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ackground w:color="FFFFFF"/>
  <w:body>
    <w:p w14:paraId="4B6C64B4" w14:textId="77777777" w:rsidR="000C57F4" w:rsidRPr="00D63725" w:rsidRDefault="000C57F4" w:rsidP="001D068D">
      <w:pPr>
        <w:jc w:val="center"/>
        <w:rPr>
          <w:rFonts w:cs="Tahoma"/>
          <w:b/>
          <w:bCs/>
          <w:sz w:val="28"/>
          <w:szCs w:val="32"/>
          <w:lang w:val="el-GR"/>
        </w:rPr>
      </w:pPr>
      <w:r w:rsidRPr="00D63725">
        <w:rPr>
          <w:rFonts w:cs="Tahoma"/>
          <w:b/>
          <w:bCs/>
          <w:sz w:val="28"/>
          <w:szCs w:val="32"/>
          <w:lang w:val="el-GR"/>
        </w:rPr>
        <w:t>Διακήρυξη</w:t>
      </w:r>
    </w:p>
    <w:p w14:paraId="18602FED" w14:textId="77777777" w:rsidR="000C57F4" w:rsidRPr="00D63725" w:rsidRDefault="000C57F4" w:rsidP="001D068D">
      <w:pPr>
        <w:jc w:val="center"/>
        <w:rPr>
          <w:rFonts w:cs="Tahoma"/>
          <w:b/>
          <w:bCs/>
          <w:sz w:val="28"/>
          <w:szCs w:val="32"/>
          <w:lang w:val="el-GR"/>
        </w:rPr>
      </w:pPr>
      <w:r w:rsidRPr="00D63725">
        <w:rPr>
          <w:rFonts w:cs="Tahoma"/>
          <w:b/>
          <w:bCs/>
          <w:sz w:val="28"/>
          <w:szCs w:val="32"/>
          <w:lang w:val="el-GR"/>
        </w:rPr>
        <w:t>Ηλεκτρονικού Ανοικτού Διεθνούς Διαγωνισμού</w:t>
      </w:r>
    </w:p>
    <w:p w14:paraId="3D1B451B" w14:textId="77777777" w:rsidR="000C57F4" w:rsidRPr="00D63725" w:rsidRDefault="000C57F4" w:rsidP="001D068D">
      <w:pPr>
        <w:jc w:val="center"/>
        <w:rPr>
          <w:rFonts w:cs="Tahoma"/>
          <w:b/>
          <w:bCs/>
          <w:sz w:val="28"/>
          <w:szCs w:val="32"/>
          <w:lang w:val="el-GR"/>
        </w:rPr>
      </w:pPr>
      <w:r w:rsidRPr="00D63725">
        <w:rPr>
          <w:rFonts w:cs="Tahoma"/>
          <w:b/>
          <w:bCs/>
          <w:sz w:val="28"/>
          <w:szCs w:val="32"/>
          <w:lang w:val="el-GR"/>
        </w:rPr>
        <w:t>για το Έργο</w:t>
      </w:r>
    </w:p>
    <w:p w14:paraId="5A36E484" w14:textId="77777777" w:rsidR="000C57F4" w:rsidRPr="00D63725" w:rsidRDefault="000C57F4" w:rsidP="001D068D">
      <w:pPr>
        <w:jc w:val="center"/>
        <w:rPr>
          <w:rFonts w:cs="Tahoma"/>
          <w:b/>
          <w:bCs/>
          <w:sz w:val="28"/>
          <w:szCs w:val="32"/>
          <w:lang w:val="el-GR"/>
        </w:rPr>
      </w:pPr>
      <w:r w:rsidRPr="00D63725">
        <w:rPr>
          <w:rFonts w:cs="Tahoma"/>
          <w:b/>
          <w:bCs/>
          <w:sz w:val="28"/>
          <w:szCs w:val="32"/>
          <w:lang w:val="el-GR"/>
        </w:rPr>
        <w:t>«Ψηφιακό Κέντρο Ενημέρωσης-Digital Media Center»</w:t>
      </w:r>
    </w:p>
    <w:tbl>
      <w:tblPr>
        <w:tblpPr w:leftFromText="180" w:rightFromText="180" w:vertAnchor="text" w:horzAnchor="margin" w:tblpY="23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72"/>
        <w:gridCol w:w="4360"/>
        <w:gridCol w:w="2296"/>
      </w:tblGrid>
      <w:tr w:rsidR="000C57F4" w:rsidRPr="00D63725" w14:paraId="7E9FEBC5" w14:textId="77777777" w:rsidTr="00077CE8">
        <w:tc>
          <w:tcPr>
            <w:tcW w:w="2972" w:type="dxa"/>
            <w:shd w:val="clear" w:color="auto" w:fill="auto"/>
            <w:vAlign w:val="center"/>
          </w:tcPr>
          <w:p w14:paraId="06E96F47" w14:textId="77777777" w:rsidR="000C57F4" w:rsidRPr="00D63725" w:rsidRDefault="000C57F4" w:rsidP="00A67AED">
            <w:pPr>
              <w:autoSpaceDE w:val="0"/>
              <w:autoSpaceDN w:val="0"/>
              <w:adjustRightInd w:val="0"/>
              <w:jc w:val="right"/>
              <w:rPr>
                <w:rFonts w:cs="Tahoma"/>
                <w:b/>
                <w:color w:val="000000"/>
                <w:szCs w:val="22"/>
              </w:rPr>
            </w:pPr>
            <w:r w:rsidRPr="00D63725">
              <w:rPr>
                <w:rFonts w:cs="Tahoma"/>
                <w:b/>
                <w:color w:val="000000"/>
                <w:szCs w:val="22"/>
              </w:rPr>
              <w:t xml:space="preserve">Κωδ. ΟΠΣ: </w:t>
            </w:r>
          </w:p>
        </w:tc>
        <w:tc>
          <w:tcPr>
            <w:tcW w:w="6656" w:type="dxa"/>
            <w:gridSpan w:val="2"/>
            <w:shd w:val="clear" w:color="auto" w:fill="auto"/>
            <w:vAlign w:val="bottom"/>
          </w:tcPr>
          <w:p w14:paraId="445EA9AB" w14:textId="77777777" w:rsidR="000C57F4" w:rsidRPr="00D63725" w:rsidRDefault="000C57F4" w:rsidP="00A67AED">
            <w:pPr>
              <w:autoSpaceDE w:val="0"/>
              <w:autoSpaceDN w:val="0"/>
              <w:adjustRightInd w:val="0"/>
              <w:rPr>
                <w:rFonts w:cs="Tahoma"/>
                <w:b/>
                <w:color w:val="0000FF"/>
                <w:szCs w:val="22"/>
                <w:highlight w:val="cyan"/>
              </w:rPr>
            </w:pPr>
            <w:r w:rsidRPr="00D63725">
              <w:rPr>
                <w:rFonts w:cs="Tahoma"/>
                <w:b/>
                <w:szCs w:val="22"/>
              </w:rPr>
              <w:t>5032871</w:t>
            </w:r>
          </w:p>
        </w:tc>
      </w:tr>
      <w:tr w:rsidR="000C57F4" w:rsidRPr="00D63725" w14:paraId="363B38F3" w14:textId="77777777" w:rsidTr="00065EF0">
        <w:tc>
          <w:tcPr>
            <w:tcW w:w="2972" w:type="dxa"/>
            <w:shd w:val="clear" w:color="auto" w:fill="auto"/>
            <w:vAlign w:val="center"/>
          </w:tcPr>
          <w:p w14:paraId="5824DEEC" w14:textId="77777777" w:rsidR="000C57F4" w:rsidRPr="00D63725" w:rsidRDefault="000C57F4" w:rsidP="00A67AED">
            <w:pPr>
              <w:autoSpaceDE w:val="0"/>
              <w:autoSpaceDN w:val="0"/>
              <w:adjustRightInd w:val="0"/>
              <w:jc w:val="right"/>
              <w:rPr>
                <w:rFonts w:cs="Tahoma"/>
                <w:b/>
                <w:color w:val="000000"/>
                <w:szCs w:val="22"/>
              </w:rPr>
            </w:pPr>
            <w:r w:rsidRPr="00D63725">
              <w:rPr>
                <w:rFonts w:cs="Tahoma"/>
                <w:b/>
                <w:color w:val="000000"/>
                <w:szCs w:val="22"/>
              </w:rPr>
              <w:t>Επιχειρησιακό Πρόγραμμα:</w:t>
            </w:r>
          </w:p>
        </w:tc>
        <w:tc>
          <w:tcPr>
            <w:tcW w:w="6656" w:type="dxa"/>
            <w:gridSpan w:val="2"/>
            <w:shd w:val="clear" w:color="auto" w:fill="auto"/>
            <w:vAlign w:val="center"/>
          </w:tcPr>
          <w:p w14:paraId="1988F567" w14:textId="77777777" w:rsidR="000C57F4" w:rsidRPr="00D63725" w:rsidRDefault="000C57F4" w:rsidP="00065EF0">
            <w:pPr>
              <w:autoSpaceDE w:val="0"/>
              <w:autoSpaceDN w:val="0"/>
              <w:adjustRightInd w:val="0"/>
              <w:jc w:val="left"/>
              <w:rPr>
                <w:rFonts w:cs="Tahoma"/>
                <w:b/>
                <w:color w:val="000000"/>
                <w:szCs w:val="22"/>
                <w:lang w:val="el-GR"/>
              </w:rPr>
            </w:pPr>
            <w:r w:rsidRPr="00D63725">
              <w:rPr>
                <w:rFonts w:cs="Tahoma"/>
                <w:b/>
                <w:color w:val="000000"/>
                <w:szCs w:val="22"/>
                <w:lang w:val="el-GR"/>
              </w:rPr>
              <w:t xml:space="preserve">Μεταρρύθμιση Δημόσιου Τομέα </w:t>
            </w:r>
          </w:p>
        </w:tc>
      </w:tr>
      <w:tr w:rsidR="000C57F4" w:rsidRPr="00867FD7" w14:paraId="10929996" w14:textId="77777777" w:rsidTr="00077CE8">
        <w:tc>
          <w:tcPr>
            <w:tcW w:w="2972" w:type="dxa"/>
            <w:shd w:val="clear" w:color="auto" w:fill="auto"/>
            <w:vAlign w:val="center"/>
          </w:tcPr>
          <w:p w14:paraId="19049586" w14:textId="77777777" w:rsidR="000C57F4" w:rsidRPr="00D63725" w:rsidRDefault="000C57F4" w:rsidP="00A67AED">
            <w:pPr>
              <w:autoSpaceDE w:val="0"/>
              <w:autoSpaceDN w:val="0"/>
              <w:adjustRightInd w:val="0"/>
              <w:jc w:val="right"/>
              <w:rPr>
                <w:rFonts w:cs="Tahoma"/>
                <w:b/>
                <w:color w:val="000000"/>
                <w:szCs w:val="22"/>
              </w:rPr>
            </w:pPr>
            <w:r w:rsidRPr="00D63725">
              <w:rPr>
                <w:rFonts w:cs="Tahoma"/>
                <w:b/>
                <w:color w:val="000000"/>
                <w:szCs w:val="22"/>
              </w:rPr>
              <w:t>Προϋπολογισμός</w:t>
            </w:r>
            <w:r w:rsidRPr="00D63725">
              <w:rPr>
                <w:rFonts w:cs="Tahoma"/>
                <w:b/>
                <w:color w:val="000000"/>
                <w:szCs w:val="22"/>
                <w:lang w:val="el-GR"/>
              </w:rPr>
              <w:t xml:space="preserve">-Εκτιμώμενη αξία σύμβασης </w:t>
            </w:r>
            <w:r w:rsidRPr="00D63725">
              <w:rPr>
                <w:rFonts w:cs="Tahoma"/>
                <w:b/>
                <w:color w:val="000000"/>
                <w:szCs w:val="22"/>
              </w:rPr>
              <w:t>:</w:t>
            </w:r>
          </w:p>
        </w:tc>
        <w:tc>
          <w:tcPr>
            <w:tcW w:w="6656" w:type="dxa"/>
            <w:gridSpan w:val="2"/>
            <w:shd w:val="clear" w:color="auto" w:fill="auto"/>
            <w:vAlign w:val="center"/>
          </w:tcPr>
          <w:p w14:paraId="5FE907F3" w14:textId="77777777" w:rsidR="0040100F" w:rsidRPr="00867653" w:rsidRDefault="000C57F4" w:rsidP="00867653">
            <w:pPr>
              <w:pStyle w:val="TabletextChar"/>
              <w:spacing w:line="240" w:lineRule="auto"/>
              <w:rPr>
                <w:rFonts w:cs="Tahoma"/>
                <w:sz w:val="22"/>
                <w:szCs w:val="22"/>
              </w:rPr>
            </w:pPr>
            <w:r w:rsidRPr="00867653">
              <w:rPr>
                <w:rFonts w:cs="Tahoma"/>
                <w:sz w:val="22"/>
                <w:szCs w:val="22"/>
              </w:rPr>
              <w:t xml:space="preserve">Προϋπολογισμός Έργου-εκτιμώμενη αξία σύμβασης: </w:t>
            </w:r>
            <w:r w:rsidR="00867653" w:rsidRPr="00867653">
              <w:rPr>
                <w:rFonts w:cs="Tahoma"/>
                <w:b/>
                <w:bCs/>
                <w:sz w:val="22"/>
                <w:szCs w:val="22"/>
              </w:rPr>
              <w:t>4.977.388,89</w:t>
            </w:r>
            <w:r w:rsidR="0040100F" w:rsidRPr="00867653">
              <w:rPr>
                <w:rFonts w:cs="Tahoma"/>
                <w:b/>
                <w:bCs/>
                <w:sz w:val="22"/>
                <w:szCs w:val="22"/>
              </w:rPr>
              <w:t xml:space="preserve">€ </w:t>
            </w:r>
            <w:r w:rsidR="0040100F" w:rsidRPr="00867653">
              <w:rPr>
                <w:rFonts w:cs="Tahoma"/>
                <w:sz w:val="22"/>
                <w:szCs w:val="22"/>
              </w:rPr>
              <w:t>μη</w:t>
            </w:r>
            <w:r w:rsidR="0040100F" w:rsidRPr="00867653">
              <w:rPr>
                <w:rFonts w:cs="Tahoma"/>
                <w:b/>
                <w:bCs/>
                <w:sz w:val="22"/>
                <w:szCs w:val="22"/>
              </w:rPr>
              <w:t xml:space="preserve"> </w:t>
            </w:r>
            <w:r w:rsidR="0040100F" w:rsidRPr="00867653">
              <w:rPr>
                <w:rFonts w:cs="Tahoma"/>
                <w:sz w:val="22"/>
                <w:szCs w:val="22"/>
              </w:rPr>
              <w:t xml:space="preserve"> περιλαμβανομένου ΦΠΑ (προϋπολογισμός με ΦΠΑ: </w:t>
            </w:r>
            <w:r w:rsidR="00867653" w:rsidRPr="00867653">
              <w:rPr>
                <w:rFonts w:cs="Tahoma"/>
                <w:b/>
                <w:bCs/>
                <w:sz w:val="22"/>
                <w:szCs w:val="22"/>
              </w:rPr>
              <w:t>6.171.962,22</w:t>
            </w:r>
            <w:r w:rsidR="0040100F" w:rsidRPr="00867653">
              <w:rPr>
                <w:rFonts w:cs="Tahoma"/>
                <w:b/>
                <w:bCs/>
                <w:sz w:val="22"/>
                <w:szCs w:val="22"/>
              </w:rPr>
              <w:t>€</w:t>
            </w:r>
            <w:r w:rsidR="0040100F" w:rsidRPr="00867653">
              <w:rPr>
                <w:rFonts w:cs="Tahoma"/>
                <w:sz w:val="22"/>
                <w:szCs w:val="22"/>
              </w:rPr>
              <w:t xml:space="preserve">, ΦΠΑ 24% </w:t>
            </w:r>
            <w:r w:rsidR="00BC3D3D" w:rsidRPr="00BC3D3D">
              <w:rPr>
                <w:rFonts w:cs="Tahoma"/>
                <w:b/>
                <w:bCs/>
                <w:sz w:val="22"/>
                <w:szCs w:val="22"/>
              </w:rPr>
              <w:t>1.194.573,33</w:t>
            </w:r>
            <w:r w:rsidR="0040100F" w:rsidRPr="00867653">
              <w:rPr>
                <w:rFonts w:cs="Tahoma"/>
                <w:b/>
                <w:bCs/>
                <w:sz w:val="22"/>
                <w:szCs w:val="22"/>
              </w:rPr>
              <w:t>€</w:t>
            </w:r>
            <w:r w:rsidR="0040100F" w:rsidRPr="00867653">
              <w:rPr>
                <w:rFonts w:cs="Tahoma"/>
                <w:sz w:val="22"/>
                <w:szCs w:val="22"/>
              </w:rPr>
              <w:t>)</w:t>
            </w:r>
          </w:p>
          <w:p w14:paraId="09E2E00E" w14:textId="77777777" w:rsidR="00BB6CC9" w:rsidRPr="00867653" w:rsidRDefault="0040100F" w:rsidP="00867653">
            <w:pPr>
              <w:pStyle w:val="TabletextChar"/>
              <w:numPr>
                <w:ilvl w:val="0"/>
                <w:numId w:val="267"/>
              </w:numPr>
              <w:spacing w:before="0" w:after="0" w:line="240" w:lineRule="auto"/>
              <w:ind w:left="176" w:hanging="176"/>
              <w:rPr>
                <w:rFonts w:cs="Tahoma"/>
                <w:sz w:val="22"/>
                <w:szCs w:val="22"/>
              </w:rPr>
            </w:pPr>
            <w:r w:rsidRPr="00867653">
              <w:rPr>
                <w:rFonts w:cs="Tahoma"/>
                <w:color w:val="000000"/>
                <w:sz w:val="22"/>
                <w:szCs w:val="22"/>
                <w:lang w:eastAsia="el-GR"/>
              </w:rPr>
              <w:t xml:space="preserve">προϋπολογισμός αρχικού Έργου: </w:t>
            </w:r>
          </w:p>
          <w:p w14:paraId="5FBA2657" w14:textId="77777777" w:rsidR="000C57F4" w:rsidRPr="00867653" w:rsidRDefault="00AA55CE" w:rsidP="00867653">
            <w:pPr>
              <w:pStyle w:val="TabletextChar"/>
              <w:spacing w:before="0" w:after="0" w:line="240" w:lineRule="auto"/>
              <w:ind w:left="176"/>
              <w:rPr>
                <w:rFonts w:cs="Tahoma"/>
                <w:sz w:val="22"/>
                <w:szCs w:val="22"/>
              </w:rPr>
            </w:pPr>
            <w:r w:rsidRPr="00867653">
              <w:rPr>
                <w:rFonts w:cs="Tahoma"/>
                <w:b/>
                <w:bCs/>
                <w:color w:val="000000"/>
                <w:sz w:val="22"/>
                <w:szCs w:val="22"/>
                <w:lang w:eastAsia="el-GR"/>
              </w:rPr>
              <w:t>4.063.174,60</w:t>
            </w:r>
            <w:r w:rsidR="000C57F4" w:rsidRPr="00867653">
              <w:rPr>
                <w:rFonts w:cs="Tahoma"/>
                <w:b/>
                <w:sz w:val="22"/>
                <w:szCs w:val="22"/>
              </w:rPr>
              <w:t>€</w:t>
            </w:r>
            <w:r w:rsidR="000C57F4" w:rsidRPr="00867653">
              <w:rPr>
                <w:rFonts w:cs="Tahoma"/>
                <w:sz w:val="22"/>
                <w:szCs w:val="22"/>
              </w:rPr>
              <w:t xml:space="preserve"> μη περιλαμβανομένου ΦΠΑ (προϋπολογισμός με ΦΠΑ</w:t>
            </w:r>
            <w:r w:rsidR="00060371" w:rsidRPr="00867653">
              <w:rPr>
                <w:rFonts w:cs="Tahoma"/>
                <w:sz w:val="22"/>
                <w:szCs w:val="22"/>
              </w:rPr>
              <w:t xml:space="preserve">: </w:t>
            </w:r>
            <w:r w:rsidRPr="00867653">
              <w:rPr>
                <w:rFonts w:cs="Tahoma"/>
                <w:b/>
                <w:bCs/>
                <w:color w:val="000000"/>
                <w:sz w:val="22"/>
                <w:szCs w:val="22"/>
                <w:lang w:eastAsia="el-GR"/>
              </w:rPr>
              <w:t>5.038.336,50</w:t>
            </w:r>
            <w:r w:rsidR="000C57F4" w:rsidRPr="00867653">
              <w:rPr>
                <w:rFonts w:cs="Tahoma"/>
                <w:b/>
                <w:sz w:val="22"/>
                <w:szCs w:val="22"/>
              </w:rPr>
              <w:t>€</w:t>
            </w:r>
            <w:r w:rsidR="000C57F4" w:rsidRPr="00867653">
              <w:rPr>
                <w:rFonts w:cs="Tahoma"/>
                <w:b/>
                <w:bCs/>
                <w:color w:val="000000"/>
                <w:sz w:val="22"/>
                <w:szCs w:val="22"/>
                <w:lang w:eastAsia="el-GR"/>
              </w:rPr>
              <w:t xml:space="preserve">, </w:t>
            </w:r>
            <w:r w:rsidR="000C57F4" w:rsidRPr="00867653">
              <w:rPr>
                <w:rFonts w:cs="Tahoma"/>
                <w:bCs/>
                <w:color w:val="000000"/>
                <w:sz w:val="22"/>
                <w:szCs w:val="22"/>
                <w:lang w:eastAsia="el-GR"/>
              </w:rPr>
              <w:t>ΦΠΑ 24%:</w:t>
            </w:r>
            <w:r w:rsidR="00060371" w:rsidRPr="00867653">
              <w:rPr>
                <w:rFonts w:cs="Tahoma"/>
                <w:bCs/>
                <w:color w:val="000000"/>
                <w:sz w:val="22"/>
                <w:szCs w:val="22"/>
                <w:lang w:eastAsia="el-GR"/>
              </w:rPr>
              <w:t xml:space="preserve"> </w:t>
            </w:r>
            <w:r w:rsidRPr="00867653">
              <w:rPr>
                <w:rFonts w:cs="Tahoma"/>
                <w:b/>
                <w:bCs/>
                <w:color w:val="000000"/>
                <w:sz w:val="22"/>
                <w:szCs w:val="22"/>
                <w:lang w:eastAsia="el-GR"/>
              </w:rPr>
              <w:t>975.161,90</w:t>
            </w:r>
            <w:r w:rsidR="000C57F4" w:rsidRPr="00867653">
              <w:rPr>
                <w:rFonts w:cs="Tahoma"/>
                <w:b/>
                <w:sz w:val="22"/>
                <w:szCs w:val="22"/>
              </w:rPr>
              <w:t>€</w:t>
            </w:r>
            <w:r w:rsidR="000C57F4" w:rsidRPr="00867653">
              <w:rPr>
                <w:rFonts w:cs="Tahoma"/>
                <w:sz w:val="22"/>
                <w:szCs w:val="22"/>
              </w:rPr>
              <w:t>)</w:t>
            </w:r>
          </w:p>
          <w:p w14:paraId="035DCCB9" w14:textId="77777777" w:rsidR="00BB6CC9" w:rsidRPr="00867653" w:rsidRDefault="0040100F" w:rsidP="00867653">
            <w:pPr>
              <w:pStyle w:val="TabletextChar"/>
              <w:numPr>
                <w:ilvl w:val="0"/>
                <w:numId w:val="267"/>
              </w:numPr>
              <w:spacing w:after="0" w:line="240" w:lineRule="auto"/>
              <w:ind w:left="176" w:hanging="176"/>
              <w:rPr>
                <w:rFonts w:cs="Tahoma"/>
                <w:sz w:val="22"/>
                <w:szCs w:val="22"/>
              </w:rPr>
            </w:pPr>
            <w:r w:rsidRPr="00867653">
              <w:rPr>
                <w:rFonts w:cs="Tahoma"/>
                <w:sz w:val="22"/>
                <w:szCs w:val="22"/>
              </w:rPr>
              <w:t xml:space="preserve">προϋπολογισμός δικαιώματος προαίρεσης υπηρεσιών συντήρησης: </w:t>
            </w:r>
          </w:p>
          <w:p w14:paraId="40838503" w14:textId="77777777" w:rsidR="00867653" w:rsidRPr="00867653" w:rsidRDefault="0040100F" w:rsidP="00867653">
            <w:pPr>
              <w:pStyle w:val="TabletextChar"/>
              <w:spacing w:before="0" w:after="0" w:line="240" w:lineRule="auto"/>
              <w:ind w:left="176" w:right="-116"/>
              <w:rPr>
                <w:rFonts w:cs="Tahoma"/>
                <w:sz w:val="22"/>
                <w:szCs w:val="22"/>
              </w:rPr>
            </w:pPr>
            <w:r w:rsidRPr="00867653">
              <w:rPr>
                <w:rFonts w:cs="Tahoma"/>
                <w:sz w:val="22"/>
                <w:szCs w:val="22"/>
              </w:rPr>
              <w:t xml:space="preserve">έως </w:t>
            </w:r>
            <w:r w:rsidR="00867653" w:rsidRPr="00867653">
              <w:rPr>
                <w:rFonts w:cs="Tahoma"/>
                <w:b/>
                <w:sz w:val="22"/>
                <w:szCs w:val="22"/>
              </w:rPr>
              <w:t>914.214,29</w:t>
            </w:r>
            <w:r w:rsidR="00BB6CC9" w:rsidRPr="00867653">
              <w:rPr>
                <w:rFonts w:cs="Tahoma"/>
                <w:b/>
                <w:sz w:val="22"/>
                <w:szCs w:val="22"/>
              </w:rPr>
              <w:t>€</w:t>
            </w:r>
            <w:r w:rsidRPr="00867653">
              <w:rPr>
                <w:rFonts w:cs="Tahoma"/>
                <w:sz w:val="22"/>
                <w:szCs w:val="22"/>
              </w:rPr>
              <w:t xml:space="preserve"> μη περιλαμβανομένου ΦΠΑ (προϋπολογισμός με ΦΠΑ: </w:t>
            </w:r>
            <w:r w:rsidR="00867653" w:rsidRPr="00867653">
              <w:rPr>
                <w:rFonts w:cs="Tahoma"/>
                <w:b/>
                <w:bCs/>
                <w:sz w:val="22"/>
                <w:szCs w:val="22"/>
              </w:rPr>
              <w:t>1.133.625,71</w:t>
            </w:r>
            <w:r w:rsidR="00BB6CC9" w:rsidRPr="00867653">
              <w:rPr>
                <w:rFonts w:cs="Tahoma"/>
                <w:b/>
                <w:bCs/>
                <w:sz w:val="22"/>
                <w:szCs w:val="22"/>
              </w:rPr>
              <w:t>€</w:t>
            </w:r>
            <w:r w:rsidRPr="00867653">
              <w:rPr>
                <w:rFonts w:cs="Tahoma"/>
                <w:sz w:val="22"/>
                <w:szCs w:val="22"/>
              </w:rPr>
              <w:t xml:space="preserve">, ΦΠΑ </w:t>
            </w:r>
            <w:r w:rsidR="00BB6CC9" w:rsidRPr="00867653">
              <w:rPr>
                <w:rFonts w:cs="Tahoma"/>
                <w:sz w:val="22"/>
                <w:szCs w:val="22"/>
              </w:rPr>
              <w:t xml:space="preserve">24%: </w:t>
            </w:r>
            <w:r w:rsidR="00867653" w:rsidRPr="00867653">
              <w:rPr>
                <w:rFonts w:cs="Tahoma"/>
                <w:b/>
                <w:bCs/>
                <w:sz w:val="22"/>
                <w:szCs w:val="22"/>
              </w:rPr>
              <w:t>219.411,43</w:t>
            </w:r>
            <w:r w:rsidR="00BB6CC9" w:rsidRPr="00867653">
              <w:rPr>
                <w:rFonts w:cs="Tahoma"/>
                <w:b/>
                <w:bCs/>
                <w:sz w:val="22"/>
                <w:szCs w:val="22"/>
              </w:rPr>
              <w:t>€</w:t>
            </w:r>
            <w:r w:rsidRPr="00867653">
              <w:rPr>
                <w:rFonts w:cs="Tahoma"/>
                <w:sz w:val="22"/>
                <w:szCs w:val="22"/>
              </w:rPr>
              <w:t>)</w:t>
            </w:r>
          </w:p>
        </w:tc>
      </w:tr>
      <w:tr w:rsidR="000C57F4" w:rsidRPr="00D63725" w14:paraId="484C157D" w14:textId="77777777" w:rsidTr="00AA55CE">
        <w:tc>
          <w:tcPr>
            <w:tcW w:w="2972" w:type="dxa"/>
            <w:shd w:val="clear" w:color="auto" w:fill="auto"/>
            <w:vAlign w:val="center"/>
          </w:tcPr>
          <w:p w14:paraId="631ACCA2" w14:textId="77777777" w:rsidR="000C57F4" w:rsidRPr="00D63725" w:rsidRDefault="000C57F4" w:rsidP="00A67AED">
            <w:pPr>
              <w:autoSpaceDE w:val="0"/>
              <w:autoSpaceDN w:val="0"/>
              <w:adjustRightInd w:val="0"/>
              <w:jc w:val="right"/>
              <w:rPr>
                <w:rFonts w:cs="Tahoma"/>
                <w:b/>
                <w:color w:val="000000"/>
                <w:szCs w:val="22"/>
                <w:highlight w:val="cyan"/>
              </w:rPr>
            </w:pPr>
            <w:r w:rsidRPr="00D63725">
              <w:rPr>
                <w:rFonts w:cs="Tahoma"/>
                <w:b/>
                <w:color w:val="000000"/>
                <w:szCs w:val="22"/>
                <w:lang w:val="en-US"/>
              </w:rPr>
              <w:t>CPV</w:t>
            </w:r>
            <w:r w:rsidRPr="00D63725">
              <w:rPr>
                <w:rFonts w:cs="Tahoma"/>
                <w:b/>
                <w:color w:val="000000"/>
                <w:szCs w:val="22"/>
              </w:rPr>
              <w:t>:</w:t>
            </w:r>
          </w:p>
        </w:tc>
        <w:tc>
          <w:tcPr>
            <w:tcW w:w="6656" w:type="dxa"/>
            <w:gridSpan w:val="2"/>
            <w:shd w:val="clear" w:color="auto" w:fill="auto"/>
            <w:vAlign w:val="center"/>
          </w:tcPr>
          <w:p w14:paraId="16294516" w14:textId="77777777" w:rsidR="00B6573A" w:rsidRPr="00D63725" w:rsidRDefault="00B6573A" w:rsidP="00A25FD3">
            <w:pPr>
              <w:suppressAutoHyphens w:val="0"/>
              <w:jc w:val="left"/>
              <w:rPr>
                <w:rFonts w:cs="Tahoma"/>
                <w:b/>
                <w:color w:val="000000"/>
                <w:szCs w:val="22"/>
                <w:lang w:val="el-GR" w:eastAsia="el-GR"/>
              </w:rPr>
            </w:pPr>
            <w:r w:rsidRPr="00D63725">
              <w:rPr>
                <w:rFonts w:cs="Tahoma"/>
                <w:b/>
                <w:color w:val="000000"/>
                <w:szCs w:val="22"/>
                <w:lang w:val="el-GR" w:eastAsia="el-GR"/>
              </w:rPr>
              <w:t>48800000-6, 30230000-0, 48000000-8, 72000000-5, 72314000-9, 79341000-6</w:t>
            </w:r>
          </w:p>
        </w:tc>
      </w:tr>
      <w:tr w:rsidR="000C57F4" w:rsidRPr="003918B6" w14:paraId="3C684B88" w14:textId="77777777" w:rsidTr="00077CE8">
        <w:tc>
          <w:tcPr>
            <w:tcW w:w="2972" w:type="dxa"/>
            <w:shd w:val="clear" w:color="auto" w:fill="auto"/>
            <w:vAlign w:val="center"/>
          </w:tcPr>
          <w:p w14:paraId="29E1349A" w14:textId="77777777" w:rsidR="000C57F4" w:rsidRPr="00D63725" w:rsidRDefault="000C57F4" w:rsidP="00A67AED">
            <w:pPr>
              <w:autoSpaceDE w:val="0"/>
              <w:autoSpaceDN w:val="0"/>
              <w:adjustRightInd w:val="0"/>
              <w:jc w:val="right"/>
              <w:rPr>
                <w:rFonts w:cs="Tahoma"/>
                <w:b/>
                <w:color w:val="000000"/>
                <w:szCs w:val="22"/>
              </w:rPr>
            </w:pPr>
            <w:r w:rsidRPr="00D63725">
              <w:rPr>
                <w:rFonts w:cs="Tahoma"/>
                <w:b/>
                <w:color w:val="000000"/>
                <w:szCs w:val="22"/>
              </w:rPr>
              <w:t>Κριτήριο Ανάθεσης:</w:t>
            </w:r>
          </w:p>
        </w:tc>
        <w:tc>
          <w:tcPr>
            <w:tcW w:w="6656" w:type="dxa"/>
            <w:gridSpan w:val="2"/>
            <w:shd w:val="clear" w:color="auto" w:fill="auto"/>
            <w:vAlign w:val="bottom"/>
          </w:tcPr>
          <w:p w14:paraId="3FABC9C4" w14:textId="77777777" w:rsidR="000C57F4" w:rsidRPr="00D63725" w:rsidRDefault="000C57F4" w:rsidP="00A67AED">
            <w:pPr>
              <w:autoSpaceDE w:val="0"/>
              <w:autoSpaceDN w:val="0"/>
              <w:adjustRightInd w:val="0"/>
              <w:rPr>
                <w:rFonts w:cs="Tahoma"/>
                <w:b/>
                <w:color w:val="000000"/>
                <w:szCs w:val="22"/>
                <w:lang w:val="el-GR"/>
              </w:rPr>
            </w:pPr>
            <w:r w:rsidRPr="00D63725">
              <w:rPr>
                <w:rFonts w:cs="Tahoma"/>
                <w:b/>
                <w:color w:val="000000"/>
                <w:szCs w:val="22"/>
                <w:lang w:val="el-GR"/>
              </w:rPr>
              <w:t xml:space="preserve">Η πλέον συμφέρουσα από οικονομική άποψη προσφορά βάσει βέλτιστης σχέσης ποιότητας – τιμής </w:t>
            </w:r>
          </w:p>
        </w:tc>
      </w:tr>
      <w:tr w:rsidR="000C57F4" w:rsidRPr="00D63725" w:rsidDel="005977E7" w14:paraId="6D686E4F" w14:textId="77777777" w:rsidTr="00077CE8">
        <w:tc>
          <w:tcPr>
            <w:tcW w:w="2972" w:type="dxa"/>
            <w:shd w:val="clear" w:color="auto" w:fill="auto"/>
            <w:vAlign w:val="center"/>
          </w:tcPr>
          <w:p w14:paraId="08266665" w14:textId="77777777" w:rsidR="000C57F4" w:rsidRPr="00D63725" w:rsidRDefault="000C57F4" w:rsidP="00A67AED">
            <w:pPr>
              <w:autoSpaceDE w:val="0"/>
              <w:autoSpaceDN w:val="0"/>
              <w:adjustRightInd w:val="0"/>
              <w:jc w:val="right"/>
              <w:rPr>
                <w:rFonts w:cs="Tahoma"/>
                <w:b/>
                <w:color w:val="000000"/>
                <w:szCs w:val="22"/>
              </w:rPr>
            </w:pPr>
            <w:r w:rsidRPr="00D63725">
              <w:rPr>
                <w:rFonts w:cs="Tahoma"/>
                <w:b/>
                <w:color w:val="000000"/>
                <w:szCs w:val="22"/>
              </w:rPr>
              <w:t>Ημερομηνία Διενέργειας:</w:t>
            </w:r>
          </w:p>
        </w:tc>
        <w:tc>
          <w:tcPr>
            <w:tcW w:w="6656" w:type="dxa"/>
            <w:gridSpan w:val="2"/>
            <w:shd w:val="clear" w:color="auto" w:fill="auto"/>
            <w:vAlign w:val="bottom"/>
          </w:tcPr>
          <w:p w14:paraId="4432D6D4" w14:textId="070CD9AB" w:rsidR="000C57F4" w:rsidRPr="00D63725" w:rsidDel="005977E7" w:rsidRDefault="00867FD7" w:rsidP="00A67AED">
            <w:pPr>
              <w:autoSpaceDE w:val="0"/>
              <w:autoSpaceDN w:val="0"/>
              <w:adjustRightInd w:val="0"/>
              <w:rPr>
                <w:rFonts w:cs="Tahoma"/>
                <w:b/>
                <w:color w:val="000000"/>
                <w:szCs w:val="22"/>
              </w:rPr>
            </w:pPr>
            <w:r>
              <w:rPr>
                <w:rFonts w:cs="Tahoma"/>
                <w:b/>
                <w:color w:val="0000FF"/>
                <w:szCs w:val="22"/>
              </w:rPr>
              <w:t>08-01-2021</w:t>
            </w:r>
          </w:p>
        </w:tc>
      </w:tr>
      <w:tr w:rsidR="000C57F4" w:rsidRPr="00D63725" w:rsidDel="005977E7" w14:paraId="4EBB02FE" w14:textId="77777777" w:rsidTr="00077CE8">
        <w:tc>
          <w:tcPr>
            <w:tcW w:w="7332" w:type="dxa"/>
            <w:gridSpan w:val="2"/>
            <w:tcBorders>
              <w:bottom w:val="nil"/>
            </w:tcBorders>
            <w:shd w:val="clear" w:color="auto" w:fill="auto"/>
            <w:vAlign w:val="center"/>
          </w:tcPr>
          <w:p w14:paraId="5A5CD119" w14:textId="77777777" w:rsidR="000C57F4" w:rsidRPr="00D63725" w:rsidRDefault="000C57F4" w:rsidP="00A67AED">
            <w:pPr>
              <w:autoSpaceDE w:val="0"/>
              <w:autoSpaceDN w:val="0"/>
              <w:adjustRightInd w:val="0"/>
              <w:jc w:val="right"/>
              <w:rPr>
                <w:rFonts w:cs="Tahoma"/>
                <w:b/>
                <w:color w:val="000000"/>
                <w:szCs w:val="22"/>
                <w:highlight w:val="yellow"/>
              </w:rPr>
            </w:pPr>
            <w:r w:rsidRPr="00D63725">
              <w:rPr>
                <w:rFonts w:cs="Tahoma"/>
                <w:b/>
                <w:color w:val="000000"/>
                <w:szCs w:val="22"/>
              </w:rPr>
              <w:t>Ημερομηνία Ανάρτησης στο ΚΗΜΔΗΣ</w:t>
            </w:r>
          </w:p>
        </w:tc>
        <w:tc>
          <w:tcPr>
            <w:tcW w:w="2296" w:type="dxa"/>
            <w:shd w:val="clear" w:color="auto" w:fill="auto"/>
            <w:vAlign w:val="bottom"/>
          </w:tcPr>
          <w:p w14:paraId="35CE846C" w14:textId="3AFA8C82" w:rsidR="000C57F4" w:rsidRPr="00D63725" w:rsidDel="005977E7" w:rsidRDefault="00867FD7" w:rsidP="00A67AED">
            <w:pPr>
              <w:autoSpaceDE w:val="0"/>
              <w:autoSpaceDN w:val="0"/>
              <w:adjustRightInd w:val="0"/>
              <w:rPr>
                <w:rFonts w:cs="Tahoma"/>
                <w:b/>
                <w:color w:val="0000FF"/>
                <w:szCs w:val="22"/>
              </w:rPr>
            </w:pPr>
            <w:r>
              <w:rPr>
                <w:rFonts w:cs="Tahoma"/>
                <w:b/>
                <w:color w:val="0000FF"/>
                <w:szCs w:val="22"/>
              </w:rPr>
              <w:t>24-11-2020</w:t>
            </w:r>
          </w:p>
        </w:tc>
      </w:tr>
      <w:tr w:rsidR="000C57F4" w:rsidRPr="00D63725" w:rsidDel="005977E7" w14:paraId="74C0C4FD" w14:textId="77777777" w:rsidTr="00077CE8">
        <w:tc>
          <w:tcPr>
            <w:tcW w:w="7332" w:type="dxa"/>
            <w:gridSpan w:val="2"/>
            <w:tcBorders>
              <w:bottom w:val="nil"/>
            </w:tcBorders>
            <w:shd w:val="clear" w:color="auto" w:fill="auto"/>
            <w:vAlign w:val="center"/>
          </w:tcPr>
          <w:p w14:paraId="776EA95B" w14:textId="77777777" w:rsidR="000C57F4" w:rsidRPr="00D63725" w:rsidRDefault="000C57F4" w:rsidP="00A67AED">
            <w:pPr>
              <w:autoSpaceDE w:val="0"/>
              <w:autoSpaceDN w:val="0"/>
              <w:adjustRightInd w:val="0"/>
              <w:jc w:val="right"/>
              <w:rPr>
                <w:rFonts w:cs="Tahoma"/>
                <w:b/>
                <w:color w:val="000000"/>
                <w:szCs w:val="22"/>
                <w:highlight w:val="yellow"/>
              </w:rPr>
            </w:pPr>
            <w:r w:rsidRPr="00D63725">
              <w:rPr>
                <w:rFonts w:cs="Tahoma"/>
                <w:b/>
                <w:color w:val="000000"/>
                <w:szCs w:val="22"/>
              </w:rPr>
              <w:t>Ημερομηνία Ανάρτησης στο ΕΣΗΔΗΣ</w:t>
            </w:r>
          </w:p>
        </w:tc>
        <w:tc>
          <w:tcPr>
            <w:tcW w:w="2296" w:type="dxa"/>
            <w:shd w:val="clear" w:color="auto" w:fill="auto"/>
            <w:vAlign w:val="bottom"/>
          </w:tcPr>
          <w:p w14:paraId="6B63F527" w14:textId="621242E6" w:rsidR="000C57F4" w:rsidRPr="00D63725" w:rsidDel="005977E7" w:rsidRDefault="00867FD7" w:rsidP="00A67AED">
            <w:pPr>
              <w:autoSpaceDE w:val="0"/>
              <w:autoSpaceDN w:val="0"/>
              <w:adjustRightInd w:val="0"/>
              <w:rPr>
                <w:rFonts w:cs="Tahoma"/>
                <w:b/>
                <w:color w:val="0000FF"/>
                <w:szCs w:val="22"/>
              </w:rPr>
            </w:pPr>
            <w:r>
              <w:rPr>
                <w:rFonts w:cs="Tahoma"/>
                <w:b/>
                <w:color w:val="0000FF"/>
                <w:szCs w:val="22"/>
              </w:rPr>
              <w:t>24-11-2020</w:t>
            </w:r>
          </w:p>
        </w:tc>
      </w:tr>
      <w:tr w:rsidR="000C57F4" w:rsidRPr="00D63725" w:rsidDel="005977E7" w14:paraId="5244C510" w14:textId="77777777" w:rsidTr="00077CE8">
        <w:tc>
          <w:tcPr>
            <w:tcW w:w="7332" w:type="dxa"/>
            <w:gridSpan w:val="2"/>
            <w:tcBorders>
              <w:bottom w:val="nil"/>
            </w:tcBorders>
            <w:shd w:val="clear" w:color="auto" w:fill="auto"/>
            <w:vAlign w:val="center"/>
          </w:tcPr>
          <w:p w14:paraId="22520670" w14:textId="77777777" w:rsidR="000C57F4" w:rsidRPr="00D63725" w:rsidRDefault="000C57F4" w:rsidP="00A67AED">
            <w:pPr>
              <w:autoSpaceDE w:val="0"/>
              <w:autoSpaceDN w:val="0"/>
              <w:adjustRightInd w:val="0"/>
              <w:jc w:val="right"/>
              <w:rPr>
                <w:rFonts w:cs="Tahoma"/>
                <w:b/>
                <w:color w:val="000000"/>
                <w:szCs w:val="22"/>
              </w:rPr>
            </w:pPr>
            <w:r w:rsidRPr="00D63725">
              <w:rPr>
                <w:rFonts w:cs="Tahoma"/>
                <w:b/>
                <w:color w:val="000000"/>
                <w:szCs w:val="22"/>
                <w:lang w:val="el-GR"/>
              </w:rPr>
              <w:t>Ημερομηνία</w:t>
            </w:r>
            <w:r w:rsidRPr="00D63725">
              <w:rPr>
                <w:rFonts w:cs="Tahoma"/>
                <w:b/>
                <w:szCs w:val="22"/>
                <w:lang w:val="el-GR"/>
              </w:rPr>
              <w:t xml:space="preserve"> Αποστολής Διακήρυξης σε Ε.Ε. (Υπ. </w:t>
            </w:r>
            <w:r w:rsidRPr="00D63725">
              <w:rPr>
                <w:rFonts w:cs="Tahoma"/>
                <w:b/>
                <w:szCs w:val="22"/>
              </w:rPr>
              <w:t xml:space="preserve">Επίσημων Εκδόσεων) </w:t>
            </w:r>
          </w:p>
        </w:tc>
        <w:tc>
          <w:tcPr>
            <w:tcW w:w="2296" w:type="dxa"/>
            <w:shd w:val="clear" w:color="auto" w:fill="auto"/>
            <w:vAlign w:val="bottom"/>
          </w:tcPr>
          <w:p w14:paraId="3FCDB926" w14:textId="290D7257" w:rsidR="000C57F4" w:rsidRPr="00D63725" w:rsidRDefault="00867FD7" w:rsidP="00A67AED">
            <w:pPr>
              <w:autoSpaceDE w:val="0"/>
              <w:autoSpaceDN w:val="0"/>
              <w:adjustRightInd w:val="0"/>
              <w:rPr>
                <w:rFonts w:cs="Tahoma"/>
                <w:b/>
                <w:color w:val="0000FF"/>
                <w:szCs w:val="22"/>
              </w:rPr>
            </w:pPr>
            <w:r>
              <w:rPr>
                <w:rFonts w:cs="Tahoma"/>
                <w:b/>
                <w:color w:val="0000FF"/>
                <w:szCs w:val="22"/>
              </w:rPr>
              <w:t>2</w:t>
            </w:r>
            <w:r w:rsidR="00E12366">
              <w:rPr>
                <w:rFonts w:cs="Tahoma"/>
                <w:b/>
                <w:color w:val="0000FF"/>
                <w:szCs w:val="22"/>
              </w:rPr>
              <w:t>0</w:t>
            </w:r>
            <w:r>
              <w:rPr>
                <w:rFonts w:cs="Tahoma"/>
                <w:b/>
                <w:color w:val="0000FF"/>
                <w:szCs w:val="22"/>
              </w:rPr>
              <w:t>-11-2020</w:t>
            </w:r>
          </w:p>
        </w:tc>
      </w:tr>
      <w:tr w:rsidR="000C57F4" w:rsidRPr="00D63725" w:rsidDel="005977E7" w14:paraId="6E9B62C9" w14:textId="77777777" w:rsidTr="00077CE8">
        <w:tc>
          <w:tcPr>
            <w:tcW w:w="7332" w:type="dxa"/>
            <w:gridSpan w:val="2"/>
            <w:tcBorders>
              <w:bottom w:val="nil"/>
            </w:tcBorders>
            <w:shd w:val="clear" w:color="auto" w:fill="auto"/>
            <w:vAlign w:val="center"/>
          </w:tcPr>
          <w:p w14:paraId="3348E3FC" w14:textId="77777777" w:rsidR="000C57F4" w:rsidRPr="00D63725" w:rsidRDefault="000C57F4" w:rsidP="00A67AED">
            <w:pPr>
              <w:autoSpaceDE w:val="0"/>
              <w:autoSpaceDN w:val="0"/>
              <w:adjustRightInd w:val="0"/>
              <w:jc w:val="right"/>
              <w:rPr>
                <w:rFonts w:cs="Tahoma"/>
                <w:b/>
                <w:szCs w:val="22"/>
                <w:lang w:val="el-GR"/>
              </w:rPr>
            </w:pPr>
            <w:r w:rsidRPr="00D63725">
              <w:rPr>
                <w:rFonts w:cs="Tahoma"/>
                <w:b/>
                <w:szCs w:val="22"/>
                <w:lang w:val="el-GR"/>
              </w:rPr>
              <w:t>Ημερομηνία Αποστολής στον Ελληνικό Τύπο:</w:t>
            </w:r>
          </w:p>
        </w:tc>
        <w:tc>
          <w:tcPr>
            <w:tcW w:w="2296" w:type="dxa"/>
            <w:shd w:val="clear" w:color="auto" w:fill="auto"/>
            <w:vAlign w:val="bottom"/>
          </w:tcPr>
          <w:p w14:paraId="0E5F06FA" w14:textId="6DF8E516" w:rsidR="000C57F4" w:rsidRPr="00D63725" w:rsidDel="005977E7" w:rsidRDefault="00867FD7" w:rsidP="00A67AED">
            <w:pPr>
              <w:autoSpaceDE w:val="0"/>
              <w:autoSpaceDN w:val="0"/>
              <w:adjustRightInd w:val="0"/>
              <w:rPr>
                <w:rFonts w:cs="Tahoma"/>
                <w:b/>
                <w:color w:val="0000FF"/>
                <w:szCs w:val="22"/>
              </w:rPr>
            </w:pPr>
            <w:r>
              <w:rPr>
                <w:rFonts w:cs="Tahoma"/>
                <w:b/>
                <w:color w:val="0000FF"/>
                <w:szCs w:val="22"/>
              </w:rPr>
              <w:t>24-11-2020</w:t>
            </w:r>
          </w:p>
        </w:tc>
      </w:tr>
      <w:tr w:rsidR="000C57F4" w:rsidRPr="00D63725" w:rsidDel="005977E7" w14:paraId="0096F138" w14:textId="77777777" w:rsidTr="00065EF0">
        <w:trPr>
          <w:trHeight w:val="480"/>
        </w:trPr>
        <w:tc>
          <w:tcPr>
            <w:tcW w:w="7332" w:type="dxa"/>
            <w:gridSpan w:val="2"/>
            <w:shd w:val="clear" w:color="auto" w:fill="auto"/>
            <w:vAlign w:val="center"/>
          </w:tcPr>
          <w:p w14:paraId="5A299B2D" w14:textId="77777777" w:rsidR="000C57F4" w:rsidRPr="00D63725" w:rsidRDefault="000C57F4" w:rsidP="00DC2B0B">
            <w:pPr>
              <w:autoSpaceDE w:val="0"/>
              <w:autoSpaceDN w:val="0"/>
              <w:adjustRightInd w:val="0"/>
              <w:jc w:val="right"/>
              <w:rPr>
                <w:rFonts w:cs="Tahoma"/>
                <w:b/>
                <w:color w:val="000000"/>
                <w:szCs w:val="22"/>
                <w:lang w:val="el-GR"/>
              </w:rPr>
            </w:pPr>
            <w:r w:rsidRPr="00D63725">
              <w:rPr>
                <w:rFonts w:cs="Tahoma"/>
                <w:b/>
                <w:color w:val="000000"/>
                <w:szCs w:val="22"/>
                <w:lang w:val="el-GR"/>
              </w:rPr>
              <w:t xml:space="preserve">Ημερομηνία Ανάρτησης στον Διαδικτυακό τόπο της Αναθέτουσας Αρχής  </w:t>
            </w:r>
            <w:r w:rsidRPr="00D63725">
              <w:rPr>
                <w:rFonts w:cs="Tahoma"/>
                <w:b/>
                <w:color w:val="000000"/>
                <w:szCs w:val="22"/>
              </w:rPr>
              <w:t>www</w:t>
            </w:r>
            <w:r w:rsidRPr="00D63725">
              <w:rPr>
                <w:rFonts w:cs="Tahoma"/>
                <w:b/>
                <w:color w:val="000000"/>
                <w:szCs w:val="22"/>
                <w:lang w:val="el-GR"/>
              </w:rPr>
              <w:t xml:space="preserve"> .</w:t>
            </w:r>
            <w:r w:rsidRPr="00D63725">
              <w:rPr>
                <w:rFonts w:cs="Tahoma"/>
                <w:b/>
                <w:color w:val="000000"/>
                <w:szCs w:val="22"/>
              </w:rPr>
              <w:t>ktpae</w:t>
            </w:r>
            <w:r w:rsidRPr="00D63725">
              <w:rPr>
                <w:rFonts w:cs="Tahoma"/>
                <w:b/>
                <w:color w:val="000000"/>
                <w:szCs w:val="22"/>
                <w:lang w:val="el-GR"/>
              </w:rPr>
              <w:t>.</w:t>
            </w:r>
            <w:r w:rsidRPr="00D63725">
              <w:rPr>
                <w:rFonts w:cs="Tahoma"/>
                <w:b/>
                <w:color w:val="000000"/>
                <w:szCs w:val="22"/>
              </w:rPr>
              <w:t>gr</w:t>
            </w:r>
            <w:r w:rsidRPr="00D63725">
              <w:rPr>
                <w:rFonts w:cs="Tahoma"/>
                <w:b/>
                <w:color w:val="000000"/>
                <w:szCs w:val="22"/>
                <w:lang w:val="el-GR"/>
              </w:rPr>
              <w:t xml:space="preserve"> </w:t>
            </w:r>
          </w:p>
        </w:tc>
        <w:tc>
          <w:tcPr>
            <w:tcW w:w="2296" w:type="dxa"/>
            <w:shd w:val="clear" w:color="auto" w:fill="auto"/>
            <w:vAlign w:val="center"/>
          </w:tcPr>
          <w:p w14:paraId="0932E564" w14:textId="45909357" w:rsidR="000C57F4" w:rsidRPr="00D63725" w:rsidRDefault="00867FD7" w:rsidP="00A67AED">
            <w:pPr>
              <w:autoSpaceDE w:val="0"/>
              <w:autoSpaceDN w:val="0"/>
              <w:adjustRightInd w:val="0"/>
              <w:jc w:val="left"/>
              <w:rPr>
                <w:rFonts w:cs="Tahoma"/>
                <w:b/>
                <w:color w:val="0000FF"/>
                <w:szCs w:val="22"/>
              </w:rPr>
            </w:pPr>
            <w:r>
              <w:rPr>
                <w:rFonts w:cs="Tahoma"/>
                <w:b/>
                <w:color w:val="0000FF"/>
                <w:szCs w:val="22"/>
              </w:rPr>
              <w:t>24-11-2020</w:t>
            </w:r>
          </w:p>
        </w:tc>
      </w:tr>
    </w:tbl>
    <w:tbl>
      <w:tblPr>
        <w:tblW w:w="9634" w:type="dxa"/>
        <w:tblLayout w:type="fixed"/>
        <w:tblLook w:val="01E0" w:firstRow="1" w:lastRow="1" w:firstColumn="1" w:lastColumn="1" w:noHBand="0" w:noVBand="0"/>
      </w:tblPr>
      <w:tblGrid>
        <w:gridCol w:w="3681"/>
        <w:gridCol w:w="3685"/>
        <w:gridCol w:w="2268"/>
      </w:tblGrid>
      <w:tr w:rsidR="00711BC1" w:rsidRPr="00D63725" w14:paraId="27B5E193" w14:textId="77777777" w:rsidTr="00A67AED">
        <w:trPr>
          <w:trHeight w:val="1505"/>
        </w:trPr>
        <w:tc>
          <w:tcPr>
            <w:tcW w:w="3681" w:type="dxa"/>
          </w:tcPr>
          <w:p w14:paraId="39B09430" w14:textId="77777777" w:rsidR="00711BC1" w:rsidRPr="00065EF0" w:rsidRDefault="00B143C0" w:rsidP="00065EF0">
            <w:pPr>
              <w:spacing w:before="0" w:after="0"/>
              <w:ind w:right="153"/>
              <w:jc w:val="left"/>
              <w:rPr>
                <w:rFonts w:cs="Tahoma"/>
                <w:b/>
                <w:noProof/>
                <w:sz w:val="16"/>
                <w:szCs w:val="16"/>
                <w:lang w:val="el-GR"/>
              </w:rPr>
            </w:pPr>
            <w:r w:rsidRPr="00065EF0">
              <w:rPr>
                <w:rFonts w:cs="Tahoma"/>
                <w:noProof/>
                <w:sz w:val="16"/>
                <w:szCs w:val="16"/>
                <w:lang w:val="el-GR" w:eastAsia="el-GR"/>
              </w:rPr>
              <mc:AlternateContent>
                <mc:Choice Requires="wpg">
                  <w:drawing>
                    <wp:anchor distT="0" distB="0" distL="114300" distR="114300" simplePos="0" relativeHeight="251664384" behindDoc="0" locked="0" layoutInCell="1" allowOverlap="1" wp14:anchorId="04C5C350" wp14:editId="31E28272">
                      <wp:simplePos x="0" y="0"/>
                      <wp:positionH relativeFrom="column">
                        <wp:posOffset>-635</wp:posOffset>
                      </wp:positionH>
                      <wp:positionV relativeFrom="paragraph">
                        <wp:posOffset>215900</wp:posOffset>
                      </wp:positionV>
                      <wp:extent cx="2255639" cy="667862"/>
                      <wp:effectExtent l="0" t="0" r="0" b="0"/>
                      <wp:wrapTight wrapText="bothSides">
                        <wp:wrapPolygon edited="0">
                          <wp:start x="0" y="0"/>
                          <wp:lineTo x="0" y="17264"/>
                          <wp:lineTo x="7480" y="19730"/>
                          <wp:lineTo x="7480" y="20963"/>
                          <wp:lineTo x="21345" y="20963"/>
                          <wp:lineTo x="21345" y="617"/>
                          <wp:lineTo x="8209" y="0"/>
                          <wp:lineTo x="0" y="0"/>
                        </wp:wrapPolygon>
                      </wp:wrapTight>
                      <wp:docPr id="10" name="Group 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255639" cy="667862"/>
                                <a:chOff x="0" y="0"/>
                                <a:chExt cx="2255827" cy="677387"/>
                              </a:xfrm>
                            </wpg:grpSpPr>
                            <wps:wsp>
                              <wps:cNvPr id="11" name="Text Box 2"/>
                              <wps:cNvSpPr txBox="1">
                                <a:spLocks noChangeArrowheads="1"/>
                              </wps:cNvSpPr>
                              <wps:spPr bwMode="auto">
                                <a:xfrm>
                                  <a:off x="825054" y="47501"/>
                                  <a:ext cx="1430773" cy="629886"/>
                                </a:xfrm>
                                <a:prstGeom prst="rect">
                                  <a:avLst/>
                                </a:prstGeom>
                                <a:solidFill>
                                  <a:srgbClr val="FFFFFF"/>
                                </a:solidFill>
                                <a:ln w="9525">
                                  <a:noFill/>
                                  <a:miter lim="800000"/>
                                  <a:headEnd/>
                                  <a:tailEnd/>
                                </a:ln>
                              </wps:spPr>
                              <wps:txbx>
                                <w:txbxContent>
                                  <w:p w14:paraId="41C081F4" w14:textId="77777777" w:rsidR="00E12366" w:rsidRPr="00AF161E" w:rsidRDefault="00E12366" w:rsidP="00711BC1">
                                    <w:pPr>
                                      <w:spacing w:after="0"/>
                                      <w:ind w:left="-77" w:right="-201"/>
                                      <w:rPr>
                                        <w:rFonts w:cs="Tahoma"/>
                                        <w:b/>
                                        <w:sz w:val="16"/>
                                        <w:szCs w:val="16"/>
                                        <w:lang w:val="el-GR"/>
                                      </w:rPr>
                                    </w:pPr>
                                    <w:r w:rsidRPr="00AF161E">
                                      <w:rPr>
                                        <w:rFonts w:cs="Tahoma"/>
                                        <w:b/>
                                        <w:sz w:val="16"/>
                                        <w:szCs w:val="16"/>
                                        <w:lang w:val="el-GR"/>
                                      </w:rPr>
                                      <w:t>Ευρωπαϊκή Ένωση</w:t>
                                    </w:r>
                                  </w:p>
                                  <w:p w14:paraId="11465665" w14:textId="77777777" w:rsidR="00E12366" w:rsidRPr="00AF161E" w:rsidRDefault="00E12366" w:rsidP="00AD6BAF">
                                    <w:pPr>
                                      <w:spacing w:after="0"/>
                                      <w:ind w:left="-77" w:right="-201"/>
                                      <w:jc w:val="left"/>
                                      <w:rPr>
                                        <w:rFonts w:cs="Tahoma"/>
                                        <w:b/>
                                        <w:sz w:val="16"/>
                                        <w:szCs w:val="16"/>
                                        <w:lang w:val="el-GR"/>
                                      </w:rPr>
                                    </w:pPr>
                                    <w:r w:rsidRPr="00AF161E">
                                      <w:rPr>
                                        <w:rFonts w:cs="Tahoma"/>
                                        <w:b/>
                                        <w:sz w:val="16"/>
                                        <w:szCs w:val="16"/>
                                        <w:lang w:val="el-GR"/>
                                      </w:rPr>
                                      <w:t>Ευρωπαϊκό</w:t>
                                    </w:r>
                                    <w:r>
                                      <w:rPr>
                                        <w:rFonts w:cs="Tahoma"/>
                                        <w:b/>
                                        <w:sz w:val="16"/>
                                        <w:szCs w:val="16"/>
                                        <w:lang w:val="el-GR"/>
                                      </w:rPr>
                                      <w:t xml:space="preserve"> </w:t>
                                    </w:r>
                                    <w:r w:rsidRPr="00AF161E">
                                      <w:rPr>
                                        <w:rFonts w:cs="Tahoma"/>
                                        <w:b/>
                                        <w:sz w:val="16"/>
                                        <w:szCs w:val="16"/>
                                        <w:lang w:val="el-GR"/>
                                      </w:rPr>
                                      <w:t>Ταμείο Περιφερειακής Ανάπτυξης</w:t>
                                    </w:r>
                                  </w:p>
                                </w:txbxContent>
                              </wps:txbx>
                              <wps:bodyPr rot="0" vert="horz" wrap="square" lIns="91440" tIns="45720" rIns="91440" bIns="45720" anchor="t" anchorCtr="0">
                                <a:spAutoFit/>
                              </wps:bodyPr>
                            </wps:wsp>
                            <pic:pic xmlns:pic="http://schemas.openxmlformats.org/drawingml/2006/picture">
                              <pic:nvPicPr>
                                <pic:cNvPr id="12" name="Picture 12"/>
                                <pic:cNvPicPr>
                                  <a:picLocks noChangeAspect="1"/>
                                </pic:cNvPicPr>
                              </pic:nvPicPr>
                              <pic:blipFill>
                                <a:blip r:embed="rId8" cstate="print"/>
                                <a:srcRect/>
                                <a:stretch>
                                  <a:fillRect/>
                                </a:stretch>
                              </pic:blipFill>
                              <pic:spPr bwMode="auto">
                                <a:xfrm>
                                  <a:off x="0" y="0"/>
                                  <a:ext cx="833755" cy="548640"/>
                                </a:xfrm>
                                <a:prstGeom prst="rect">
                                  <a:avLst/>
                                </a:prstGeom>
                                <a:noFill/>
                                <a:ln>
                                  <a:noFill/>
                                </a:ln>
                              </pic:spPr>
                            </pic:pic>
                          </wpg:wgp>
                        </a:graphicData>
                      </a:graphic>
                      <wp14:sizeRelH relativeFrom="page">
                        <wp14:pctWidth>0</wp14:pctWidth>
                      </wp14:sizeRelH>
                      <wp14:sizeRelV relativeFrom="page">
                        <wp14:pctHeight>0</wp14:pctHeight>
                      </wp14:sizeRelV>
                    </wp:anchor>
                  </w:drawing>
                </mc:Choice>
                <mc:Fallback>
                  <w:pict>
                    <v:group w14:anchorId="04C5C350" id="Group 10" o:spid="_x0000_s1026" style="position:absolute;margin-left:-.05pt;margin-top:17pt;width:177.6pt;height:52.6pt;z-index:251664384" coordsize="22558,6773"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">
                      <v:shapetype id="_x0000_t202" coordsize="21600,21600" o:spt="202" path="m,l,21600r21600,l21600,xe">
                        <v:stroke joinstyle="miter"/>
                        <v:path gradientshapeok="t" o:connecttype="rect"/>
                      </v:shapetype>
                      <v:shape id="Text Box 2" o:spid="_x0000_s1027" type="#_x0000_t202" style="position:absolute;left:8250;top:475;width:14308;height:62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" stroked="f">
                        <v:textbox style="mso-fit-shape-to-text:t">
                          <w:txbxContent>
                            <w:p w14:paraId="41C081F4" w14:textId="77777777" w:rsidR="00E12366" w:rsidRPr="00AF161E" w:rsidRDefault="00E12366" w:rsidP="00711BC1">
                              <w:pPr>
                                <w:spacing w:after="0"/>
                                <w:ind w:left="-77" w:right="-201"/>
                                <w:rPr>
                                  <w:rFonts w:cs="Tahoma"/>
                                  <w:b/>
                                  <w:sz w:val="16"/>
                                  <w:szCs w:val="16"/>
                                  <w:lang w:val="el-GR"/>
                                </w:rPr>
                              </w:pPr>
                              <w:r w:rsidRPr="00AF161E">
                                <w:rPr>
                                  <w:rFonts w:cs="Tahoma"/>
                                  <w:b/>
                                  <w:sz w:val="16"/>
                                  <w:szCs w:val="16"/>
                                  <w:lang w:val="el-GR"/>
                                </w:rPr>
                                <w:t>Ευρωπαϊκή Ένωση</w:t>
                              </w:r>
                            </w:p>
                            <w:p w14:paraId="11465665" w14:textId="77777777" w:rsidR="00E12366" w:rsidRPr="00AF161E" w:rsidRDefault="00E12366" w:rsidP="00AD6BAF">
                              <w:pPr>
                                <w:spacing w:after="0"/>
                                <w:ind w:left="-77" w:right="-201"/>
                                <w:jc w:val="left"/>
                                <w:rPr>
                                  <w:rFonts w:cs="Tahoma"/>
                                  <w:b/>
                                  <w:sz w:val="16"/>
                                  <w:szCs w:val="16"/>
                                  <w:lang w:val="el-GR"/>
                                </w:rPr>
                              </w:pPr>
                              <w:r w:rsidRPr="00AF161E">
                                <w:rPr>
                                  <w:rFonts w:cs="Tahoma"/>
                                  <w:b/>
                                  <w:sz w:val="16"/>
                                  <w:szCs w:val="16"/>
                                  <w:lang w:val="el-GR"/>
                                </w:rPr>
                                <w:t>Ευρωπαϊκό</w:t>
                              </w:r>
                              <w:r>
                                <w:rPr>
                                  <w:rFonts w:cs="Tahoma"/>
                                  <w:b/>
                                  <w:sz w:val="16"/>
                                  <w:szCs w:val="16"/>
                                  <w:lang w:val="el-GR"/>
                                </w:rPr>
                                <w:t xml:space="preserve"> </w:t>
                              </w:r>
                              <w:r w:rsidRPr="00AF161E">
                                <w:rPr>
                                  <w:rFonts w:cs="Tahoma"/>
                                  <w:b/>
                                  <w:sz w:val="16"/>
                                  <w:szCs w:val="16"/>
                                  <w:lang w:val="el-GR"/>
                                </w:rPr>
                                <w:t>Ταμείο Περιφερειακής Ανάπτυξης</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 o:spid="_x0000_s1028" type="#_x0000_t75" style="position:absolute;width:8337;height:548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">
                        <v:imagedata r:id="rId9" o:title=""/>
                      </v:shape>
                      <w10:wrap type="tight"/>
                    </v:group>
                  </w:pict>
                </mc:Fallback>
              </mc:AlternateContent>
            </w:r>
            <w:bookmarkStart w:id="0" w:name="_Hlk46136262"/>
            <w:bookmarkStart w:id="1" w:name="_Hlk46136280"/>
            <w:bookmarkEnd w:id="0"/>
            <w:bookmarkEnd w:id="1"/>
          </w:p>
        </w:tc>
        <w:tc>
          <w:tcPr>
            <w:tcW w:w="3685" w:type="dxa"/>
          </w:tcPr>
          <w:p w14:paraId="4631BAAC" w14:textId="77777777" w:rsidR="00711BC1" w:rsidRPr="00D63725" w:rsidRDefault="00711BC1" w:rsidP="003366E9">
            <w:pPr>
              <w:jc w:val="center"/>
              <w:rPr>
                <w:rFonts w:cs="Tahoma"/>
                <w:sz w:val="10"/>
                <w:szCs w:val="10"/>
                <w:highlight w:val="magenta"/>
                <w:lang w:val="el-GR"/>
              </w:rPr>
            </w:pPr>
            <w:r w:rsidRPr="002D3508">
              <w:rPr>
                <w:rFonts w:cs="Tahoma"/>
                <w:noProof/>
                <w:lang w:val="el-GR" w:eastAsia="el-GR"/>
              </w:rPr>
              <w:drawing>
                <wp:anchor distT="0" distB="0" distL="114300" distR="114300" simplePos="0" relativeHeight="251668480" behindDoc="1" locked="0" layoutInCell="1" allowOverlap="1" wp14:anchorId="59B31399" wp14:editId="4603B9A9">
                  <wp:simplePos x="0" y="0"/>
                  <wp:positionH relativeFrom="column">
                    <wp:posOffset>1074420</wp:posOffset>
                  </wp:positionH>
                  <wp:positionV relativeFrom="paragraph">
                    <wp:posOffset>186278</wp:posOffset>
                  </wp:positionV>
                  <wp:extent cx="1173480" cy="697865"/>
                  <wp:effectExtent l="0" t="0" r="7620" b="6985"/>
                  <wp:wrapTight wrapText="bothSides">
                    <wp:wrapPolygon edited="0">
                      <wp:start x="0" y="0"/>
                      <wp:lineTo x="0" y="21227"/>
                      <wp:lineTo x="21390" y="21227"/>
                      <wp:lineTo x="21390" y="0"/>
                      <wp:lineTo x="0" y="0"/>
                    </wp:wrapPolygon>
                  </wp:wrapTight>
                  <wp:docPr id="13" name="Εικόνα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57497" r="21509"/>
                          <a:stretch/>
                        </pic:blipFill>
                        <pic:spPr bwMode="auto">
                          <a:xfrm>
                            <a:off x="0" y="0"/>
                            <a:ext cx="1173480" cy="697865"/>
                          </a:xfrm>
                          <a:prstGeom prst="rect">
                            <a:avLst/>
                          </a:prstGeom>
                          <a:noFill/>
                          <a:ln>
                            <a:noFill/>
                          </a:ln>
                          <a:extLst>
                            <a:ext uri="{53640926-AAD7-44D8-BBD7-CCE9431645EC}">
                              <a14:shadowObscured xmlns:a14="http://schemas.microsoft.com/office/drawing/2010/main"/>
                            </a:ext>
                          </a:extLst>
                        </pic:spPr>
                      </pic:pic>
                    </a:graphicData>
                  </a:graphic>
                </wp:anchor>
              </w:drawing>
            </w:r>
            <w:r w:rsidRPr="006075F7">
              <w:rPr>
                <w:rFonts w:cs="Tahoma"/>
                <w:noProof/>
                <w:lang w:val="el-GR" w:eastAsia="el-GR"/>
              </w:rPr>
              <w:drawing>
                <wp:anchor distT="0" distB="0" distL="114300" distR="114300" simplePos="0" relativeHeight="251666432" behindDoc="1" locked="0" layoutInCell="1" allowOverlap="1" wp14:anchorId="17F66383" wp14:editId="62544745">
                  <wp:simplePos x="0" y="0"/>
                  <wp:positionH relativeFrom="column">
                    <wp:posOffset>-4445</wp:posOffset>
                  </wp:positionH>
                  <wp:positionV relativeFrom="paragraph">
                    <wp:posOffset>196405</wp:posOffset>
                  </wp:positionV>
                  <wp:extent cx="1044575" cy="697865"/>
                  <wp:effectExtent l="0" t="0" r="3175" b="6985"/>
                  <wp:wrapTight wrapText="bothSides">
                    <wp:wrapPolygon edited="0">
                      <wp:start x="0" y="0"/>
                      <wp:lineTo x="0" y="21227"/>
                      <wp:lineTo x="21272" y="21227"/>
                      <wp:lineTo x="21272" y="0"/>
                      <wp:lineTo x="0" y="0"/>
                    </wp:wrapPolygon>
                  </wp:wrapTight>
                  <wp:docPr id="2" name="Εικόνα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34985" r="46325"/>
                          <a:stretch/>
                        </pic:blipFill>
                        <pic:spPr bwMode="auto">
                          <a:xfrm>
                            <a:off x="0" y="0"/>
                            <a:ext cx="1044575" cy="697865"/>
                          </a:xfrm>
                          <a:prstGeom prst="rect">
                            <a:avLst/>
                          </a:prstGeom>
                          <a:noFill/>
                          <a:ln>
                            <a:noFill/>
                          </a:ln>
                          <a:extLst>
                            <a:ext uri="{53640926-AAD7-44D8-BBD7-CCE9431645EC}">
                              <a14:shadowObscured xmlns:a14="http://schemas.microsoft.com/office/drawing/2010/main"/>
                            </a:ext>
                          </a:extLst>
                        </pic:spPr>
                      </pic:pic>
                    </a:graphicData>
                  </a:graphic>
                </wp:anchor>
              </w:drawing>
            </w:r>
          </w:p>
          <w:p w14:paraId="7CD3377D" w14:textId="77777777" w:rsidR="00711BC1" w:rsidRPr="00D63725" w:rsidRDefault="00711BC1" w:rsidP="001355C0">
            <w:pPr>
              <w:spacing w:after="0"/>
              <w:jc w:val="center"/>
              <w:rPr>
                <w:rFonts w:cs="Tahoma"/>
                <w:b/>
                <w:sz w:val="16"/>
                <w:szCs w:val="16"/>
                <w:highlight w:val="magenta"/>
                <w:lang w:val="el-GR"/>
              </w:rPr>
            </w:pPr>
          </w:p>
        </w:tc>
        <w:tc>
          <w:tcPr>
            <w:tcW w:w="2268" w:type="dxa"/>
          </w:tcPr>
          <w:p w14:paraId="4E04C2E6" w14:textId="77777777" w:rsidR="00711BC1" w:rsidRPr="00D63725" w:rsidRDefault="00711BC1">
            <w:pPr>
              <w:ind w:left="-181" w:right="-108"/>
              <w:jc w:val="center"/>
              <w:rPr>
                <w:rFonts w:cs="Tahoma"/>
                <w:b/>
                <w:sz w:val="10"/>
                <w:szCs w:val="10"/>
              </w:rPr>
            </w:pPr>
            <w:r w:rsidRPr="002D3508">
              <w:rPr>
                <w:rFonts w:cs="Tahoma"/>
                <w:b/>
                <w:noProof/>
                <w:color w:val="000000"/>
                <w:szCs w:val="22"/>
                <w:lang w:val="el-GR" w:eastAsia="el-GR"/>
              </w:rPr>
              <w:drawing>
                <wp:anchor distT="0" distB="0" distL="114300" distR="114300" simplePos="0" relativeHeight="251669504" behindDoc="1" locked="0" layoutInCell="1" allowOverlap="1" wp14:anchorId="563F0220" wp14:editId="4A415A38">
                  <wp:simplePos x="0" y="0"/>
                  <wp:positionH relativeFrom="column">
                    <wp:posOffset>171450</wp:posOffset>
                  </wp:positionH>
                  <wp:positionV relativeFrom="paragraph">
                    <wp:posOffset>295275</wp:posOffset>
                  </wp:positionV>
                  <wp:extent cx="943610" cy="567690"/>
                  <wp:effectExtent l="0" t="0" r="8890" b="3810"/>
                  <wp:wrapTight wrapText="bothSides">
                    <wp:wrapPolygon edited="0">
                      <wp:start x="0" y="0"/>
                      <wp:lineTo x="0" y="21020"/>
                      <wp:lineTo x="21367" y="21020"/>
                      <wp:lineTo x="21367" y="0"/>
                      <wp:lineTo x="0" y="0"/>
                    </wp:wrapPolygon>
                  </wp:wrapTight>
                  <wp:docPr id="4" name="Picture 4" descr="espa1420_logo_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spa1420_logo_rgb"/>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943610" cy="567690"/>
                          </a:xfrm>
                          <a:prstGeom prst="rect">
                            <a:avLst/>
                          </a:prstGeom>
                          <a:noFill/>
                          <a:ln>
                            <a:noFill/>
                          </a:ln>
                        </pic:spPr>
                      </pic:pic>
                    </a:graphicData>
                  </a:graphic>
                </wp:anchor>
              </w:drawing>
            </w:r>
          </w:p>
        </w:tc>
      </w:tr>
    </w:tbl>
    <w:p w14:paraId="079B8D16" w14:textId="77777777" w:rsidR="00711BC1" w:rsidRPr="00D63725" w:rsidRDefault="00711BC1" w:rsidP="00711BC1">
      <w:pPr>
        <w:rPr>
          <w:rFonts w:cs="Tahoma"/>
        </w:rPr>
        <w:sectPr w:rsidR="00711BC1" w:rsidRPr="00D63725" w:rsidSect="00A67AED">
          <w:footerReference w:type="default" r:id="rId12"/>
          <w:headerReference w:type="first" r:id="rId13"/>
          <w:footerReference w:type="first" r:id="rId14"/>
          <w:pgSz w:w="11906" w:h="16838"/>
          <w:pgMar w:top="1134" w:right="1134" w:bottom="1134" w:left="1134" w:header="720" w:footer="709" w:gutter="0"/>
          <w:pgNumType w:start="1"/>
          <w:cols w:space="720"/>
          <w:docGrid w:linePitch="360"/>
        </w:sectPr>
      </w:pPr>
    </w:p>
    <w:p w14:paraId="75803FCF" w14:textId="77777777" w:rsidR="00711BC1" w:rsidRPr="00D63725" w:rsidRDefault="00711BC1" w:rsidP="00A25FD3">
      <w:pPr>
        <w:rPr>
          <w:rFonts w:cs="Tahoma"/>
        </w:rPr>
      </w:pPr>
    </w:p>
    <w:p w14:paraId="541CD897" w14:textId="77777777" w:rsidR="0024279E" w:rsidRPr="00D63725" w:rsidRDefault="0024279E" w:rsidP="00EE1DB9">
      <w:pPr>
        <w:pStyle w:val="2"/>
        <w:numPr>
          <w:ilvl w:val="0"/>
          <w:numId w:val="0"/>
        </w:numPr>
        <w:ind w:left="576" w:hanging="576"/>
        <w:rPr>
          <w:rFonts w:cs="Tahoma"/>
          <w:lang w:val="el-GR"/>
        </w:rPr>
      </w:pPr>
      <w:bookmarkStart w:id="5" w:name="_Toc375058496"/>
      <w:bookmarkStart w:id="6" w:name="_Toc418166314"/>
      <w:bookmarkStart w:id="7" w:name="_Ref52445223"/>
      <w:bookmarkStart w:id="8" w:name="_Toc53671237"/>
      <w:r w:rsidRPr="00D63725">
        <w:rPr>
          <w:rFonts w:cs="Tahoma"/>
          <w:lang w:val="el-GR"/>
        </w:rPr>
        <w:t>ΓΕΝΙΚΕΣ ΠΛΗΡΟΦΟΡΙΕΣ</w:t>
      </w:r>
      <w:bookmarkEnd w:id="5"/>
      <w:bookmarkEnd w:id="6"/>
      <w:bookmarkEnd w:id="7"/>
      <w:bookmarkEnd w:id="8"/>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08"/>
        <w:gridCol w:w="6147"/>
      </w:tblGrid>
      <w:tr w:rsidR="00BE399E" w:rsidRPr="00D63725" w14:paraId="3BEAC9D1" w14:textId="77777777" w:rsidTr="00077CE8">
        <w:trPr>
          <w:tblHeader/>
        </w:trPr>
        <w:tc>
          <w:tcPr>
            <w:tcW w:w="9855" w:type="dxa"/>
            <w:gridSpan w:val="2"/>
            <w:shd w:val="clear" w:color="auto" w:fill="E0E0E0"/>
            <w:vAlign w:val="center"/>
          </w:tcPr>
          <w:p w14:paraId="71AE0460" w14:textId="77777777" w:rsidR="00BE399E" w:rsidRPr="00D63725" w:rsidRDefault="00BE399E" w:rsidP="009578D0">
            <w:pPr>
              <w:rPr>
                <w:rFonts w:cs="Tahoma"/>
                <w:b/>
              </w:rPr>
            </w:pPr>
            <w:bookmarkStart w:id="9" w:name="_Toc375058497"/>
            <w:bookmarkStart w:id="10" w:name="_Toc418166315"/>
            <w:bookmarkStart w:id="11" w:name="_Toc496279117"/>
            <w:bookmarkStart w:id="12" w:name="_Toc516238215"/>
            <w:bookmarkStart w:id="13" w:name="_Toc42166969"/>
            <w:r w:rsidRPr="00D63725">
              <w:rPr>
                <w:rFonts w:cs="Tahoma"/>
                <w:b/>
              </w:rPr>
              <w:t>Συνοπτικά στοιχεία Έργου</w:t>
            </w:r>
            <w:bookmarkEnd w:id="9"/>
            <w:bookmarkEnd w:id="10"/>
            <w:bookmarkEnd w:id="11"/>
            <w:bookmarkEnd w:id="12"/>
            <w:bookmarkEnd w:id="13"/>
          </w:p>
        </w:tc>
      </w:tr>
      <w:tr w:rsidR="00BE399E" w:rsidRPr="003918B6" w14:paraId="44106EE2" w14:textId="77777777" w:rsidTr="00077CE8">
        <w:tc>
          <w:tcPr>
            <w:tcW w:w="3708" w:type="dxa"/>
            <w:vAlign w:val="center"/>
          </w:tcPr>
          <w:p w14:paraId="394D22FB" w14:textId="77777777" w:rsidR="00BE399E" w:rsidRPr="00D63725" w:rsidRDefault="00BE399E" w:rsidP="00077CE8">
            <w:pPr>
              <w:pStyle w:val="TabletextChar"/>
              <w:rPr>
                <w:rFonts w:cs="Tahoma"/>
                <w:b/>
                <w:sz w:val="22"/>
                <w:szCs w:val="22"/>
              </w:rPr>
            </w:pPr>
            <w:r w:rsidRPr="00D63725">
              <w:rPr>
                <w:rFonts w:cs="Tahoma"/>
                <w:b/>
                <w:sz w:val="22"/>
                <w:szCs w:val="22"/>
              </w:rPr>
              <w:t>ΤΙΤΛΟΣ ΕΡΓΟΥ</w:t>
            </w:r>
          </w:p>
        </w:tc>
        <w:tc>
          <w:tcPr>
            <w:tcW w:w="6147" w:type="dxa"/>
            <w:vAlign w:val="center"/>
          </w:tcPr>
          <w:p w14:paraId="5F43B8AB" w14:textId="77777777" w:rsidR="00BE399E" w:rsidRPr="00D63725" w:rsidRDefault="00BE399E" w:rsidP="00077CE8">
            <w:pPr>
              <w:pStyle w:val="TabletextChar"/>
              <w:rPr>
                <w:rFonts w:cs="Tahoma"/>
                <w:sz w:val="22"/>
                <w:szCs w:val="22"/>
              </w:rPr>
            </w:pPr>
            <w:r w:rsidRPr="00D63725">
              <w:rPr>
                <w:rFonts w:cs="Tahoma"/>
                <w:sz w:val="22"/>
                <w:szCs w:val="22"/>
              </w:rPr>
              <w:t>Ψηφιακό Κέντρο Ενημέρωσης-Digital Media Center</w:t>
            </w:r>
          </w:p>
        </w:tc>
      </w:tr>
      <w:tr w:rsidR="00BE399E" w:rsidRPr="00D63725" w14:paraId="7959F3AB" w14:textId="77777777" w:rsidTr="00077CE8">
        <w:tc>
          <w:tcPr>
            <w:tcW w:w="3708" w:type="dxa"/>
            <w:vAlign w:val="center"/>
          </w:tcPr>
          <w:p w14:paraId="457AAA1F" w14:textId="77777777" w:rsidR="00BE399E" w:rsidRPr="00D63725" w:rsidRDefault="00BE399E" w:rsidP="00077CE8">
            <w:pPr>
              <w:pStyle w:val="TabletextChar"/>
              <w:rPr>
                <w:rFonts w:cs="Tahoma"/>
                <w:b/>
                <w:sz w:val="22"/>
                <w:szCs w:val="22"/>
              </w:rPr>
            </w:pPr>
            <w:r w:rsidRPr="00D63725">
              <w:rPr>
                <w:rFonts w:cs="Tahoma"/>
                <w:b/>
                <w:sz w:val="22"/>
                <w:szCs w:val="22"/>
              </w:rPr>
              <w:t>ΑΝΑΘΕΤΟΥΣΑ ΑΡΧΗ</w:t>
            </w:r>
          </w:p>
        </w:tc>
        <w:tc>
          <w:tcPr>
            <w:tcW w:w="6147" w:type="dxa"/>
            <w:vAlign w:val="center"/>
          </w:tcPr>
          <w:p w14:paraId="0DDD2ED2" w14:textId="77777777" w:rsidR="00BE399E" w:rsidRPr="00D63725" w:rsidRDefault="00BE399E" w:rsidP="00077CE8">
            <w:pPr>
              <w:pStyle w:val="TabletextChar"/>
              <w:rPr>
                <w:rFonts w:cs="Tahoma"/>
                <w:b/>
                <w:sz w:val="22"/>
                <w:szCs w:val="22"/>
              </w:rPr>
            </w:pPr>
            <w:r w:rsidRPr="00D63725">
              <w:rPr>
                <w:rFonts w:cs="Tahoma"/>
                <w:b/>
                <w:sz w:val="22"/>
                <w:szCs w:val="22"/>
              </w:rPr>
              <w:t>Κοινωνία της Πληροφορίας Α.Ε.» (ΚτΠ Α.Ε.)</w:t>
            </w:r>
          </w:p>
        </w:tc>
      </w:tr>
      <w:tr w:rsidR="00BE399E" w:rsidRPr="003918B6" w14:paraId="461D84C3" w14:textId="77777777" w:rsidTr="00077CE8">
        <w:tc>
          <w:tcPr>
            <w:tcW w:w="3708" w:type="dxa"/>
            <w:vAlign w:val="center"/>
          </w:tcPr>
          <w:p w14:paraId="0AE5EEF8" w14:textId="77777777" w:rsidR="00BE399E" w:rsidRPr="00D63725" w:rsidRDefault="00BE399E" w:rsidP="00077CE8">
            <w:pPr>
              <w:pStyle w:val="TabletextChar"/>
              <w:rPr>
                <w:rFonts w:cs="Tahoma"/>
                <w:b/>
                <w:sz w:val="22"/>
                <w:szCs w:val="22"/>
              </w:rPr>
            </w:pPr>
            <w:r w:rsidRPr="00D63725">
              <w:rPr>
                <w:rFonts w:cs="Tahoma"/>
                <w:b/>
                <w:sz w:val="22"/>
                <w:szCs w:val="22"/>
              </w:rPr>
              <w:t>ΦΟΡΕΑΣ ΛΕΙΤΟΥΡΓΙΑΣ</w:t>
            </w:r>
          </w:p>
        </w:tc>
        <w:tc>
          <w:tcPr>
            <w:tcW w:w="6147" w:type="dxa"/>
            <w:vAlign w:val="center"/>
          </w:tcPr>
          <w:p w14:paraId="320D5FB6" w14:textId="77777777" w:rsidR="00BE399E" w:rsidRPr="00D63725" w:rsidRDefault="00BE399E" w:rsidP="00077CE8">
            <w:pPr>
              <w:pStyle w:val="TabletextChar"/>
              <w:rPr>
                <w:rFonts w:cs="Tahoma"/>
                <w:sz w:val="22"/>
                <w:szCs w:val="22"/>
              </w:rPr>
            </w:pPr>
            <w:r w:rsidRPr="00D63725">
              <w:rPr>
                <w:rFonts w:cs="Tahoma"/>
                <w:sz w:val="22"/>
                <w:szCs w:val="22"/>
              </w:rPr>
              <w:t>ΓΕΝΙΚΗ ΓΡΑΜΜΑΤΕΙΑ ΕΠΙΚΟΙΝΩΝΙΑΣ ΚΑΙ ΕΝΗΜΕΡΩΣΗΣ</w:t>
            </w:r>
          </w:p>
        </w:tc>
      </w:tr>
      <w:tr w:rsidR="00BE399E" w:rsidRPr="003918B6" w14:paraId="76DD90D1" w14:textId="77777777" w:rsidTr="00077CE8">
        <w:tc>
          <w:tcPr>
            <w:tcW w:w="3708" w:type="dxa"/>
            <w:vAlign w:val="center"/>
          </w:tcPr>
          <w:p w14:paraId="757AF6CB" w14:textId="77777777" w:rsidR="00BE399E" w:rsidRPr="00D63725" w:rsidRDefault="00BE399E" w:rsidP="00077CE8">
            <w:pPr>
              <w:pStyle w:val="TabletextChar"/>
              <w:rPr>
                <w:rFonts w:cs="Tahoma"/>
                <w:b/>
                <w:sz w:val="22"/>
                <w:szCs w:val="22"/>
              </w:rPr>
            </w:pPr>
            <w:r w:rsidRPr="00D63725">
              <w:rPr>
                <w:rFonts w:cs="Tahoma"/>
                <w:b/>
                <w:sz w:val="22"/>
                <w:szCs w:val="22"/>
              </w:rPr>
              <w:t>ΚΥΡΙΟΣ ΤΟΥ ΕΡΓΟΥ</w:t>
            </w:r>
          </w:p>
        </w:tc>
        <w:tc>
          <w:tcPr>
            <w:tcW w:w="6147" w:type="dxa"/>
            <w:vAlign w:val="center"/>
          </w:tcPr>
          <w:p w14:paraId="095AAE4E" w14:textId="77777777" w:rsidR="00BE399E" w:rsidRPr="00D63725" w:rsidRDefault="00BE399E" w:rsidP="00077CE8">
            <w:pPr>
              <w:pStyle w:val="TabletextChar"/>
              <w:rPr>
                <w:rFonts w:cs="Tahoma"/>
                <w:sz w:val="22"/>
                <w:szCs w:val="22"/>
              </w:rPr>
            </w:pPr>
            <w:r w:rsidRPr="00D63725">
              <w:rPr>
                <w:rFonts w:cs="Tahoma"/>
                <w:sz w:val="22"/>
                <w:szCs w:val="22"/>
              </w:rPr>
              <w:t>ΓΕΝΙΚΗ ΓΡΑΜΜΑΤΕΙΑ ΕΠΙΚΟΙΝΩΝΙΑΣ ΚΑΙ ΕΝΗΜΕΡΩΣΗΣ</w:t>
            </w:r>
          </w:p>
        </w:tc>
      </w:tr>
      <w:tr w:rsidR="00BE399E" w:rsidRPr="00D63725" w14:paraId="435BE412" w14:textId="77777777" w:rsidTr="00077CE8">
        <w:tc>
          <w:tcPr>
            <w:tcW w:w="3708" w:type="dxa"/>
            <w:vAlign w:val="center"/>
          </w:tcPr>
          <w:p w14:paraId="2D09A1C1" w14:textId="77777777" w:rsidR="00BE399E" w:rsidRPr="00D63725" w:rsidRDefault="00BE399E" w:rsidP="00077CE8">
            <w:pPr>
              <w:pStyle w:val="TabletextChar"/>
              <w:rPr>
                <w:rFonts w:cs="Tahoma"/>
                <w:b/>
                <w:sz w:val="22"/>
                <w:szCs w:val="22"/>
              </w:rPr>
            </w:pPr>
            <w:r w:rsidRPr="00D63725">
              <w:rPr>
                <w:rFonts w:cs="Tahoma"/>
                <w:b/>
                <w:sz w:val="22"/>
                <w:szCs w:val="22"/>
              </w:rPr>
              <w:t>ΦΟΡΕΑΣ ΧΡΗΜΑΤΟΔΟΤΗΣΗΣ</w:t>
            </w:r>
          </w:p>
        </w:tc>
        <w:tc>
          <w:tcPr>
            <w:tcW w:w="6147" w:type="dxa"/>
            <w:vAlign w:val="center"/>
          </w:tcPr>
          <w:p w14:paraId="658F3E74" w14:textId="77777777" w:rsidR="00BE399E" w:rsidRPr="00D63725" w:rsidRDefault="00BE399E" w:rsidP="00077CE8">
            <w:pPr>
              <w:pStyle w:val="TabletextChar"/>
              <w:rPr>
                <w:rFonts w:cs="Tahoma"/>
                <w:sz w:val="22"/>
                <w:szCs w:val="22"/>
              </w:rPr>
            </w:pPr>
            <w:r w:rsidRPr="00D63725">
              <w:rPr>
                <w:rFonts w:cs="Tahoma"/>
                <w:sz w:val="22"/>
                <w:szCs w:val="22"/>
              </w:rPr>
              <w:t xml:space="preserve">ΥΠΟΥΡΓΕΙΟ ΨΗΦΙΑΚΗ ΔΙΑΚΥΒΕΡΝΗΣΗΣ </w:t>
            </w:r>
          </w:p>
        </w:tc>
      </w:tr>
      <w:tr w:rsidR="00BE399E" w:rsidRPr="003918B6" w14:paraId="5907A9C3" w14:textId="77777777" w:rsidTr="00077CE8">
        <w:tc>
          <w:tcPr>
            <w:tcW w:w="3708" w:type="dxa"/>
            <w:vAlign w:val="center"/>
          </w:tcPr>
          <w:p w14:paraId="37497103" w14:textId="77777777" w:rsidR="00BE399E" w:rsidRPr="00D63725" w:rsidRDefault="00BE399E" w:rsidP="00077CE8">
            <w:pPr>
              <w:pStyle w:val="TabletextChar"/>
              <w:rPr>
                <w:rFonts w:cs="Tahoma"/>
                <w:b/>
                <w:sz w:val="22"/>
                <w:szCs w:val="22"/>
              </w:rPr>
            </w:pPr>
            <w:r w:rsidRPr="00D63725">
              <w:rPr>
                <w:rFonts w:cs="Tahoma"/>
                <w:b/>
                <w:sz w:val="22"/>
                <w:szCs w:val="22"/>
              </w:rPr>
              <w:t>ΤΟΠΟΣ ΠΑΡΑΔΟΣΗΣ – ΤΟΠΟΣ ΠΑΡΟΧΗΣ ΥΠΗΡΕΣΙΩΝ</w:t>
            </w:r>
          </w:p>
        </w:tc>
        <w:tc>
          <w:tcPr>
            <w:tcW w:w="6147" w:type="dxa"/>
            <w:vAlign w:val="center"/>
          </w:tcPr>
          <w:p w14:paraId="17815E34" w14:textId="77777777" w:rsidR="00BE399E" w:rsidRPr="00D63725" w:rsidRDefault="00BE399E" w:rsidP="00077CE8">
            <w:pPr>
              <w:pStyle w:val="TabletextChar"/>
              <w:rPr>
                <w:rFonts w:cs="Tahoma"/>
                <w:sz w:val="22"/>
                <w:szCs w:val="22"/>
              </w:rPr>
            </w:pPr>
            <w:r w:rsidRPr="00D63725">
              <w:rPr>
                <w:rFonts w:cs="Tahoma"/>
                <w:sz w:val="22"/>
                <w:szCs w:val="22"/>
              </w:rPr>
              <w:t>ΓΕΝΙΚΗ ΓΡΑΜΜΑΤΕΙΑ ΕΠΙΚΟΙΝΩΝΙΑΣ ΚΑΙ ΕΝΗΜΕΡΩΣΗΣ</w:t>
            </w:r>
          </w:p>
        </w:tc>
      </w:tr>
      <w:tr w:rsidR="00BE399E" w:rsidRPr="00D63725" w14:paraId="5AAD7009" w14:textId="77777777" w:rsidTr="00077CE8">
        <w:tc>
          <w:tcPr>
            <w:tcW w:w="3708" w:type="dxa"/>
            <w:vAlign w:val="center"/>
          </w:tcPr>
          <w:p w14:paraId="16087283" w14:textId="77777777" w:rsidR="00BE399E" w:rsidRPr="00D63725" w:rsidRDefault="00BE399E" w:rsidP="00077CE8">
            <w:pPr>
              <w:pStyle w:val="TabletextChar"/>
              <w:rPr>
                <w:rFonts w:cs="Tahoma"/>
                <w:b/>
                <w:sz w:val="22"/>
                <w:szCs w:val="22"/>
              </w:rPr>
            </w:pPr>
            <w:r w:rsidRPr="00D63725">
              <w:rPr>
                <w:rFonts w:cs="Tahoma"/>
                <w:b/>
                <w:sz w:val="22"/>
                <w:szCs w:val="22"/>
              </w:rPr>
              <w:t>ΕΙΔΟΣ ΣΥΜΒΑΣΗΣ</w:t>
            </w:r>
          </w:p>
        </w:tc>
        <w:tc>
          <w:tcPr>
            <w:tcW w:w="6147" w:type="dxa"/>
            <w:vAlign w:val="center"/>
          </w:tcPr>
          <w:p w14:paraId="5D1DC8CE" w14:textId="77777777" w:rsidR="00BE399E" w:rsidRPr="00D63725" w:rsidRDefault="00AA55CE" w:rsidP="00AA55CE">
            <w:pPr>
              <w:pStyle w:val="TabletextChar"/>
              <w:rPr>
                <w:rFonts w:cs="Tahoma"/>
                <w:b/>
                <w:sz w:val="22"/>
                <w:szCs w:val="22"/>
              </w:rPr>
            </w:pPr>
            <w:r w:rsidRPr="00D63725">
              <w:rPr>
                <w:rFonts w:cs="Tahoma"/>
                <w:b/>
                <w:sz w:val="22"/>
                <w:szCs w:val="22"/>
                <w:lang w:val="en-US"/>
              </w:rPr>
              <w:t>CPV</w:t>
            </w:r>
            <w:r w:rsidR="00BE399E" w:rsidRPr="00D63725">
              <w:rPr>
                <w:rFonts w:cs="Tahoma"/>
                <w:b/>
                <w:sz w:val="22"/>
                <w:szCs w:val="22"/>
              </w:rPr>
              <w:t xml:space="preserve">: </w:t>
            </w:r>
            <w:r w:rsidR="00711BC1" w:rsidRPr="00D63725">
              <w:rPr>
                <w:rFonts w:cs="Tahoma"/>
                <w:b/>
                <w:color w:val="000000"/>
                <w:sz w:val="22"/>
                <w:szCs w:val="24"/>
                <w:lang w:eastAsia="el-GR"/>
              </w:rPr>
              <w:t>48800000-6, 30230000-0, 48000000-8, 72000000-5, 72314000-9, 79341000-6</w:t>
            </w:r>
          </w:p>
        </w:tc>
      </w:tr>
      <w:tr w:rsidR="00BE399E" w:rsidRPr="003918B6" w14:paraId="7DCA808B" w14:textId="77777777" w:rsidTr="00077CE8">
        <w:tc>
          <w:tcPr>
            <w:tcW w:w="3708" w:type="dxa"/>
            <w:vAlign w:val="center"/>
          </w:tcPr>
          <w:p w14:paraId="4AAFE402" w14:textId="77777777" w:rsidR="00BE399E" w:rsidRPr="00D63725" w:rsidRDefault="00BE399E" w:rsidP="00077CE8">
            <w:pPr>
              <w:pStyle w:val="TabletextChar"/>
              <w:rPr>
                <w:rFonts w:cs="Tahoma"/>
                <w:b/>
                <w:sz w:val="22"/>
                <w:szCs w:val="22"/>
              </w:rPr>
            </w:pPr>
            <w:r w:rsidRPr="00D63725">
              <w:rPr>
                <w:rFonts w:cs="Tahoma"/>
                <w:b/>
                <w:sz w:val="22"/>
                <w:szCs w:val="22"/>
              </w:rPr>
              <w:t>ΕΙΔΟΣ ΔΙΑΔΙΚΑΣΙΑΣ</w:t>
            </w:r>
          </w:p>
        </w:tc>
        <w:tc>
          <w:tcPr>
            <w:tcW w:w="6147" w:type="dxa"/>
            <w:vAlign w:val="center"/>
          </w:tcPr>
          <w:p w14:paraId="58CAF94A" w14:textId="77777777" w:rsidR="00BE399E" w:rsidRPr="00D63725" w:rsidRDefault="00BE399E" w:rsidP="00077CE8">
            <w:pPr>
              <w:pStyle w:val="TabletextChar"/>
              <w:rPr>
                <w:rFonts w:cs="Tahoma"/>
                <w:sz w:val="22"/>
                <w:szCs w:val="22"/>
              </w:rPr>
            </w:pPr>
            <w:r w:rsidRPr="00D63725">
              <w:rPr>
                <w:rFonts w:cs="Tahoma"/>
                <w:sz w:val="22"/>
                <w:szCs w:val="22"/>
              </w:rPr>
              <w:t>Ανοικτός Διεθνής Ηλεκτρονικός Διαγωνισμός με κριτήριο ανάθεσης την πλέον συμφέρουσα από οικονομική άποψη προσφορά βάσει βέλτιστης σχέσης ποιότητας – τιμής</w:t>
            </w:r>
          </w:p>
        </w:tc>
      </w:tr>
      <w:tr w:rsidR="00D83400" w:rsidRPr="003918B6" w14:paraId="165A6F0E" w14:textId="77777777" w:rsidTr="00077CE8">
        <w:tc>
          <w:tcPr>
            <w:tcW w:w="3708" w:type="dxa"/>
            <w:vAlign w:val="center"/>
          </w:tcPr>
          <w:p w14:paraId="5CB24D94" w14:textId="77777777" w:rsidR="00D83400" w:rsidRPr="00D63725" w:rsidRDefault="00D83400" w:rsidP="00D83400">
            <w:pPr>
              <w:pStyle w:val="TabletextChar"/>
              <w:rPr>
                <w:rFonts w:cs="Tahoma"/>
                <w:b/>
                <w:sz w:val="22"/>
                <w:szCs w:val="22"/>
              </w:rPr>
            </w:pPr>
            <w:r w:rsidRPr="00D63725">
              <w:rPr>
                <w:rFonts w:cs="Tahoma"/>
                <w:b/>
                <w:sz w:val="22"/>
                <w:szCs w:val="22"/>
              </w:rPr>
              <w:t>ΠΡΟΥΠΟΛΟΓΙΣΜΟΣ – ΕΚΤΙΜΩΜΕΝΗ ΑΞΙΑ ΣΥΜΒΑΣΗΣ</w:t>
            </w:r>
          </w:p>
        </w:tc>
        <w:tc>
          <w:tcPr>
            <w:tcW w:w="6147" w:type="dxa"/>
            <w:vAlign w:val="center"/>
          </w:tcPr>
          <w:p w14:paraId="3F5714FC" w14:textId="77777777" w:rsidR="00D83400" w:rsidRPr="00867653" w:rsidRDefault="00D83400" w:rsidP="00D83400">
            <w:pPr>
              <w:pStyle w:val="TabletextChar"/>
              <w:spacing w:line="240" w:lineRule="auto"/>
              <w:rPr>
                <w:rFonts w:cs="Tahoma"/>
                <w:sz w:val="22"/>
                <w:szCs w:val="22"/>
              </w:rPr>
            </w:pPr>
            <w:r w:rsidRPr="00867653">
              <w:rPr>
                <w:rFonts w:cs="Tahoma"/>
                <w:sz w:val="22"/>
                <w:szCs w:val="22"/>
              </w:rPr>
              <w:t xml:space="preserve">Προϋπολογισμός Έργου-εκτιμώμενη αξία σύμβασης: </w:t>
            </w:r>
            <w:r w:rsidRPr="00867653">
              <w:rPr>
                <w:rFonts w:cs="Tahoma"/>
                <w:b/>
                <w:bCs/>
                <w:sz w:val="22"/>
                <w:szCs w:val="22"/>
              </w:rPr>
              <w:t xml:space="preserve">4.977.388,89€ </w:t>
            </w:r>
            <w:r w:rsidRPr="00867653">
              <w:rPr>
                <w:rFonts w:cs="Tahoma"/>
                <w:sz w:val="22"/>
                <w:szCs w:val="22"/>
              </w:rPr>
              <w:t>μη</w:t>
            </w:r>
            <w:r w:rsidRPr="00867653">
              <w:rPr>
                <w:rFonts w:cs="Tahoma"/>
                <w:b/>
                <w:bCs/>
                <w:sz w:val="22"/>
                <w:szCs w:val="22"/>
              </w:rPr>
              <w:t xml:space="preserve"> </w:t>
            </w:r>
            <w:r w:rsidRPr="00867653">
              <w:rPr>
                <w:rFonts w:cs="Tahoma"/>
                <w:sz w:val="22"/>
                <w:szCs w:val="22"/>
              </w:rPr>
              <w:t xml:space="preserve"> περιλαμβανομένου ΦΠΑ (προϋπολογισμός με ΦΠΑ: </w:t>
            </w:r>
            <w:r w:rsidRPr="00867653">
              <w:rPr>
                <w:rFonts w:cs="Tahoma"/>
                <w:b/>
                <w:bCs/>
                <w:sz w:val="22"/>
                <w:szCs w:val="22"/>
              </w:rPr>
              <w:t>6.171.962,22€</w:t>
            </w:r>
            <w:r w:rsidRPr="00867653">
              <w:rPr>
                <w:rFonts w:cs="Tahoma"/>
                <w:sz w:val="22"/>
                <w:szCs w:val="22"/>
              </w:rPr>
              <w:t xml:space="preserve">, ΦΠΑ 24% </w:t>
            </w:r>
            <w:r w:rsidR="00BC3D3D" w:rsidRPr="00BC3D3D">
              <w:rPr>
                <w:rFonts w:cs="Tahoma"/>
                <w:b/>
                <w:bCs/>
                <w:sz w:val="22"/>
                <w:szCs w:val="22"/>
              </w:rPr>
              <w:t>1.194.573,33</w:t>
            </w:r>
            <w:r w:rsidRPr="00867653">
              <w:rPr>
                <w:rFonts w:cs="Tahoma"/>
                <w:b/>
                <w:bCs/>
                <w:sz w:val="22"/>
                <w:szCs w:val="22"/>
              </w:rPr>
              <w:t>€</w:t>
            </w:r>
            <w:r w:rsidRPr="00867653">
              <w:rPr>
                <w:rFonts w:cs="Tahoma"/>
                <w:sz w:val="22"/>
                <w:szCs w:val="22"/>
              </w:rPr>
              <w:t>)</w:t>
            </w:r>
          </w:p>
          <w:p w14:paraId="0ACCE8CF" w14:textId="77777777" w:rsidR="00D83400" w:rsidRPr="00867653" w:rsidRDefault="00D83400" w:rsidP="00D83400">
            <w:pPr>
              <w:pStyle w:val="TabletextChar"/>
              <w:numPr>
                <w:ilvl w:val="0"/>
                <w:numId w:val="267"/>
              </w:numPr>
              <w:spacing w:before="0" w:after="0" w:line="240" w:lineRule="auto"/>
              <w:ind w:left="176" w:hanging="176"/>
              <w:rPr>
                <w:rFonts w:cs="Tahoma"/>
                <w:sz w:val="22"/>
                <w:szCs w:val="22"/>
              </w:rPr>
            </w:pPr>
            <w:r w:rsidRPr="00867653">
              <w:rPr>
                <w:rFonts w:cs="Tahoma"/>
                <w:color w:val="000000"/>
                <w:sz w:val="22"/>
                <w:szCs w:val="22"/>
                <w:lang w:eastAsia="el-GR"/>
              </w:rPr>
              <w:t xml:space="preserve">προϋπολογισμός αρχικού Έργου: </w:t>
            </w:r>
          </w:p>
          <w:p w14:paraId="720BF7D5" w14:textId="77777777" w:rsidR="00D83400" w:rsidRPr="00867653" w:rsidRDefault="00D83400" w:rsidP="00D83400">
            <w:pPr>
              <w:pStyle w:val="TabletextChar"/>
              <w:spacing w:before="0" w:after="0" w:line="240" w:lineRule="auto"/>
              <w:ind w:left="176"/>
              <w:rPr>
                <w:rFonts w:cs="Tahoma"/>
                <w:sz w:val="22"/>
                <w:szCs w:val="22"/>
              </w:rPr>
            </w:pPr>
            <w:r w:rsidRPr="00867653">
              <w:rPr>
                <w:rFonts w:cs="Tahoma"/>
                <w:b/>
                <w:bCs/>
                <w:color w:val="000000"/>
                <w:sz w:val="22"/>
                <w:szCs w:val="22"/>
                <w:lang w:eastAsia="el-GR"/>
              </w:rPr>
              <w:t>4.063.174,60</w:t>
            </w:r>
            <w:r w:rsidRPr="00867653">
              <w:rPr>
                <w:rFonts w:cs="Tahoma"/>
                <w:b/>
                <w:sz w:val="22"/>
                <w:szCs w:val="22"/>
              </w:rPr>
              <w:t>€</w:t>
            </w:r>
            <w:r w:rsidRPr="00867653">
              <w:rPr>
                <w:rFonts w:cs="Tahoma"/>
                <w:sz w:val="22"/>
                <w:szCs w:val="22"/>
              </w:rPr>
              <w:t xml:space="preserve"> μη περιλαμβανομένου ΦΠΑ (προϋπολογισμός με ΦΠΑ: </w:t>
            </w:r>
            <w:r w:rsidRPr="00867653">
              <w:rPr>
                <w:rFonts w:cs="Tahoma"/>
                <w:b/>
                <w:bCs/>
                <w:color w:val="000000"/>
                <w:sz w:val="22"/>
                <w:szCs w:val="22"/>
                <w:lang w:eastAsia="el-GR"/>
              </w:rPr>
              <w:t>5.038.336,50</w:t>
            </w:r>
            <w:r w:rsidRPr="00867653">
              <w:rPr>
                <w:rFonts w:cs="Tahoma"/>
                <w:b/>
                <w:sz w:val="22"/>
                <w:szCs w:val="22"/>
              </w:rPr>
              <w:t>€</w:t>
            </w:r>
            <w:r w:rsidRPr="00867653">
              <w:rPr>
                <w:rFonts w:cs="Tahoma"/>
                <w:b/>
                <w:bCs/>
                <w:color w:val="000000"/>
                <w:sz w:val="22"/>
                <w:szCs w:val="22"/>
                <w:lang w:eastAsia="el-GR"/>
              </w:rPr>
              <w:t xml:space="preserve">, </w:t>
            </w:r>
            <w:r w:rsidRPr="00867653">
              <w:rPr>
                <w:rFonts w:cs="Tahoma"/>
                <w:bCs/>
                <w:color w:val="000000"/>
                <w:sz w:val="22"/>
                <w:szCs w:val="22"/>
                <w:lang w:eastAsia="el-GR"/>
              </w:rPr>
              <w:t xml:space="preserve">ΦΠΑ 24%: </w:t>
            </w:r>
            <w:r w:rsidRPr="00867653">
              <w:rPr>
                <w:rFonts w:cs="Tahoma"/>
                <w:b/>
                <w:bCs/>
                <w:color w:val="000000"/>
                <w:sz w:val="22"/>
                <w:szCs w:val="22"/>
                <w:lang w:eastAsia="el-GR"/>
              </w:rPr>
              <w:t>975.161,90</w:t>
            </w:r>
            <w:r w:rsidRPr="00867653">
              <w:rPr>
                <w:rFonts w:cs="Tahoma"/>
                <w:b/>
                <w:sz w:val="22"/>
                <w:szCs w:val="22"/>
              </w:rPr>
              <w:t>€</w:t>
            </w:r>
            <w:r w:rsidRPr="00867653">
              <w:rPr>
                <w:rFonts w:cs="Tahoma"/>
                <w:sz w:val="22"/>
                <w:szCs w:val="22"/>
              </w:rPr>
              <w:t>)</w:t>
            </w:r>
          </w:p>
          <w:p w14:paraId="502F8DC7" w14:textId="77777777" w:rsidR="00D83400" w:rsidRPr="00867653" w:rsidRDefault="00D83400" w:rsidP="00D83400">
            <w:pPr>
              <w:pStyle w:val="TabletextChar"/>
              <w:numPr>
                <w:ilvl w:val="0"/>
                <w:numId w:val="267"/>
              </w:numPr>
              <w:spacing w:after="0" w:line="240" w:lineRule="auto"/>
              <w:ind w:left="176" w:hanging="176"/>
              <w:rPr>
                <w:rFonts w:cs="Tahoma"/>
                <w:sz w:val="22"/>
                <w:szCs w:val="22"/>
              </w:rPr>
            </w:pPr>
            <w:r w:rsidRPr="00867653">
              <w:rPr>
                <w:rFonts w:cs="Tahoma"/>
                <w:sz w:val="22"/>
                <w:szCs w:val="22"/>
              </w:rPr>
              <w:t xml:space="preserve">προϋπολογισμός δικαιώματος προαίρεσης υπηρεσιών συντήρησης: </w:t>
            </w:r>
          </w:p>
          <w:p w14:paraId="4B5EFE9B" w14:textId="77777777" w:rsidR="00D83400" w:rsidRPr="00D63725" w:rsidRDefault="00D83400" w:rsidP="00D83400">
            <w:pPr>
              <w:pStyle w:val="TabletextChar"/>
              <w:rPr>
                <w:rFonts w:cs="Tahoma"/>
                <w:sz w:val="22"/>
                <w:szCs w:val="22"/>
              </w:rPr>
            </w:pPr>
            <w:r w:rsidRPr="00867653">
              <w:rPr>
                <w:rFonts w:cs="Tahoma"/>
                <w:sz w:val="22"/>
                <w:szCs w:val="22"/>
              </w:rPr>
              <w:t xml:space="preserve">έως </w:t>
            </w:r>
            <w:r w:rsidRPr="00867653">
              <w:rPr>
                <w:rFonts w:cs="Tahoma"/>
                <w:b/>
                <w:sz w:val="22"/>
                <w:szCs w:val="22"/>
              </w:rPr>
              <w:t>914.214,29€</w:t>
            </w:r>
            <w:r w:rsidRPr="00867653">
              <w:rPr>
                <w:rFonts w:cs="Tahoma"/>
                <w:sz w:val="22"/>
                <w:szCs w:val="22"/>
              </w:rPr>
              <w:t xml:space="preserve"> μη περιλαμβανομένου ΦΠΑ (προϋπολογισμός με ΦΠΑ: </w:t>
            </w:r>
            <w:r w:rsidRPr="00867653">
              <w:rPr>
                <w:rFonts w:cs="Tahoma"/>
                <w:b/>
                <w:bCs/>
                <w:sz w:val="22"/>
                <w:szCs w:val="22"/>
              </w:rPr>
              <w:t>1.133.625,71€</w:t>
            </w:r>
            <w:r w:rsidRPr="00867653">
              <w:rPr>
                <w:rFonts w:cs="Tahoma"/>
                <w:sz w:val="22"/>
                <w:szCs w:val="22"/>
              </w:rPr>
              <w:t xml:space="preserve">, ΦΠΑ 24%: </w:t>
            </w:r>
            <w:r w:rsidRPr="00867653">
              <w:rPr>
                <w:rFonts w:cs="Tahoma"/>
                <w:b/>
                <w:bCs/>
                <w:sz w:val="22"/>
                <w:szCs w:val="22"/>
              </w:rPr>
              <w:t>219.411,43€</w:t>
            </w:r>
            <w:r w:rsidRPr="00867653">
              <w:rPr>
                <w:rFonts w:cs="Tahoma"/>
                <w:sz w:val="22"/>
                <w:szCs w:val="22"/>
              </w:rPr>
              <w:t>)</w:t>
            </w:r>
          </w:p>
        </w:tc>
      </w:tr>
      <w:tr w:rsidR="00BE399E" w:rsidRPr="003918B6" w14:paraId="09DC16EB" w14:textId="77777777" w:rsidTr="00077CE8">
        <w:tc>
          <w:tcPr>
            <w:tcW w:w="3708" w:type="dxa"/>
            <w:vAlign w:val="center"/>
          </w:tcPr>
          <w:p w14:paraId="26633166" w14:textId="77777777" w:rsidR="00BE399E" w:rsidRPr="00D63725" w:rsidRDefault="00BE399E" w:rsidP="00077CE8">
            <w:pPr>
              <w:pStyle w:val="TabletextChar"/>
              <w:rPr>
                <w:rFonts w:cs="Tahoma"/>
                <w:b/>
                <w:sz w:val="22"/>
                <w:szCs w:val="22"/>
              </w:rPr>
            </w:pPr>
            <w:r w:rsidRPr="00D63725">
              <w:rPr>
                <w:rFonts w:cs="Tahoma"/>
                <w:b/>
                <w:sz w:val="22"/>
                <w:szCs w:val="22"/>
              </w:rPr>
              <w:t>ΧΡΗΜΑΤΟΔΟΤΗΣΗ ΕΡΓΟΥ</w:t>
            </w:r>
          </w:p>
        </w:tc>
        <w:tc>
          <w:tcPr>
            <w:tcW w:w="6147" w:type="dxa"/>
            <w:vAlign w:val="center"/>
          </w:tcPr>
          <w:p w14:paraId="466ACA34" w14:textId="77777777" w:rsidR="00BE399E" w:rsidRPr="00D63725" w:rsidRDefault="00BE399E" w:rsidP="00077CE8">
            <w:pPr>
              <w:pStyle w:val="TabletextChar"/>
              <w:rPr>
                <w:rFonts w:cs="Tahoma"/>
                <w:sz w:val="22"/>
                <w:szCs w:val="22"/>
              </w:rPr>
            </w:pPr>
            <w:r w:rsidRPr="00D63725">
              <w:rPr>
                <w:rFonts w:cs="Tahoma"/>
                <w:sz w:val="22"/>
                <w:szCs w:val="22"/>
              </w:rPr>
              <w:t xml:space="preserve">Το Έργο χρηματοδοτείται από το Επιχειρησιακό Πρόγραμμα Μεταρρύθμιση Δημόσιου Τομέα 2014 – 2020 (ΜΔΤ), στο πλαίσιο του ΕΣΠΑ, από το ΕΤΠΑ και από Εθνικούς Πόρους. Οι δαπάνες του Έργου θα βαρύνουν το Πρόγραμμα Δημοσίων Επενδύσεων (ΠΔΕ) και συγκεκριμένα από την ΣΑΕ 4631 με ενάριθμο κωδικό 2019ΣΕ46310007. </w:t>
            </w:r>
          </w:p>
        </w:tc>
      </w:tr>
      <w:tr w:rsidR="00BE399E" w:rsidRPr="00D63725" w14:paraId="0540210E" w14:textId="77777777" w:rsidTr="00077CE8">
        <w:tc>
          <w:tcPr>
            <w:tcW w:w="3708" w:type="dxa"/>
            <w:vAlign w:val="center"/>
          </w:tcPr>
          <w:p w14:paraId="5B67E9AB" w14:textId="77777777" w:rsidR="00BE399E" w:rsidRPr="00D63725" w:rsidRDefault="00BE399E" w:rsidP="00077CE8">
            <w:pPr>
              <w:pStyle w:val="TabletextChar"/>
              <w:rPr>
                <w:rFonts w:cs="Tahoma"/>
                <w:b/>
                <w:sz w:val="22"/>
                <w:szCs w:val="22"/>
              </w:rPr>
            </w:pPr>
            <w:r w:rsidRPr="00D63725">
              <w:rPr>
                <w:rFonts w:cs="Tahoma"/>
                <w:b/>
                <w:sz w:val="22"/>
                <w:szCs w:val="22"/>
              </w:rPr>
              <w:lastRenderedPageBreak/>
              <w:t xml:space="preserve">ΧΡΟΝΟΣ ΥΛΟΠΟΙΗΣΗΣ </w:t>
            </w:r>
          </w:p>
        </w:tc>
        <w:tc>
          <w:tcPr>
            <w:tcW w:w="6147" w:type="dxa"/>
            <w:vAlign w:val="center"/>
          </w:tcPr>
          <w:p w14:paraId="3C7C3D15" w14:textId="77777777" w:rsidR="00BE399E" w:rsidRPr="00D63725" w:rsidRDefault="00BE399E" w:rsidP="00893779">
            <w:pPr>
              <w:pStyle w:val="TabletextChar"/>
              <w:rPr>
                <w:rFonts w:cs="Tahoma"/>
                <w:sz w:val="22"/>
                <w:szCs w:val="22"/>
              </w:rPr>
            </w:pPr>
            <w:r w:rsidRPr="00D63725">
              <w:rPr>
                <w:rFonts w:cs="Tahoma"/>
                <w:b/>
                <w:sz w:val="22"/>
                <w:szCs w:val="22"/>
              </w:rPr>
              <w:t xml:space="preserve"> Είκοσι </w:t>
            </w:r>
            <w:r w:rsidR="00893779" w:rsidRPr="00D63725">
              <w:rPr>
                <w:rFonts w:cs="Tahoma"/>
                <w:b/>
                <w:sz w:val="22"/>
                <w:szCs w:val="22"/>
              </w:rPr>
              <w:t>έξι (26</w:t>
            </w:r>
            <w:r w:rsidRPr="00D63725">
              <w:rPr>
                <w:rFonts w:cs="Tahoma"/>
                <w:b/>
                <w:sz w:val="22"/>
                <w:szCs w:val="22"/>
              </w:rPr>
              <w:t xml:space="preserve">) μήνες </w:t>
            </w:r>
          </w:p>
        </w:tc>
      </w:tr>
      <w:tr w:rsidR="00BE399E" w:rsidRPr="00D63725" w14:paraId="4470C1DF" w14:textId="77777777" w:rsidTr="00077CE8">
        <w:tc>
          <w:tcPr>
            <w:tcW w:w="3708" w:type="dxa"/>
            <w:vAlign w:val="center"/>
          </w:tcPr>
          <w:p w14:paraId="0840C213" w14:textId="77777777" w:rsidR="00BE399E" w:rsidRPr="00D63725" w:rsidDel="00CD2F0B" w:rsidRDefault="00BE399E" w:rsidP="00077CE8">
            <w:pPr>
              <w:pStyle w:val="TabletextChar"/>
              <w:rPr>
                <w:rFonts w:cs="Tahoma"/>
                <w:b/>
                <w:sz w:val="22"/>
                <w:szCs w:val="22"/>
              </w:rPr>
            </w:pPr>
            <w:r w:rsidRPr="00D63725">
              <w:rPr>
                <w:rFonts w:cs="Tahoma"/>
                <w:b/>
                <w:sz w:val="22"/>
                <w:szCs w:val="22"/>
              </w:rPr>
              <w:t xml:space="preserve">ΔΙΑΡΚΕΙΑ ΣΥΜΒΑΣΗΣ </w:t>
            </w:r>
          </w:p>
        </w:tc>
        <w:tc>
          <w:tcPr>
            <w:tcW w:w="6147" w:type="dxa"/>
            <w:vAlign w:val="center"/>
          </w:tcPr>
          <w:p w14:paraId="3761F7EB" w14:textId="77777777" w:rsidR="00BE399E" w:rsidRPr="00D63725" w:rsidRDefault="00BE399E" w:rsidP="00893779">
            <w:pPr>
              <w:rPr>
                <w:rFonts w:cs="Tahoma"/>
                <w:b/>
                <w:szCs w:val="22"/>
                <w:lang w:val="el-GR"/>
              </w:rPr>
            </w:pPr>
            <w:r w:rsidRPr="00D63725">
              <w:rPr>
                <w:rFonts w:cs="Tahoma"/>
                <w:b/>
                <w:szCs w:val="22"/>
              </w:rPr>
              <w:t xml:space="preserve"> Είκοσι </w:t>
            </w:r>
            <w:r w:rsidR="00893779" w:rsidRPr="00D63725">
              <w:rPr>
                <w:rFonts w:cs="Tahoma"/>
                <w:b/>
                <w:szCs w:val="22"/>
                <w:lang w:val="el-GR"/>
              </w:rPr>
              <w:t>έξι</w:t>
            </w:r>
            <w:r w:rsidR="00893779" w:rsidRPr="00D63725">
              <w:rPr>
                <w:rFonts w:cs="Tahoma"/>
                <w:b/>
                <w:szCs w:val="22"/>
              </w:rPr>
              <w:t xml:space="preserve"> (26</w:t>
            </w:r>
            <w:r w:rsidRPr="00D63725">
              <w:rPr>
                <w:rFonts w:cs="Tahoma"/>
                <w:b/>
                <w:szCs w:val="22"/>
              </w:rPr>
              <w:t xml:space="preserve">) μήνες </w:t>
            </w:r>
          </w:p>
        </w:tc>
      </w:tr>
      <w:tr w:rsidR="00BE399E" w:rsidRPr="00D63725" w14:paraId="5D4A2CAC" w14:textId="77777777" w:rsidTr="00077CE8">
        <w:tc>
          <w:tcPr>
            <w:tcW w:w="3708" w:type="dxa"/>
            <w:vAlign w:val="center"/>
          </w:tcPr>
          <w:p w14:paraId="34CA5723" w14:textId="77777777" w:rsidR="00BE399E" w:rsidRPr="00D63725" w:rsidRDefault="00BE399E" w:rsidP="00077CE8">
            <w:pPr>
              <w:pStyle w:val="TabletextChar"/>
              <w:rPr>
                <w:rFonts w:cs="Tahoma"/>
                <w:b/>
                <w:sz w:val="22"/>
                <w:szCs w:val="22"/>
              </w:rPr>
            </w:pPr>
            <w:r w:rsidRPr="00D63725">
              <w:rPr>
                <w:rFonts w:cs="Tahoma"/>
                <w:b/>
                <w:sz w:val="22"/>
                <w:szCs w:val="22"/>
              </w:rPr>
              <w:t>ΗΜΕΡΟΜΗΝΙΑ ΔΙΑΚΗΡΥΞΗΣ</w:t>
            </w:r>
          </w:p>
        </w:tc>
        <w:tc>
          <w:tcPr>
            <w:tcW w:w="6147" w:type="dxa"/>
            <w:vAlign w:val="bottom"/>
          </w:tcPr>
          <w:p w14:paraId="517DAC5C" w14:textId="0960C172" w:rsidR="00BE399E" w:rsidRPr="00BB7331" w:rsidRDefault="00BB7331" w:rsidP="00077CE8">
            <w:pPr>
              <w:pStyle w:val="TabletextChar"/>
              <w:rPr>
                <w:rFonts w:cs="Tahoma"/>
                <w:b/>
                <w:sz w:val="22"/>
                <w:szCs w:val="24"/>
                <w:lang w:val="en-US"/>
              </w:rPr>
            </w:pPr>
            <w:r>
              <w:rPr>
                <w:rFonts w:cs="Tahoma"/>
                <w:b/>
                <w:color w:val="0000FF"/>
                <w:sz w:val="22"/>
                <w:szCs w:val="24"/>
                <w:lang w:val="en-US"/>
              </w:rPr>
              <w:t>20-11-2020</w:t>
            </w:r>
          </w:p>
        </w:tc>
      </w:tr>
      <w:tr w:rsidR="00BE399E" w:rsidRPr="00D63725" w14:paraId="47A14434" w14:textId="77777777" w:rsidTr="00077CE8">
        <w:tc>
          <w:tcPr>
            <w:tcW w:w="3708" w:type="dxa"/>
            <w:vAlign w:val="center"/>
          </w:tcPr>
          <w:p w14:paraId="01A0A7DE" w14:textId="77777777" w:rsidR="00BE399E" w:rsidRPr="00D63725" w:rsidRDefault="00BE399E" w:rsidP="00077CE8">
            <w:pPr>
              <w:pStyle w:val="TabletextChar"/>
              <w:rPr>
                <w:rFonts w:cs="Tahoma"/>
                <w:b/>
                <w:sz w:val="22"/>
                <w:szCs w:val="22"/>
              </w:rPr>
            </w:pPr>
            <w:r w:rsidRPr="00D63725">
              <w:rPr>
                <w:rFonts w:cs="Tahoma"/>
                <w:b/>
                <w:sz w:val="22"/>
                <w:szCs w:val="22"/>
              </w:rPr>
              <w:t>ΠΡΟΘΕΣΜΙΑ ΓΙΑ ΥΠΟΒΟΛΗ ΔΙΕΥΚΡΙΝΙΣΕΩΝ ΕΠΙ ΤΩΝ ΟΡΩΝ ΤΗΣ ΔΙΑΚΗΡΥΞΗΣ</w:t>
            </w:r>
          </w:p>
        </w:tc>
        <w:tc>
          <w:tcPr>
            <w:tcW w:w="6147" w:type="dxa"/>
            <w:vAlign w:val="bottom"/>
          </w:tcPr>
          <w:p w14:paraId="0B5499E9" w14:textId="19783DA5" w:rsidR="00BE399E" w:rsidRPr="00D63725" w:rsidRDefault="004555F0" w:rsidP="00077CE8">
            <w:pPr>
              <w:pStyle w:val="TabletextChar"/>
              <w:rPr>
                <w:rFonts w:cs="Tahoma"/>
                <w:b/>
                <w:sz w:val="22"/>
                <w:szCs w:val="24"/>
                <w:lang w:val="en-US"/>
              </w:rPr>
            </w:pPr>
            <w:r>
              <w:rPr>
                <w:rFonts w:cs="Tahoma"/>
                <w:b/>
                <w:color w:val="0000FF"/>
                <w:sz w:val="22"/>
                <w:szCs w:val="24"/>
              </w:rPr>
              <w:t>15-12</w:t>
            </w:r>
            <w:r w:rsidR="00BE399E" w:rsidRPr="00D63725">
              <w:rPr>
                <w:rFonts w:cs="Tahoma"/>
                <w:b/>
                <w:color w:val="0000FF"/>
                <w:sz w:val="22"/>
                <w:szCs w:val="24"/>
              </w:rPr>
              <w:t>-2020</w:t>
            </w:r>
          </w:p>
        </w:tc>
      </w:tr>
      <w:tr w:rsidR="00BE399E" w:rsidRPr="00D63725" w14:paraId="51FEEFB8" w14:textId="77777777" w:rsidTr="00077CE8">
        <w:tc>
          <w:tcPr>
            <w:tcW w:w="3708" w:type="dxa"/>
            <w:vAlign w:val="center"/>
          </w:tcPr>
          <w:p w14:paraId="10C26BF4" w14:textId="77777777" w:rsidR="00BE399E" w:rsidRPr="00D63725" w:rsidRDefault="00BE399E" w:rsidP="00077CE8">
            <w:pPr>
              <w:pStyle w:val="TabletextChar"/>
              <w:rPr>
                <w:rFonts w:cs="Tahoma"/>
                <w:b/>
                <w:sz w:val="22"/>
                <w:szCs w:val="22"/>
              </w:rPr>
            </w:pPr>
            <w:r w:rsidRPr="00D63725">
              <w:rPr>
                <w:rFonts w:cs="Tahoma"/>
                <w:b/>
                <w:sz w:val="22"/>
                <w:szCs w:val="22"/>
              </w:rPr>
              <w:t>ΗΜΕΡΟΜΗΝΙΑ ΈΝΑΡΞΗΣ ΗΛΕΚΤΡΟΝΙΚΗΣ ΥΠΟΒΟΛΗΣ ΠΡΟΣΦΟΡΩΝ</w:t>
            </w:r>
          </w:p>
        </w:tc>
        <w:tc>
          <w:tcPr>
            <w:tcW w:w="6147" w:type="dxa"/>
            <w:vAlign w:val="center"/>
          </w:tcPr>
          <w:p w14:paraId="0DB41E66" w14:textId="0438C5F8" w:rsidR="00BE399E" w:rsidRPr="00BB7331" w:rsidRDefault="00BB7331" w:rsidP="00077CE8">
            <w:pPr>
              <w:pStyle w:val="TabletextChar"/>
              <w:rPr>
                <w:rFonts w:cs="Tahoma"/>
                <w:b/>
                <w:color w:val="000000"/>
                <w:sz w:val="22"/>
                <w:szCs w:val="24"/>
                <w:lang w:val="en-US"/>
              </w:rPr>
            </w:pPr>
            <w:r>
              <w:rPr>
                <w:rFonts w:cs="Tahoma"/>
                <w:b/>
                <w:color w:val="0000FF"/>
                <w:sz w:val="22"/>
                <w:szCs w:val="24"/>
                <w:lang w:val="en-US"/>
              </w:rPr>
              <w:t>24-11-2020</w:t>
            </w:r>
          </w:p>
        </w:tc>
      </w:tr>
      <w:tr w:rsidR="00BE399E" w:rsidRPr="003918B6" w14:paraId="50CE1DEC" w14:textId="77777777" w:rsidTr="00077CE8">
        <w:tc>
          <w:tcPr>
            <w:tcW w:w="3708" w:type="dxa"/>
            <w:vAlign w:val="center"/>
          </w:tcPr>
          <w:p w14:paraId="3C3F3651" w14:textId="77777777" w:rsidR="00BE399E" w:rsidRPr="00D63725" w:rsidRDefault="00BE399E" w:rsidP="00077CE8">
            <w:pPr>
              <w:pStyle w:val="TabletextChar"/>
              <w:rPr>
                <w:rFonts w:cs="Tahoma"/>
                <w:b/>
                <w:sz w:val="22"/>
                <w:szCs w:val="22"/>
              </w:rPr>
            </w:pPr>
            <w:r w:rsidRPr="00D63725">
              <w:rPr>
                <w:rFonts w:cs="Tahoma"/>
                <w:b/>
                <w:sz w:val="22"/>
                <w:szCs w:val="22"/>
              </w:rPr>
              <w:t>ΚΑΤΑΛΗΚΤΙΚΗ ΗΜΕΡΟΜΗΝΙΑ ΚΑΙ ΩΡΑ ΥΠΟΒΟΛΗΣ ΠΡΟΣΦΟΡΩΝ</w:t>
            </w:r>
          </w:p>
        </w:tc>
        <w:tc>
          <w:tcPr>
            <w:tcW w:w="6147" w:type="dxa"/>
          </w:tcPr>
          <w:p w14:paraId="60139E69" w14:textId="567D5F8C" w:rsidR="00BE399E" w:rsidRPr="00D63725" w:rsidRDefault="00BE399E" w:rsidP="00077CE8">
            <w:pPr>
              <w:jc w:val="left"/>
              <w:rPr>
                <w:rFonts w:cs="Tahoma"/>
                <w:color w:val="0000FF"/>
                <w:szCs w:val="22"/>
                <w:lang w:val="el-GR"/>
              </w:rPr>
            </w:pPr>
            <w:r w:rsidRPr="00D63725">
              <w:rPr>
                <w:rFonts w:cs="Tahoma"/>
                <w:color w:val="000000"/>
                <w:szCs w:val="22"/>
                <w:lang w:val="el-GR"/>
              </w:rPr>
              <w:t xml:space="preserve">Ηλεκτρονική Υποβολή: </w:t>
            </w:r>
            <w:r w:rsidR="00FD6488">
              <w:rPr>
                <w:rFonts w:cs="Tahoma"/>
                <w:b/>
                <w:color w:val="0000FF"/>
                <w:szCs w:val="22"/>
                <w:lang w:val="el-GR"/>
              </w:rPr>
              <w:t>8-01-2021</w:t>
            </w:r>
            <w:r w:rsidRPr="00D63725">
              <w:rPr>
                <w:rFonts w:cs="Tahoma"/>
                <w:color w:val="000000"/>
                <w:szCs w:val="22"/>
                <w:lang w:val="el-GR"/>
              </w:rPr>
              <w:t xml:space="preserve">, ώρα </w:t>
            </w:r>
            <w:r w:rsidR="00FD6488" w:rsidRPr="00FD6488">
              <w:rPr>
                <w:rFonts w:cs="Tahoma"/>
                <w:b/>
                <w:color w:val="0000FF"/>
                <w:szCs w:val="22"/>
                <w:lang w:val="el-GR"/>
              </w:rPr>
              <w:t>14</w:t>
            </w:r>
            <w:r w:rsidRPr="00D63725">
              <w:rPr>
                <w:rFonts w:cs="Tahoma"/>
                <w:b/>
                <w:color w:val="0000FF"/>
                <w:szCs w:val="22"/>
                <w:lang w:val="el-GR"/>
              </w:rPr>
              <w:t>:00</w:t>
            </w:r>
          </w:p>
          <w:p w14:paraId="6BB10BF1" w14:textId="77777777" w:rsidR="00BE399E" w:rsidRPr="00D63725" w:rsidRDefault="00BE399E" w:rsidP="00077CE8">
            <w:pPr>
              <w:autoSpaceDE w:val="0"/>
              <w:autoSpaceDN w:val="0"/>
              <w:adjustRightInd w:val="0"/>
              <w:jc w:val="left"/>
              <w:rPr>
                <w:rFonts w:cs="Tahoma"/>
                <w:szCs w:val="22"/>
                <w:lang w:val="el-GR"/>
              </w:rPr>
            </w:pPr>
            <w:r w:rsidRPr="00D63725">
              <w:rPr>
                <w:rFonts w:cs="Tahoma"/>
                <w:szCs w:val="22"/>
                <w:lang w:val="el-GR"/>
              </w:rPr>
              <w:t xml:space="preserve">Έντυπη </w:t>
            </w:r>
            <w:r w:rsidRPr="00D63725">
              <w:rPr>
                <w:rFonts w:cs="Tahoma"/>
                <w:szCs w:val="22"/>
                <w:lang w:val="en-US"/>
              </w:rPr>
              <w:t>Y</w:t>
            </w:r>
            <w:r w:rsidRPr="00D63725">
              <w:rPr>
                <w:rFonts w:cs="Tahoma"/>
                <w:szCs w:val="22"/>
                <w:lang w:val="el-GR"/>
              </w:rPr>
              <w:t>ποβολή: Τα στοιχεία και δικαιολογητικά της</w:t>
            </w:r>
          </w:p>
          <w:p w14:paraId="022408AD" w14:textId="77777777" w:rsidR="00BE399E" w:rsidRPr="00D63725" w:rsidRDefault="00BE399E" w:rsidP="00077CE8">
            <w:pPr>
              <w:autoSpaceDE w:val="0"/>
              <w:autoSpaceDN w:val="0"/>
              <w:adjustRightInd w:val="0"/>
              <w:jc w:val="left"/>
              <w:rPr>
                <w:rFonts w:cs="Tahoma"/>
                <w:szCs w:val="22"/>
                <w:lang w:val="el-GR"/>
              </w:rPr>
            </w:pPr>
            <w:r w:rsidRPr="00D63725">
              <w:rPr>
                <w:rFonts w:cs="Tahoma"/>
                <w:szCs w:val="22"/>
                <w:lang w:val="el-GR"/>
              </w:rPr>
              <w:t>προσφοράς που υποβάλλονται ηλεκτρονικά</w:t>
            </w:r>
          </w:p>
          <w:p w14:paraId="3B6D8C85" w14:textId="77777777" w:rsidR="00BE399E" w:rsidRPr="00D63725" w:rsidRDefault="00BE399E" w:rsidP="00077CE8">
            <w:pPr>
              <w:autoSpaceDE w:val="0"/>
              <w:autoSpaceDN w:val="0"/>
              <w:adjustRightInd w:val="0"/>
              <w:jc w:val="left"/>
              <w:rPr>
                <w:rFonts w:cs="Tahoma"/>
                <w:szCs w:val="22"/>
                <w:lang w:val="el-GR"/>
              </w:rPr>
            </w:pPr>
            <w:r w:rsidRPr="00D63725">
              <w:rPr>
                <w:rFonts w:cs="Tahoma"/>
                <w:szCs w:val="22"/>
                <w:lang w:val="el-GR"/>
              </w:rPr>
              <w:t>προσκομίζονται, κατά περίπτωση, σε έντυπη μορφή εντός</w:t>
            </w:r>
          </w:p>
          <w:p w14:paraId="74B4A295" w14:textId="77777777" w:rsidR="00BE399E" w:rsidRPr="00D63725" w:rsidRDefault="00BE399E" w:rsidP="00077CE8">
            <w:pPr>
              <w:autoSpaceDE w:val="0"/>
              <w:autoSpaceDN w:val="0"/>
              <w:adjustRightInd w:val="0"/>
              <w:jc w:val="left"/>
              <w:rPr>
                <w:rFonts w:cs="Tahoma"/>
                <w:szCs w:val="22"/>
                <w:lang w:val="el-GR"/>
              </w:rPr>
            </w:pPr>
            <w:r w:rsidRPr="00D63725">
              <w:rPr>
                <w:rFonts w:cs="Tahoma"/>
                <w:szCs w:val="22"/>
                <w:lang w:val="el-GR"/>
              </w:rPr>
              <w:t>τριών εργάσιμων ημερών από την ηλεκτρονική υποβολή τους.</w:t>
            </w:r>
          </w:p>
        </w:tc>
      </w:tr>
      <w:tr w:rsidR="00BE399E" w:rsidRPr="003918B6" w14:paraId="45E20A28" w14:textId="77777777" w:rsidTr="00077CE8">
        <w:tc>
          <w:tcPr>
            <w:tcW w:w="3708" w:type="dxa"/>
            <w:vAlign w:val="center"/>
          </w:tcPr>
          <w:p w14:paraId="0E5EC0E0" w14:textId="77777777" w:rsidR="00BE399E" w:rsidRPr="00D63725" w:rsidRDefault="00BE399E" w:rsidP="00077CE8">
            <w:pPr>
              <w:pStyle w:val="TabletextChar"/>
              <w:rPr>
                <w:rFonts w:cs="Tahoma"/>
                <w:b/>
                <w:sz w:val="22"/>
                <w:szCs w:val="22"/>
              </w:rPr>
            </w:pPr>
            <w:r w:rsidRPr="00D63725">
              <w:rPr>
                <w:rFonts w:cs="Tahoma"/>
                <w:b/>
                <w:sz w:val="22"/>
                <w:szCs w:val="22"/>
              </w:rPr>
              <w:t>ΤΟΠΟΣ</w:t>
            </w:r>
            <w:r w:rsidRPr="00D63725">
              <w:rPr>
                <w:rFonts w:cs="Tahoma"/>
                <w:b/>
                <w:sz w:val="22"/>
                <w:szCs w:val="22"/>
                <w:lang w:val="en-US"/>
              </w:rPr>
              <w:t xml:space="preserve"> </w:t>
            </w:r>
            <w:r w:rsidRPr="00D63725">
              <w:rPr>
                <w:rFonts w:cs="Tahoma"/>
                <w:b/>
                <w:sz w:val="22"/>
                <w:szCs w:val="22"/>
              </w:rPr>
              <w:t>&amp; ΤΡΟΠΟΣ  ΚΑΤΑΘΕΣΗΣ ΠΡΟΣΦΟΡΩΝ</w:t>
            </w:r>
          </w:p>
        </w:tc>
        <w:tc>
          <w:tcPr>
            <w:tcW w:w="6147" w:type="dxa"/>
            <w:vAlign w:val="center"/>
          </w:tcPr>
          <w:p w14:paraId="641A188E" w14:textId="77777777" w:rsidR="00BE399E" w:rsidRPr="00D63725" w:rsidRDefault="00BE399E" w:rsidP="00077CE8">
            <w:pPr>
              <w:autoSpaceDE w:val="0"/>
              <w:autoSpaceDN w:val="0"/>
              <w:adjustRightInd w:val="0"/>
              <w:jc w:val="left"/>
              <w:rPr>
                <w:rFonts w:cs="Tahoma"/>
                <w:color w:val="000000"/>
                <w:szCs w:val="22"/>
                <w:lang w:val="el-GR"/>
              </w:rPr>
            </w:pPr>
            <w:r w:rsidRPr="00D63725">
              <w:rPr>
                <w:rFonts w:cs="Tahoma"/>
                <w:color w:val="000000"/>
                <w:szCs w:val="22"/>
                <w:lang w:val="el-GR"/>
              </w:rPr>
              <w:t>Ηλεκτρονική Υποβολή:</w:t>
            </w:r>
          </w:p>
          <w:p w14:paraId="582CEEDA" w14:textId="77777777" w:rsidR="00BE399E" w:rsidRPr="00D63725" w:rsidRDefault="00BE399E" w:rsidP="00077CE8">
            <w:pPr>
              <w:autoSpaceDE w:val="0"/>
              <w:autoSpaceDN w:val="0"/>
              <w:adjustRightInd w:val="0"/>
              <w:jc w:val="left"/>
              <w:rPr>
                <w:rFonts w:cs="Tahoma"/>
                <w:color w:val="000000"/>
                <w:szCs w:val="22"/>
                <w:lang w:val="el-GR"/>
              </w:rPr>
            </w:pPr>
            <w:r w:rsidRPr="00D63725">
              <w:rPr>
                <w:rFonts w:cs="Tahoma"/>
                <w:color w:val="000000"/>
                <w:szCs w:val="22"/>
                <w:lang w:val="el-GR"/>
              </w:rPr>
              <w:t xml:space="preserve">Στη διαδικτυακή πύλη </w:t>
            </w:r>
            <w:hyperlink r:id="rId15" w:history="1">
              <w:r w:rsidRPr="00D63725">
                <w:rPr>
                  <w:rStyle w:val="-"/>
                  <w:rFonts w:cs="Tahoma"/>
                  <w:szCs w:val="22"/>
                  <w:lang w:val="en-US"/>
                </w:rPr>
                <w:t>www</w:t>
              </w:r>
              <w:r w:rsidRPr="00D63725">
                <w:rPr>
                  <w:rStyle w:val="-"/>
                  <w:rFonts w:cs="Tahoma"/>
                  <w:szCs w:val="22"/>
                  <w:lang w:val="el-GR"/>
                </w:rPr>
                <w:t>.</w:t>
              </w:r>
              <w:r w:rsidRPr="00D63725">
                <w:rPr>
                  <w:rStyle w:val="-"/>
                  <w:rFonts w:cs="Tahoma"/>
                  <w:szCs w:val="22"/>
                  <w:lang w:val="en-US"/>
                </w:rPr>
                <w:t>promitheus</w:t>
              </w:r>
              <w:r w:rsidRPr="00D63725">
                <w:rPr>
                  <w:rStyle w:val="-"/>
                  <w:rFonts w:cs="Tahoma"/>
                  <w:szCs w:val="22"/>
                  <w:lang w:val="el-GR"/>
                </w:rPr>
                <w:t>.</w:t>
              </w:r>
              <w:r w:rsidRPr="00D63725">
                <w:rPr>
                  <w:rStyle w:val="-"/>
                  <w:rFonts w:cs="Tahoma"/>
                  <w:szCs w:val="22"/>
                  <w:lang w:val="en-US"/>
                </w:rPr>
                <w:t>gov</w:t>
              </w:r>
              <w:r w:rsidRPr="00D63725">
                <w:rPr>
                  <w:rStyle w:val="-"/>
                  <w:rFonts w:cs="Tahoma"/>
                  <w:szCs w:val="22"/>
                  <w:lang w:val="el-GR"/>
                </w:rPr>
                <w:t>.</w:t>
              </w:r>
              <w:r w:rsidRPr="00D63725">
                <w:rPr>
                  <w:rStyle w:val="-"/>
                  <w:rFonts w:cs="Tahoma"/>
                  <w:szCs w:val="22"/>
                  <w:lang w:val="en-US"/>
                </w:rPr>
                <w:t>gr</w:t>
              </w:r>
            </w:hyperlink>
            <w:r w:rsidR="004C70F1" w:rsidRPr="00D63725">
              <w:rPr>
                <w:rFonts w:cs="Tahoma"/>
                <w:color w:val="0000FF"/>
                <w:szCs w:val="22"/>
                <w:lang w:val="el-GR"/>
              </w:rPr>
              <w:t xml:space="preserve"> </w:t>
            </w:r>
            <w:r w:rsidRPr="00D63725">
              <w:rPr>
                <w:rFonts w:cs="Tahoma"/>
                <w:color w:val="000000"/>
                <w:szCs w:val="22"/>
                <w:lang w:val="el-GR"/>
              </w:rPr>
              <w:t>του</w:t>
            </w:r>
          </w:p>
          <w:p w14:paraId="4ED41748" w14:textId="77777777" w:rsidR="00BE399E" w:rsidRPr="00D63725" w:rsidRDefault="00BE399E" w:rsidP="00077CE8">
            <w:pPr>
              <w:autoSpaceDE w:val="0"/>
              <w:autoSpaceDN w:val="0"/>
              <w:adjustRightInd w:val="0"/>
              <w:jc w:val="left"/>
              <w:rPr>
                <w:rFonts w:cs="Tahoma"/>
                <w:color w:val="000000"/>
                <w:szCs w:val="22"/>
                <w:lang w:val="el-GR"/>
              </w:rPr>
            </w:pPr>
            <w:r w:rsidRPr="00D63725">
              <w:rPr>
                <w:rFonts w:cs="Tahoma"/>
                <w:color w:val="000000"/>
                <w:szCs w:val="22"/>
                <w:lang w:val="el-GR"/>
              </w:rPr>
              <w:t>Εθνικού Συστήματος Ηλεκτρονικών Δημοσίων Συμβάσεων</w:t>
            </w:r>
          </w:p>
          <w:p w14:paraId="398E0930" w14:textId="77777777" w:rsidR="00BE399E" w:rsidRPr="00D63725" w:rsidRDefault="00BE399E" w:rsidP="00077CE8">
            <w:pPr>
              <w:autoSpaceDE w:val="0"/>
              <w:autoSpaceDN w:val="0"/>
              <w:adjustRightInd w:val="0"/>
              <w:jc w:val="left"/>
              <w:rPr>
                <w:rFonts w:cs="Tahoma"/>
                <w:color w:val="000000"/>
                <w:szCs w:val="22"/>
                <w:lang w:val="el-GR"/>
              </w:rPr>
            </w:pPr>
            <w:r w:rsidRPr="00D63725">
              <w:rPr>
                <w:rFonts w:cs="Tahoma"/>
                <w:color w:val="000000"/>
                <w:szCs w:val="22"/>
                <w:lang w:val="el-GR"/>
              </w:rPr>
              <w:t>(ΕΣΗΔΗΣ) (ηλεκτρονική μορφή)</w:t>
            </w:r>
          </w:p>
          <w:p w14:paraId="19033CB9" w14:textId="77777777" w:rsidR="00BE399E" w:rsidRPr="00D63725" w:rsidRDefault="00BE399E" w:rsidP="00077CE8">
            <w:pPr>
              <w:jc w:val="left"/>
              <w:rPr>
                <w:rFonts w:cs="Tahoma"/>
                <w:szCs w:val="22"/>
                <w:lang w:val="el-GR"/>
              </w:rPr>
            </w:pPr>
            <w:r w:rsidRPr="00D63725">
              <w:rPr>
                <w:rFonts w:cs="Tahoma"/>
                <w:color w:val="000000"/>
                <w:szCs w:val="22"/>
                <w:lang w:val="el-GR"/>
              </w:rPr>
              <w:t>Πρωτοκόλλου (έντυπη μορφή)</w:t>
            </w:r>
          </w:p>
          <w:p w14:paraId="2C3D4738" w14:textId="77777777" w:rsidR="00BE399E" w:rsidRPr="00D63725" w:rsidRDefault="00BE399E" w:rsidP="00077CE8">
            <w:pPr>
              <w:autoSpaceDE w:val="0"/>
              <w:autoSpaceDN w:val="0"/>
              <w:adjustRightInd w:val="0"/>
              <w:jc w:val="left"/>
              <w:rPr>
                <w:rFonts w:cs="Tahoma"/>
                <w:szCs w:val="22"/>
                <w:lang w:val="el-GR"/>
              </w:rPr>
            </w:pPr>
            <w:r w:rsidRPr="00D63725">
              <w:rPr>
                <w:rFonts w:cs="Tahoma"/>
                <w:color w:val="000000"/>
                <w:szCs w:val="22"/>
                <w:lang w:val="el-GR"/>
              </w:rPr>
              <w:t>Η έδρα της ΚτΠ Α.Ε.</w:t>
            </w:r>
          </w:p>
        </w:tc>
      </w:tr>
      <w:tr w:rsidR="00BE399E" w:rsidRPr="00D63725" w14:paraId="3B613428" w14:textId="77777777" w:rsidTr="00077CE8">
        <w:tc>
          <w:tcPr>
            <w:tcW w:w="3708" w:type="dxa"/>
          </w:tcPr>
          <w:p w14:paraId="0BAC8011" w14:textId="77777777" w:rsidR="00BE399E" w:rsidRPr="00D63725" w:rsidRDefault="00BE399E" w:rsidP="00077CE8">
            <w:pPr>
              <w:pStyle w:val="TabletextChar"/>
              <w:rPr>
                <w:rFonts w:cs="Tahoma"/>
                <w:b/>
                <w:sz w:val="22"/>
                <w:szCs w:val="22"/>
              </w:rPr>
            </w:pPr>
            <w:r w:rsidRPr="00D63725">
              <w:rPr>
                <w:rFonts w:cs="Tahoma"/>
                <w:b/>
                <w:sz w:val="22"/>
                <w:szCs w:val="22"/>
              </w:rPr>
              <w:t>ΗΜΕΡΟΜΗΝΙΑ ΑΝΑΡΤΗΣΗΣ ΣΤΗ ΔΙΑΔΙΚΤΥΑΚΗ ΠΥΛΗ ΤΟΥ ΕΣΗΔΗΣ</w:t>
            </w:r>
          </w:p>
        </w:tc>
        <w:tc>
          <w:tcPr>
            <w:tcW w:w="6147" w:type="dxa"/>
            <w:vAlign w:val="center"/>
          </w:tcPr>
          <w:p w14:paraId="73B9D65A" w14:textId="181281B2" w:rsidR="00BE399E" w:rsidRPr="004555F0" w:rsidRDefault="00BB7331" w:rsidP="00077CE8">
            <w:pPr>
              <w:autoSpaceDE w:val="0"/>
              <w:autoSpaceDN w:val="0"/>
              <w:adjustRightInd w:val="0"/>
              <w:spacing w:after="0" w:line="276" w:lineRule="auto"/>
              <w:jc w:val="left"/>
              <w:rPr>
                <w:rFonts w:cs="Tahoma"/>
                <w:color w:val="000000"/>
                <w:szCs w:val="22"/>
                <w:lang w:val="el-GR"/>
              </w:rPr>
            </w:pPr>
            <w:r>
              <w:rPr>
                <w:rFonts w:cs="Tahoma"/>
                <w:b/>
                <w:color w:val="0000FF"/>
                <w:szCs w:val="22"/>
              </w:rPr>
              <w:t>24-11-2020</w:t>
            </w:r>
          </w:p>
        </w:tc>
      </w:tr>
      <w:tr w:rsidR="00BE399E" w:rsidRPr="00867FD7" w14:paraId="0E1B49BD" w14:textId="77777777" w:rsidTr="00077CE8">
        <w:tc>
          <w:tcPr>
            <w:tcW w:w="3708" w:type="dxa"/>
            <w:vAlign w:val="center"/>
          </w:tcPr>
          <w:p w14:paraId="1B1AA6F2" w14:textId="77777777" w:rsidR="00BE399E" w:rsidRPr="00D63725" w:rsidRDefault="00BE399E" w:rsidP="00077CE8">
            <w:pPr>
              <w:pStyle w:val="TabletextChar"/>
              <w:rPr>
                <w:rFonts w:cs="Tahoma"/>
                <w:b/>
                <w:sz w:val="22"/>
                <w:szCs w:val="22"/>
              </w:rPr>
            </w:pPr>
            <w:r w:rsidRPr="00D63725">
              <w:rPr>
                <w:rFonts w:cs="Tahoma"/>
                <w:b/>
                <w:sz w:val="22"/>
                <w:szCs w:val="22"/>
              </w:rPr>
              <w:t>ΗΜΕΡΟΜΗΝΙΑ ΚΑΙ ΩΡΑ ΑΠΟΣΦΡΑΓΙΣΗΣ ΠΡΟΣΦΟΡΩΝ</w:t>
            </w:r>
          </w:p>
        </w:tc>
        <w:tc>
          <w:tcPr>
            <w:tcW w:w="6147" w:type="dxa"/>
            <w:vAlign w:val="center"/>
          </w:tcPr>
          <w:p w14:paraId="68833F2B" w14:textId="330EEE77" w:rsidR="00BE399E" w:rsidRPr="00D63725" w:rsidRDefault="00AE6D71" w:rsidP="00077CE8">
            <w:pPr>
              <w:pStyle w:val="TabletextChar"/>
              <w:rPr>
                <w:rFonts w:cs="Tahoma"/>
                <w:sz w:val="22"/>
                <w:szCs w:val="22"/>
              </w:rPr>
            </w:pPr>
            <w:r>
              <w:rPr>
                <w:rFonts w:cs="Tahoma"/>
                <w:b/>
                <w:color w:val="0000FF"/>
                <w:sz w:val="22"/>
                <w:szCs w:val="22"/>
              </w:rPr>
              <w:t>14-01-2021</w:t>
            </w:r>
            <w:r w:rsidR="00711BC1" w:rsidRPr="00D63725">
              <w:rPr>
                <w:rFonts w:cs="Tahoma"/>
                <w:b/>
                <w:color w:val="0000FF"/>
                <w:sz w:val="22"/>
                <w:szCs w:val="22"/>
              </w:rPr>
              <w:t xml:space="preserve"> </w:t>
            </w:r>
            <w:r w:rsidR="00BE399E" w:rsidRPr="00D63725">
              <w:rPr>
                <w:rFonts w:cs="Tahoma"/>
                <w:b/>
                <w:sz w:val="22"/>
                <w:szCs w:val="22"/>
              </w:rPr>
              <w:t xml:space="preserve">και ώρα </w:t>
            </w:r>
            <w:r w:rsidR="00FD6488" w:rsidRPr="00FD6488">
              <w:rPr>
                <w:rFonts w:cs="Tahoma"/>
                <w:b/>
                <w:color w:val="0000FF"/>
                <w:sz w:val="22"/>
                <w:szCs w:val="22"/>
              </w:rPr>
              <w:t>14</w:t>
            </w:r>
            <w:r w:rsidR="00BE399E" w:rsidRPr="00D63725">
              <w:rPr>
                <w:rFonts w:cs="Tahoma"/>
                <w:b/>
                <w:color w:val="0000FF"/>
                <w:sz w:val="22"/>
                <w:szCs w:val="22"/>
              </w:rPr>
              <w:t>:00</w:t>
            </w:r>
          </w:p>
        </w:tc>
      </w:tr>
    </w:tbl>
    <w:p w14:paraId="47E88777" w14:textId="77777777" w:rsidR="008E18C3" w:rsidRPr="00D63725" w:rsidRDefault="008E18C3" w:rsidP="0024279E">
      <w:pPr>
        <w:autoSpaceDE w:val="0"/>
        <w:autoSpaceDN w:val="0"/>
        <w:adjustRightInd w:val="0"/>
        <w:ind w:right="-460"/>
        <w:jc w:val="center"/>
        <w:rPr>
          <w:rFonts w:cs="Tahoma"/>
          <w:szCs w:val="22"/>
          <w:lang w:val="el-GR"/>
        </w:rPr>
        <w:sectPr w:rsidR="008E18C3" w:rsidRPr="00D63725" w:rsidSect="003D0C34">
          <w:headerReference w:type="default" r:id="rId16"/>
          <w:footerReference w:type="default" r:id="rId17"/>
          <w:headerReference w:type="first" r:id="rId18"/>
          <w:footerReference w:type="first" r:id="rId19"/>
          <w:pgSz w:w="11906" w:h="16838"/>
          <w:pgMar w:top="1134" w:right="1134" w:bottom="1134" w:left="1134" w:header="720" w:footer="709" w:gutter="0"/>
          <w:pgNumType w:start="2"/>
          <w:cols w:space="720"/>
          <w:titlePg/>
          <w:docGrid w:linePitch="360"/>
        </w:sectPr>
      </w:pPr>
    </w:p>
    <w:p w14:paraId="3EA1B5B9" w14:textId="77777777" w:rsidR="008338F0" w:rsidRPr="00D63725" w:rsidRDefault="003355E7">
      <w:pPr>
        <w:pStyle w:val="1"/>
        <w:numPr>
          <w:ilvl w:val="0"/>
          <w:numId w:val="0"/>
        </w:numPr>
        <w:rPr>
          <w:rFonts w:ascii="Tahoma" w:hAnsi="Tahoma" w:cs="Tahoma"/>
        </w:rPr>
      </w:pPr>
      <w:r w:rsidRPr="00D63725">
        <w:rPr>
          <w:rFonts w:ascii="Tahoma" w:hAnsi="Tahoma" w:cs="Tahoma"/>
        </w:rPr>
        <w:lastRenderedPageBreak/>
        <w:t>Περιεχόμενα</w:t>
      </w:r>
    </w:p>
    <w:p w14:paraId="5CC55DB6" w14:textId="3FB99688" w:rsidR="00CA2CDC" w:rsidRDefault="00D41C92">
      <w:pPr>
        <w:pStyle w:val="25"/>
        <w:tabs>
          <w:tab w:val="right" w:leader="dot" w:pos="9628"/>
        </w:tabs>
        <w:rPr>
          <w:rFonts w:asciiTheme="minorHAnsi" w:eastAsiaTheme="minorEastAsia" w:hAnsiTheme="minorHAnsi" w:cstheme="minorBidi"/>
          <w:smallCaps w:val="0"/>
          <w:noProof/>
          <w:sz w:val="22"/>
          <w:szCs w:val="22"/>
          <w:lang w:val="en-US" w:eastAsia="en-US"/>
        </w:rPr>
      </w:pPr>
      <w:r w:rsidRPr="002D3508">
        <w:rPr>
          <w:rFonts w:cs="Tahoma"/>
          <w:smallCaps w:val="0"/>
          <w:sz w:val="22"/>
          <w:szCs w:val="22"/>
        </w:rPr>
        <w:fldChar w:fldCharType="begin"/>
      </w:r>
      <w:r w:rsidR="003355E7" w:rsidRPr="00D63725">
        <w:rPr>
          <w:rFonts w:cs="Tahoma"/>
          <w:sz w:val="22"/>
          <w:szCs w:val="22"/>
        </w:rPr>
        <w:instrText xml:space="preserve"> TOC \o "2-4" \h \z \t "Heading 1;1" </w:instrText>
      </w:r>
      <w:r w:rsidRPr="002D3508">
        <w:rPr>
          <w:rFonts w:cs="Tahoma"/>
          <w:smallCaps w:val="0"/>
          <w:sz w:val="22"/>
          <w:szCs w:val="22"/>
        </w:rPr>
        <w:fldChar w:fldCharType="separate"/>
      </w:r>
      <w:hyperlink w:anchor="_Toc53671237" w:history="1">
        <w:r w:rsidR="00CA2CDC" w:rsidRPr="0021185D">
          <w:rPr>
            <w:rStyle w:val="-"/>
            <w:rFonts w:cs="Tahoma"/>
            <w:noProof/>
            <w:lang w:val="el-GR"/>
          </w:rPr>
          <w:t>ΓΕΝΙΚΕΣ ΠΛΗΡΟΦΟΡΙΕΣ</w:t>
        </w:r>
        <w:r w:rsidR="00CA2CDC">
          <w:rPr>
            <w:noProof/>
            <w:webHidden/>
          </w:rPr>
          <w:tab/>
        </w:r>
        <w:r w:rsidR="00CA2CDC">
          <w:rPr>
            <w:noProof/>
            <w:webHidden/>
          </w:rPr>
          <w:fldChar w:fldCharType="begin"/>
        </w:r>
        <w:r w:rsidR="00CA2CDC">
          <w:rPr>
            <w:noProof/>
            <w:webHidden/>
          </w:rPr>
          <w:instrText xml:space="preserve"> PAGEREF _Toc53671237 \h </w:instrText>
        </w:r>
        <w:r w:rsidR="00CA2CDC">
          <w:rPr>
            <w:noProof/>
            <w:webHidden/>
          </w:rPr>
        </w:r>
        <w:r w:rsidR="00CA2CDC">
          <w:rPr>
            <w:noProof/>
            <w:webHidden/>
          </w:rPr>
          <w:fldChar w:fldCharType="separate"/>
        </w:r>
        <w:r w:rsidR="003918B6">
          <w:rPr>
            <w:noProof/>
            <w:webHidden/>
          </w:rPr>
          <w:t>2</w:t>
        </w:r>
        <w:r w:rsidR="00CA2CDC">
          <w:rPr>
            <w:noProof/>
            <w:webHidden/>
          </w:rPr>
          <w:fldChar w:fldCharType="end"/>
        </w:r>
      </w:hyperlink>
    </w:p>
    <w:p w14:paraId="1AA8F15A" w14:textId="5BF7D0B4" w:rsidR="00CA2CDC" w:rsidRDefault="003918B6">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53671238" w:history="1">
        <w:r w:rsidR="00CA2CDC" w:rsidRPr="0021185D">
          <w:rPr>
            <w:rStyle w:val="-"/>
            <w:rFonts w:cs="Tahoma"/>
            <w:noProof/>
            <w:lang w:val="el-GR"/>
          </w:rPr>
          <w:t>1.1</w:t>
        </w:r>
        <w:r w:rsidR="00CA2CDC">
          <w:rPr>
            <w:rFonts w:asciiTheme="minorHAnsi" w:eastAsiaTheme="minorEastAsia" w:hAnsiTheme="minorHAnsi" w:cstheme="minorBidi"/>
            <w:smallCaps w:val="0"/>
            <w:noProof/>
            <w:sz w:val="22"/>
            <w:szCs w:val="22"/>
            <w:lang w:val="en-US" w:eastAsia="en-US"/>
          </w:rPr>
          <w:tab/>
        </w:r>
        <w:r w:rsidR="00CA2CDC" w:rsidRPr="0021185D">
          <w:rPr>
            <w:rStyle w:val="-"/>
            <w:rFonts w:cs="Tahoma"/>
            <w:noProof/>
            <w:lang w:val="el-GR"/>
          </w:rPr>
          <w:t>Στοιχεία Αναθέτουσας Αρχής</w:t>
        </w:r>
        <w:r w:rsidR="00CA2CDC">
          <w:rPr>
            <w:noProof/>
            <w:webHidden/>
          </w:rPr>
          <w:tab/>
        </w:r>
        <w:r w:rsidR="00CA2CDC">
          <w:rPr>
            <w:noProof/>
            <w:webHidden/>
          </w:rPr>
          <w:fldChar w:fldCharType="begin"/>
        </w:r>
        <w:r w:rsidR="00CA2CDC">
          <w:rPr>
            <w:noProof/>
            <w:webHidden/>
          </w:rPr>
          <w:instrText xml:space="preserve"> PAGEREF _Toc53671238 \h </w:instrText>
        </w:r>
        <w:r w:rsidR="00CA2CDC">
          <w:rPr>
            <w:noProof/>
            <w:webHidden/>
          </w:rPr>
        </w:r>
        <w:r w:rsidR="00CA2CDC">
          <w:rPr>
            <w:noProof/>
            <w:webHidden/>
          </w:rPr>
          <w:fldChar w:fldCharType="separate"/>
        </w:r>
        <w:r>
          <w:rPr>
            <w:noProof/>
            <w:webHidden/>
          </w:rPr>
          <w:t>8</w:t>
        </w:r>
        <w:r w:rsidR="00CA2CDC">
          <w:rPr>
            <w:noProof/>
            <w:webHidden/>
          </w:rPr>
          <w:fldChar w:fldCharType="end"/>
        </w:r>
      </w:hyperlink>
    </w:p>
    <w:p w14:paraId="5E3FC231" w14:textId="3DB3AC94" w:rsidR="00CA2CDC" w:rsidRDefault="003918B6">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53671239" w:history="1">
        <w:r w:rsidR="00CA2CDC" w:rsidRPr="0021185D">
          <w:rPr>
            <w:rStyle w:val="-"/>
            <w:rFonts w:cs="Tahoma"/>
            <w:noProof/>
            <w:lang w:val="el-GR"/>
          </w:rPr>
          <w:t>1.2</w:t>
        </w:r>
        <w:r w:rsidR="00CA2CDC">
          <w:rPr>
            <w:rFonts w:asciiTheme="minorHAnsi" w:eastAsiaTheme="minorEastAsia" w:hAnsiTheme="minorHAnsi" w:cstheme="minorBidi"/>
            <w:smallCaps w:val="0"/>
            <w:noProof/>
            <w:sz w:val="22"/>
            <w:szCs w:val="22"/>
            <w:lang w:val="en-US" w:eastAsia="en-US"/>
          </w:rPr>
          <w:tab/>
        </w:r>
        <w:r w:rsidR="00CA2CDC" w:rsidRPr="0021185D">
          <w:rPr>
            <w:rStyle w:val="-"/>
            <w:rFonts w:cs="Tahoma"/>
            <w:noProof/>
            <w:lang w:val="el-GR"/>
          </w:rPr>
          <w:t>Στοιχεία Διαδικασίας - Χρηματοδότηση</w:t>
        </w:r>
        <w:r w:rsidR="00CA2CDC">
          <w:rPr>
            <w:noProof/>
            <w:webHidden/>
          </w:rPr>
          <w:tab/>
        </w:r>
        <w:r w:rsidR="00CA2CDC">
          <w:rPr>
            <w:noProof/>
            <w:webHidden/>
          </w:rPr>
          <w:fldChar w:fldCharType="begin"/>
        </w:r>
        <w:r w:rsidR="00CA2CDC">
          <w:rPr>
            <w:noProof/>
            <w:webHidden/>
          </w:rPr>
          <w:instrText xml:space="preserve"> PAGEREF _Toc53671239 \h </w:instrText>
        </w:r>
        <w:r w:rsidR="00CA2CDC">
          <w:rPr>
            <w:noProof/>
            <w:webHidden/>
          </w:rPr>
        </w:r>
        <w:r w:rsidR="00CA2CDC">
          <w:rPr>
            <w:noProof/>
            <w:webHidden/>
          </w:rPr>
          <w:fldChar w:fldCharType="separate"/>
        </w:r>
        <w:r>
          <w:rPr>
            <w:noProof/>
            <w:webHidden/>
          </w:rPr>
          <w:t>9</w:t>
        </w:r>
        <w:r w:rsidR="00CA2CDC">
          <w:rPr>
            <w:noProof/>
            <w:webHidden/>
          </w:rPr>
          <w:fldChar w:fldCharType="end"/>
        </w:r>
      </w:hyperlink>
    </w:p>
    <w:p w14:paraId="4F09A9FE" w14:textId="149F9260" w:rsidR="00CA2CDC" w:rsidRDefault="003918B6">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53671240" w:history="1">
        <w:r w:rsidR="00CA2CDC" w:rsidRPr="0021185D">
          <w:rPr>
            <w:rStyle w:val="-"/>
            <w:rFonts w:cs="Tahoma"/>
            <w:noProof/>
            <w:lang w:val="el-GR"/>
          </w:rPr>
          <w:t>1.3</w:t>
        </w:r>
        <w:r w:rsidR="00CA2CDC">
          <w:rPr>
            <w:rFonts w:asciiTheme="minorHAnsi" w:eastAsiaTheme="minorEastAsia" w:hAnsiTheme="minorHAnsi" w:cstheme="minorBidi"/>
            <w:smallCaps w:val="0"/>
            <w:noProof/>
            <w:sz w:val="22"/>
            <w:szCs w:val="22"/>
            <w:lang w:val="en-US" w:eastAsia="en-US"/>
          </w:rPr>
          <w:tab/>
        </w:r>
        <w:r w:rsidR="00CA2CDC" w:rsidRPr="0021185D">
          <w:rPr>
            <w:rStyle w:val="-"/>
            <w:rFonts w:cs="Tahoma"/>
            <w:noProof/>
            <w:lang w:val="el-GR"/>
          </w:rPr>
          <w:t>Συνοπτική Περιγραφή φυσικού και οικονομικού αντικειμένου της σύμβασης</w:t>
        </w:r>
        <w:r w:rsidR="00CA2CDC">
          <w:rPr>
            <w:noProof/>
            <w:webHidden/>
          </w:rPr>
          <w:tab/>
        </w:r>
        <w:r w:rsidR="00CA2CDC">
          <w:rPr>
            <w:noProof/>
            <w:webHidden/>
          </w:rPr>
          <w:fldChar w:fldCharType="begin"/>
        </w:r>
        <w:r w:rsidR="00CA2CDC">
          <w:rPr>
            <w:noProof/>
            <w:webHidden/>
          </w:rPr>
          <w:instrText xml:space="preserve"> PAGEREF _Toc53671240 \h </w:instrText>
        </w:r>
        <w:r w:rsidR="00CA2CDC">
          <w:rPr>
            <w:noProof/>
            <w:webHidden/>
          </w:rPr>
        </w:r>
        <w:r w:rsidR="00CA2CDC">
          <w:rPr>
            <w:noProof/>
            <w:webHidden/>
          </w:rPr>
          <w:fldChar w:fldCharType="separate"/>
        </w:r>
        <w:r>
          <w:rPr>
            <w:noProof/>
            <w:webHidden/>
          </w:rPr>
          <w:t>9</w:t>
        </w:r>
        <w:r w:rsidR="00CA2CDC">
          <w:rPr>
            <w:noProof/>
            <w:webHidden/>
          </w:rPr>
          <w:fldChar w:fldCharType="end"/>
        </w:r>
      </w:hyperlink>
    </w:p>
    <w:p w14:paraId="40CB4718" w14:textId="65F89D7F" w:rsidR="00CA2CDC" w:rsidRDefault="003918B6">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53671241" w:history="1">
        <w:r w:rsidR="00CA2CDC" w:rsidRPr="0021185D">
          <w:rPr>
            <w:rStyle w:val="-"/>
            <w:rFonts w:cs="Tahoma"/>
            <w:noProof/>
            <w:lang w:val="el-GR"/>
          </w:rPr>
          <w:t>1.4</w:t>
        </w:r>
        <w:r w:rsidR="00CA2CDC">
          <w:rPr>
            <w:rFonts w:asciiTheme="minorHAnsi" w:eastAsiaTheme="minorEastAsia" w:hAnsiTheme="minorHAnsi" w:cstheme="minorBidi"/>
            <w:smallCaps w:val="0"/>
            <w:noProof/>
            <w:sz w:val="22"/>
            <w:szCs w:val="22"/>
            <w:lang w:val="en-US" w:eastAsia="en-US"/>
          </w:rPr>
          <w:tab/>
        </w:r>
        <w:r w:rsidR="00CA2CDC" w:rsidRPr="0021185D">
          <w:rPr>
            <w:rStyle w:val="-"/>
            <w:rFonts w:cs="Tahoma"/>
            <w:noProof/>
            <w:lang w:val="el-GR"/>
          </w:rPr>
          <w:t>Θεσμικό πλαίσιο</w:t>
        </w:r>
        <w:r w:rsidR="00CA2CDC">
          <w:rPr>
            <w:noProof/>
            <w:webHidden/>
          </w:rPr>
          <w:tab/>
        </w:r>
        <w:r w:rsidR="00CA2CDC">
          <w:rPr>
            <w:noProof/>
            <w:webHidden/>
          </w:rPr>
          <w:fldChar w:fldCharType="begin"/>
        </w:r>
        <w:r w:rsidR="00CA2CDC">
          <w:rPr>
            <w:noProof/>
            <w:webHidden/>
          </w:rPr>
          <w:instrText xml:space="preserve"> PAGEREF _Toc53671241 \h </w:instrText>
        </w:r>
        <w:r w:rsidR="00CA2CDC">
          <w:rPr>
            <w:noProof/>
            <w:webHidden/>
          </w:rPr>
        </w:r>
        <w:r w:rsidR="00CA2CDC">
          <w:rPr>
            <w:noProof/>
            <w:webHidden/>
          </w:rPr>
          <w:fldChar w:fldCharType="separate"/>
        </w:r>
        <w:r>
          <w:rPr>
            <w:noProof/>
            <w:webHidden/>
          </w:rPr>
          <w:t>13</w:t>
        </w:r>
        <w:r w:rsidR="00CA2CDC">
          <w:rPr>
            <w:noProof/>
            <w:webHidden/>
          </w:rPr>
          <w:fldChar w:fldCharType="end"/>
        </w:r>
      </w:hyperlink>
    </w:p>
    <w:p w14:paraId="51734B0B" w14:textId="737C85A2" w:rsidR="00CA2CDC" w:rsidRDefault="003918B6">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53671242" w:history="1">
        <w:r w:rsidR="00CA2CDC" w:rsidRPr="0021185D">
          <w:rPr>
            <w:rStyle w:val="-"/>
            <w:rFonts w:cs="Tahoma"/>
            <w:noProof/>
            <w:lang w:val="el-GR"/>
          </w:rPr>
          <w:t>1.5</w:t>
        </w:r>
        <w:r w:rsidR="00CA2CDC">
          <w:rPr>
            <w:rFonts w:asciiTheme="minorHAnsi" w:eastAsiaTheme="minorEastAsia" w:hAnsiTheme="minorHAnsi" w:cstheme="minorBidi"/>
            <w:smallCaps w:val="0"/>
            <w:noProof/>
            <w:sz w:val="22"/>
            <w:szCs w:val="22"/>
            <w:lang w:val="en-US" w:eastAsia="en-US"/>
          </w:rPr>
          <w:tab/>
        </w:r>
        <w:r w:rsidR="00CA2CDC" w:rsidRPr="0021185D">
          <w:rPr>
            <w:rStyle w:val="-"/>
            <w:rFonts w:cs="Tahoma"/>
            <w:noProof/>
            <w:lang w:val="el-GR"/>
          </w:rPr>
          <w:t>Προθεσμία παραλαβής προσφορών και διενέργεια διαγωνισμού</w:t>
        </w:r>
        <w:r w:rsidR="00CA2CDC">
          <w:rPr>
            <w:noProof/>
            <w:webHidden/>
          </w:rPr>
          <w:tab/>
        </w:r>
        <w:r w:rsidR="00CA2CDC">
          <w:rPr>
            <w:noProof/>
            <w:webHidden/>
          </w:rPr>
          <w:fldChar w:fldCharType="begin"/>
        </w:r>
        <w:r w:rsidR="00CA2CDC">
          <w:rPr>
            <w:noProof/>
            <w:webHidden/>
          </w:rPr>
          <w:instrText xml:space="preserve"> PAGEREF _Toc53671242 \h </w:instrText>
        </w:r>
        <w:r w:rsidR="00CA2CDC">
          <w:rPr>
            <w:noProof/>
            <w:webHidden/>
          </w:rPr>
        </w:r>
        <w:r w:rsidR="00CA2CDC">
          <w:rPr>
            <w:noProof/>
            <w:webHidden/>
          </w:rPr>
          <w:fldChar w:fldCharType="separate"/>
        </w:r>
        <w:r>
          <w:rPr>
            <w:noProof/>
            <w:webHidden/>
          </w:rPr>
          <w:t>17</w:t>
        </w:r>
        <w:r w:rsidR="00CA2CDC">
          <w:rPr>
            <w:noProof/>
            <w:webHidden/>
          </w:rPr>
          <w:fldChar w:fldCharType="end"/>
        </w:r>
      </w:hyperlink>
    </w:p>
    <w:p w14:paraId="4F12D158" w14:textId="527E6C6C" w:rsidR="00CA2CDC" w:rsidRDefault="003918B6">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53671243" w:history="1">
        <w:r w:rsidR="00CA2CDC" w:rsidRPr="0021185D">
          <w:rPr>
            <w:rStyle w:val="-"/>
            <w:rFonts w:cs="Tahoma"/>
            <w:noProof/>
            <w:lang w:val="el-GR"/>
          </w:rPr>
          <w:t>1.6</w:t>
        </w:r>
        <w:r w:rsidR="00CA2CDC">
          <w:rPr>
            <w:rFonts w:asciiTheme="minorHAnsi" w:eastAsiaTheme="minorEastAsia" w:hAnsiTheme="minorHAnsi" w:cstheme="minorBidi"/>
            <w:smallCaps w:val="0"/>
            <w:noProof/>
            <w:sz w:val="22"/>
            <w:szCs w:val="22"/>
            <w:lang w:val="en-US" w:eastAsia="en-US"/>
          </w:rPr>
          <w:tab/>
        </w:r>
        <w:r w:rsidR="00CA2CDC" w:rsidRPr="0021185D">
          <w:rPr>
            <w:rStyle w:val="-"/>
            <w:rFonts w:cs="Tahoma"/>
            <w:noProof/>
            <w:lang w:val="el-GR"/>
          </w:rPr>
          <w:t>Δημοσιότητα</w:t>
        </w:r>
        <w:r w:rsidR="00CA2CDC">
          <w:rPr>
            <w:noProof/>
            <w:webHidden/>
          </w:rPr>
          <w:tab/>
        </w:r>
        <w:r w:rsidR="00CA2CDC">
          <w:rPr>
            <w:noProof/>
            <w:webHidden/>
          </w:rPr>
          <w:fldChar w:fldCharType="begin"/>
        </w:r>
        <w:r w:rsidR="00CA2CDC">
          <w:rPr>
            <w:noProof/>
            <w:webHidden/>
          </w:rPr>
          <w:instrText xml:space="preserve"> PAGEREF _Toc53671243 \h </w:instrText>
        </w:r>
        <w:r w:rsidR="00CA2CDC">
          <w:rPr>
            <w:noProof/>
            <w:webHidden/>
          </w:rPr>
        </w:r>
        <w:r w:rsidR="00CA2CDC">
          <w:rPr>
            <w:noProof/>
            <w:webHidden/>
          </w:rPr>
          <w:fldChar w:fldCharType="separate"/>
        </w:r>
        <w:r>
          <w:rPr>
            <w:noProof/>
            <w:webHidden/>
          </w:rPr>
          <w:t>17</w:t>
        </w:r>
        <w:r w:rsidR="00CA2CDC">
          <w:rPr>
            <w:noProof/>
            <w:webHidden/>
          </w:rPr>
          <w:fldChar w:fldCharType="end"/>
        </w:r>
      </w:hyperlink>
    </w:p>
    <w:p w14:paraId="1FF5E979" w14:textId="71FC6690" w:rsidR="00CA2CDC" w:rsidRDefault="003918B6">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53671244" w:history="1">
        <w:r w:rsidR="00CA2CDC" w:rsidRPr="0021185D">
          <w:rPr>
            <w:rStyle w:val="-"/>
            <w:rFonts w:cs="Tahoma"/>
            <w:noProof/>
            <w:lang w:val="el-GR"/>
          </w:rPr>
          <w:t>1.7</w:t>
        </w:r>
        <w:r w:rsidR="00CA2CDC">
          <w:rPr>
            <w:rFonts w:asciiTheme="minorHAnsi" w:eastAsiaTheme="minorEastAsia" w:hAnsiTheme="minorHAnsi" w:cstheme="minorBidi"/>
            <w:smallCaps w:val="0"/>
            <w:noProof/>
            <w:sz w:val="22"/>
            <w:szCs w:val="22"/>
            <w:lang w:val="en-US" w:eastAsia="en-US"/>
          </w:rPr>
          <w:tab/>
        </w:r>
        <w:r w:rsidR="00CA2CDC" w:rsidRPr="0021185D">
          <w:rPr>
            <w:rStyle w:val="-"/>
            <w:rFonts w:cs="Tahoma"/>
            <w:noProof/>
            <w:lang w:val="el-GR"/>
          </w:rPr>
          <w:t>Αρχές εφαρμοζόμενες στη διαδικασία σύναψης</w:t>
        </w:r>
        <w:r w:rsidR="00CA2CDC">
          <w:rPr>
            <w:noProof/>
            <w:webHidden/>
          </w:rPr>
          <w:tab/>
        </w:r>
        <w:r w:rsidR="00CA2CDC">
          <w:rPr>
            <w:noProof/>
            <w:webHidden/>
          </w:rPr>
          <w:fldChar w:fldCharType="begin"/>
        </w:r>
        <w:r w:rsidR="00CA2CDC">
          <w:rPr>
            <w:noProof/>
            <w:webHidden/>
          </w:rPr>
          <w:instrText xml:space="preserve"> PAGEREF _Toc53671244 \h </w:instrText>
        </w:r>
        <w:r w:rsidR="00CA2CDC">
          <w:rPr>
            <w:noProof/>
            <w:webHidden/>
          </w:rPr>
        </w:r>
        <w:r w:rsidR="00CA2CDC">
          <w:rPr>
            <w:noProof/>
            <w:webHidden/>
          </w:rPr>
          <w:fldChar w:fldCharType="separate"/>
        </w:r>
        <w:r>
          <w:rPr>
            <w:noProof/>
            <w:webHidden/>
          </w:rPr>
          <w:t>18</w:t>
        </w:r>
        <w:r w:rsidR="00CA2CDC">
          <w:rPr>
            <w:noProof/>
            <w:webHidden/>
          </w:rPr>
          <w:fldChar w:fldCharType="end"/>
        </w:r>
      </w:hyperlink>
    </w:p>
    <w:p w14:paraId="380A8BE4" w14:textId="09D1CBBD" w:rsidR="00CA2CDC" w:rsidRDefault="003918B6">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53671245" w:history="1">
        <w:r w:rsidR="00CA2CDC" w:rsidRPr="0021185D">
          <w:rPr>
            <w:rStyle w:val="-"/>
            <w:rFonts w:cs="Tahoma"/>
            <w:noProof/>
          </w:rPr>
          <w:t>2.1</w:t>
        </w:r>
        <w:r w:rsidR="00CA2CDC">
          <w:rPr>
            <w:rFonts w:asciiTheme="minorHAnsi" w:eastAsiaTheme="minorEastAsia" w:hAnsiTheme="minorHAnsi" w:cstheme="minorBidi"/>
            <w:smallCaps w:val="0"/>
            <w:noProof/>
            <w:sz w:val="22"/>
            <w:szCs w:val="22"/>
            <w:lang w:val="en-US" w:eastAsia="en-US"/>
          </w:rPr>
          <w:tab/>
        </w:r>
        <w:r w:rsidR="00CA2CDC" w:rsidRPr="0021185D">
          <w:rPr>
            <w:rStyle w:val="-"/>
            <w:rFonts w:cs="Tahoma"/>
            <w:noProof/>
          </w:rPr>
          <w:t>Γενικές Πληροφορίες</w:t>
        </w:r>
        <w:r w:rsidR="00CA2CDC">
          <w:rPr>
            <w:noProof/>
            <w:webHidden/>
          </w:rPr>
          <w:tab/>
        </w:r>
        <w:r w:rsidR="00CA2CDC">
          <w:rPr>
            <w:noProof/>
            <w:webHidden/>
          </w:rPr>
          <w:fldChar w:fldCharType="begin"/>
        </w:r>
        <w:r w:rsidR="00CA2CDC">
          <w:rPr>
            <w:noProof/>
            <w:webHidden/>
          </w:rPr>
          <w:instrText xml:space="preserve"> PAGEREF _Toc53671245 \h </w:instrText>
        </w:r>
        <w:r w:rsidR="00CA2CDC">
          <w:rPr>
            <w:noProof/>
            <w:webHidden/>
          </w:rPr>
        </w:r>
        <w:r w:rsidR="00CA2CDC">
          <w:rPr>
            <w:noProof/>
            <w:webHidden/>
          </w:rPr>
          <w:fldChar w:fldCharType="separate"/>
        </w:r>
        <w:r>
          <w:rPr>
            <w:noProof/>
            <w:webHidden/>
          </w:rPr>
          <w:t>19</w:t>
        </w:r>
        <w:r w:rsidR="00CA2CDC">
          <w:rPr>
            <w:noProof/>
            <w:webHidden/>
          </w:rPr>
          <w:fldChar w:fldCharType="end"/>
        </w:r>
      </w:hyperlink>
    </w:p>
    <w:p w14:paraId="07A587DE" w14:textId="1FF8846C" w:rsidR="00CA2CDC" w:rsidRDefault="003918B6">
      <w:pPr>
        <w:pStyle w:val="31"/>
        <w:tabs>
          <w:tab w:val="left" w:pos="1320"/>
          <w:tab w:val="right" w:leader="dot" w:pos="9628"/>
        </w:tabs>
        <w:rPr>
          <w:rFonts w:asciiTheme="minorHAnsi" w:eastAsiaTheme="minorEastAsia" w:hAnsiTheme="minorHAnsi" w:cstheme="minorBidi"/>
          <w:i w:val="0"/>
          <w:iCs w:val="0"/>
          <w:noProof/>
          <w:sz w:val="22"/>
          <w:szCs w:val="22"/>
          <w:lang w:val="en-US" w:eastAsia="en-US"/>
        </w:rPr>
      </w:pPr>
      <w:hyperlink w:anchor="_Toc53671246" w:history="1">
        <w:r w:rsidR="00CA2CDC" w:rsidRPr="0021185D">
          <w:rPr>
            <w:rStyle w:val="-"/>
            <w:rFonts w:cs="Tahoma"/>
            <w:noProof/>
            <w:lang w:val="el-GR"/>
          </w:rPr>
          <w:t>2.1.1</w:t>
        </w:r>
        <w:r w:rsidR="00CA2CDC">
          <w:rPr>
            <w:rFonts w:asciiTheme="minorHAnsi" w:eastAsiaTheme="minorEastAsia" w:hAnsiTheme="minorHAnsi" w:cstheme="minorBidi"/>
            <w:i w:val="0"/>
            <w:iCs w:val="0"/>
            <w:noProof/>
            <w:sz w:val="22"/>
            <w:szCs w:val="22"/>
            <w:lang w:val="en-US" w:eastAsia="en-US"/>
          </w:rPr>
          <w:tab/>
        </w:r>
        <w:r w:rsidR="00CA2CDC" w:rsidRPr="0021185D">
          <w:rPr>
            <w:rStyle w:val="-"/>
            <w:rFonts w:cs="Tahoma"/>
            <w:noProof/>
            <w:lang w:val="el-GR"/>
          </w:rPr>
          <w:t>Έγγραφα της σύμβασης</w:t>
        </w:r>
        <w:r w:rsidR="00CA2CDC">
          <w:rPr>
            <w:noProof/>
            <w:webHidden/>
          </w:rPr>
          <w:tab/>
        </w:r>
        <w:r w:rsidR="00CA2CDC">
          <w:rPr>
            <w:noProof/>
            <w:webHidden/>
          </w:rPr>
          <w:fldChar w:fldCharType="begin"/>
        </w:r>
        <w:r w:rsidR="00CA2CDC">
          <w:rPr>
            <w:noProof/>
            <w:webHidden/>
          </w:rPr>
          <w:instrText xml:space="preserve"> PAGEREF _Toc53671246 \h </w:instrText>
        </w:r>
        <w:r w:rsidR="00CA2CDC">
          <w:rPr>
            <w:noProof/>
            <w:webHidden/>
          </w:rPr>
        </w:r>
        <w:r w:rsidR="00CA2CDC">
          <w:rPr>
            <w:noProof/>
            <w:webHidden/>
          </w:rPr>
          <w:fldChar w:fldCharType="separate"/>
        </w:r>
        <w:r>
          <w:rPr>
            <w:noProof/>
            <w:webHidden/>
          </w:rPr>
          <w:t>19</w:t>
        </w:r>
        <w:r w:rsidR="00CA2CDC">
          <w:rPr>
            <w:noProof/>
            <w:webHidden/>
          </w:rPr>
          <w:fldChar w:fldCharType="end"/>
        </w:r>
      </w:hyperlink>
    </w:p>
    <w:p w14:paraId="745A018C" w14:textId="4D589AB4" w:rsidR="00CA2CDC" w:rsidRDefault="003918B6">
      <w:pPr>
        <w:pStyle w:val="31"/>
        <w:tabs>
          <w:tab w:val="left" w:pos="1320"/>
          <w:tab w:val="right" w:leader="dot" w:pos="9628"/>
        </w:tabs>
        <w:rPr>
          <w:rFonts w:asciiTheme="minorHAnsi" w:eastAsiaTheme="minorEastAsia" w:hAnsiTheme="minorHAnsi" w:cstheme="minorBidi"/>
          <w:i w:val="0"/>
          <w:iCs w:val="0"/>
          <w:noProof/>
          <w:sz w:val="22"/>
          <w:szCs w:val="22"/>
          <w:lang w:val="en-US" w:eastAsia="en-US"/>
        </w:rPr>
      </w:pPr>
      <w:hyperlink w:anchor="_Toc53671247" w:history="1">
        <w:r w:rsidR="00CA2CDC" w:rsidRPr="0021185D">
          <w:rPr>
            <w:rStyle w:val="-"/>
            <w:rFonts w:cs="Tahoma"/>
            <w:noProof/>
            <w:lang w:val="el-GR"/>
          </w:rPr>
          <w:t>2.1.2</w:t>
        </w:r>
        <w:r w:rsidR="00CA2CDC">
          <w:rPr>
            <w:rFonts w:asciiTheme="minorHAnsi" w:eastAsiaTheme="minorEastAsia" w:hAnsiTheme="minorHAnsi" w:cstheme="minorBidi"/>
            <w:i w:val="0"/>
            <w:iCs w:val="0"/>
            <w:noProof/>
            <w:sz w:val="22"/>
            <w:szCs w:val="22"/>
            <w:lang w:val="en-US" w:eastAsia="en-US"/>
          </w:rPr>
          <w:tab/>
        </w:r>
        <w:r w:rsidR="00CA2CDC" w:rsidRPr="0021185D">
          <w:rPr>
            <w:rStyle w:val="-"/>
            <w:rFonts w:cs="Tahoma"/>
            <w:noProof/>
            <w:lang w:val="el-GR"/>
          </w:rPr>
          <w:t>Επικοινωνία – Πρόσβαση στα έγγραφα της Σύμβασης</w:t>
        </w:r>
        <w:r w:rsidR="00CA2CDC">
          <w:rPr>
            <w:noProof/>
            <w:webHidden/>
          </w:rPr>
          <w:tab/>
        </w:r>
        <w:r w:rsidR="00CA2CDC">
          <w:rPr>
            <w:noProof/>
            <w:webHidden/>
          </w:rPr>
          <w:fldChar w:fldCharType="begin"/>
        </w:r>
        <w:r w:rsidR="00CA2CDC">
          <w:rPr>
            <w:noProof/>
            <w:webHidden/>
          </w:rPr>
          <w:instrText xml:space="preserve"> PAGEREF _Toc53671247 \h </w:instrText>
        </w:r>
        <w:r w:rsidR="00CA2CDC">
          <w:rPr>
            <w:noProof/>
            <w:webHidden/>
          </w:rPr>
        </w:r>
        <w:r w:rsidR="00CA2CDC">
          <w:rPr>
            <w:noProof/>
            <w:webHidden/>
          </w:rPr>
          <w:fldChar w:fldCharType="separate"/>
        </w:r>
        <w:r>
          <w:rPr>
            <w:noProof/>
            <w:webHidden/>
          </w:rPr>
          <w:t>19</w:t>
        </w:r>
        <w:r w:rsidR="00CA2CDC">
          <w:rPr>
            <w:noProof/>
            <w:webHidden/>
          </w:rPr>
          <w:fldChar w:fldCharType="end"/>
        </w:r>
      </w:hyperlink>
    </w:p>
    <w:p w14:paraId="3BFA5703" w14:textId="6C89B573" w:rsidR="00CA2CDC" w:rsidRDefault="003918B6">
      <w:pPr>
        <w:pStyle w:val="31"/>
        <w:tabs>
          <w:tab w:val="left" w:pos="1320"/>
          <w:tab w:val="right" w:leader="dot" w:pos="9628"/>
        </w:tabs>
        <w:rPr>
          <w:rFonts w:asciiTheme="minorHAnsi" w:eastAsiaTheme="minorEastAsia" w:hAnsiTheme="minorHAnsi" w:cstheme="minorBidi"/>
          <w:i w:val="0"/>
          <w:iCs w:val="0"/>
          <w:noProof/>
          <w:sz w:val="22"/>
          <w:szCs w:val="22"/>
          <w:lang w:val="en-US" w:eastAsia="en-US"/>
        </w:rPr>
      </w:pPr>
      <w:hyperlink w:anchor="_Toc53671248" w:history="1">
        <w:r w:rsidR="00CA2CDC" w:rsidRPr="0021185D">
          <w:rPr>
            <w:rStyle w:val="-"/>
            <w:rFonts w:cs="Tahoma"/>
            <w:noProof/>
          </w:rPr>
          <w:t>2.1.3</w:t>
        </w:r>
        <w:r w:rsidR="00CA2CDC">
          <w:rPr>
            <w:rFonts w:asciiTheme="minorHAnsi" w:eastAsiaTheme="minorEastAsia" w:hAnsiTheme="minorHAnsi" w:cstheme="minorBidi"/>
            <w:i w:val="0"/>
            <w:iCs w:val="0"/>
            <w:noProof/>
            <w:sz w:val="22"/>
            <w:szCs w:val="22"/>
            <w:lang w:val="en-US" w:eastAsia="en-US"/>
          </w:rPr>
          <w:tab/>
        </w:r>
        <w:r w:rsidR="00CA2CDC" w:rsidRPr="0021185D">
          <w:rPr>
            <w:rStyle w:val="-"/>
            <w:rFonts w:cs="Tahoma"/>
            <w:noProof/>
          </w:rPr>
          <w:t>Παροχή Διευκρινίσεων</w:t>
        </w:r>
        <w:r w:rsidR="00CA2CDC">
          <w:rPr>
            <w:noProof/>
            <w:webHidden/>
          </w:rPr>
          <w:tab/>
        </w:r>
        <w:r w:rsidR="00CA2CDC">
          <w:rPr>
            <w:noProof/>
            <w:webHidden/>
          </w:rPr>
          <w:fldChar w:fldCharType="begin"/>
        </w:r>
        <w:r w:rsidR="00CA2CDC">
          <w:rPr>
            <w:noProof/>
            <w:webHidden/>
          </w:rPr>
          <w:instrText xml:space="preserve"> PAGEREF _Toc53671248 \h </w:instrText>
        </w:r>
        <w:r w:rsidR="00CA2CDC">
          <w:rPr>
            <w:noProof/>
            <w:webHidden/>
          </w:rPr>
        </w:r>
        <w:r w:rsidR="00CA2CDC">
          <w:rPr>
            <w:noProof/>
            <w:webHidden/>
          </w:rPr>
          <w:fldChar w:fldCharType="separate"/>
        </w:r>
        <w:r>
          <w:rPr>
            <w:noProof/>
            <w:webHidden/>
          </w:rPr>
          <w:t>19</w:t>
        </w:r>
        <w:r w:rsidR="00CA2CDC">
          <w:rPr>
            <w:noProof/>
            <w:webHidden/>
          </w:rPr>
          <w:fldChar w:fldCharType="end"/>
        </w:r>
      </w:hyperlink>
    </w:p>
    <w:p w14:paraId="0DE8F160" w14:textId="5AA27520" w:rsidR="00CA2CDC" w:rsidRDefault="003918B6">
      <w:pPr>
        <w:pStyle w:val="31"/>
        <w:tabs>
          <w:tab w:val="left" w:pos="1320"/>
          <w:tab w:val="right" w:leader="dot" w:pos="9628"/>
        </w:tabs>
        <w:rPr>
          <w:rFonts w:asciiTheme="minorHAnsi" w:eastAsiaTheme="minorEastAsia" w:hAnsiTheme="minorHAnsi" w:cstheme="minorBidi"/>
          <w:i w:val="0"/>
          <w:iCs w:val="0"/>
          <w:noProof/>
          <w:sz w:val="22"/>
          <w:szCs w:val="22"/>
          <w:lang w:val="en-US" w:eastAsia="en-US"/>
        </w:rPr>
      </w:pPr>
      <w:hyperlink w:anchor="_Toc53671249" w:history="1">
        <w:r w:rsidR="00CA2CDC" w:rsidRPr="0021185D">
          <w:rPr>
            <w:rStyle w:val="-"/>
            <w:rFonts w:cs="Tahoma"/>
            <w:noProof/>
          </w:rPr>
          <w:t>2.1.4</w:t>
        </w:r>
        <w:r w:rsidR="00CA2CDC">
          <w:rPr>
            <w:rFonts w:asciiTheme="minorHAnsi" w:eastAsiaTheme="minorEastAsia" w:hAnsiTheme="minorHAnsi" w:cstheme="minorBidi"/>
            <w:i w:val="0"/>
            <w:iCs w:val="0"/>
            <w:noProof/>
            <w:sz w:val="22"/>
            <w:szCs w:val="22"/>
            <w:lang w:val="en-US" w:eastAsia="en-US"/>
          </w:rPr>
          <w:tab/>
        </w:r>
        <w:r w:rsidR="00CA2CDC" w:rsidRPr="0021185D">
          <w:rPr>
            <w:rStyle w:val="-"/>
            <w:rFonts w:cs="Tahoma"/>
            <w:noProof/>
          </w:rPr>
          <w:t>Γλώσσα</w:t>
        </w:r>
        <w:r w:rsidR="00CA2CDC">
          <w:rPr>
            <w:noProof/>
            <w:webHidden/>
          </w:rPr>
          <w:tab/>
        </w:r>
        <w:r w:rsidR="00CA2CDC">
          <w:rPr>
            <w:noProof/>
            <w:webHidden/>
          </w:rPr>
          <w:fldChar w:fldCharType="begin"/>
        </w:r>
        <w:r w:rsidR="00CA2CDC">
          <w:rPr>
            <w:noProof/>
            <w:webHidden/>
          </w:rPr>
          <w:instrText xml:space="preserve"> PAGEREF _Toc53671249 \h </w:instrText>
        </w:r>
        <w:r w:rsidR="00CA2CDC">
          <w:rPr>
            <w:noProof/>
            <w:webHidden/>
          </w:rPr>
        </w:r>
        <w:r w:rsidR="00CA2CDC">
          <w:rPr>
            <w:noProof/>
            <w:webHidden/>
          </w:rPr>
          <w:fldChar w:fldCharType="separate"/>
        </w:r>
        <w:r>
          <w:rPr>
            <w:noProof/>
            <w:webHidden/>
          </w:rPr>
          <w:t>19</w:t>
        </w:r>
        <w:r w:rsidR="00CA2CDC">
          <w:rPr>
            <w:noProof/>
            <w:webHidden/>
          </w:rPr>
          <w:fldChar w:fldCharType="end"/>
        </w:r>
      </w:hyperlink>
    </w:p>
    <w:p w14:paraId="3C8096D7" w14:textId="76E59304" w:rsidR="00CA2CDC" w:rsidRDefault="003918B6">
      <w:pPr>
        <w:pStyle w:val="31"/>
        <w:tabs>
          <w:tab w:val="left" w:pos="1320"/>
          <w:tab w:val="right" w:leader="dot" w:pos="9628"/>
        </w:tabs>
        <w:rPr>
          <w:rFonts w:asciiTheme="minorHAnsi" w:eastAsiaTheme="minorEastAsia" w:hAnsiTheme="minorHAnsi" w:cstheme="minorBidi"/>
          <w:i w:val="0"/>
          <w:iCs w:val="0"/>
          <w:noProof/>
          <w:sz w:val="22"/>
          <w:szCs w:val="22"/>
          <w:lang w:val="en-US" w:eastAsia="en-US"/>
        </w:rPr>
      </w:pPr>
      <w:hyperlink w:anchor="_Toc53671250" w:history="1">
        <w:r w:rsidR="00CA2CDC" w:rsidRPr="0021185D">
          <w:rPr>
            <w:rStyle w:val="-"/>
            <w:rFonts w:cs="Tahoma"/>
            <w:noProof/>
          </w:rPr>
          <w:t>2.1.5</w:t>
        </w:r>
        <w:r w:rsidR="00CA2CDC">
          <w:rPr>
            <w:rFonts w:asciiTheme="minorHAnsi" w:eastAsiaTheme="minorEastAsia" w:hAnsiTheme="minorHAnsi" w:cstheme="minorBidi"/>
            <w:i w:val="0"/>
            <w:iCs w:val="0"/>
            <w:noProof/>
            <w:sz w:val="22"/>
            <w:szCs w:val="22"/>
            <w:lang w:val="en-US" w:eastAsia="en-US"/>
          </w:rPr>
          <w:tab/>
        </w:r>
        <w:r w:rsidR="00CA2CDC" w:rsidRPr="0021185D">
          <w:rPr>
            <w:rStyle w:val="-"/>
            <w:rFonts w:cs="Tahoma"/>
            <w:noProof/>
          </w:rPr>
          <w:t>Εγγυήσεις</w:t>
        </w:r>
        <w:r w:rsidR="00CA2CDC">
          <w:rPr>
            <w:noProof/>
            <w:webHidden/>
          </w:rPr>
          <w:tab/>
        </w:r>
        <w:r w:rsidR="00CA2CDC">
          <w:rPr>
            <w:noProof/>
            <w:webHidden/>
          </w:rPr>
          <w:fldChar w:fldCharType="begin"/>
        </w:r>
        <w:r w:rsidR="00CA2CDC">
          <w:rPr>
            <w:noProof/>
            <w:webHidden/>
          </w:rPr>
          <w:instrText xml:space="preserve"> PAGEREF _Toc53671250 \h </w:instrText>
        </w:r>
        <w:r w:rsidR="00CA2CDC">
          <w:rPr>
            <w:noProof/>
            <w:webHidden/>
          </w:rPr>
        </w:r>
        <w:r w:rsidR="00CA2CDC">
          <w:rPr>
            <w:noProof/>
            <w:webHidden/>
          </w:rPr>
          <w:fldChar w:fldCharType="separate"/>
        </w:r>
        <w:r>
          <w:rPr>
            <w:noProof/>
            <w:webHidden/>
          </w:rPr>
          <w:t>20</w:t>
        </w:r>
        <w:r w:rsidR="00CA2CDC">
          <w:rPr>
            <w:noProof/>
            <w:webHidden/>
          </w:rPr>
          <w:fldChar w:fldCharType="end"/>
        </w:r>
      </w:hyperlink>
    </w:p>
    <w:p w14:paraId="2C277AF7" w14:textId="77AE091F" w:rsidR="00CA2CDC" w:rsidRDefault="003918B6">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53671251" w:history="1">
        <w:r w:rsidR="00CA2CDC" w:rsidRPr="0021185D">
          <w:rPr>
            <w:rStyle w:val="-"/>
            <w:rFonts w:cs="Tahoma"/>
            <w:noProof/>
            <w:lang w:val="el-GR"/>
          </w:rPr>
          <w:t>2.2</w:t>
        </w:r>
        <w:r w:rsidR="00CA2CDC">
          <w:rPr>
            <w:rFonts w:asciiTheme="minorHAnsi" w:eastAsiaTheme="minorEastAsia" w:hAnsiTheme="minorHAnsi" w:cstheme="minorBidi"/>
            <w:smallCaps w:val="0"/>
            <w:noProof/>
            <w:sz w:val="22"/>
            <w:szCs w:val="22"/>
            <w:lang w:val="en-US" w:eastAsia="en-US"/>
          </w:rPr>
          <w:tab/>
        </w:r>
        <w:r w:rsidR="00CA2CDC" w:rsidRPr="0021185D">
          <w:rPr>
            <w:rStyle w:val="-"/>
            <w:rFonts w:cs="Tahoma"/>
            <w:noProof/>
            <w:lang w:val="el-GR"/>
          </w:rPr>
          <w:t>Δικαίωμα Συμμετοχής – Κριτήρια Ποιοτικής Επιλογής</w:t>
        </w:r>
        <w:r w:rsidR="00CA2CDC">
          <w:rPr>
            <w:noProof/>
            <w:webHidden/>
          </w:rPr>
          <w:tab/>
        </w:r>
        <w:r w:rsidR="00CA2CDC">
          <w:rPr>
            <w:noProof/>
            <w:webHidden/>
          </w:rPr>
          <w:fldChar w:fldCharType="begin"/>
        </w:r>
        <w:r w:rsidR="00CA2CDC">
          <w:rPr>
            <w:noProof/>
            <w:webHidden/>
          </w:rPr>
          <w:instrText xml:space="preserve"> PAGEREF _Toc53671251 \h </w:instrText>
        </w:r>
        <w:r w:rsidR="00CA2CDC">
          <w:rPr>
            <w:noProof/>
            <w:webHidden/>
          </w:rPr>
        </w:r>
        <w:r w:rsidR="00CA2CDC">
          <w:rPr>
            <w:noProof/>
            <w:webHidden/>
          </w:rPr>
          <w:fldChar w:fldCharType="separate"/>
        </w:r>
        <w:r>
          <w:rPr>
            <w:noProof/>
            <w:webHidden/>
          </w:rPr>
          <w:t>21</w:t>
        </w:r>
        <w:r w:rsidR="00CA2CDC">
          <w:rPr>
            <w:noProof/>
            <w:webHidden/>
          </w:rPr>
          <w:fldChar w:fldCharType="end"/>
        </w:r>
      </w:hyperlink>
    </w:p>
    <w:p w14:paraId="01A52CCD" w14:textId="38F3D8B4" w:rsidR="00CA2CDC" w:rsidRDefault="003918B6">
      <w:pPr>
        <w:pStyle w:val="31"/>
        <w:tabs>
          <w:tab w:val="left" w:pos="1320"/>
          <w:tab w:val="right" w:leader="dot" w:pos="9628"/>
        </w:tabs>
        <w:rPr>
          <w:rFonts w:asciiTheme="minorHAnsi" w:eastAsiaTheme="minorEastAsia" w:hAnsiTheme="minorHAnsi" w:cstheme="minorBidi"/>
          <w:i w:val="0"/>
          <w:iCs w:val="0"/>
          <w:noProof/>
          <w:sz w:val="22"/>
          <w:szCs w:val="22"/>
          <w:lang w:val="en-US" w:eastAsia="en-US"/>
        </w:rPr>
      </w:pPr>
      <w:hyperlink w:anchor="_Toc53671252" w:history="1">
        <w:r w:rsidR="00CA2CDC" w:rsidRPr="0021185D">
          <w:rPr>
            <w:rStyle w:val="-"/>
            <w:rFonts w:cs="Tahoma"/>
            <w:noProof/>
          </w:rPr>
          <w:t>2.2.1</w:t>
        </w:r>
        <w:r w:rsidR="00CA2CDC">
          <w:rPr>
            <w:rFonts w:asciiTheme="minorHAnsi" w:eastAsiaTheme="minorEastAsia" w:hAnsiTheme="minorHAnsi" w:cstheme="minorBidi"/>
            <w:i w:val="0"/>
            <w:iCs w:val="0"/>
            <w:noProof/>
            <w:sz w:val="22"/>
            <w:szCs w:val="22"/>
            <w:lang w:val="en-US" w:eastAsia="en-US"/>
          </w:rPr>
          <w:tab/>
        </w:r>
        <w:r w:rsidR="00CA2CDC" w:rsidRPr="0021185D">
          <w:rPr>
            <w:rStyle w:val="-"/>
            <w:rFonts w:cs="Tahoma"/>
            <w:noProof/>
          </w:rPr>
          <w:t>Δικαιούμενοι συμμετοχής</w:t>
        </w:r>
        <w:r w:rsidR="00CA2CDC">
          <w:rPr>
            <w:noProof/>
            <w:webHidden/>
          </w:rPr>
          <w:tab/>
        </w:r>
        <w:r w:rsidR="00CA2CDC">
          <w:rPr>
            <w:noProof/>
            <w:webHidden/>
          </w:rPr>
          <w:fldChar w:fldCharType="begin"/>
        </w:r>
        <w:r w:rsidR="00CA2CDC">
          <w:rPr>
            <w:noProof/>
            <w:webHidden/>
          </w:rPr>
          <w:instrText xml:space="preserve"> PAGEREF _Toc53671252 \h </w:instrText>
        </w:r>
        <w:r w:rsidR="00CA2CDC">
          <w:rPr>
            <w:noProof/>
            <w:webHidden/>
          </w:rPr>
        </w:r>
        <w:r w:rsidR="00CA2CDC">
          <w:rPr>
            <w:noProof/>
            <w:webHidden/>
          </w:rPr>
          <w:fldChar w:fldCharType="separate"/>
        </w:r>
        <w:r>
          <w:rPr>
            <w:noProof/>
            <w:webHidden/>
          </w:rPr>
          <w:t>21</w:t>
        </w:r>
        <w:r w:rsidR="00CA2CDC">
          <w:rPr>
            <w:noProof/>
            <w:webHidden/>
          </w:rPr>
          <w:fldChar w:fldCharType="end"/>
        </w:r>
      </w:hyperlink>
    </w:p>
    <w:p w14:paraId="38B46A7F" w14:textId="440EB32C" w:rsidR="00CA2CDC" w:rsidRDefault="003918B6">
      <w:pPr>
        <w:pStyle w:val="31"/>
        <w:tabs>
          <w:tab w:val="left" w:pos="1320"/>
          <w:tab w:val="right" w:leader="dot" w:pos="9628"/>
        </w:tabs>
        <w:rPr>
          <w:rFonts w:asciiTheme="minorHAnsi" w:eastAsiaTheme="minorEastAsia" w:hAnsiTheme="minorHAnsi" w:cstheme="minorBidi"/>
          <w:i w:val="0"/>
          <w:iCs w:val="0"/>
          <w:noProof/>
          <w:sz w:val="22"/>
          <w:szCs w:val="22"/>
          <w:lang w:val="en-US" w:eastAsia="en-US"/>
        </w:rPr>
      </w:pPr>
      <w:hyperlink w:anchor="_Toc53671253" w:history="1">
        <w:r w:rsidR="00CA2CDC" w:rsidRPr="0021185D">
          <w:rPr>
            <w:rStyle w:val="-"/>
            <w:rFonts w:cs="Tahoma"/>
            <w:noProof/>
          </w:rPr>
          <w:t>2.2.2</w:t>
        </w:r>
        <w:r w:rsidR="00CA2CDC">
          <w:rPr>
            <w:rFonts w:asciiTheme="minorHAnsi" w:eastAsiaTheme="minorEastAsia" w:hAnsiTheme="minorHAnsi" w:cstheme="minorBidi"/>
            <w:i w:val="0"/>
            <w:iCs w:val="0"/>
            <w:noProof/>
            <w:sz w:val="22"/>
            <w:szCs w:val="22"/>
            <w:lang w:val="en-US" w:eastAsia="en-US"/>
          </w:rPr>
          <w:tab/>
        </w:r>
        <w:r w:rsidR="00CA2CDC" w:rsidRPr="0021185D">
          <w:rPr>
            <w:rStyle w:val="-"/>
            <w:rFonts w:cs="Tahoma"/>
            <w:noProof/>
          </w:rPr>
          <w:t>Εγγύηση συμμετοχής</w:t>
        </w:r>
        <w:r w:rsidR="00CA2CDC">
          <w:rPr>
            <w:noProof/>
            <w:webHidden/>
          </w:rPr>
          <w:tab/>
        </w:r>
        <w:r w:rsidR="00CA2CDC">
          <w:rPr>
            <w:noProof/>
            <w:webHidden/>
          </w:rPr>
          <w:fldChar w:fldCharType="begin"/>
        </w:r>
        <w:r w:rsidR="00CA2CDC">
          <w:rPr>
            <w:noProof/>
            <w:webHidden/>
          </w:rPr>
          <w:instrText xml:space="preserve"> PAGEREF _Toc53671253 \h </w:instrText>
        </w:r>
        <w:r w:rsidR="00CA2CDC">
          <w:rPr>
            <w:noProof/>
            <w:webHidden/>
          </w:rPr>
        </w:r>
        <w:r w:rsidR="00CA2CDC">
          <w:rPr>
            <w:noProof/>
            <w:webHidden/>
          </w:rPr>
          <w:fldChar w:fldCharType="separate"/>
        </w:r>
        <w:r>
          <w:rPr>
            <w:noProof/>
            <w:webHidden/>
          </w:rPr>
          <w:t>21</w:t>
        </w:r>
        <w:r w:rsidR="00CA2CDC">
          <w:rPr>
            <w:noProof/>
            <w:webHidden/>
          </w:rPr>
          <w:fldChar w:fldCharType="end"/>
        </w:r>
      </w:hyperlink>
    </w:p>
    <w:p w14:paraId="7C66628D" w14:textId="2955581B" w:rsidR="00CA2CDC" w:rsidRDefault="003918B6">
      <w:pPr>
        <w:pStyle w:val="31"/>
        <w:tabs>
          <w:tab w:val="left" w:pos="1320"/>
          <w:tab w:val="right" w:leader="dot" w:pos="9628"/>
        </w:tabs>
        <w:rPr>
          <w:rFonts w:asciiTheme="minorHAnsi" w:eastAsiaTheme="minorEastAsia" w:hAnsiTheme="minorHAnsi" w:cstheme="minorBidi"/>
          <w:i w:val="0"/>
          <w:iCs w:val="0"/>
          <w:noProof/>
          <w:sz w:val="22"/>
          <w:szCs w:val="22"/>
          <w:lang w:val="en-US" w:eastAsia="en-US"/>
        </w:rPr>
      </w:pPr>
      <w:hyperlink w:anchor="_Toc53671254" w:history="1">
        <w:r w:rsidR="00CA2CDC" w:rsidRPr="0021185D">
          <w:rPr>
            <w:rStyle w:val="-"/>
            <w:rFonts w:cs="Tahoma"/>
            <w:noProof/>
          </w:rPr>
          <w:t>2.2.3</w:t>
        </w:r>
        <w:r w:rsidR="00CA2CDC">
          <w:rPr>
            <w:rFonts w:asciiTheme="minorHAnsi" w:eastAsiaTheme="minorEastAsia" w:hAnsiTheme="minorHAnsi" w:cstheme="minorBidi"/>
            <w:i w:val="0"/>
            <w:iCs w:val="0"/>
            <w:noProof/>
            <w:sz w:val="22"/>
            <w:szCs w:val="22"/>
            <w:lang w:val="en-US" w:eastAsia="en-US"/>
          </w:rPr>
          <w:tab/>
        </w:r>
        <w:r w:rsidR="00CA2CDC" w:rsidRPr="0021185D">
          <w:rPr>
            <w:rStyle w:val="-"/>
            <w:rFonts w:cs="Tahoma"/>
            <w:noProof/>
          </w:rPr>
          <w:t>Λόγοι αποκλεισμού</w:t>
        </w:r>
        <w:r w:rsidR="00CA2CDC">
          <w:rPr>
            <w:noProof/>
            <w:webHidden/>
          </w:rPr>
          <w:tab/>
        </w:r>
        <w:r w:rsidR="00CA2CDC">
          <w:rPr>
            <w:noProof/>
            <w:webHidden/>
          </w:rPr>
          <w:fldChar w:fldCharType="begin"/>
        </w:r>
        <w:r w:rsidR="00CA2CDC">
          <w:rPr>
            <w:noProof/>
            <w:webHidden/>
          </w:rPr>
          <w:instrText xml:space="preserve"> PAGEREF _Toc53671254 \h </w:instrText>
        </w:r>
        <w:r w:rsidR="00CA2CDC">
          <w:rPr>
            <w:noProof/>
            <w:webHidden/>
          </w:rPr>
        </w:r>
        <w:r w:rsidR="00CA2CDC">
          <w:rPr>
            <w:noProof/>
            <w:webHidden/>
          </w:rPr>
          <w:fldChar w:fldCharType="separate"/>
        </w:r>
        <w:r>
          <w:rPr>
            <w:noProof/>
            <w:webHidden/>
          </w:rPr>
          <w:t>22</w:t>
        </w:r>
        <w:r w:rsidR="00CA2CDC">
          <w:rPr>
            <w:noProof/>
            <w:webHidden/>
          </w:rPr>
          <w:fldChar w:fldCharType="end"/>
        </w:r>
      </w:hyperlink>
    </w:p>
    <w:p w14:paraId="7EDFAD69" w14:textId="0B0B4DFE" w:rsidR="00CA2CDC" w:rsidRDefault="003918B6">
      <w:pPr>
        <w:pStyle w:val="31"/>
        <w:tabs>
          <w:tab w:val="right" w:leader="dot" w:pos="9628"/>
        </w:tabs>
        <w:rPr>
          <w:rFonts w:asciiTheme="minorHAnsi" w:eastAsiaTheme="minorEastAsia" w:hAnsiTheme="minorHAnsi" w:cstheme="minorBidi"/>
          <w:i w:val="0"/>
          <w:iCs w:val="0"/>
          <w:noProof/>
          <w:sz w:val="22"/>
          <w:szCs w:val="22"/>
          <w:lang w:val="en-US" w:eastAsia="en-US"/>
        </w:rPr>
      </w:pPr>
      <w:hyperlink w:anchor="_Toc53671255" w:history="1">
        <w:r w:rsidR="00CA2CDC" w:rsidRPr="0021185D">
          <w:rPr>
            <w:rStyle w:val="-"/>
            <w:rFonts w:cs="Tahoma"/>
            <w:noProof/>
            <w:lang w:val="el-GR"/>
          </w:rPr>
          <w:t>Κριτήρια Ποιοτικής Επιλογής &amp; αποδεικτά στοιχεία</w:t>
        </w:r>
        <w:r w:rsidR="00CA2CDC">
          <w:rPr>
            <w:noProof/>
            <w:webHidden/>
          </w:rPr>
          <w:tab/>
        </w:r>
        <w:r w:rsidR="00CA2CDC">
          <w:rPr>
            <w:noProof/>
            <w:webHidden/>
          </w:rPr>
          <w:fldChar w:fldCharType="begin"/>
        </w:r>
        <w:r w:rsidR="00CA2CDC">
          <w:rPr>
            <w:noProof/>
            <w:webHidden/>
          </w:rPr>
          <w:instrText xml:space="preserve"> PAGEREF _Toc53671255 \h </w:instrText>
        </w:r>
        <w:r w:rsidR="00CA2CDC">
          <w:rPr>
            <w:noProof/>
            <w:webHidden/>
          </w:rPr>
        </w:r>
        <w:r w:rsidR="00CA2CDC">
          <w:rPr>
            <w:noProof/>
            <w:webHidden/>
          </w:rPr>
          <w:fldChar w:fldCharType="separate"/>
        </w:r>
        <w:r>
          <w:rPr>
            <w:noProof/>
            <w:webHidden/>
          </w:rPr>
          <w:t>25</w:t>
        </w:r>
        <w:r w:rsidR="00CA2CDC">
          <w:rPr>
            <w:noProof/>
            <w:webHidden/>
          </w:rPr>
          <w:fldChar w:fldCharType="end"/>
        </w:r>
      </w:hyperlink>
    </w:p>
    <w:p w14:paraId="660C8E74" w14:textId="79F1DE30" w:rsidR="00CA2CDC" w:rsidRDefault="003918B6">
      <w:pPr>
        <w:pStyle w:val="31"/>
        <w:tabs>
          <w:tab w:val="left" w:pos="1320"/>
          <w:tab w:val="right" w:leader="dot" w:pos="9628"/>
        </w:tabs>
        <w:rPr>
          <w:rFonts w:asciiTheme="minorHAnsi" w:eastAsiaTheme="minorEastAsia" w:hAnsiTheme="minorHAnsi" w:cstheme="minorBidi"/>
          <w:i w:val="0"/>
          <w:iCs w:val="0"/>
          <w:noProof/>
          <w:sz w:val="22"/>
          <w:szCs w:val="22"/>
          <w:lang w:val="en-US" w:eastAsia="en-US"/>
        </w:rPr>
      </w:pPr>
      <w:hyperlink w:anchor="_Toc53671256" w:history="1">
        <w:r w:rsidR="00CA2CDC" w:rsidRPr="0021185D">
          <w:rPr>
            <w:rStyle w:val="-"/>
            <w:rFonts w:cs="Tahoma"/>
            <w:noProof/>
          </w:rPr>
          <w:t>2.2.4</w:t>
        </w:r>
        <w:r w:rsidR="00CA2CDC">
          <w:rPr>
            <w:rFonts w:asciiTheme="minorHAnsi" w:eastAsiaTheme="minorEastAsia" w:hAnsiTheme="minorHAnsi" w:cstheme="minorBidi"/>
            <w:i w:val="0"/>
            <w:iCs w:val="0"/>
            <w:noProof/>
            <w:sz w:val="22"/>
            <w:szCs w:val="22"/>
            <w:lang w:val="en-US" w:eastAsia="en-US"/>
          </w:rPr>
          <w:tab/>
        </w:r>
        <w:r w:rsidR="00CA2CDC" w:rsidRPr="0021185D">
          <w:rPr>
            <w:rStyle w:val="-"/>
            <w:rFonts w:cs="Tahoma"/>
            <w:noProof/>
          </w:rPr>
          <w:t>Καταλληλόλητα άσκησης επαγγελματικής δραστηριότητας</w:t>
        </w:r>
        <w:r w:rsidR="00CA2CDC">
          <w:rPr>
            <w:noProof/>
            <w:webHidden/>
          </w:rPr>
          <w:tab/>
        </w:r>
        <w:r w:rsidR="00CA2CDC">
          <w:rPr>
            <w:noProof/>
            <w:webHidden/>
          </w:rPr>
          <w:fldChar w:fldCharType="begin"/>
        </w:r>
        <w:r w:rsidR="00CA2CDC">
          <w:rPr>
            <w:noProof/>
            <w:webHidden/>
          </w:rPr>
          <w:instrText xml:space="preserve"> PAGEREF _Toc53671256 \h </w:instrText>
        </w:r>
        <w:r w:rsidR="00CA2CDC">
          <w:rPr>
            <w:noProof/>
            <w:webHidden/>
          </w:rPr>
        </w:r>
        <w:r w:rsidR="00CA2CDC">
          <w:rPr>
            <w:noProof/>
            <w:webHidden/>
          </w:rPr>
          <w:fldChar w:fldCharType="separate"/>
        </w:r>
        <w:r>
          <w:rPr>
            <w:noProof/>
            <w:webHidden/>
          </w:rPr>
          <w:t>25</w:t>
        </w:r>
        <w:r w:rsidR="00CA2CDC">
          <w:rPr>
            <w:noProof/>
            <w:webHidden/>
          </w:rPr>
          <w:fldChar w:fldCharType="end"/>
        </w:r>
      </w:hyperlink>
    </w:p>
    <w:p w14:paraId="0AC1D4FB" w14:textId="63D91187" w:rsidR="00CA2CDC" w:rsidRDefault="003918B6">
      <w:pPr>
        <w:pStyle w:val="31"/>
        <w:tabs>
          <w:tab w:val="left" w:pos="1320"/>
          <w:tab w:val="right" w:leader="dot" w:pos="9628"/>
        </w:tabs>
        <w:rPr>
          <w:rFonts w:asciiTheme="minorHAnsi" w:eastAsiaTheme="minorEastAsia" w:hAnsiTheme="minorHAnsi" w:cstheme="minorBidi"/>
          <w:i w:val="0"/>
          <w:iCs w:val="0"/>
          <w:noProof/>
          <w:sz w:val="22"/>
          <w:szCs w:val="22"/>
          <w:lang w:val="en-US" w:eastAsia="en-US"/>
        </w:rPr>
      </w:pPr>
      <w:hyperlink w:anchor="_Toc53671257" w:history="1">
        <w:r w:rsidR="00CA2CDC" w:rsidRPr="0021185D">
          <w:rPr>
            <w:rStyle w:val="-"/>
            <w:rFonts w:cs="Tahoma"/>
            <w:noProof/>
          </w:rPr>
          <w:t>2.2.5</w:t>
        </w:r>
        <w:r w:rsidR="00CA2CDC">
          <w:rPr>
            <w:rFonts w:asciiTheme="minorHAnsi" w:eastAsiaTheme="minorEastAsia" w:hAnsiTheme="minorHAnsi" w:cstheme="minorBidi"/>
            <w:i w:val="0"/>
            <w:iCs w:val="0"/>
            <w:noProof/>
            <w:sz w:val="22"/>
            <w:szCs w:val="22"/>
            <w:lang w:val="en-US" w:eastAsia="en-US"/>
          </w:rPr>
          <w:tab/>
        </w:r>
        <w:r w:rsidR="00CA2CDC" w:rsidRPr="0021185D">
          <w:rPr>
            <w:rStyle w:val="-"/>
            <w:rFonts w:cs="Tahoma"/>
            <w:noProof/>
          </w:rPr>
          <w:t>Οικονομική και χρηματοοικονομική επάρκεια</w:t>
        </w:r>
        <w:r w:rsidR="00CA2CDC">
          <w:rPr>
            <w:noProof/>
            <w:webHidden/>
          </w:rPr>
          <w:tab/>
        </w:r>
        <w:r w:rsidR="00CA2CDC">
          <w:rPr>
            <w:noProof/>
            <w:webHidden/>
          </w:rPr>
          <w:fldChar w:fldCharType="begin"/>
        </w:r>
        <w:r w:rsidR="00CA2CDC">
          <w:rPr>
            <w:noProof/>
            <w:webHidden/>
          </w:rPr>
          <w:instrText xml:space="preserve"> PAGEREF _Toc53671257 \h </w:instrText>
        </w:r>
        <w:r w:rsidR="00CA2CDC">
          <w:rPr>
            <w:noProof/>
            <w:webHidden/>
          </w:rPr>
        </w:r>
        <w:r w:rsidR="00CA2CDC">
          <w:rPr>
            <w:noProof/>
            <w:webHidden/>
          </w:rPr>
          <w:fldChar w:fldCharType="separate"/>
        </w:r>
        <w:r>
          <w:rPr>
            <w:noProof/>
            <w:webHidden/>
          </w:rPr>
          <w:t>26</w:t>
        </w:r>
        <w:r w:rsidR="00CA2CDC">
          <w:rPr>
            <w:noProof/>
            <w:webHidden/>
          </w:rPr>
          <w:fldChar w:fldCharType="end"/>
        </w:r>
      </w:hyperlink>
    </w:p>
    <w:p w14:paraId="491456AF" w14:textId="35236CE7" w:rsidR="00CA2CDC" w:rsidRDefault="003918B6">
      <w:pPr>
        <w:pStyle w:val="31"/>
        <w:tabs>
          <w:tab w:val="left" w:pos="1320"/>
          <w:tab w:val="right" w:leader="dot" w:pos="9628"/>
        </w:tabs>
        <w:rPr>
          <w:rFonts w:asciiTheme="minorHAnsi" w:eastAsiaTheme="minorEastAsia" w:hAnsiTheme="minorHAnsi" w:cstheme="minorBidi"/>
          <w:i w:val="0"/>
          <w:iCs w:val="0"/>
          <w:noProof/>
          <w:sz w:val="22"/>
          <w:szCs w:val="22"/>
          <w:lang w:val="en-US" w:eastAsia="en-US"/>
        </w:rPr>
      </w:pPr>
      <w:hyperlink w:anchor="_Toc53671258" w:history="1">
        <w:r w:rsidR="00CA2CDC" w:rsidRPr="0021185D">
          <w:rPr>
            <w:rStyle w:val="-"/>
            <w:rFonts w:cs="Tahoma"/>
            <w:noProof/>
          </w:rPr>
          <w:t>2.2.6</w:t>
        </w:r>
        <w:r w:rsidR="00CA2CDC">
          <w:rPr>
            <w:rFonts w:asciiTheme="minorHAnsi" w:eastAsiaTheme="minorEastAsia" w:hAnsiTheme="minorHAnsi" w:cstheme="minorBidi"/>
            <w:i w:val="0"/>
            <w:iCs w:val="0"/>
            <w:noProof/>
            <w:sz w:val="22"/>
            <w:szCs w:val="22"/>
            <w:lang w:val="en-US" w:eastAsia="en-US"/>
          </w:rPr>
          <w:tab/>
        </w:r>
        <w:r w:rsidR="00CA2CDC" w:rsidRPr="0021185D">
          <w:rPr>
            <w:rStyle w:val="-"/>
            <w:rFonts w:cs="Tahoma"/>
            <w:noProof/>
          </w:rPr>
          <w:t>Τεχνική και επαγγελματική ικανότητα</w:t>
        </w:r>
        <w:r w:rsidR="00CA2CDC">
          <w:rPr>
            <w:noProof/>
            <w:webHidden/>
          </w:rPr>
          <w:tab/>
        </w:r>
        <w:r w:rsidR="00CA2CDC">
          <w:rPr>
            <w:noProof/>
            <w:webHidden/>
          </w:rPr>
          <w:fldChar w:fldCharType="begin"/>
        </w:r>
        <w:r w:rsidR="00CA2CDC">
          <w:rPr>
            <w:noProof/>
            <w:webHidden/>
          </w:rPr>
          <w:instrText xml:space="preserve"> PAGEREF _Toc53671258 \h </w:instrText>
        </w:r>
        <w:r w:rsidR="00CA2CDC">
          <w:rPr>
            <w:noProof/>
            <w:webHidden/>
          </w:rPr>
        </w:r>
        <w:r w:rsidR="00CA2CDC">
          <w:rPr>
            <w:noProof/>
            <w:webHidden/>
          </w:rPr>
          <w:fldChar w:fldCharType="separate"/>
        </w:r>
        <w:r>
          <w:rPr>
            <w:noProof/>
            <w:webHidden/>
          </w:rPr>
          <w:t>26</w:t>
        </w:r>
        <w:r w:rsidR="00CA2CDC">
          <w:rPr>
            <w:noProof/>
            <w:webHidden/>
          </w:rPr>
          <w:fldChar w:fldCharType="end"/>
        </w:r>
      </w:hyperlink>
    </w:p>
    <w:p w14:paraId="2C4E4593" w14:textId="7B2AC4CF" w:rsidR="00CA2CDC" w:rsidRDefault="003918B6">
      <w:pPr>
        <w:pStyle w:val="31"/>
        <w:tabs>
          <w:tab w:val="left" w:pos="1320"/>
          <w:tab w:val="right" w:leader="dot" w:pos="9628"/>
        </w:tabs>
        <w:rPr>
          <w:rFonts w:asciiTheme="minorHAnsi" w:eastAsiaTheme="minorEastAsia" w:hAnsiTheme="minorHAnsi" w:cstheme="minorBidi"/>
          <w:i w:val="0"/>
          <w:iCs w:val="0"/>
          <w:noProof/>
          <w:sz w:val="22"/>
          <w:szCs w:val="22"/>
          <w:lang w:val="en-US" w:eastAsia="en-US"/>
        </w:rPr>
      </w:pPr>
      <w:hyperlink w:anchor="_Toc53671259" w:history="1">
        <w:r w:rsidR="00CA2CDC" w:rsidRPr="0021185D">
          <w:rPr>
            <w:rStyle w:val="-"/>
            <w:rFonts w:cs="Tahoma"/>
            <w:noProof/>
            <w:lang w:val="el-GR"/>
          </w:rPr>
          <w:t>2.2.6.1</w:t>
        </w:r>
        <w:r w:rsidR="00CA2CDC">
          <w:rPr>
            <w:rFonts w:asciiTheme="minorHAnsi" w:eastAsiaTheme="minorEastAsia" w:hAnsiTheme="minorHAnsi" w:cstheme="minorBidi"/>
            <w:i w:val="0"/>
            <w:iCs w:val="0"/>
            <w:noProof/>
            <w:sz w:val="22"/>
            <w:szCs w:val="22"/>
            <w:lang w:val="en-US" w:eastAsia="en-US"/>
          </w:rPr>
          <w:tab/>
        </w:r>
        <w:r w:rsidR="00CA2CDC" w:rsidRPr="0021185D">
          <w:rPr>
            <w:rStyle w:val="-"/>
            <w:rFonts w:cs="Tahoma"/>
            <w:noProof/>
            <w:lang w:val="el-GR"/>
          </w:rPr>
          <w:t>Τεχνική ικανότητα</w:t>
        </w:r>
        <w:r w:rsidR="00CA2CDC">
          <w:rPr>
            <w:noProof/>
            <w:webHidden/>
          </w:rPr>
          <w:tab/>
        </w:r>
        <w:r w:rsidR="00CA2CDC">
          <w:rPr>
            <w:noProof/>
            <w:webHidden/>
          </w:rPr>
          <w:fldChar w:fldCharType="begin"/>
        </w:r>
        <w:r w:rsidR="00CA2CDC">
          <w:rPr>
            <w:noProof/>
            <w:webHidden/>
          </w:rPr>
          <w:instrText xml:space="preserve"> PAGEREF _Toc53671259 \h </w:instrText>
        </w:r>
        <w:r w:rsidR="00CA2CDC">
          <w:rPr>
            <w:noProof/>
            <w:webHidden/>
          </w:rPr>
        </w:r>
        <w:r w:rsidR="00CA2CDC">
          <w:rPr>
            <w:noProof/>
            <w:webHidden/>
          </w:rPr>
          <w:fldChar w:fldCharType="separate"/>
        </w:r>
        <w:r>
          <w:rPr>
            <w:noProof/>
            <w:webHidden/>
          </w:rPr>
          <w:t>26</w:t>
        </w:r>
        <w:r w:rsidR="00CA2CDC">
          <w:rPr>
            <w:noProof/>
            <w:webHidden/>
          </w:rPr>
          <w:fldChar w:fldCharType="end"/>
        </w:r>
      </w:hyperlink>
    </w:p>
    <w:p w14:paraId="51CFF59D" w14:textId="048AA87B" w:rsidR="00CA2CDC" w:rsidRDefault="003918B6">
      <w:pPr>
        <w:pStyle w:val="31"/>
        <w:tabs>
          <w:tab w:val="left" w:pos="1320"/>
          <w:tab w:val="right" w:leader="dot" w:pos="9628"/>
        </w:tabs>
        <w:rPr>
          <w:rFonts w:asciiTheme="minorHAnsi" w:eastAsiaTheme="minorEastAsia" w:hAnsiTheme="minorHAnsi" w:cstheme="minorBidi"/>
          <w:i w:val="0"/>
          <w:iCs w:val="0"/>
          <w:noProof/>
          <w:sz w:val="22"/>
          <w:szCs w:val="22"/>
          <w:lang w:val="en-US" w:eastAsia="en-US"/>
        </w:rPr>
      </w:pPr>
      <w:hyperlink w:anchor="_Toc53671260" w:history="1">
        <w:r w:rsidR="00CA2CDC" w:rsidRPr="0021185D">
          <w:rPr>
            <w:rStyle w:val="-"/>
            <w:rFonts w:cs="Tahoma"/>
            <w:noProof/>
          </w:rPr>
          <w:t>2.2.6.2</w:t>
        </w:r>
        <w:r w:rsidR="00CA2CDC">
          <w:rPr>
            <w:rFonts w:asciiTheme="minorHAnsi" w:eastAsiaTheme="minorEastAsia" w:hAnsiTheme="minorHAnsi" w:cstheme="minorBidi"/>
            <w:i w:val="0"/>
            <w:iCs w:val="0"/>
            <w:noProof/>
            <w:sz w:val="22"/>
            <w:szCs w:val="22"/>
            <w:lang w:val="en-US" w:eastAsia="en-US"/>
          </w:rPr>
          <w:tab/>
        </w:r>
        <w:r w:rsidR="00CA2CDC" w:rsidRPr="0021185D">
          <w:rPr>
            <w:rStyle w:val="-"/>
            <w:rFonts w:cs="Tahoma"/>
            <w:noProof/>
          </w:rPr>
          <w:t xml:space="preserve">Επαγγελματική Ικανότητα – </w:t>
        </w:r>
        <w:r w:rsidR="00CA2CDC" w:rsidRPr="0021185D">
          <w:rPr>
            <w:rStyle w:val="-"/>
            <w:rFonts w:cs="Tahoma"/>
            <w:noProof/>
            <w:lang w:val="el-GR"/>
          </w:rPr>
          <w:t>Ομάδα Έργου</w:t>
        </w:r>
        <w:r w:rsidR="00CA2CDC">
          <w:rPr>
            <w:noProof/>
            <w:webHidden/>
          </w:rPr>
          <w:tab/>
        </w:r>
        <w:r w:rsidR="00CA2CDC">
          <w:rPr>
            <w:noProof/>
            <w:webHidden/>
          </w:rPr>
          <w:fldChar w:fldCharType="begin"/>
        </w:r>
        <w:r w:rsidR="00CA2CDC">
          <w:rPr>
            <w:noProof/>
            <w:webHidden/>
          </w:rPr>
          <w:instrText xml:space="preserve"> PAGEREF _Toc53671260 \h </w:instrText>
        </w:r>
        <w:r w:rsidR="00CA2CDC">
          <w:rPr>
            <w:noProof/>
            <w:webHidden/>
          </w:rPr>
        </w:r>
        <w:r w:rsidR="00CA2CDC">
          <w:rPr>
            <w:noProof/>
            <w:webHidden/>
          </w:rPr>
          <w:fldChar w:fldCharType="separate"/>
        </w:r>
        <w:r>
          <w:rPr>
            <w:noProof/>
            <w:webHidden/>
          </w:rPr>
          <w:t>26</w:t>
        </w:r>
        <w:r w:rsidR="00CA2CDC">
          <w:rPr>
            <w:noProof/>
            <w:webHidden/>
          </w:rPr>
          <w:fldChar w:fldCharType="end"/>
        </w:r>
      </w:hyperlink>
    </w:p>
    <w:p w14:paraId="320E6060" w14:textId="587179CD" w:rsidR="00CA2CDC" w:rsidRDefault="003918B6">
      <w:pPr>
        <w:pStyle w:val="31"/>
        <w:tabs>
          <w:tab w:val="left" w:pos="1320"/>
          <w:tab w:val="right" w:leader="dot" w:pos="9628"/>
        </w:tabs>
        <w:rPr>
          <w:rFonts w:asciiTheme="minorHAnsi" w:eastAsiaTheme="minorEastAsia" w:hAnsiTheme="minorHAnsi" w:cstheme="minorBidi"/>
          <w:i w:val="0"/>
          <w:iCs w:val="0"/>
          <w:noProof/>
          <w:sz w:val="22"/>
          <w:szCs w:val="22"/>
          <w:lang w:val="en-US" w:eastAsia="en-US"/>
        </w:rPr>
      </w:pPr>
      <w:hyperlink w:anchor="_Toc53671261" w:history="1">
        <w:r w:rsidR="00CA2CDC" w:rsidRPr="0021185D">
          <w:rPr>
            <w:rStyle w:val="-"/>
            <w:rFonts w:cs="Tahoma"/>
            <w:noProof/>
          </w:rPr>
          <w:t>2.2.7</w:t>
        </w:r>
        <w:r w:rsidR="00CA2CDC">
          <w:rPr>
            <w:rFonts w:asciiTheme="minorHAnsi" w:eastAsiaTheme="minorEastAsia" w:hAnsiTheme="minorHAnsi" w:cstheme="minorBidi"/>
            <w:i w:val="0"/>
            <w:iCs w:val="0"/>
            <w:noProof/>
            <w:sz w:val="22"/>
            <w:szCs w:val="22"/>
            <w:lang w:val="en-US" w:eastAsia="en-US"/>
          </w:rPr>
          <w:tab/>
        </w:r>
        <w:r w:rsidR="00CA2CDC" w:rsidRPr="0021185D">
          <w:rPr>
            <w:rStyle w:val="-"/>
            <w:rFonts w:cs="Tahoma"/>
            <w:noProof/>
          </w:rPr>
          <w:t>Πρότυπα διασφάλισης ποιότητας</w:t>
        </w:r>
        <w:r w:rsidR="00CA2CDC">
          <w:rPr>
            <w:noProof/>
            <w:webHidden/>
          </w:rPr>
          <w:tab/>
        </w:r>
        <w:r w:rsidR="00CA2CDC">
          <w:rPr>
            <w:noProof/>
            <w:webHidden/>
          </w:rPr>
          <w:fldChar w:fldCharType="begin"/>
        </w:r>
        <w:r w:rsidR="00CA2CDC">
          <w:rPr>
            <w:noProof/>
            <w:webHidden/>
          </w:rPr>
          <w:instrText xml:space="preserve"> PAGEREF _Toc53671261 \h </w:instrText>
        </w:r>
        <w:r w:rsidR="00CA2CDC">
          <w:rPr>
            <w:noProof/>
            <w:webHidden/>
          </w:rPr>
        </w:r>
        <w:r w:rsidR="00CA2CDC">
          <w:rPr>
            <w:noProof/>
            <w:webHidden/>
          </w:rPr>
          <w:fldChar w:fldCharType="separate"/>
        </w:r>
        <w:r>
          <w:rPr>
            <w:noProof/>
            <w:webHidden/>
          </w:rPr>
          <w:t>27</w:t>
        </w:r>
        <w:r w:rsidR="00CA2CDC">
          <w:rPr>
            <w:noProof/>
            <w:webHidden/>
          </w:rPr>
          <w:fldChar w:fldCharType="end"/>
        </w:r>
      </w:hyperlink>
    </w:p>
    <w:p w14:paraId="6C9422A2" w14:textId="7372924A" w:rsidR="00CA2CDC" w:rsidRDefault="003918B6">
      <w:pPr>
        <w:pStyle w:val="31"/>
        <w:tabs>
          <w:tab w:val="left" w:pos="1320"/>
          <w:tab w:val="right" w:leader="dot" w:pos="9628"/>
        </w:tabs>
        <w:rPr>
          <w:rFonts w:asciiTheme="minorHAnsi" w:eastAsiaTheme="minorEastAsia" w:hAnsiTheme="minorHAnsi" w:cstheme="minorBidi"/>
          <w:i w:val="0"/>
          <w:iCs w:val="0"/>
          <w:noProof/>
          <w:sz w:val="22"/>
          <w:szCs w:val="22"/>
          <w:lang w:val="en-US" w:eastAsia="en-US"/>
        </w:rPr>
      </w:pPr>
      <w:hyperlink w:anchor="_Toc53671262" w:history="1">
        <w:r w:rsidR="00CA2CDC" w:rsidRPr="0021185D">
          <w:rPr>
            <w:rStyle w:val="-"/>
            <w:rFonts w:cs="Tahoma"/>
            <w:noProof/>
          </w:rPr>
          <w:t>2.2.8</w:t>
        </w:r>
        <w:r w:rsidR="00CA2CDC">
          <w:rPr>
            <w:rFonts w:asciiTheme="minorHAnsi" w:eastAsiaTheme="minorEastAsia" w:hAnsiTheme="minorHAnsi" w:cstheme="minorBidi"/>
            <w:i w:val="0"/>
            <w:iCs w:val="0"/>
            <w:noProof/>
            <w:sz w:val="22"/>
            <w:szCs w:val="22"/>
            <w:lang w:val="en-US" w:eastAsia="en-US"/>
          </w:rPr>
          <w:tab/>
        </w:r>
        <w:r w:rsidR="00CA2CDC" w:rsidRPr="0021185D">
          <w:rPr>
            <w:rStyle w:val="-"/>
            <w:rFonts w:cs="Tahoma"/>
            <w:noProof/>
          </w:rPr>
          <w:t>Στήριξη στην ικανότητα τρίτων</w:t>
        </w:r>
        <w:r w:rsidR="00CA2CDC">
          <w:rPr>
            <w:noProof/>
            <w:webHidden/>
          </w:rPr>
          <w:tab/>
        </w:r>
        <w:r w:rsidR="00CA2CDC">
          <w:rPr>
            <w:noProof/>
            <w:webHidden/>
          </w:rPr>
          <w:fldChar w:fldCharType="begin"/>
        </w:r>
        <w:r w:rsidR="00CA2CDC">
          <w:rPr>
            <w:noProof/>
            <w:webHidden/>
          </w:rPr>
          <w:instrText xml:space="preserve"> PAGEREF _Toc53671262 \h </w:instrText>
        </w:r>
        <w:r w:rsidR="00CA2CDC">
          <w:rPr>
            <w:noProof/>
            <w:webHidden/>
          </w:rPr>
        </w:r>
        <w:r w:rsidR="00CA2CDC">
          <w:rPr>
            <w:noProof/>
            <w:webHidden/>
          </w:rPr>
          <w:fldChar w:fldCharType="separate"/>
        </w:r>
        <w:r>
          <w:rPr>
            <w:noProof/>
            <w:webHidden/>
          </w:rPr>
          <w:t>28</w:t>
        </w:r>
        <w:r w:rsidR="00CA2CDC">
          <w:rPr>
            <w:noProof/>
            <w:webHidden/>
          </w:rPr>
          <w:fldChar w:fldCharType="end"/>
        </w:r>
      </w:hyperlink>
    </w:p>
    <w:p w14:paraId="0A017FF0" w14:textId="2A83EE28" w:rsidR="00CA2CDC" w:rsidRDefault="003918B6">
      <w:pPr>
        <w:pStyle w:val="31"/>
        <w:tabs>
          <w:tab w:val="left" w:pos="1320"/>
          <w:tab w:val="right" w:leader="dot" w:pos="9628"/>
        </w:tabs>
        <w:rPr>
          <w:rFonts w:asciiTheme="minorHAnsi" w:eastAsiaTheme="minorEastAsia" w:hAnsiTheme="minorHAnsi" w:cstheme="minorBidi"/>
          <w:i w:val="0"/>
          <w:iCs w:val="0"/>
          <w:noProof/>
          <w:sz w:val="22"/>
          <w:szCs w:val="22"/>
          <w:lang w:val="en-US" w:eastAsia="en-US"/>
        </w:rPr>
      </w:pPr>
      <w:hyperlink w:anchor="_Toc53671263" w:history="1">
        <w:r w:rsidR="00CA2CDC" w:rsidRPr="0021185D">
          <w:rPr>
            <w:rStyle w:val="-"/>
            <w:rFonts w:cs="Tahoma"/>
            <w:noProof/>
          </w:rPr>
          <w:t>2.2.9</w:t>
        </w:r>
        <w:r w:rsidR="00CA2CDC">
          <w:rPr>
            <w:rFonts w:asciiTheme="minorHAnsi" w:eastAsiaTheme="minorEastAsia" w:hAnsiTheme="minorHAnsi" w:cstheme="minorBidi"/>
            <w:i w:val="0"/>
            <w:iCs w:val="0"/>
            <w:noProof/>
            <w:sz w:val="22"/>
            <w:szCs w:val="22"/>
            <w:lang w:val="en-US" w:eastAsia="en-US"/>
          </w:rPr>
          <w:tab/>
        </w:r>
        <w:r w:rsidR="00CA2CDC" w:rsidRPr="0021185D">
          <w:rPr>
            <w:rStyle w:val="-"/>
            <w:rFonts w:cs="Tahoma"/>
            <w:noProof/>
          </w:rPr>
          <w:t>Κανόνες απόδειξης ποιοτικής επιλογής</w:t>
        </w:r>
        <w:r w:rsidR="00CA2CDC">
          <w:rPr>
            <w:noProof/>
            <w:webHidden/>
          </w:rPr>
          <w:tab/>
        </w:r>
        <w:r w:rsidR="00CA2CDC">
          <w:rPr>
            <w:noProof/>
            <w:webHidden/>
          </w:rPr>
          <w:fldChar w:fldCharType="begin"/>
        </w:r>
        <w:r w:rsidR="00CA2CDC">
          <w:rPr>
            <w:noProof/>
            <w:webHidden/>
          </w:rPr>
          <w:instrText xml:space="preserve"> PAGEREF _Toc53671263 \h </w:instrText>
        </w:r>
        <w:r w:rsidR="00CA2CDC">
          <w:rPr>
            <w:noProof/>
            <w:webHidden/>
          </w:rPr>
        </w:r>
        <w:r w:rsidR="00CA2CDC">
          <w:rPr>
            <w:noProof/>
            <w:webHidden/>
          </w:rPr>
          <w:fldChar w:fldCharType="separate"/>
        </w:r>
        <w:r>
          <w:rPr>
            <w:noProof/>
            <w:webHidden/>
          </w:rPr>
          <w:t>28</w:t>
        </w:r>
        <w:r w:rsidR="00CA2CDC">
          <w:rPr>
            <w:noProof/>
            <w:webHidden/>
          </w:rPr>
          <w:fldChar w:fldCharType="end"/>
        </w:r>
      </w:hyperlink>
    </w:p>
    <w:p w14:paraId="7695E0FE" w14:textId="174C8451" w:rsidR="00CA2CDC" w:rsidRDefault="003918B6">
      <w:pPr>
        <w:pStyle w:val="31"/>
        <w:tabs>
          <w:tab w:val="left" w:pos="1320"/>
          <w:tab w:val="right" w:leader="dot" w:pos="9628"/>
        </w:tabs>
        <w:rPr>
          <w:rFonts w:asciiTheme="minorHAnsi" w:eastAsiaTheme="minorEastAsia" w:hAnsiTheme="minorHAnsi" w:cstheme="minorBidi"/>
          <w:i w:val="0"/>
          <w:iCs w:val="0"/>
          <w:noProof/>
          <w:sz w:val="22"/>
          <w:szCs w:val="22"/>
          <w:lang w:val="en-US" w:eastAsia="en-US"/>
        </w:rPr>
      </w:pPr>
      <w:hyperlink w:anchor="_Toc53671264" w:history="1">
        <w:r w:rsidR="00CA2CDC" w:rsidRPr="0021185D">
          <w:rPr>
            <w:rStyle w:val="-"/>
            <w:rFonts w:cs="Tahoma"/>
            <w:noProof/>
            <w:lang w:val="el-GR"/>
          </w:rPr>
          <w:t>2.2.9.1</w:t>
        </w:r>
        <w:r w:rsidR="00CA2CDC">
          <w:rPr>
            <w:rFonts w:asciiTheme="minorHAnsi" w:eastAsiaTheme="minorEastAsia" w:hAnsiTheme="minorHAnsi" w:cstheme="minorBidi"/>
            <w:i w:val="0"/>
            <w:iCs w:val="0"/>
            <w:noProof/>
            <w:sz w:val="22"/>
            <w:szCs w:val="22"/>
            <w:lang w:val="en-US" w:eastAsia="en-US"/>
          </w:rPr>
          <w:tab/>
        </w:r>
        <w:r w:rsidR="00CA2CDC" w:rsidRPr="0021185D">
          <w:rPr>
            <w:rStyle w:val="-"/>
            <w:rFonts w:cs="Tahoma"/>
            <w:noProof/>
            <w:lang w:val="el-GR"/>
          </w:rPr>
          <w:t>Προκαταρκτική απόδειξη κατά την υποβολή προσφορών</w:t>
        </w:r>
        <w:r w:rsidR="00CA2CDC">
          <w:rPr>
            <w:noProof/>
            <w:webHidden/>
          </w:rPr>
          <w:tab/>
        </w:r>
        <w:r w:rsidR="00CA2CDC">
          <w:rPr>
            <w:noProof/>
            <w:webHidden/>
          </w:rPr>
          <w:fldChar w:fldCharType="begin"/>
        </w:r>
        <w:r w:rsidR="00CA2CDC">
          <w:rPr>
            <w:noProof/>
            <w:webHidden/>
          </w:rPr>
          <w:instrText xml:space="preserve"> PAGEREF _Toc53671264 \h </w:instrText>
        </w:r>
        <w:r w:rsidR="00CA2CDC">
          <w:rPr>
            <w:noProof/>
            <w:webHidden/>
          </w:rPr>
        </w:r>
        <w:r w:rsidR="00CA2CDC">
          <w:rPr>
            <w:noProof/>
            <w:webHidden/>
          </w:rPr>
          <w:fldChar w:fldCharType="separate"/>
        </w:r>
        <w:r>
          <w:rPr>
            <w:noProof/>
            <w:webHidden/>
          </w:rPr>
          <w:t>28</w:t>
        </w:r>
        <w:r w:rsidR="00CA2CDC">
          <w:rPr>
            <w:noProof/>
            <w:webHidden/>
          </w:rPr>
          <w:fldChar w:fldCharType="end"/>
        </w:r>
      </w:hyperlink>
    </w:p>
    <w:p w14:paraId="6EE56310" w14:textId="680DAB40" w:rsidR="00CA2CDC" w:rsidRDefault="003918B6">
      <w:pPr>
        <w:pStyle w:val="31"/>
        <w:tabs>
          <w:tab w:val="left" w:pos="1320"/>
          <w:tab w:val="right" w:leader="dot" w:pos="9628"/>
        </w:tabs>
        <w:rPr>
          <w:rFonts w:asciiTheme="minorHAnsi" w:eastAsiaTheme="minorEastAsia" w:hAnsiTheme="minorHAnsi" w:cstheme="minorBidi"/>
          <w:i w:val="0"/>
          <w:iCs w:val="0"/>
          <w:noProof/>
          <w:sz w:val="22"/>
          <w:szCs w:val="22"/>
          <w:lang w:val="en-US" w:eastAsia="en-US"/>
        </w:rPr>
      </w:pPr>
      <w:hyperlink w:anchor="_Toc53671265" w:history="1">
        <w:r w:rsidR="00CA2CDC" w:rsidRPr="0021185D">
          <w:rPr>
            <w:rStyle w:val="-"/>
            <w:rFonts w:cs="Tahoma"/>
            <w:noProof/>
            <w:lang w:val="el-GR"/>
          </w:rPr>
          <w:t>2.2.9.2</w:t>
        </w:r>
        <w:r w:rsidR="00CA2CDC">
          <w:rPr>
            <w:rFonts w:asciiTheme="minorHAnsi" w:eastAsiaTheme="minorEastAsia" w:hAnsiTheme="minorHAnsi" w:cstheme="minorBidi"/>
            <w:i w:val="0"/>
            <w:iCs w:val="0"/>
            <w:noProof/>
            <w:sz w:val="22"/>
            <w:szCs w:val="22"/>
            <w:lang w:val="en-US" w:eastAsia="en-US"/>
          </w:rPr>
          <w:tab/>
        </w:r>
        <w:r w:rsidR="00CA2CDC" w:rsidRPr="0021185D">
          <w:rPr>
            <w:rStyle w:val="-"/>
            <w:rFonts w:cs="Tahoma"/>
            <w:noProof/>
            <w:lang w:val="el-GR"/>
          </w:rPr>
          <w:t>Αποδεικτικά μέσα – Δικαιολογητικά προσωρινού αναδόχου</w:t>
        </w:r>
        <w:r w:rsidR="00CA2CDC">
          <w:rPr>
            <w:noProof/>
            <w:webHidden/>
          </w:rPr>
          <w:tab/>
        </w:r>
        <w:r w:rsidR="00CA2CDC">
          <w:rPr>
            <w:noProof/>
            <w:webHidden/>
          </w:rPr>
          <w:fldChar w:fldCharType="begin"/>
        </w:r>
        <w:r w:rsidR="00CA2CDC">
          <w:rPr>
            <w:noProof/>
            <w:webHidden/>
          </w:rPr>
          <w:instrText xml:space="preserve"> PAGEREF _Toc53671265 \h </w:instrText>
        </w:r>
        <w:r w:rsidR="00CA2CDC">
          <w:rPr>
            <w:noProof/>
            <w:webHidden/>
          </w:rPr>
        </w:r>
        <w:r w:rsidR="00CA2CDC">
          <w:rPr>
            <w:noProof/>
            <w:webHidden/>
          </w:rPr>
          <w:fldChar w:fldCharType="separate"/>
        </w:r>
        <w:r>
          <w:rPr>
            <w:noProof/>
            <w:webHidden/>
          </w:rPr>
          <w:t>29</w:t>
        </w:r>
        <w:r w:rsidR="00CA2CDC">
          <w:rPr>
            <w:noProof/>
            <w:webHidden/>
          </w:rPr>
          <w:fldChar w:fldCharType="end"/>
        </w:r>
      </w:hyperlink>
    </w:p>
    <w:p w14:paraId="71164124" w14:textId="2A24E3EB" w:rsidR="00CA2CDC" w:rsidRDefault="003918B6">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53671266" w:history="1">
        <w:r w:rsidR="00CA2CDC" w:rsidRPr="0021185D">
          <w:rPr>
            <w:rStyle w:val="-"/>
            <w:rFonts w:cs="Tahoma"/>
            <w:noProof/>
          </w:rPr>
          <w:t>2.3</w:t>
        </w:r>
        <w:r w:rsidR="00CA2CDC">
          <w:rPr>
            <w:rFonts w:asciiTheme="minorHAnsi" w:eastAsiaTheme="minorEastAsia" w:hAnsiTheme="minorHAnsi" w:cstheme="minorBidi"/>
            <w:smallCaps w:val="0"/>
            <w:noProof/>
            <w:sz w:val="22"/>
            <w:szCs w:val="22"/>
            <w:lang w:val="en-US" w:eastAsia="en-US"/>
          </w:rPr>
          <w:tab/>
        </w:r>
        <w:r w:rsidR="00CA2CDC" w:rsidRPr="0021185D">
          <w:rPr>
            <w:rStyle w:val="-"/>
            <w:rFonts w:cs="Tahoma"/>
            <w:noProof/>
          </w:rPr>
          <w:t>Κριτήρια Ανάθεσης</w:t>
        </w:r>
        <w:r w:rsidR="00CA2CDC">
          <w:rPr>
            <w:noProof/>
            <w:webHidden/>
          </w:rPr>
          <w:tab/>
        </w:r>
        <w:r w:rsidR="00CA2CDC">
          <w:rPr>
            <w:noProof/>
            <w:webHidden/>
          </w:rPr>
          <w:fldChar w:fldCharType="begin"/>
        </w:r>
        <w:r w:rsidR="00CA2CDC">
          <w:rPr>
            <w:noProof/>
            <w:webHidden/>
          </w:rPr>
          <w:instrText xml:space="preserve"> PAGEREF _Toc53671266 \h </w:instrText>
        </w:r>
        <w:r w:rsidR="00CA2CDC">
          <w:rPr>
            <w:noProof/>
            <w:webHidden/>
          </w:rPr>
        </w:r>
        <w:r w:rsidR="00CA2CDC">
          <w:rPr>
            <w:noProof/>
            <w:webHidden/>
          </w:rPr>
          <w:fldChar w:fldCharType="separate"/>
        </w:r>
        <w:r>
          <w:rPr>
            <w:noProof/>
            <w:webHidden/>
          </w:rPr>
          <w:t>37</w:t>
        </w:r>
        <w:r w:rsidR="00CA2CDC">
          <w:rPr>
            <w:noProof/>
            <w:webHidden/>
          </w:rPr>
          <w:fldChar w:fldCharType="end"/>
        </w:r>
      </w:hyperlink>
    </w:p>
    <w:p w14:paraId="7DCDE44E" w14:textId="4DCC4F38" w:rsidR="00CA2CDC" w:rsidRDefault="003918B6">
      <w:pPr>
        <w:pStyle w:val="31"/>
        <w:tabs>
          <w:tab w:val="left" w:pos="1320"/>
          <w:tab w:val="right" w:leader="dot" w:pos="9628"/>
        </w:tabs>
        <w:rPr>
          <w:rFonts w:asciiTheme="minorHAnsi" w:eastAsiaTheme="minorEastAsia" w:hAnsiTheme="minorHAnsi" w:cstheme="minorBidi"/>
          <w:i w:val="0"/>
          <w:iCs w:val="0"/>
          <w:noProof/>
          <w:sz w:val="22"/>
          <w:szCs w:val="22"/>
          <w:lang w:val="en-US" w:eastAsia="en-US"/>
        </w:rPr>
      </w:pPr>
      <w:hyperlink w:anchor="_Toc53671267" w:history="1">
        <w:r w:rsidR="00CA2CDC" w:rsidRPr="0021185D">
          <w:rPr>
            <w:rStyle w:val="-"/>
            <w:rFonts w:cs="Tahoma"/>
            <w:noProof/>
          </w:rPr>
          <w:t>2.3.1</w:t>
        </w:r>
        <w:r w:rsidR="00CA2CDC">
          <w:rPr>
            <w:rFonts w:asciiTheme="minorHAnsi" w:eastAsiaTheme="minorEastAsia" w:hAnsiTheme="minorHAnsi" w:cstheme="minorBidi"/>
            <w:i w:val="0"/>
            <w:iCs w:val="0"/>
            <w:noProof/>
            <w:sz w:val="22"/>
            <w:szCs w:val="22"/>
            <w:lang w:val="en-US" w:eastAsia="en-US"/>
          </w:rPr>
          <w:tab/>
        </w:r>
        <w:r w:rsidR="00CA2CDC" w:rsidRPr="0021185D">
          <w:rPr>
            <w:rStyle w:val="-"/>
            <w:rFonts w:cs="Tahoma"/>
            <w:noProof/>
          </w:rPr>
          <w:t>Κριτήριο ανάθεσης</w:t>
        </w:r>
        <w:r w:rsidR="00CA2CDC">
          <w:rPr>
            <w:noProof/>
            <w:webHidden/>
          </w:rPr>
          <w:tab/>
        </w:r>
        <w:r w:rsidR="00CA2CDC">
          <w:rPr>
            <w:noProof/>
            <w:webHidden/>
          </w:rPr>
          <w:fldChar w:fldCharType="begin"/>
        </w:r>
        <w:r w:rsidR="00CA2CDC">
          <w:rPr>
            <w:noProof/>
            <w:webHidden/>
          </w:rPr>
          <w:instrText xml:space="preserve"> PAGEREF _Toc53671267 \h </w:instrText>
        </w:r>
        <w:r w:rsidR="00CA2CDC">
          <w:rPr>
            <w:noProof/>
            <w:webHidden/>
          </w:rPr>
        </w:r>
        <w:r w:rsidR="00CA2CDC">
          <w:rPr>
            <w:noProof/>
            <w:webHidden/>
          </w:rPr>
          <w:fldChar w:fldCharType="separate"/>
        </w:r>
        <w:r>
          <w:rPr>
            <w:noProof/>
            <w:webHidden/>
          </w:rPr>
          <w:t>37</w:t>
        </w:r>
        <w:r w:rsidR="00CA2CDC">
          <w:rPr>
            <w:noProof/>
            <w:webHidden/>
          </w:rPr>
          <w:fldChar w:fldCharType="end"/>
        </w:r>
      </w:hyperlink>
    </w:p>
    <w:p w14:paraId="5EBC89A2" w14:textId="774917E5" w:rsidR="00CA2CDC" w:rsidRDefault="003918B6">
      <w:pPr>
        <w:pStyle w:val="31"/>
        <w:tabs>
          <w:tab w:val="left" w:pos="1320"/>
          <w:tab w:val="right" w:leader="dot" w:pos="9628"/>
        </w:tabs>
        <w:rPr>
          <w:rFonts w:asciiTheme="minorHAnsi" w:eastAsiaTheme="minorEastAsia" w:hAnsiTheme="minorHAnsi" w:cstheme="minorBidi"/>
          <w:i w:val="0"/>
          <w:iCs w:val="0"/>
          <w:noProof/>
          <w:sz w:val="22"/>
          <w:szCs w:val="22"/>
          <w:lang w:val="en-US" w:eastAsia="en-US"/>
        </w:rPr>
      </w:pPr>
      <w:hyperlink w:anchor="_Toc53671268" w:history="1">
        <w:r w:rsidR="00CA2CDC" w:rsidRPr="0021185D">
          <w:rPr>
            <w:rStyle w:val="-"/>
            <w:rFonts w:cs="Tahoma"/>
            <w:noProof/>
          </w:rPr>
          <w:t>2.3.2</w:t>
        </w:r>
        <w:r w:rsidR="00CA2CDC">
          <w:rPr>
            <w:rFonts w:asciiTheme="minorHAnsi" w:eastAsiaTheme="minorEastAsia" w:hAnsiTheme="minorHAnsi" w:cstheme="minorBidi"/>
            <w:i w:val="0"/>
            <w:iCs w:val="0"/>
            <w:noProof/>
            <w:sz w:val="22"/>
            <w:szCs w:val="22"/>
            <w:lang w:val="en-US" w:eastAsia="en-US"/>
          </w:rPr>
          <w:tab/>
        </w:r>
        <w:r w:rsidR="00CA2CDC" w:rsidRPr="0021185D">
          <w:rPr>
            <w:rStyle w:val="-"/>
            <w:rFonts w:cs="Tahoma"/>
            <w:noProof/>
          </w:rPr>
          <w:t>Βαθμολόγηση και κατάταξη προσφορών</w:t>
        </w:r>
        <w:r w:rsidR="00CA2CDC">
          <w:rPr>
            <w:noProof/>
            <w:webHidden/>
          </w:rPr>
          <w:tab/>
        </w:r>
        <w:r w:rsidR="00CA2CDC">
          <w:rPr>
            <w:noProof/>
            <w:webHidden/>
          </w:rPr>
          <w:fldChar w:fldCharType="begin"/>
        </w:r>
        <w:r w:rsidR="00CA2CDC">
          <w:rPr>
            <w:noProof/>
            <w:webHidden/>
          </w:rPr>
          <w:instrText xml:space="preserve"> PAGEREF _Toc53671268 \h </w:instrText>
        </w:r>
        <w:r w:rsidR="00CA2CDC">
          <w:rPr>
            <w:noProof/>
            <w:webHidden/>
          </w:rPr>
        </w:r>
        <w:r w:rsidR="00CA2CDC">
          <w:rPr>
            <w:noProof/>
            <w:webHidden/>
          </w:rPr>
          <w:fldChar w:fldCharType="separate"/>
        </w:r>
        <w:r>
          <w:rPr>
            <w:noProof/>
            <w:webHidden/>
          </w:rPr>
          <w:t>43</w:t>
        </w:r>
        <w:r w:rsidR="00CA2CDC">
          <w:rPr>
            <w:noProof/>
            <w:webHidden/>
          </w:rPr>
          <w:fldChar w:fldCharType="end"/>
        </w:r>
      </w:hyperlink>
    </w:p>
    <w:p w14:paraId="01F8EB17" w14:textId="49A1E593" w:rsidR="00CA2CDC" w:rsidRDefault="003918B6">
      <w:pPr>
        <w:pStyle w:val="31"/>
        <w:tabs>
          <w:tab w:val="left" w:pos="1320"/>
          <w:tab w:val="right" w:leader="dot" w:pos="9628"/>
        </w:tabs>
        <w:rPr>
          <w:rFonts w:asciiTheme="minorHAnsi" w:eastAsiaTheme="minorEastAsia" w:hAnsiTheme="minorHAnsi" w:cstheme="minorBidi"/>
          <w:i w:val="0"/>
          <w:iCs w:val="0"/>
          <w:noProof/>
          <w:sz w:val="22"/>
          <w:szCs w:val="22"/>
          <w:lang w:val="en-US" w:eastAsia="en-US"/>
        </w:rPr>
      </w:pPr>
      <w:hyperlink w:anchor="_Toc53671269" w:history="1">
        <w:r w:rsidR="00CA2CDC" w:rsidRPr="0021185D">
          <w:rPr>
            <w:rStyle w:val="-"/>
            <w:rFonts w:cs="Tahoma"/>
            <w:noProof/>
          </w:rPr>
          <w:t>2.3.2.1</w:t>
        </w:r>
        <w:r w:rsidR="00CA2CDC">
          <w:rPr>
            <w:rFonts w:asciiTheme="minorHAnsi" w:eastAsiaTheme="minorEastAsia" w:hAnsiTheme="minorHAnsi" w:cstheme="minorBidi"/>
            <w:i w:val="0"/>
            <w:iCs w:val="0"/>
            <w:noProof/>
            <w:sz w:val="22"/>
            <w:szCs w:val="22"/>
            <w:lang w:val="en-US" w:eastAsia="en-US"/>
          </w:rPr>
          <w:tab/>
        </w:r>
        <w:r w:rsidR="00CA2CDC" w:rsidRPr="0021185D">
          <w:rPr>
            <w:rStyle w:val="-"/>
            <w:rFonts w:cs="Tahoma"/>
            <w:noProof/>
          </w:rPr>
          <w:t>Βαθμολόγηση Τεχνικών Προσφορών</w:t>
        </w:r>
        <w:r w:rsidR="00CA2CDC">
          <w:rPr>
            <w:noProof/>
            <w:webHidden/>
          </w:rPr>
          <w:tab/>
        </w:r>
        <w:r w:rsidR="00CA2CDC">
          <w:rPr>
            <w:noProof/>
            <w:webHidden/>
          </w:rPr>
          <w:fldChar w:fldCharType="begin"/>
        </w:r>
        <w:r w:rsidR="00CA2CDC">
          <w:rPr>
            <w:noProof/>
            <w:webHidden/>
          </w:rPr>
          <w:instrText xml:space="preserve"> PAGEREF _Toc53671269 \h </w:instrText>
        </w:r>
        <w:r w:rsidR="00CA2CDC">
          <w:rPr>
            <w:noProof/>
            <w:webHidden/>
          </w:rPr>
        </w:r>
        <w:r w:rsidR="00CA2CDC">
          <w:rPr>
            <w:noProof/>
            <w:webHidden/>
          </w:rPr>
          <w:fldChar w:fldCharType="separate"/>
        </w:r>
        <w:r>
          <w:rPr>
            <w:noProof/>
            <w:webHidden/>
          </w:rPr>
          <w:t>43</w:t>
        </w:r>
        <w:r w:rsidR="00CA2CDC">
          <w:rPr>
            <w:noProof/>
            <w:webHidden/>
          </w:rPr>
          <w:fldChar w:fldCharType="end"/>
        </w:r>
      </w:hyperlink>
    </w:p>
    <w:p w14:paraId="455F7FA9" w14:textId="562D3C7F" w:rsidR="00CA2CDC" w:rsidRDefault="003918B6">
      <w:pPr>
        <w:pStyle w:val="31"/>
        <w:tabs>
          <w:tab w:val="left" w:pos="1320"/>
          <w:tab w:val="right" w:leader="dot" w:pos="9628"/>
        </w:tabs>
        <w:rPr>
          <w:rFonts w:asciiTheme="minorHAnsi" w:eastAsiaTheme="minorEastAsia" w:hAnsiTheme="minorHAnsi" w:cstheme="minorBidi"/>
          <w:i w:val="0"/>
          <w:iCs w:val="0"/>
          <w:noProof/>
          <w:sz w:val="22"/>
          <w:szCs w:val="22"/>
          <w:lang w:val="en-US" w:eastAsia="en-US"/>
        </w:rPr>
      </w:pPr>
      <w:hyperlink w:anchor="_Toc53671270" w:history="1">
        <w:r w:rsidR="00CA2CDC" w:rsidRPr="0021185D">
          <w:rPr>
            <w:rStyle w:val="-"/>
            <w:rFonts w:cs="Tahoma"/>
            <w:noProof/>
          </w:rPr>
          <w:t>2.3.2.2</w:t>
        </w:r>
        <w:r w:rsidR="00CA2CDC">
          <w:rPr>
            <w:rFonts w:asciiTheme="minorHAnsi" w:eastAsiaTheme="minorEastAsia" w:hAnsiTheme="minorHAnsi" w:cstheme="minorBidi"/>
            <w:i w:val="0"/>
            <w:iCs w:val="0"/>
            <w:noProof/>
            <w:sz w:val="22"/>
            <w:szCs w:val="22"/>
            <w:lang w:val="en-US" w:eastAsia="en-US"/>
          </w:rPr>
          <w:tab/>
        </w:r>
        <w:r w:rsidR="00CA2CDC" w:rsidRPr="0021185D">
          <w:rPr>
            <w:rStyle w:val="-"/>
            <w:rFonts w:cs="Tahoma"/>
            <w:noProof/>
          </w:rPr>
          <w:t>Κατάταξη προσφορών</w:t>
        </w:r>
        <w:r w:rsidR="00CA2CDC">
          <w:rPr>
            <w:noProof/>
            <w:webHidden/>
          </w:rPr>
          <w:tab/>
        </w:r>
        <w:r w:rsidR="00CA2CDC">
          <w:rPr>
            <w:noProof/>
            <w:webHidden/>
          </w:rPr>
          <w:fldChar w:fldCharType="begin"/>
        </w:r>
        <w:r w:rsidR="00CA2CDC">
          <w:rPr>
            <w:noProof/>
            <w:webHidden/>
          </w:rPr>
          <w:instrText xml:space="preserve"> PAGEREF _Toc53671270 \h </w:instrText>
        </w:r>
        <w:r w:rsidR="00CA2CDC">
          <w:rPr>
            <w:noProof/>
            <w:webHidden/>
          </w:rPr>
        </w:r>
        <w:r w:rsidR="00CA2CDC">
          <w:rPr>
            <w:noProof/>
            <w:webHidden/>
          </w:rPr>
          <w:fldChar w:fldCharType="separate"/>
        </w:r>
        <w:r>
          <w:rPr>
            <w:noProof/>
            <w:webHidden/>
          </w:rPr>
          <w:t>43</w:t>
        </w:r>
        <w:r w:rsidR="00CA2CDC">
          <w:rPr>
            <w:noProof/>
            <w:webHidden/>
          </w:rPr>
          <w:fldChar w:fldCharType="end"/>
        </w:r>
      </w:hyperlink>
    </w:p>
    <w:p w14:paraId="7BB159F9" w14:textId="03988606" w:rsidR="00CA2CDC" w:rsidRDefault="003918B6">
      <w:pPr>
        <w:pStyle w:val="31"/>
        <w:tabs>
          <w:tab w:val="left" w:pos="1320"/>
          <w:tab w:val="right" w:leader="dot" w:pos="9628"/>
        </w:tabs>
        <w:rPr>
          <w:rFonts w:asciiTheme="minorHAnsi" w:eastAsiaTheme="minorEastAsia" w:hAnsiTheme="minorHAnsi" w:cstheme="minorBidi"/>
          <w:i w:val="0"/>
          <w:iCs w:val="0"/>
          <w:noProof/>
          <w:sz w:val="22"/>
          <w:szCs w:val="22"/>
          <w:lang w:val="en-US" w:eastAsia="en-US"/>
        </w:rPr>
      </w:pPr>
      <w:hyperlink w:anchor="_Toc53671271" w:history="1">
        <w:r w:rsidR="00CA2CDC" w:rsidRPr="0021185D">
          <w:rPr>
            <w:rStyle w:val="-"/>
            <w:rFonts w:cs="Tahoma"/>
            <w:noProof/>
          </w:rPr>
          <w:t>2.3.2.3</w:t>
        </w:r>
        <w:r w:rsidR="00CA2CDC">
          <w:rPr>
            <w:rFonts w:asciiTheme="minorHAnsi" w:eastAsiaTheme="minorEastAsia" w:hAnsiTheme="minorHAnsi" w:cstheme="minorBidi"/>
            <w:i w:val="0"/>
            <w:iCs w:val="0"/>
            <w:noProof/>
            <w:sz w:val="22"/>
            <w:szCs w:val="22"/>
            <w:lang w:val="en-US" w:eastAsia="en-US"/>
          </w:rPr>
          <w:tab/>
        </w:r>
        <w:r w:rsidR="00CA2CDC" w:rsidRPr="0021185D">
          <w:rPr>
            <w:rStyle w:val="-"/>
            <w:rFonts w:cs="Tahoma"/>
            <w:noProof/>
          </w:rPr>
          <w:t>Διαμόρφωση συγκριτικού κόστους Προσφοράς</w:t>
        </w:r>
        <w:r w:rsidR="00CA2CDC">
          <w:rPr>
            <w:noProof/>
            <w:webHidden/>
          </w:rPr>
          <w:tab/>
        </w:r>
        <w:r w:rsidR="00CA2CDC">
          <w:rPr>
            <w:noProof/>
            <w:webHidden/>
          </w:rPr>
          <w:fldChar w:fldCharType="begin"/>
        </w:r>
        <w:r w:rsidR="00CA2CDC">
          <w:rPr>
            <w:noProof/>
            <w:webHidden/>
          </w:rPr>
          <w:instrText xml:space="preserve"> PAGEREF _Toc53671271 \h </w:instrText>
        </w:r>
        <w:r w:rsidR="00CA2CDC">
          <w:rPr>
            <w:noProof/>
            <w:webHidden/>
          </w:rPr>
        </w:r>
        <w:r w:rsidR="00CA2CDC">
          <w:rPr>
            <w:noProof/>
            <w:webHidden/>
          </w:rPr>
          <w:fldChar w:fldCharType="separate"/>
        </w:r>
        <w:r>
          <w:rPr>
            <w:noProof/>
            <w:webHidden/>
          </w:rPr>
          <w:t>43</w:t>
        </w:r>
        <w:r w:rsidR="00CA2CDC">
          <w:rPr>
            <w:noProof/>
            <w:webHidden/>
          </w:rPr>
          <w:fldChar w:fldCharType="end"/>
        </w:r>
      </w:hyperlink>
    </w:p>
    <w:p w14:paraId="5DD5A5A8" w14:textId="5A08FA63" w:rsidR="00CA2CDC" w:rsidRDefault="003918B6">
      <w:pPr>
        <w:pStyle w:val="31"/>
        <w:tabs>
          <w:tab w:val="left" w:pos="1320"/>
          <w:tab w:val="right" w:leader="dot" w:pos="9628"/>
        </w:tabs>
        <w:rPr>
          <w:rFonts w:asciiTheme="minorHAnsi" w:eastAsiaTheme="minorEastAsia" w:hAnsiTheme="minorHAnsi" w:cstheme="minorBidi"/>
          <w:i w:val="0"/>
          <w:iCs w:val="0"/>
          <w:noProof/>
          <w:sz w:val="22"/>
          <w:szCs w:val="22"/>
          <w:lang w:val="en-US" w:eastAsia="en-US"/>
        </w:rPr>
      </w:pPr>
      <w:hyperlink w:anchor="_Toc53671272" w:history="1">
        <w:r w:rsidR="00CA2CDC" w:rsidRPr="0021185D">
          <w:rPr>
            <w:rStyle w:val="-"/>
            <w:rFonts w:cs="Tahoma"/>
            <w:noProof/>
          </w:rPr>
          <w:t>2.3.2.4</w:t>
        </w:r>
        <w:r w:rsidR="00CA2CDC">
          <w:rPr>
            <w:rFonts w:asciiTheme="minorHAnsi" w:eastAsiaTheme="minorEastAsia" w:hAnsiTheme="minorHAnsi" w:cstheme="minorBidi"/>
            <w:i w:val="0"/>
            <w:iCs w:val="0"/>
            <w:noProof/>
            <w:sz w:val="22"/>
            <w:szCs w:val="22"/>
            <w:lang w:val="en-US" w:eastAsia="en-US"/>
          </w:rPr>
          <w:tab/>
        </w:r>
        <w:r w:rsidR="00CA2CDC" w:rsidRPr="0021185D">
          <w:rPr>
            <w:rStyle w:val="-"/>
            <w:rFonts w:cs="Tahoma"/>
            <w:noProof/>
          </w:rPr>
          <w:t>Εφαρμοσιμότητα της Προσφερόμενης Λύσης</w:t>
        </w:r>
        <w:r w:rsidR="00CA2CDC">
          <w:rPr>
            <w:noProof/>
            <w:webHidden/>
          </w:rPr>
          <w:tab/>
        </w:r>
        <w:r w:rsidR="00CA2CDC">
          <w:rPr>
            <w:noProof/>
            <w:webHidden/>
          </w:rPr>
          <w:fldChar w:fldCharType="begin"/>
        </w:r>
        <w:r w:rsidR="00CA2CDC">
          <w:rPr>
            <w:noProof/>
            <w:webHidden/>
          </w:rPr>
          <w:instrText xml:space="preserve"> PAGEREF _Toc53671272 \h </w:instrText>
        </w:r>
        <w:r w:rsidR="00CA2CDC">
          <w:rPr>
            <w:noProof/>
            <w:webHidden/>
          </w:rPr>
        </w:r>
        <w:r w:rsidR="00CA2CDC">
          <w:rPr>
            <w:noProof/>
            <w:webHidden/>
          </w:rPr>
          <w:fldChar w:fldCharType="separate"/>
        </w:r>
        <w:r>
          <w:rPr>
            <w:noProof/>
            <w:webHidden/>
          </w:rPr>
          <w:t>44</w:t>
        </w:r>
        <w:r w:rsidR="00CA2CDC">
          <w:rPr>
            <w:noProof/>
            <w:webHidden/>
          </w:rPr>
          <w:fldChar w:fldCharType="end"/>
        </w:r>
      </w:hyperlink>
    </w:p>
    <w:p w14:paraId="68411624" w14:textId="66EF77B9" w:rsidR="00CA2CDC" w:rsidRDefault="003918B6">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53671273" w:history="1">
        <w:r w:rsidR="00CA2CDC" w:rsidRPr="0021185D">
          <w:rPr>
            <w:rStyle w:val="-"/>
            <w:rFonts w:cs="Tahoma"/>
            <w:noProof/>
            <w:lang w:val="el-GR"/>
          </w:rPr>
          <w:t>2.4</w:t>
        </w:r>
        <w:r w:rsidR="00CA2CDC">
          <w:rPr>
            <w:rFonts w:asciiTheme="minorHAnsi" w:eastAsiaTheme="minorEastAsia" w:hAnsiTheme="minorHAnsi" w:cstheme="minorBidi"/>
            <w:smallCaps w:val="0"/>
            <w:noProof/>
            <w:sz w:val="22"/>
            <w:szCs w:val="22"/>
            <w:lang w:val="en-US" w:eastAsia="en-US"/>
          </w:rPr>
          <w:tab/>
        </w:r>
        <w:r w:rsidR="00CA2CDC" w:rsidRPr="0021185D">
          <w:rPr>
            <w:rStyle w:val="-"/>
            <w:rFonts w:cs="Tahoma"/>
            <w:noProof/>
            <w:lang w:val="el-GR"/>
          </w:rPr>
          <w:t>Κατάρτιση - Περιεχόμενο Προσφορών</w:t>
        </w:r>
        <w:r w:rsidR="00CA2CDC">
          <w:rPr>
            <w:noProof/>
            <w:webHidden/>
          </w:rPr>
          <w:tab/>
        </w:r>
        <w:r w:rsidR="00CA2CDC">
          <w:rPr>
            <w:noProof/>
            <w:webHidden/>
          </w:rPr>
          <w:fldChar w:fldCharType="begin"/>
        </w:r>
        <w:r w:rsidR="00CA2CDC">
          <w:rPr>
            <w:noProof/>
            <w:webHidden/>
          </w:rPr>
          <w:instrText xml:space="preserve"> PAGEREF _Toc53671273 \h </w:instrText>
        </w:r>
        <w:r w:rsidR="00CA2CDC">
          <w:rPr>
            <w:noProof/>
            <w:webHidden/>
          </w:rPr>
        </w:r>
        <w:r w:rsidR="00CA2CDC">
          <w:rPr>
            <w:noProof/>
            <w:webHidden/>
          </w:rPr>
          <w:fldChar w:fldCharType="separate"/>
        </w:r>
        <w:r>
          <w:rPr>
            <w:noProof/>
            <w:webHidden/>
          </w:rPr>
          <w:t>44</w:t>
        </w:r>
        <w:r w:rsidR="00CA2CDC">
          <w:rPr>
            <w:noProof/>
            <w:webHidden/>
          </w:rPr>
          <w:fldChar w:fldCharType="end"/>
        </w:r>
      </w:hyperlink>
    </w:p>
    <w:p w14:paraId="23FB4370" w14:textId="6737F49A" w:rsidR="00CA2CDC" w:rsidRDefault="003918B6">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53671274" w:history="1">
        <w:r w:rsidR="00CA2CDC" w:rsidRPr="0021185D">
          <w:rPr>
            <w:rStyle w:val="-"/>
            <w:rFonts w:cs="Tahoma"/>
            <w:noProof/>
            <w:lang w:val="el-GR"/>
          </w:rPr>
          <w:t>2.4.1</w:t>
        </w:r>
        <w:r w:rsidR="00CA2CDC">
          <w:rPr>
            <w:rFonts w:asciiTheme="minorHAnsi" w:eastAsiaTheme="minorEastAsia" w:hAnsiTheme="minorHAnsi" w:cstheme="minorBidi"/>
            <w:noProof/>
            <w:sz w:val="22"/>
            <w:szCs w:val="22"/>
            <w:lang w:val="en-US" w:eastAsia="en-US"/>
          </w:rPr>
          <w:tab/>
        </w:r>
        <w:r w:rsidR="00CA2CDC" w:rsidRPr="0021185D">
          <w:rPr>
            <w:rStyle w:val="-"/>
            <w:rFonts w:cs="Tahoma"/>
            <w:noProof/>
            <w:lang w:val="el-GR"/>
          </w:rPr>
          <w:t>Γενικοί όροι υποβολής προσφορών</w:t>
        </w:r>
        <w:r w:rsidR="00CA2CDC">
          <w:rPr>
            <w:noProof/>
            <w:webHidden/>
          </w:rPr>
          <w:tab/>
        </w:r>
        <w:r w:rsidR="00CA2CDC">
          <w:rPr>
            <w:noProof/>
            <w:webHidden/>
          </w:rPr>
          <w:fldChar w:fldCharType="begin"/>
        </w:r>
        <w:r w:rsidR="00CA2CDC">
          <w:rPr>
            <w:noProof/>
            <w:webHidden/>
          </w:rPr>
          <w:instrText xml:space="preserve"> PAGEREF _Toc53671274 \h </w:instrText>
        </w:r>
        <w:r w:rsidR="00CA2CDC">
          <w:rPr>
            <w:noProof/>
            <w:webHidden/>
          </w:rPr>
        </w:r>
        <w:r w:rsidR="00CA2CDC">
          <w:rPr>
            <w:noProof/>
            <w:webHidden/>
          </w:rPr>
          <w:fldChar w:fldCharType="separate"/>
        </w:r>
        <w:r>
          <w:rPr>
            <w:noProof/>
            <w:webHidden/>
          </w:rPr>
          <w:t>44</w:t>
        </w:r>
        <w:r w:rsidR="00CA2CDC">
          <w:rPr>
            <w:noProof/>
            <w:webHidden/>
          </w:rPr>
          <w:fldChar w:fldCharType="end"/>
        </w:r>
      </w:hyperlink>
    </w:p>
    <w:p w14:paraId="7956E9CA" w14:textId="378EC31C" w:rsidR="00CA2CDC" w:rsidRDefault="003918B6">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53671275" w:history="1">
        <w:r w:rsidR="00CA2CDC" w:rsidRPr="0021185D">
          <w:rPr>
            <w:rStyle w:val="-"/>
            <w:rFonts w:cs="Tahoma"/>
            <w:noProof/>
            <w:lang w:val="el-GR"/>
          </w:rPr>
          <w:t>2.4.2</w:t>
        </w:r>
        <w:r w:rsidR="00CA2CDC">
          <w:rPr>
            <w:rFonts w:asciiTheme="minorHAnsi" w:eastAsiaTheme="minorEastAsia" w:hAnsiTheme="minorHAnsi" w:cstheme="minorBidi"/>
            <w:noProof/>
            <w:sz w:val="22"/>
            <w:szCs w:val="22"/>
            <w:lang w:val="en-US" w:eastAsia="en-US"/>
          </w:rPr>
          <w:tab/>
        </w:r>
        <w:r w:rsidR="00CA2CDC" w:rsidRPr="0021185D">
          <w:rPr>
            <w:rStyle w:val="-"/>
            <w:rFonts w:cs="Tahoma"/>
            <w:noProof/>
            <w:lang w:val="el-GR"/>
          </w:rPr>
          <w:t>Χρόνος και Τρόπος υποβολής προσφορών</w:t>
        </w:r>
        <w:r w:rsidR="00CA2CDC">
          <w:rPr>
            <w:noProof/>
            <w:webHidden/>
          </w:rPr>
          <w:tab/>
        </w:r>
        <w:r w:rsidR="00CA2CDC">
          <w:rPr>
            <w:noProof/>
            <w:webHidden/>
          </w:rPr>
          <w:fldChar w:fldCharType="begin"/>
        </w:r>
        <w:r w:rsidR="00CA2CDC">
          <w:rPr>
            <w:noProof/>
            <w:webHidden/>
          </w:rPr>
          <w:instrText xml:space="preserve"> PAGEREF _Toc53671275 \h </w:instrText>
        </w:r>
        <w:r w:rsidR="00CA2CDC">
          <w:rPr>
            <w:noProof/>
            <w:webHidden/>
          </w:rPr>
        </w:r>
        <w:r w:rsidR="00CA2CDC">
          <w:rPr>
            <w:noProof/>
            <w:webHidden/>
          </w:rPr>
          <w:fldChar w:fldCharType="separate"/>
        </w:r>
        <w:r>
          <w:rPr>
            <w:noProof/>
            <w:webHidden/>
          </w:rPr>
          <w:t>44</w:t>
        </w:r>
        <w:r w:rsidR="00CA2CDC">
          <w:rPr>
            <w:noProof/>
            <w:webHidden/>
          </w:rPr>
          <w:fldChar w:fldCharType="end"/>
        </w:r>
      </w:hyperlink>
    </w:p>
    <w:p w14:paraId="1653DCE0" w14:textId="76350860" w:rsidR="00CA2CDC" w:rsidRDefault="003918B6">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53671276" w:history="1">
        <w:r w:rsidR="00CA2CDC" w:rsidRPr="0021185D">
          <w:rPr>
            <w:rStyle w:val="-"/>
            <w:rFonts w:cs="Tahoma"/>
            <w:iCs/>
            <w:noProof/>
            <w:lang w:val="el-GR"/>
          </w:rPr>
          <w:t>2.4.3</w:t>
        </w:r>
        <w:r w:rsidR="00CA2CDC">
          <w:rPr>
            <w:rFonts w:asciiTheme="minorHAnsi" w:eastAsiaTheme="minorEastAsia" w:hAnsiTheme="minorHAnsi" w:cstheme="minorBidi"/>
            <w:noProof/>
            <w:sz w:val="22"/>
            <w:szCs w:val="22"/>
            <w:lang w:val="en-US" w:eastAsia="en-US"/>
          </w:rPr>
          <w:tab/>
        </w:r>
        <w:r w:rsidR="00CA2CDC" w:rsidRPr="0021185D">
          <w:rPr>
            <w:rStyle w:val="-"/>
            <w:rFonts w:cs="Tahoma"/>
            <w:noProof/>
            <w:lang w:val="el-GR"/>
          </w:rPr>
          <w:t>Περιεχόμενα Φακέλου «Δικαιολογητικά Συμμετοχής - Τεχνική Προσφορά»</w:t>
        </w:r>
        <w:r w:rsidR="00CA2CDC">
          <w:rPr>
            <w:noProof/>
            <w:webHidden/>
          </w:rPr>
          <w:tab/>
        </w:r>
        <w:r w:rsidR="00CA2CDC">
          <w:rPr>
            <w:noProof/>
            <w:webHidden/>
          </w:rPr>
          <w:fldChar w:fldCharType="begin"/>
        </w:r>
        <w:r w:rsidR="00CA2CDC">
          <w:rPr>
            <w:noProof/>
            <w:webHidden/>
          </w:rPr>
          <w:instrText xml:space="preserve"> PAGEREF _Toc53671276 \h </w:instrText>
        </w:r>
        <w:r w:rsidR="00CA2CDC">
          <w:rPr>
            <w:noProof/>
            <w:webHidden/>
          </w:rPr>
        </w:r>
        <w:r w:rsidR="00CA2CDC">
          <w:rPr>
            <w:noProof/>
            <w:webHidden/>
          </w:rPr>
          <w:fldChar w:fldCharType="separate"/>
        </w:r>
        <w:r>
          <w:rPr>
            <w:noProof/>
            <w:webHidden/>
          </w:rPr>
          <w:t>46</w:t>
        </w:r>
        <w:r w:rsidR="00CA2CDC">
          <w:rPr>
            <w:noProof/>
            <w:webHidden/>
          </w:rPr>
          <w:fldChar w:fldCharType="end"/>
        </w:r>
      </w:hyperlink>
    </w:p>
    <w:p w14:paraId="2A4D45D5" w14:textId="738ACCA6" w:rsidR="00CA2CDC" w:rsidRDefault="003918B6">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53671277" w:history="1">
        <w:r w:rsidR="00CA2CDC" w:rsidRPr="0021185D">
          <w:rPr>
            <w:rStyle w:val="-"/>
            <w:rFonts w:cs="Tahoma"/>
            <w:bCs/>
            <w:noProof/>
            <w:lang w:val="el-GR"/>
          </w:rPr>
          <w:t>2.4.3.1</w:t>
        </w:r>
        <w:r w:rsidR="00CA2CDC">
          <w:rPr>
            <w:rFonts w:asciiTheme="minorHAnsi" w:eastAsiaTheme="minorEastAsia" w:hAnsiTheme="minorHAnsi" w:cstheme="minorBidi"/>
            <w:noProof/>
            <w:sz w:val="22"/>
            <w:szCs w:val="22"/>
            <w:lang w:val="en-US" w:eastAsia="en-US"/>
          </w:rPr>
          <w:tab/>
        </w:r>
        <w:r w:rsidR="00CA2CDC" w:rsidRPr="0021185D">
          <w:rPr>
            <w:rStyle w:val="-"/>
            <w:rFonts w:cs="Tahoma"/>
            <w:noProof/>
            <w:lang w:val="el-GR"/>
          </w:rPr>
          <w:t>Δικαιολογητικά Συμμετοχής</w:t>
        </w:r>
        <w:r w:rsidR="00CA2CDC">
          <w:rPr>
            <w:noProof/>
            <w:webHidden/>
          </w:rPr>
          <w:tab/>
        </w:r>
        <w:r w:rsidR="00CA2CDC">
          <w:rPr>
            <w:noProof/>
            <w:webHidden/>
          </w:rPr>
          <w:fldChar w:fldCharType="begin"/>
        </w:r>
        <w:r w:rsidR="00CA2CDC">
          <w:rPr>
            <w:noProof/>
            <w:webHidden/>
          </w:rPr>
          <w:instrText xml:space="preserve"> PAGEREF _Toc53671277 \h </w:instrText>
        </w:r>
        <w:r w:rsidR="00CA2CDC">
          <w:rPr>
            <w:noProof/>
            <w:webHidden/>
          </w:rPr>
        </w:r>
        <w:r w:rsidR="00CA2CDC">
          <w:rPr>
            <w:noProof/>
            <w:webHidden/>
          </w:rPr>
          <w:fldChar w:fldCharType="separate"/>
        </w:r>
        <w:r>
          <w:rPr>
            <w:noProof/>
            <w:webHidden/>
          </w:rPr>
          <w:t>46</w:t>
        </w:r>
        <w:r w:rsidR="00CA2CDC">
          <w:rPr>
            <w:noProof/>
            <w:webHidden/>
          </w:rPr>
          <w:fldChar w:fldCharType="end"/>
        </w:r>
      </w:hyperlink>
    </w:p>
    <w:p w14:paraId="717CC8A7" w14:textId="7826C219" w:rsidR="00CA2CDC" w:rsidRDefault="003918B6">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53671278" w:history="1">
        <w:r w:rsidR="00CA2CDC" w:rsidRPr="0021185D">
          <w:rPr>
            <w:rStyle w:val="-"/>
            <w:rFonts w:cs="Tahoma"/>
            <w:noProof/>
            <w:lang w:val="el-GR"/>
          </w:rPr>
          <w:t>2.4.3.2</w:t>
        </w:r>
        <w:r w:rsidR="00CA2CDC">
          <w:rPr>
            <w:rFonts w:asciiTheme="minorHAnsi" w:eastAsiaTheme="minorEastAsia" w:hAnsiTheme="minorHAnsi" w:cstheme="minorBidi"/>
            <w:noProof/>
            <w:sz w:val="22"/>
            <w:szCs w:val="22"/>
            <w:lang w:val="en-US" w:eastAsia="en-US"/>
          </w:rPr>
          <w:tab/>
        </w:r>
        <w:r w:rsidR="00CA2CDC" w:rsidRPr="0021185D">
          <w:rPr>
            <w:rStyle w:val="-"/>
            <w:rFonts w:cs="Tahoma"/>
            <w:noProof/>
            <w:lang w:val="el-GR"/>
          </w:rPr>
          <w:t>Τεχνική Προσφορά</w:t>
        </w:r>
        <w:r w:rsidR="00CA2CDC">
          <w:rPr>
            <w:noProof/>
            <w:webHidden/>
          </w:rPr>
          <w:tab/>
        </w:r>
        <w:r w:rsidR="00CA2CDC">
          <w:rPr>
            <w:noProof/>
            <w:webHidden/>
          </w:rPr>
          <w:fldChar w:fldCharType="begin"/>
        </w:r>
        <w:r w:rsidR="00CA2CDC">
          <w:rPr>
            <w:noProof/>
            <w:webHidden/>
          </w:rPr>
          <w:instrText xml:space="preserve"> PAGEREF _Toc53671278 \h </w:instrText>
        </w:r>
        <w:r w:rsidR="00CA2CDC">
          <w:rPr>
            <w:noProof/>
            <w:webHidden/>
          </w:rPr>
        </w:r>
        <w:r w:rsidR="00CA2CDC">
          <w:rPr>
            <w:noProof/>
            <w:webHidden/>
          </w:rPr>
          <w:fldChar w:fldCharType="separate"/>
        </w:r>
        <w:r>
          <w:rPr>
            <w:noProof/>
            <w:webHidden/>
          </w:rPr>
          <w:t>48</w:t>
        </w:r>
        <w:r w:rsidR="00CA2CDC">
          <w:rPr>
            <w:noProof/>
            <w:webHidden/>
          </w:rPr>
          <w:fldChar w:fldCharType="end"/>
        </w:r>
      </w:hyperlink>
    </w:p>
    <w:p w14:paraId="5B2AAB6C" w14:textId="1A55838E" w:rsidR="00CA2CDC" w:rsidRDefault="003918B6">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53671279" w:history="1">
        <w:r w:rsidR="00CA2CDC" w:rsidRPr="0021185D">
          <w:rPr>
            <w:rStyle w:val="-"/>
            <w:rFonts w:cs="Tahoma"/>
            <w:noProof/>
            <w:lang w:val="el-GR"/>
          </w:rPr>
          <w:t>2.4.4</w:t>
        </w:r>
        <w:r w:rsidR="00CA2CDC">
          <w:rPr>
            <w:rFonts w:asciiTheme="minorHAnsi" w:eastAsiaTheme="minorEastAsia" w:hAnsiTheme="minorHAnsi" w:cstheme="minorBidi"/>
            <w:noProof/>
            <w:sz w:val="22"/>
            <w:szCs w:val="22"/>
            <w:lang w:val="en-US" w:eastAsia="en-US"/>
          </w:rPr>
          <w:tab/>
        </w:r>
        <w:r w:rsidR="00CA2CDC" w:rsidRPr="0021185D">
          <w:rPr>
            <w:rStyle w:val="-"/>
            <w:rFonts w:cs="Tahoma"/>
            <w:noProof/>
            <w:lang w:val="el-GR"/>
          </w:rPr>
          <w:t>Περιεχόμενα Φακέλου «Οικονομική Προσφορά» / Τρόπος σύνταξης και υποβολής οικονομικών προσφορών</w:t>
        </w:r>
        <w:r w:rsidR="00CA2CDC">
          <w:rPr>
            <w:noProof/>
            <w:webHidden/>
          </w:rPr>
          <w:tab/>
        </w:r>
        <w:r w:rsidR="00CA2CDC">
          <w:rPr>
            <w:noProof/>
            <w:webHidden/>
          </w:rPr>
          <w:fldChar w:fldCharType="begin"/>
        </w:r>
        <w:r w:rsidR="00CA2CDC">
          <w:rPr>
            <w:noProof/>
            <w:webHidden/>
          </w:rPr>
          <w:instrText xml:space="preserve"> PAGEREF _Toc53671279 \h </w:instrText>
        </w:r>
        <w:r w:rsidR="00CA2CDC">
          <w:rPr>
            <w:noProof/>
            <w:webHidden/>
          </w:rPr>
        </w:r>
        <w:r w:rsidR="00CA2CDC">
          <w:rPr>
            <w:noProof/>
            <w:webHidden/>
          </w:rPr>
          <w:fldChar w:fldCharType="separate"/>
        </w:r>
        <w:r>
          <w:rPr>
            <w:noProof/>
            <w:webHidden/>
          </w:rPr>
          <w:t>48</w:t>
        </w:r>
        <w:r w:rsidR="00CA2CDC">
          <w:rPr>
            <w:noProof/>
            <w:webHidden/>
          </w:rPr>
          <w:fldChar w:fldCharType="end"/>
        </w:r>
      </w:hyperlink>
    </w:p>
    <w:p w14:paraId="0EFF38B6" w14:textId="0C90037C" w:rsidR="00CA2CDC" w:rsidRDefault="003918B6">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53671280" w:history="1">
        <w:r w:rsidR="00CA2CDC" w:rsidRPr="0021185D">
          <w:rPr>
            <w:rStyle w:val="-"/>
            <w:rFonts w:cs="Tahoma"/>
            <w:noProof/>
            <w:lang w:val="el-GR" w:eastAsia="el-GR"/>
          </w:rPr>
          <w:t>2.4.5</w:t>
        </w:r>
        <w:r w:rsidR="00CA2CDC">
          <w:rPr>
            <w:rFonts w:asciiTheme="minorHAnsi" w:eastAsiaTheme="minorEastAsia" w:hAnsiTheme="minorHAnsi" w:cstheme="minorBidi"/>
            <w:noProof/>
            <w:sz w:val="22"/>
            <w:szCs w:val="22"/>
            <w:lang w:val="en-US" w:eastAsia="en-US"/>
          </w:rPr>
          <w:tab/>
        </w:r>
        <w:r w:rsidR="00CA2CDC" w:rsidRPr="0021185D">
          <w:rPr>
            <w:rStyle w:val="-"/>
            <w:rFonts w:cs="Tahoma"/>
            <w:noProof/>
            <w:lang w:val="el-GR"/>
          </w:rPr>
          <w:t>Χρόνος ισχύος των προσφορών</w:t>
        </w:r>
        <w:r w:rsidR="00CA2CDC">
          <w:rPr>
            <w:noProof/>
            <w:webHidden/>
          </w:rPr>
          <w:tab/>
        </w:r>
        <w:r w:rsidR="00CA2CDC">
          <w:rPr>
            <w:noProof/>
            <w:webHidden/>
          </w:rPr>
          <w:fldChar w:fldCharType="begin"/>
        </w:r>
        <w:r w:rsidR="00CA2CDC">
          <w:rPr>
            <w:noProof/>
            <w:webHidden/>
          </w:rPr>
          <w:instrText xml:space="preserve"> PAGEREF _Toc53671280 \h </w:instrText>
        </w:r>
        <w:r w:rsidR="00CA2CDC">
          <w:rPr>
            <w:noProof/>
            <w:webHidden/>
          </w:rPr>
        </w:r>
        <w:r w:rsidR="00CA2CDC">
          <w:rPr>
            <w:noProof/>
            <w:webHidden/>
          </w:rPr>
          <w:fldChar w:fldCharType="separate"/>
        </w:r>
        <w:r>
          <w:rPr>
            <w:noProof/>
            <w:webHidden/>
          </w:rPr>
          <w:t>49</w:t>
        </w:r>
        <w:r w:rsidR="00CA2CDC">
          <w:rPr>
            <w:noProof/>
            <w:webHidden/>
          </w:rPr>
          <w:fldChar w:fldCharType="end"/>
        </w:r>
      </w:hyperlink>
    </w:p>
    <w:p w14:paraId="702F55DC" w14:textId="05CAF11D" w:rsidR="00CA2CDC" w:rsidRDefault="003918B6">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53671281" w:history="1">
        <w:r w:rsidR="00CA2CDC" w:rsidRPr="0021185D">
          <w:rPr>
            <w:rStyle w:val="-"/>
            <w:rFonts w:cs="Tahoma"/>
            <w:noProof/>
            <w:lang w:val="el-GR"/>
          </w:rPr>
          <w:t>2.4.6</w:t>
        </w:r>
        <w:r w:rsidR="00CA2CDC">
          <w:rPr>
            <w:rFonts w:asciiTheme="minorHAnsi" w:eastAsiaTheme="minorEastAsia" w:hAnsiTheme="minorHAnsi" w:cstheme="minorBidi"/>
            <w:noProof/>
            <w:sz w:val="22"/>
            <w:szCs w:val="22"/>
            <w:lang w:val="en-US" w:eastAsia="en-US"/>
          </w:rPr>
          <w:tab/>
        </w:r>
        <w:r w:rsidR="00CA2CDC" w:rsidRPr="0021185D">
          <w:rPr>
            <w:rStyle w:val="-"/>
            <w:rFonts w:cs="Tahoma"/>
            <w:noProof/>
            <w:lang w:val="el-GR"/>
          </w:rPr>
          <w:t>Λόγοι απόρριψης προσφορών</w:t>
        </w:r>
        <w:r w:rsidR="00CA2CDC">
          <w:rPr>
            <w:noProof/>
            <w:webHidden/>
          </w:rPr>
          <w:tab/>
        </w:r>
        <w:r w:rsidR="00CA2CDC">
          <w:rPr>
            <w:noProof/>
            <w:webHidden/>
          </w:rPr>
          <w:fldChar w:fldCharType="begin"/>
        </w:r>
        <w:r w:rsidR="00CA2CDC">
          <w:rPr>
            <w:noProof/>
            <w:webHidden/>
          </w:rPr>
          <w:instrText xml:space="preserve"> PAGEREF _Toc53671281 \h </w:instrText>
        </w:r>
        <w:r w:rsidR="00CA2CDC">
          <w:rPr>
            <w:noProof/>
            <w:webHidden/>
          </w:rPr>
        </w:r>
        <w:r w:rsidR="00CA2CDC">
          <w:rPr>
            <w:noProof/>
            <w:webHidden/>
          </w:rPr>
          <w:fldChar w:fldCharType="separate"/>
        </w:r>
        <w:r>
          <w:rPr>
            <w:noProof/>
            <w:webHidden/>
          </w:rPr>
          <w:t>49</w:t>
        </w:r>
        <w:r w:rsidR="00CA2CDC">
          <w:rPr>
            <w:noProof/>
            <w:webHidden/>
          </w:rPr>
          <w:fldChar w:fldCharType="end"/>
        </w:r>
      </w:hyperlink>
    </w:p>
    <w:p w14:paraId="62FDDE84" w14:textId="29C8FD0E" w:rsidR="00CA2CDC" w:rsidRDefault="003918B6">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53671282" w:history="1">
        <w:r w:rsidR="00CA2CDC" w:rsidRPr="0021185D">
          <w:rPr>
            <w:rStyle w:val="-"/>
            <w:rFonts w:cs="Tahoma"/>
            <w:noProof/>
          </w:rPr>
          <w:t>3.1</w:t>
        </w:r>
        <w:r w:rsidR="00CA2CDC">
          <w:rPr>
            <w:rFonts w:asciiTheme="minorHAnsi" w:eastAsiaTheme="minorEastAsia" w:hAnsiTheme="minorHAnsi" w:cstheme="minorBidi"/>
            <w:smallCaps w:val="0"/>
            <w:noProof/>
            <w:sz w:val="22"/>
            <w:szCs w:val="22"/>
            <w:lang w:val="en-US" w:eastAsia="en-US"/>
          </w:rPr>
          <w:tab/>
        </w:r>
        <w:r w:rsidR="00CA2CDC" w:rsidRPr="0021185D">
          <w:rPr>
            <w:rStyle w:val="-"/>
            <w:rFonts w:cs="Tahoma"/>
            <w:noProof/>
          </w:rPr>
          <w:t>Αποσφράγιση και αξιολόγηση προσφορών</w:t>
        </w:r>
        <w:r w:rsidR="00CA2CDC">
          <w:rPr>
            <w:noProof/>
            <w:webHidden/>
          </w:rPr>
          <w:tab/>
        </w:r>
        <w:r w:rsidR="00CA2CDC">
          <w:rPr>
            <w:noProof/>
            <w:webHidden/>
          </w:rPr>
          <w:fldChar w:fldCharType="begin"/>
        </w:r>
        <w:r w:rsidR="00CA2CDC">
          <w:rPr>
            <w:noProof/>
            <w:webHidden/>
          </w:rPr>
          <w:instrText xml:space="preserve"> PAGEREF _Toc53671282 \h </w:instrText>
        </w:r>
        <w:r w:rsidR="00CA2CDC">
          <w:rPr>
            <w:noProof/>
            <w:webHidden/>
          </w:rPr>
        </w:r>
        <w:r w:rsidR="00CA2CDC">
          <w:rPr>
            <w:noProof/>
            <w:webHidden/>
          </w:rPr>
          <w:fldChar w:fldCharType="separate"/>
        </w:r>
        <w:r>
          <w:rPr>
            <w:noProof/>
            <w:webHidden/>
          </w:rPr>
          <w:t>51</w:t>
        </w:r>
        <w:r w:rsidR="00CA2CDC">
          <w:rPr>
            <w:noProof/>
            <w:webHidden/>
          </w:rPr>
          <w:fldChar w:fldCharType="end"/>
        </w:r>
      </w:hyperlink>
    </w:p>
    <w:p w14:paraId="404E6910" w14:textId="17311DAD" w:rsidR="00CA2CDC" w:rsidRDefault="003918B6">
      <w:pPr>
        <w:pStyle w:val="31"/>
        <w:tabs>
          <w:tab w:val="left" w:pos="1320"/>
          <w:tab w:val="right" w:leader="dot" w:pos="9628"/>
        </w:tabs>
        <w:rPr>
          <w:rFonts w:asciiTheme="minorHAnsi" w:eastAsiaTheme="minorEastAsia" w:hAnsiTheme="minorHAnsi" w:cstheme="minorBidi"/>
          <w:i w:val="0"/>
          <w:iCs w:val="0"/>
          <w:noProof/>
          <w:sz w:val="22"/>
          <w:szCs w:val="22"/>
          <w:lang w:val="en-US" w:eastAsia="en-US"/>
        </w:rPr>
      </w:pPr>
      <w:hyperlink w:anchor="_Toc53671283" w:history="1">
        <w:r w:rsidR="00CA2CDC" w:rsidRPr="0021185D">
          <w:rPr>
            <w:rStyle w:val="-"/>
            <w:rFonts w:cs="Tahoma"/>
            <w:noProof/>
            <w:lang w:val="el-GR"/>
          </w:rPr>
          <w:t>3.1.1</w:t>
        </w:r>
        <w:r w:rsidR="00CA2CDC">
          <w:rPr>
            <w:rFonts w:asciiTheme="minorHAnsi" w:eastAsiaTheme="minorEastAsia" w:hAnsiTheme="minorHAnsi" w:cstheme="minorBidi"/>
            <w:i w:val="0"/>
            <w:iCs w:val="0"/>
            <w:noProof/>
            <w:sz w:val="22"/>
            <w:szCs w:val="22"/>
            <w:lang w:val="en-US" w:eastAsia="en-US"/>
          </w:rPr>
          <w:tab/>
        </w:r>
        <w:r w:rsidR="00CA2CDC" w:rsidRPr="0021185D">
          <w:rPr>
            <w:rStyle w:val="-"/>
            <w:rFonts w:cs="Tahoma"/>
            <w:noProof/>
          </w:rPr>
          <w:t>Ηλεκτρονική</w:t>
        </w:r>
        <w:r w:rsidR="00CA2CDC" w:rsidRPr="0021185D">
          <w:rPr>
            <w:rStyle w:val="-"/>
            <w:rFonts w:cs="Tahoma"/>
            <w:noProof/>
            <w:lang w:val="el-GR"/>
          </w:rPr>
          <w:t xml:space="preserve"> αποσφράγιση προσφορών</w:t>
        </w:r>
        <w:r w:rsidR="00CA2CDC">
          <w:rPr>
            <w:noProof/>
            <w:webHidden/>
          </w:rPr>
          <w:tab/>
        </w:r>
        <w:r w:rsidR="00CA2CDC">
          <w:rPr>
            <w:noProof/>
            <w:webHidden/>
          </w:rPr>
          <w:fldChar w:fldCharType="begin"/>
        </w:r>
        <w:r w:rsidR="00CA2CDC">
          <w:rPr>
            <w:noProof/>
            <w:webHidden/>
          </w:rPr>
          <w:instrText xml:space="preserve"> PAGEREF _Toc53671283 \h </w:instrText>
        </w:r>
        <w:r w:rsidR="00CA2CDC">
          <w:rPr>
            <w:noProof/>
            <w:webHidden/>
          </w:rPr>
        </w:r>
        <w:r w:rsidR="00CA2CDC">
          <w:rPr>
            <w:noProof/>
            <w:webHidden/>
          </w:rPr>
          <w:fldChar w:fldCharType="separate"/>
        </w:r>
        <w:r>
          <w:rPr>
            <w:noProof/>
            <w:webHidden/>
          </w:rPr>
          <w:t>51</w:t>
        </w:r>
        <w:r w:rsidR="00CA2CDC">
          <w:rPr>
            <w:noProof/>
            <w:webHidden/>
          </w:rPr>
          <w:fldChar w:fldCharType="end"/>
        </w:r>
      </w:hyperlink>
    </w:p>
    <w:p w14:paraId="1B214F00" w14:textId="504FD603" w:rsidR="00CA2CDC" w:rsidRDefault="003918B6">
      <w:pPr>
        <w:pStyle w:val="31"/>
        <w:tabs>
          <w:tab w:val="left" w:pos="1320"/>
          <w:tab w:val="right" w:leader="dot" w:pos="9628"/>
        </w:tabs>
        <w:rPr>
          <w:rFonts w:asciiTheme="minorHAnsi" w:eastAsiaTheme="minorEastAsia" w:hAnsiTheme="minorHAnsi" w:cstheme="minorBidi"/>
          <w:i w:val="0"/>
          <w:iCs w:val="0"/>
          <w:noProof/>
          <w:sz w:val="22"/>
          <w:szCs w:val="22"/>
          <w:lang w:val="en-US" w:eastAsia="en-US"/>
        </w:rPr>
      </w:pPr>
      <w:hyperlink w:anchor="_Toc53671284" w:history="1">
        <w:r w:rsidR="00CA2CDC" w:rsidRPr="0021185D">
          <w:rPr>
            <w:rStyle w:val="-"/>
            <w:rFonts w:cs="Tahoma"/>
            <w:noProof/>
          </w:rPr>
          <w:t>3.1.2</w:t>
        </w:r>
        <w:r w:rsidR="00CA2CDC">
          <w:rPr>
            <w:rFonts w:asciiTheme="minorHAnsi" w:eastAsiaTheme="minorEastAsia" w:hAnsiTheme="minorHAnsi" w:cstheme="minorBidi"/>
            <w:i w:val="0"/>
            <w:iCs w:val="0"/>
            <w:noProof/>
            <w:sz w:val="22"/>
            <w:szCs w:val="22"/>
            <w:lang w:val="en-US" w:eastAsia="en-US"/>
          </w:rPr>
          <w:tab/>
        </w:r>
        <w:r w:rsidR="00CA2CDC" w:rsidRPr="0021185D">
          <w:rPr>
            <w:rStyle w:val="-"/>
            <w:rFonts w:cs="Tahoma"/>
            <w:noProof/>
          </w:rPr>
          <w:t>Αξιολόγηση προσφορών</w:t>
        </w:r>
        <w:r w:rsidR="00CA2CDC">
          <w:rPr>
            <w:noProof/>
            <w:webHidden/>
          </w:rPr>
          <w:tab/>
        </w:r>
        <w:r w:rsidR="00CA2CDC">
          <w:rPr>
            <w:noProof/>
            <w:webHidden/>
          </w:rPr>
          <w:fldChar w:fldCharType="begin"/>
        </w:r>
        <w:r w:rsidR="00CA2CDC">
          <w:rPr>
            <w:noProof/>
            <w:webHidden/>
          </w:rPr>
          <w:instrText xml:space="preserve"> PAGEREF _Toc53671284 \h </w:instrText>
        </w:r>
        <w:r w:rsidR="00CA2CDC">
          <w:rPr>
            <w:noProof/>
            <w:webHidden/>
          </w:rPr>
        </w:r>
        <w:r w:rsidR="00CA2CDC">
          <w:rPr>
            <w:noProof/>
            <w:webHidden/>
          </w:rPr>
          <w:fldChar w:fldCharType="separate"/>
        </w:r>
        <w:r>
          <w:rPr>
            <w:noProof/>
            <w:webHidden/>
          </w:rPr>
          <w:t>51</w:t>
        </w:r>
        <w:r w:rsidR="00CA2CDC">
          <w:rPr>
            <w:noProof/>
            <w:webHidden/>
          </w:rPr>
          <w:fldChar w:fldCharType="end"/>
        </w:r>
      </w:hyperlink>
    </w:p>
    <w:p w14:paraId="67E071B6" w14:textId="121C9C96" w:rsidR="00CA2CDC" w:rsidRDefault="003918B6">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53671285" w:history="1">
        <w:r w:rsidR="00CA2CDC" w:rsidRPr="0021185D">
          <w:rPr>
            <w:rStyle w:val="-"/>
            <w:rFonts w:cs="Tahoma"/>
            <w:noProof/>
            <w:lang w:val="el-GR"/>
          </w:rPr>
          <w:t>3.2</w:t>
        </w:r>
        <w:r w:rsidR="00CA2CDC">
          <w:rPr>
            <w:rFonts w:asciiTheme="minorHAnsi" w:eastAsiaTheme="minorEastAsia" w:hAnsiTheme="minorHAnsi" w:cstheme="minorBidi"/>
            <w:smallCaps w:val="0"/>
            <w:noProof/>
            <w:sz w:val="22"/>
            <w:szCs w:val="22"/>
            <w:lang w:val="en-US" w:eastAsia="en-US"/>
          </w:rPr>
          <w:tab/>
        </w:r>
        <w:r w:rsidR="00CA2CDC" w:rsidRPr="0021185D">
          <w:rPr>
            <w:rStyle w:val="-"/>
            <w:rFonts w:cs="Tahoma"/>
            <w:noProof/>
            <w:lang w:val="el-GR"/>
          </w:rPr>
          <w:t>Πρόσκληση υποβολής δικαιολογητικών προσωρινού αναδόχου - Δικαιολογητικά προσωρινού αναδόχου</w:t>
        </w:r>
        <w:r w:rsidR="00CA2CDC">
          <w:rPr>
            <w:noProof/>
            <w:webHidden/>
          </w:rPr>
          <w:tab/>
        </w:r>
        <w:r w:rsidR="00CA2CDC">
          <w:rPr>
            <w:noProof/>
            <w:webHidden/>
          </w:rPr>
          <w:fldChar w:fldCharType="begin"/>
        </w:r>
        <w:r w:rsidR="00CA2CDC">
          <w:rPr>
            <w:noProof/>
            <w:webHidden/>
          </w:rPr>
          <w:instrText xml:space="preserve"> PAGEREF _Toc53671285 \h </w:instrText>
        </w:r>
        <w:r w:rsidR="00CA2CDC">
          <w:rPr>
            <w:noProof/>
            <w:webHidden/>
          </w:rPr>
        </w:r>
        <w:r w:rsidR="00CA2CDC">
          <w:rPr>
            <w:noProof/>
            <w:webHidden/>
          </w:rPr>
          <w:fldChar w:fldCharType="separate"/>
        </w:r>
        <w:r>
          <w:rPr>
            <w:noProof/>
            <w:webHidden/>
          </w:rPr>
          <w:t>52</w:t>
        </w:r>
        <w:r w:rsidR="00CA2CDC">
          <w:rPr>
            <w:noProof/>
            <w:webHidden/>
          </w:rPr>
          <w:fldChar w:fldCharType="end"/>
        </w:r>
      </w:hyperlink>
    </w:p>
    <w:p w14:paraId="28775498" w14:textId="698F24AE" w:rsidR="00CA2CDC" w:rsidRDefault="003918B6">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53671286" w:history="1">
        <w:r w:rsidR="00CA2CDC" w:rsidRPr="0021185D">
          <w:rPr>
            <w:rStyle w:val="-"/>
            <w:rFonts w:cs="Tahoma"/>
            <w:noProof/>
          </w:rPr>
          <w:t>3.3</w:t>
        </w:r>
        <w:r w:rsidR="00CA2CDC">
          <w:rPr>
            <w:rFonts w:asciiTheme="minorHAnsi" w:eastAsiaTheme="minorEastAsia" w:hAnsiTheme="minorHAnsi" w:cstheme="minorBidi"/>
            <w:smallCaps w:val="0"/>
            <w:noProof/>
            <w:sz w:val="22"/>
            <w:szCs w:val="22"/>
            <w:lang w:val="en-US" w:eastAsia="en-US"/>
          </w:rPr>
          <w:tab/>
        </w:r>
        <w:r w:rsidR="00CA2CDC" w:rsidRPr="0021185D">
          <w:rPr>
            <w:rStyle w:val="-"/>
            <w:rFonts w:cs="Tahoma"/>
            <w:noProof/>
          </w:rPr>
          <w:t>Κατακύρωση - σύναψη σύμβασης</w:t>
        </w:r>
        <w:r w:rsidR="00CA2CDC">
          <w:rPr>
            <w:noProof/>
            <w:webHidden/>
          </w:rPr>
          <w:tab/>
        </w:r>
        <w:r w:rsidR="00CA2CDC">
          <w:rPr>
            <w:noProof/>
            <w:webHidden/>
          </w:rPr>
          <w:fldChar w:fldCharType="begin"/>
        </w:r>
        <w:r w:rsidR="00CA2CDC">
          <w:rPr>
            <w:noProof/>
            <w:webHidden/>
          </w:rPr>
          <w:instrText xml:space="preserve"> PAGEREF _Toc53671286 \h </w:instrText>
        </w:r>
        <w:r w:rsidR="00CA2CDC">
          <w:rPr>
            <w:noProof/>
            <w:webHidden/>
          </w:rPr>
        </w:r>
        <w:r w:rsidR="00CA2CDC">
          <w:rPr>
            <w:noProof/>
            <w:webHidden/>
          </w:rPr>
          <w:fldChar w:fldCharType="separate"/>
        </w:r>
        <w:r>
          <w:rPr>
            <w:noProof/>
            <w:webHidden/>
          </w:rPr>
          <w:t>54</w:t>
        </w:r>
        <w:r w:rsidR="00CA2CDC">
          <w:rPr>
            <w:noProof/>
            <w:webHidden/>
          </w:rPr>
          <w:fldChar w:fldCharType="end"/>
        </w:r>
      </w:hyperlink>
    </w:p>
    <w:p w14:paraId="04F52044" w14:textId="2D65FE38" w:rsidR="00CA2CDC" w:rsidRDefault="003918B6">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53671287" w:history="1">
        <w:r w:rsidR="00CA2CDC" w:rsidRPr="0021185D">
          <w:rPr>
            <w:rStyle w:val="-"/>
            <w:rFonts w:cs="Tahoma"/>
            <w:noProof/>
          </w:rPr>
          <w:t>3.4</w:t>
        </w:r>
        <w:r w:rsidR="00CA2CDC">
          <w:rPr>
            <w:rFonts w:asciiTheme="minorHAnsi" w:eastAsiaTheme="minorEastAsia" w:hAnsiTheme="minorHAnsi" w:cstheme="minorBidi"/>
            <w:smallCaps w:val="0"/>
            <w:noProof/>
            <w:sz w:val="22"/>
            <w:szCs w:val="22"/>
            <w:lang w:val="en-US" w:eastAsia="en-US"/>
          </w:rPr>
          <w:tab/>
        </w:r>
        <w:r w:rsidR="00CA2CDC" w:rsidRPr="0021185D">
          <w:rPr>
            <w:rStyle w:val="-"/>
            <w:rFonts w:cs="Tahoma"/>
            <w:noProof/>
          </w:rPr>
          <w:t>Προδικαστικές Προσφυγές - Προσωρινή Δικαστική Προστασία</w:t>
        </w:r>
        <w:r w:rsidR="00CA2CDC">
          <w:rPr>
            <w:noProof/>
            <w:webHidden/>
          </w:rPr>
          <w:tab/>
        </w:r>
        <w:r w:rsidR="00CA2CDC">
          <w:rPr>
            <w:noProof/>
            <w:webHidden/>
          </w:rPr>
          <w:fldChar w:fldCharType="begin"/>
        </w:r>
        <w:r w:rsidR="00CA2CDC">
          <w:rPr>
            <w:noProof/>
            <w:webHidden/>
          </w:rPr>
          <w:instrText xml:space="preserve"> PAGEREF _Toc53671287 \h </w:instrText>
        </w:r>
        <w:r w:rsidR="00CA2CDC">
          <w:rPr>
            <w:noProof/>
            <w:webHidden/>
          </w:rPr>
        </w:r>
        <w:r w:rsidR="00CA2CDC">
          <w:rPr>
            <w:noProof/>
            <w:webHidden/>
          </w:rPr>
          <w:fldChar w:fldCharType="separate"/>
        </w:r>
        <w:r>
          <w:rPr>
            <w:noProof/>
            <w:webHidden/>
          </w:rPr>
          <w:t>55</w:t>
        </w:r>
        <w:r w:rsidR="00CA2CDC">
          <w:rPr>
            <w:noProof/>
            <w:webHidden/>
          </w:rPr>
          <w:fldChar w:fldCharType="end"/>
        </w:r>
      </w:hyperlink>
    </w:p>
    <w:p w14:paraId="4AE38A66" w14:textId="0B46A003" w:rsidR="00CA2CDC" w:rsidRDefault="003918B6">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53671288" w:history="1">
        <w:r w:rsidR="00CA2CDC" w:rsidRPr="0021185D">
          <w:rPr>
            <w:rStyle w:val="-"/>
            <w:rFonts w:cs="Tahoma"/>
            <w:noProof/>
          </w:rPr>
          <w:t>3.5</w:t>
        </w:r>
        <w:r w:rsidR="00CA2CDC">
          <w:rPr>
            <w:rFonts w:asciiTheme="minorHAnsi" w:eastAsiaTheme="minorEastAsia" w:hAnsiTheme="minorHAnsi" w:cstheme="minorBidi"/>
            <w:smallCaps w:val="0"/>
            <w:noProof/>
            <w:sz w:val="22"/>
            <w:szCs w:val="22"/>
            <w:lang w:val="en-US" w:eastAsia="en-US"/>
          </w:rPr>
          <w:tab/>
        </w:r>
        <w:r w:rsidR="00CA2CDC" w:rsidRPr="0021185D">
          <w:rPr>
            <w:rStyle w:val="-"/>
            <w:rFonts w:cs="Tahoma"/>
            <w:noProof/>
          </w:rPr>
          <w:t>Ματαίωση Διαδικασίας</w:t>
        </w:r>
        <w:r w:rsidR="00CA2CDC">
          <w:rPr>
            <w:noProof/>
            <w:webHidden/>
          </w:rPr>
          <w:tab/>
        </w:r>
        <w:r w:rsidR="00CA2CDC">
          <w:rPr>
            <w:noProof/>
            <w:webHidden/>
          </w:rPr>
          <w:fldChar w:fldCharType="begin"/>
        </w:r>
        <w:r w:rsidR="00CA2CDC">
          <w:rPr>
            <w:noProof/>
            <w:webHidden/>
          </w:rPr>
          <w:instrText xml:space="preserve"> PAGEREF _Toc53671288 \h </w:instrText>
        </w:r>
        <w:r w:rsidR="00CA2CDC">
          <w:rPr>
            <w:noProof/>
            <w:webHidden/>
          </w:rPr>
        </w:r>
        <w:r w:rsidR="00CA2CDC">
          <w:rPr>
            <w:noProof/>
            <w:webHidden/>
          </w:rPr>
          <w:fldChar w:fldCharType="separate"/>
        </w:r>
        <w:r>
          <w:rPr>
            <w:noProof/>
            <w:webHidden/>
          </w:rPr>
          <w:t>57</w:t>
        </w:r>
        <w:r w:rsidR="00CA2CDC">
          <w:rPr>
            <w:noProof/>
            <w:webHidden/>
          </w:rPr>
          <w:fldChar w:fldCharType="end"/>
        </w:r>
      </w:hyperlink>
    </w:p>
    <w:p w14:paraId="16413FA7" w14:textId="3F329098" w:rsidR="00CA2CDC" w:rsidRDefault="003918B6">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53671289" w:history="1">
        <w:r w:rsidR="00CA2CDC" w:rsidRPr="0021185D">
          <w:rPr>
            <w:rStyle w:val="-"/>
            <w:rFonts w:cs="Tahoma"/>
            <w:noProof/>
            <w:lang w:val="el-GR"/>
          </w:rPr>
          <w:t>4.1</w:t>
        </w:r>
        <w:r w:rsidR="00CA2CDC">
          <w:rPr>
            <w:rFonts w:asciiTheme="minorHAnsi" w:eastAsiaTheme="minorEastAsia" w:hAnsiTheme="minorHAnsi" w:cstheme="minorBidi"/>
            <w:smallCaps w:val="0"/>
            <w:noProof/>
            <w:sz w:val="22"/>
            <w:szCs w:val="22"/>
            <w:lang w:val="en-US" w:eastAsia="en-US"/>
          </w:rPr>
          <w:tab/>
        </w:r>
        <w:r w:rsidR="00CA2CDC" w:rsidRPr="0021185D">
          <w:rPr>
            <w:rStyle w:val="-"/>
            <w:rFonts w:cs="Tahoma"/>
            <w:noProof/>
            <w:lang w:val="el-GR"/>
          </w:rPr>
          <w:t>Εγγυήσεις (καλής εκτέλεσης, προκαταβολής, καλής λειτουργίας)</w:t>
        </w:r>
        <w:r w:rsidR="00CA2CDC">
          <w:rPr>
            <w:noProof/>
            <w:webHidden/>
          </w:rPr>
          <w:tab/>
        </w:r>
        <w:r w:rsidR="00CA2CDC">
          <w:rPr>
            <w:noProof/>
            <w:webHidden/>
          </w:rPr>
          <w:fldChar w:fldCharType="begin"/>
        </w:r>
        <w:r w:rsidR="00CA2CDC">
          <w:rPr>
            <w:noProof/>
            <w:webHidden/>
          </w:rPr>
          <w:instrText xml:space="preserve"> PAGEREF _Toc53671289 \h </w:instrText>
        </w:r>
        <w:r w:rsidR="00CA2CDC">
          <w:rPr>
            <w:noProof/>
            <w:webHidden/>
          </w:rPr>
        </w:r>
        <w:r w:rsidR="00CA2CDC">
          <w:rPr>
            <w:noProof/>
            <w:webHidden/>
          </w:rPr>
          <w:fldChar w:fldCharType="separate"/>
        </w:r>
        <w:r>
          <w:rPr>
            <w:noProof/>
            <w:webHidden/>
          </w:rPr>
          <w:t>58</w:t>
        </w:r>
        <w:r w:rsidR="00CA2CDC">
          <w:rPr>
            <w:noProof/>
            <w:webHidden/>
          </w:rPr>
          <w:fldChar w:fldCharType="end"/>
        </w:r>
      </w:hyperlink>
    </w:p>
    <w:p w14:paraId="60339FEA" w14:textId="20D6018F" w:rsidR="00CA2CDC" w:rsidRDefault="003918B6">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53671290" w:history="1">
        <w:r w:rsidR="00CA2CDC" w:rsidRPr="0021185D">
          <w:rPr>
            <w:rStyle w:val="-"/>
            <w:rFonts w:cs="Tahoma"/>
            <w:noProof/>
          </w:rPr>
          <w:t>4.2</w:t>
        </w:r>
        <w:r w:rsidR="00CA2CDC">
          <w:rPr>
            <w:rFonts w:asciiTheme="minorHAnsi" w:eastAsiaTheme="minorEastAsia" w:hAnsiTheme="minorHAnsi" w:cstheme="minorBidi"/>
            <w:smallCaps w:val="0"/>
            <w:noProof/>
            <w:sz w:val="22"/>
            <w:szCs w:val="22"/>
            <w:lang w:val="en-US" w:eastAsia="en-US"/>
          </w:rPr>
          <w:tab/>
        </w:r>
        <w:r w:rsidR="00CA2CDC" w:rsidRPr="0021185D">
          <w:rPr>
            <w:rStyle w:val="-"/>
            <w:rFonts w:cs="Tahoma"/>
            <w:noProof/>
          </w:rPr>
          <w:t>Συμβατικό πλαίσιο – Εφαρμοστέα νομοθεσία</w:t>
        </w:r>
        <w:r w:rsidR="00CA2CDC">
          <w:rPr>
            <w:noProof/>
            <w:webHidden/>
          </w:rPr>
          <w:tab/>
        </w:r>
        <w:r w:rsidR="00CA2CDC">
          <w:rPr>
            <w:noProof/>
            <w:webHidden/>
          </w:rPr>
          <w:fldChar w:fldCharType="begin"/>
        </w:r>
        <w:r w:rsidR="00CA2CDC">
          <w:rPr>
            <w:noProof/>
            <w:webHidden/>
          </w:rPr>
          <w:instrText xml:space="preserve"> PAGEREF _Toc53671290 \h </w:instrText>
        </w:r>
        <w:r w:rsidR="00CA2CDC">
          <w:rPr>
            <w:noProof/>
            <w:webHidden/>
          </w:rPr>
        </w:r>
        <w:r w:rsidR="00CA2CDC">
          <w:rPr>
            <w:noProof/>
            <w:webHidden/>
          </w:rPr>
          <w:fldChar w:fldCharType="separate"/>
        </w:r>
        <w:r>
          <w:rPr>
            <w:noProof/>
            <w:webHidden/>
          </w:rPr>
          <w:t>59</w:t>
        </w:r>
        <w:r w:rsidR="00CA2CDC">
          <w:rPr>
            <w:noProof/>
            <w:webHidden/>
          </w:rPr>
          <w:fldChar w:fldCharType="end"/>
        </w:r>
      </w:hyperlink>
    </w:p>
    <w:p w14:paraId="378AC154" w14:textId="0F99D157" w:rsidR="00CA2CDC" w:rsidRDefault="003918B6">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53671291" w:history="1">
        <w:r w:rsidR="00CA2CDC" w:rsidRPr="0021185D">
          <w:rPr>
            <w:rStyle w:val="-"/>
            <w:rFonts w:cs="Tahoma"/>
            <w:noProof/>
          </w:rPr>
          <w:t>4.3</w:t>
        </w:r>
        <w:r w:rsidR="00CA2CDC">
          <w:rPr>
            <w:rFonts w:asciiTheme="minorHAnsi" w:eastAsiaTheme="minorEastAsia" w:hAnsiTheme="minorHAnsi" w:cstheme="minorBidi"/>
            <w:smallCaps w:val="0"/>
            <w:noProof/>
            <w:sz w:val="22"/>
            <w:szCs w:val="22"/>
            <w:lang w:val="en-US" w:eastAsia="en-US"/>
          </w:rPr>
          <w:tab/>
        </w:r>
        <w:r w:rsidR="00CA2CDC" w:rsidRPr="0021185D">
          <w:rPr>
            <w:rStyle w:val="-"/>
            <w:rFonts w:cs="Tahoma"/>
            <w:noProof/>
          </w:rPr>
          <w:t>Όροι εκτέλεσης της σύμβασης</w:t>
        </w:r>
        <w:r w:rsidR="00CA2CDC">
          <w:rPr>
            <w:noProof/>
            <w:webHidden/>
          </w:rPr>
          <w:tab/>
        </w:r>
        <w:r w:rsidR="00CA2CDC">
          <w:rPr>
            <w:noProof/>
            <w:webHidden/>
          </w:rPr>
          <w:fldChar w:fldCharType="begin"/>
        </w:r>
        <w:r w:rsidR="00CA2CDC">
          <w:rPr>
            <w:noProof/>
            <w:webHidden/>
          </w:rPr>
          <w:instrText xml:space="preserve"> PAGEREF _Toc53671291 \h </w:instrText>
        </w:r>
        <w:r w:rsidR="00CA2CDC">
          <w:rPr>
            <w:noProof/>
            <w:webHidden/>
          </w:rPr>
        </w:r>
        <w:r w:rsidR="00CA2CDC">
          <w:rPr>
            <w:noProof/>
            <w:webHidden/>
          </w:rPr>
          <w:fldChar w:fldCharType="separate"/>
        </w:r>
        <w:r>
          <w:rPr>
            <w:noProof/>
            <w:webHidden/>
          </w:rPr>
          <w:t>59</w:t>
        </w:r>
        <w:r w:rsidR="00CA2CDC">
          <w:rPr>
            <w:noProof/>
            <w:webHidden/>
          </w:rPr>
          <w:fldChar w:fldCharType="end"/>
        </w:r>
      </w:hyperlink>
    </w:p>
    <w:p w14:paraId="61278DE1" w14:textId="024D8788" w:rsidR="00CA2CDC" w:rsidRDefault="003918B6">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53671292" w:history="1">
        <w:r w:rsidR="00CA2CDC" w:rsidRPr="0021185D">
          <w:rPr>
            <w:rStyle w:val="-"/>
            <w:rFonts w:cs="Tahoma"/>
            <w:noProof/>
          </w:rPr>
          <w:t>4.4</w:t>
        </w:r>
        <w:r w:rsidR="00CA2CDC">
          <w:rPr>
            <w:rFonts w:asciiTheme="minorHAnsi" w:eastAsiaTheme="minorEastAsia" w:hAnsiTheme="minorHAnsi" w:cstheme="minorBidi"/>
            <w:smallCaps w:val="0"/>
            <w:noProof/>
            <w:sz w:val="22"/>
            <w:szCs w:val="22"/>
            <w:lang w:val="en-US" w:eastAsia="en-US"/>
          </w:rPr>
          <w:tab/>
        </w:r>
        <w:r w:rsidR="00CA2CDC" w:rsidRPr="0021185D">
          <w:rPr>
            <w:rStyle w:val="-"/>
            <w:rFonts w:cs="Tahoma"/>
            <w:noProof/>
          </w:rPr>
          <w:t>Υπεργολαβία</w:t>
        </w:r>
        <w:r w:rsidR="00CA2CDC">
          <w:rPr>
            <w:noProof/>
            <w:webHidden/>
          </w:rPr>
          <w:tab/>
        </w:r>
        <w:r w:rsidR="00CA2CDC">
          <w:rPr>
            <w:noProof/>
            <w:webHidden/>
          </w:rPr>
          <w:fldChar w:fldCharType="begin"/>
        </w:r>
        <w:r w:rsidR="00CA2CDC">
          <w:rPr>
            <w:noProof/>
            <w:webHidden/>
          </w:rPr>
          <w:instrText xml:space="preserve"> PAGEREF _Toc53671292 \h </w:instrText>
        </w:r>
        <w:r w:rsidR="00CA2CDC">
          <w:rPr>
            <w:noProof/>
            <w:webHidden/>
          </w:rPr>
        </w:r>
        <w:r w:rsidR="00CA2CDC">
          <w:rPr>
            <w:noProof/>
            <w:webHidden/>
          </w:rPr>
          <w:fldChar w:fldCharType="separate"/>
        </w:r>
        <w:r>
          <w:rPr>
            <w:noProof/>
            <w:webHidden/>
          </w:rPr>
          <w:t>61</w:t>
        </w:r>
        <w:r w:rsidR="00CA2CDC">
          <w:rPr>
            <w:noProof/>
            <w:webHidden/>
          </w:rPr>
          <w:fldChar w:fldCharType="end"/>
        </w:r>
      </w:hyperlink>
    </w:p>
    <w:p w14:paraId="457ACCD3" w14:textId="22957FB6" w:rsidR="00CA2CDC" w:rsidRDefault="003918B6">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53671293" w:history="1">
        <w:r w:rsidR="00CA2CDC" w:rsidRPr="0021185D">
          <w:rPr>
            <w:rStyle w:val="-"/>
            <w:rFonts w:cs="Tahoma"/>
            <w:noProof/>
            <w:lang w:val="el-GR"/>
          </w:rPr>
          <w:t>4.5</w:t>
        </w:r>
        <w:r w:rsidR="00CA2CDC">
          <w:rPr>
            <w:rFonts w:asciiTheme="minorHAnsi" w:eastAsiaTheme="minorEastAsia" w:hAnsiTheme="minorHAnsi" w:cstheme="minorBidi"/>
            <w:smallCaps w:val="0"/>
            <w:noProof/>
            <w:sz w:val="22"/>
            <w:szCs w:val="22"/>
            <w:lang w:val="en-US" w:eastAsia="en-US"/>
          </w:rPr>
          <w:tab/>
        </w:r>
        <w:r w:rsidR="00CA2CDC" w:rsidRPr="0021185D">
          <w:rPr>
            <w:rStyle w:val="-"/>
            <w:rFonts w:cs="Tahoma"/>
            <w:noProof/>
            <w:lang w:val="el-GR"/>
          </w:rPr>
          <w:t>Τροποποίηση σύμβασης κατά τη διάρκειά της</w:t>
        </w:r>
        <w:r w:rsidR="00CA2CDC">
          <w:rPr>
            <w:noProof/>
            <w:webHidden/>
          </w:rPr>
          <w:tab/>
        </w:r>
        <w:r w:rsidR="00CA2CDC">
          <w:rPr>
            <w:noProof/>
            <w:webHidden/>
          </w:rPr>
          <w:fldChar w:fldCharType="begin"/>
        </w:r>
        <w:r w:rsidR="00CA2CDC">
          <w:rPr>
            <w:noProof/>
            <w:webHidden/>
          </w:rPr>
          <w:instrText xml:space="preserve"> PAGEREF _Toc53671293 \h </w:instrText>
        </w:r>
        <w:r w:rsidR="00CA2CDC">
          <w:rPr>
            <w:noProof/>
            <w:webHidden/>
          </w:rPr>
        </w:r>
        <w:r w:rsidR="00CA2CDC">
          <w:rPr>
            <w:noProof/>
            <w:webHidden/>
          </w:rPr>
          <w:fldChar w:fldCharType="separate"/>
        </w:r>
        <w:r>
          <w:rPr>
            <w:noProof/>
            <w:webHidden/>
          </w:rPr>
          <w:t>62</w:t>
        </w:r>
        <w:r w:rsidR="00CA2CDC">
          <w:rPr>
            <w:noProof/>
            <w:webHidden/>
          </w:rPr>
          <w:fldChar w:fldCharType="end"/>
        </w:r>
      </w:hyperlink>
    </w:p>
    <w:p w14:paraId="13109D90" w14:textId="30AB6EE8" w:rsidR="00CA2CDC" w:rsidRDefault="003918B6">
      <w:pPr>
        <w:pStyle w:val="31"/>
        <w:tabs>
          <w:tab w:val="left" w:pos="1320"/>
          <w:tab w:val="right" w:leader="dot" w:pos="9628"/>
        </w:tabs>
        <w:rPr>
          <w:rFonts w:asciiTheme="minorHAnsi" w:eastAsiaTheme="minorEastAsia" w:hAnsiTheme="minorHAnsi" w:cstheme="minorBidi"/>
          <w:i w:val="0"/>
          <w:iCs w:val="0"/>
          <w:noProof/>
          <w:sz w:val="22"/>
          <w:szCs w:val="22"/>
          <w:lang w:val="en-US" w:eastAsia="en-US"/>
        </w:rPr>
      </w:pPr>
      <w:hyperlink w:anchor="_Toc53671294" w:history="1">
        <w:r w:rsidR="00CA2CDC" w:rsidRPr="0021185D">
          <w:rPr>
            <w:rStyle w:val="-"/>
            <w:rFonts w:cs="Tahoma"/>
            <w:noProof/>
            <w:lang w:val="el-GR"/>
          </w:rPr>
          <w:t>4.5.1</w:t>
        </w:r>
        <w:r w:rsidR="00CA2CDC">
          <w:rPr>
            <w:rFonts w:asciiTheme="minorHAnsi" w:eastAsiaTheme="minorEastAsia" w:hAnsiTheme="minorHAnsi" w:cstheme="minorBidi"/>
            <w:i w:val="0"/>
            <w:iCs w:val="0"/>
            <w:noProof/>
            <w:sz w:val="22"/>
            <w:szCs w:val="22"/>
            <w:lang w:val="en-US" w:eastAsia="en-US"/>
          </w:rPr>
          <w:tab/>
        </w:r>
        <w:r w:rsidR="00CA2CDC" w:rsidRPr="0021185D">
          <w:rPr>
            <w:rStyle w:val="-"/>
            <w:rFonts w:cs="Tahoma"/>
            <w:noProof/>
            <w:lang w:val="el-GR"/>
          </w:rPr>
          <w:t>Δικαιώματα Προαίρεσης</w:t>
        </w:r>
        <w:r w:rsidR="00CA2CDC">
          <w:rPr>
            <w:noProof/>
            <w:webHidden/>
          </w:rPr>
          <w:tab/>
        </w:r>
        <w:r w:rsidR="00CA2CDC">
          <w:rPr>
            <w:noProof/>
            <w:webHidden/>
          </w:rPr>
          <w:fldChar w:fldCharType="begin"/>
        </w:r>
        <w:r w:rsidR="00CA2CDC">
          <w:rPr>
            <w:noProof/>
            <w:webHidden/>
          </w:rPr>
          <w:instrText xml:space="preserve"> PAGEREF _Toc53671294 \h </w:instrText>
        </w:r>
        <w:r w:rsidR="00CA2CDC">
          <w:rPr>
            <w:noProof/>
            <w:webHidden/>
          </w:rPr>
        </w:r>
        <w:r w:rsidR="00CA2CDC">
          <w:rPr>
            <w:noProof/>
            <w:webHidden/>
          </w:rPr>
          <w:fldChar w:fldCharType="separate"/>
        </w:r>
        <w:r>
          <w:rPr>
            <w:noProof/>
            <w:webHidden/>
          </w:rPr>
          <w:t>62</w:t>
        </w:r>
        <w:r w:rsidR="00CA2CDC">
          <w:rPr>
            <w:noProof/>
            <w:webHidden/>
          </w:rPr>
          <w:fldChar w:fldCharType="end"/>
        </w:r>
      </w:hyperlink>
    </w:p>
    <w:p w14:paraId="7F7947CB" w14:textId="640ECD0A" w:rsidR="00CA2CDC" w:rsidRDefault="003918B6">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53671295" w:history="1">
        <w:r w:rsidR="00CA2CDC" w:rsidRPr="0021185D">
          <w:rPr>
            <w:rStyle w:val="-"/>
            <w:rFonts w:cs="Tahoma"/>
            <w:noProof/>
            <w:lang w:val="el-GR"/>
          </w:rPr>
          <w:t>4.6</w:t>
        </w:r>
        <w:r w:rsidR="00CA2CDC">
          <w:rPr>
            <w:rFonts w:asciiTheme="minorHAnsi" w:eastAsiaTheme="minorEastAsia" w:hAnsiTheme="minorHAnsi" w:cstheme="minorBidi"/>
            <w:smallCaps w:val="0"/>
            <w:noProof/>
            <w:sz w:val="22"/>
            <w:szCs w:val="22"/>
            <w:lang w:val="en-US" w:eastAsia="en-US"/>
          </w:rPr>
          <w:tab/>
        </w:r>
        <w:r w:rsidR="00CA2CDC" w:rsidRPr="0021185D">
          <w:rPr>
            <w:rStyle w:val="-"/>
            <w:rFonts w:cs="Tahoma"/>
            <w:noProof/>
            <w:lang w:val="el-GR"/>
          </w:rPr>
          <w:t>Δικαίωμα μονομερούς λύσης της σύμβασης</w:t>
        </w:r>
        <w:r w:rsidR="00CA2CDC">
          <w:rPr>
            <w:noProof/>
            <w:webHidden/>
          </w:rPr>
          <w:tab/>
        </w:r>
        <w:r w:rsidR="00CA2CDC">
          <w:rPr>
            <w:noProof/>
            <w:webHidden/>
          </w:rPr>
          <w:fldChar w:fldCharType="begin"/>
        </w:r>
        <w:r w:rsidR="00CA2CDC">
          <w:rPr>
            <w:noProof/>
            <w:webHidden/>
          </w:rPr>
          <w:instrText xml:space="preserve"> PAGEREF _Toc53671295 \h </w:instrText>
        </w:r>
        <w:r w:rsidR="00CA2CDC">
          <w:rPr>
            <w:noProof/>
            <w:webHidden/>
          </w:rPr>
        </w:r>
        <w:r w:rsidR="00CA2CDC">
          <w:rPr>
            <w:noProof/>
            <w:webHidden/>
          </w:rPr>
          <w:fldChar w:fldCharType="separate"/>
        </w:r>
        <w:r>
          <w:rPr>
            <w:noProof/>
            <w:webHidden/>
          </w:rPr>
          <w:t>62</w:t>
        </w:r>
        <w:r w:rsidR="00CA2CDC">
          <w:rPr>
            <w:noProof/>
            <w:webHidden/>
          </w:rPr>
          <w:fldChar w:fldCharType="end"/>
        </w:r>
      </w:hyperlink>
    </w:p>
    <w:p w14:paraId="6AC43692" w14:textId="00AB7BD3" w:rsidR="00CA2CDC" w:rsidRDefault="003918B6">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53671296" w:history="1">
        <w:r w:rsidR="00CA2CDC" w:rsidRPr="0021185D">
          <w:rPr>
            <w:rStyle w:val="-"/>
            <w:rFonts w:cs="Tahoma"/>
            <w:noProof/>
            <w:lang w:val="el-GR"/>
          </w:rPr>
          <w:t>5.1</w:t>
        </w:r>
        <w:r w:rsidR="00CA2CDC">
          <w:rPr>
            <w:rFonts w:asciiTheme="minorHAnsi" w:eastAsiaTheme="minorEastAsia" w:hAnsiTheme="minorHAnsi" w:cstheme="minorBidi"/>
            <w:smallCaps w:val="0"/>
            <w:noProof/>
            <w:sz w:val="22"/>
            <w:szCs w:val="22"/>
            <w:lang w:val="en-US" w:eastAsia="en-US"/>
          </w:rPr>
          <w:tab/>
        </w:r>
        <w:r w:rsidR="00CA2CDC" w:rsidRPr="0021185D">
          <w:rPr>
            <w:rStyle w:val="-"/>
            <w:rFonts w:cs="Tahoma"/>
            <w:noProof/>
            <w:lang w:val="el-GR"/>
          </w:rPr>
          <w:t>Τρόπος πληρωμής</w:t>
        </w:r>
        <w:r w:rsidR="00CA2CDC">
          <w:rPr>
            <w:noProof/>
            <w:webHidden/>
          </w:rPr>
          <w:tab/>
        </w:r>
        <w:r w:rsidR="00CA2CDC">
          <w:rPr>
            <w:noProof/>
            <w:webHidden/>
          </w:rPr>
          <w:fldChar w:fldCharType="begin"/>
        </w:r>
        <w:r w:rsidR="00CA2CDC">
          <w:rPr>
            <w:noProof/>
            <w:webHidden/>
          </w:rPr>
          <w:instrText xml:space="preserve"> PAGEREF _Toc53671296 \h </w:instrText>
        </w:r>
        <w:r w:rsidR="00CA2CDC">
          <w:rPr>
            <w:noProof/>
            <w:webHidden/>
          </w:rPr>
        </w:r>
        <w:r w:rsidR="00CA2CDC">
          <w:rPr>
            <w:noProof/>
            <w:webHidden/>
          </w:rPr>
          <w:fldChar w:fldCharType="separate"/>
        </w:r>
        <w:r>
          <w:rPr>
            <w:noProof/>
            <w:webHidden/>
          </w:rPr>
          <w:t>64</w:t>
        </w:r>
        <w:r w:rsidR="00CA2CDC">
          <w:rPr>
            <w:noProof/>
            <w:webHidden/>
          </w:rPr>
          <w:fldChar w:fldCharType="end"/>
        </w:r>
      </w:hyperlink>
    </w:p>
    <w:p w14:paraId="046E7AC0" w14:textId="70D342CD" w:rsidR="00CA2CDC" w:rsidRDefault="003918B6">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53671297" w:history="1">
        <w:r w:rsidR="00CA2CDC" w:rsidRPr="0021185D">
          <w:rPr>
            <w:rStyle w:val="-"/>
            <w:rFonts w:cs="Tahoma"/>
            <w:noProof/>
            <w:lang w:val="el-GR"/>
          </w:rPr>
          <w:t>5.2</w:t>
        </w:r>
        <w:r w:rsidR="00CA2CDC">
          <w:rPr>
            <w:rFonts w:asciiTheme="minorHAnsi" w:eastAsiaTheme="minorEastAsia" w:hAnsiTheme="minorHAnsi" w:cstheme="minorBidi"/>
            <w:smallCaps w:val="0"/>
            <w:noProof/>
            <w:sz w:val="22"/>
            <w:szCs w:val="22"/>
            <w:lang w:val="en-US" w:eastAsia="en-US"/>
          </w:rPr>
          <w:tab/>
        </w:r>
        <w:r w:rsidR="00CA2CDC" w:rsidRPr="0021185D">
          <w:rPr>
            <w:rStyle w:val="-"/>
            <w:rFonts w:cs="Tahoma"/>
            <w:noProof/>
            <w:lang w:val="el-GR"/>
          </w:rPr>
          <w:t>Κήρυξη οικονομικού φορέα έκπτωτου - Κυρώσεις</w:t>
        </w:r>
        <w:r w:rsidR="00CA2CDC">
          <w:rPr>
            <w:noProof/>
            <w:webHidden/>
          </w:rPr>
          <w:tab/>
        </w:r>
        <w:r w:rsidR="00CA2CDC">
          <w:rPr>
            <w:noProof/>
            <w:webHidden/>
          </w:rPr>
          <w:fldChar w:fldCharType="begin"/>
        </w:r>
        <w:r w:rsidR="00CA2CDC">
          <w:rPr>
            <w:noProof/>
            <w:webHidden/>
          </w:rPr>
          <w:instrText xml:space="preserve"> PAGEREF _Toc53671297 \h </w:instrText>
        </w:r>
        <w:r w:rsidR="00CA2CDC">
          <w:rPr>
            <w:noProof/>
            <w:webHidden/>
          </w:rPr>
        </w:r>
        <w:r w:rsidR="00CA2CDC">
          <w:rPr>
            <w:noProof/>
            <w:webHidden/>
          </w:rPr>
          <w:fldChar w:fldCharType="separate"/>
        </w:r>
        <w:r>
          <w:rPr>
            <w:noProof/>
            <w:webHidden/>
          </w:rPr>
          <w:t>65</w:t>
        </w:r>
        <w:r w:rsidR="00CA2CDC">
          <w:rPr>
            <w:noProof/>
            <w:webHidden/>
          </w:rPr>
          <w:fldChar w:fldCharType="end"/>
        </w:r>
      </w:hyperlink>
    </w:p>
    <w:p w14:paraId="1D67C708" w14:textId="40E92014" w:rsidR="00CA2CDC" w:rsidRDefault="003918B6">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53671298" w:history="1">
        <w:r w:rsidR="00CA2CDC" w:rsidRPr="0021185D">
          <w:rPr>
            <w:rStyle w:val="-"/>
            <w:rFonts w:cs="Tahoma"/>
            <w:noProof/>
            <w:lang w:val="el-GR"/>
          </w:rPr>
          <w:t>5.3</w:t>
        </w:r>
        <w:r w:rsidR="00CA2CDC">
          <w:rPr>
            <w:rFonts w:asciiTheme="minorHAnsi" w:eastAsiaTheme="minorEastAsia" w:hAnsiTheme="minorHAnsi" w:cstheme="minorBidi"/>
            <w:smallCaps w:val="0"/>
            <w:noProof/>
            <w:sz w:val="22"/>
            <w:szCs w:val="22"/>
            <w:lang w:val="en-US" w:eastAsia="en-US"/>
          </w:rPr>
          <w:tab/>
        </w:r>
        <w:r w:rsidR="00CA2CDC" w:rsidRPr="0021185D">
          <w:rPr>
            <w:rStyle w:val="-"/>
            <w:rFonts w:cs="Tahoma"/>
            <w:noProof/>
            <w:lang w:val="el-GR"/>
          </w:rPr>
          <w:t>Διοικητικές προσφυγές κατά τη διαδικασία εκτέλεσης</w:t>
        </w:r>
        <w:r w:rsidR="00CA2CDC">
          <w:rPr>
            <w:noProof/>
            <w:webHidden/>
          </w:rPr>
          <w:tab/>
        </w:r>
        <w:r w:rsidR="00CA2CDC">
          <w:rPr>
            <w:noProof/>
            <w:webHidden/>
          </w:rPr>
          <w:fldChar w:fldCharType="begin"/>
        </w:r>
        <w:r w:rsidR="00CA2CDC">
          <w:rPr>
            <w:noProof/>
            <w:webHidden/>
          </w:rPr>
          <w:instrText xml:space="preserve"> PAGEREF _Toc53671298 \h </w:instrText>
        </w:r>
        <w:r w:rsidR="00CA2CDC">
          <w:rPr>
            <w:noProof/>
            <w:webHidden/>
          </w:rPr>
        </w:r>
        <w:r w:rsidR="00CA2CDC">
          <w:rPr>
            <w:noProof/>
            <w:webHidden/>
          </w:rPr>
          <w:fldChar w:fldCharType="separate"/>
        </w:r>
        <w:r>
          <w:rPr>
            <w:noProof/>
            <w:webHidden/>
          </w:rPr>
          <w:t>66</w:t>
        </w:r>
        <w:r w:rsidR="00CA2CDC">
          <w:rPr>
            <w:noProof/>
            <w:webHidden/>
          </w:rPr>
          <w:fldChar w:fldCharType="end"/>
        </w:r>
      </w:hyperlink>
    </w:p>
    <w:p w14:paraId="314B48FC" w14:textId="3C87DFEE" w:rsidR="00CA2CDC" w:rsidRDefault="003918B6">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53671299" w:history="1">
        <w:r w:rsidR="00CA2CDC" w:rsidRPr="0021185D">
          <w:rPr>
            <w:rStyle w:val="-"/>
            <w:rFonts w:cs="Tahoma"/>
            <w:noProof/>
            <w:lang w:val="el-GR"/>
          </w:rPr>
          <w:t>5.4</w:t>
        </w:r>
        <w:r w:rsidR="00CA2CDC">
          <w:rPr>
            <w:rFonts w:asciiTheme="minorHAnsi" w:eastAsiaTheme="minorEastAsia" w:hAnsiTheme="minorHAnsi" w:cstheme="minorBidi"/>
            <w:smallCaps w:val="0"/>
            <w:noProof/>
            <w:sz w:val="22"/>
            <w:szCs w:val="22"/>
            <w:lang w:val="en-US" w:eastAsia="en-US"/>
          </w:rPr>
          <w:tab/>
        </w:r>
        <w:r w:rsidR="00CA2CDC" w:rsidRPr="0021185D">
          <w:rPr>
            <w:rStyle w:val="-"/>
            <w:rFonts w:cs="Tahoma"/>
            <w:noProof/>
            <w:lang w:val="el-GR"/>
          </w:rPr>
          <w:t>Δικαστική επίλυση διαφορών</w:t>
        </w:r>
        <w:r w:rsidR="00CA2CDC">
          <w:rPr>
            <w:noProof/>
            <w:webHidden/>
          </w:rPr>
          <w:tab/>
        </w:r>
        <w:r w:rsidR="00CA2CDC">
          <w:rPr>
            <w:noProof/>
            <w:webHidden/>
          </w:rPr>
          <w:fldChar w:fldCharType="begin"/>
        </w:r>
        <w:r w:rsidR="00CA2CDC">
          <w:rPr>
            <w:noProof/>
            <w:webHidden/>
          </w:rPr>
          <w:instrText xml:space="preserve"> PAGEREF _Toc53671299 \h </w:instrText>
        </w:r>
        <w:r w:rsidR="00CA2CDC">
          <w:rPr>
            <w:noProof/>
            <w:webHidden/>
          </w:rPr>
        </w:r>
        <w:r w:rsidR="00CA2CDC">
          <w:rPr>
            <w:noProof/>
            <w:webHidden/>
          </w:rPr>
          <w:fldChar w:fldCharType="separate"/>
        </w:r>
        <w:r>
          <w:rPr>
            <w:noProof/>
            <w:webHidden/>
          </w:rPr>
          <w:t>67</w:t>
        </w:r>
        <w:r w:rsidR="00CA2CDC">
          <w:rPr>
            <w:noProof/>
            <w:webHidden/>
          </w:rPr>
          <w:fldChar w:fldCharType="end"/>
        </w:r>
      </w:hyperlink>
    </w:p>
    <w:p w14:paraId="303BC589" w14:textId="678D1C0A" w:rsidR="00CA2CDC" w:rsidRDefault="003918B6">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53671300" w:history="1">
        <w:r w:rsidR="00CA2CDC" w:rsidRPr="0021185D">
          <w:rPr>
            <w:rStyle w:val="-"/>
            <w:rFonts w:cs="Tahoma"/>
            <w:noProof/>
            <w:lang w:val="el-GR"/>
          </w:rPr>
          <w:t>6.1</w:t>
        </w:r>
        <w:r w:rsidR="00CA2CDC">
          <w:rPr>
            <w:rFonts w:asciiTheme="minorHAnsi" w:eastAsiaTheme="minorEastAsia" w:hAnsiTheme="minorHAnsi" w:cstheme="minorBidi"/>
            <w:smallCaps w:val="0"/>
            <w:noProof/>
            <w:sz w:val="22"/>
            <w:szCs w:val="22"/>
            <w:lang w:val="en-US" w:eastAsia="en-US"/>
          </w:rPr>
          <w:tab/>
        </w:r>
        <w:r w:rsidR="00CA2CDC" w:rsidRPr="0021185D">
          <w:rPr>
            <w:rStyle w:val="-"/>
            <w:rFonts w:cs="Tahoma"/>
            <w:noProof/>
            <w:lang w:val="el-GR"/>
          </w:rPr>
          <w:t>Παρακολούθηση της σύμβασης</w:t>
        </w:r>
        <w:r w:rsidR="00CA2CDC">
          <w:rPr>
            <w:noProof/>
            <w:webHidden/>
          </w:rPr>
          <w:tab/>
        </w:r>
        <w:r w:rsidR="00CA2CDC">
          <w:rPr>
            <w:noProof/>
            <w:webHidden/>
          </w:rPr>
          <w:fldChar w:fldCharType="begin"/>
        </w:r>
        <w:r w:rsidR="00CA2CDC">
          <w:rPr>
            <w:noProof/>
            <w:webHidden/>
          </w:rPr>
          <w:instrText xml:space="preserve"> PAGEREF _Toc53671300 \h </w:instrText>
        </w:r>
        <w:r w:rsidR="00CA2CDC">
          <w:rPr>
            <w:noProof/>
            <w:webHidden/>
          </w:rPr>
        </w:r>
        <w:r w:rsidR="00CA2CDC">
          <w:rPr>
            <w:noProof/>
            <w:webHidden/>
          </w:rPr>
          <w:fldChar w:fldCharType="separate"/>
        </w:r>
        <w:r>
          <w:rPr>
            <w:noProof/>
            <w:webHidden/>
          </w:rPr>
          <w:t>68</w:t>
        </w:r>
        <w:r w:rsidR="00CA2CDC">
          <w:rPr>
            <w:noProof/>
            <w:webHidden/>
          </w:rPr>
          <w:fldChar w:fldCharType="end"/>
        </w:r>
      </w:hyperlink>
    </w:p>
    <w:p w14:paraId="0015F862" w14:textId="710AB8BA" w:rsidR="00CA2CDC" w:rsidRDefault="003918B6">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53671301" w:history="1">
        <w:r w:rsidR="00CA2CDC" w:rsidRPr="0021185D">
          <w:rPr>
            <w:rStyle w:val="-"/>
            <w:rFonts w:cs="Tahoma"/>
            <w:noProof/>
            <w:lang w:val="el-GR"/>
          </w:rPr>
          <w:t>6.2</w:t>
        </w:r>
        <w:r w:rsidR="00CA2CDC">
          <w:rPr>
            <w:rFonts w:asciiTheme="minorHAnsi" w:eastAsiaTheme="minorEastAsia" w:hAnsiTheme="minorHAnsi" w:cstheme="minorBidi"/>
            <w:smallCaps w:val="0"/>
            <w:noProof/>
            <w:sz w:val="22"/>
            <w:szCs w:val="22"/>
            <w:lang w:val="en-US" w:eastAsia="en-US"/>
          </w:rPr>
          <w:tab/>
        </w:r>
        <w:r w:rsidR="00CA2CDC" w:rsidRPr="0021185D">
          <w:rPr>
            <w:rStyle w:val="-"/>
            <w:rFonts w:cs="Tahoma"/>
            <w:noProof/>
            <w:lang w:val="el-GR"/>
          </w:rPr>
          <w:t>Διάρκεια σύμβασης</w:t>
        </w:r>
        <w:r w:rsidR="00CA2CDC">
          <w:rPr>
            <w:noProof/>
            <w:webHidden/>
          </w:rPr>
          <w:tab/>
        </w:r>
        <w:r w:rsidR="00CA2CDC">
          <w:rPr>
            <w:noProof/>
            <w:webHidden/>
          </w:rPr>
          <w:fldChar w:fldCharType="begin"/>
        </w:r>
        <w:r w:rsidR="00CA2CDC">
          <w:rPr>
            <w:noProof/>
            <w:webHidden/>
          </w:rPr>
          <w:instrText xml:space="preserve"> PAGEREF _Toc53671301 \h </w:instrText>
        </w:r>
        <w:r w:rsidR="00CA2CDC">
          <w:rPr>
            <w:noProof/>
            <w:webHidden/>
          </w:rPr>
        </w:r>
        <w:r w:rsidR="00CA2CDC">
          <w:rPr>
            <w:noProof/>
            <w:webHidden/>
          </w:rPr>
          <w:fldChar w:fldCharType="separate"/>
        </w:r>
        <w:r>
          <w:rPr>
            <w:noProof/>
            <w:webHidden/>
          </w:rPr>
          <w:t>68</w:t>
        </w:r>
        <w:r w:rsidR="00CA2CDC">
          <w:rPr>
            <w:noProof/>
            <w:webHidden/>
          </w:rPr>
          <w:fldChar w:fldCharType="end"/>
        </w:r>
      </w:hyperlink>
    </w:p>
    <w:p w14:paraId="65E67262" w14:textId="7DFB31B0" w:rsidR="00CA2CDC" w:rsidRDefault="003918B6">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53671302" w:history="1">
        <w:r w:rsidR="00CA2CDC" w:rsidRPr="0021185D">
          <w:rPr>
            <w:rStyle w:val="-"/>
            <w:rFonts w:cs="Tahoma"/>
            <w:noProof/>
            <w:lang w:val="el-GR"/>
          </w:rPr>
          <w:t>6.3</w:t>
        </w:r>
        <w:r w:rsidR="00CA2CDC">
          <w:rPr>
            <w:rFonts w:asciiTheme="minorHAnsi" w:eastAsiaTheme="minorEastAsia" w:hAnsiTheme="minorHAnsi" w:cstheme="minorBidi"/>
            <w:smallCaps w:val="0"/>
            <w:noProof/>
            <w:sz w:val="22"/>
            <w:szCs w:val="22"/>
            <w:lang w:val="en-US" w:eastAsia="en-US"/>
          </w:rPr>
          <w:tab/>
        </w:r>
        <w:r w:rsidR="00CA2CDC" w:rsidRPr="0021185D">
          <w:rPr>
            <w:rStyle w:val="-"/>
            <w:rFonts w:cs="Tahoma"/>
            <w:noProof/>
            <w:lang w:val="el-GR"/>
          </w:rPr>
          <w:t>Παραλαβή του αντικειμένου της σύμβασης</w:t>
        </w:r>
        <w:r w:rsidR="00CA2CDC">
          <w:rPr>
            <w:noProof/>
            <w:webHidden/>
          </w:rPr>
          <w:tab/>
        </w:r>
        <w:r w:rsidR="00CA2CDC">
          <w:rPr>
            <w:noProof/>
            <w:webHidden/>
          </w:rPr>
          <w:fldChar w:fldCharType="begin"/>
        </w:r>
        <w:r w:rsidR="00CA2CDC">
          <w:rPr>
            <w:noProof/>
            <w:webHidden/>
          </w:rPr>
          <w:instrText xml:space="preserve"> PAGEREF _Toc53671302 \h </w:instrText>
        </w:r>
        <w:r w:rsidR="00CA2CDC">
          <w:rPr>
            <w:noProof/>
            <w:webHidden/>
          </w:rPr>
        </w:r>
        <w:r w:rsidR="00CA2CDC">
          <w:rPr>
            <w:noProof/>
            <w:webHidden/>
          </w:rPr>
          <w:fldChar w:fldCharType="separate"/>
        </w:r>
        <w:r>
          <w:rPr>
            <w:noProof/>
            <w:webHidden/>
          </w:rPr>
          <w:t>68</w:t>
        </w:r>
        <w:r w:rsidR="00CA2CDC">
          <w:rPr>
            <w:noProof/>
            <w:webHidden/>
          </w:rPr>
          <w:fldChar w:fldCharType="end"/>
        </w:r>
      </w:hyperlink>
    </w:p>
    <w:p w14:paraId="54BF0EF1" w14:textId="3F25D74F" w:rsidR="00CA2CDC" w:rsidRDefault="003918B6">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53671303" w:history="1">
        <w:r w:rsidR="00CA2CDC" w:rsidRPr="0021185D">
          <w:rPr>
            <w:rStyle w:val="-"/>
            <w:rFonts w:cs="Tahoma"/>
            <w:noProof/>
            <w:lang w:val="el-GR"/>
          </w:rPr>
          <w:t>6.4</w:t>
        </w:r>
        <w:r w:rsidR="00CA2CDC">
          <w:rPr>
            <w:rFonts w:asciiTheme="minorHAnsi" w:eastAsiaTheme="minorEastAsia" w:hAnsiTheme="minorHAnsi" w:cstheme="minorBidi"/>
            <w:smallCaps w:val="0"/>
            <w:noProof/>
            <w:sz w:val="22"/>
            <w:szCs w:val="22"/>
            <w:lang w:val="en-US" w:eastAsia="en-US"/>
          </w:rPr>
          <w:tab/>
        </w:r>
        <w:r w:rsidR="00CA2CDC" w:rsidRPr="0021185D">
          <w:rPr>
            <w:rStyle w:val="-"/>
            <w:rFonts w:cs="Tahoma"/>
            <w:noProof/>
            <w:lang w:val="el-GR"/>
          </w:rPr>
          <w:t>Απόρριψη παραδοτέων – Αντικατάσταση</w:t>
        </w:r>
        <w:r w:rsidR="00CA2CDC">
          <w:rPr>
            <w:noProof/>
            <w:webHidden/>
          </w:rPr>
          <w:tab/>
        </w:r>
        <w:r w:rsidR="00CA2CDC">
          <w:rPr>
            <w:noProof/>
            <w:webHidden/>
          </w:rPr>
          <w:fldChar w:fldCharType="begin"/>
        </w:r>
        <w:r w:rsidR="00CA2CDC">
          <w:rPr>
            <w:noProof/>
            <w:webHidden/>
          </w:rPr>
          <w:instrText xml:space="preserve"> PAGEREF _Toc53671303 \h </w:instrText>
        </w:r>
        <w:r w:rsidR="00CA2CDC">
          <w:rPr>
            <w:noProof/>
            <w:webHidden/>
          </w:rPr>
        </w:r>
        <w:r w:rsidR="00CA2CDC">
          <w:rPr>
            <w:noProof/>
            <w:webHidden/>
          </w:rPr>
          <w:fldChar w:fldCharType="separate"/>
        </w:r>
        <w:r>
          <w:rPr>
            <w:noProof/>
            <w:webHidden/>
          </w:rPr>
          <w:t>69</w:t>
        </w:r>
        <w:r w:rsidR="00CA2CDC">
          <w:rPr>
            <w:noProof/>
            <w:webHidden/>
          </w:rPr>
          <w:fldChar w:fldCharType="end"/>
        </w:r>
      </w:hyperlink>
    </w:p>
    <w:p w14:paraId="40AD05E6" w14:textId="08DB73A1" w:rsidR="00CA2CDC" w:rsidRDefault="003918B6">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53671304" w:history="1">
        <w:r w:rsidR="00CA2CDC" w:rsidRPr="0021185D">
          <w:rPr>
            <w:rStyle w:val="-"/>
            <w:rFonts w:cs="Tahoma"/>
            <w:noProof/>
            <w:lang w:val="el-GR"/>
          </w:rPr>
          <w:t>6.5</w:t>
        </w:r>
        <w:r w:rsidR="00CA2CDC">
          <w:rPr>
            <w:rFonts w:asciiTheme="minorHAnsi" w:eastAsiaTheme="minorEastAsia" w:hAnsiTheme="minorHAnsi" w:cstheme="minorBidi"/>
            <w:smallCaps w:val="0"/>
            <w:noProof/>
            <w:sz w:val="22"/>
            <w:szCs w:val="22"/>
            <w:lang w:val="en-US" w:eastAsia="en-US"/>
          </w:rPr>
          <w:tab/>
        </w:r>
        <w:r w:rsidR="00CA2CDC" w:rsidRPr="0021185D">
          <w:rPr>
            <w:rStyle w:val="-"/>
            <w:rFonts w:cs="Tahoma"/>
            <w:noProof/>
            <w:lang w:val="el-GR"/>
          </w:rPr>
          <w:t>Εγγυημένη Λειτουργία Προμήθειας</w:t>
        </w:r>
        <w:r w:rsidR="00CA2CDC">
          <w:rPr>
            <w:noProof/>
            <w:webHidden/>
          </w:rPr>
          <w:tab/>
        </w:r>
        <w:r w:rsidR="00CA2CDC">
          <w:rPr>
            <w:noProof/>
            <w:webHidden/>
          </w:rPr>
          <w:fldChar w:fldCharType="begin"/>
        </w:r>
        <w:r w:rsidR="00CA2CDC">
          <w:rPr>
            <w:noProof/>
            <w:webHidden/>
          </w:rPr>
          <w:instrText xml:space="preserve"> PAGEREF _Toc53671304 \h </w:instrText>
        </w:r>
        <w:r w:rsidR="00CA2CDC">
          <w:rPr>
            <w:noProof/>
            <w:webHidden/>
          </w:rPr>
        </w:r>
        <w:r w:rsidR="00CA2CDC">
          <w:rPr>
            <w:noProof/>
            <w:webHidden/>
          </w:rPr>
          <w:fldChar w:fldCharType="separate"/>
        </w:r>
        <w:r>
          <w:rPr>
            <w:noProof/>
            <w:webHidden/>
          </w:rPr>
          <w:t>69</w:t>
        </w:r>
        <w:r w:rsidR="00CA2CDC">
          <w:rPr>
            <w:noProof/>
            <w:webHidden/>
          </w:rPr>
          <w:fldChar w:fldCharType="end"/>
        </w:r>
      </w:hyperlink>
    </w:p>
    <w:p w14:paraId="48C813EF" w14:textId="35B994A7" w:rsidR="00CA2CDC" w:rsidRDefault="003918B6">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53671305" w:history="1">
        <w:r w:rsidR="00CA2CDC" w:rsidRPr="0021185D">
          <w:rPr>
            <w:rStyle w:val="-"/>
            <w:rFonts w:cs="Tahoma"/>
            <w:noProof/>
            <w:lang w:val="el-GR"/>
          </w:rPr>
          <w:t>6.6</w:t>
        </w:r>
        <w:r w:rsidR="00CA2CDC">
          <w:rPr>
            <w:rFonts w:asciiTheme="minorHAnsi" w:eastAsiaTheme="minorEastAsia" w:hAnsiTheme="minorHAnsi" w:cstheme="minorBidi"/>
            <w:smallCaps w:val="0"/>
            <w:noProof/>
            <w:sz w:val="22"/>
            <w:szCs w:val="22"/>
            <w:lang w:val="en-US" w:eastAsia="en-US"/>
          </w:rPr>
          <w:tab/>
        </w:r>
        <w:r w:rsidR="00CA2CDC" w:rsidRPr="0021185D">
          <w:rPr>
            <w:rStyle w:val="-"/>
            <w:rFonts w:cs="Tahoma"/>
            <w:noProof/>
            <w:lang w:val="el-GR"/>
          </w:rPr>
          <w:t>Καταγγελία Σύμβασης -Υποκατάσταση Αναδόχου</w:t>
        </w:r>
        <w:r w:rsidR="00CA2CDC">
          <w:rPr>
            <w:noProof/>
            <w:webHidden/>
          </w:rPr>
          <w:tab/>
        </w:r>
        <w:r w:rsidR="00CA2CDC">
          <w:rPr>
            <w:noProof/>
            <w:webHidden/>
          </w:rPr>
          <w:fldChar w:fldCharType="begin"/>
        </w:r>
        <w:r w:rsidR="00CA2CDC">
          <w:rPr>
            <w:noProof/>
            <w:webHidden/>
          </w:rPr>
          <w:instrText xml:space="preserve"> PAGEREF _Toc53671305 \h </w:instrText>
        </w:r>
        <w:r w:rsidR="00CA2CDC">
          <w:rPr>
            <w:noProof/>
            <w:webHidden/>
          </w:rPr>
        </w:r>
        <w:r w:rsidR="00CA2CDC">
          <w:rPr>
            <w:noProof/>
            <w:webHidden/>
          </w:rPr>
          <w:fldChar w:fldCharType="separate"/>
        </w:r>
        <w:r>
          <w:rPr>
            <w:noProof/>
            <w:webHidden/>
          </w:rPr>
          <w:t>70</w:t>
        </w:r>
        <w:r w:rsidR="00CA2CDC">
          <w:rPr>
            <w:noProof/>
            <w:webHidden/>
          </w:rPr>
          <w:fldChar w:fldCharType="end"/>
        </w:r>
      </w:hyperlink>
    </w:p>
    <w:p w14:paraId="3EB18753" w14:textId="30BAA7D4" w:rsidR="00CA2CDC" w:rsidRDefault="003918B6">
      <w:pPr>
        <w:pStyle w:val="25"/>
        <w:tabs>
          <w:tab w:val="right" w:leader="dot" w:pos="9628"/>
        </w:tabs>
        <w:rPr>
          <w:rFonts w:asciiTheme="minorHAnsi" w:eastAsiaTheme="minorEastAsia" w:hAnsiTheme="minorHAnsi" w:cstheme="minorBidi"/>
          <w:smallCaps w:val="0"/>
          <w:noProof/>
          <w:sz w:val="22"/>
          <w:szCs w:val="22"/>
          <w:lang w:val="en-US" w:eastAsia="en-US"/>
        </w:rPr>
      </w:pPr>
      <w:hyperlink w:anchor="_Toc53671306" w:history="1">
        <w:r w:rsidR="00CA2CDC" w:rsidRPr="0021185D">
          <w:rPr>
            <w:rStyle w:val="-"/>
            <w:rFonts w:cs="Tahoma"/>
            <w:noProof/>
            <w:lang w:val="el-GR"/>
          </w:rPr>
          <w:t>ΠΑΡΑΡΤΗΜΑ Ι – Αναλυτική Περιγραφή Φυσικού και Οικονομικού Αντικειμένου της Σύμβασης</w:t>
        </w:r>
        <w:r w:rsidR="00CA2CDC">
          <w:rPr>
            <w:noProof/>
            <w:webHidden/>
          </w:rPr>
          <w:tab/>
        </w:r>
        <w:r w:rsidR="00CA2CDC">
          <w:rPr>
            <w:noProof/>
            <w:webHidden/>
          </w:rPr>
          <w:fldChar w:fldCharType="begin"/>
        </w:r>
        <w:r w:rsidR="00CA2CDC">
          <w:rPr>
            <w:noProof/>
            <w:webHidden/>
          </w:rPr>
          <w:instrText xml:space="preserve"> PAGEREF _Toc53671306 \h </w:instrText>
        </w:r>
        <w:r w:rsidR="00CA2CDC">
          <w:rPr>
            <w:noProof/>
            <w:webHidden/>
          </w:rPr>
        </w:r>
        <w:r w:rsidR="00CA2CDC">
          <w:rPr>
            <w:noProof/>
            <w:webHidden/>
          </w:rPr>
          <w:fldChar w:fldCharType="separate"/>
        </w:r>
        <w:r>
          <w:rPr>
            <w:noProof/>
            <w:webHidden/>
          </w:rPr>
          <w:t>71</w:t>
        </w:r>
        <w:r w:rsidR="00CA2CDC">
          <w:rPr>
            <w:noProof/>
            <w:webHidden/>
          </w:rPr>
          <w:fldChar w:fldCharType="end"/>
        </w:r>
      </w:hyperlink>
    </w:p>
    <w:p w14:paraId="3BA14A47" w14:textId="3EC9B51B" w:rsidR="00CA2CDC" w:rsidRDefault="003918B6">
      <w:pPr>
        <w:pStyle w:val="31"/>
        <w:tabs>
          <w:tab w:val="left" w:pos="1320"/>
          <w:tab w:val="right" w:leader="dot" w:pos="9628"/>
        </w:tabs>
        <w:rPr>
          <w:rFonts w:asciiTheme="minorHAnsi" w:eastAsiaTheme="minorEastAsia" w:hAnsiTheme="minorHAnsi" w:cstheme="minorBidi"/>
          <w:i w:val="0"/>
          <w:iCs w:val="0"/>
          <w:noProof/>
          <w:sz w:val="22"/>
          <w:szCs w:val="22"/>
          <w:lang w:val="en-US" w:eastAsia="en-US"/>
        </w:rPr>
      </w:pPr>
      <w:hyperlink w:anchor="_Toc53671307" w:history="1">
        <w:r w:rsidR="00CA2CDC" w:rsidRPr="0021185D">
          <w:rPr>
            <w:rStyle w:val="-"/>
            <w:rFonts w:cs="Tahoma"/>
            <w:noProof/>
          </w:rPr>
          <w:t>1.1.1</w:t>
        </w:r>
        <w:r w:rsidR="00CA2CDC">
          <w:rPr>
            <w:rFonts w:asciiTheme="minorHAnsi" w:eastAsiaTheme="minorEastAsia" w:hAnsiTheme="minorHAnsi" w:cstheme="minorBidi"/>
            <w:i w:val="0"/>
            <w:iCs w:val="0"/>
            <w:noProof/>
            <w:sz w:val="22"/>
            <w:szCs w:val="22"/>
            <w:lang w:val="en-US" w:eastAsia="en-US"/>
          </w:rPr>
          <w:tab/>
        </w:r>
        <w:r w:rsidR="00CA2CDC" w:rsidRPr="0021185D">
          <w:rPr>
            <w:rStyle w:val="-"/>
            <w:rFonts w:cs="Tahoma"/>
            <w:noProof/>
          </w:rPr>
          <w:t>Περιβάλλον Της Σύμβασης</w:t>
        </w:r>
        <w:r w:rsidR="00CA2CDC">
          <w:rPr>
            <w:noProof/>
            <w:webHidden/>
          </w:rPr>
          <w:tab/>
        </w:r>
        <w:r w:rsidR="00CA2CDC">
          <w:rPr>
            <w:noProof/>
            <w:webHidden/>
          </w:rPr>
          <w:fldChar w:fldCharType="begin"/>
        </w:r>
        <w:r w:rsidR="00CA2CDC">
          <w:rPr>
            <w:noProof/>
            <w:webHidden/>
          </w:rPr>
          <w:instrText xml:space="preserve"> PAGEREF _Toc53671307 \h </w:instrText>
        </w:r>
        <w:r w:rsidR="00CA2CDC">
          <w:rPr>
            <w:noProof/>
            <w:webHidden/>
          </w:rPr>
        </w:r>
        <w:r w:rsidR="00CA2CDC">
          <w:rPr>
            <w:noProof/>
            <w:webHidden/>
          </w:rPr>
          <w:fldChar w:fldCharType="separate"/>
        </w:r>
        <w:r>
          <w:rPr>
            <w:noProof/>
            <w:webHidden/>
          </w:rPr>
          <w:t>71</w:t>
        </w:r>
        <w:r w:rsidR="00CA2CDC">
          <w:rPr>
            <w:noProof/>
            <w:webHidden/>
          </w:rPr>
          <w:fldChar w:fldCharType="end"/>
        </w:r>
      </w:hyperlink>
    </w:p>
    <w:p w14:paraId="35AB5871" w14:textId="35CB0E85" w:rsidR="00CA2CDC" w:rsidRDefault="003918B6">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53671308" w:history="1">
        <w:r w:rsidR="00CA2CDC" w:rsidRPr="0021185D">
          <w:rPr>
            <w:rStyle w:val="-"/>
            <w:rFonts w:cs="Tahoma"/>
            <w:noProof/>
            <w:lang w:val="el-GR"/>
          </w:rPr>
          <w:t>1.1.1.1.</w:t>
        </w:r>
        <w:r w:rsidR="00CA2CDC">
          <w:rPr>
            <w:rFonts w:asciiTheme="minorHAnsi" w:eastAsiaTheme="minorEastAsia" w:hAnsiTheme="minorHAnsi" w:cstheme="minorBidi"/>
            <w:noProof/>
            <w:sz w:val="22"/>
            <w:szCs w:val="22"/>
            <w:lang w:val="en-US" w:eastAsia="en-US"/>
          </w:rPr>
          <w:tab/>
        </w:r>
        <w:r w:rsidR="00CA2CDC" w:rsidRPr="0021185D">
          <w:rPr>
            <w:rStyle w:val="-"/>
            <w:rFonts w:cs="Tahoma"/>
            <w:noProof/>
            <w:lang w:val="el-GR"/>
          </w:rPr>
          <w:t>Φορέας Υλοποίησης – Αναθέτουσα Αρχή</w:t>
        </w:r>
        <w:r w:rsidR="00CA2CDC">
          <w:rPr>
            <w:noProof/>
            <w:webHidden/>
          </w:rPr>
          <w:tab/>
        </w:r>
        <w:r w:rsidR="00CA2CDC">
          <w:rPr>
            <w:noProof/>
            <w:webHidden/>
          </w:rPr>
          <w:fldChar w:fldCharType="begin"/>
        </w:r>
        <w:r w:rsidR="00CA2CDC">
          <w:rPr>
            <w:noProof/>
            <w:webHidden/>
          </w:rPr>
          <w:instrText xml:space="preserve"> PAGEREF _Toc53671308 \h </w:instrText>
        </w:r>
        <w:r w:rsidR="00CA2CDC">
          <w:rPr>
            <w:noProof/>
            <w:webHidden/>
          </w:rPr>
        </w:r>
        <w:r w:rsidR="00CA2CDC">
          <w:rPr>
            <w:noProof/>
            <w:webHidden/>
          </w:rPr>
          <w:fldChar w:fldCharType="separate"/>
        </w:r>
        <w:r>
          <w:rPr>
            <w:noProof/>
            <w:webHidden/>
          </w:rPr>
          <w:t>71</w:t>
        </w:r>
        <w:r w:rsidR="00CA2CDC">
          <w:rPr>
            <w:noProof/>
            <w:webHidden/>
          </w:rPr>
          <w:fldChar w:fldCharType="end"/>
        </w:r>
      </w:hyperlink>
    </w:p>
    <w:p w14:paraId="096CA7F1" w14:textId="687B7837" w:rsidR="00CA2CDC" w:rsidRDefault="003918B6">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53671309" w:history="1">
        <w:r w:rsidR="00CA2CDC" w:rsidRPr="0021185D">
          <w:rPr>
            <w:rStyle w:val="-"/>
            <w:rFonts w:cs="Tahoma"/>
            <w:noProof/>
            <w:lang w:val="el-GR"/>
          </w:rPr>
          <w:t>1.1.1.2.</w:t>
        </w:r>
        <w:r w:rsidR="00CA2CDC">
          <w:rPr>
            <w:rFonts w:asciiTheme="minorHAnsi" w:eastAsiaTheme="minorEastAsia" w:hAnsiTheme="minorHAnsi" w:cstheme="minorBidi"/>
            <w:noProof/>
            <w:sz w:val="22"/>
            <w:szCs w:val="22"/>
            <w:lang w:val="en-US" w:eastAsia="en-US"/>
          </w:rPr>
          <w:tab/>
        </w:r>
        <w:r w:rsidR="00CA2CDC" w:rsidRPr="0021185D">
          <w:rPr>
            <w:rStyle w:val="-"/>
            <w:rFonts w:cs="Tahoma"/>
            <w:noProof/>
            <w:lang w:val="el-GR"/>
          </w:rPr>
          <w:t>Φορέας Χρηματοδότησης</w:t>
        </w:r>
        <w:r w:rsidR="00CA2CDC">
          <w:rPr>
            <w:noProof/>
            <w:webHidden/>
          </w:rPr>
          <w:tab/>
        </w:r>
        <w:r w:rsidR="00CA2CDC">
          <w:rPr>
            <w:noProof/>
            <w:webHidden/>
          </w:rPr>
          <w:fldChar w:fldCharType="begin"/>
        </w:r>
        <w:r w:rsidR="00CA2CDC">
          <w:rPr>
            <w:noProof/>
            <w:webHidden/>
          </w:rPr>
          <w:instrText xml:space="preserve"> PAGEREF _Toc53671309 \h </w:instrText>
        </w:r>
        <w:r w:rsidR="00CA2CDC">
          <w:rPr>
            <w:noProof/>
            <w:webHidden/>
          </w:rPr>
        </w:r>
        <w:r w:rsidR="00CA2CDC">
          <w:rPr>
            <w:noProof/>
            <w:webHidden/>
          </w:rPr>
          <w:fldChar w:fldCharType="separate"/>
        </w:r>
        <w:r>
          <w:rPr>
            <w:noProof/>
            <w:webHidden/>
          </w:rPr>
          <w:t>72</w:t>
        </w:r>
        <w:r w:rsidR="00CA2CDC">
          <w:rPr>
            <w:noProof/>
            <w:webHidden/>
          </w:rPr>
          <w:fldChar w:fldCharType="end"/>
        </w:r>
      </w:hyperlink>
    </w:p>
    <w:p w14:paraId="28738791" w14:textId="4D2A6D0E" w:rsidR="00CA2CDC" w:rsidRDefault="003918B6">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53671310" w:history="1">
        <w:r w:rsidR="00CA2CDC" w:rsidRPr="0021185D">
          <w:rPr>
            <w:rStyle w:val="-"/>
            <w:rFonts w:cs="Tahoma"/>
            <w:noProof/>
            <w:lang w:val="el-GR"/>
          </w:rPr>
          <w:t>1.1.1.3.</w:t>
        </w:r>
        <w:r w:rsidR="00CA2CDC">
          <w:rPr>
            <w:rFonts w:asciiTheme="minorHAnsi" w:eastAsiaTheme="minorEastAsia" w:hAnsiTheme="minorHAnsi" w:cstheme="minorBidi"/>
            <w:noProof/>
            <w:sz w:val="22"/>
            <w:szCs w:val="22"/>
            <w:lang w:val="en-US" w:eastAsia="en-US"/>
          </w:rPr>
          <w:tab/>
        </w:r>
        <w:r w:rsidR="00CA2CDC" w:rsidRPr="0021185D">
          <w:rPr>
            <w:rStyle w:val="-"/>
            <w:rFonts w:cs="Tahoma"/>
            <w:noProof/>
            <w:lang w:val="el-GR"/>
          </w:rPr>
          <w:t>Κύριος του Έργου - Φορέας Λειτουργίας του Έργου</w:t>
        </w:r>
        <w:r w:rsidR="00CA2CDC">
          <w:rPr>
            <w:noProof/>
            <w:webHidden/>
          </w:rPr>
          <w:tab/>
        </w:r>
        <w:r w:rsidR="00CA2CDC">
          <w:rPr>
            <w:noProof/>
            <w:webHidden/>
          </w:rPr>
          <w:fldChar w:fldCharType="begin"/>
        </w:r>
        <w:r w:rsidR="00CA2CDC">
          <w:rPr>
            <w:noProof/>
            <w:webHidden/>
          </w:rPr>
          <w:instrText xml:space="preserve"> PAGEREF _Toc53671310 \h </w:instrText>
        </w:r>
        <w:r w:rsidR="00CA2CDC">
          <w:rPr>
            <w:noProof/>
            <w:webHidden/>
          </w:rPr>
        </w:r>
        <w:r w:rsidR="00CA2CDC">
          <w:rPr>
            <w:noProof/>
            <w:webHidden/>
          </w:rPr>
          <w:fldChar w:fldCharType="separate"/>
        </w:r>
        <w:r>
          <w:rPr>
            <w:noProof/>
            <w:webHidden/>
          </w:rPr>
          <w:t>73</w:t>
        </w:r>
        <w:r w:rsidR="00CA2CDC">
          <w:rPr>
            <w:noProof/>
            <w:webHidden/>
          </w:rPr>
          <w:fldChar w:fldCharType="end"/>
        </w:r>
      </w:hyperlink>
    </w:p>
    <w:p w14:paraId="7324964C" w14:textId="620843A4" w:rsidR="00CA2CDC" w:rsidRDefault="003918B6">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53671311" w:history="1">
        <w:r w:rsidR="00CA2CDC" w:rsidRPr="0021185D">
          <w:rPr>
            <w:rStyle w:val="-"/>
            <w:rFonts w:cs="Tahoma"/>
            <w:noProof/>
            <w:lang w:val="el-GR"/>
          </w:rPr>
          <w:t>1.1.1.4.</w:t>
        </w:r>
        <w:r w:rsidR="00CA2CDC">
          <w:rPr>
            <w:rFonts w:asciiTheme="minorHAnsi" w:eastAsiaTheme="minorEastAsia" w:hAnsiTheme="minorHAnsi" w:cstheme="minorBidi"/>
            <w:noProof/>
            <w:sz w:val="22"/>
            <w:szCs w:val="22"/>
            <w:lang w:val="en-US" w:eastAsia="en-US"/>
          </w:rPr>
          <w:tab/>
        </w:r>
        <w:r w:rsidR="00CA2CDC" w:rsidRPr="0021185D">
          <w:rPr>
            <w:rStyle w:val="-"/>
            <w:rFonts w:cs="Tahoma"/>
            <w:noProof/>
            <w:lang w:val="el-GR"/>
          </w:rPr>
          <w:t>Όργανα &amp; Επιτροπές Παρακολούθησης, Διακυβέρνησης και Ελέγχου του Έργου</w:t>
        </w:r>
        <w:r w:rsidR="00CA2CDC">
          <w:rPr>
            <w:noProof/>
            <w:webHidden/>
          </w:rPr>
          <w:tab/>
        </w:r>
        <w:r w:rsidR="00CA2CDC">
          <w:rPr>
            <w:noProof/>
            <w:webHidden/>
          </w:rPr>
          <w:fldChar w:fldCharType="begin"/>
        </w:r>
        <w:r w:rsidR="00CA2CDC">
          <w:rPr>
            <w:noProof/>
            <w:webHidden/>
          </w:rPr>
          <w:instrText xml:space="preserve"> PAGEREF _Toc53671311 \h </w:instrText>
        </w:r>
        <w:r w:rsidR="00CA2CDC">
          <w:rPr>
            <w:noProof/>
            <w:webHidden/>
          </w:rPr>
        </w:r>
        <w:r w:rsidR="00CA2CDC">
          <w:rPr>
            <w:noProof/>
            <w:webHidden/>
          </w:rPr>
          <w:fldChar w:fldCharType="separate"/>
        </w:r>
        <w:r>
          <w:rPr>
            <w:noProof/>
            <w:webHidden/>
          </w:rPr>
          <w:t>74</w:t>
        </w:r>
        <w:r w:rsidR="00CA2CDC">
          <w:rPr>
            <w:noProof/>
            <w:webHidden/>
          </w:rPr>
          <w:fldChar w:fldCharType="end"/>
        </w:r>
      </w:hyperlink>
    </w:p>
    <w:p w14:paraId="5DA6CC88" w14:textId="16D0F7C9" w:rsidR="00CA2CDC" w:rsidRDefault="003918B6">
      <w:pPr>
        <w:pStyle w:val="40"/>
        <w:tabs>
          <w:tab w:val="left" w:pos="1760"/>
          <w:tab w:val="right" w:leader="dot" w:pos="9628"/>
        </w:tabs>
        <w:rPr>
          <w:rFonts w:asciiTheme="minorHAnsi" w:eastAsiaTheme="minorEastAsia" w:hAnsiTheme="minorHAnsi" w:cstheme="minorBidi"/>
          <w:noProof/>
          <w:sz w:val="22"/>
          <w:szCs w:val="22"/>
          <w:lang w:val="en-US" w:eastAsia="en-US"/>
        </w:rPr>
      </w:pPr>
      <w:hyperlink w:anchor="_Toc53671312" w:history="1">
        <w:r w:rsidR="00CA2CDC" w:rsidRPr="0021185D">
          <w:rPr>
            <w:rStyle w:val="-"/>
            <w:rFonts w:cs="Tahoma"/>
            <w:noProof/>
            <w:lang w:val="el-GR"/>
          </w:rPr>
          <w:t>1.1.1.4.1.</w:t>
        </w:r>
        <w:r w:rsidR="00CA2CDC">
          <w:rPr>
            <w:rFonts w:asciiTheme="minorHAnsi" w:eastAsiaTheme="minorEastAsia" w:hAnsiTheme="minorHAnsi" w:cstheme="minorBidi"/>
            <w:noProof/>
            <w:sz w:val="22"/>
            <w:szCs w:val="22"/>
            <w:lang w:val="en-US" w:eastAsia="en-US"/>
          </w:rPr>
          <w:tab/>
        </w:r>
        <w:r w:rsidR="00CA2CDC" w:rsidRPr="0021185D">
          <w:rPr>
            <w:rStyle w:val="-"/>
            <w:rFonts w:cs="Tahoma"/>
            <w:noProof/>
            <w:lang w:val="el-GR"/>
          </w:rPr>
          <w:t>Επιτροπή Εποπτείας Προγραμματικής Συμφωνίας (ΕΕΠΣ)</w:t>
        </w:r>
        <w:r w:rsidR="00CA2CDC">
          <w:rPr>
            <w:noProof/>
            <w:webHidden/>
          </w:rPr>
          <w:tab/>
        </w:r>
        <w:r w:rsidR="00CA2CDC">
          <w:rPr>
            <w:noProof/>
            <w:webHidden/>
          </w:rPr>
          <w:fldChar w:fldCharType="begin"/>
        </w:r>
        <w:r w:rsidR="00CA2CDC">
          <w:rPr>
            <w:noProof/>
            <w:webHidden/>
          </w:rPr>
          <w:instrText xml:space="preserve"> PAGEREF _Toc53671312 \h </w:instrText>
        </w:r>
        <w:r w:rsidR="00CA2CDC">
          <w:rPr>
            <w:noProof/>
            <w:webHidden/>
          </w:rPr>
        </w:r>
        <w:r w:rsidR="00CA2CDC">
          <w:rPr>
            <w:noProof/>
            <w:webHidden/>
          </w:rPr>
          <w:fldChar w:fldCharType="separate"/>
        </w:r>
        <w:r>
          <w:rPr>
            <w:noProof/>
            <w:webHidden/>
          </w:rPr>
          <w:t>75</w:t>
        </w:r>
        <w:r w:rsidR="00CA2CDC">
          <w:rPr>
            <w:noProof/>
            <w:webHidden/>
          </w:rPr>
          <w:fldChar w:fldCharType="end"/>
        </w:r>
      </w:hyperlink>
    </w:p>
    <w:p w14:paraId="63015F09" w14:textId="4EC58D1E" w:rsidR="00CA2CDC" w:rsidRDefault="003918B6">
      <w:pPr>
        <w:pStyle w:val="40"/>
        <w:tabs>
          <w:tab w:val="left" w:pos="1760"/>
          <w:tab w:val="right" w:leader="dot" w:pos="9628"/>
        </w:tabs>
        <w:rPr>
          <w:rFonts w:asciiTheme="minorHAnsi" w:eastAsiaTheme="minorEastAsia" w:hAnsiTheme="minorHAnsi" w:cstheme="minorBidi"/>
          <w:noProof/>
          <w:sz w:val="22"/>
          <w:szCs w:val="22"/>
          <w:lang w:val="en-US" w:eastAsia="en-US"/>
        </w:rPr>
      </w:pPr>
      <w:hyperlink w:anchor="_Toc53671313" w:history="1">
        <w:r w:rsidR="00CA2CDC" w:rsidRPr="0021185D">
          <w:rPr>
            <w:rStyle w:val="-"/>
            <w:rFonts w:cs="Tahoma"/>
            <w:noProof/>
          </w:rPr>
          <w:t>1.1.1.4.2.</w:t>
        </w:r>
        <w:r w:rsidR="00CA2CDC">
          <w:rPr>
            <w:rFonts w:asciiTheme="minorHAnsi" w:eastAsiaTheme="minorEastAsia" w:hAnsiTheme="minorHAnsi" w:cstheme="minorBidi"/>
            <w:noProof/>
            <w:sz w:val="22"/>
            <w:szCs w:val="22"/>
            <w:lang w:val="en-US" w:eastAsia="en-US"/>
          </w:rPr>
          <w:tab/>
        </w:r>
        <w:r w:rsidR="00CA2CDC" w:rsidRPr="0021185D">
          <w:rPr>
            <w:rStyle w:val="-"/>
            <w:rFonts w:cs="Tahoma"/>
            <w:noProof/>
            <w:lang w:val="el-GR"/>
          </w:rPr>
          <w:t>Επιτροπή Παρακολούθησης Έργου (ΕΠΕ)</w:t>
        </w:r>
        <w:r w:rsidR="00CA2CDC">
          <w:rPr>
            <w:noProof/>
            <w:webHidden/>
          </w:rPr>
          <w:tab/>
        </w:r>
        <w:r w:rsidR="00CA2CDC">
          <w:rPr>
            <w:noProof/>
            <w:webHidden/>
          </w:rPr>
          <w:fldChar w:fldCharType="begin"/>
        </w:r>
        <w:r w:rsidR="00CA2CDC">
          <w:rPr>
            <w:noProof/>
            <w:webHidden/>
          </w:rPr>
          <w:instrText xml:space="preserve"> PAGEREF _Toc53671313 \h </w:instrText>
        </w:r>
        <w:r w:rsidR="00CA2CDC">
          <w:rPr>
            <w:noProof/>
            <w:webHidden/>
          </w:rPr>
        </w:r>
        <w:r w:rsidR="00CA2CDC">
          <w:rPr>
            <w:noProof/>
            <w:webHidden/>
          </w:rPr>
          <w:fldChar w:fldCharType="separate"/>
        </w:r>
        <w:r>
          <w:rPr>
            <w:noProof/>
            <w:webHidden/>
          </w:rPr>
          <w:t>75</w:t>
        </w:r>
        <w:r w:rsidR="00CA2CDC">
          <w:rPr>
            <w:noProof/>
            <w:webHidden/>
          </w:rPr>
          <w:fldChar w:fldCharType="end"/>
        </w:r>
      </w:hyperlink>
    </w:p>
    <w:p w14:paraId="46A7D01C" w14:textId="6A3C0000" w:rsidR="00CA2CDC" w:rsidRDefault="003918B6">
      <w:pPr>
        <w:pStyle w:val="40"/>
        <w:tabs>
          <w:tab w:val="left" w:pos="1760"/>
          <w:tab w:val="right" w:leader="dot" w:pos="9628"/>
        </w:tabs>
        <w:rPr>
          <w:rFonts w:asciiTheme="minorHAnsi" w:eastAsiaTheme="minorEastAsia" w:hAnsiTheme="minorHAnsi" w:cstheme="minorBidi"/>
          <w:noProof/>
          <w:sz w:val="22"/>
          <w:szCs w:val="22"/>
          <w:lang w:val="en-US" w:eastAsia="en-US"/>
        </w:rPr>
      </w:pPr>
      <w:hyperlink w:anchor="_Toc53671314" w:history="1">
        <w:r w:rsidR="00CA2CDC" w:rsidRPr="0021185D">
          <w:rPr>
            <w:rStyle w:val="-"/>
            <w:rFonts w:cs="Tahoma"/>
            <w:noProof/>
          </w:rPr>
          <w:t>1.1.1.4.3.</w:t>
        </w:r>
        <w:r w:rsidR="00CA2CDC">
          <w:rPr>
            <w:rFonts w:asciiTheme="minorHAnsi" w:eastAsiaTheme="minorEastAsia" w:hAnsiTheme="minorHAnsi" w:cstheme="minorBidi"/>
            <w:noProof/>
            <w:sz w:val="22"/>
            <w:szCs w:val="22"/>
            <w:lang w:val="en-US" w:eastAsia="en-US"/>
          </w:rPr>
          <w:tab/>
        </w:r>
        <w:r w:rsidR="00CA2CDC" w:rsidRPr="0021185D">
          <w:rPr>
            <w:rStyle w:val="-"/>
            <w:rFonts w:cs="Tahoma"/>
            <w:noProof/>
            <w:lang w:val="el-GR"/>
          </w:rPr>
          <w:t>Επιτροπή Παραλαβής Έργου (ΕΠΕ)</w:t>
        </w:r>
        <w:r w:rsidR="00CA2CDC">
          <w:rPr>
            <w:noProof/>
            <w:webHidden/>
          </w:rPr>
          <w:tab/>
        </w:r>
        <w:r w:rsidR="00CA2CDC">
          <w:rPr>
            <w:noProof/>
            <w:webHidden/>
          </w:rPr>
          <w:fldChar w:fldCharType="begin"/>
        </w:r>
        <w:r w:rsidR="00CA2CDC">
          <w:rPr>
            <w:noProof/>
            <w:webHidden/>
          </w:rPr>
          <w:instrText xml:space="preserve"> PAGEREF _Toc53671314 \h </w:instrText>
        </w:r>
        <w:r w:rsidR="00CA2CDC">
          <w:rPr>
            <w:noProof/>
            <w:webHidden/>
          </w:rPr>
        </w:r>
        <w:r w:rsidR="00CA2CDC">
          <w:rPr>
            <w:noProof/>
            <w:webHidden/>
          </w:rPr>
          <w:fldChar w:fldCharType="separate"/>
        </w:r>
        <w:r>
          <w:rPr>
            <w:noProof/>
            <w:webHidden/>
          </w:rPr>
          <w:t>75</w:t>
        </w:r>
        <w:r w:rsidR="00CA2CDC">
          <w:rPr>
            <w:noProof/>
            <w:webHidden/>
          </w:rPr>
          <w:fldChar w:fldCharType="end"/>
        </w:r>
      </w:hyperlink>
    </w:p>
    <w:p w14:paraId="2EE794F8" w14:textId="0F93B777" w:rsidR="00CA2CDC" w:rsidRDefault="003918B6">
      <w:pPr>
        <w:pStyle w:val="40"/>
        <w:tabs>
          <w:tab w:val="left" w:pos="1760"/>
          <w:tab w:val="right" w:leader="dot" w:pos="9628"/>
        </w:tabs>
        <w:rPr>
          <w:rFonts w:asciiTheme="minorHAnsi" w:eastAsiaTheme="minorEastAsia" w:hAnsiTheme="minorHAnsi" w:cstheme="minorBidi"/>
          <w:noProof/>
          <w:sz w:val="22"/>
          <w:szCs w:val="22"/>
          <w:lang w:val="en-US" w:eastAsia="en-US"/>
        </w:rPr>
      </w:pPr>
      <w:hyperlink w:anchor="_Toc53671315" w:history="1">
        <w:r w:rsidR="00CA2CDC" w:rsidRPr="0021185D">
          <w:rPr>
            <w:rStyle w:val="-"/>
            <w:rFonts w:cs="Tahoma"/>
            <w:noProof/>
          </w:rPr>
          <w:t>1.1.1.4.4.</w:t>
        </w:r>
        <w:r w:rsidR="00CA2CDC">
          <w:rPr>
            <w:rFonts w:asciiTheme="minorHAnsi" w:eastAsiaTheme="minorEastAsia" w:hAnsiTheme="minorHAnsi" w:cstheme="minorBidi"/>
            <w:noProof/>
            <w:sz w:val="22"/>
            <w:szCs w:val="22"/>
            <w:lang w:val="en-US" w:eastAsia="en-US"/>
          </w:rPr>
          <w:tab/>
        </w:r>
        <w:r w:rsidR="00CA2CDC" w:rsidRPr="0021185D">
          <w:rPr>
            <w:rStyle w:val="-"/>
            <w:rFonts w:cs="Tahoma"/>
            <w:noProof/>
            <w:lang w:val="el-GR"/>
          </w:rPr>
          <w:t>Θεματικές Ομάδες Εργασίας</w:t>
        </w:r>
        <w:r w:rsidR="00CA2CDC">
          <w:rPr>
            <w:noProof/>
            <w:webHidden/>
          </w:rPr>
          <w:tab/>
        </w:r>
        <w:r w:rsidR="00CA2CDC">
          <w:rPr>
            <w:noProof/>
            <w:webHidden/>
          </w:rPr>
          <w:fldChar w:fldCharType="begin"/>
        </w:r>
        <w:r w:rsidR="00CA2CDC">
          <w:rPr>
            <w:noProof/>
            <w:webHidden/>
          </w:rPr>
          <w:instrText xml:space="preserve"> PAGEREF _Toc53671315 \h </w:instrText>
        </w:r>
        <w:r w:rsidR="00CA2CDC">
          <w:rPr>
            <w:noProof/>
            <w:webHidden/>
          </w:rPr>
        </w:r>
        <w:r w:rsidR="00CA2CDC">
          <w:rPr>
            <w:noProof/>
            <w:webHidden/>
          </w:rPr>
          <w:fldChar w:fldCharType="separate"/>
        </w:r>
        <w:r>
          <w:rPr>
            <w:noProof/>
            <w:webHidden/>
          </w:rPr>
          <w:t>75</w:t>
        </w:r>
        <w:r w:rsidR="00CA2CDC">
          <w:rPr>
            <w:noProof/>
            <w:webHidden/>
          </w:rPr>
          <w:fldChar w:fldCharType="end"/>
        </w:r>
      </w:hyperlink>
    </w:p>
    <w:p w14:paraId="054ABCEC" w14:textId="516DB271" w:rsidR="00CA2CDC" w:rsidRDefault="003918B6">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53671316" w:history="1">
        <w:r w:rsidR="00CA2CDC" w:rsidRPr="0021185D">
          <w:rPr>
            <w:rStyle w:val="-"/>
            <w:rFonts w:cs="Tahoma"/>
            <w:noProof/>
            <w:lang w:val="el-GR"/>
          </w:rPr>
          <w:t>1.1.1.5.</w:t>
        </w:r>
        <w:r w:rsidR="00CA2CDC">
          <w:rPr>
            <w:rFonts w:asciiTheme="minorHAnsi" w:eastAsiaTheme="minorEastAsia" w:hAnsiTheme="minorHAnsi" w:cstheme="minorBidi"/>
            <w:noProof/>
            <w:sz w:val="22"/>
            <w:szCs w:val="22"/>
            <w:lang w:val="en-US" w:eastAsia="en-US"/>
          </w:rPr>
          <w:tab/>
        </w:r>
        <w:r w:rsidR="00CA2CDC" w:rsidRPr="0021185D">
          <w:rPr>
            <w:rStyle w:val="-"/>
            <w:rFonts w:cs="Tahoma"/>
            <w:noProof/>
            <w:lang w:val="el-GR"/>
          </w:rPr>
          <w:t>Παρούσα Κατάσταση – Αναγκαιότητα Υλοποίησης</w:t>
        </w:r>
        <w:r w:rsidR="00CA2CDC">
          <w:rPr>
            <w:noProof/>
            <w:webHidden/>
          </w:rPr>
          <w:tab/>
        </w:r>
        <w:r w:rsidR="00CA2CDC">
          <w:rPr>
            <w:noProof/>
            <w:webHidden/>
          </w:rPr>
          <w:fldChar w:fldCharType="begin"/>
        </w:r>
        <w:r w:rsidR="00CA2CDC">
          <w:rPr>
            <w:noProof/>
            <w:webHidden/>
          </w:rPr>
          <w:instrText xml:space="preserve"> PAGEREF _Toc53671316 \h </w:instrText>
        </w:r>
        <w:r w:rsidR="00CA2CDC">
          <w:rPr>
            <w:noProof/>
            <w:webHidden/>
          </w:rPr>
        </w:r>
        <w:r w:rsidR="00CA2CDC">
          <w:rPr>
            <w:noProof/>
            <w:webHidden/>
          </w:rPr>
          <w:fldChar w:fldCharType="separate"/>
        </w:r>
        <w:r>
          <w:rPr>
            <w:noProof/>
            <w:webHidden/>
          </w:rPr>
          <w:t>75</w:t>
        </w:r>
        <w:r w:rsidR="00CA2CDC">
          <w:rPr>
            <w:noProof/>
            <w:webHidden/>
          </w:rPr>
          <w:fldChar w:fldCharType="end"/>
        </w:r>
      </w:hyperlink>
    </w:p>
    <w:p w14:paraId="1F3E6082" w14:textId="18A8F89C" w:rsidR="00CA2CDC" w:rsidRDefault="003918B6">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53671317" w:history="1">
        <w:r w:rsidR="00CA2CDC" w:rsidRPr="0021185D">
          <w:rPr>
            <w:rStyle w:val="-"/>
            <w:rFonts w:cs="Tahoma"/>
            <w:noProof/>
            <w:lang w:val="el-GR"/>
          </w:rPr>
          <w:t>1.1.1.6.</w:t>
        </w:r>
        <w:r w:rsidR="00CA2CDC">
          <w:rPr>
            <w:rFonts w:asciiTheme="minorHAnsi" w:eastAsiaTheme="minorEastAsia" w:hAnsiTheme="minorHAnsi" w:cstheme="minorBidi"/>
            <w:noProof/>
            <w:sz w:val="22"/>
            <w:szCs w:val="22"/>
            <w:lang w:val="en-US" w:eastAsia="en-US"/>
          </w:rPr>
          <w:tab/>
        </w:r>
        <w:r w:rsidR="00CA2CDC" w:rsidRPr="0021185D">
          <w:rPr>
            <w:rStyle w:val="-"/>
            <w:rFonts w:cs="Tahoma"/>
            <w:noProof/>
            <w:lang w:val="el-GR"/>
          </w:rPr>
          <w:t>Το Κυβερνητικό Υπολογιστικό Νέφος (G-Cloud)</w:t>
        </w:r>
        <w:r w:rsidR="00CA2CDC">
          <w:rPr>
            <w:noProof/>
            <w:webHidden/>
          </w:rPr>
          <w:tab/>
        </w:r>
        <w:r w:rsidR="00CA2CDC">
          <w:rPr>
            <w:noProof/>
            <w:webHidden/>
          </w:rPr>
          <w:fldChar w:fldCharType="begin"/>
        </w:r>
        <w:r w:rsidR="00CA2CDC">
          <w:rPr>
            <w:noProof/>
            <w:webHidden/>
          </w:rPr>
          <w:instrText xml:space="preserve"> PAGEREF _Toc53671317 \h </w:instrText>
        </w:r>
        <w:r w:rsidR="00CA2CDC">
          <w:rPr>
            <w:noProof/>
            <w:webHidden/>
          </w:rPr>
        </w:r>
        <w:r w:rsidR="00CA2CDC">
          <w:rPr>
            <w:noProof/>
            <w:webHidden/>
          </w:rPr>
          <w:fldChar w:fldCharType="separate"/>
        </w:r>
        <w:r>
          <w:rPr>
            <w:noProof/>
            <w:webHidden/>
          </w:rPr>
          <w:t>76</w:t>
        </w:r>
        <w:r w:rsidR="00CA2CDC">
          <w:rPr>
            <w:noProof/>
            <w:webHidden/>
          </w:rPr>
          <w:fldChar w:fldCharType="end"/>
        </w:r>
      </w:hyperlink>
    </w:p>
    <w:p w14:paraId="37092C99" w14:textId="76167D68" w:rsidR="00CA2CDC" w:rsidRDefault="003918B6">
      <w:pPr>
        <w:pStyle w:val="40"/>
        <w:tabs>
          <w:tab w:val="left" w:pos="1760"/>
          <w:tab w:val="right" w:leader="dot" w:pos="9628"/>
        </w:tabs>
        <w:rPr>
          <w:rFonts w:asciiTheme="minorHAnsi" w:eastAsiaTheme="minorEastAsia" w:hAnsiTheme="minorHAnsi" w:cstheme="minorBidi"/>
          <w:noProof/>
          <w:sz w:val="22"/>
          <w:szCs w:val="22"/>
          <w:lang w:val="en-US" w:eastAsia="en-US"/>
        </w:rPr>
      </w:pPr>
      <w:hyperlink w:anchor="_Toc53671318" w:history="1">
        <w:r w:rsidR="00CA2CDC" w:rsidRPr="0021185D">
          <w:rPr>
            <w:rStyle w:val="-"/>
            <w:rFonts w:cs="Tahoma"/>
            <w:noProof/>
          </w:rPr>
          <w:t>1.1.1.6.1.</w:t>
        </w:r>
        <w:r w:rsidR="00CA2CDC">
          <w:rPr>
            <w:rFonts w:asciiTheme="minorHAnsi" w:eastAsiaTheme="minorEastAsia" w:hAnsiTheme="minorHAnsi" w:cstheme="minorBidi"/>
            <w:noProof/>
            <w:sz w:val="22"/>
            <w:szCs w:val="22"/>
            <w:lang w:val="en-US" w:eastAsia="en-US"/>
          </w:rPr>
          <w:tab/>
        </w:r>
        <w:r w:rsidR="00CA2CDC" w:rsidRPr="0021185D">
          <w:rPr>
            <w:rStyle w:val="-"/>
            <w:rFonts w:cs="Tahoma"/>
            <w:noProof/>
            <w:lang w:val="el-GR"/>
          </w:rPr>
          <w:t>Περιγραφή</w:t>
        </w:r>
        <w:r w:rsidR="00CA2CDC">
          <w:rPr>
            <w:noProof/>
            <w:webHidden/>
          </w:rPr>
          <w:tab/>
        </w:r>
        <w:r w:rsidR="00CA2CDC">
          <w:rPr>
            <w:noProof/>
            <w:webHidden/>
          </w:rPr>
          <w:fldChar w:fldCharType="begin"/>
        </w:r>
        <w:r w:rsidR="00CA2CDC">
          <w:rPr>
            <w:noProof/>
            <w:webHidden/>
          </w:rPr>
          <w:instrText xml:space="preserve"> PAGEREF _Toc53671318 \h </w:instrText>
        </w:r>
        <w:r w:rsidR="00CA2CDC">
          <w:rPr>
            <w:noProof/>
            <w:webHidden/>
          </w:rPr>
        </w:r>
        <w:r w:rsidR="00CA2CDC">
          <w:rPr>
            <w:noProof/>
            <w:webHidden/>
          </w:rPr>
          <w:fldChar w:fldCharType="separate"/>
        </w:r>
        <w:r>
          <w:rPr>
            <w:noProof/>
            <w:webHidden/>
          </w:rPr>
          <w:t>76</w:t>
        </w:r>
        <w:r w:rsidR="00CA2CDC">
          <w:rPr>
            <w:noProof/>
            <w:webHidden/>
          </w:rPr>
          <w:fldChar w:fldCharType="end"/>
        </w:r>
      </w:hyperlink>
    </w:p>
    <w:p w14:paraId="7600CD75" w14:textId="4370CBA9" w:rsidR="00CA2CDC" w:rsidRDefault="003918B6">
      <w:pPr>
        <w:pStyle w:val="40"/>
        <w:tabs>
          <w:tab w:val="left" w:pos="1760"/>
          <w:tab w:val="right" w:leader="dot" w:pos="9628"/>
        </w:tabs>
        <w:rPr>
          <w:rFonts w:asciiTheme="minorHAnsi" w:eastAsiaTheme="minorEastAsia" w:hAnsiTheme="minorHAnsi" w:cstheme="minorBidi"/>
          <w:noProof/>
          <w:sz w:val="22"/>
          <w:szCs w:val="22"/>
          <w:lang w:val="en-US" w:eastAsia="en-US"/>
        </w:rPr>
      </w:pPr>
      <w:hyperlink w:anchor="_Toc53671319" w:history="1">
        <w:r w:rsidR="00CA2CDC" w:rsidRPr="0021185D">
          <w:rPr>
            <w:rStyle w:val="-"/>
            <w:rFonts w:cs="Tahoma"/>
            <w:noProof/>
            <w:lang w:val="el-GR"/>
          </w:rPr>
          <w:t>1.1.1.6.2.</w:t>
        </w:r>
        <w:r w:rsidR="00CA2CDC">
          <w:rPr>
            <w:rFonts w:asciiTheme="minorHAnsi" w:eastAsiaTheme="minorEastAsia" w:hAnsiTheme="minorHAnsi" w:cstheme="minorBidi"/>
            <w:noProof/>
            <w:sz w:val="22"/>
            <w:szCs w:val="22"/>
            <w:lang w:val="en-US" w:eastAsia="en-US"/>
          </w:rPr>
          <w:tab/>
        </w:r>
        <w:r w:rsidR="00CA2CDC" w:rsidRPr="0021185D">
          <w:rPr>
            <w:rStyle w:val="-"/>
            <w:rFonts w:cs="Tahoma"/>
            <w:noProof/>
            <w:lang w:val="el-GR"/>
          </w:rPr>
          <w:t>Παροχές-Οφέλη του Κυβερνητικού Υπολογιστικού Νέφους</w:t>
        </w:r>
        <w:r w:rsidR="00CA2CDC">
          <w:rPr>
            <w:noProof/>
            <w:webHidden/>
          </w:rPr>
          <w:tab/>
        </w:r>
        <w:r w:rsidR="00CA2CDC">
          <w:rPr>
            <w:noProof/>
            <w:webHidden/>
          </w:rPr>
          <w:fldChar w:fldCharType="begin"/>
        </w:r>
        <w:r w:rsidR="00CA2CDC">
          <w:rPr>
            <w:noProof/>
            <w:webHidden/>
          </w:rPr>
          <w:instrText xml:space="preserve"> PAGEREF _Toc53671319 \h </w:instrText>
        </w:r>
        <w:r w:rsidR="00CA2CDC">
          <w:rPr>
            <w:noProof/>
            <w:webHidden/>
          </w:rPr>
        </w:r>
        <w:r w:rsidR="00CA2CDC">
          <w:rPr>
            <w:noProof/>
            <w:webHidden/>
          </w:rPr>
          <w:fldChar w:fldCharType="separate"/>
        </w:r>
        <w:r>
          <w:rPr>
            <w:noProof/>
            <w:webHidden/>
          </w:rPr>
          <w:t>76</w:t>
        </w:r>
        <w:r w:rsidR="00CA2CDC">
          <w:rPr>
            <w:noProof/>
            <w:webHidden/>
          </w:rPr>
          <w:fldChar w:fldCharType="end"/>
        </w:r>
      </w:hyperlink>
    </w:p>
    <w:p w14:paraId="17D70694" w14:textId="530D5494" w:rsidR="00CA2CDC" w:rsidRDefault="003918B6">
      <w:pPr>
        <w:pStyle w:val="31"/>
        <w:tabs>
          <w:tab w:val="left" w:pos="1320"/>
          <w:tab w:val="right" w:leader="dot" w:pos="9628"/>
        </w:tabs>
        <w:rPr>
          <w:rFonts w:asciiTheme="minorHAnsi" w:eastAsiaTheme="minorEastAsia" w:hAnsiTheme="minorHAnsi" w:cstheme="minorBidi"/>
          <w:i w:val="0"/>
          <w:iCs w:val="0"/>
          <w:noProof/>
          <w:sz w:val="22"/>
          <w:szCs w:val="22"/>
          <w:lang w:val="en-US" w:eastAsia="en-US"/>
        </w:rPr>
      </w:pPr>
      <w:hyperlink w:anchor="_Toc53671320" w:history="1">
        <w:r w:rsidR="00CA2CDC" w:rsidRPr="0021185D">
          <w:rPr>
            <w:rStyle w:val="-"/>
            <w:rFonts w:cs="Tahoma"/>
            <w:noProof/>
          </w:rPr>
          <w:t>1.1.2</w:t>
        </w:r>
        <w:r w:rsidR="00CA2CDC">
          <w:rPr>
            <w:rFonts w:asciiTheme="minorHAnsi" w:eastAsiaTheme="minorEastAsia" w:hAnsiTheme="minorHAnsi" w:cstheme="minorBidi"/>
            <w:i w:val="0"/>
            <w:iCs w:val="0"/>
            <w:noProof/>
            <w:sz w:val="22"/>
            <w:szCs w:val="22"/>
            <w:lang w:val="en-US" w:eastAsia="en-US"/>
          </w:rPr>
          <w:tab/>
        </w:r>
        <w:r w:rsidR="00CA2CDC" w:rsidRPr="0021185D">
          <w:rPr>
            <w:rStyle w:val="-"/>
            <w:rFonts w:cs="Tahoma"/>
            <w:noProof/>
          </w:rPr>
          <w:t>Σκοπός και Στόχοι της Σύμβασης</w:t>
        </w:r>
        <w:r w:rsidR="00CA2CDC">
          <w:rPr>
            <w:noProof/>
            <w:webHidden/>
          </w:rPr>
          <w:tab/>
        </w:r>
        <w:r w:rsidR="00CA2CDC">
          <w:rPr>
            <w:noProof/>
            <w:webHidden/>
          </w:rPr>
          <w:fldChar w:fldCharType="begin"/>
        </w:r>
        <w:r w:rsidR="00CA2CDC">
          <w:rPr>
            <w:noProof/>
            <w:webHidden/>
          </w:rPr>
          <w:instrText xml:space="preserve"> PAGEREF _Toc53671320 \h </w:instrText>
        </w:r>
        <w:r w:rsidR="00CA2CDC">
          <w:rPr>
            <w:noProof/>
            <w:webHidden/>
          </w:rPr>
        </w:r>
        <w:r w:rsidR="00CA2CDC">
          <w:rPr>
            <w:noProof/>
            <w:webHidden/>
          </w:rPr>
          <w:fldChar w:fldCharType="separate"/>
        </w:r>
        <w:r>
          <w:rPr>
            <w:noProof/>
            <w:webHidden/>
          </w:rPr>
          <w:t>77</w:t>
        </w:r>
        <w:r w:rsidR="00CA2CDC">
          <w:rPr>
            <w:noProof/>
            <w:webHidden/>
          </w:rPr>
          <w:fldChar w:fldCharType="end"/>
        </w:r>
      </w:hyperlink>
    </w:p>
    <w:p w14:paraId="2F242605" w14:textId="623D2CA9" w:rsidR="00CA2CDC" w:rsidRDefault="003918B6">
      <w:pPr>
        <w:pStyle w:val="31"/>
        <w:tabs>
          <w:tab w:val="left" w:pos="1320"/>
          <w:tab w:val="right" w:leader="dot" w:pos="9628"/>
        </w:tabs>
        <w:rPr>
          <w:rFonts w:asciiTheme="minorHAnsi" w:eastAsiaTheme="minorEastAsia" w:hAnsiTheme="minorHAnsi" w:cstheme="minorBidi"/>
          <w:i w:val="0"/>
          <w:iCs w:val="0"/>
          <w:noProof/>
          <w:sz w:val="22"/>
          <w:szCs w:val="22"/>
          <w:lang w:val="en-US" w:eastAsia="en-US"/>
        </w:rPr>
      </w:pPr>
      <w:hyperlink w:anchor="_Toc53671321" w:history="1">
        <w:r w:rsidR="00CA2CDC" w:rsidRPr="0021185D">
          <w:rPr>
            <w:rStyle w:val="-"/>
            <w:rFonts w:cs="Tahoma"/>
            <w:noProof/>
          </w:rPr>
          <w:t>1.1.3</w:t>
        </w:r>
        <w:r w:rsidR="00CA2CDC">
          <w:rPr>
            <w:rFonts w:asciiTheme="minorHAnsi" w:eastAsiaTheme="minorEastAsia" w:hAnsiTheme="minorHAnsi" w:cstheme="minorBidi"/>
            <w:i w:val="0"/>
            <w:iCs w:val="0"/>
            <w:noProof/>
            <w:sz w:val="22"/>
            <w:szCs w:val="22"/>
            <w:lang w:val="en-US" w:eastAsia="en-US"/>
          </w:rPr>
          <w:tab/>
        </w:r>
        <w:r w:rsidR="00CA2CDC" w:rsidRPr="0021185D">
          <w:rPr>
            <w:rStyle w:val="-"/>
            <w:rFonts w:cs="Tahoma"/>
            <w:noProof/>
          </w:rPr>
          <w:t>Αντικείμενο της Σύμβασης</w:t>
        </w:r>
        <w:r w:rsidR="00CA2CDC">
          <w:rPr>
            <w:noProof/>
            <w:webHidden/>
          </w:rPr>
          <w:tab/>
        </w:r>
        <w:r w:rsidR="00CA2CDC">
          <w:rPr>
            <w:noProof/>
            <w:webHidden/>
          </w:rPr>
          <w:fldChar w:fldCharType="begin"/>
        </w:r>
        <w:r w:rsidR="00CA2CDC">
          <w:rPr>
            <w:noProof/>
            <w:webHidden/>
          </w:rPr>
          <w:instrText xml:space="preserve"> PAGEREF _Toc53671321 \h </w:instrText>
        </w:r>
        <w:r w:rsidR="00CA2CDC">
          <w:rPr>
            <w:noProof/>
            <w:webHidden/>
          </w:rPr>
        </w:r>
        <w:r w:rsidR="00CA2CDC">
          <w:rPr>
            <w:noProof/>
            <w:webHidden/>
          </w:rPr>
          <w:fldChar w:fldCharType="separate"/>
        </w:r>
        <w:r>
          <w:rPr>
            <w:noProof/>
            <w:webHidden/>
          </w:rPr>
          <w:t>78</w:t>
        </w:r>
        <w:r w:rsidR="00CA2CDC">
          <w:rPr>
            <w:noProof/>
            <w:webHidden/>
          </w:rPr>
          <w:fldChar w:fldCharType="end"/>
        </w:r>
      </w:hyperlink>
    </w:p>
    <w:p w14:paraId="18D367E2" w14:textId="445BFAFE" w:rsidR="00CA2CDC" w:rsidRDefault="003918B6">
      <w:pPr>
        <w:pStyle w:val="31"/>
        <w:tabs>
          <w:tab w:val="left" w:pos="1320"/>
          <w:tab w:val="right" w:leader="dot" w:pos="9628"/>
        </w:tabs>
        <w:rPr>
          <w:rFonts w:asciiTheme="minorHAnsi" w:eastAsiaTheme="minorEastAsia" w:hAnsiTheme="minorHAnsi" w:cstheme="minorBidi"/>
          <w:i w:val="0"/>
          <w:iCs w:val="0"/>
          <w:noProof/>
          <w:sz w:val="22"/>
          <w:szCs w:val="22"/>
          <w:lang w:val="en-US" w:eastAsia="en-US"/>
        </w:rPr>
      </w:pPr>
      <w:hyperlink w:anchor="_Toc53671322" w:history="1">
        <w:r w:rsidR="00CA2CDC" w:rsidRPr="0021185D">
          <w:rPr>
            <w:rStyle w:val="-"/>
            <w:rFonts w:cs="Tahoma"/>
            <w:noProof/>
          </w:rPr>
          <w:t>1.1.4</w:t>
        </w:r>
        <w:r w:rsidR="00CA2CDC">
          <w:rPr>
            <w:rFonts w:asciiTheme="minorHAnsi" w:eastAsiaTheme="minorEastAsia" w:hAnsiTheme="minorHAnsi" w:cstheme="minorBidi"/>
            <w:i w:val="0"/>
            <w:iCs w:val="0"/>
            <w:noProof/>
            <w:sz w:val="22"/>
            <w:szCs w:val="22"/>
            <w:lang w:val="en-US" w:eastAsia="en-US"/>
          </w:rPr>
          <w:tab/>
        </w:r>
        <w:r w:rsidR="00CA2CDC" w:rsidRPr="0021185D">
          <w:rPr>
            <w:rStyle w:val="-"/>
            <w:rFonts w:cs="Tahoma"/>
            <w:noProof/>
          </w:rPr>
          <w:t>Αρχιτεκτονική Συστήματος</w:t>
        </w:r>
        <w:r w:rsidR="00CA2CDC">
          <w:rPr>
            <w:noProof/>
            <w:webHidden/>
          </w:rPr>
          <w:tab/>
        </w:r>
        <w:r w:rsidR="00CA2CDC">
          <w:rPr>
            <w:noProof/>
            <w:webHidden/>
          </w:rPr>
          <w:fldChar w:fldCharType="begin"/>
        </w:r>
        <w:r w:rsidR="00CA2CDC">
          <w:rPr>
            <w:noProof/>
            <w:webHidden/>
          </w:rPr>
          <w:instrText xml:space="preserve"> PAGEREF _Toc53671322 \h </w:instrText>
        </w:r>
        <w:r w:rsidR="00CA2CDC">
          <w:rPr>
            <w:noProof/>
            <w:webHidden/>
          </w:rPr>
        </w:r>
        <w:r w:rsidR="00CA2CDC">
          <w:rPr>
            <w:noProof/>
            <w:webHidden/>
          </w:rPr>
          <w:fldChar w:fldCharType="separate"/>
        </w:r>
        <w:r>
          <w:rPr>
            <w:noProof/>
            <w:webHidden/>
          </w:rPr>
          <w:t>82</w:t>
        </w:r>
        <w:r w:rsidR="00CA2CDC">
          <w:rPr>
            <w:noProof/>
            <w:webHidden/>
          </w:rPr>
          <w:fldChar w:fldCharType="end"/>
        </w:r>
      </w:hyperlink>
    </w:p>
    <w:p w14:paraId="01450952" w14:textId="2415A1B8" w:rsidR="00CA2CDC" w:rsidRDefault="003918B6">
      <w:pPr>
        <w:pStyle w:val="31"/>
        <w:tabs>
          <w:tab w:val="left" w:pos="1320"/>
          <w:tab w:val="right" w:leader="dot" w:pos="9628"/>
        </w:tabs>
        <w:rPr>
          <w:rFonts w:asciiTheme="minorHAnsi" w:eastAsiaTheme="minorEastAsia" w:hAnsiTheme="minorHAnsi" w:cstheme="minorBidi"/>
          <w:i w:val="0"/>
          <w:iCs w:val="0"/>
          <w:noProof/>
          <w:sz w:val="22"/>
          <w:szCs w:val="22"/>
          <w:lang w:val="en-US" w:eastAsia="en-US"/>
        </w:rPr>
      </w:pPr>
      <w:hyperlink w:anchor="_Toc53671323" w:history="1">
        <w:r w:rsidR="00CA2CDC" w:rsidRPr="0021185D">
          <w:rPr>
            <w:rStyle w:val="-"/>
            <w:rFonts w:cs="Tahoma"/>
            <w:noProof/>
          </w:rPr>
          <w:t>1.1.4.1</w:t>
        </w:r>
        <w:r w:rsidR="00CA2CDC">
          <w:rPr>
            <w:rFonts w:asciiTheme="minorHAnsi" w:eastAsiaTheme="minorEastAsia" w:hAnsiTheme="minorHAnsi" w:cstheme="minorBidi"/>
            <w:i w:val="0"/>
            <w:iCs w:val="0"/>
            <w:noProof/>
            <w:sz w:val="22"/>
            <w:szCs w:val="22"/>
            <w:lang w:val="en-US" w:eastAsia="en-US"/>
          </w:rPr>
          <w:tab/>
        </w:r>
        <w:r w:rsidR="00CA2CDC" w:rsidRPr="0021185D">
          <w:rPr>
            <w:rStyle w:val="-"/>
            <w:rFonts w:cs="Tahoma"/>
            <w:noProof/>
          </w:rPr>
          <w:t>Γενικές Απαιτήσεις Αρχιτεκτονικής Συστήματος</w:t>
        </w:r>
        <w:r w:rsidR="00CA2CDC">
          <w:rPr>
            <w:noProof/>
            <w:webHidden/>
          </w:rPr>
          <w:tab/>
        </w:r>
        <w:r w:rsidR="00CA2CDC">
          <w:rPr>
            <w:noProof/>
            <w:webHidden/>
          </w:rPr>
          <w:fldChar w:fldCharType="begin"/>
        </w:r>
        <w:r w:rsidR="00CA2CDC">
          <w:rPr>
            <w:noProof/>
            <w:webHidden/>
          </w:rPr>
          <w:instrText xml:space="preserve"> PAGEREF _Toc53671323 \h </w:instrText>
        </w:r>
        <w:r w:rsidR="00CA2CDC">
          <w:rPr>
            <w:noProof/>
            <w:webHidden/>
          </w:rPr>
        </w:r>
        <w:r w:rsidR="00CA2CDC">
          <w:rPr>
            <w:noProof/>
            <w:webHidden/>
          </w:rPr>
          <w:fldChar w:fldCharType="separate"/>
        </w:r>
        <w:r>
          <w:rPr>
            <w:noProof/>
            <w:webHidden/>
          </w:rPr>
          <w:t>82</w:t>
        </w:r>
        <w:r w:rsidR="00CA2CDC">
          <w:rPr>
            <w:noProof/>
            <w:webHidden/>
          </w:rPr>
          <w:fldChar w:fldCharType="end"/>
        </w:r>
      </w:hyperlink>
    </w:p>
    <w:p w14:paraId="50833574" w14:textId="621EAE1E" w:rsidR="00CA2CDC" w:rsidRDefault="003918B6">
      <w:pPr>
        <w:pStyle w:val="31"/>
        <w:tabs>
          <w:tab w:val="left" w:pos="1320"/>
          <w:tab w:val="right" w:leader="dot" w:pos="9628"/>
        </w:tabs>
        <w:rPr>
          <w:rFonts w:asciiTheme="minorHAnsi" w:eastAsiaTheme="minorEastAsia" w:hAnsiTheme="minorHAnsi" w:cstheme="minorBidi"/>
          <w:i w:val="0"/>
          <w:iCs w:val="0"/>
          <w:noProof/>
          <w:sz w:val="22"/>
          <w:szCs w:val="22"/>
          <w:lang w:val="en-US" w:eastAsia="en-US"/>
        </w:rPr>
      </w:pPr>
      <w:hyperlink w:anchor="_Toc53671324" w:history="1">
        <w:r w:rsidR="00CA2CDC" w:rsidRPr="0021185D">
          <w:rPr>
            <w:rStyle w:val="-"/>
            <w:rFonts w:cs="Tahoma"/>
            <w:noProof/>
          </w:rPr>
          <w:t>1.1.4.2</w:t>
        </w:r>
        <w:r w:rsidR="00CA2CDC">
          <w:rPr>
            <w:rFonts w:asciiTheme="minorHAnsi" w:eastAsiaTheme="minorEastAsia" w:hAnsiTheme="minorHAnsi" w:cstheme="minorBidi"/>
            <w:i w:val="0"/>
            <w:iCs w:val="0"/>
            <w:noProof/>
            <w:sz w:val="22"/>
            <w:szCs w:val="22"/>
            <w:lang w:val="en-US" w:eastAsia="en-US"/>
          </w:rPr>
          <w:tab/>
        </w:r>
        <w:r w:rsidR="00CA2CDC" w:rsidRPr="0021185D">
          <w:rPr>
            <w:rStyle w:val="-"/>
            <w:rFonts w:cs="Tahoma"/>
            <w:noProof/>
          </w:rPr>
          <w:t>Λογική αρχιτεκτονική</w:t>
        </w:r>
        <w:r w:rsidR="00CA2CDC">
          <w:rPr>
            <w:noProof/>
            <w:webHidden/>
          </w:rPr>
          <w:tab/>
        </w:r>
        <w:r w:rsidR="00CA2CDC">
          <w:rPr>
            <w:noProof/>
            <w:webHidden/>
          </w:rPr>
          <w:fldChar w:fldCharType="begin"/>
        </w:r>
        <w:r w:rsidR="00CA2CDC">
          <w:rPr>
            <w:noProof/>
            <w:webHidden/>
          </w:rPr>
          <w:instrText xml:space="preserve"> PAGEREF _Toc53671324 \h </w:instrText>
        </w:r>
        <w:r w:rsidR="00CA2CDC">
          <w:rPr>
            <w:noProof/>
            <w:webHidden/>
          </w:rPr>
        </w:r>
        <w:r w:rsidR="00CA2CDC">
          <w:rPr>
            <w:noProof/>
            <w:webHidden/>
          </w:rPr>
          <w:fldChar w:fldCharType="separate"/>
        </w:r>
        <w:r>
          <w:rPr>
            <w:noProof/>
            <w:webHidden/>
          </w:rPr>
          <w:t>84</w:t>
        </w:r>
        <w:r w:rsidR="00CA2CDC">
          <w:rPr>
            <w:noProof/>
            <w:webHidden/>
          </w:rPr>
          <w:fldChar w:fldCharType="end"/>
        </w:r>
      </w:hyperlink>
    </w:p>
    <w:p w14:paraId="54A6727D" w14:textId="0AB3050E" w:rsidR="00CA2CDC" w:rsidRDefault="003918B6">
      <w:pPr>
        <w:pStyle w:val="31"/>
        <w:tabs>
          <w:tab w:val="left" w:pos="1320"/>
          <w:tab w:val="right" w:leader="dot" w:pos="9628"/>
        </w:tabs>
        <w:rPr>
          <w:rFonts w:asciiTheme="minorHAnsi" w:eastAsiaTheme="minorEastAsia" w:hAnsiTheme="minorHAnsi" w:cstheme="minorBidi"/>
          <w:i w:val="0"/>
          <w:iCs w:val="0"/>
          <w:noProof/>
          <w:sz w:val="22"/>
          <w:szCs w:val="22"/>
          <w:lang w:val="en-US" w:eastAsia="en-US"/>
        </w:rPr>
      </w:pPr>
      <w:hyperlink w:anchor="_Toc53671325" w:history="1">
        <w:r w:rsidR="00CA2CDC" w:rsidRPr="0021185D">
          <w:rPr>
            <w:rStyle w:val="-"/>
            <w:rFonts w:cs="Tahoma"/>
            <w:noProof/>
          </w:rPr>
          <w:t>1.1.4.3</w:t>
        </w:r>
        <w:r w:rsidR="00CA2CDC">
          <w:rPr>
            <w:rFonts w:asciiTheme="minorHAnsi" w:eastAsiaTheme="minorEastAsia" w:hAnsiTheme="minorHAnsi" w:cstheme="minorBidi"/>
            <w:i w:val="0"/>
            <w:iCs w:val="0"/>
            <w:noProof/>
            <w:sz w:val="22"/>
            <w:szCs w:val="22"/>
            <w:lang w:val="en-US" w:eastAsia="en-US"/>
          </w:rPr>
          <w:tab/>
        </w:r>
        <w:r w:rsidR="00CA2CDC" w:rsidRPr="0021185D">
          <w:rPr>
            <w:rStyle w:val="-"/>
            <w:rFonts w:cs="Tahoma"/>
            <w:noProof/>
          </w:rPr>
          <w:t>Φυσική αρχιτεκτονική</w:t>
        </w:r>
        <w:r w:rsidR="00CA2CDC">
          <w:rPr>
            <w:noProof/>
            <w:webHidden/>
          </w:rPr>
          <w:tab/>
        </w:r>
        <w:r w:rsidR="00CA2CDC">
          <w:rPr>
            <w:noProof/>
            <w:webHidden/>
          </w:rPr>
          <w:fldChar w:fldCharType="begin"/>
        </w:r>
        <w:r w:rsidR="00CA2CDC">
          <w:rPr>
            <w:noProof/>
            <w:webHidden/>
          </w:rPr>
          <w:instrText xml:space="preserve"> PAGEREF _Toc53671325 \h </w:instrText>
        </w:r>
        <w:r w:rsidR="00CA2CDC">
          <w:rPr>
            <w:noProof/>
            <w:webHidden/>
          </w:rPr>
        </w:r>
        <w:r w:rsidR="00CA2CDC">
          <w:rPr>
            <w:noProof/>
            <w:webHidden/>
          </w:rPr>
          <w:fldChar w:fldCharType="separate"/>
        </w:r>
        <w:r>
          <w:rPr>
            <w:noProof/>
            <w:webHidden/>
          </w:rPr>
          <w:t>86</w:t>
        </w:r>
        <w:r w:rsidR="00CA2CDC">
          <w:rPr>
            <w:noProof/>
            <w:webHidden/>
          </w:rPr>
          <w:fldChar w:fldCharType="end"/>
        </w:r>
      </w:hyperlink>
    </w:p>
    <w:p w14:paraId="1083186E" w14:textId="6C7DC0D4" w:rsidR="00CA2CDC" w:rsidRDefault="003918B6">
      <w:pPr>
        <w:pStyle w:val="31"/>
        <w:tabs>
          <w:tab w:val="left" w:pos="1320"/>
          <w:tab w:val="right" w:leader="dot" w:pos="9628"/>
        </w:tabs>
        <w:rPr>
          <w:rFonts w:asciiTheme="minorHAnsi" w:eastAsiaTheme="minorEastAsia" w:hAnsiTheme="minorHAnsi" w:cstheme="minorBidi"/>
          <w:i w:val="0"/>
          <w:iCs w:val="0"/>
          <w:noProof/>
          <w:sz w:val="22"/>
          <w:szCs w:val="22"/>
          <w:lang w:val="en-US" w:eastAsia="en-US"/>
        </w:rPr>
      </w:pPr>
      <w:hyperlink w:anchor="_Toc53671326" w:history="1">
        <w:r w:rsidR="00CA2CDC" w:rsidRPr="0021185D">
          <w:rPr>
            <w:rStyle w:val="-"/>
            <w:rFonts w:cs="Tahoma"/>
            <w:noProof/>
          </w:rPr>
          <w:t>1.1.5</w:t>
        </w:r>
        <w:r w:rsidR="00CA2CDC">
          <w:rPr>
            <w:rFonts w:asciiTheme="minorHAnsi" w:eastAsiaTheme="minorEastAsia" w:hAnsiTheme="minorHAnsi" w:cstheme="minorBidi"/>
            <w:i w:val="0"/>
            <w:iCs w:val="0"/>
            <w:noProof/>
            <w:sz w:val="22"/>
            <w:szCs w:val="22"/>
            <w:lang w:val="en-US" w:eastAsia="en-US"/>
          </w:rPr>
          <w:tab/>
        </w:r>
        <w:r w:rsidR="00CA2CDC" w:rsidRPr="0021185D">
          <w:rPr>
            <w:rStyle w:val="-"/>
            <w:rFonts w:cs="Tahoma"/>
            <w:noProof/>
          </w:rPr>
          <w:t>Προδιαγραφές Κεντρικού Εξοπλισμού</w:t>
        </w:r>
        <w:r w:rsidR="00CA2CDC">
          <w:rPr>
            <w:noProof/>
            <w:webHidden/>
          </w:rPr>
          <w:tab/>
        </w:r>
        <w:r w:rsidR="00CA2CDC">
          <w:rPr>
            <w:noProof/>
            <w:webHidden/>
          </w:rPr>
          <w:fldChar w:fldCharType="begin"/>
        </w:r>
        <w:r w:rsidR="00CA2CDC">
          <w:rPr>
            <w:noProof/>
            <w:webHidden/>
          </w:rPr>
          <w:instrText xml:space="preserve"> PAGEREF _Toc53671326 \h </w:instrText>
        </w:r>
        <w:r w:rsidR="00CA2CDC">
          <w:rPr>
            <w:noProof/>
            <w:webHidden/>
          </w:rPr>
        </w:r>
        <w:r w:rsidR="00CA2CDC">
          <w:rPr>
            <w:noProof/>
            <w:webHidden/>
          </w:rPr>
          <w:fldChar w:fldCharType="separate"/>
        </w:r>
        <w:r>
          <w:rPr>
            <w:noProof/>
            <w:webHidden/>
          </w:rPr>
          <w:t>87</w:t>
        </w:r>
        <w:r w:rsidR="00CA2CDC">
          <w:rPr>
            <w:noProof/>
            <w:webHidden/>
          </w:rPr>
          <w:fldChar w:fldCharType="end"/>
        </w:r>
      </w:hyperlink>
    </w:p>
    <w:p w14:paraId="104CE079" w14:textId="63FE9381" w:rsidR="00CA2CDC" w:rsidRDefault="003918B6">
      <w:pPr>
        <w:pStyle w:val="31"/>
        <w:tabs>
          <w:tab w:val="left" w:pos="1320"/>
          <w:tab w:val="right" w:leader="dot" w:pos="9628"/>
        </w:tabs>
        <w:rPr>
          <w:rFonts w:asciiTheme="minorHAnsi" w:eastAsiaTheme="minorEastAsia" w:hAnsiTheme="minorHAnsi" w:cstheme="minorBidi"/>
          <w:i w:val="0"/>
          <w:iCs w:val="0"/>
          <w:noProof/>
          <w:sz w:val="22"/>
          <w:szCs w:val="22"/>
          <w:lang w:val="en-US" w:eastAsia="en-US"/>
        </w:rPr>
      </w:pPr>
      <w:hyperlink w:anchor="_Toc53671327" w:history="1">
        <w:r w:rsidR="00CA2CDC" w:rsidRPr="0021185D">
          <w:rPr>
            <w:rStyle w:val="-"/>
            <w:rFonts w:cs="Tahoma"/>
            <w:noProof/>
            <w:lang w:val="el-GR"/>
          </w:rPr>
          <w:t>1.1.6</w:t>
        </w:r>
        <w:r w:rsidR="00CA2CDC">
          <w:rPr>
            <w:rFonts w:asciiTheme="minorHAnsi" w:eastAsiaTheme="minorEastAsia" w:hAnsiTheme="minorHAnsi" w:cstheme="minorBidi"/>
            <w:i w:val="0"/>
            <w:iCs w:val="0"/>
            <w:noProof/>
            <w:sz w:val="22"/>
            <w:szCs w:val="22"/>
            <w:lang w:val="en-US" w:eastAsia="en-US"/>
          </w:rPr>
          <w:tab/>
        </w:r>
        <w:r w:rsidR="00CA2CDC" w:rsidRPr="0021185D">
          <w:rPr>
            <w:rStyle w:val="-"/>
            <w:rFonts w:cs="Tahoma"/>
            <w:noProof/>
            <w:lang w:val="el-GR"/>
          </w:rPr>
          <w:t>Προδιαγραφές Λειτουργικών Ενοτήτων (Υποσυστημάτων, Εφαρμογών)</w:t>
        </w:r>
        <w:r w:rsidR="00CA2CDC">
          <w:rPr>
            <w:noProof/>
            <w:webHidden/>
          </w:rPr>
          <w:tab/>
        </w:r>
        <w:r w:rsidR="00CA2CDC">
          <w:rPr>
            <w:noProof/>
            <w:webHidden/>
          </w:rPr>
          <w:fldChar w:fldCharType="begin"/>
        </w:r>
        <w:r w:rsidR="00CA2CDC">
          <w:rPr>
            <w:noProof/>
            <w:webHidden/>
          </w:rPr>
          <w:instrText xml:space="preserve"> PAGEREF _Toc53671327 \h </w:instrText>
        </w:r>
        <w:r w:rsidR="00CA2CDC">
          <w:rPr>
            <w:noProof/>
            <w:webHidden/>
          </w:rPr>
        </w:r>
        <w:r w:rsidR="00CA2CDC">
          <w:rPr>
            <w:noProof/>
            <w:webHidden/>
          </w:rPr>
          <w:fldChar w:fldCharType="separate"/>
        </w:r>
        <w:r>
          <w:rPr>
            <w:noProof/>
            <w:webHidden/>
          </w:rPr>
          <w:t>87</w:t>
        </w:r>
        <w:r w:rsidR="00CA2CDC">
          <w:rPr>
            <w:noProof/>
            <w:webHidden/>
          </w:rPr>
          <w:fldChar w:fldCharType="end"/>
        </w:r>
      </w:hyperlink>
    </w:p>
    <w:p w14:paraId="704C3162" w14:textId="61DAEC1E" w:rsidR="00CA2CDC" w:rsidRDefault="003918B6">
      <w:pPr>
        <w:pStyle w:val="31"/>
        <w:tabs>
          <w:tab w:val="left" w:pos="1320"/>
          <w:tab w:val="right" w:leader="dot" w:pos="9628"/>
        </w:tabs>
        <w:rPr>
          <w:rFonts w:asciiTheme="minorHAnsi" w:eastAsiaTheme="minorEastAsia" w:hAnsiTheme="minorHAnsi" w:cstheme="minorBidi"/>
          <w:i w:val="0"/>
          <w:iCs w:val="0"/>
          <w:noProof/>
          <w:sz w:val="22"/>
          <w:szCs w:val="22"/>
          <w:lang w:val="en-US" w:eastAsia="en-US"/>
        </w:rPr>
      </w:pPr>
      <w:hyperlink w:anchor="_Toc53671328" w:history="1">
        <w:r w:rsidR="00CA2CDC" w:rsidRPr="0021185D">
          <w:rPr>
            <w:rStyle w:val="-"/>
            <w:rFonts w:cs="Tahoma"/>
            <w:noProof/>
            <w:lang w:val="el-GR"/>
          </w:rPr>
          <w:t>1.1.6.1</w:t>
        </w:r>
        <w:r w:rsidR="00CA2CDC">
          <w:rPr>
            <w:rFonts w:asciiTheme="minorHAnsi" w:eastAsiaTheme="minorEastAsia" w:hAnsiTheme="minorHAnsi" w:cstheme="minorBidi"/>
            <w:i w:val="0"/>
            <w:iCs w:val="0"/>
            <w:noProof/>
            <w:sz w:val="22"/>
            <w:szCs w:val="22"/>
            <w:lang w:val="en-US" w:eastAsia="en-US"/>
          </w:rPr>
          <w:tab/>
        </w:r>
        <w:r w:rsidR="00CA2CDC" w:rsidRPr="0021185D">
          <w:rPr>
            <w:rStyle w:val="-"/>
            <w:rFonts w:cs="Tahoma"/>
            <w:noProof/>
            <w:lang w:val="el-GR"/>
          </w:rPr>
          <w:t>Σύστημα Συλλογής, Καταγραφής και Αποδελτίωσης ΜΜΕ</w:t>
        </w:r>
        <w:r w:rsidR="00CA2CDC">
          <w:rPr>
            <w:noProof/>
            <w:webHidden/>
          </w:rPr>
          <w:tab/>
        </w:r>
        <w:r w:rsidR="00CA2CDC">
          <w:rPr>
            <w:noProof/>
            <w:webHidden/>
          </w:rPr>
          <w:fldChar w:fldCharType="begin"/>
        </w:r>
        <w:r w:rsidR="00CA2CDC">
          <w:rPr>
            <w:noProof/>
            <w:webHidden/>
          </w:rPr>
          <w:instrText xml:space="preserve"> PAGEREF _Toc53671328 \h </w:instrText>
        </w:r>
        <w:r w:rsidR="00CA2CDC">
          <w:rPr>
            <w:noProof/>
            <w:webHidden/>
          </w:rPr>
        </w:r>
        <w:r w:rsidR="00CA2CDC">
          <w:rPr>
            <w:noProof/>
            <w:webHidden/>
          </w:rPr>
          <w:fldChar w:fldCharType="separate"/>
        </w:r>
        <w:r>
          <w:rPr>
            <w:noProof/>
            <w:webHidden/>
          </w:rPr>
          <w:t>88</w:t>
        </w:r>
        <w:r w:rsidR="00CA2CDC">
          <w:rPr>
            <w:noProof/>
            <w:webHidden/>
          </w:rPr>
          <w:fldChar w:fldCharType="end"/>
        </w:r>
      </w:hyperlink>
    </w:p>
    <w:p w14:paraId="360F7BFB" w14:textId="0F432A34" w:rsidR="00CA2CDC" w:rsidRDefault="003918B6">
      <w:pPr>
        <w:pStyle w:val="31"/>
        <w:tabs>
          <w:tab w:val="left" w:pos="1320"/>
          <w:tab w:val="right" w:leader="dot" w:pos="9628"/>
        </w:tabs>
        <w:rPr>
          <w:rFonts w:asciiTheme="minorHAnsi" w:eastAsiaTheme="minorEastAsia" w:hAnsiTheme="minorHAnsi" w:cstheme="minorBidi"/>
          <w:i w:val="0"/>
          <w:iCs w:val="0"/>
          <w:noProof/>
          <w:sz w:val="22"/>
          <w:szCs w:val="22"/>
          <w:lang w:val="en-US" w:eastAsia="en-US"/>
        </w:rPr>
      </w:pPr>
      <w:hyperlink w:anchor="_Toc53671329" w:history="1">
        <w:r w:rsidR="00CA2CDC" w:rsidRPr="0021185D">
          <w:rPr>
            <w:rStyle w:val="-"/>
            <w:rFonts w:cs="Tahoma"/>
            <w:noProof/>
            <w:lang w:val="el-GR"/>
          </w:rPr>
          <w:t>1.1.6.2</w:t>
        </w:r>
        <w:r w:rsidR="00CA2CDC">
          <w:rPr>
            <w:rFonts w:asciiTheme="minorHAnsi" w:eastAsiaTheme="minorEastAsia" w:hAnsiTheme="minorHAnsi" w:cstheme="minorBidi"/>
            <w:i w:val="0"/>
            <w:iCs w:val="0"/>
            <w:noProof/>
            <w:sz w:val="22"/>
            <w:szCs w:val="22"/>
            <w:lang w:val="en-US" w:eastAsia="en-US"/>
          </w:rPr>
          <w:tab/>
        </w:r>
        <w:r w:rsidR="00CA2CDC" w:rsidRPr="0021185D">
          <w:rPr>
            <w:rStyle w:val="-"/>
            <w:rFonts w:cs="Tahoma"/>
            <w:noProof/>
            <w:lang w:val="el-GR"/>
          </w:rPr>
          <w:t>Πλατφόρμα διαχείρισης Χρηστών, Περιεχομένου &amp; Εφαρμογές διανομής δημοσιότητας στην Κυβέρνηση</w:t>
        </w:r>
        <w:r w:rsidR="00CA2CDC">
          <w:rPr>
            <w:noProof/>
            <w:webHidden/>
          </w:rPr>
          <w:tab/>
        </w:r>
        <w:r w:rsidR="00CA2CDC">
          <w:rPr>
            <w:noProof/>
            <w:webHidden/>
          </w:rPr>
          <w:fldChar w:fldCharType="begin"/>
        </w:r>
        <w:r w:rsidR="00CA2CDC">
          <w:rPr>
            <w:noProof/>
            <w:webHidden/>
          </w:rPr>
          <w:instrText xml:space="preserve"> PAGEREF _Toc53671329 \h </w:instrText>
        </w:r>
        <w:r w:rsidR="00CA2CDC">
          <w:rPr>
            <w:noProof/>
            <w:webHidden/>
          </w:rPr>
        </w:r>
        <w:r w:rsidR="00CA2CDC">
          <w:rPr>
            <w:noProof/>
            <w:webHidden/>
          </w:rPr>
          <w:fldChar w:fldCharType="separate"/>
        </w:r>
        <w:r>
          <w:rPr>
            <w:noProof/>
            <w:webHidden/>
          </w:rPr>
          <w:t>91</w:t>
        </w:r>
        <w:r w:rsidR="00CA2CDC">
          <w:rPr>
            <w:noProof/>
            <w:webHidden/>
          </w:rPr>
          <w:fldChar w:fldCharType="end"/>
        </w:r>
      </w:hyperlink>
    </w:p>
    <w:p w14:paraId="0B141DEF" w14:textId="63C24A89" w:rsidR="00CA2CDC" w:rsidRDefault="003918B6">
      <w:pPr>
        <w:pStyle w:val="31"/>
        <w:tabs>
          <w:tab w:val="left" w:pos="1320"/>
          <w:tab w:val="right" w:leader="dot" w:pos="9628"/>
        </w:tabs>
        <w:rPr>
          <w:rFonts w:asciiTheme="minorHAnsi" w:eastAsiaTheme="minorEastAsia" w:hAnsiTheme="minorHAnsi" w:cstheme="minorBidi"/>
          <w:i w:val="0"/>
          <w:iCs w:val="0"/>
          <w:noProof/>
          <w:sz w:val="22"/>
          <w:szCs w:val="22"/>
          <w:lang w:val="en-US" w:eastAsia="en-US"/>
        </w:rPr>
      </w:pPr>
      <w:hyperlink w:anchor="_Toc53671330" w:history="1">
        <w:r w:rsidR="00CA2CDC" w:rsidRPr="0021185D">
          <w:rPr>
            <w:rStyle w:val="-"/>
            <w:rFonts w:cs="Tahoma"/>
            <w:noProof/>
            <w:lang w:val="el-GR"/>
          </w:rPr>
          <w:t>1.1.6.3</w:t>
        </w:r>
        <w:r w:rsidR="00CA2CDC">
          <w:rPr>
            <w:rFonts w:asciiTheme="minorHAnsi" w:eastAsiaTheme="minorEastAsia" w:hAnsiTheme="minorHAnsi" w:cstheme="minorBidi"/>
            <w:i w:val="0"/>
            <w:iCs w:val="0"/>
            <w:noProof/>
            <w:sz w:val="22"/>
            <w:szCs w:val="22"/>
            <w:lang w:val="en-US" w:eastAsia="en-US"/>
          </w:rPr>
          <w:tab/>
        </w:r>
        <w:r w:rsidR="00CA2CDC" w:rsidRPr="0021185D">
          <w:rPr>
            <w:rStyle w:val="-"/>
            <w:rFonts w:cs="Tahoma"/>
            <w:noProof/>
            <w:lang w:val="el-GR"/>
          </w:rPr>
          <w:t>Σύστημα Συλλογής και Ταξινόμησης Τηλεοπτικών και Ραδιοφωνικών Διαφημίσεων</w:t>
        </w:r>
        <w:r w:rsidR="00CA2CDC">
          <w:rPr>
            <w:noProof/>
            <w:webHidden/>
          </w:rPr>
          <w:tab/>
        </w:r>
        <w:r w:rsidR="00CA2CDC">
          <w:rPr>
            <w:noProof/>
            <w:webHidden/>
          </w:rPr>
          <w:fldChar w:fldCharType="begin"/>
        </w:r>
        <w:r w:rsidR="00CA2CDC">
          <w:rPr>
            <w:noProof/>
            <w:webHidden/>
          </w:rPr>
          <w:instrText xml:space="preserve"> PAGEREF _Toc53671330 \h </w:instrText>
        </w:r>
        <w:r w:rsidR="00CA2CDC">
          <w:rPr>
            <w:noProof/>
            <w:webHidden/>
          </w:rPr>
        </w:r>
        <w:r w:rsidR="00CA2CDC">
          <w:rPr>
            <w:noProof/>
            <w:webHidden/>
          </w:rPr>
          <w:fldChar w:fldCharType="separate"/>
        </w:r>
        <w:r>
          <w:rPr>
            <w:noProof/>
            <w:webHidden/>
          </w:rPr>
          <w:t>92</w:t>
        </w:r>
        <w:r w:rsidR="00CA2CDC">
          <w:rPr>
            <w:noProof/>
            <w:webHidden/>
          </w:rPr>
          <w:fldChar w:fldCharType="end"/>
        </w:r>
      </w:hyperlink>
    </w:p>
    <w:p w14:paraId="1DCD13D2" w14:textId="663FD92D" w:rsidR="00CA2CDC" w:rsidRDefault="003918B6">
      <w:pPr>
        <w:pStyle w:val="31"/>
        <w:tabs>
          <w:tab w:val="left" w:pos="1320"/>
          <w:tab w:val="right" w:leader="dot" w:pos="9628"/>
        </w:tabs>
        <w:rPr>
          <w:rFonts w:asciiTheme="minorHAnsi" w:eastAsiaTheme="minorEastAsia" w:hAnsiTheme="minorHAnsi" w:cstheme="minorBidi"/>
          <w:i w:val="0"/>
          <w:iCs w:val="0"/>
          <w:noProof/>
          <w:sz w:val="22"/>
          <w:szCs w:val="22"/>
          <w:lang w:val="en-US" w:eastAsia="en-US"/>
        </w:rPr>
      </w:pPr>
      <w:hyperlink w:anchor="_Toc53671331" w:history="1">
        <w:r w:rsidR="00CA2CDC" w:rsidRPr="0021185D">
          <w:rPr>
            <w:rStyle w:val="-"/>
            <w:rFonts w:cs="Tahoma"/>
            <w:noProof/>
          </w:rPr>
          <w:t>1.1.7</w:t>
        </w:r>
        <w:r w:rsidR="00CA2CDC">
          <w:rPr>
            <w:rFonts w:asciiTheme="minorHAnsi" w:eastAsiaTheme="minorEastAsia" w:hAnsiTheme="minorHAnsi" w:cstheme="minorBidi"/>
            <w:i w:val="0"/>
            <w:iCs w:val="0"/>
            <w:noProof/>
            <w:sz w:val="22"/>
            <w:szCs w:val="22"/>
            <w:lang w:val="en-US" w:eastAsia="en-US"/>
          </w:rPr>
          <w:tab/>
        </w:r>
        <w:r w:rsidR="00CA2CDC" w:rsidRPr="0021185D">
          <w:rPr>
            <w:rStyle w:val="-"/>
            <w:rFonts w:cs="Tahoma"/>
            <w:noProof/>
          </w:rPr>
          <w:t>Οριζόντιες Απαιτήσεις</w:t>
        </w:r>
        <w:r w:rsidR="00CA2CDC">
          <w:rPr>
            <w:noProof/>
            <w:webHidden/>
          </w:rPr>
          <w:tab/>
        </w:r>
        <w:r w:rsidR="00CA2CDC">
          <w:rPr>
            <w:noProof/>
            <w:webHidden/>
          </w:rPr>
          <w:fldChar w:fldCharType="begin"/>
        </w:r>
        <w:r w:rsidR="00CA2CDC">
          <w:rPr>
            <w:noProof/>
            <w:webHidden/>
          </w:rPr>
          <w:instrText xml:space="preserve"> PAGEREF _Toc53671331 \h </w:instrText>
        </w:r>
        <w:r w:rsidR="00CA2CDC">
          <w:rPr>
            <w:noProof/>
            <w:webHidden/>
          </w:rPr>
        </w:r>
        <w:r w:rsidR="00CA2CDC">
          <w:rPr>
            <w:noProof/>
            <w:webHidden/>
          </w:rPr>
          <w:fldChar w:fldCharType="separate"/>
        </w:r>
        <w:r>
          <w:rPr>
            <w:noProof/>
            <w:webHidden/>
          </w:rPr>
          <w:t>93</w:t>
        </w:r>
        <w:r w:rsidR="00CA2CDC">
          <w:rPr>
            <w:noProof/>
            <w:webHidden/>
          </w:rPr>
          <w:fldChar w:fldCharType="end"/>
        </w:r>
      </w:hyperlink>
    </w:p>
    <w:p w14:paraId="5F7E2964" w14:textId="2F5196FF" w:rsidR="00CA2CDC" w:rsidRDefault="003918B6">
      <w:pPr>
        <w:pStyle w:val="31"/>
        <w:tabs>
          <w:tab w:val="left" w:pos="1320"/>
          <w:tab w:val="right" w:leader="dot" w:pos="9628"/>
        </w:tabs>
        <w:rPr>
          <w:rFonts w:asciiTheme="minorHAnsi" w:eastAsiaTheme="minorEastAsia" w:hAnsiTheme="minorHAnsi" w:cstheme="minorBidi"/>
          <w:i w:val="0"/>
          <w:iCs w:val="0"/>
          <w:noProof/>
          <w:sz w:val="22"/>
          <w:szCs w:val="22"/>
          <w:lang w:val="en-US" w:eastAsia="en-US"/>
        </w:rPr>
      </w:pPr>
      <w:hyperlink w:anchor="_Toc53671332" w:history="1">
        <w:r w:rsidR="00CA2CDC" w:rsidRPr="0021185D">
          <w:rPr>
            <w:rStyle w:val="-"/>
            <w:rFonts w:cs="Tahoma"/>
            <w:noProof/>
          </w:rPr>
          <w:t>1.1.7.1</w:t>
        </w:r>
        <w:r w:rsidR="00CA2CDC">
          <w:rPr>
            <w:rFonts w:asciiTheme="minorHAnsi" w:eastAsiaTheme="minorEastAsia" w:hAnsiTheme="minorHAnsi" w:cstheme="minorBidi"/>
            <w:i w:val="0"/>
            <w:iCs w:val="0"/>
            <w:noProof/>
            <w:sz w:val="22"/>
            <w:szCs w:val="22"/>
            <w:lang w:val="en-US" w:eastAsia="en-US"/>
          </w:rPr>
          <w:tab/>
        </w:r>
        <w:r w:rsidR="00CA2CDC" w:rsidRPr="0021185D">
          <w:rPr>
            <w:rStyle w:val="-"/>
            <w:rFonts w:cs="Tahoma"/>
            <w:noProof/>
          </w:rPr>
          <w:t>Τεχνολογίες και σχέδιο υλοποίησης Έργου</w:t>
        </w:r>
        <w:r w:rsidR="00CA2CDC">
          <w:rPr>
            <w:noProof/>
            <w:webHidden/>
          </w:rPr>
          <w:tab/>
        </w:r>
        <w:r w:rsidR="00CA2CDC">
          <w:rPr>
            <w:noProof/>
            <w:webHidden/>
          </w:rPr>
          <w:fldChar w:fldCharType="begin"/>
        </w:r>
        <w:r w:rsidR="00CA2CDC">
          <w:rPr>
            <w:noProof/>
            <w:webHidden/>
          </w:rPr>
          <w:instrText xml:space="preserve"> PAGEREF _Toc53671332 \h </w:instrText>
        </w:r>
        <w:r w:rsidR="00CA2CDC">
          <w:rPr>
            <w:noProof/>
            <w:webHidden/>
          </w:rPr>
        </w:r>
        <w:r w:rsidR="00CA2CDC">
          <w:rPr>
            <w:noProof/>
            <w:webHidden/>
          </w:rPr>
          <w:fldChar w:fldCharType="separate"/>
        </w:r>
        <w:r>
          <w:rPr>
            <w:noProof/>
            <w:webHidden/>
          </w:rPr>
          <w:t>93</w:t>
        </w:r>
        <w:r w:rsidR="00CA2CDC">
          <w:rPr>
            <w:noProof/>
            <w:webHidden/>
          </w:rPr>
          <w:fldChar w:fldCharType="end"/>
        </w:r>
      </w:hyperlink>
    </w:p>
    <w:p w14:paraId="0606D3D3" w14:textId="5901C7BB" w:rsidR="00CA2CDC" w:rsidRDefault="003918B6">
      <w:pPr>
        <w:pStyle w:val="31"/>
        <w:tabs>
          <w:tab w:val="left" w:pos="1320"/>
          <w:tab w:val="right" w:leader="dot" w:pos="9628"/>
        </w:tabs>
        <w:rPr>
          <w:rFonts w:asciiTheme="minorHAnsi" w:eastAsiaTheme="minorEastAsia" w:hAnsiTheme="minorHAnsi" w:cstheme="minorBidi"/>
          <w:i w:val="0"/>
          <w:iCs w:val="0"/>
          <w:noProof/>
          <w:sz w:val="22"/>
          <w:szCs w:val="22"/>
          <w:lang w:val="en-US" w:eastAsia="en-US"/>
        </w:rPr>
      </w:pPr>
      <w:hyperlink w:anchor="_Toc53671333" w:history="1">
        <w:r w:rsidR="00CA2CDC" w:rsidRPr="0021185D">
          <w:rPr>
            <w:rStyle w:val="-"/>
            <w:rFonts w:cs="Tahoma"/>
            <w:noProof/>
          </w:rPr>
          <w:t>1.1.7.2</w:t>
        </w:r>
        <w:r w:rsidR="00CA2CDC">
          <w:rPr>
            <w:rFonts w:asciiTheme="minorHAnsi" w:eastAsiaTheme="minorEastAsia" w:hAnsiTheme="minorHAnsi" w:cstheme="minorBidi"/>
            <w:i w:val="0"/>
            <w:iCs w:val="0"/>
            <w:noProof/>
            <w:sz w:val="22"/>
            <w:szCs w:val="22"/>
            <w:lang w:val="en-US" w:eastAsia="en-US"/>
          </w:rPr>
          <w:tab/>
        </w:r>
        <w:r w:rsidR="00CA2CDC" w:rsidRPr="0021185D">
          <w:rPr>
            <w:rStyle w:val="-"/>
            <w:rFonts w:cs="Tahoma"/>
            <w:noProof/>
          </w:rPr>
          <w:t>Διαλειτουργικότητα</w:t>
        </w:r>
        <w:r w:rsidR="00CA2CDC">
          <w:rPr>
            <w:noProof/>
            <w:webHidden/>
          </w:rPr>
          <w:tab/>
        </w:r>
        <w:r w:rsidR="00CA2CDC">
          <w:rPr>
            <w:noProof/>
            <w:webHidden/>
          </w:rPr>
          <w:fldChar w:fldCharType="begin"/>
        </w:r>
        <w:r w:rsidR="00CA2CDC">
          <w:rPr>
            <w:noProof/>
            <w:webHidden/>
          </w:rPr>
          <w:instrText xml:space="preserve"> PAGEREF _Toc53671333 \h </w:instrText>
        </w:r>
        <w:r w:rsidR="00CA2CDC">
          <w:rPr>
            <w:noProof/>
            <w:webHidden/>
          </w:rPr>
        </w:r>
        <w:r w:rsidR="00CA2CDC">
          <w:rPr>
            <w:noProof/>
            <w:webHidden/>
          </w:rPr>
          <w:fldChar w:fldCharType="separate"/>
        </w:r>
        <w:r>
          <w:rPr>
            <w:noProof/>
            <w:webHidden/>
          </w:rPr>
          <w:t>94</w:t>
        </w:r>
        <w:r w:rsidR="00CA2CDC">
          <w:rPr>
            <w:noProof/>
            <w:webHidden/>
          </w:rPr>
          <w:fldChar w:fldCharType="end"/>
        </w:r>
      </w:hyperlink>
    </w:p>
    <w:p w14:paraId="4EF8E7BE" w14:textId="37144C97" w:rsidR="00CA2CDC" w:rsidRDefault="003918B6">
      <w:pPr>
        <w:pStyle w:val="31"/>
        <w:tabs>
          <w:tab w:val="left" w:pos="1320"/>
          <w:tab w:val="right" w:leader="dot" w:pos="9628"/>
        </w:tabs>
        <w:rPr>
          <w:rFonts w:asciiTheme="minorHAnsi" w:eastAsiaTheme="minorEastAsia" w:hAnsiTheme="minorHAnsi" w:cstheme="minorBidi"/>
          <w:i w:val="0"/>
          <w:iCs w:val="0"/>
          <w:noProof/>
          <w:sz w:val="22"/>
          <w:szCs w:val="22"/>
          <w:lang w:val="en-US" w:eastAsia="en-US"/>
        </w:rPr>
      </w:pPr>
      <w:hyperlink w:anchor="_Toc53671334" w:history="1">
        <w:r w:rsidR="00CA2CDC" w:rsidRPr="0021185D">
          <w:rPr>
            <w:rStyle w:val="-"/>
            <w:rFonts w:cs="Tahoma"/>
            <w:noProof/>
          </w:rPr>
          <w:t>1.1.7.3</w:t>
        </w:r>
        <w:r w:rsidR="00CA2CDC">
          <w:rPr>
            <w:rFonts w:asciiTheme="minorHAnsi" w:eastAsiaTheme="minorEastAsia" w:hAnsiTheme="minorHAnsi" w:cstheme="minorBidi"/>
            <w:i w:val="0"/>
            <w:iCs w:val="0"/>
            <w:noProof/>
            <w:sz w:val="22"/>
            <w:szCs w:val="22"/>
            <w:lang w:val="en-US" w:eastAsia="en-US"/>
          </w:rPr>
          <w:tab/>
        </w:r>
        <w:r w:rsidR="00CA2CDC" w:rsidRPr="0021185D">
          <w:rPr>
            <w:rStyle w:val="-"/>
            <w:rFonts w:cs="Tahoma"/>
            <w:noProof/>
          </w:rPr>
          <w:t>Απαιτήσεις Ασφάλειας και Ακεραιότητας Δεδομένων</w:t>
        </w:r>
        <w:r w:rsidR="00CA2CDC">
          <w:rPr>
            <w:noProof/>
            <w:webHidden/>
          </w:rPr>
          <w:tab/>
        </w:r>
        <w:r w:rsidR="00CA2CDC">
          <w:rPr>
            <w:noProof/>
            <w:webHidden/>
          </w:rPr>
          <w:fldChar w:fldCharType="begin"/>
        </w:r>
        <w:r w:rsidR="00CA2CDC">
          <w:rPr>
            <w:noProof/>
            <w:webHidden/>
          </w:rPr>
          <w:instrText xml:space="preserve"> PAGEREF _Toc53671334 \h </w:instrText>
        </w:r>
        <w:r w:rsidR="00CA2CDC">
          <w:rPr>
            <w:noProof/>
            <w:webHidden/>
          </w:rPr>
        </w:r>
        <w:r w:rsidR="00CA2CDC">
          <w:rPr>
            <w:noProof/>
            <w:webHidden/>
          </w:rPr>
          <w:fldChar w:fldCharType="separate"/>
        </w:r>
        <w:r>
          <w:rPr>
            <w:noProof/>
            <w:webHidden/>
          </w:rPr>
          <w:t>94</w:t>
        </w:r>
        <w:r w:rsidR="00CA2CDC">
          <w:rPr>
            <w:noProof/>
            <w:webHidden/>
          </w:rPr>
          <w:fldChar w:fldCharType="end"/>
        </w:r>
      </w:hyperlink>
    </w:p>
    <w:p w14:paraId="3DDF56AA" w14:textId="2B54CF47" w:rsidR="00CA2CDC" w:rsidRDefault="003918B6">
      <w:pPr>
        <w:pStyle w:val="31"/>
        <w:tabs>
          <w:tab w:val="left" w:pos="1320"/>
          <w:tab w:val="right" w:leader="dot" w:pos="9628"/>
        </w:tabs>
        <w:rPr>
          <w:rFonts w:asciiTheme="minorHAnsi" w:eastAsiaTheme="minorEastAsia" w:hAnsiTheme="minorHAnsi" w:cstheme="minorBidi"/>
          <w:i w:val="0"/>
          <w:iCs w:val="0"/>
          <w:noProof/>
          <w:sz w:val="22"/>
          <w:szCs w:val="22"/>
          <w:lang w:val="en-US" w:eastAsia="en-US"/>
        </w:rPr>
      </w:pPr>
      <w:hyperlink w:anchor="_Toc53671335" w:history="1">
        <w:r w:rsidR="00CA2CDC" w:rsidRPr="0021185D">
          <w:rPr>
            <w:rStyle w:val="-"/>
            <w:rFonts w:cs="Tahoma"/>
            <w:noProof/>
          </w:rPr>
          <w:t>1.1.7.4</w:t>
        </w:r>
        <w:r w:rsidR="00CA2CDC">
          <w:rPr>
            <w:rFonts w:asciiTheme="minorHAnsi" w:eastAsiaTheme="minorEastAsia" w:hAnsiTheme="minorHAnsi" w:cstheme="minorBidi"/>
            <w:i w:val="0"/>
            <w:iCs w:val="0"/>
            <w:noProof/>
            <w:sz w:val="22"/>
            <w:szCs w:val="22"/>
            <w:lang w:val="en-US" w:eastAsia="en-US"/>
          </w:rPr>
          <w:tab/>
        </w:r>
        <w:r w:rsidR="00CA2CDC" w:rsidRPr="0021185D">
          <w:rPr>
            <w:rStyle w:val="-"/>
            <w:rFonts w:cs="Tahoma"/>
            <w:noProof/>
          </w:rPr>
          <w:t>Απαιτήσεις Ευχρηστίας Συστήματος</w:t>
        </w:r>
        <w:r w:rsidR="00CA2CDC">
          <w:rPr>
            <w:noProof/>
            <w:webHidden/>
          </w:rPr>
          <w:tab/>
        </w:r>
        <w:r w:rsidR="00CA2CDC">
          <w:rPr>
            <w:noProof/>
            <w:webHidden/>
          </w:rPr>
          <w:fldChar w:fldCharType="begin"/>
        </w:r>
        <w:r w:rsidR="00CA2CDC">
          <w:rPr>
            <w:noProof/>
            <w:webHidden/>
          </w:rPr>
          <w:instrText xml:space="preserve"> PAGEREF _Toc53671335 \h </w:instrText>
        </w:r>
        <w:r w:rsidR="00CA2CDC">
          <w:rPr>
            <w:noProof/>
            <w:webHidden/>
          </w:rPr>
        </w:r>
        <w:r w:rsidR="00CA2CDC">
          <w:rPr>
            <w:noProof/>
            <w:webHidden/>
          </w:rPr>
          <w:fldChar w:fldCharType="separate"/>
        </w:r>
        <w:r>
          <w:rPr>
            <w:noProof/>
            <w:webHidden/>
          </w:rPr>
          <w:t>96</w:t>
        </w:r>
        <w:r w:rsidR="00CA2CDC">
          <w:rPr>
            <w:noProof/>
            <w:webHidden/>
          </w:rPr>
          <w:fldChar w:fldCharType="end"/>
        </w:r>
      </w:hyperlink>
    </w:p>
    <w:p w14:paraId="3C0C8E27" w14:textId="7DB1618D" w:rsidR="00CA2CDC" w:rsidRDefault="003918B6">
      <w:pPr>
        <w:pStyle w:val="31"/>
        <w:tabs>
          <w:tab w:val="left" w:pos="1320"/>
          <w:tab w:val="right" w:leader="dot" w:pos="9628"/>
        </w:tabs>
        <w:rPr>
          <w:rFonts w:asciiTheme="minorHAnsi" w:eastAsiaTheme="minorEastAsia" w:hAnsiTheme="minorHAnsi" w:cstheme="minorBidi"/>
          <w:i w:val="0"/>
          <w:iCs w:val="0"/>
          <w:noProof/>
          <w:sz w:val="22"/>
          <w:szCs w:val="22"/>
          <w:lang w:val="en-US" w:eastAsia="en-US"/>
        </w:rPr>
      </w:pPr>
      <w:hyperlink w:anchor="_Toc53671336" w:history="1">
        <w:r w:rsidR="00CA2CDC" w:rsidRPr="0021185D">
          <w:rPr>
            <w:rStyle w:val="-"/>
            <w:rFonts w:cs="Tahoma"/>
            <w:noProof/>
          </w:rPr>
          <w:t>1.1.7.5</w:t>
        </w:r>
        <w:r w:rsidR="00CA2CDC">
          <w:rPr>
            <w:rFonts w:asciiTheme="minorHAnsi" w:eastAsiaTheme="minorEastAsia" w:hAnsiTheme="minorHAnsi" w:cstheme="minorBidi"/>
            <w:i w:val="0"/>
            <w:iCs w:val="0"/>
            <w:noProof/>
            <w:sz w:val="22"/>
            <w:szCs w:val="22"/>
            <w:lang w:val="en-US" w:eastAsia="en-US"/>
          </w:rPr>
          <w:tab/>
        </w:r>
        <w:r w:rsidR="00CA2CDC" w:rsidRPr="0021185D">
          <w:rPr>
            <w:rStyle w:val="-"/>
            <w:rFonts w:cs="Tahoma"/>
            <w:noProof/>
          </w:rPr>
          <w:t>Απαιτήσεις Προσβασιμότητας</w:t>
        </w:r>
        <w:r w:rsidR="00CA2CDC">
          <w:rPr>
            <w:noProof/>
            <w:webHidden/>
          </w:rPr>
          <w:tab/>
        </w:r>
        <w:r w:rsidR="00CA2CDC">
          <w:rPr>
            <w:noProof/>
            <w:webHidden/>
          </w:rPr>
          <w:fldChar w:fldCharType="begin"/>
        </w:r>
        <w:r w:rsidR="00CA2CDC">
          <w:rPr>
            <w:noProof/>
            <w:webHidden/>
          </w:rPr>
          <w:instrText xml:space="preserve"> PAGEREF _Toc53671336 \h </w:instrText>
        </w:r>
        <w:r w:rsidR="00CA2CDC">
          <w:rPr>
            <w:noProof/>
            <w:webHidden/>
          </w:rPr>
        </w:r>
        <w:r w:rsidR="00CA2CDC">
          <w:rPr>
            <w:noProof/>
            <w:webHidden/>
          </w:rPr>
          <w:fldChar w:fldCharType="separate"/>
        </w:r>
        <w:r>
          <w:rPr>
            <w:noProof/>
            <w:webHidden/>
          </w:rPr>
          <w:t>97</w:t>
        </w:r>
        <w:r w:rsidR="00CA2CDC">
          <w:rPr>
            <w:noProof/>
            <w:webHidden/>
          </w:rPr>
          <w:fldChar w:fldCharType="end"/>
        </w:r>
      </w:hyperlink>
    </w:p>
    <w:p w14:paraId="48B63234" w14:textId="0D61F54B" w:rsidR="00CA2CDC" w:rsidRDefault="003918B6">
      <w:pPr>
        <w:pStyle w:val="31"/>
        <w:tabs>
          <w:tab w:val="left" w:pos="1320"/>
          <w:tab w:val="right" w:leader="dot" w:pos="9628"/>
        </w:tabs>
        <w:rPr>
          <w:rFonts w:asciiTheme="minorHAnsi" w:eastAsiaTheme="minorEastAsia" w:hAnsiTheme="minorHAnsi" w:cstheme="minorBidi"/>
          <w:i w:val="0"/>
          <w:iCs w:val="0"/>
          <w:noProof/>
          <w:sz w:val="22"/>
          <w:szCs w:val="22"/>
          <w:lang w:val="en-US" w:eastAsia="en-US"/>
        </w:rPr>
      </w:pPr>
      <w:hyperlink w:anchor="_Toc53671337" w:history="1">
        <w:r w:rsidR="00CA2CDC" w:rsidRPr="0021185D">
          <w:rPr>
            <w:rStyle w:val="-"/>
            <w:rFonts w:cs="Tahoma"/>
            <w:noProof/>
          </w:rPr>
          <w:t>1.1.7.6</w:t>
        </w:r>
        <w:r w:rsidR="00CA2CDC">
          <w:rPr>
            <w:rFonts w:asciiTheme="minorHAnsi" w:eastAsiaTheme="minorEastAsia" w:hAnsiTheme="minorHAnsi" w:cstheme="minorBidi"/>
            <w:i w:val="0"/>
            <w:iCs w:val="0"/>
            <w:noProof/>
            <w:sz w:val="22"/>
            <w:szCs w:val="22"/>
            <w:lang w:val="en-US" w:eastAsia="en-US"/>
          </w:rPr>
          <w:tab/>
        </w:r>
        <w:r w:rsidR="00CA2CDC" w:rsidRPr="0021185D">
          <w:rPr>
            <w:rStyle w:val="-"/>
            <w:rFonts w:cs="Tahoma"/>
            <w:noProof/>
          </w:rPr>
          <w:t>Συμβατότητα με το G-Cloud</w:t>
        </w:r>
        <w:r w:rsidR="00CA2CDC">
          <w:rPr>
            <w:noProof/>
            <w:webHidden/>
          </w:rPr>
          <w:tab/>
        </w:r>
        <w:r w:rsidR="00CA2CDC">
          <w:rPr>
            <w:noProof/>
            <w:webHidden/>
          </w:rPr>
          <w:fldChar w:fldCharType="begin"/>
        </w:r>
        <w:r w:rsidR="00CA2CDC">
          <w:rPr>
            <w:noProof/>
            <w:webHidden/>
          </w:rPr>
          <w:instrText xml:space="preserve"> PAGEREF _Toc53671337 \h </w:instrText>
        </w:r>
        <w:r w:rsidR="00CA2CDC">
          <w:rPr>
            <w:noProof/>
            <w:webHidden/>
          </w:rPr>
        </w:r>
        <w:r w:rsidR="00CA2CDC">
          <w:rPr>
            <w:noProof/>
            <w:webHidden/>
          </w:rPr>
          <w:fldChar w:fldCharType="separate"/>
        </w:r>
        <w:r>
          <w:rPr>
            <w:noProof/>
            <w:webHidden/>
          </w:rPr>
          <w:t>97</w:t>
        </w:r>
        <w:r w:rsidR="00CA2CDC">
          <w:rPr>
            <w:noProof/>
            <w:webHidden/>
          </w:rPr>
          <w:fldChar w:fldCharType="end"/>
        </w:r>
      </w:hyperlink>
    </w:p>
    <w:p w14:paraId="10B0CC09" w14:textId="205BEB56" w:rsidR="00CA2CDC" w:rsidRDefault="003918B6">
      <w:pPr>
        <w:pStyle w:val="31"/>
        <w:tabs>
          <w:tab w:val="left" w:pos="1320"/>
          <w:tab w:val="right" w:leader="dot" w:pos="9628"/>
        </w:tabs>
        <w:rPr>
          <w:rFonts w:asciiTheme="minorHAnsi" w:eastAsiaTheme="minorEastAsia" w:hAnsiTheme="minorHAnsi" w:cstheme="minorBidi"/>
          <w:i w:val="0"/>
          <w:iCs w:val="0"/>
          <w:noProof/>
          <w:sz w:val="22"/>
          <w:szCs w:val="22"/>
          <w:lang w:val="en-US" w:eastAsia="en-US"/>
        </w:rPr>
      </w:pPr>
      <w:hyperlink w:anchor="_Toc53671338" w:history="1">
        <w:r w:rsidR="00CA2CDC" w:rsidRPr="0021185D">
          <w:rPr>
            <w:rStyle w:val="-"/>
            <w:rFonts w:cs="Tahoma"/>
            <w:noProof/>
          </w:rPr>
          <w:t>1.1.8</w:t>
        </w:r>
        <w:r w:rsidR="00CA2CDC">
          <w:rPr>
            <w:rFonts w:asciiTheme="minorHAnsi" w:eastAsiaTheme="minorEastAsia" w:hAnsiTheme="minorHAnsi" w:cstheme="minorBidi"/>
            <w:i w:val="0"/>
            <w:iCs w:val="0"/>
            <w:noProof/>
            <w:sz w:val="22"/>
            <w:szCs w:val="22"/>
            <w:lang w:val="en-US" w:eastAsia="en-US"/>
          </w:rPr>
          <w:tab/>
        </w:r>
        <w:r w:rsidR="00CA2CDC" w:rsidRPr="0021185D">
          <w:rPr>
            <w:rStyle w:val="-"/>
            <w:rFonts w:cs="Tahoma"/>
            <w:noProof/>
          </w:rPr>
          <w:t>Ελάχιστες προδιαγραφές Υπηρεσιών</w:t>
        </w:r>
        <w:r w:rsidR="00CA2CDC">
          <w:rPr>
            <w:noProof/>
            <w:webHidden/>
          </w:rPr>
          <w:tab/>
        </w:r>
        <w:r w:rsidR="00CA2CDC">
          <w:rPr>
            <w:noProof/>
            <w:webHidden/>
          </w:rPr>
          <w:fldChar w:fldCharType="begin"/>
        </w:r>
        <w:r w:rsidR="00CA2CDC">
          <w:rPr>
            <w:noProof/>
            <w:webHidden/>
          </w:rPr>
          <w:instrText xml:space="preserve"> PAGEREF _Toc53671338 \h </w:instrText>
        </w:r>
        <w:r w:rsidR="00CA2CDC">
          <w:rPr>
            <w:noProof/>
            <w:webHidden/>
          </w:rPr>
        </w:r>
        <w:r w:rsidR="00CA2CDC">
          <w:rPr>
            <w:noProof/>
            <w:webHidden/>
          </w:rPr>
          <w:fldChar w:fldCharType="separate"/>
        </w:r>
        <w:r>
          <w:rPr>
            <w:noProof/>
            <w:webHidden/>
          </w:rPr>
          <w:t>100</w:t>
        </w:r>
        <w:r w:rsidR="00CA2CDC">
          <w:rPr>
            <w:noProof/>
            <w:webHidden/>
          </w:rPr>
          <w:fldChar w:fldCharType="end"/>
        </w:r>
      </w:hyperlink>
    </w:p>
    <w:p w14:paraId="69903242" w14:textId="5CA6F6E2" w:rsidR="00CA2CDC" w:rsidRDefault="003918B6">
      <w:pPr>
        <w:pStyle w:val="31"/>
        <w:tabs>
          <w:tab w:val="left" w:pos="1320"/>
          <w:tab w:val="right" w:leader="dot" w:pos="9628"/>
        </w:tabs>
        <w:rPr>
          <w:rFonts w:asciiTheme="minorHAnsi" w:eastAsiaTheme="minorEastAsia" w:hAnsiTheme="minorHAnsi" w:cstheme="minorBidi"/>
          <w:i w:val="0"/>
          <w:iCs w:val="0"/>
          <w:noProof/>
          <w:sz w:val="22"/>
          <w:szCs w:val="22"/>
          <w:lang w:val="en-US" w:eastAsia="en-US"/>
        </w:rPr>
      </w:pPr>
      <w:hyperlink w:anchor="_Toc53671339" w:history="1">
        <w:r w:rsidR="00CA2CDC" w:rsidRPr="0021185D">
          <w:rPr>
            <w:rStyle w:val="-"/>
            <w:rFonts w:cs="Tahoma"/>
            <w:noProof/>
          </w:rPr>
          <w:t>1.1.8.1</w:t>
        </w:r>
        <w:r w:rsidR="00CA2CDC">
          <w:rPr>
            <w:rFonts w:asciiTheme="minorHAnsi" w:eastAsiaTheme="minorEastAsia" w:hAnsiTheme="minorHAnsi" w:cstheme="minorBidi"/>
            <w:i w:val="0"/>
            <w:iCs w:val="0"/>
            <w:noProof/>
            <w:sz w:val="22"/>
            <w:szCs w:val="22"/>
            <w:lang w:val="en-US" w:eastAsia="en-US"/>
          </w:rPr>
          <w:tab/>
        </w:r>
        <w:r w:rsidR="00CA2CDC" w:rsidRPr="0021185D">
          <w:rPr>
            <w:rStyle w:val="-"/>
            <w:rFonts w:cs="Tahoma"/>
            <w:noProof/>
          </w:rPr>
          <w:t>Υπηρεσίες Μελέτης Εφαρμογής</w:t>
        </w:r>
        <w:r w:rsidR="00CA2CDC">
          <w:rPr>
            <w:noProof/>
            <w:webHidden/>
          </w:rPr>
          <w:tab/>
        </w:r>
        <w:r w:rsidR="00CA2CDC">
          <w:rPr>
            <w:noProof/>
            <w:webHidden/>
          </w:rPr>
          <w:fldChar w:fldCharType="begin"/>
        </w:r>
        <w:r w:rsidR="00CA2CDC">
          <w:rPr>
            <w:noProof/>
            <w:webHidden/>
          </w:rPr>
          <w:instrText xml:space="preserve"> PAGEREF _Toc53671339 \h </w:instrText>
        </w:r>
        <w:r w:rsidR="00CA2CDC">
          <w:rPr>
            <w:noProof/>
            <w:webHidden/>
          </w:rPr>
        </w:r>
        <w:r w:rsidR="00CA2CDC">
          <w:rPr>
            <w:noProof/>
            <w:webHidden/>
          </w:rPr>
          <w:fldChar w:fldCharType="separate"/>
        </w:r>
        <w:r>
          <w:rPr>
            <w:noProof/>
            <w:webHidden/>
          </w:rPr>
          <w:t>100</w:t>
        </w:r>
        <w:r w:rsidR="00CA2CDC">
          <w:rPr>
            <w:noProof/>
            <w:webHidden/>
          </w:rPr>
          <w:fldChar w:fldCharType="end"/>
        </w:r>
      </w:hyperlink>
    </w:p>
    <w:p w14:paraId="5BE508A2" w14:textId="79DCFB18" w:rsidR="00CA2CDC" w:rsidRDefault="003918B6">
      <w:pPr>
        <w:pStyle w:val="31"/>
        <w:tabs>
          <w:tab w:val="left" w:pos="1320"/>
          <w:tab w:val="right" w:leader="dot" w:pos="9628"/>
        </w:tabs>
        <w:rPr>
          <w:rFonts w:asciiTheme="minorHAnsi" w:eastAsiaTheme="minorEastAsia" w:hAnsiTheme="minorHAnsi" w:cstheme="minorBidi"/>
          <w:i w:val="0"/>
          <w:iCs w:val="0"/>
          <w:noProof/>
          <w:sz w:val="22"/>
          <w:szCs w:val="22"/>
          <w:lang w:val="en-US" w:eastAsia="en-US"/>
        </w:rPr>
      </w:pPr>
      <w:hyperlink w:anchor="_Toc53671340" w:history="1">
        <w:r w:rsidR="00CA2CDC" w:rsidRPr="0021185D">
          <w:rPr>
            <w:rStyle w:val="-"/>
            <w:rFonts w:cs="Tahoma"/>
            <w:noProof/>
            <w:lang w:val="el-GR"/>
          </w:rPr>
          <w:t>1.1.8.2</w:t>
        </w:r>
        <w:r w:rsidR="00CA2CDC">
          <w:rPr>
            <w:rFonts w:asciiTheme="minorHAnsi" w:eastAsiaTheme="minorEastAsia" w:hAnsiTheme="minorHAnsi" w:cstheme="minorBidi"/>
            <w:i w:val="0"/>
            <w:iCs w:val="0"/>
            <w:noProof/>
            <w:sz w:val="22"/>
            <w:szCs w:val="22"/>
            <w:lang w:val="en-US" w:eastAsia="en-US"/>
          </w:rPr>
          <w:tab/>
        </w:r>
        <w:r w:rsidR="00CA2CDC" w:rsidRPr="0021185D">
          <w:rPr>
            <w:rStyle w:val="-"/>
            <w:rFonts w:cs="Tahoma"/>
            <w:noProof/>
            <w:lang w:val="el-GR"/>
          </w:rPr>
          <w:t>Υπηρεσίες Συλλογής, αξιολόγησης και τεκμηρίωσης περιεχομένου – Υπηρεσίες αποδελτίωσης Ελλάδος και Εξωτερικού</w:t>
        </w:r>
        <w:r w:rsidR="00CA2CDC">
          <w:rPr>
            <w:noProof/>
            <w:webHidden/>
          </w:rPr>
          <w:tab/>
        </w:r>
        <w:r w:rsidR="00CA2CDC">
          <w:rPr>
            <w:noProof/>
            <w:webHidden/>
          </w:rPr>
          <w:fldChar w:fldCharType="begin"/>
        </w:r>
        <w:r w:rsidR="00CA2CDC">
          <w:rPr>
            <w:noProof/>
            <w:webHidden/>
          </w:rPr>
          <w:instrText xml:space="preserve"> PAGEREF _Toc53671340 \h </w:instrText>
        </w:r>
        <w:r w:rsidR="00CA2CDC">
          <w:rPr>
            <w:noProof/>
            <w:webHidden/>
          </w:rPr>
        </w:r>
        <w:r w:rsidR="00CA2CDC">
          <w:rPr>
            <w:noProof/>
            <w:webHidden/>
          </w:rPr>
          <w:fldChar w:fldCharType="separate"/>
        </w:r>
        <w:r>
          <w:rPr>
            <w:noProof/>
            <w:webHidden/>
          </w:rPr>
          <w:t>100</w:t>
        </w:r>
        <w:r w:rsidR="00CA2CDC">
          <w:rPr>
            <w:noProof/>
            <w:webHidden/>
          </w:rPr>
          <w:fldChar w:fldCharType="end"/>
        </w:r>
      </w:hyperlink>
    </w:p>
    <w:p w14:paraId="7C8915F3" w14:textId="7DEB2DD2" w:rsidR="00CA2CDC" w:rsidRDefault="003918B6">
      <w:pPr>
        <w:pStyle w:val="31"/>
        <w:tabs>
          <w:tab w:val="left" w:pos="1320"/>
          <w:tab w:val="right" w:leader="dot" w:pos="9628"/>
        </w:tabs>
        <w:rPr>
          <w:rFonts w:asciiTheme="minorHAnsi" w:eastAsiaTheme="minorEastAsia" w:hAnsiTheme="minorHAnsi" w:cstheme="minorBidi"/>
          <w:i w:val="0"/>
          <w:iCs w:val="0"/>
          <w:noProof/>
          <w:sz w:val="22"/>
          <w:szCs w:val="22"/>
          <w:lang w:val="en-US" w:eastAsia="en-US"/>
        </w:rPr>
      </w:pPr>
      <w:hyperlink w:anchor="_Toc53671341" w:history="1">
        <w:r w:rsidR="00CA2CDC" w:rsidRPr="0021185D">
          <w:rPr>
            <w:rStyle w:val="-"/>
            <w:rFonts w:cs="Tahoma"/>
            <w:noProof/>
          </w:rPr>
          <w:t>1.1.8.3</w:t>
        </w:r>
        <w:r w:rsidR="00CA2CDC">
          <w:rPr>
            <w:rFonts w:asciiTheme="minorHAnsi" w:eastAsiaTheme="minorEastAsia" w:hAnsiTheme="minorHAnsi" w:cstheme="minorBidi"/>
            <w:i w:val="0"/>
            <w:iCs w:val="0"/>
            <w:noProof/>
            <w:sz w:val="22"/>
            <w:szCs w:val="22"/>
            <w:lang w:val="en-US" w:eastAsia="en-US"/>
          </w:rPr>
          <w:tab/>
        </w:r>
        <w:r w:rsidR="00CA2CDC" w:rsidRPr="0021185D">
          <w:rPr>
            <w:rStyle w:val="-"/>
            <w:rFonts w:cs="Tahoma"/>
            <w:noProof/>
          </w:rPr>
          <w:t>Υπηρεσίες δημοσιογραφικής ανάλυσης περιεχομένου</w:t>
        </w:r>
        <w:r w:rsidR="00CA2CDC">
          <w:rPr>
            <w:noProof/>
            <w:webHidden/>
          </w:rPr>
          <w:tab/>
        </w:r>
        <w:r w:rsidR="00CA2CDC">
          <w:rPr>
            <w:noProof/>
            <w:webHidden/>
          </w:rPr>
          <w:fldChar w:fldCharType="begin"/>
        </w:r>
        <w:r w:rsidR="00CA2CDC">
          <w:rPr>
            <w:noProof/>
            <w:webHidden/>
          </w:rPr>
          <w:instrText xml:space="preserve"> PAGEREF _Toc53671341 \h </w:instrText>
        </w:r>
        <w:r w:rsidR="00CA2CDC">
          <w:rPr>
            <w:noProof/>
            <w:webHidden/>
          </w:rPr>
        </w:r>
        <w:r w:rsidR="00CA2CDC">
          <w:rPr>
            <w:noProof/>
            <w:webHidden/>
          </w:rPr>
          <w:fldChar w:fldCharType="separate"/>
        </w:r>
        <w:r>
          <w:rPr>
            <w:noProof/>
            <w:webHidden/>
          </w:rPr>
          <w:t>102</w:t>
        </w:r>
        <w:r w:rsidR="00CA2CDC">
          <w:rPr>
            <w:noProof/>
            <w:webHidden/>
          </w:rPr>
          <w:fldChar w:fldCharType="end"/>
        </w:r>
      </w:hyperlink>
    </w:p>
    <w:p w14:paraId="321C0915" w14:textId="2704A8EE" w:rsidR="00CA2CDC" w:rsidRDefault="003918B6">
      <w:pPr>
        <w:pStyle w:val="31"/>
        <w:tabs>
          <w:tab w:val="left" w:pos="1320"/>
          <w:tab w:val="right" w:leader="dot" w:pos="9628"/>
        </w:tabs>
        <w:rPr>
          <w:rFonts w:asciiTheme="minorHAnsi" w:eastAsiaTheme="minorEastAsia" w:hAnsiTheme="minorHAnsi" w:cstheme="minorBidi"/>
          <w:i w:val="0"/>
          <w:iCs w:val="0"/>
          <w:noProof/>
          <w:sz w:val="22"/>
          <w:szCs w:val="22"/>
          <w:lang w:val="en-US" w:eastAsia="en-US"/>
        </w:rPr>
      </w:pPr>
      <w:hyperlink w:anchor="_Toc53671342" w:history="1">
        <w:r w:rsidR="00CA2CDC" w:rsidRPr="0021185D">
          <w:rPr>
            <w:rStyle w:val="-"/>
            <w:rFonts w:cs="Tahoma"/>
            <w:noProof/>
          </w:rPr>
          <w:t>1.1.8.4</w:t>
        </w:r>
        <w:r w:rsidR="00CA2CDC">
          <w:rPr>
            <w:rFonts w:asciiTheme="minorHAnsi" w:eastAsiaTheme="minorEastAsia" w:hAnsiTheme="minorHAnsi" w:cstheme="minorBidi"/>
            <w:i w:val="0"/>
            <w:iCs w:val="0"/>
            <w:noProof/>
            <w:sz w:val="22"/>
            <w:szCs w:val="22"/>
            <w:lang w:val="en-US" w:eastAsia="en-US"/>
          </w:rPr>
          <w:tab/>
        </w:r>
        <w:r w:rsidR="00CA2CDC" w:rsidRPr="0021185D">
          <w:rPr>
            <w:rStyle w:val="-"/>
            <w:rFonts w:cs="Tahoma"/>
            <w:noProof/>
          </w:rPr>
          <w:t>Υπηρεσίες Εκπαίδευσης</w:t>
        </w:r>
        <w:r w:rsidR="00CA2CDC">
          <w:rPr>
            <w:noProof/>
            <w:webHidden/>
          </w:rPr>
          <w:tab/>
        </w:r>
        <w:r w:rsidR="00CA2CDC">
          <w:rPr>
            <w:noProof/>
            <w:webHidden/>
          </w:rPr>
          <w:fldChar w:fldCharType="begin"/>
        </w:r>
        <w:r w:rsidR="00CA2CDC">
          <w:rPr>
            <w:noProof/>
            <w:webHidden/>
          </w:rPr>
          <w:instrText xml:space="preserve"> PAGEREF _Toc53671342 \h </w:instrText>
        </w:r>
        <w:r w:rsidR="00CA2CDC">
          <w:rPr>
            <w:noProof/>
            <w:webHidden/>
          </w:rPr>
        </w:r>
        <w:r w:rsidR="00CA2CDC">
          <w:rPr>
            <w:noProof/>
            <w:webHidden/>
          </w:rPr>
          <w:fldChar w:fldCharType="separate"/>
        </w:r>
        <w:r>
          <w:rPr>
            <w:noProof/>
            <w:webHidden/>
          </w:rPr>
          <w:t>102</w:t>
        </w:r>
        <w:r w:rsidR="00CA2CDC">
          <w:rPr>
            <w:noProof/>
            <w:webHidden/>
          </w:rPr>
          <w:fldChar w:fldCharType="end"/>
        </w:r>
      </w:hyperlink>
    </w:p>
    <w:p w14:paraId="78954391" w14:textId="183CEBF4" w:rsidR="00CA2CDC" w:rsidRDefault="003918B6">
      <w:pPr>
        <w:pStyle w:val="31"/>
        <w:tabs>
          <w:tab w:val="left" w:pos="1320"/>
          <w:tab w:val="right" w:leader="dot" w:pos="9628"/>
        </w:tabs>
        <w:rPr>
          <w:rFonts w:asciiTheme="minorHAnsi" w:eastAsiaTheme="minorEastAsia" w:hAnsiTheme="minorHAnsi" w:cstheme="minorBidi"/>
          <w:i w:val="0"/>
          <w:iCs w:val="0"/>
          <w:noProof/>
          <w:sz w:val="22"/>
          <w:szCs w:val="22"/>
          <w:lang w:val="en-US" w:eastAsia="en-US"/>
        </w:rPr>
      </w:pPr>
      <w:hyperlink w:anchor="_Toc53671343" w:history="1">
        <w:r w:rsidR="00CA2CDC" w:rsidRPr="0021185D">
          <w:rPr>
            <w:rStyle w:val="-"/>
            <w:rFonts w:cs="Tahoma"/>
            <w:noProof/>
          </w:rPr>
          <w:t>1.1.8.5</w:t>
        </w:r>
        <w:r w:rsidR="00CA2CDC">
          <w:rPr>
            <w:rFonts w:asciiTheme="minorHAnsi" w:eastAsiaTheme="minorEastAsia" w:hAnsiTheme="minorHAnsi" w:cstheme="minorBidi"/>
            <w:i w:val="0"/>
            <w:iCs w:val="0"/>
            <w:noProof/>
            <w:sz w:val="22"/>
            <w:szCs w:val="22"/>
            <w:lang w:val="en-US" w:eastAsia="en-US"/>
          </w:rPr>
          <w:tab/>
        </w:r>
        <w:r w:rsidR="00CA2CDC" w:rsidRPr="0021185D">
          <w:rPr>
            <w:rStyle w:val="-"/>
            <w:rFonts w:cs="Tahoma"/>
            <w:noProof/>
          </w:rPr>
          <w:t>Δράσεις Δημοσιότητας</w:t>
        </w:r>
        <w:r w:rsidR="00CA2CDC">
          <w:rPr>
            <w:noProof/>
            <w:webHidden/>
          </w:rPr>
          <w:tab/>
        </w:r>
        <w:r w:rsidR="00CA2CDC">
          <w:rPr>
            <w:noProof/>
            <w:webHidden/>
          </w:rPr>
          <w:fldChar w:fldCharType="begin"/>
        </w:r>
        <w:r w:rsidR="00CA2CDC">
          <w:rPr>
            <w:noProof/>
            <w:webHidden/>
          </w:rPr>
          <w:instrText xml:space="preserve"> PAGEREF _Toc53671343 \h </w:instrText>
        </w:r>
        <w:r w:rsidR="00CA2CDC">
          <w:rPr>
            <w:noProof/>
            <w:webHidden/>
          </w:rPr>
        </w:r>
        <w:r w:rsidR="00CA2CDC">
          <w:rPr>
            <w:noProof/>
            <w:webHidden/>
          </w:rPr>
          <w:fldChar w:fldCharType="separate"/>
        </w:r>
        <w:r>
          <w:rPr>
            <w:noProof/>
            <w:webHidden/>
          </w:rPr>
          <w:t>103</w:t>
        </w:r>
        <w:r w:rsidR="00CA2CDC">
          <w:rPr>
            <w:noProof/>
            <w:webHidden/>
          </w:rPr>
          <w:fldChar w:fldCharType="end"/>
        </w:r>
      </w:hyperlink>
    </w:p>
    <w:p w14:paraId="114E02D2" w14:textId="218DD124" w:rsidR="00CA2CDC" w:rsidRDefault="003918B6">
      <w:pPr>
        <w:pStyle w:val="31"/>
        <w:tabs>
          <w:tab w:val="left" w:pos="1320"/>
          <w:tab w:val="right" w:leader="dot" w:pos="9628"/>
        </w:tabs>
        <w:rPr>
          <w:rFonts w:asciiTheme="minorHAnsi" w:eastAsiaTheme="minorEastAsia" w:hAnsiTheme="minorHAnsi" w:cstheme="minorBidi"/>
          <w:i w:val="0"/>
          <w:iCs w:val="0"/>
          <w:noProof/>
          <w:sz w:val="22"/>
          <w:szCs w:val="22"/>
          <w:lang w:val="en-US" w:eastAsia="en-US"/>
        </w:rPr>
      </w:pPr>
      <w:hyperlink w:anchor="_Toc53671344" w:history="1">
        <w:r w:rsidR="00CA2CDC" w:rsidRPr="0021185D">
          <w:rPr>
            <w:rStyle w:val="-"/>
            <w:rFonts w:cs="Tahoma"/>
            <w:noProof/>
          </w:rPr>
          <w:t>1.1.8.6</w:t>
        </w:r>
        <w:r w:rsidR="00CA2CDC">
          <w:rPr>
            <w:rFonts w:asciiTheme="minorHAnsi" w:eastAsiaTheme="minorEastAsia" w:hAnsiTheme="minorHAnsi" w:cstheme="minorBidi"/>
            <w:i w:val="0"/>
            <w:iCs w:val="0"/>
            <w:noProof/>
            <w:sz w:val="22"/>
            <w:szCs w:val="22"/>
            <w:lang w:val="en-US" w:eastAsia="en-US"/>
          </w:rPr>
          <w:tab/>
        </w:r>
        <w:r w:rsidR="00CA2CDC" w:rsidRPr="0021185D">
          <w:rPr>
            <w:rStyle w:val="-"/>
            <w:rFonts w:cs="Tahoma"/>
            <w:noProof/>
          </w:rPr>
          <w:t>Υπηρεσίες Δοκιμαστικής Λειτουργίας</w:t>
        </w:r>
        <w:r w:rsidR="00CA2CDC">
          <w:rPr>
            <w:noProof/>
            <w:webHidden/>
          </w:rPr>
          <w:tab/>
        </w:r>
        <w:r w:rsidR="00CA2CDC">
          <w:rPr>
            <w:noProof/>
            <w:webHidden/>
          </w:rPr>
          <w:fldChar w:fldCharType="begin"/>
        </w:r>
        <w:r w:rsidR="00CA2CDC">
          <w:rPr>
            <w:noProof/>
            <w:webHidden/>
          </w:rPr>
          <w:instrText xml:space="preserve"> PAGEREF _Toc53671344 \h </w:instrText>
        </w:r>
        <w:r w:rsidR="00CA2CDC">
          <w:rPr>
            <w:noProof/>
            <w:webHidden/>
          </w:rPr>
        </w:r>
        <w:r w:rsidR="00CA2CDC">
          <w:rPr>
            <w:noProof/>
            <w:webHidden/>
          </w:rPr>
          <w:fldChar w:fldCharType="separate"/>
        </w:r>
        <w:r>
          <w:rPr>
            <w:noProof/>
            <w:webHidden/>
          </w:rPr>
          <w:t>104</w:t>
        </w:r>
        <w:r w:rsidR="00CA2CDC">
          <w:rPr>
            <w:noProof/>
            <w:webHidden/>
          </w:rPr>
          <w:fldChar w:fldCharType="end"/>
        </w:r>
      </w:hyperlink>
    </w:p>
    <w:p w14:paraId="78CEF08D" w14:textId="204EAC2F" w:rsidR="00CA2CDC" w:rsidRDefault="003918B6">
      <w:pPr>
        <w:pStyle w:val="31"/>
        <w:tabs>
          <w:tab w:val="left" w:pos="1320"/>
          <w:tab w:val="right" w:leader="dot" w:pos="9628"/>
        </w:tabs>
        <w:rPr>
          <w:rFonts w:asciiTheme="minorHAnsi" w:eastAsiaTheme="minorEastAsia" w:hAnsiTheme="minorHAnsi" w:cstheme="minorBidi"/>
          <w:i w:val="0"/>
          <w:iCs w:val="0"/>
          <w:noProof/>
          <w:sz w:val="22"/>
          <w:szCs w:val="22"/>
          <w:lang w:val="en-US" w:eastAsia="en-US"/>
        </w:rPr>
      </w:pPr>
      <w:hyperlink w:anchor="_Toc53671345" w:history="1">
        <w:r w:rsidR="00CA2CDC" w:rsidRPr="0021185D">
          <w:rPr>
            <w:rStyle w:val="-"/>
            <w:rFonts w:cs="Tahoma"/>
            <w:noProof/>
          </w:rPr>
          <w:t>1.1.8.7</w:t>
        </w:r>
        <w:r w:rsidR="00CA2CDC">
          <w:rPr>
            <w:rFonts w:asciiTheme="minorHAnsi" w:eastAsiaTheme="minorEastAsia" w:hAnsiTheme="minorHAnsi" w:cstheme="minorBidi"/>
            <w:i w:val="0"/>
            <w:iCs w:val="0"/>
            <w:noProof/>
            <w:sz w:val="22"/>
            <w:szCs w:val="22"/>
            <w:lang w:val="en-US" w:eastAsia="en-US"/>
          </w:rPr>
          <w:tab/>
        </w:r>
        <w:r w:rsidR="00CA2CDC" w:rsidRPr="0021185D">
          <w:rPr>
            <w:rStyle w:val="-"/>
            <w:rFonts w:cs="Tahoma"/>
            <w:noProof/>
          </w:rPr>
          <w:t>Υπηρεσίες Πιλοτικής Λειτουργίας</w:t>
        </w:r>
        <w:r w:rsidR="00CA2CDC">
          <w:rPr>
            <w:noProof/>
            <w:webHidden/>
          </w:rPr>
          <w:tab/>
        </w:r>
        <w:r w:rsidR="00CA2CDC">
          <w:rPr>
            <w:noProof/>
            <w:webHidden/>
          </w:rPr>
          <w:fldChar w:fldCharType="begin"/>
        </w:r>
        <w:r w:rsidR="00CA2CDC">
          <w:rPr>
            <w:noProof/>
            <w:webHidden/>
          </w:rPr>
          <w:instrText xml:space="preserve"> PAGEREF _Toc53671345 \h </w:instrText>
        </w:r>
        <w:r w:rsidR="00CA2CDC">
          <w:rPr>
            <w:noProof/>
            <w:webHidden/>
          </w:rPr>
        </w:r>
        <w:r w:rsidR="00CA2CDC">
          <w:rPr>
            <w:noProof/>
            <w:webHidden/>
          </w:rPr>
          <w:fldChar w:fldCharType="separate"/>
        </w:r>
        <w:r>
          <w:rPr>
            <w:noProof/>
            <w:webHidden/>
          </w:rPr>
          <w:t>107</w:t>
        </w:r>
        <w:r w:rsidR="00CA2CDC">
          <w:rPr>
            <w:noProof/>
            <w:webHidden/>
          </w:rPr>
          <w:fldChar w:fldCharType="end"/>
        </w:r>
      </w:hyperlink>
    </w:p>
    <w:p w14:paraId="35EF4F41" w14:textId="28B5A8B4" w:rsidR="00CA2CDC" w:rsidRDefault="003918B6">
      <w:pPr>
        <w:pStyle w:val="31"/>
        <w:tabs>
          <w:tab w:val="left" w:pos="1320"/>
          <w:tab w:val="right" w:leader="dot" w:pos="9628"/>
        </w:tabs>
        <w:rPr>
          <w:rFonts w:asciiTheme="minorHAnsi" w:eastAsiaTheme="minorEastAsia" w:hAnsiTheme="minorHAnsi" w:cstheme="minorBidi"/>
          <w:i w:val="0"/>
          <w:iCs w:val="0"/>
          <w:noProof/>
          <w:sz w:val="22"/>
          <w:szCs w:val="22"/>
          <w:lang w:val="en-US" w:eastAsia="en-US"/>
        </w:rPr>
      </w:pPr>
      <w:hyperlink w:anchor="_Toc53671346" w:history="1">
        <w:r w:rsidR="00CA2CDC" w:rsidRPr="0021185D">
          <w:rPr>
            <w:rStyle w:val="-"/>
            <w:rFonts w:cs="Tahoma"/>
            <w:noProof/>
          </w:rPr>
          <w:t>1.1.8.8</w:t>
        </w:r>
        <w:r w:rsidR="00CA2CDC">
          <w:rPr>
            <w:rFonts w:asciiTheme="minorHAnsi" w:eastAsiaTheme="minorEastAsia" w:hAnsiTheme="minorHAnsi" w:cstheme="minorBidi"/>
            <w:i w:val="0"/>
            <w:iCs w:val="0"/>
            <w:noProof/>
            <w:sz w:val="22"/>
            <w:szCs w:val="22"/>
            <w:lang w:val="en-US" w:eastAsia="en-US"/>
          </w:rPr>
          <w:tab/>
        </w:r>
        <w:r w:rsidR="00CA2CDC" w:rsidRPr="0021185D">
          <w:rPr>
            <w:rStyle w:val="-"/>
            <w:rFonts w:cs="Tahoma"/>
            <w:noProof/>
          </w:rPr>
          <w:t xml:space="preserve">Υπηρεσίες Εγγύησης </w:t>
        </w:r>
        <w:r w:rsidR="00CA2CDC" w:rsidRPr="0021185D">
          <w:rPr>
            <w:rStyle w:val="-"/>
            <w:rFonts w:cs="Tahoma"/>
            <w:noProof/>
            <w:lang w:val="el-GR"/>
          </w:rPr>
          <w:t>και Συντήρησης</w:t>
        </w:r>
        <w:r w:rsidR="00CA2CDC">
          <w:rPr>
            <w:noProof/>
            <w:webHidden/>
          </w:rPr>
          <w:tab/>
        </w:r>
        <w:r w:rsidR="00CA2CDC">
          <w:rPr>
            <w:noProof/>
            <w:webHidden/>
          </w:rPr>
          <w:fldChar w:fldCharType="begin"/>
        </w:r>
        <w:r w:rsidR="00CA2CDC">
          <w:rPr>
            <w:noProof/>
            <w:webHidden/>
          </w:rPr>
          <w:instrText xml:space="preserve"> PAGEREF _Toc53671346 \h </w:instrText>
        </w:r>
        <w:r w:rsidR="00CA2CDC">
          <w:rPr>
            <w:noProof/>
            <w:webHidden/>
          </w:rPr>
        </w:r>
        <w:r w:rsidR="00CA2CDC">
          <w:rPr>
            <w:noProof/>
            <w:webHidden/>
          </w:rPr>
          <w:fldChar w:fldCharType="separate"/>
        </w:r>
        <w:r>
          <w:rPr>
            <w:noProof/>
            <w:webHidden/>
          </w:rPr>
          <w:t>108</w:t>
        </w:r>
        <w:r w:rsidR="00CA2CDC">
          <w:rPr>
            <w:noProof/>
            <w:webHidden/>
          </w:rPr>
          <w:fldChar w:fldCharType="end"/>
        </w:r>
      </w:hyperlink>
    </w:p>
    <w:p w14:paraId="38C0382C" w14:textId="4B0FD48F" w:rsidR="00CA2CDC" w:rsidRDefault="003918B6">
      <w:pPr>
        <w:pStyle w:val="31"/>
        <w:tabs>
          <w:tab w:val="left" w:pos="1320"/>
          <w:tab w:val="right" w:leader="dot" w:pos="9628"/>
        </w:tabs>
        <w:rPr>
          <w:rFonts w:asciiTheme="minorHAnsi" w:eastAsiaTheme="minorEastAsia" w:hAnsiTheme="minorHAnsi" w:cstheme="minorBidi"/>
          <w:i w:val="0"/>
          <w:iCs w:val="0"/>
          <w:noProof/>
          <w:sz w:val="22"/>
          <w:szCs w:val="22"/>
          <w:lang w:val="en-US" w:eastAsia="en-US"/>
        </w:rPr>
      </w:pPr>
      <w:hyperlink w:anchor="_Toc53671347" w:history="1">
        <w:r w:rsidR="00CA2CDC" w:rsidRPr="0021185D">
          <w:rPr>
            <w:rStyle w:val="-"/>
            <w:rFonts w:cs="Tahoma"/>
            <w:noProof/>
          </w:rPr>
          <w:t>1.1.9</w:t>
        </w:r>
        <w:r w:rsidR="00CA2CDC">
          <w:rPr>
            <w:rFonts w:asciiTheme="minorHAnsi" w:eastAsiaTheme="minorEastAsia" w:hAnsiTheme="minorHAnsi" w:cstheme="minorBidi"/>
            <w:i w:val="0"/>
            <w:iCs w:val="0"/>
            <w:noProof/>
            <w:sz w:val="22"/>
            <w:szCs w:val="22"/>
            <w:lang w:val="en-US" w:eastAsia="en-US"/>
          </w:rPr>
          <w:tab/>
        </w:r>
        <w:r w:rsidR="00CA2CDC" w:rsidRPr="0021185D">
          <w:rPr>
            <w:rStyle w:val="-"/>
            <w:rFonts w:cs="Tahoma"/>
            <w:noProof/>
          </w:rPr>
          <w:t>Μεθοδολογία υλοποίησης</w:t>
        </w:r>
        <w:r w:rsidR="00CA2CDC">
          <w:rPr>
            <w:noProof/>
            <w:webHidden/>
          </w:rPr>
          <w:tab/>
        </w:r>
        <w:r w:rsidR="00CA2CDC">
          <w:rPr>
            <w:noProof/>
            <w:webHidden/>
          </w:rPr>
          <w:fldChar w:fldCharType="begin"/>
        </w:r>
        <w:r w:rsidR="00CA2CDC">
          <w:rPr>
            <w:noProof/>
            <w:webHidden/>
          </w:rPr>
          <w:instrText xml:space="preserve"> PAGEREF _Toc53671347 \h </w:instrText>
        </w:r>
        <w:r w:rsidR="00CA2CDC">
          <w:rPr>
            <w:noProof/>
            <w:webHidden/>
          </w:rPr>
        </w:r>
        <w:r w:rsidR="00CA2CDC">
          <w:rPr>
            <w:noProof/>
            <w:webHidden/>
          </w:rPr>
          <w:fldChar w:fldCharType="separate"/>
        </w:r>
        <w:r>
          <w:rPr>
            <w:noProof/>
            <w:webHidden/>
          </w:rPr>
          <w:t>108</w:t>
        </w:r>
        <w:r w:rsidR="00CA2CDC">
          <w:rPr>
            <w:noProof/>
            <w:webHidden/>
          </w:rPr>
          <w:fldChar w:fldCharType="end"/>
        </w:r>
      </w:hyperlink>
    </w:p>
    <w:p w14:paraId="4137B55E" w14:textId="55ECAF25" w:rsidR="00CA2CDC" w:rsidRDefault="003918B6">
      <w:pPr>
        <w:pStyle w:val="31"/>
        <w:tabs>
          <w:tab w:val="left" w:pos="1320"/>
          <w:tab w:val="right" w:leader="dot" w:pos="9628"/>
        </w:tabs>
        <w:rPr>
          <w:rFonts w:asciiTheme="minorHAnsi" w:eastAsiaTheme="minorEastAsia" w:hAnsiTheme="minorHAnsi" w:cstheme="minorBidi"/>
          <w:i w:val="0"/>
          <w:iCs w:val="0"/>
          <w:noProof/>
          <w:sz w:val="22"/>
          <w:szCs w:val="22"/>
          <w:lang w:val="en-US" w:eastAsia="en-US"/>
        </w:rPr>
      </w:pPr>
      <w:hyperlink w:anchor="_Toc53671348" w:history="1">
        <w:r w:rsidR="00CA2CDC" w:rsidRPr="0021185D">
          <w:rPr>
            <w:rStyle w:val="-"/>
            <w:rFonts w:cs="Tahoma"/>
            <w:noProof/>
          </w:rPr>
          <w:t>1.1.9.1</w:t>
        </w:r>
        <w:r w:rsidR="00CA2CDC">
          <w:rPr>
            <w:rFonts w:asciiTheme="minorHAnsi" w:eastAsiaTheme="minorEastAsia" w:hAnsiTheme="minorHAnsi" w:cstheme="minorBidi"/>
            <w:i w:val="0"/>
            <w:iCs w:val="0"/>
            <w:noProof/>
            <w:sz w:val="22"/>
            <w:szCs w:val="22"/>
            <w:lang w:val="en-US" w:eastAsia="en-US"/>
          </w:rPr>
          <w:tab/>
        </w:r>
        <w:r w:rsidR="00CA2CDC" w:rsidRPr="0021185D">
          <w:rPr>
            <w:rStyle w:val="-"/>
            <w:rFonts w:cs="Tahoma"/>
            <w:noProof/>
          </w:rPr>
          <w:t>Χρονοδιάγραμμα</w:t>
        </w:r>
        <w:r w:rsidR="00CA2CDC">
          <w:rPr>
            <w:noProof/>
            <w:webHidden/>
          </w:rPr>
          <w:tab/>
        </w:r>
        <w:r w:rsidR="00CA2CDC">
          <w:rPr>
            <w:noProof/>
            <w:webHidden/>
          </w:rPr>
          <w:fldChar w:fldCharType="begin"/>
        </w:r>
        <w:r w:rsidR="00CA2CDC">
          <w:rPr>
            <w:noProof/>
            <w:webHidden/>
          </w:rPr>
          <w:instrText xml:space="preserve"> PAGEREF _Toc53671348 \h </w:instrText>
        </w:r>
        <w:r w:rsidR="00CA2CDC">
          <w:rPr>
            <w:noProof/>
            <w:webHidden/>
          </w:rPr>
        </w:r>
        <w:r w:rsidR="00CA2CDC">
          <w:rPr>
            <w:noProof/>
            <w:webHidden/>
          </w:rPr>
          <w:fldChar w:fldCharType="separate"/>
        </w:r>
        <w:r>
          <w:rPr>
            <w:noProof/>
            <w:webHidden/>
          </w:rPr>
          <w:t>109</w:t>
        </w:r>
        <w:r w:rsidR="00CA2CDC">
          <w:rPr>
            <w:noProof/>
            <w:webHidden/>
          </w:rPr>
          <w:fldChar w:fldCharType="end"/>
        </w:r>
      </w:hyperlink>
    </w:p>
    <w:p w14:paraId="1135B8A2" w14:textId="6FCFBF35" w:rsidR="00CA2CDC" w:rsidRDefault="003918B6">
      <w:pPr>
        <w:pStyle w:val="31"/>
        <w:tabs>
          <w:tab w:val="left" w:pos="1320"/>
          <w:tab w:val="right" w:leader="dot" w:pos="9628"/>
        </w:tabs>
        <w:rPr>
          <w:rFonts w:asciiTheme="minorHAnsi" w:eastAsiaTheme="minorEastAsia" w:hAnsiTheme="minorHAnsi" w:cstheme="minorBidi"/>
          <w:i w:val="0"/>
          <w:iCs w:val="0"/>
          <w:noProof/>
          <w:sz w:val="22"/>
          <w:szCs w:val="22"/>
          <w:lang w:val="en-US" w:eastAsia="en-US"/>
        </w:rPr>
      </w:pPr>
      <w:hyperlink w:anchor="_Toc53671349" w:history="1">
        <w:r w:rsidR="00CA2CDC" w:rsidRPr="0021185D">
          <w:rPr>
            <w:rStyle w:val="-"/>
            <w:rFonts w:cs="Tahoma"/>
            <w:noProof/>
          </w:rPr>
          <w:t>1.1.9.2</w:t>
        </w:r>
        <w:r w:rsidR="00CA2CDC">
          <w:rPr>
            <w:rFonts w:asciiTheme="minorHAnsi" w:eastAsiaTheme="minorEastAsia" w:hAnsiTheme="minorHAnsi" w:cstheme="minorBidi"/>
            <w:i w:val="0"/>
            <w:iCs w:val="0"/>
            <w:noProof/>
            <w:sz w:val="22"/>
            <w:szCs w:val="22"/>
            <w:lang w:val="en-US" w:eastAsia="en-US"/>
          </w:rPr>
          <w:tab/>
        </w:r>
        <w:r w:rsidR="00CA2CDC" w:rsidRPr="0021185D">
          <w:rPr>
            <w:rStyle w:val="-"/>
            <w:rFonts w:cs="Tahoma"/>
            <w:noProof/>
          </w:rPr>
          <w:t>Φάσεις Υλοποίησης – Παραδοτέα</w:t>
        </w:r>
        <w:r w:rsidR="00CA2CDC">
          <w:rPr>
            <w:noProof/>
            <w:webHidden/>
          </w:rPr>
          <w:tab/>
        </w:r>
        <w:r w:rsidR="00CA2CDC">
          <w:rPr>
            <w:noProof/>
            <w:webHidden/>
          </w:rPr>
          <w:fldChar w:fldCharType="begin"/>
        </w:r>
        <w:r w:rsidR="00CA2CDC">
          <w:rPr>
            <w:noProof/>
            <w:webHidden/>
          </w:rPr>
          <w:instrText xml:space="preserve"> PAGEREF _Toc53671349 \h </w:instrText>
        </w:r>
        <w:r w:rsidR="00CA2CDC">
          <w:rPr>
            <w:noProof/>
            <w:webHidden/>
          </w:rPr>
        </w:r>
        <w:r w:rsidR="00CA2CDC">
          <w:rPr>
            <w:noProof/>
            <w:webHidden/>
          </w:rPr>
          <w:fldChar w:fldCharType="separate"/>
        </w:r>
        <w:r>
          <w:rPr>
            <w:noProof/>
            <w:webHidden/>
          </w:rPr>
          <w:t>112</w:t>
        </w:r>
        <w:r w:rsidR="00CA2CDC">
          <w:rPr>
            <w:noProof/>
            <w:webHidden/>
          </w:rPr>
          <w:fldChar w:fldCharType="end"/>
        </w:r>
      </w:hyperlink>
    </w:p>
    <w:p w14:paraId="54F8DE64" w14:textId="356F82FB" w:rsidR="00CA2CDC" w:rsidRDefault="003918B6">
      <w:pPr>
        <w:pStyle w:val="31"/>
        <w:tabs>
          <w:tab w:val="left" w:pos="1320"/>
          <w:tab w:val="right" w:leader="dot" w:pos="9628"/>
        </w:tabs>
        <w:rPr>
          <w:rFonts w:asciiTheme="minorHAnsi" w:eastAsiaTheme="minorEastAsia" w:hAnsiTheme="minorHAnsi" w:cstheme="minorBidi"/>
          <w:i w:val="0"/>
          <w:iCs w:val="0"/>
          <w:noProof/>
          <w:sz w:val="22"/>
          <w:szCs w:val="22"/>
          <w:lang w:val="en-US" w:eastAsia="en-US"/>
        </w:rPr>
      </w:pPr>
      <w:hyperlink w:anchor="_Toc53671350" w:history="1">
        <w:r w:rsidR="00CA2CDC" w:rsidRPr="0021185D">
          <w:rPr>
            <w:rStyle w:val="-"/>
            <w:rFonts w:cs="Tahoma"/>
            <w:noProof/>
            <w:lang w:val="el-GR"/>
          </w:rPr>
          <w:t>1.1.9.3</w:t>
        </w:r>
        <w:r w:rsidR="00CA2CDC">
          <w:rPr>
            <w:rFonts w:asciiTheme="minorHAnsi" w:eastAsiaTheme="minorEastAsia" w:hAnsiTheme="minorHAnsi" w:cstheme="minorBidi"/>
            <w:i w:val="0"/>
            <w:iCs w:val="0"/>
            <w:noProof/>
            <w:sz w:val="22"/>
            <w:szCs w:val="22"/>
            <w:lang w:val="en-US" w:eastAsia="en-US"/>
          </w:rPr>
          <w:tab/>
        </w:r>
        <w:r w:rsidR="00CA2CDC" w:rsidRPr="0021185D">
          <w:rPr>
            <w:rStyle w:val="-"/>
            <w:rFonts w:cs="Tahoma"/>
            <w:noProof/>
            <w:lang w:val="el-GR"/>
          </w:rPr>
          <w:t>Περίοδος Εγγύησης και Συντήρησης (ΠΕΣ)</w:t>
        </w:r>
        <w:r w:rsidR="00CA2CDC">
          <w:rPr>
            <w:noProof/>
            <w:webHidden/>
          </w:rPr>
          <w:tab/>
        </w:r>
        <w:r w:rsidR="00CA2CDC">
          <w:rPr>
            <w:noProof/>
            <w:webHidden/>
          </w:rPr>
          <w:fldChar w:fldCharType="begin"/>
        </w:r>
        <w:r w:rsidR="00CA2CDC">
          <w:rPr>
            <w:noProof/>
            <w:webHidden/>
          </w:rPr>
          <w:instrText xml:space="preserve"> PAGEREF _Toc53671350 \h </w:instrText>
        </w:r>
        <w:r w:rsidR="00CA2CDC">
          <w:rPr>
            <w:noProof/>
            <w:webHidden/>
          </w:rPr>
        </w:r>
        <w:r w:rsidR="00CA2CDC">
          <w:rPr>
            <w:noProof/>
            <w:webHidden/>
          </w:rPr>
          <w:fldChar w:fldCharType="separate"/>
        </w:r>
        <w:r>
          <w:rPr>
            <w:noProof/>
            <w:webHidden/>
          </w:rPr>
          <w:t>118</w:t>
        </w:r>
        <w:r w:rsidR="00CA2CDC">
          <w:rPr>
            <w:noProof/>
            <w:webHidden/>
          </w:rPr>
          <w:fldChar w:fldCharType="end"/>
        </w:r>
      </w:hyperlink>
    </w:p>
    <w:p w14:paraId="6A787D5D" w14:textId="3DB9BA31" w:rsidR="00CA2CDC" w:rsidRDefault="003918B6">
      <w:pPr>
        <w:pStyle w:val="31"/>
        <w:tabs>
          <w:tab w:val="left" w:pos="1320"/>
          <w:tab w:val="right" w:leader="dot" w:pos="9628"/>
        </w:tabs>
        <w:rPr>
          <w:rFonts w:asciiTheme="minorHAnsi" w:eastAsiaTheme="minorEastAsia" w:hAnsiTheme="minorHAnsi" w:cstheme="minorBidi"/>
          <w:i w:val="0"/>
          <w:iCs w:val="0"/>
          <w:noProof/>
          <w:sz w:val="22"/>
          <w:szCs w:val="22"/>
          <w:lang w:val="en-US" w:eastAsia="en-US"/>
        </w:rPr>
      </w:pPr>
      <w:hyperlink w:anchor="_Toc53671351" w:history="1">
        <w:r w:rsidR="00CA2CDC" w:rsidRPr="0021185D">
          <w:rPr>
            <w:rStyle w:val="-"/>
            <w:rFonts w:cs="Tahoma"/>
            <w:noProof/>
          </w:rPr>
          <w:t>1.1.9.4</w:t>
        </w:r>
        <w:r w:rsidR="00CA2CDC">
          <w:rPr>
            <w:rFonts w:asciiTheme="minorHAnsi" w:eastAsiaTheme="minorEastAsia" w:hAnsiTheme="minorHAnsi" w:cstheme="minorBidi"/>
            <w:i w:val="0"/>
            <w:iCs w:val="0"/>
            <w:noProof/>
            <w:sz w:val="22"/>
            <w:szCs w:val="22"/>
            <w:lang w:val="en-US" w:eastAsia="en-US"/>
          </w:rPr>
          <w:tab/>
        </w:r>
        <w:r w:rsidR="00CA2CDC" w:rsidRPr="0021185D">
          <w:rPr>
            <w:rStyle w:val="-"/>
            <w:rFonts w:cs="Tahoma"/>
            <w:noProof/>
          </w:rPr>
          <w:t>Σχήμα Διοίκησης Έργου / Ομάδα Έργου</w:t>
        </w:r>
        <w:r w:rsidR="00CA2CDC">
          <w:rPr>
            <w:noProof/>
            <w:webHidden/>
          </w:rPr>
          <w:tab/>
        </w:r>
        <w:r w:rsidR="00CA2CDC">
          <w:rPr>
            <w:noProof/>
            <w:webHidden/>
          </w:rPr>
          <w:fldChar w:fldCharType="begin"/>
        </w:r>
        <w:r w:rsidR="00CA2CDC">
          <w:rPr>
            <w:noProof/>
            <w:webHidden/>
          </w:rPr>
          <w:instrText xml:space="preserve"> PAGEREF _Toc53671351 \h </w:instrText>
        </w:r>
        <w:r w:rsidR="00CA2CDC">
          <w:rPr>
            <w:noProof/>
            <w:webHidden/>
          </w:rPr>
        </w:r>
        <w:r w:rsidR="00CA2CDC">
          <w:rPr>
            <w:noProof/>
            <w:webHidden/>
          </w:rPr>
          <w:fldChar w:fldCharType="separate"/>
        </w:r>
        <w:r>
          <w:rPr>
            <w:noProof/>
            <w:webHidden/>
          </w:rPr>
          <w:t>122</w:t>
        </w:r>
        <w:r w:rsidR="00CA2CDC">
          <w:rPr>
            <w:noProof/>
            <w:webHidden/>
          </w:rPr>
          <w:fldChar w:fldCharType="end"/>
        </w:r>
      </w:hyperlink>
    </w:p>
    <w:p w14:paraId="2B6E4D3A" w14:textId="4A3FAF43" w:rsidR="00CA2CDC" w:rsidRDefault="003918B6">
      <w:pPr>
        <w:pStyle w:val="31"/>
        <w:tabs>
          <w:tab w:val="left" w:pos="1320"/>
          <w:tab w:val="right" w:leader="dot" w:pos="9628"/>
        </w:tabs>
        <w:rPr>
          <w:rFonts w:asciiTheme="minorHAnsi" w:eastAsiaTheme="minorEastAsia" w:hAnsiTheme="minorHAnsi" w:cstheme="minorBidi"/>
          <w:i w:val="0"/>
          <w:iCs w:val="0"/>
          <w:noProof/>
          <w:sz w:val="22"/>
          <w:szCs w:val="22"/>
          <w:lang w:val="en-US" w:eastAsia="en-US"/>
        </w:rPr>
      </w:pPr>
      <w:hyperlink w:anchor="_Toc53671352" w:history="1">
        <w:r w:rsidR="00CA2CDC" w:rsidRPr="0021185D">
          <w:rPr>
            <w:rStyle w:val="-"/>
            <w:rFonts w:cs="Tahoma"/>
            <w:noProof/>
            <w:lang w:val="el-GR"/>
          </w:rPr>
          <w:t>1.1.9.5</w:t>
        </w:r>
        <w:r w:rsidR="00CA2CDC">
          <w:rPr>
            <w:rFonts w:asciiTheme="minorHAnsi" w:eastAsiaTheme="minorEastAsia" w:hAnsiTheme="minorHAnsi" w:cstheme="minorBidi"/>
            <w:i w:val="0"/>
            <w:iCs w:val="0"/>
            <w:noProof/>
            <w:sz w:val="22"/>
            <w:szCs w:val="22"/>
            <w:lang w:val="en-US" w:eastAsia="en-US"/>
          </w:rPr>
          <w:tab/>
        </w:r>
        <w:r w:rsidR="00CA2CDC" w:rsidRPr="0021185D">
          <w:rPr>
            <w:rStyle w:val="-"/>
            <w:rFonts w:cs="Tahoma"/>
            <w:noProof/>
            <w:lang w:val="el-GR"/>
          </w:rPr>
          <w:t>Μεθοδολογία διοίκησης και διασφάλισης ποιότητας</w:t>
        </w:r>
        <w:r w:rsidR="00CA2CDC">
          <w:rPr>
            <w:noProof/>
            <w:webHidden/>
          </w:rPr>
          <w:tab/>
        </w:r>
        <w:r w:rsidR="00CA2CDC">
          <w:rPr>
            <w:noProof/>
            <w:webHidden/>
          </w:rPr>
          <w:fldChar w:fldCharType="begin"/>
        </w:r>
        <w:r w:rsidR="00CA2CDC">
          <w:rPr>
            <w:noProof/>
            <w:webHidden/>
          </w:rPr>
          <w:instrText xml:space="preserve"> PAGEREF _Toc53671352 \h </w:instrText>
        </w:r>
        <w:r w:rsidR="00CA2CDC">
          <w:rPr>
            <w:noProof/>
            <w:webHidden/>
          </w:rPr>
        </w:r>
        <w:r w:rsidR="00CA2CDC">
          <w:rPr>
            <w:noProof/>
            <w:webHidden/>
          </w:rPr>
          <w:fldChar w:fldCharType="separate"/>
        </w:r>
        <w:r>
          <w:rPr>
            <w:noProof/>
            <w:webHidden/>
          </w:rPr>
          <w:t>123</w:t>
        </w:r>
        <w:r w:rsidR="00CA2CDC">
          <w:rPr>
            <w:noProof/>
            <w:webHidden/>
          </w:rPr>
          <w:fldChar w:fldCharType="end"/>
        </w:r>
      </w:hyperlink>
    </w:p>
    <w:p w14:paraId="419567E3" w14:textId="382B1FFF" w:rsidR="00CA2CDC" w:rsidRDefault="003918B6">
      <w:pPr>
        <w:pStyle w:val="31"/>
        <w:tabs>
          <w:tab w:val="left" w:pos="1320"/>
          <w:tab w:val="right" w:leader="dot" w:pos="9628"/>
        </w:tabs>
        <w:rPr>
          <w:rFonts w:asciiTheme="minorHAnsi" w:eastAsiaTheme="minorEastAsia" w:hAnsiTheme="minorHAnsi" w:cstheme="minorBidi"/>
          <w:i w:val="0"/>
          <w:iCs w:val="0"/>
          <w:noProof/>
          <w:sz w:val="22"/>
          <w:szCs w:val="22"/>
          <w:lang w:val="en-US" w:eastAsia="en-US"/>
        </w:rPr>
      </w:pPr>
      <w:hyperlink w:anchor="_Toc53671353" w:history="1">
        <w:r w:rsidR="00CA2CDC" w:rsidRPr="0021185D">
          <w:rPr>
            <w:rStyle w:val="-"/>
            <w:rFonts w:cs="Tahoma"/>
            <w:noProof/>
            <w:lang w:val="el-GR"/>
          </w:rPr>
          <w:t>1.1.9.6</w:t>
        </w:r>
        <w:r w:rsidR="00CA2CDC">
          <w:rPr>
            <w:rFonts w:asciiTheme="minorHAnsi" w:eastAsiaTheme="minorEastAsia" w:hAnsiTheme="minorHAnsi" w:cstheme="minorBidi"/>
            <w:i w:val="0"/>
            <w:iCs w:val="0"/>
            <w:noProof/>
            <w:sz w:val="22"/>
            <w:szCs w:val="22"/>
            <w:lang w:val="en-US" w:eastAsia="en-US"/>
          </w:rPr>
          <w:tab/>
        </w:r>
        <w:r w:rsidR="00CA2CDC" w:rsidRPr="0021185D">
          <w:rPr>
            <w:rStyle w:val="-"/>
            <w:rFonts w:cs="Tahoma"/>
            <w:noProof/>
            <w:lang w:val="el-GR"/>
          </w:rPr>
          <w:t>Τόπος υλοποίησης/ παροχής των υπηρεσιών</w:t>
        </w:r>
        <w:r w:rsidR="00CA2CDC">
          <w:rPr>
            <w:noProof/>
            <w:webHidden/>
          </w:rPr>
          <w:tab/>
        </w:r>
        <w:r w:rsidR="00CA2CDC">
          <w:rPr>
            <w:noProof/>
            <w:webHidden/>
          </w:rPr>
          <w:fldChar w:fldCharType="begin"/>
        </w:r>
        <w:r w:rsidR="00CA2CDC">
          <w:rPr>
            <w:noProof/>
            <w:webHidden/>
          </w:rPr>
          <w:instrText xml:space="preserve"> PAGEREF _Toc53671353 \h </w:instrText>
        </w:r>
        <w:r w:rsidR="00CA2CDC">
          <w:rPr>
            <w:noProof/>
            <w:webHidden/>
          </w:rPr>
        </w:r>
        <w:r w:rsidR="00CA2CDC">
          <w:rPr>
            <w:noProof/>
            <w:webHidden/>
          </w:rPr>
          <w:fldChar w:fldCharType="separate"/>
        </w:r>
        <w:r>
          <w:rPr>
            <w:noProof/>
            <w:webHidden/>
          </w:rPr>
          <w:t>124</w:t>
        </w:r>
        <w:r w:rsidR="00CA2CDC">
          <w:rPr>
            <w:noProof/>
            <w:webHidden/>
          </w:rPr>
          <w:fldChar w:fldCharType="end"/>
        </w:r>
      </w:hyperlink>
    </w:p>
    <w:p w14:paraId="1BBF43B0" w14:textId="22851897" w:rsidR="00CA2CDC" w:rsidRDefault="003918B6">
      <w:pPr>
        <w:pStyle w:val="25"/>
        <w:tabs>
          <w:tab w:val="right" w:leader="dot" w:pos="9628"/>
        </w:tabs>
        <w:rPr>
          <w:rFonts w:asciiTheme="minorHAnsi" w:eastAsiaTheme="minorEastAsia" w:hAnsiTheme="minorHAnsi" w:cstheme="minorBidi"/>
          <w:smallCaps w:val="0"/>
          <w:noProof/>
          <w:sz w:val="22"/>
          <w:szCs w:val="22"/>
          <w:lang w:val="en-US" w:eastAsia="en-US"/>
        </w:rPr>
      </w:pPr>
      <w:hyperlink w:anchor="_Toc53671354" w:history="1">
        <w:r w:rsidR="00CA2CDC" w:rsidRPr="0021185D">
          <w:rPr>
            <w:rStyle w:val="-"/>
            <w:rFonts w:cs="Tahoma"/>
            <w:noProof/>
            <w:lang w:val="el-GR"/>
          </w:rPr>
          <w:t>ΠΑΡΑΡΤΗΜΑ ΙΙ – Πίνακες Συμμόρφωσης</w:t>
        </w:r>
        <w:r w:rsidR="00CA2CDC">
          <w:rPr>
            <w:noProof/>
            <w:webHidden/>
          </w:rPr>
          <w:tab/>
        </w:r>
        <w:r w:rsidR="00CA2CDC">
          <w:rPr>
            <w:noProof/>
            <w:webHidden/>
          </w:rPr>
          <w:fldChar w:fldCharType="begin"/>
        </w:r>
        <w:r w:rsidR="00CA2CDC">
          <w:rPr>
            <w:noProof/>
            <w:webHidden/>
          </w:rPr>
          <w:instrText xml:space="preserve"> PAGEREF _Toc53671354 \h </w:instrText>
        </w:r>
        <w:r w:rsidR="00CA2CDC">
          <w:rPr>
            <w:noProof/>
            <w:webHidden/>
          </w:rPr>
        </w:r>
        <w:r w:rsidR="00CA2CDC">
          <w:rPr>
            <w:noProof/>
            <w:webHidden/>
          </w:rPr>
          <w:fldChar w:fldCharType="separate"/>
        </w:r>
        <w:r>
          <w:rPr>
            <w:noProof/>
            <w:webHidden/>
          </w:rPr>
          <w:t>125</w:t>
        </w:r>
        <w:r w:rsidR="00CA2CDC">
          <w:rPr>
            <w:noProof/>
            <w:webHidden/>
          </w:rPr>
          <w:fldChar w:fldCharType="end"/>
        </w:r>
      </w:hyperlink>
    </w:p>
    <w:p w14:paraId="139470B6" w14:textId="7AA78A29" w:rsidR="00CA2CDC" w:rsidRDefault="003918B6">
      <w:pPr>
        <w:pStyle w:val="31"/>
        <w:tabs>
          <w:tab w:val="left" w:pos="1320"/>
          <w:tab w:val="right" w:leader="dot" w:pos="9628"/>
        </w:tabs>
        <w:rPr>
          <w:rFonts w:asciiTheme="minorHAnsi" w:eastAsiaTheme="minorEastAsia" w:hAnsiTheme="minorHAnsi" w:cstheme="minorBidi"/>
          <w:i w:val="0"/>
          <w:iCs w:val="0"/>
          <w:noProof/>
          <w:sz w:val="22"/>
          <w:szCs w:val="22"/>
          <w:lang w:val="en-US" w:eastAsia="en-US"/>
        </w:rPr>
      </w:pPr>
      <w:hyperlink w:anchor="_Toc53671355" w:history="1">
        <w:r w:rsidR="00CA2CDC" w:rsidRPr="0021185D">
          <w:rPr>
            <w:rStyle w:val="-"/>
            <w:rFonts w:cs="Tahoma"/>
            <w:noProof/>
            <w:lang w:val="el-GR"/>
          </w:rPr>
          <w:t>2.1.1</w:t>
        </w:r>
        <w:r w:rsidR="00CA2CDC">
          <w:rPr>
            <w:rFonts w:asciiTheme="minorHAnsi" w:eastAsiaTheme="minorEastAsia" w:hAnsiTheme="minorHAnsi" w:cstheme="minorBidi"/>
            <w:i w:val="0"/>
            <w:iCs w:val="0"/>
            <w:noProof/>
            <w:sz w:val="22"/>
            <w:szCs w:val="22"/>
            <w:lang w:val="en-US" w:eastAsia="en-US"/>
          </w:rPr>
          <w:tab/>
        </w:r>
        <w:r w:rsidR="00CA2CDC" w:rsidRPr="0021185D">
          <w:rPr>
            <w:rStyle w:val="-"/>
            <w:rFonts w:cs="Tahoma"/>
            <w:noProof/>
          </w:rPr>
          <w:t>Γενικές Απαιτήσεις</w:t>
        </w:r>
        <w:r w:rsidR="00CA2CDC">
          <w:rPr>
            <w:noProof/>
            <w:webHidden/>
          </w:rPr>
          <w:tab/>
        </w:r>
        <w:r w:rsidR="00CA2CDC">
          <w:rPr>
            <w:noProof/>
            <w:webHidden/>
          </w:rPr>
          <w:fldChar w:fldCharType="begin"/>
        </w:r>
        <w:r w:rsidR="00CA2CDC">
          <w:rPr>
            <w:noProof/>
            <w:webHidden/>
          </w:rPr>
          <w:instrText xml:space="preserve"> PAGEREF _Toc53671355 \h </w:instrText>
        </w:r>
        <w:r w:rsidR="00CA2CDC">
          <w:rPr>
            <w:noProof/>
            <w:webHidden/>
          </w:rPr>
        </w:r>
        <w:r w:rsidR="00CA2CDC">
          <w:rPr>
            <w:noProof/>
            <w:webHidden/>
          </w:rPr>
          <w:fldChar w:fldCharType="separate"/>
        </w:r>
        <w:r>
          <w:rPr>
            <w:noProof/>
            <w:webHidden/>
          </w:rPr>
          <w:t>125</w:t>
        </w:r>
        <w:r w:rsidR="00CA2CDC">
          <w:rPr>
            <w:noProof/>
            <w:webHidden/>
          </w:rPr>
          <w:fldChar w:fldCharType="end"/>
        </w:r>
      </w:hyperlink>
    </w:p>
    <w:p w14:paraId="40B4AB51" w14:textId="3B04D1DF" w:rsidR="00CA2CDC" w:rsidRDefault="003918B6">
      <w:pPr>
        <w:pStyle w:val="31"/>
        <w:tabs>
          <w:tab w:val="left" w:pos="1320"/>
          <w:tab w:val="right" w:leader="dot" w:pos="9628"/>
        </w:tabs>
        <w:rPr>
          <w:rFonts w:asciiTheme="minorHAnsi" w:eastAsiaTheme="minorEastAsia" w:hAnsiTheme="minorHAnsi" w:cstheme="minorBidi"/>
          <w:i w:val="0"/>
          <w:iCs w:val="0"/>
          <w:noProof/>
          <w:sz w:val="22"/>
          <w:szCs w:val="22"/>
          <w:lang w:val="en-US" w:eastAsia="en-US"/>
        </w:rPr>
      </w:pPr>
      <w:hyperlink w:anchor="_Toc53671356" w:history="1">
        <w:r w:rsidR="00CA2CDC" w:rsidRPr="0021185D">
          <w:rPr>
            <w:rStyle w:val="-"/>
            <w:rFonts w:cs="Tahoma"/>
            <w:noProof/>
            <w:lang w:val="el-GR"/>
          </w:rPr>
          <w:t>2.1.2</w:t>
        </w:r>
        <w:r w:rsidR="00CA2CDC">
          <w:rPr>
            <w:rFonts w:asciiTheme="minorHAnsi" w:eastAsiaTheme="minorEastAsia" w:hAnsiTheme="minorHAnsi" w:cstheme="minorBidi"/>
            <w:i w:val="0"/>
            <w:iCs w:val="0"/>
            <w:noProof/>
            <w:sz w:val="22"/>
            <w:szCs w:val="22"/>
            <w:lang w:val="en-US" w:eastAsia="en-US"/>
          </w:rPr>
          <w:tab/>
        </w:r>
        <w:r w:rsidR="00CA2CDC" w:rsidRPr="0021185D">
          <w:rPr>
            <w:rStyle w:val="-"/>
            <w:rFonts w:cs="Tahoma"/>
            <w:noProof/>
          </w:rPr>
          <w:t>Πίνακες Εξοπλισμού</w:t>
        </w:r>
        <w:r w:rsidR="00CA2CDC">
          <w:rPr>
            <w:noProof/>
            <w:webHidden/>
          </w:rPr>
          <w:tab/>
        </w:r>
        <w:r w:rsidR="00CA2CDC">
          <w:rPr>
            <w:noProof/>
            <w:webHidden/>
          </w:rPr>
          <w:fldChar w:fldCharType="begin"/>
        </w:r>
        <w:r w:rsidR="00CA2CDC">
          <w:rPr>
            <w:noProof/>
            <w:webHidden/>
          </w:rPr>
          <w:instrText xml:space="preserve"> PAGEREF _Toc53671356 \h </w:instrText>
        </w:r>
        <w:r w:rsidR="00CA2CDC">
          <w:rPr>
            <w:noProof/>
            <w:webHidden/>
          </w:rPr>
        </w:r>
        <w:r w:rsidR="00CA2CDC">
          <w:rPr>
            <w:noProof/>
            <w:webHidden/>
          </w:rPr>
          <w:fldChar w:fldCharType="separate"/>
        </w:r>
        <w:r>
          <w:rPr>
            <w:noProof/>
            <w:webHidden/>
          </w:rPr>
          <w:t>128</w:t>
        </w:r>
        <w:r w:rsidR="00CA2CDC">
          <w:rPr>
            <w:noProof/>
            <w:webHidden/>
          </w:rPr>
          <w:fldChar w:fldCharType="end"/>
        </w:r>
      </w:hyperlink>
    </w:p>
    <w:p w14:paraId="6E1D1AEA" w14:textId="2977946B" w:rsidR="00CA2CDC" w:rsidRDefault="003918B6">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53671357" w:history="1">
        <w:r w:rsidR="00CA2CDC" w:rsidRPr="0021185D">
          <w:rPr>
            <w:rStyle w:val="-"/>
            <w:noProof/>
          </w:rPr>
          <w:t>2.1.2.1</w:t>
        </w:r>
        <w:r w:rsidR="00CA2CDC">
          <w:rPr>
            <w:rFonts w:asciiTheme="minorHAnsi" w:eastAsiaTheme="minorEastAsia" w:hAnsiTheme="minorHAnsi" w:cstheme="minorBidi"/>
            <w:noProof/>
            <w:sz w:val="22"/>
            <w:szCs w:val="22"/>
            <w:lang w:val="en-US" w:eastAsia="en-US"/>
          </w:rPr>
          <w:tab/>
        </w:r>
        <w:r w:rsidR="00CA2CDC" w:rsidRPr="0021185D">
          <w:rPr>
            <w:rStyle w:val="-"/>
            <w:rFonts w:cs="Tahoma"/>
            <w:noProof/>
          </w:rPr>
          <w:t>Κεντρικός εξοπλισμός Ψηφιακού Κέντρου Ενημέρωσης</w:t>
        </w:r>
        <w:r w:rsidR="00CA2CDC">
          <w:rPr>
            <w:noProof/>
            <w:webHidden/>
          </w:rPr>
          <w:tab/>
        </w:r>
        <w:r w:rsidR="00CA2CDC">
          <w:rPr>
            <w:noProof/>
            <w:webHidden/>
          </w:rPr>
          <w:fldChar w:fldCharType="begin"/>
        </w:r>
        <w:r w:rsidR="00CA2CDC">
          <w:rPr>
            <w:noProof/>
            <w:webHidden/>
          </w:rPr>
          <w:instrText xml:space="preserve"> PAGEREF _Toc53671357 \h </w:instrText>
        </w:r>
        <w:r w:rsidR="00CA2CDC">
          <w:rPr>
            <w:noProof/>
            <w:webHidden/>
          </w:rPr>
        </w:r>
        <w:r w:rsidR="00CA2CDC">
          <w:rPr>
            <w:noProof/>
            <w:webHidden/>
          </w:rPr>
          <w:fldChar w:fldCharType="separate"/>
        </w:r>
        <w:r>
          <w:rPr>
            <w:noProof/>
            <w:webHidden/>
          </w:rPr>
          <w:t>128</w:t>
        </w:r>
        <w:r w:rsidR="00CA2CDC">
          <w:rPr>
            <w:noProof/>
            <w:webHidden/>
          </w:rPr>
          <w:fldChar w:fldCharType="end"/>
        </w:r>
      </w:hyperlink>
    </w:p>
    <w:p w14:paraId="6D9E70B3" w14:textId="7D7F7225" w:rsidR="00CA2CDC" w:rsidRDefault="003918B6">
      <w:pPr>
        <w:pStyle w:val="31"/>
        <w:tabs>
          <w:tab w:val="left" w:pos="1320"/>
          <w:tab w:val="right" w:leader="dot" w:pos="9628"/>
        </w:tabs>
        <w:rPr>
          <w:rFonts w:asciiTheme="minorHAnsi" w:eastAsiaTheme="minorEastAsia" w:hAnsiTheme="minorHAnsi" w:cstheme="minorBidi"/>
          <w:i w:val="0"/>
          <w:iCs w:val="0"/>
          <w:noProof/>
          <w:sz w:val="22"/>
          <w:szCs w:val="22"/>
          <w:lang w:val="en-US" w:eastAsia="en-US"/>
        </w:rPr>
      </w:pPr>
      <w:hyperlink w:anchor="_Toc53671358" w:history="1">
        <w:r w:rsidR="00CA2CDC" w:rsidRPr="0021185D">
          <w:rPr>
            <w:rStyle w:val="-"/>
            <w:rFonts w:cs="Tahoma"/>
            <w:noProof/>
            <w:lang w:val="el-GR"/>
          </w:rPr>
          <w:t>2.1.3</w:t>
        </w:r>
        <w:r w:rsidR="00CA2CDC">
          <w:rPr>
            <w:rFonts w:asciiTheme="minorHAnsi" w:eastAsiaTheme="minorEastAsia" w:hAnsiTheme="minorHAnsi" w:cstheme="minorBidi"/>
            <w:i w:val="0"/>
            <w:iCs w:val="0"/>
            <w:noProof/>
            <w:sz w:val="22"/>
            <w:szCs w:val="22"/>
            <w:lang w:val="en-US" w:eastAsia="en-US"/>
          </w:rPr>
          <w:tab/>
        </w:r>
        <w:r w:rsidR="00CA2CDC" w:rsidRPr="0021185D">
          <w:rPr>
            <w:rStyle w:val="-"/>
            <w:rFonts w:cs="Tahoma"/>
            <w:noProof/>
          </w:rPr>
          <w:t>Πίνακες Έτοιμου Λογισμικού</w:t>
        </w:r>
        <w:r w:rsidR="00CA2CDC">
          <w:rPr>
            <w:noProof/>
            <w:webHidden/>
          </w:rPr>
          <w:tab/>
        </w:r>
        <w:r w:rsidR="00CA2CDC">
          <w:rPr>
            <w:noProof/>
            <w:webHidden/>
          </w:rPr>
          <w:fldChar w:fldCharType="begin"/>
        </w:r>
        <w:r w:rsidR="00CA2CDC">
          <w:rPr>
            <w:noProof/>
            <w:webHidden/>
          </w:rPr>
          <w:instrText xml:space="preserve"> PAGEREF _Toc53671358 \h </w:instrText>
        </w:r>
        <w:r w:rsidR="00CA2CDC">
          <w:rPr>
            <w:noProof/>
            <w:webHidden/>
          </w:rPr>
        </w:r>
        <w:r w:rsidR="00CA2CDC">
          <w:rPr>
            <w:noProof/>
            <w:webHidden/>
          </w:rPr>
          <w:fldChar w:fldCharType="separate"/>
        </w:r>
        <w:r>
          <w:rPr>
            <w:noProof/>
            <w:webHidden/>
          </w:rPr>
          <w:t>151</w:t>
        </w:r>
        <w:r w:rsidR="00CA2CDC">
          <w:rPr>
            <w:noProof/>
            <w:webHidden/>
          </w:rPr>
          <w:fldChar w:fldCharType="end"/>
        </w:r>
      </w:hyperlink>
    </w:p>
    <w:p w14:paraId="7256803B" w14:textId="5ECD178D" w:rsidR="00CA2CDC" w:rsidRDefault="003918B6">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53671359" w:history="1">
        <w:r w:rsidR="00CA2CDC" w:rsidRPr="0021185D">
          <w:rPr>
            <w:rStyle w:val="-"/>
            <w:noProof/>
          </w:rPr>
          <w:t>2.1.3.1</w:t>
        </w:r>
        <w:r w:rsidR="00CA2CDC">
          <w:rPr>
            <w:rFonts w:asciiTheme="minorHAnsi" w:eastAsiaTheme="minorEastAsia" w:hAnsiTheme="minorHAnsi" w:cstheme="minorBidi"/>
            <w:noProof/>
            <w:sz w:val="22"/>
            <w:szCs w:val="22"/>
            <w:lang w:val="en-US" w:eastAsia="en-US"/>
          </w:rPr>
          <w:tab/>
        </w:r>
        <w:r w:rsidR="00CA2CDC" w:rsidRPr="0021185D">
          <w:rPr>
            <w:rStyle w:val="-"/>
            <w:rFonts w:cs="Tahoma"/>
            <w:noProof/>
          </w:rPr>
          <w:t>Γενικές Απαιτήσεις</w:t>
        </w:r>
        <w:r w:rsidR="00CA2CDC">
          <w:rPr>
            <w:noProof/>
            <w:webHidden/>
          </w:rPr>
          <w:tab/>
        </w:r>
        <w:r w:rsidR="00CA2CDC">
          <w:rPr>
            <w:noProof/>
            <w:webHidden/>
          </w:rPr>
          <w:fldChar w:fldCharType="begin"/>
        </w:r>
        <w:r w:rsidR="00CA2CDC">
          <w:rPr>
            <w:noProof/>
            <w:webHidden/>
          </w:rPr>
          <w:instrText xml:space="preserve"> PAGEREF _Toc53671359 \h </w:instrText>
        </w:r>
        <w:r w:rsidR="00CA2CDC">
          <w:rPr>
            <w:noProof/>
            <w:webHidden/>
          </w:rPr>
        </w:r>
        <w:r w:rsidR="00CA2CDC">
          <w:rPr>
            <w:noProof/>
            <w:webHidden/>
          </w:rPr>
          <w:fldChar w:fldCharType="separate"/>
        </w:r>
        <w:r>
          <w:rPr>
            <w:noProof/>
            <w:webHidden/>
          </w:rPr>
          <w:t>151</w:t>
        </w:r>
        <w:r w:rsidR="00CA2CDC">
          <w:rPr>
            <w:noProof/>
            <w:webHidden/>
          </w:rPr>
          <w:fldChar w:fldCharType="end"/>
        </w:r>
      </w:hyperlink>
    </w:p>
    <w:p w14:paraId="7B82455A" w14:textId="04C808AF" w:rsidR="00CA2CDC" w:rsidRDefault="003918B6">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53671360" w:history="1">
        <w:r w:rsidR="00CA2CDC" w:rsidRPr="0021185D">
          <w:rPr>
            <w:rStyle w:val="-"/>
            <w:noProof/>
            <w:lang w:val="el-GR"/>
          </w:rPr>
          <w:t>2.1.3.2</w:t>
        </w:r>
        <w:r w:rsidR="00CA2CDC">
          <w:rPr>
            <w:rFonts w:asciiTheme="minorHAnsi" w:eastAsiaTheme="minorEastAsia" w:hAnsiTheme="minorHAnsi" w:cstheme="minorBidi"/>
            <w:noProof/>
            <w:sz w:val="22"/>
            <w:szCs w:val="22"/>
            <w:lang w:val="en-US" w:eastAsia="en-US"/>
          </w:rPr>
          <w:tab/>
        </w:r>
        <w:r w:rsidR="00CA2CDC" w:rsidRPr="0021185D">
          <w:rPr>
            <w:rStyle w:val="-"/>
            <w:rFonts w:cs="Tahoma"/>
            <w:noProof/>
            <w:lang w:val="el-GR"/>
          </w:rPr>
          <w:t>Σύστημα Συλλογής, Καταγραφής και Αποδελτίωσης ΜΜΕ</w:t>
        </w:r>
        <w:r w:rsidR="00CA2CDC">
          <w:rPr>
            <w:noProof/>
            <w:webHidden/>
          </w:rPr>
          <w:tab/>
        </w:r>
        <w:r w:rsidR="00CA2CDC">
          <w:rPr>
            <w:noProof/>
            <w:webHidden/>
          </w:rPr>
          <w:fldChar w:fldCharType="begin"/>
        </w:r>
        <w:r w:rsidR="00CA2CDC">
          <w:rPr>
            <w:noProof/>
            <w:webHidden/>
          </w:rPr>
          <w:instrText xml:space="preserve"> PAGEREF _Toc53671360 \h </w:instrText>
        </w:r>
        <w:r w:rsidR="00CA2CDC">
          <w:rPr>
            <w:noProof/>
            <w:webHidden/>
          </w:rPr>
        </w:r>
        <w:r w:rsidR="00CA2CDC">
          <w:rPr>
            <w:noProof/>
            <w:webHidden/>
          </w:rPr>
          <w:fldChar w:fldCharType="separate"/>
        </w:r>
        <w:r>
          <w:rPr>
            <w:noProof/>
            <w:webHidden/>
          </w:rPr>
          <w:t>152</w:t>
        </w:r>
        <w:r w:rsidR="00CA2CDC">
          <w:rPr>
            <w:noProof/>
            <w:webHidden/>
          </w:rPr>
          <w:fldChar w:fldCharType="end"/>
        </w:r>
      </w:hyperlink>
    </w:p>
    <w:p w14:paraId="4FAB7984" w14:textId="28624DDC" w:rsidR="00CA2CDC" w:rsidRDefault="003918B6">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53671361" w:history="1">
        <w:r w:rsidR="00CA2CDC" w:rsidRPr="0021185D">
          <w:rPr>
            <w:rStyle w:val="-"/>
            <w:noProof/>
            <w:lang w:val="el-GR"/>
          </w:rPr>
          <w:t>2.1.3.3</w:t>
        </w:r>
        <w:r w:rsidR="00CA2CDC">
          <w:rPr>
            <w:rFonts w:asciiTheme="minorHAnsi" w:eastAsiaTheme="minorEastAsia" w:hAnsiTheme="minorHAnsi" w:cstheme="minorBidi"/>
            <w:noProof/>
            <w:sz w:val="22"/>
            <w:szCs w:val="22"/>
            <w:lang w:val="en-US" w:eastAsia="en-US"/>
          </w:rPr>
          <w:tab/>
        </w:r>
        <w:r w:rsidR="00CA2CDC" w:rsidRPr="0021185D">
          <w:rPr>
            <w:rStyle w:val="-"/>
            <w:rFonts w:cs="Tahoma"/>
            <w:noProof/>
            <w:lang w:val="el-GR"/>
          </w:rPr>
          <w:t>Λογισμικό Συλλογής, αξιολόγησης και τεκμηρίωσης περιεχομένου – Υπηρεσίες αποδελτίωσης Ελλάδος και Εξωτερικού</w:t>
        </w:r>
        <w:r w:rsidR="00CA2CDC">
          <w:rPr>
            <w:noProof/>
            <w:webHidden/>
          </w:rPr>
          <w:tab/>
        </w:r>
        <w:r w:rsidR="00CA2CDC">
          <w:rPr>
            <w:noProof/>
            <w:webHidden/>
          </w:rPr>
          <w:fldChar w:fldCharType="begin"/>
        </w:r>
        <w:r w:rsidR="00CA2CDC">
          <w:rPr>
            <w:noProof/>
            <w:webHidden/>
          </w:rPr>
          <w:instrText xml:space="preserve"> PAGEREF _Toc53671361 \h </w:instrText>
        </w:r>
        <w:r w:rsidR="00CA2CDC">
          <w:rPr>
            <w:noProof/>
            <w:webHidden/>
          </w:rPr>
        </w:r>
        <w:r w:rsidR="00CA2CDC">
          <w:rPr>
            <w:noProof/>
            <w:webHidden/>
          </w:rPr>
          <w:fldChar w:fldCharType="separate"/>
        </w:r>
        <w:r>
          <w:rPr>
            <w:noProof/>
            <w:webHidden/>
          </w:rPr>
          <w:t>170</w:t>
        </w:r>
        <w:r w:rsidR="00CA2CDC">
          <w:rPr>
            <w:noProof/>
            <w:webHidden/>
          </w:rPr>
          <w:fldChar w:fldCharType="end"/>
        </w:r>
      </w:hyperlink>
    </w:p>
    <w:p w14:paraId="0061A57B" w14:textId="7FA091C1" w:rsidR="00CA2CDC" w:rsidRDefault="003918B6">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53671362" w:history="1">
        <w:r w:rsidR="00CA2CDC" w:rsidRPr="0021185D">
          <w:rPr>
            <w:rStyle w:val="-"/>
            <w:noProof/>
            <w:lang w:val="el-GR"/>
          </w:rPr>
          <w:t>2.1.3.4</w:t>
        </w:r>
        <w:r w:rsidR="00CA2CDC">
          <w:rPr>
            <w:rFonts w:asciiTheme="minorHAnsi" w:eastAsiaTheme="minorEastAsia" w:hAnsiTheme="minorHAnsi" w:cstheme="minorBidi"/>
            <w:noProof/>
            <w:sz w:val="22"/>
            <w:szCs w:val="22"/>
            <w:lang w:val="en-US" w:eastAsia="en-US"/>
          </w:rPr>
          <w:tab/>
        </w:r>
        <w:r w:rsidR="00CA2CDC" w:rsidRPr="0021185D">
          <w:rPr>
            <w:rStyle w:val="-"/>
            <w:rFonts w:cs="Tahoma"/>
            <w:noProof/>
            <w:lang w:val="el-GR"/>
          </w:rPr>
          <w:t>Πλατφόρμα διαχείρισης Χρηστών, Περιεχομένου &amp; Εφαρμογές διανομής δημοσιότητας στην Κυβέρνηση</w:t>
        </w:r>
        <w:r w:rsidR="00CA2CDC">
          <w:rPr>
            <w:noProof/>
            <w:webHidden/>
          </w:rPr>
          <w:tab/>
        </w:r>
        <w:r w:rsidR="00CA2CDC">
          <w:rPr>
            <w:noProof/>
            <w:webHidden/>
          </w:rPr>
          <w:fldChar w:fldCharType="begin"/>
        </w:r>
        <w:r w:rsidR="00CA2CDC">
          <w:rPr>
            <w:noProof/>
            <w:webHidden/>
          </w:rPr>
          <w:instrText xml:space="preserve"> PAGEREF _Toc53671362 \h </w:instrText>
        </w:r>
        <w:r w:rsidR="00CA2CDC">
          <w:rPr>
            <w:noProof/>
            <w:webHidden/>
          </w:rPr>
        </w:r>
        <w:r w:rsidR="00CA2CDC">
          <w:rPr>
            <w:noProof/>
            <w:webHidden/>
          </w:rPr>
          <w:fldChar w:fldCharType="separate"/>
        </w:r>
        <w:r>
          <w:rPr>
            <w:noProof/>
            <w:webHidden/>
          </w:rPr>
          <w:t>173</w:t>
        </w:r>
        <w:r w:rsidR="00CA2CDC">
          <w:rPr>
            <w:noProof/>
            <w:webHidden/>
          </w:rPr>
          <w:fldChar w:fldCharType="end"/>
        </w:r>
      </w:hyperlink>
    </w:p>
    <w:p w14:paraId="3D162212" w14:textId="210D4F17" w:rsidR="00CA2CDC" w:rsidRDefault="003918B6">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53671363" w:history="1">
        <w:r w:rsidR="00CA2CDC" w:rsidRPr="0021185D">
          <w:rPr>
            <w:rStyle w:val="-"/>
            <w:noProof/>
            <w:lang w:val="el-GR"/>
          </w:rPr>
          <w:t>2.1.3.5</w:t>
        </w:r>
        <w:r w:rsidR="00CA2CDC">
          <w:rPr>
            <w:rFonts w:asciiTheme="minorHAnsi" w:eastAsiaTheme="minorEastAsia" w:hAnsiTheme="minorHAnsi" w:cstheme="minorBidi"/>
            <w:noProof/>
            <w:sz w:val="22"/>
            <w:szCs w:val="22"/>
            <w:lang w:val="en-US" w:eastAsia="en-US"/>
          </w:rPr>
          <w:tab/>
        </w:r>
        <w:r w:rsidR="00CA2CDC" w:rsidRPr="0021185D">
          <w:rPr>
            <w:rStyle w:val="-"/>
            <w:rFonts w:cs="Tahoma"/>
            <w:noProof/>
            <w:lang w:val="el-GR"/>
          </w:rPr>
          <w:t>Σύστημα Συλλογής και Ταξινόμησης Τηλεοπτικών και Ραδιοφωνικών Διαφημίσεων</w:t>
        </w:r>
        <w:r w:rsidR="00CA2CDC">
          <w:rPr>
            <w:noProof/>
            <w:webHidden/>
          </w:rPr>
          <w:tab/>
        </w:r>
        <w:r w:rsidR="00CA2CDC">
          <w:rPr>
            <w:noProof/>
            <w:webHidden/>
          </w:rPr>
          <w:fldChar w:fldCharType="begin"/>
        </w:r>
        <w:r w:rsidR="00CA2CDC">
          <w:rPr>
            <w:noProof/>
            <w:webHidden/>
          </w:rPr>
          <w:instrText xml:space="preserve"> PAGEREF _Toc53671363 \h </w:instrText>
        </w:r>
        <w:r w:rsidR="00CA2CDC">
          <w:rPr>
            <w:noProof/>
            <w:webHidden/>
          </w:rPr>
        </w:r>
        <w:r w:rsidR="00CA2CDC">
          <w:rPr>
            <w:noProof/>
            <w:webHidden/>
          </w:rPr>
          <w:fldChar w:fldCharType="separate"/>
        </w:r>
        <w:r>
          <w:rPr>
            <w:noProof/>
            <w:webHidden/>
          </w:rPr>
          <w:t>176</w:t>
        </w:r>
        <w:r w:rsidR="00CA2CDC">
          <w:rPr>
            <w:noProof/>
            <w:webHidden/>
          </w:rPr>
          <w:fldChar w:fldCharType="end"/>
        </w:r>
      </w:hyperlink>
    </w:p>
    <w:p w14:paraId="1525E3D6" w14:textId="0EC1045F" w:rsidR="00CA2CDC" w:rsidRDefault="003918B6">
      <w:pPr>
        <w:pStyle w:val="31"/>
        <w:tabs>
          <w:tab w:val="left" w:pos="1320"/>
          <w:tab w:val="right" w:leader="dot" w:pos="9628"/>
        </w:tabs>
        <w:rPr>
          <w:rFonts w:asciiTheme="minorHAnsi" w:eastAsiaTheme="minorEastAsia" w:hAnsiTheme="minorHAnsi" w:cstheme="minorBidi"/>
          <w:i w:val="0"/>
          <w:iCs w:val="0"/>
          <w:noProof/>
          <w:sz w:val="22"/>
          <w:szCs w:val="22"/>
          <w:lang w:val="en-US" w:eastAsia="en-US"/>
        </w:rPr>
      </w:pPr>
      <w:hyperlink w:anchor="_Toc53671364" w:history="1">
        <w:r w:rsidR="00CA2CDC" w:rsidRPr="0021185D">
          <w:rPr>
            <w:rStyle w:val="-"/>
            <w:rFonts w:cs="Tahoma"/>
            <w:noProof/>
            <w:lang w:val="el-GR"/>
          </w:rPr>
          <w:t>2.1.4</w:t>
        </w:r>
        <w:r w:rsidR="00CA2CDC">
          <w:rPr>
            <w:rFonts w:asciiTheme="minorHAnsi" w:eastAsiaTheme="minorEastAsia" w:hAnsiTheme="minorHAnsi" w:cstheme="minorBidi"/>
            <w:i w:val="0"/>
            <w:iCs w:val="0"/>
            <w:noProof/>
            <w:sz w:val="22"/>
            <w:szCs w:val="22"/>
            <w:lang w:val="en-US" w:eastAsia="en-US"/>
          </w:rPr>
          <w:tab/>
        </w:r>
        <w:r w:rsidR="00CA2CDC" w:rsidRPr="0021185D">
          <w:rPr>
            <w:rStyle w:val="-"/>
            <w:rFonts w:cs="Tahoma"/>
            <w:noProof/>
          </w:rPr>
          <w:t>Πίνακες Παρεχόμενων Υπηρεσιών</w:t>
        </w:r>
        <w:r w:rsidR="00CA2CDC">
          <w:rPr>
            <w:noProof/>
            <w:webHidden/>
          </w:rPr>
          <w:tab/>
        </w:r>
        <w:r w:rsidR="00CA2CDC">
          <w:rPr>
            <w:noProof/>
            <w:webHidden/>
          </w:rPr>
          <w:fldChar w:fldCharType="begin"/>
        </w:r>
        <w:r w:rsidR="00CA2CDC">
          <w:rPr>
            <w:noProof/>
            <w:webHidden/>
          </w:rPr>
          <w:instrText xml:space="preserve"> PAGEREF _Toc53671364 \h </w:instrText>
        </w:r>
        <w:r w:rsidR="00CA2CDC">
          <w:rPr>
            <w:noProof/>
            <w:webHidden/>
          </w:rPr>
        </w:r>
        <w:r w:rsidR="00CA2CDC">
          <w:rPr>
            <w:noProof/>
            <w:webHidden/>
          </w:rPr>
          <w:fldChar w:fldCharType="separate"/>
        </w:r>
        <w:r>
          <w:rPr>
            <w:noProof/>
            <w:webHidden/>
          </w:rPr>
          <w:t>181</w:t>
        </w:r>
        <w:r w:rsidR="00CA2CDC">
          <w:rPr>
            <w:noProof/>
            <w:webHidden/>
          </w:rPr>
          <w:fldChar w:fldCharType="end"/>
        </w:r>
      </w:hyperlink>
    </w:p>
    <w:p w14:paraId="69A23BB1" w14:textId="05B649EC" w:rsidR="00CA2CDC" w:rsidRDefault="003918B6">
      <w:pPr>
        <w:pStyle w:val="25"/>
        <w:tabs>
          <w:tab w:val="right" w:leader="dot" w:pos="9628"/>
        </w:tabs>
        <w:rPr>
          <w:rFonts w:asciiTheme="minorHAnsi" w:eastAsiaTheme="minorEastAsia" w:hAnsiTheme="minorHAnsi" w:cstheme="minorBidi"/>
          <w:smallCaps w:val="0"/>
          <w:noProof/>
          <w:sz w:val="22"/>
          <w:szCs w:val="22"/>
          <w:lang w:val="en-US" w:eastAsia="en-US"/>
        </w:rPr>
      </w:pPr>
      <w:hyperlink w:anchor="_Toc53671365" w:history="1">
        <w:r w:rsidR="00CA2CDC" w:rsidRPr="0021185D">
          <w:rPr>
            <w:rStyle w:val="-"/>
            <w:rFonts w:cs="Tahoma"/>
            <w:noProof/>
            <w:lang w:val="el-GR"/>
          </w:rPr>
          <w:t>ΠΑΡΑΡΤΗΜΑ ΙΙI – Ευρωπαϊκό Ενιαίο Έγγραφο Σύμβασης (ΕΕΕΣ)</w:t>
        </w:r>
        <w:r w:rsidR="00CA2CDC">
          <w:rPr>
            <w:noProof/>
            <w:webHidden/>
          </w:rPr>
          <w:tab/>
        </w:r>
        <w:r w:rsidR="00CA2CDC">
          <w:rPr>
            <w:noProof/>
            <w:webHidden/>
          </w:rPr>
          <w:fldChar w:fldCharType="begin"/>
        </w:r>
        <w:r w:rsidR="00CA2CDC">
          <w:rPr>
            <w:noProof/>
            <w:webHidden/>
          </w:rPr>
          <w:instrText xml:space="preserve"> PAGEREF _Toc53671365 \h </w:instrText>
        </w:r>
        <w:r w:rsidR="00CA2CDC">
          <w:rPr>
            <w:noProof/>
            <w:webHidden/>
          </w:rPr>
        </w:r>
        <w:r w:rsidR="00CA2CDC">
          <w:rPr>
            <w:noProof/>
            <w:webHidden/>
          </w:rPr>
          <w:fldChar w:fldCharType="separate"/>
        </w:r>
        <w:r>
          <w:rPr>
            <w:noProof/>
            <w:webHidden/>
          </w:rPr>
          <w:t>183</w:t>
        </w:r>
        <w:r w:rsidR="00CA2CDC">
          <w:rPr>
            <w:noProof/>
            <w:webHidden/>
          </w:rPr>
          <w:fldChar w:fldCharType="end"/>
        </w:r>
      </w:hyperlink>
    </w:p>
    <w:p w14:paraId="0FD8E2ED" w14:textId="23E1D521" w:rsidR="00CA2CDC" w:rsidRDefault="003918B6">
      <w:pPr>
        <w:pStyle w:val="25"/>
        <w:tabs>
          <w:tab w:val="right" w:leader="dot" w:pos="9628"/>
        </w:tabs>
        <w:rPr>
          <w:rFonts w:asciiTheme="minorHAnsi" w:eastAsiaTheme="minorEastAsia" w:hAnsiTheme="minorHAnsi" w:cstheme="minorBidi"/>
          <w:smallCaps w:val="0"/>
          <w:noProof/>
          <w:sz w:val="22"/>
          <w:szCs w:val="22"/>
          <w:lang w:val="en-US" w:eastAsia="en-US"/>
        </w:rPr>
      </w:pPr>
      <w:hyperlink w:anchor="_Toc53671366" w:history="1">
        <w:r w:rsidR="00CA2CDC" w:rsidRPr="0021185D">
          <w:rPr>
            <w:rStyle w:val="-"/>
            <w:rFonts w:cs="Tahoma"/>
            <w:noProof/>
            <w:lang w:val="el-GR"/>
          </w:rPr>
          <w:t>ΠΑΡΑΡΤΗΜΑ Ι</w:t>
        </w:r>
        <w:r w:rsidR="00CA2CDC" w:rsidRPr="0021185D">
          <w:rPr>
            <w:rStyle w:val="-"/>
            <w:rFonts w:cs="Tahoma"/>
            <w:noProof/>
          </w:rPr>
          <w:t>V</w:t>
        </w:r>
        <w:r w:rsidR="00CA2CDC" w:rsidRPr="0021185D">
          <w:rPr>
            <w:rStyle w:val="-"/>
            <w:rFonts w:cs="Tahoma"/>
            <w:noProof/>
            <w:lang w:val="el-GR"/>
          </w:rPr>
          <w:t xml:space="preserve"> – Υπόδειγμα Βιογραφικού Σημειώματος</w:t>
        </w:r>
        <w:r w:rsidR="00CA2CDC">
          <w:rPr>
            <w:noProof/>
            <w:webHidden/>
          </w:rPr>
          <w:tab/>
        </w:r>
        <w:r w:rsidR="00CA2CDC">
          <w:rPr>
            <w:noProof/>
            <w:webHidden/>
          </w:rPr>
          <w:fldChar w:fldCharType="begin"/>
        </w:r>
        <w:r w:rsidR="00CA2CDC">
          <w:rPr>
            <w:noProof/>
            <w:webHidden/>
          </w:rPr>
          <w:instrText xml:space="preserve"> PAGEREF _Toc53671366 \h </w:instrText>
        </w:r>
        <w:r w:rsidR="00CA2CDC">
          <w:rPr>
            <w:noProof/>
            <w:webHidden/>
          </w:rPr>
        </w:r>
        <w:r w:rsidR="00CA2CDC">
          <w:rPr>
            <w:noProof/>
            <w:webHidden/>
          </w:rPr>
          <w:fldChar w:fldCharType="separate"/>
        </w:r>
        <w:r>
          <w:rPr>
            <w:noProof/>
            <w:webHidden/>
          </w:rPr>
          <w:t>184</w:t>
        </w:r>
        <w:r w:rsidR="00CA2CDC">
          <w:rPr>
            <w:noProof/>
            <w:webHidden/>
          </w:rPr>
          <w:fldChar w:fldCharType="end"/>
        </w:r>
      </w:hyperlink>
    </w:p>
    <w:p w14:paraId="0E86479C" w14:textId="635CD4F5" w:rsidR="00CA2CDC" w:rsidRDefault="003918B6">
      <w:pPr>
        <w:pStyle w:val="25"/>
        <w:tabs>
          <w:tab w:val="right" w:leader="dot" w:pos="9628"/>
        </w:tabs>
        <w:rPr>
          <w:rFonts w:asciiTheme="minorHAnsi" w:eastAsiaTheme="minorEastAsia" w:hAnsiTheme="minorHAnsi" w:cstheme="minorBidi"/>
          <w:smallCaps w:val="0"/>
          <w:noProof/>
          <w:sz w:val="22"/>
          <w:szCs w:val="22"/>
          <w:lang w:val="en-US" w:eastAsia="en-US"/>
        </w:rPr>
      </w:pPr>
      <w:hyperlink w:anchor="_Toc53671367" w:history="1">
        <w:r w:rsidR="00CA2CDC" w:rsidRPr="0021185D">
          <w:rPr>
            <w:rStyle w:val="-"/>
            <w:rFonts w:cs="Tahoma"/>
            <w:noProof/>
            <w:lang w:val="el-GR"/>
          </w:rPr>
          <w:t xml:space="preserve">ΠΑΡΑΡΤΗΜΑ </w:t>
        </w:r>
        <w:r w:rsidR="00CA2CDC" w:rsidRPr="0021185D">
          <w:rPr>
            <w:rStyle w:val="-"/>
            <w:rFonts w:cs="Tahoma"/>
            <w:noProof/>
          </w:rPr>
          <w:t>V</w:t>
        </w:r>
        <w:r w:rsidR="00CA2CDC" w:rsidRPr="0021185D">
          <w:rPr>
            <w:rStyle w:val="-"/>
            <w:rFonts w:cs="Tahoma"/>
            <w:noProof/>
            <w:lang w:val="el-GR"/>
          </w:rPr>
          <w:t xml:space="preserve"> – Υπόδειγμα Τεχνικής Προσφοράς</w:t>
        </w:r>
        <w:r w:rsidR="00CA2CDC">
          <w:rPr>
            <w:noProof/>
            <w:webHidden/>
          </w:rPr>
          <w:tab/>
        </w:r>
        <w:r w:rsidR="00CA2CDC">
          <w:rPr>
            <w:noProof/>
            <w:webHidden/>
          </w:rPr>
          <w:fldChar w:fldCharType="begin"/>
        </w:r>
        <w:r w:rsidR="00CA2CDC">
          <w:rPr>
            <w:noProof/>
            <w:webHidden/>
          </w:rPr>
          <w:instrText xml:space="preserve"> PAGEREF _Toc53671367 \h </w:instrText>
        </w:r>
        <w:r w:rsidR="00CA2CDC">
          <w:rPr>
            <w:noProof/>
            <w:webHidden/>
          </w:rPr>
        </w:r>
        <w:r w:rsidR="00CA2CDC">
          <w:rPr>
            <w:noProof/>
            <w:webHidden/>
          </w:rPr>
          <w:fldChar w:fldCharType="separate"/>
        </w:r>
        <w:r>
          <w:rPr>
            <w:noProof/>
            <w:webHidden/>
          </w:rPr>
          <w:t>187</w:t>
        </w:r>
        <w:r w:rsidR="00CA2CDC">
          <w:rPr>
            <w:noProof/>
            <w:webHidden/>
          </w:rPr>
          <w:fldChar w:fldCharType="end"/>
        </w:r>
      </w:hyperlink>
    </w:p>
    <w:p w14:paraId="5075F746" w14:textId="1292B603" w:rsidR="00CA2CDC" w:rsidRDefault="003918B6">
      <w:pPr>
        <w:pStyle w:val="25"/>
        <w:tabs>
          <w:tab w:val="right" w:leader="dot" w:pos="9628"/>
        </w:tabs>
        <w:rPr>
          <w:rFonts w:asciiTheme="minorHAnsi" w:eastAsiaTheme="minorEastAsia" w:hAnsiTheme="minorHAnsi" w:cstheme="minorBidi"/>
          <w:smallCaps w:val="0"/>
          <w:noProof/>
          <w:sz w:val="22"/>
          <w:szCs w:val="22"/>
          <w:lang w:val="en-US" w:eastAsia="en-US"/>
        </w:rPr>
      </w:pPr>
      <w:hyperlink w:anchor="_Toc53671368" w:history="1">
        <w:r w:rsidR="00CA2CDC" w:rsidRPr="0021185D">
          <w:rPr>
            <w:rStyle w:val="-"/>
            <w:rFonts w:cs="Tahoma"/>
            <w:noProof/>
            <w:lang w:val="el-GR"/>
          </w:rPr>
          <w:t xml:space="preserve">ΠΑΡΑΡΤΗΜΑ </w:t>
        </w:r>
        <w:r w:rsidR="00CA2CDC" w:rsidRPr="0021185D">
          <w:rPr>
            <w:rStyle w:val="-"/>
            <w:rFonts w:cs="Tahoma"/>
            <w:noProof/>
          </w:rPr>
          <w:t>VI</w:t>
        </w:r>
        <w:r w:rsidR="00CA2CDC" w:rsidRPr="0021185D">
          <w:rPr>
            <w:rStyle w:val="-"/>
            <w:rFonts w:cs="Tahoma"/>
            <w:noProof/>
            <w:lang w:val="el-GR"/>
          </w:rPr>
          <w:t xml:space="preserve"> – Υπόδειγμα Οικονομικής Προσφοράς</w:t>
        </w:r>
        <w:r w:rsidR="00CA2CDC">
          <w:rPr>
            <w:noProof/>
            <w:webHidden/>
          </w:rPr>
          <w:tab/>
        </w:r>
        <w:r w:rsidR="00CA2CDC">
          <w:rPr>
            <w:noProof/>
            <w:webHidden/>
          </w:rPr>
          <w:fldChar w:fldCharType="begin"/>
        </w:r>
        <w:r w:rsidR="00CA2CDC">
          <w:rPr>
            <w:noProof/>
            <w:webHidden/>
          </w:rPr>
          <w:instrText xml:space="preserve"> PAGEREF _Toc53671368 \h </w:instrText>
        </w:r>
        <w:r w:rsidR="00CA2CDC">
          <w:rPr>
            <w:noProof/>
            <w:webHidden/>
          </w:rPr>
        </w:r>
        <w:r w:rsidR="00CA2CDC">
          <w:rPr>
            <w:noProof/>
            <w:webHidden/>
          </w:rPr>
          <w:fldChar w:fldCharType="separate"/>
        </w:r>
        <w:r>
          <w:rPr>
            <w:noProof/>
            <w:webHidden/>
          </w:rPr>
          <w:t>189</w:t>
        </w:r>
        <w:r w:rsidR="00CA2CDC">
          <w:rPr>
            <w:noProof/>
            <w:webHidden/>
          </w:rPr>
          <w:fldChar w:fldCharType="end"/>
        </w:r>
      </w:hyperlink>
    </w:p>
    <w:p w14:paraId="589C1CD5" w14:textId="11E2C2F0" w:rsidR="00CA2CDC" w:rsidRDefault="003918B6">
      <w:pPr>
        <w:pStyle w:val="31"/>
        <w:tabs>
          <w:tab w:val="left" w:pos="1320"/>
          <w:tab w:val="right" w:leader="dot" w:pos="9628"/>
        </w:tabs>
        <w:rPr>
          <w:rFonts w:asciiTheme="minorHAnsi" w:eastAsiaTheme="minorEastAsia" w:hAnsiTheme="minorHAnsi" w:cstheme="minorBidi"/>
          <w:i w:val="0"/>
          <w:iCs w:val="0"/>
          <w:noProof/>
          <w:sz w:val="22"/>
          <w:szCs w:val="22"/>
          <w:lang w:val="en-US" w:eastAsia="en-US"/>
        </w:rPr>
      </w:pPr>
      <w:hyperlink w:anchor="_Toc53671369" w:history="1">
        <w:r w:rsidR="00CA2CDC" w:rsidRPr="0021185D">
          <w:rPr>
            <w:rStyle w:val="-"/>
            <w:rFonts w:cs="Tahoma"/>
            <w:noProof/>
            <w:lang w:val="el-GR"/>
          </w:rPr>
          <w:t>6.1.1.</w:t>
        </w:r>
        <w:r w:rsidR="00CA2CDC">
          <w:rPr>
            <w:rFonts w:asciiTheme="minorHAnsi" w:eastAsiaTheme="minorEastAsia" w:hAnsiTheme="minorHAnsi" w:cstheme="minorBidi"/>
            <w:i w:val="0"/>
            <w:iCs w:val="0"/>
            <w:noProof/>
            <w:sz w:val="22"/>
            <w:szCs w:val="22"/>
            <w:lang w:val="en-US" w:eastAsia="en-US"/>
          </w:rPr>
          <w:tab/>
        </w:r>
        <w:r w:rsidR="00CA2CDC" w:rsidRPr="0021185D">
          <w:rPr>
            <w:rStyle w:val="-"/>
            <w:rFonts w:cs="Tahoma"/>
            <w:noProof/>
            <w:lang w:val="el-GR"/>
          </w:rPr>
          <w:t>Εξοπλισμός</w:t>
        </w:r>
        <w:r w:rsidR="00CA2CDC">
          <w:rPr>
            <w:noProof/>
            <w:webHidden/>
          </w:rPr>
          <w:tab/>
        </w:r>
        <w:r w:rsidR="00CA2CDC">
          <w:rPr>
            <w:noProof/>
            <w:webHidden/>
          </w:rPr>
          <w:fldChar w:fldCharType="begin"/>
        </w:r>
        <w:r w:rsidR="00CA2CDC">
          <w:rPr>
            <w:noProof/>
            <w:webHidden/>
          </w:rPr>
          <w:instrText xml:space="preserve"> PAGEREF _Toc53671369 \h </w:instrText>
        </w:r>
        <w:r w:rsidR="00CA2CDC">
          <w:rPr>
            <w:noProof/>
            <w:webHidden/>
          </w:rPr>
        </w:r>
        <w:r w:rsidR="00CA2CDC">
          <w:rPr>
            <w:noProof/>
            <w:webHidden/>
          </w:rPr>
          <w:fldChar w:fldCharType="separate"/>
        </w:r>
        <w:r>
          <w:rPr>
            <w:noProof/>
            <w:webHidden/>
          </w:rPr>
          <w:t>189</w:t>
        </w:r>
        <w:r w:rsidR="00CA2CDC">
          <w:rPr>
            <w:noProof/>
            <w:webHidden/>
          </w:rPr>
          <w:fldChar w:fldCharType="end"/>
        </w:r>
      </w:hyperlink>
    </w:p>
    <w:p w14:paraId="780B0080" w14:textId="681D9660" w:rsidR="00CA2CDC" w:rsidRDefault="003918B6">
      <w:pPr>
        <w:pStyle w:val="31"/>
        <w:tabs>
          <w:tab w:val="left" w:pos="1320"/>
          <w:tab w:val="right" w:leader="dot" w:pos="9628"/>
        </w:tabs>
        <w:rPr>
          <w:rFonts w:asciiTheme="minorHAnsi" w:eastAsiaTheme="minorEastAsia" w:hAnsiTheme="minorHAnsi" w:cstheme="minorBidi"/>
          <w:i w:val="0"/>
          <w:iCs w:val="0"/>
          <w:noProof/>
          <w:sz w:val="22"/>
          <w:szCs w:val="22"/>
          <w:lang w:val="en-US" w:eastAsia="en-US"/>
        </w:rPr>
      </w:pPr>
      <w:hyperlink w:anchor="_Toc53671370" w:history="1">
        <w:r w:rsidR="00CA2CDC" w:rsidRPr="0021185D">
          <w:rPr>
            <w:rStyle w:val="-"/>
            <w:rFonts w:cs="Tahoma"/>
            <w:noProof/>
            <w:lang w:val="el-GR"/>
          </w:rPr>
          <w:t>6.1.2.</w:t>
        </w:r>
        <w:r w:rsidR="00CA2CDC">
          <w:rPr>
            <w:rFonts w:asciiTheme="minorHAnsi" w:eastAsiaTheme="minorEastAsia" w:hAnsiTheme="minorHAnsi" w:cstheme="minorBidi"/>
            <w:i w:val="0"/>
            <w:iCs w:val="0"/>
            <w:noProof/>
            <w:sz w:val="22"/>
            <w:szCs w:val="22"/>
            <w:lang w:val="en-US" w:eastAsia="en-US"/>
          </w:rPr>
          <w:tab/>
        </w:r>
        <w:r w:rsidR="00CA2CDC" w:rsidRPr="0021185D">
          <w:rPr>
            <w:rStyle w:val="-"/>
            <w:rFonts w:cs="Tahoma"/>
            <w:noProof/>
            <w:lang w:val="el-GR"/>
          </w:rPr>
          <w:t>Έτοιμο Λογισμικό</w:t>
        </w:r>
        <w:r w:rsidR="00CA2CDC">
          <w:rPr>
            <w:noProof/>
            <w:webHidden/>
          </w:rPr>
          <w:tab/>
        </w:r>
        <w:r w:rsidR="00CA2CDC">
          <w:rPr>
            <w:noProof/>
            <w:webHidden/>
          </w:rPr>
          <w:fldChar w:fldCharType="begin"/>
        </w:r>
        <w:r w:rsidR="00CA2CDC">
          <w:rPr>
            <w:noProof/>
            <w:webHidden/>
          </w:rPr>
          <w:instrText xml:space="preserve"> PAGEREF _Toc53671370 \h </w:instrText>
        </w:r>
        <w:r w:rsidR="00CA2CDC">
          <w:rPr>
            <w:noProof/>
            <w:webHidden/>
          </w:rPr>
        </w:r>
        <w:r w:rsidR="00CA2CDC">
          <w:rPr>
            <w:noProof/>
            <w:webHidden/>
          </w:rPr>
          <w:fldChar w:fldCharType="separate"/>
        </w:r>
        <w:r>
          <w:rPr>
            <w:noProof/>
            <w:webHidden/>
          </w:rPr>
          <w:t>189</w:t>
        </w:r>
        <w:r w:rsidR="00CA2CDC">
          <w:rPr>
            <w:noProof/>
            <w:webHidden/>
          </w:rPr>
          <w:fldChar w:fldCharType="end"/>
        </w:r>
      </w:hyperlink>
    </w:p>
    <w:p w14:paraId="591F28A2" w14:textId="029FB11E" w:rsidR="00CA2CDC" w:rsidRDefault="003918B6">
      <w:pPr>
        <w:pStyle w:val="31"/>
        <w:tabs>
          <w:tab w:val="left" w:pos="1320"/>
          <w:tab w:val="right" w:leader="dot" w:pos="9628"/>
        </w:tabs>
        <w:rPr>
          <w:rFonts w:asciiTheme="minorHAnsi" w:eastAsiaTheme="minorEastAsia" w:hAnsiTheme="minorHAnsi" w:cstheme="minorBidi"/>
          <w:i w:val="0"/>
          <w:iCs w:val="0"/>
          <w:noProof/>
          <w:sz w:val="22"/>
          <w:szCs w:val="22"/>
          <w:lang w:val="en-US" w:eastAsia="en-US"/>
        </w:rPr>
      </w:pPr>
      <w:hyperlink w:anchor="_Toc53671371" w:history="1">
        <w:r w:rsidR="00CA2CDC" w:rsidRPr="0021185D">
          <w:rPr>
            <w:rStyle w:val="-"/>
            <w:rFonts w:cs="Tahoma"/>
            <w:noProof/>
            <w:lang w:val="el-GR"/>
          </w:rPr>
          <w:t>6.1.3.</w:t>
        </w:r>
        <w:r w:rsidR="00CA2CDC">
          <w:rPr>
            <w:rFonts w:asciiTheme="minorHAnsi" w:eastAsiaTheme="minorEastAsia" w:hAnsiTheme="minorHAnsi" w:cstheme="minorBidi"/>
            <w:i w:val="0"/>
            <w:iCs w:val="0"/>
            <w:noProof/>
            <w:sz w:val="22"/>
            <w:szCs w:val="22"/>
            <w:lang w:val="en-US" w:eastAsia="en-US"/>
          </w:rPr>
          <w:tab/>
        </w:r>
        <w:r w:rsidR="00CA2CDC" w:rsidRPr="0021185D">
          <w:rPr>
            <w:rStyle w:val="-"/>
            <w:rFonts w:cs="Tahoma"/>
            <w:noProof/>
            <w:lang w:val="el-GR"/>
          </w:rPr>
          <w:t>Εφαρμογές</w:t>
        </w:r>
        <w:r w:rsidR="00CA2CDC">
          <w:rPr>
            <w:noProof/>
            <w:webHidden/>
          </w:rPr>
          <w:tab/>
        </w:r>
        <w:r w:rsidR="00CA2CDC">
          <w:rPr>
            <w:noProof/>
            <w:webHidden/>
          </w:rPr>
          <w:fldChar w:fldCharType="begin"/>
        </w:r>
        <w:r w:rsidR="00CA2CDC">
          <w:rPr>
            <w:noProof/>
            <w:webHidden/>
          </w:rPr>
          <w:instrText xml:space="preserve"> PAGEREF _Toc53671371 \h </w:instrText>
        </w:r>
        <w:r w:rsidR="00CA2CDC">
          <w:rPr>
            <w:noProof/>
            <w:webHidden/>
          </w:rPr>
        </w:r>
        <w:r w:rsidR="00CA2CDC">
          <w:rPr>
            <w:noProof/>
            <w:webHidden/>
          </w:rPr>
          <w:fldChar w:fldCharType="separate"/>
        </w:r>
        <w:r>
          <w:rPr>
            <w:noProof/>
            <w:webHidden/>
          </w:rPr>
          <w:t>189</w:t>
        </w:r>
        <w:r w:rsidR="00CA2CDC">
          <w:rPr>
            <w:noProof/>
            <w:webHidden/>
          </w:rPr>
          <w:fldChar w:fldCharType="end"/>
        </w:r>
      </w:hyperlink>
    </w:p>
    <w:p w14:paraId="1B66ABB1" w14:textId="030609D8" w:rsidR="00CA2CDC" w:rsidRDefault="003918B6">
      <w:pPr>
        <w:pStyle w:val="31"/>
        <w:tabs>
          <w:tab w:val="left" w:pos="1320"/>
          <w:tab w:val="right" w:leader="dot" w:pos="9628"/>
        </w:tabs>
        <w:rPr>
          <w:rFonts w:asciiTheme="minorHAnsi" w:eastAsiaTheme="minorEastAsia" w:hAnsiTheme="minorHAnsi" w:cstheme="minorBidi"/>
          <w:i w:val="0"/>
          <w:iCs w:val="0"/>
          <w:noProof/>
          <w:sz w:val="22"/>
          <w:szCs w:val="22"/>
          <w:lang w:val="en-US" w:eastAsia="en-US"/>
        </w:rPr>
      </w:pPr>
      <w:hyperlink w:anchor="_Toc53671372" w:history="1">
        <w:r w:rsidR="00CA2CDC" w:rsidRPr="0021185D">
          <w:rPr>
            <w:rStyle w:val="-"/>
            <w:rFonts w:cs="Tahoma"/>
            <w:noProof/>
            <w:lang w:val="el-GR"/>
          </w:rPr>
          <w:t>6.1.4.</w:t>
        </w:r>
        <w:r w:rsidR="00CA2CDC">
          <w:rPr>
            <w:rFonts w:asciiTheme="minorHAnsi" w:eastAsiaTheme="minorEastAsia" w:hAnsiTheme="minorHAnsi" w:cstheme="minorBidi"/>
            <w:i w:val="0"/>
            <w:iCs w:val="0"/>
            <w:noProof/>
            <w:sz w:val="22"/>
            <w:szCs w:val="22"/>
            <w:lang w:val="en-US" w:eastAsia="en-US"/>
          </w:rPr>
          <w:tab/>
        </w:r>
        <w:r w:rsidR="00CA2CDC" w:rsidRPr="0021185D">
          <w:rPr>
            <w:rStyle w:val="-"/>
            <w:rFonts w:cs="Tahoma"/>
            <w:noProof/>
            <w:lang w:val="el-GR"/>
          </w:rPr>
          <w:t>Υπηρεσίες</w:t>
        </w:r>
        <w:r w:rsidR="00CA2CDC">
          <w:rPr>
            <w:noProof/>
            <w:webHidden/>
          </w:rPr>
          <w:tab/>
        </w:r>
        <w:r w:rsidR="00CA2CDC">
          <w:rPr>
            <w:noProof/>
            <w:webHidden/>
          </w:rPr>
          <w:fldChar w:fldCharType="begin"/>
        </w:r>
        <w:r w:rsidR="00CA2CDC">
          <w:rPr>
            <w:noProof/>
            <w:webHidden/>
          </w:rPr>
          <w:instrText xml:space="preserve"> PAGEREF _Toc53671372 \h </w:instrText>
        </w:r>
        <w:r w:rsidR="00CA2CDC">
          <w:rPr>
            <w:noProof/>
            <w:webHidden/>
          </w:rPr>
        </w:r>
        <w:r w:rsidR="00CA2CDC">
          <w:rPr>
            <w:noProof/>
            <w:webHidden/>
          </w:rPr>
          <w:fldChar w:fldCharType="separate"/>
        </w:r>
        <w:r>
          <w:rPr>
            <w:noProof/>
            <w:webHidden/>
          </w:rPr>
          <w:t>190</w:t>
        </w:r>
        <w:r w:rsidR="00CA2CDC">
          <w:rPr>
            <w:noProof/>
            <w:webHidden/>
          </w:rPr>
          <w:fldChar w:fldCharType="end"/>
        </w:r>
      </w:hyperlink>
    </w:p>
    <w:p w14:paraId="4CD55ACD" w14:textId="37A06645" w:rsidR="00CA2CDC" w:rsidRDefault="003918B6">
      <w:pPr>
        <w:pStyle w:val="31"/>
        <w:tabs>
          <w:tab w:val="left" w:pos="1320"/>
          <w:tab w:val="right" w:leader="dot" w:pos="9628"/>
        </w:tabs>
        <w:rPr>
          <w:rFonts w:asciiTheme="minorHAnsi" w:eastAsiaTheme="minorEastAsia" w:hAnsiTheme="minorHAnsi" w:cstheme="minorBidi"/>
          <w:i w:val="0"/>
          <w:iCs w:val="0"/>
          <w:noProof/>
          <w:sz w:val="22"/>
          <w:szCs w:val="22"/>
          <w:lang w:val="en-US" w:eastAsia="en-US"/>
        </w:rPr>
      </w:pPr>
      <w:hyperlink w:anchor="_Toc53671373" w:history="1">
        <w:r w:rsidR="00CA2CDC" w:rsidRPr="0021185D">
          <w:rPr>
            <w:rStyle w:val="-"/>
            <w:rFonts w:cs="Tahoma"/>
            <w:noProof/>
            <w:lang w:val="el-GR"/>
          </w:rPr>
          <w:t>6.1.5.</w:t>
        </w:r>
        <w:r w:rsidR="00CA2CDC">
          <w:rPr>
            <w:rFonts w:asciiTheme="minorHAnsi" w:eastAsiaTheme="minorEastAsia" w:hAnsiTheme="minorHAnsi" w:cstheme="minorBidi"/>
            <w:i w:val="0"/>
            <w:iCs w:val="0"/>
            <w:noProof/>
            <w:sz w:val="22"/>
            <w:szCs w:val="22"/>
            <w:lang w:val="en-US" w:eastAsia="en-US"/>
          </w:rPr>
          <w:tab/>
        </w:r>
        <w:r w:rsidR="00CA2CDC" w:rsidRPr="0021185D">
          <w:rPr>
            <w:rStyle w:val="-"/>
            <w:rFonts w:cs="Tahoma"/>
            <w:noProof/>
            <w:lang w:val="el-GR"/>
          </w:rPr>
          <w:t>Άλλες δαπάνες</w:t>
        </w:r>
        <w:r w:rsidR="00CA2CDC">
          <w:rPr>
            <w:noProof/>
            <w:webHidden/>
          </w:rPr>
          <w:tab/>
        </w:r>
        <w:r w:rsidR="00CA2CDC">
          <w:rPr>
            <w:noProof/>
            <w:webHidden/>
          </w:rPr>
          <w:fldChar w:fldCharType="begin"/>
        </w:r>
        <w:r w:rsidR="00CA2CDC">
          <w:rPr>
            <w:noProof/>
            <w:webHidden/>
          </w:rPr>
          <w:instrText xml:space="preserve"> PAGEREF _Toc53671373 \h </w:instrText>
        </w:r>
        <w:r w:rsidR="00CA2CDC">
          <w:rPr>
            <w:noProof/>
            <w:webHidden/>
          </w:rPr>
        </w:r>
        <w:r w:rsidR="00CA2CDC">
          <w:rPr>
            <w:noProof/>
            <w:webHidden/>
          </w:rPr>
          <w:fldChar w:fldCharType="separate"/>
        </w:r>
        <w:r>
          <w:rPr>
            <w:noProof/>
            <w:webHidden/>
          </w:rPr>
          <w:t>190</w:t>
        </w:r>
        <w:r w:rsidR="00CA2CDC">
          <w:rPr>
            <w:noProof/>
            <w:webHidden/>
          </w:rPr>
          <w:fldChar w:fldCharType="end"/>
        </w:r>
      </w:hyperlink>
    </w:p>
    <w:p w14:paraId="30093879" w14:textId="133CBB83" w:rsidR="00CA2CDC" w:rsidRDefault="003918B6">
      <w:pPr>
        <w:pStyle w:val="31"/>
        <w:tabs>
          <w:tab w:val="left" w:pos="1320"/>
          <w:tab w:val="right" w:leader="dot" w:pos="9628"/>
        </w:tabs>
        <w:rPr>
          <w:rFonts w:asciiTheme="minorHAnsi" w:eastAsiaTheme="minorEastAsia" w:hAnsiTheme="minorHAnsi" w:cstheme="minorBidi"/>
          <w:i w:val="0"/>
          <w:iCs w:val="0"/>
          <w:noProof/>
          <w:sz w:val="22"/>
          <w:szCs w:val="22"/>
          <w:lang w:val="en-US" w:eastAsia="en-US"/>
        </w:rPr>
      </w:pPr>
      <w:hyperlink w:anchor="_Toc53671374" w:history="1">
        <w:r w:rsidR="00CA2CDC" w:rsidRPr="0021185D">
          <w:rPr>
            <w:rStyle w:val="-"/>
            <w:rFonts w:cs="Tahoma"/>
            <w:noProof/>
            <w:lang w:val="el-GR"/>
          </w:rPr>
          <w:t>6.1.6.</w:t>
        </w:r>
        <w:r w:rsidR="00CA2CDC">
          <w:rPr>
            <w:rFonts w:asciiTheme="minorHAnsi" w:eastAsiaTheme="minorEastAsia" w:hAnsiTheme="minorHAnsi" w:cstheme="minorBidi"/>
            <w:i w:val="0"/>
            <w:iCs w:val="0"/>
            <w:noProof/>
            <w:sz w:val="22"/>
            <w:szCs w:val="22"/>
            <w:lang w:val="en-US" w:eastAsia="en-US"/>
          </w:rPr>
          <w:tab/>
        </w:r>
        <w:r w:rsidR="00CA2CDC" w:rsidRPr="0021185D">
          <w:rPr>
            <w:rStyle w:val="-"/>
            <w:rFonts w:cs="Tahoma"/>
            <w:noProof/>
            <w:lang w:val="el-GR"/>
          </w:rPr>
          <w:t>Συγκεντρωτικός Πίνακας Οικονομικής Προσφοράς Έργου</w:t>
        </w:r>
        <w:r w:rsidR="00CA2CDC">
          <w:rPr>
            <w:noProof/>
            <w:webHidden/>
          </w:rPr>
          <w:tab/>
        </w:r>
        <w:r w:rsidR="00CA2CDC">
          <w:rPr>
            <w:noProof/>
            <w:webHidden/>
          </w:rPr>
          <w:fldChar w:fldCharType="begin"/>
        </w:r>
        <w:r w:rsidR="00CA2CDC">
          <w:rPr>
            <w:noProof/>
            <w:webHidden/>
          </w:rPr>
          <w:instrText xml:space="preserve"> PAGEREF _Toc53671374 \h </w:instrText>
        </w:r>
        <w:r w:rsidR="00CA2CDC">
          <w:rPr>
            <w:noProof/>
            <w:webHidden/>
          </w:rPr>
        </w:r>
        <w:r w:rsidR="00CA2CDC">
          <w:rPr>
            <w:noProof/>
            <w:webHidden/>
          </w:rPr>
          <w:fldChar w:fldCharType="separate"/>
        </w:r>
        <w:r>
          <w:rPr>
            <w:noProof/>
            <w:webHidden/>
          </w:rPr>
          <w:t>190</w:t>
        </w:r>
        <w:r w:rsidR="00CA2CDC">
          <w:rPr>
            <w:noProof/>
            <w:webHidden/>
          </w:rPr>
          <w:fldChar w:fldCharType="end"/>
        </w:r>
      </w:hyperlink>
    </w:p>
    <w:p w14:paraId="6CC8572A" w14:textId="394F44A8" w:rsidR="00CA2CDC" w:rsidRDefault="003918B6">
      <w:pPr>
        <w:pStyle w:val="31"/>
        <w:tabs>
          <w:tab w:val="left" w:pos="1320"/>
          <w:tab w:val="right" w:leader="dot" w:pos="9628"/>
        </w:tabs>
        <w:rPr>
          <w:rFonts w:asciiTheme="minorHAnsi" w:eastAsiaTheme="minorEastAsia" w:hAnsiTheme="minorHAnsi" w:cstheme="minorBidi"/>
          <w:i w:val="0"/>
          <w:iCs w:val="0"/>
          <w:noProof/>
          <w:sz w:val="22"/>
          <w:szCs w:val="22"/>
          <w:lang w:val="en-US" w:eastAsia="en-US"/>
        </w:rPr>
      </w:pPr>
      <w:hyperlink w:anchor="_Toc53671375" w:history="1">
        <w:r w:rsidR="00CA2CDC" w:rsidRPr="0021185D">
          <w:rPr>
            <w:rStyle w:val="-"/>
            <w:rFonts w:cs="Tahoma"/>
            <w:noProof/>
            <w:lang w:val="el-GR"/>
          </w:rPr>
          <w:t>6.1.7.</w:t>
        </w:r>
        <w:r w:rsidR="00CA2CDC">
          <w:rPr>
            <w:rFonts w:asciiTheme="minorHAnsi" w:eastAsiaTheme="minorEastAsia" w:hAnsiTheme="minorHAnsi" w:cstheme="minorBidi"/>
            <w:i w:val="0"/>
            <w:iCs w:val="0"/>
            <w:noProof/>
            <w:sz w:val="22"/>
            <w:szCs w:val="22"/>
            <w:lang w:val="en-US" w:eastAsia="en-US"/>
          </w:rPr>
          <w:tab/>
        </w:r>
        <w:r w:rsidR="00CA2CDC" w:rsidRPr="0021185D">
          <w:rPr>
            <w:rStyle w:val="-"/>
            <w:rFonts w:cs="Tahoma"/>
            <w:noProof/>
            <w:lang w:val="el-GR"/>
          </w:rPr>
          <w:t>Συγκεντρωτικός Πίνακας Οικονομικής Προσφοράς Συντήρησης</w:t>
        </w:r>
        <w:r w:rsidR="00CA2CDC">
          <w:rPr>
            <w:noProof/>
            <w:webHidden/>
          </w:rPr>
          <w:tab/>
        </w:r>
        <w:r w:rsidR="00CA2CDC">
          <w:rPr>
            <w:noProof/>
            <w:webHidden/>
          </w:rPr>
          <w:fldChar w:fldCharType="begin"/>
        </w:r>
        <w:r w:rsidR="00CA2CDC">
          <w:rPr>
            <w:noProof/>
            <w:webHidden/>
          </w:rPr>
          <w:instrText xml:space="preserve"> PAGEREF _Toc53671375 \h </w:instrText>
        </w:r>
        <w:r w:rsidR="00CA2CDC">
          <w:rPr>
            <w:noProof/>
            <w:webHidden/>
          </w:rPr>
        </w:r>
        <w:r w:rsidR="00CA2CDC">
          <w:rPr>
            <w:noProof/>
            <w:webHidden/>
          </w:rPr>
          <w:fldChar w:fldCharType="separate"/>
        </w:r>
        <w:r>
          <w:rPr>
            <w:noProof/>
            <w:webHidden/>
          </w:rPr>
          <w:t>191</w:t>
        </w:r>
        <w:r w:rsidR="00CA2CDC">
          <w:rPr>
            <w:noProof/>
            <w:webHidden/>
          </w:rPr>
          <w:fldChar w:fldCharType="end"/>
        </w:r>
      </w:hyperlink>
    </w:p>
    <w:p w14:paraId="5CC4E4F6" w14:textId="5D80CC9D" w:rsidR="00CA2CDC" w:rsidRDefault="003918B6">
      <w:pPr>
        <w:pStyle w:val="25"/>
        <w:tabs>
          <w:tab w:val="right" w:leader="dot" w:pos="9628"/>
        </w:tabs>
        <w:rPr>
          <w:rFonts w:asciiTheme="minorHAnsi" w:eastAsiaTheme="minorEastAsia" w:hAnsiTheme="minorHAnsi" w:cstheme="minorBidi"/>
          <w:smallCaps w:val="0"/>
          <w:noProof/>
          <w:sz w:val="22"/>
          <w:szCs w:val="22"/>
          <w:lang w:val="en-US" w:eastAsia="en-US"/>
        </w:rPr>
      </w:pPr>
      <w:hyperlink w:anchor="_Toc53671376" w:history="1">
        <w:r w:rsidR="00CA2CDC" w:rsidRPr="0021185D">
          <w:rPr>
            <w:rStyle w:val="-"/>
            <w:rFonts w:cs="Tahoma"/>
            <w:noProof/>
            <w:lang w:val="el-GR"/>
          </w:rPr>
          <w:t xml:space="preserve">ΠΑΡΑΡΤΗΜΑ </w:t>
        </w:r>
        <w:r w:rsidR="00CA2CDC" w:rsidRPr="0021185D">
          <w:rPr>
            <w:rStyle w:val="-"/>
            <w:rFonts w:cs="Tahoma"/>
            <w:noProof/>
          </w:rPr>
          <w:t>VII</w:t>
        </w:r>
        <w:r w:rsidR="00CA2CDC" w:rsidRPr="0021185D">
          <w:rPr>
            <w:rStyle w:val="-"/>
            <w:rFonts w:cs="Tahoma"/>
            <w:noProof/>
            <w:lang w:val="el-GR"/>
          </w:rPr>
          <w:t xml:space="preserve"> – Υποδείγματα Εγγυητικών Επιστολών</w:t>
        </w:r>
        <w:r w:rsidR="00CA2CDC">
          <w:rPr>
            <w:noProof/>
            <w:webHidden/>
          </w:rPr>
          <w:tab/>
        </w:r>
        <w:r w:rsidR="00CA2CDC">
          <w:rPr>
            <w:noProof/>
            <w:webHidden/>
          </w:rPr>
          <w:fldChar w:fldCharType="begin"/>
        </w:r>
        <w:r w:rsidR="00CA2CDC">
          <w:rPr>
            <w:noProof/>
            <w:webHidden/>
          </w:rPr>
          <w:instrText xml:space="preserve"> PAGEREF _Toc53671376 \h </w:instrText>
        </w:r>
        <w:r w:rsidR="00CA2CDC">
          <w:rPr>
            <w:noProof/>
            <w:webHidden/>
          </w:rPr>
        </w:r>
        <w:r w:rsidR="00CA2CDC">
          <w:rPr>
            <w:noProof/>
            <w:webHidden/>
          </w:rPr>
          <w:fldChar w:fldCharType="separate"/>
        </w:r>
        <w:r>
          <w:rPr>
            <w:noProof/>
            <w:webHidden/>
          </w:rPr>
          <w:t>192</w:t>
        </w:r>
        <w:r w:rsidR="00CA2CDC">
          <w:rPr>
            <w:noProof/>
            <w:webHidden/>
          </w:rPr>
          <w:fldChar w:fldCharType="end"/>
        </w:r>
      </w:hyperlink>
    </w:p>
    <w:p w14:paraId="08909134" w14:textId="13EE1D34" w:rsidR="00CA2CDC" w:rsidRDefault="003918B6">
      <w:pPr>
        <w:pStyle w:val="31"/>
        <w:tabs>
          <w:tab w:val="left" w:pos="880"/>
          <w:tab w:val="right" w:leader="dot" w:pos="9628"/>
        </w:tabs>
        <w:rPr>
          <w:rFonts w:asciiTheme="minorHAnsi" w:eastAsiaTheme="minorEastAsia" w:hAnsiTheme="minorHAnsi" w:cstheme="minorBidi"/>
          <w:i w:val="0"/>
          <w:iCs w:val="0"/>
          <w:noProof/>
          <w:sz w:val="22"/>
          <w:szCs w:val="22"/>
          <w:lang w:val="en-US" w:eastAsia="en-US"/>
        </w:rPr>
      </w:pPr>
      <w:hyperlink w:anchor="_Toc53671377" w:history="1">
        <w:r w:rsidR="00CA2CDC" w:rsidRPr="0021185D">
          <w:rPr>
            <w:rStyle w:val="-"/>
            <w:rFonts w:cs="Tahoma"/>
            <w:noProof/>
            <w:lang w:val="el-GR"/>
          </w:rPr>
          <w:t>I.</w:t>
        </w:r>
        <w:r w:rsidR="00CA2CDC">
          <w:rPr>
            <w:rFonts w:asciiTheme="minorHAnsi" w:eastAsiaTheme="minorEastAsia" w:hAnsiTheme="minorHAnsi" w:cstheme="minorBidi"/>
            <w:i w:val="0"/>
            <w:iCs w:val="0"/>
            <w:noProof/>
            <w:sz w:val="22"/>
            <w:szCs w:val="22"/>
            <w:lang w:val="en-US" w:eastAsia="en-US"/>
          </w:rPr>
          <w:tab/>
        </w:r>
        <w:r w:rsidR="00CA2CDC" w:rsidRPr="0021185D">
          <w:rPr>
            <w:rStyle w:val="-"/>
            <w:rFonts w:cs="Tahoma"/>
            <w:noProof/>
            <w:lang w:val="el-GR"/>
          </w:rPr>
          <w:t>Εγγυητική Επιστολή Συμμετοχής</w:t>
        </w:r>
        <w:r w:rsidR="00CA2CDC">
          <w:rPr>
            <w:noProof/>
            <w:webHidden/>
          </w:rPr>
          <w:tab/>
        </w:r>
        <w:r w:rsidR="00CA2CDC">
          <w:rPr>
            <w:noProof/>
            <w:webHidden/>
          </w:rPr>
          <w:fldChar w:fldCharType="begin"/>
        </w:r>
        <w:r w:rsidR="00CA2CDC">
          <w:rPr>
            <w:noProof/>
            <w:webHidden/>
          </w:rPr>
          <w:instrText xml:space="preserve"> PAGEREF _Toc53671377 \h </w:instrText>
        </w:r>
        <w:r w:rsidR="00CA2CDC">
          <w:rPr>
            <w:noProof/>
            <w:webHidden/>
          </w:rPr>
        </w:r>
        <w:r w:rsidR="00CA2CDC">
          <w:rPr>
            <w:noProof/>
            <w:webHidden/>
          </w:rPr>
          <w:fldChar w:fldCharType="separate"/>
        </w:r>
        <w:r>
          <w:rPr>
            <w:noProof/>
            <w:webHidden/>
          </w:rPr>
          <w:t>192</w:t>
        </w:r>
        <w:r w:rsidR="00CA2CDC">
          <w:rPr>
            <w:noProof/>
            <w:webHidden/>
          </w:rPr>
          <w:fldChar w:fldCharType="end"/>
        </w:r>
      </w:hyperlink>
    </w:p>
    <w:p w14:paraId="2D1F3795" w14:textId="118FE7F6" w:rsidR="00CA2CDC" w:rsidRDefault="003918B6">
      <w:pPr>
        <w:pStyle w:val="31"/>
        <w:tabs>
          <w:tab w:val="left" w:pos="880"/>
          <w:tab w:val="right" w:leader="dot" w:pos="9628"/>
        </w:tabs>
        <w:rPr>
          <w:rFonts w:asciiTheme="minorHAnsi" w:eastAsiaTheme="minorEastAsia" w:hAnsiTheme="minorHAnsi" w:cstheme="minorBidi"/>
          <w:i w:val="0"/>
          <w:iCs w:val="0"/>
          <w:noProof/>
          <w:sz w:val="22"/>
          <w:szCs w:val="22"/>
          <w:lang w:val="en-US" w:eastAsia="en-US"/>
        </w:rPr>
      </w:pPr>
      <w:hyperlink w:anchor="_Toc53671378" w:history="1">
        <w:r w:rsidR="00CA2CDC" w:rsidRPr="0021185D">
          <w:rPr>
            <w:rStyle w:val="-"/>
            <w:rFonts w:cs="Tahoma"/>
            <w:noProof/>
            <w:lang w:val="el-GR"/>
          </w:rPr>
          <w:t>II.</w:t>
        </w:r>
        <w:r w:rsidR="00CA2CDC">
          <w:rPr>
            <w:rFonts w:asciiTheme="minorHAnsi" w:eastAsiaTheme="minorEastAsia" w:hAnsiTheme="minorHAnsi" w:cstheme="minorBidi"/>
            <w:i w:val="0"/>
            <w:iCs w:val="0"/>
            <w:noProof/>
            <w:sz w:val="22"/>
            <w:szCs w:val="22"/>
            <w:lang w:val="en-US" w:eastAsia="en-US"/>
          </w:rPr>
          <w:tab/>
        </w:r>
        <w:r w:rsidR="00CA2CDC" w:rsidRPr="0021185D">
          <w:rPr>
            <w:rStyle w:val="-"/>
            <w:rFonts w:cs="Tahoma"/>
            <w:noProof/>
            <w:lang w:val="el-GR"/>
          </w:rPr>
          <w:t>Εγγυητική Επιστολή Καλής Εκτέλεσης</w:t>
        </w:r>
        <w:r w:rsidR="00CA2CDC">
          <w:rPr>
            <w:noProof/>
            <w:webHidden/>
          </w:rPr>
          <w:tab/>
        </w:r>
        <w:r w:rsidR="00CA2CDC">
          <w:rPr>
            <w:noProof/>
            <w:webHidden/>
          </w:rPr>
          <w:fldChar w:fldCharType="begin"/>
        </w:r>
        <w:r w:rsidR="00CA2CDC">
          <w:rPr>
            <w:noProof/>
            <w:webHidden/>
          </w:rPr>
          <w:instrText xml:space="preserve"> PAGEREF _Toc53671378 \h </w:instrText>
        </w:r>
        <w:r w:rsidR="00CA2CDC">
          <w:rPr>
            <w:noProof/>
            <w:webHidden/>
          </w:rPr>
        </w:r>
        <w:r w:rsidR="00CA2CDC">
          <w:rPr>
            <w:noProof/>
            <w:webHidden/>
          </w:rPr>
          <w:fldChar w:fldCharType="separate"/>
        </w:r>
        <w:r>
          <w:rPr>
            <w:noProof/>
            <w:webHidden/>
          </w:rPr>
          <w:t>193</w:t>
        </w:r>
        <w:r w:rsidR="00CA2CDC">
          <w:rPr>
            <w:noProof/>
            <w:webHidden/>
          </w:rPr>
          <w:fldChar w:fldCharType="end"/>
        </w:r>
      </w:hyperlink>
    </w:p>
    <w:p w14:paraId="21A411BE" w14:textId="37E22178" w:rsidR="00CA2CDC" w:rsidRDefault="003918B6">
      <w:pPr>
        <w:pStyle w:val="31"/>
        <w:tabs>
          <w:tab w:val="left" w:pos="1100"/>
          <w:tab w:val="right" w:leader="dot" w:pos="9628"/>
        </w:tabs>
        <w:rPr>
          <w:rFonts w:asciiTheme="minorHAnsi" w:eastAsiaTheme="minorEastAsia" w:hAnsiTheme="minorHAnsi" w:cstheme="minorBidi"/>
          <w:i w:val="0"/>
          <w:iCs w:val="0"/>
          <w:noProof/>
          <w:sz w:val="22"/>
          <w:szCs w:val="22"/>
          <w:lang w:val="en-US" w:eastAsia="en-US"/>
        </w:rPr>
      </w:pPr>
      <w:hyperlink w:anchor="_Toc53671379" w:history="1">
        <w:r w:rsidR="00CA2CDC" w:rsidRPr="0021185D">
          <w:rPr>
            <w:rStyle w:val="-"/>
            <w:rFonts w:cs="Tahoma"/>
            <w:noProof/>
            <w:lang w:val="el-GR" w:eastAsia="el-GR"/>
          </w:rPr>
          <w:t>III.</w:t>
        </w:r>
        <w:r w:rsidR="00CA2CDC">
          <w:rPr>
            <w:rFonts w:asciiTheme="minorHAnsi" w:eastAsiaTheme="minorEastAsia" w:hAnsiTheme="minorHAnsi" w:cstheme="minorBidi"/>
            <w:i w:val="0"/>
            <w:iCs w:val="0"/>
            <w:noProof/>
            <w:sz w:val="22"/>
            <w:szCs w:val="22"/>
            <w:lang w:val="en-US" w:eastAsia="en-US"/>
          </w:rPr>
          <w:tab/>
        </w:r>
        <w:r w:rsidR="00CA2CDC" w:rsidRPr="0021185D">
          <w:rPr>
            <w:rStyle w:val="-"/>
            <w:rFonts w:cs="Tahoma"/>
            <w:noProof/>
            <w:lang w:val="el-GR" w:eastAsia="el-GR"/>
          </w:rPr>
          <w:t>Εγγυητική Επιστολή Προκαταβολής</w:t>
        </w:r>
        <w:r w:rsidR="00CA2CDC">
          <w:rPr>
            <w:noProof/>
            <w:webHidden/>
          </w:rPr>
          <w:tab/>
        </w:r>
        <w:r w:rsidR="00CA2CDC">
          <w:rPr>
            <w:noProof/>
            <w:webHidden/>
          </w:rPr>
          <w:fldChar w:fldCharType="begin"/>
        </w:r>
        <w:r w:rsidR="00CA2CDC">
          <w:rPr>
            <w:noProof/>
            <w:webHidden/>
          </w:rPr>
          <w:instrText xml:space="preserve"> PAGEREF _Toc53671379 \h </w:instrText>
        </w:r>
        <w:r w:rsidR="00CA2CDC">
          <w:rPr>
            <w:noProof/>
            <w:webHidden/>
          </w:rPr>
        </w:r>
        <w:r w:rsidR="00CA2CDC">
          <w:rPr>
            <w:noProof/>
            <w:webHidden/>
          </w:rPr>
          <w:fldChar w:fldCharType="separate"/>
        </w:r>
        <w:r>
          <w:rPr>
            <w:noProof/>
            <w:webHidden/>
          </w:rPr>
          <w:t>194</w:t>
        </w:r>
        <w:r w:rsidR="00CA2CDC">
          <w:rPr>
            <w:noProof/>
            <w:webHidden/>
          </w:rPr>
          <w:fldChar w:fldCharType="end"/>
        </w:r>
      </w:hyperlink>
    </w:p>
    <w:p w14:paraId="2E496BDC" w14:textId="7A64C32A" w:rsidR="00CA2CDC" w:rsidRDefault="003918B6">
      <w:pPr>
        <w:pStyle w:val="31"/>
        <w:tabs>
          <w:tab w:val="left" w:pos="1100"/>
          <w:tab w:val="right" w:leader="dot" w:pos="9628"/>
        </w:tabs>
        <w:rPr>
          <w:rFonts w:asciiTheme="minorHAnsi" w:eastAsiaTheme="minorEastAsia" w:hAnsiTheme="minorHAnsi" w:cstheme="minorBidi"/>
          <w:i w:val="0"/>
          <w:iCs w:val="0"/>
          <w:noProof/>
          <w:sz w:val="22"/>
          <w:szCs w:val="22"/>
          <w:lang w:val="en-US" w:eastAsia="en-US"/>
        </w:rPr>
      </w:pPr>
      <w:hyperlink w:anchor="_Toc53671380" w:history="1">
        <w:r w:rsidR="00CA2CDC" w:rsidRPr="0021185D">
          <w:rPr>
            <w:rStyle w:val="-"/>
            <w:rFonts w:cs="Tahoma"/>
            <w:noProof/>
            <w:lang w:val="el-GR" w:eastAsia="el-GR"/>
          </w:rPr>
          <w:t>IV.</w:t>
        </w:r>
        <w:r w:rsidR="00CA2CDC">
          <w:rPr>
            <w:rFonts w:asciiTheme="minorHAnsi" w:eastAsiaTheme="minorEastAsia" w:hAnsiTheme="minorHAnsi" w:cstheme="minorBidi"/>
            <w:i w:val="0"/>
            <w:iCs w:val="0"/>
            <w:noProof/>
            <w:sz w:val="22"/>
            <w:szCs w:val="22"/>
            <w:lang w:val="en-US" w:eastAsia="en-US"/>
          </w:rPr>
          <w:tab/>
        </w:r>
        <w:r w:rsidR="00CA2CDC" w:rsidRPr="0021185D">
          <w:rPr>
            <w:rStyle w:val="-"/>
            <w:rFonts w:cs="Tahoma"/>
            <w:noProof/>
            <w:lang w:val="el-GR" w:eastAsia="el-GR"/>
          </w:rPr>
          <w:t>Εγγυητική Επιστολή Καλής Λειτουργίας</w:t>
        </w:r>
        <w:r w:rsidR="00CA2CDC">
          <w:rPr>
            <w:noProof/>
            <w:webHidden/>
          </w:rPr>
          <w:tab/>
        </w:r>
        <w:r w:rsidR="00CA2CDC">
          <w:rPr>
            <w:noProof/>
            <w:webHidden/>
          </w:rPr>
          <w:fldChar w:fldCharType="begin"/>
        </w:r>
        <w:r w:rsidR="00CA2CDC">
          <w:rPr>
            <w:noProof/>
            <w:webHidden/>
          </w:rPr>
          <w:instrText xml:space="preserve"> PAGEREF _Toc53671380 \h </w:instrText>
        </w:r>
        <w:r w:rsidR="00CA2CDC">
          <w:rPr>
            <w:noProof/>
            <w:webHidden/>
          </w:rPr>
        </w:r>
        <w:r w:rsidR="00CA2CDC">
          <w:rPr>
            <w:noProof/>
            <w:webHidden/>
          </w:rPr>
          <w:fldChar w:fldCharType="separate"/>
        </w:r>
        <w:r>
          <w:rPr>
            <w:noProof/>
            <w:webHidden/>
          </w:rPr>
          <w:t>195</w:t>
        </w:r>
        <w:r w:rsidR="00CA2CDC">
          <w:rPr>
            <w:noProof/>
            <w:webHidden/>
          </w:rPr>
          <w:fldChar w:fldCharType="end"/>
        </w:r>
      </w:hyperlink>
    </w:p>
    <w:p w14:paraId="51BB957C" w14:textId="77777777" w:rsidR="008E18C3" w:rsidRPr="00D63725" w:rsidRDefault="00D41C92">
      <w:pPr>
        <w:rPr>
          <w:rFonts w:cs="Tahoma"/>
          <w:szCs w:val="22"/>
        </w:rPr>
      </w:pPr>
      <w:r w:rsidRPr="002D3508">
        <w:rPr>
          <w:rFonts w:cs="Tahoma"/>
          <w:szCs w:val="22"/>
        </w:rPr>
        <w:fldChar w:fldCharType="end"/>
      </w:r>
    </w:p>
    <w:p w14:paraId="2462A997" w14:textId="77777777" w:rsidR="008E18C3" w:rsidRPr="00D63725" w:rsidRDefault="008E18C3">
      <w:pPr>
        <w:rPr>
          <w:rFonts w:eastAsia="MS Mincho" w:cs="Tahoma"/>
          <w:b/>
          <w:bCs/>
          <w:caps/>
          <w:szCs w:val="22"/>
          <w:lang w:val="el-GR" w:eastAsia="el-GR"/>
        </w:rPr>
        <w:sectPr w:rsidR="008E18C3" w:rsidRPr="00D63725" w:rsidSect="00DF02B0">
          <w:pgSz w:w="11906" w:h="16838"/>
          <w:pgMar w:top="1134" w:right="1134" w:bottom="1134" w:left="1134" w:header="720" w:footer="709" w:gutter="0"/>
          <w:cols w:space="720"/>
          <w:titlePg/>
          <w:docGrid w:linePitch="360"/>
        </w:sectPr>
      </w:pPr>
    </w:p>
    <w:p w14:paraId="7810BCC6" w14:textId="77777777" w:rsidR="008338F0" w:rsidRPr="00D63725" w:rsidRDefault="003355E7" w:rsidP="00A67AED">
      <w:pPr>
        <w:pStyle w:val="1"/>
        <w:numPr>
          <w:ilvl w:val="0"/>
          <w:numId w:val="143"/>
        </w:numPr>
        <w:rPr>
          <w:rFonts w:ascii="Tahoma" w:hAnsi="Tahoma" w:cs="Tahoma"/>
          <w:sz w:val="22"/>
          <w:szCs w:val="22"/>
          <w:lang w:val="el-GR"/>
        </w:rPr>
      </w:pPr>
      <w:r w:rsidRPr="00D63725">
        <w:rPr>
          <w:rFonts w:ascii="Tahoma" w:hAnsi="Tahoma" w:cs="Tahoma"/>
          <w:sz w:val="22"/>
          <w:szCs w:val="22"/>
        </w:rPr>
        <w:lastRenderedPageBreak/>
        <w:t>ΑΝΑΘΕΤΟΥΣΑ ΑΡΧΗ ΚΑΙ ΑΝΤΙΚΕΙΜΕΝΟ ΣΥΜΒΑΣΗΣ</w:t>
      </w:r>
    </w:p>
    <w:p w14:paraId="3526FD9A" w14:textId="77777777" w:rsidR="008338F0" w:rsidRPr="00D63725" w:rsidRDefault="003355E7" w:rsidP="00A67AED">
      <w:pPr>
        <w:pStyle w:val="2"/>
        <w:numPr>
          <w:ilvl w:val="1"/>
          <w:numId w:val="12"/>
        </w:numPr>
        <w:pBdr>
          <w:bottom w:val="single" w:sz="12" w:space="0" w:color="000080"/>
        </w:pBdr>
        <w:rPr>
          <w:rFonts w:cs="Tahoma"/>
          <w:lang w:val="el-GR"/>
        </w:rPr>
      </w:pPr>
      <w:bookmarkStart w:id="14" w:name="_Toc53671238"/>
      <w:r w:rsidRPr="00D63725">
        <w:rPr>
          <w:rFonts w:cs="Tahoma"/>
          <w:lang w:val="el-GR"/>
        </w:rPr>
        <w:t>Στοιχεία Αναθέτουσας Αρχής</w:t>
      </w:r>
      <w:bookmarkEnd w:id="14"/>
      <w:r w:rsidRPr="00D63725">
        <w:rPr>
          <w:rFonts w:cs="Tahoma"/>
          <w:lang w:val="el-GR"/>
        </w:rPr>
        <w:t xml:space="preserve"> </w:t>
      </w:r>
    </w:p>
    <w:p w14:paraId="33DBD895" w14:textId="77777777" w:rsidR="008338F0" w:rsidRPr="00D63725" w:rsidRDefault="008338F0">
      <w:pPr>
        <w:pStyle w:val="normalwithoutspacing"/>
        <w:rPr>
          <w:rFonts w:cs="Tahoma"/>
          <w:szCs w:val="22"/>
        </w:rPr>
      </w:pPr>
    </w:p>
    <w:tbl>
      <w:tblPr>
        <w:tblW w:w="0" w:type="auto"/>
        <w:tblInd w:w="108" w:type="dxa"/>
        <w:tblLayout w:type="fixed"/>
        <w:tblLook w:val="0000" w:firstRow="0" w:lastRow="0" w:firstColumn="0" w:lastColumn="0" w:noHBand="0" w:noVBand="0"/>
      </w:tblPr>
      <w:tblGrid>
        <w:gridCol w:w="5245"/>
        <w:gridCol w:w="4129"/>
      </w:tblGrid>
      <w:tr w:rsidR="008338F0" w:rsidRPr="003918B6" w14:paraId="5C17FA64" w14:textId="77777777">
        <w:tc>
          <w:tcPr>
            <w:tcW w:w="5245" w:type="dxa"/>
            <w:tcBorders>
              <w:top w:val="single" w:sz="4" w:space="0" w:color="000000"/>
              <w:left w:val="single" w:sz="4" w:space="0" w:color="000000"/>
              <w:bottom w:val="single" w:sz="4" w:space="0" w:color="000000"/>
            </w:tcBorders>
            <w:shd w:val="clear" w:color="auto" w:fill="auto"/>
          </w:tcPr>
          <w:p w14:paraId="1410AB97" w14:textId="77777777" w:rsidR="008338F0" w:rsidRPr="00D63725" w:rsidRDefault="003355E7">
            <w:pPr>
              <w:pStyle w:val="normalwithoutspacing"/>
              <w:rPr>
                <w:rFonts w:cs="Tahoma"/>
                <w:szCs w:val="22"/>
              </w:rPr>
            </w:pPr>
            <w:r w:rsidRPr="00D63725">
              <w:rPr>
                <w:rFonts w:cs="Tahoma"/>
                <w:szCs w:val="22"/>
              </w:rPr>
              <w:t>Επωνυμία</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5E938311" w14:textId="77777777" w:rsidR="008338F0" w:rsidRPr="00D63725" w:rsidRDefault="007D3A48">
            <w:pPr>
              <w:pStyle w:val="normalwithoutspacing"/>
              <w:snapToGrid w:val="0"/>
              <w:rPr>
                <w:rFonts w:cs="Tahoma"/>
                <w:szCs w:val="22"/>
              </w:rPr>
            </w:pPr>
            <w:r w:rsidRPr="00D63725">
              <w:rPr>
                <w:rFonts w:cs="Tahoma"/>
                <w:szCs w:val="22"/>
              </w:rPr>
              <w:t>ΚΟΙΝΩΝΙΑ ΤΗΣ ΠΛΗΡΟΦΟΡΙΑΣ Α.Ε.</w:t>
            </w:r>
          </w:p>
        </w:tc>
      </w:tr>
      <w:tr w:rsidR="008338F0" w:rsidRPr="00D63725" w14:paraId="272D5595" w14:textId="77777777">
        <w:tc>
          <w:tcPr>
            <w:tcW w:w="5245" w:type="dxa"/>
            <w:tcBorders>
              <w:top w:val="single" w:sz="4" w:space="0" w:color="000000"/>
              <w:left w:val="single" w:sz="4" w:space="0" w:color="000000"/>
              <w:bottom w:val="single" w:sz="4" w:space="0" w:color="000000"/>
            </w:tcBorders>
            <w:shd w:val="clear" w:color="auto" w:fill="auto"/>
          </w:tcPr>
          <w:p w14:paraId="1EEDB8A7" w14:textId="77777777" w:rsidR="008338F0" w:rsidRPr="00D63725" w:rsidRDefault="003355E7">
            <w:pPr>
              <w:pStyle w:val="normalwithoutspacing"/>
              <w:rPr>
                <w:rFonts w:cs="Tahoma"/>
                <w:szCs w:val="22"/>
              </w:rPr>
            </w:pPr>
            <w:r w:rsidRPr="00D63725">
              <w:rPr>
                <w:rFonts w:cs="Tahoma"/>
                <w:szCs w:val="22"/>
              </w:rPr>
              <w:t>Ταχυδρομική διεύθυνση</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20D1AED8" w14:textId="77777777" w:rsidR="008338F0" w:rsidRPr="00D63725" w:rsidRDefault="003C0732" w:rsidP="007D3A48">
            <w:pPr>
              <w:pStyle w:val="normalwithoutspacing"/>
              <w:snapToGrid w:val="0"/>
              <w:rPr>
                <w:rFonts w:cs="Tahoma"/>
                <w:szCs w:val="22"/>
              </w:rPr>
            </w:pPr>
            <w:r w:rsidRPr="00D63725">
              <w:rPr>
                <w:rFonts w:cs="Tahoma"/>
                <w:szCs w:val="22"/>
              </w:rPr>
              <w:t xml:space="preserve">Χανδρή </w:t>
            </w:r>
            <w:r w:rsidR="007D3A48" w:rsidRPr="00D63725">
              <w:rPr>
                <w:rFonts w:cs="Tahoma"/>
                <w:szCs w:val="22"/>
              </w:rPr>
              <w:t xml:space="preserve">3 </w:t>
            </w:r>
            <w:r w:rsidRPr="00D63725">
              <w:rPr>
                <w:rFonts w:cs="Tahoma"/>
                <w:szCs w:val="22"/>
              </w:rPr>
              <w:t>&amp; Κύπρου</w:t>
            </w:r>
          </w:p>
        </w:tc>
      </w:tr>
      <w:tr w:rsidR="008338F0" w:rsidRPr="00D63725" w14:paraId="76FBB83A" w14:textId="77777777">
        <w:tc>
          <w:tcPr>
            <w:tcW w:w="5245" w:type="dxa"/>
            <w:tcBorders>
              <w:top w:val="single" w:sz="4" w:space="0" w:color="000000"/>
              <w:left w:val="single" w:sz="4" w:space="0" w:color="000000"/>
              <w:bottom w:val="single" w:sz="4" w:space="0" w:color="000000"/>
            </w:tcBorders>
            <w:shd w:val="clear" w:color="auto" w:fill="auto"/>
          </w:tcPr>
          <w:p w14:paraId="1139090D" w14:textId="77777777" w:rsidR="008338F0" w:rsidRPr="00D63725" w:rsidRDefault="003355E7">
            <w:pPr>
              <w:pStyle w:val="normalwithoutspacing"/>
              <w:rPr>
                <w:rFonts w:cs="Tahoma"/>
                <w:szCs w:val="22"/>
              </w:rPr>
            </w:pPr>
            <w:r w:rsidRPr="00D63725">
              <w:rPr>
                <w:rFonts w:cs="Tahoma"/>
                <w:szCs w:val="22"/>
              </w:rPr>
              <w:t>Πόλη</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541CFBFB" w14:textId="77777777" w:rsidR="008338F0" w:rsidRPr="00D63725" w:rsidRDefault="003C0732">
            <w:pPr>
              <w:pStyle w:val="normalwithoutspacing"/>
              <w:snapToGrid w:val="0"/>
              <w:rPr>
                <w:rFonts w:cs="Tahoma"/>
                <w:szCs w:val="22"/>
              </w:rPr>
            </w:pPr>
            <w:r w:rsidRPr="00D63725">
              <w:rPr>
                <w:rFonts w:cs="Tahoma"/>
                <w:szCs w:val="22"/>
              </w:rPr>
              <w:t>Μοσχάτο</w:t>
            </w:r>
          </w:p>
        </w:tc>
      </w:tr>
      <w:tr w:rsidR="008338F0" w:rsidRPr="00D63725" w14:paraId="03312ADD" w14:textId="77777777">
        <w:tc>
          <w:tcPr>
            <w:tcW w:w="5245" w:type="dxa"/>
            <w:tcBorders>
              <w:top w:val="single" w:sz="4" w:space="0" w:color="000000"/>
              <w:left w:val="single" w:sz="4" w:space="0" w:color="000000"/>
              <w:bottom w:val="single" w:sz="4" w:space="0" w:color="000000"/>
            </w:tcBorders>
            <w:shd w:val="clear" w:color="auto" w:fill="auto"/>
          </w:tcPr>
          <w:p w14:paraId="31D7866D" w14:textId="77777777" w:rsidR="008338F0" w:rsidRPr="00D63725" w:rsidRDefault="003355E7">
            <w:pPr>
              <w:pStyle w:val="normalwithoutspacing"/>
              <w:rPr>
                <w:rFonts w:cs="Tahoma"/>
                <w:szCs w:val="22"/>
              </w:rPr>
            </w:pPr>
            <w:r w:rsidRPr="00D63725">
              <w:rPr>
                <w:rFonts w:cs="Tahoma"/>
                <w:szCs w:val="22"/>
              </w:rPr>
              <w:t>Ταχυδρομικός Κωδικός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344CD918" w14:textId="77777777" w:rsidR="008338F0" w:rsidRPr="00D63725" w:rsidRDefault="007D3A48">
            <w:pPr>
              <w:pStyle w:val="normalwithoutspacing"/>
              <w:snapToGrid w:val="0"/>
              <w:rPr>
                <w:rFonts w:cs="Tahoma"/>
                <w:szCs w:val="22"/>
              </w:rPr>
            </w:pPr>
            <w:r w:rsidRPr="00D63725">
              <w:rPr>
                <w:rFonts w:cs="Tahoma"/>
                <w:szCs w:val="22"/>
              </w:rPr>
              <w:t>183 46</w:t>
            </w:r>
          </w:p>
        </w:tc>
      </w:tr>
      <w:tr w:rsidR="008338F0" w:rsidRPr="00D63725" w14:paraId="25BC72BD" w14:textId="77777777">
        <w:tc>
          <w:tcPr>
            <w:tcW w:w="5245" w:type="dxa"/>
            <w:tcBorders>
              <w:top w:val="single" w:sz="4" w:space="0" w:color="000000"/>
              <w:left w:val="single" w:sz="4" w:space="0" w:color="000000"/>
              <w:bottom w:val="single" w:sz="4" w:space="0" w:color="000000"/>
            </w:tcBorders>
            <w:shd w:val="clear" w:color="auto" w:fill="auto"/>
          </w:tcPr>
          <w:p w14:paraId="10461C28" w14:textId="77777777" w:rsidR="008338F0" w:rsidRPr="00D63725" w:rsidRDefault="003355E7">
            <w:pPr>
              <w:pStyle w:val="normalwithoutspacing"/>
              <w:rPr>
                <w:rFonts w:cs="Tahoma"/>
                <w:szCs w:val="22"/>
              </w:rPr>
            </w:pPr>
            <w:r w:rsidRPr="00D63725">
              <w:rPr>
                <w:rFonts w:cs="Tahoma"/>
                <w:szCs w:val="22"/>
              </w:rPr>
              <w:t>Χώρα</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6CB2E307" w14:textId="77777777" w:rsidR="008338F0" w:rsidRPr="00D63725" w:rsidRDefault="007D3A48">
            <w:pPr>
              <w:pStyle w:val="normalwithoutspacing"/>
              <w:snapToGrid w:val="0"/>
              <w:rPr>
                <w:rFonts w:cs="Tahoma"/>
                <w:szCs w:val="22"/>
                <w:lang w:val="en-US"/>
              </w:rPr>
            </w:pPr>
            <w:r w:rsidRPr="00D63725">
              <w:rPr>
                <w:rFonts w:cs="Tahoma"/>
                <w:szCs w:val="22"/>
              </w:rPr>
              <w:t>ΕΛΛΑΔΑ</w:t>
            </w:r>
          </w:p>
        </w:tc>
      </w:tr>
      <w:tr w:rsidR="008338F0" w:rsidRPr="00D63725" w14:paraId="778AE84D" w14:textId="77777777">
        <w:tc>
          <w:tcPr>
            <w:tcW w:w="5245" w:type="dxa"/>
            <w:tcBorders>
              <w:top w:val="single" w:sz="4" w:space="0" w:color="000000"/>
              <w:left w:val="single" w:sz="4" w:space="0" w:color="000000"/>
              <w:bottom w:val="single" w:sz="4" w:space="0" w:color="000000"/>
            </w:tcBorders>
            <w:shd w:val="clear" w:color="auto" w:fill="auto"/>
          </w:tcPr>
          <w:p w14:paraId="498A856A" w14:textId="77777777" w:rsidR="008338F0" w:rsidRPr="00D63725" w:rsidRDefault="003355E7">
            <w:pPr>
              <w:pStyle w:val="normalwithoutspacing"/>
              <w:rPr>
                <w:rFonts w:cs="Tahoma"/>
                <w:szCs w:val="22"/>
              </w:rPr>
            </w:pPr>
            <w:r w:rsidRPr="00D63725">
              <w:rPr>
                <w:rFonts w:cs="Tahoma"/>
                <w:szCs w:val="22"/>
              </w:rPr>
              <w:t>Κωδικός ΝUTS</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622D1BA8" w14:textId="77777777" w:rsidR="008338F0" w:rsidRPr="00D63725" w:rsidRDefault="0036512D">
            <w:pPr>
              <w:pStyle w:val="normalwithoutspacing"/>
              <w:snapToGrid w:val="0"/>
              <w:rPr>
                <w:rFonts w:cs="Tahoma"/>
                <w:szCs w:val="22"/>
                <w:lang w:val="de-DE"/>
              </w:rPr>
            </w:pPr>
            <w:r w:rsidRPr="00D63725">
              <w:rPr>
                <w:rFonts w:cs="Tahoma"/>
                <w:szCs w:val="22"/>
              </w:rPr>
              <w:t>GR 300</w:t>
            </w:r>
          </w:p>
        </w:tc>
      </w:tr>
      <w:tr w:rsidR="008338F0" w:rsidRPr="00D63725" w14:paraId="091BB2D7" w14:textId="77777777">
        <w:tc>
          <w:tcPr>
            <w:tcW w:w="5245" w:type="dxa"/>
            <w:tcBorders>
              <w:top w:val="single" w:sz="4" w:space="0" w:color="000000"/>
              <w:left w:val="single" w:sz="4" w:space="0" w:color="000000"/>
              <w:bottom w:val="single" w:sz="4" w:space="0" w:color="000000"/>
            </w:tcBorders>
            <w:shd w:val="clear" w:color="auto" w:fill="auto"/>
          </w:tcPr>
          <w:p w14:paraId="26FEBDDF" w14:textId="77777777" w:rsidR="008338F0" w:rsidRPr="00D63725" w:rsidRDefault="003355E7">
            <w:pPr>
              <w:pStyle w:val="normalwithoutspacing"/>
              <w:rPr>
                <w:rFonts w:cs="Tahoma"/>
                <w:szCs w:val="22"/>
              </w:rPr>
            </w:pPr>
            <w:r w:rsidRPr="00D63725">
              <w:rPr>
                <w:rFonts w:cs="Tahoma"/>
                <w:szCs w:val="22"/>
              </w:rPr>
              <w:t>Τηλέφωνο</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15C6DD12" w14:textId="77777777" w:rsidR="008338F0" w:rsidRPr="00D63725" w:rsidRDefault="00865C7D">
            <w:pPr>
              <w:pStyle w:val="normalwithoutspacing"/>
              <w:snapToGrid w:val="0"/>
              <w:rPr>
                <w:rFonts w:cs="Tahoma"/>
                <w:szCs w:val="22"/>
                <w:lang w:val="en-US"/>
              </w:rPr>
            </w:pPr>
            <w:r w:rsidRPr="00D63725">
              <w:rPr>
                <w:rFonts w:cs="Tahoma"/>
                <w:szCs w:val="22"/>
                <w:lang w:val="en-US"/>
              </w:rPr>
              <w:t>213 1300700</w:t>
            </w:r>
          </w:p>
        </w:tc>
      </w:tr>
      <w:tr w:rsidR="008338F0" w:rsidRPr="00D63725" w14:paraId="3CF2C105" w14:textId="77777777">
        <w:tc>
          <w:tcPr>
            <w:tcW w:w="5245" w:type="dxa"/>
            <w:tcBorders>
              <w:top w:val="single" w:sz="4" w:space="0" w:color="000000"/>
              <w:left w:val="single" w:sz="4" w:space="0" w:color="000000"/>
              <w:bottom w:val="single" w:sz="4" w:space="0" w:color="000000"/>
            </w:tcBorders>
            <w:shd w:val="clear" w:color="auto" w:fill="auto"/>
          </w:tcPr>
          <w:p w14:paraId="06A89788" w14:textId="77777777" w:rsidR="008338F0" w:rsidRPr="00D63725" w:rsidRDefault="003355E7">
            <w:pPr>
              <w:pStyle w:val="normalwithoutspacing"/>
              <w:rPr>
                <w:rFonts w:cs="Tahoma"/>
                <w:szCs w:val="22"/>
              </w:rPr>
            </w:pPr>
            <w:r w:rsidRPr="00D63725">
              <w:rPr>
                <w:rFonts w:cs="Tahoma"/>
                <w:szCs w:val="22"/>
              </w:rPr>
              <w:t>Φαξ</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0CCA0371" w14:textId="77777777" w:rsidR="008338F0" w:rsidRPr="00D63725" w:rsidRDefault="00865C7D">
            <w:pPr>
              <w:pStyle w:val="normalwithoutspacing"/>
              <w:snapToGrid w:val="0"/>
              <w:rPr>
                <w:rFonts w:cs="Tahoma"/>
                <w:szCs w:val="22"/>
                <w:lang w:val="en-US"/>
              </w:rPr>
            </w:pPr>
            <w:r w:rsidRPr="00D63725">
              <w:rPr>
                <w:rFonts w:cs="Tahoma"/>
                <w:szCs w:val="22"/>
                <w:lang w:val="en-US"/>
              </w:rPr>
              <w:t>213 1300801</w:t>
            </w:r>
          </w:p>
        </w:tc>
      </w:tr>
      <w:tr w:rsidR="008338F0" w:rsidRPr="00D63725" w14:paraId="2FF0A784" w14:textId="77777777">
        <w:tc>
          <w:tcPr>
            <w:tcW w:w="5245" w:type="dxa"/>
            <w:tcBorders>
              <w:top w:val="single" w:sz="4" w:space="0" w:color="000000"/>
              <w:left w:val="single" w:sz="4" w:space="0" w:color="000000"/>
              <w:bottom w:val="single" w:sz="4" w:space="0" w:color="000000"/>
            </w:tcBorders>
            <w:shd w:val="clear" w:color="auto" w:fill="auto"/>
          </w:tcPr>
          <w:p w14:paraId="47E3B4C8" w14:textId="77777777" w:rsidR="008338F0" w:rsidRPr="00D63725" w:rsidRDefault="003355E7">
            <w:pPr>
              <w:pStyle w:val="normalwithoutspacing"/>
              <w:rPr>
                <w:rFonts w:cs="Tahoma"/>
                <w:szCs w:val="22"/>
              </w:rPr>
            </w:pPr>
            <w:r w:rsidRPr="00D63725">
              <w:rPr>
                <w:rFonts w:cs="Tahoma"/>
                <w:szCs w:val="22"/>
              </w:rPr>
              <w:t xml:space="preserve">Ηλεκτρονικό Ταχυδρομείο </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059B3FF1" w14:textId="77777777" w:rsidR="008338F0" w:rsidRPr="00D63725" w:rsidRDefault="003918B6">
            <w:pPr>
              <w:pStyle w:val="normalwithoutspacing"/>
              <w:snapToGrid w:val="0"/>
              <w:rPr>
                <w:rFonts w:cs="Tahoma"/>
                <w:szCs w:val="22"/>
                <w:lang w:val="en-US"/>
              </w:rPr>
            </w:pPr>
            <w:hyperlink r:id="rId20" w:history="1">
              <w:r w:rsidR="00E817D9" w:rsidRPr="00D63725">
                <w:rPr>
                  <w:rStyle w:val="-"/>
                  <w:rFonts w:cs="Tahoma"/>
                  <w:szCs w:val="22"/>
                  <w:lang w:val="en-US"/>
                </w:rPr>
                <w:t>info@ktpae.gr</w:t>
              </w:r>
            </w:hyperlink>
          </w:p>
        </w:tc>
      </w:tr>
      <w:tr w:rsidR="008338F0" w:rsidRPr="00D63725" w14:paraId="6182E5E0" w14:textId="77777777">
        <w:tc>
          <w:tcPr>
            <w:tcW w:w="5245" w:type="dxa"/>
            <w:tcBorders>
              <w:top w:val="single" w:sz="4" w:space="0" w:color="000000"/>
              <w:left w:val="single" w:sz="4" w:space="0" w:color="000000"/>
              <w:bottom w:val="single" w:sz="4" w:space="0" w:color="000000"/>
            </w:tcBorders>
            <w:shd w:val="clear" w:color="auto" w:fill="auto"/>
          </w:tcPr>
          <w:p w14:paraId="3E5737D0" w14:textId="77777777" w:rsidR="008338F0" w:rsidRPr="00D63725" w:rsidRDefault="003355E7">
            <w:pPr>
              <w:pStyle w:val="normalwithoutspacing"/>
              <w:rPr>
                <w:rFonts w:cs="Tahoma"/>
                <w:szCs w:val="22"/>
              </w:rPr>
            </w:pPr>
            <w:r w:rsidRPr="00D63725">
              <w:rPr>
                <w:rFonts w:cs="Tahoma"/>
                <w:szCs w:val="22"/>
              </w:rPr>
              <w:t>Αρμόδιος για πληροφορίες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3304FDA1" w14:textId="77777777" w:rsidR="008338F0" w:rsidRPr="006A29D0" w:rsidRDefault="006A29D0">
            <w:pPr>
              <w:pStyle w:val="normalwithoutspacing"/>
              <w:snapToGrid w:val="0"/>
              <w:rPr>
                <w:rFonts w:cs="Tahoma"/>
                <w:szCs w:val="22"/>
                <w:highlight w:val="magenta"/>
              </w:rPr>
            </w:pPr>
            <w:r w:rsidRPr="006A29D0">
              <w:rPr>
                <w:rFonts w:cs="Tahoma"/>
                <w:szCs w:val="22"/>
                <w:lang w:val="en-US"/>
              </w:rPr>
              <w:t>Σπύρου Δώρα</w:t>
            </w:r>
          </w:p>
        </w:tc>
      </w:tr>
      <w:tr w:rsidR="008338F0" w:rsidRPr="00D63725" w14:paraId="3DB3F336" w14:textId="77777777">
        <w:tc>
          <w:tcPr>
            <w:tcW w:w="5245" w:type="dxa"/>
            <w:tcBorders>
              <w:top w:val="single" w:sz="4" w:space="0" w:color="000000"/>
              <w:left w:val="single" w:sz="4" w:space="0" w:color="000000"/>
              <w:bottom w:val="single" w:sz="4" w:space="0" w:color="000000"/>
            </w:tcBorders>
            <w:shd w:val="clear" w:color="auto" w:fill="auto"/>
          </w:tcPr>
          <w:p w14:paraId="75B99ACA" w14:textId="77777777" w:rsidR="008338F0" w:rsidRPr="00D63725" w:rsidRDefault="003355E7">
            <w:pPr>
              <w:pStyle w:val="normalwithoutspacing"/>
              <w:rPr>
                <w:rFonts w:cs="Tahoma"/>
                <w:szCs w:val="22"/>
              </w:rPr>
            </w:pPr>
            <w:r w:rsidRPr="00D63725">
              <w:rPr>
                <w:rFonts w:cs="Tahoma"/>
                <w:szCs w:val="22"/>
              </w:rPr>
              <w:t>Γενική Διεύθυνση στο διαδίκτυο</w:t>
            </w:r>
            <w:r w:rsidR="00E1337D" w:rsidRPr="00D63725">
              <w:rPr>
                <w:rFonts w:cs="Tahoma"/>
                <w:szCs w:val="22"/>
              </w:rPr>
              <w:t xml:space="preserve"> </w:t>
            </w:r>
            <w:r w:rsidRPr="00D63725">
              <w:rPr>
                <w:rFonts w:cs="Tahoma"/>
                <w:szCs w:val="22"/>
              </w:rPr>
              <w:t>(URL)</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6C741E1B" w14:textId="77777777" w:rsidR="008338F0" w:rsidRPr="00D63725" w:rsidRDefault="003918B6">
            <w:pPr>
              <w:pStyle w:val="normalwithoutspacing"/>
              <w:snapToGrid w:val="0"/>
              <w:rPr>
                <w:rFonts w:cs="Tahoma"/>
                <w:szCs w:val="22"/>
              </w:rPr>
            </w:pPr>
            <w:hyperlink r:id="rId21" w:history="1">
              <w:r w:rsidR="00E817D9" w:rsidRPr="00D63725">
                <w:rPr>
                  <w:rStyle w:val="-"/>
                  <w:rFonts w:cs="Tahoma"/>
                  <w:szCs w:val="22"/>
                </w:rPr>
                <w:t>http://www.ktpae.gr</w:t>
              </w:r>
            </w:hyperlink>
          </w:p>
        </w:tc>
      </w:tr>
      <w:tr w:rsidR="008338F0" w:rsidRPr="00D63725" w14:paraId="5F47BACB" w14:textId="77777777">
        <w:tc>
          <w:tcPr>
            <w:tcW w:w="5245" w:type="dxa"/>
            <w:tcBorders>
              <w:top w:val="single" w:sz="4" w:space="0" w:color="000000"/>
              <w:left w:val="single" w:sz="4" w:space="0" w:color="000000"/>
              <w:bottom w:val="single" w:sz="4" w:space="0" w:color="000000"/>
            </w:tcBorders>
            <w:shd w:val="clear" w:color="auto" w:fill="auto"/>
          </w:tcPr>
          <w:p w14:paraId="3B862CC5" w14:textId="77777777" w:rsidR="008338F0" w:rsidRPr="00D63725" w:rsidRDefault="003355E7">
            <w:pPr>
              <w:pStyle w:val="normalwithoutspacing"/>
              <w:rPr>
                <w:rFonts w:cs="Tahoma"/>
                <w:szCs w:val="22"/>
              </w:rPr>
            </w:pPr>
            <w:r w:rsidRPr="00D63725">
              <w:rPr>
                <w:rFonts w:cs="Tahoma"/>
                <w:szCs w:val="22"/>
              </w:rPr>
              <w:t>Διεύθυνση του προφίλ αγοραστή στο διαδίκτυο (URL)</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2570465A" w14:textId="77777777" w:rsidR="008338F0" w:rsidRPr="00D63725" w:rsidRDefault="00E817D9">
            <w:pPr>
              <w:pStyle w:val="normalwithoutspacing"/>
              <w:snapToGrid w:val="0"/>
              <w:rPr>
                <w:rFonts w:cs="Tahoma"/>
                <w:szCs w:val="22"/>
              </w:rPr>
            </w:pPr>
            <w:r w:rsidRPr="00D63725">
              <w:rPr>
                <w:rFonts w:cs="Tahoma"/>
                <w:szCs w:val="22"/>
              </w:rPr>
              <w:t>https://www.ktpae.gr/</w:t>
            </w:r>
          </w:p>
        </w:tc>
      </w:tr>
    </w:tbl>
    <w:p w14:paraId="5DD5DE41" w14:textId="77777777" w:rsidR="008338F0" w:rsidRPr="00D63725" w:rsidRDefault="008338F0">
      <w:pPr>
        <w:pStyle w:val="normalwithoutspacing"/>
        <w:rPr>
          <w:rFonts w:cs="Tahoma"/>
          <w:szCs w:val="22"/>
        </w:rPr>
      </w:pPr>
    </w:p>
    <w:p w14:paraId="70BC3BA7" w14:textId="77777777" w:rsidR="008338F0" w:rsidRPr="00D63725" w:rsidRDefault="003355E7">
      <w:pPr>
        <w:pStyle w:val="normalwithoutspacing"/>
        <w:rPr>
          <w:rFonts w:cs="Tahoma"/>
          <w:szCs w:val="22"/>
        </w:rPr>
      </w:pPr>
      <w:r w:rsidRPr="00D63725">
        <w:rPr>
          <w:rFonts w:cs="Tahoma"/>
          <w:b/>
          <w:szCs w:val="22"/>
        </w:rPr>
        <w:t xml:space="preserve">Είδος Αναθέτουσας Αρχής </w:t>
      </w:r>
    </w:p>
    <w:p w14:paraId="00495FEC" w14:textId="77777777" w:rsidR="008338F0" w:rsidRPr="00D63725" w:rsidRDefault="003355E7" w:rsidP="004E1BD9">
      <w:pPr>
        <w:pStyle w:val="normalwithoutspacing"/>
        <w:rPr>
          <w:rFonts w:eastAsia="Calibri" w:cs="Tahoma"/>
          <w:szCs w:val="22"/>
        </w:rPr>
      </w:pPr>
      <w:r w:rsidRPr="00D63725">
        <w:rPr>
          <w:rFonts w:cs="Tahoma"/>
          <w:szCs w:val="22"/>
        </w:rPr>
        <w:t>Η Αναθέτουσα Αρχή είναι</w:t>
      </w:r>
      <w:r w:rsidR="00E1337D" w:rsidRPr="00D63725">
        <w:rPr>
          <w:rFonts w:cs="Tahoma"/>
          <w:szCs w:val="22"/>
        </w:rPr>
        <w:t xml:space="preserve"> </w:t>
      </w:r>
      <w:r w:rsidRPr="00D63725">
        <w:rPr>
          <w:rFonts w:cs="Tahoma"/>
          <w:szCs w:val="22"/>
        </w:rPr>
        <w:t xml:space="preserve"> </w:t>
      </w:r>
      <w:r w:rsidR="00CD22D1" w:rsidRPr="00D63725">
        <w:rPr>
          <w:rFonts w:cs="Tahoma"/>
          <w:szCs w:val="22"/>
        </w:rPr>
        <w:t>η Κοινωνία της Πληροφορίας ΑΕ</w:t>
      </w:r>
      <w:r w:rsidR="004E1BD9" w:rsidRPr="00D63725">
        <w:rPr>
          <w:rFonts w:cs="Tahoma"/>
          <w:szCs w:val="22"/>
        </w:rPr>
        <w:t xml:space="preserve">. </w:t>
      </w:r>
    </w:p>
    <w:p w14:paraId="19F183BB" w14:textId="77777777" w:rsidR="008338F0" w:rsidRPr="00D63725" w:rsidRDefault="003355E7">
      <w:pPr>
        <w:pStyle w:val="normalwithoutspacing"/>
        <w:rPr>
          <w:rFonts w:cs="Tahoma"/>
          <w:szCs w:val="22"/>
        </w:rPr>
      </w:pPr>
      <w:r w:rsidRPr="00D63725">
        <w:rPr>
          <w:rFonts w:cs="Tahoma"/>
          <w:b/>
          <w:szCs w:val="22"/>
        </w:rPr>
        <w:t>Κύρια δραστηριότητα Α.Α.</w:t>
      </w:r>
    </w:p>
    <w:p w14:paraId="615749BE" w14:textId="77777777" w:rsidR="004E1BD9" w:rsidRPr="00D63725" w:rsidRDefault="004E1BD9" w:rsidP="004E1BD9">
      <w:pPr>
        <w:pStyle w:val="normalwithoutspacing"/>
        <w:spacing w:after="120"/>
        <w:rPr>
          <w:rFonts w:cs="Tahoma"/>
          <w:szCs w:val="22"/>
        </w:rPr>
      </w:pPr>
      <w:r w:rsidRPr="00D63725">
        <w:rPr>
          <w:rFonts w:cs="Tahoma"/>
          <w:szCs w:val="22"/>
        </w:rPr>
        <w:t>Η κύρια δραστηριότητα της Αναθέτουσας Αρχής είναι η υλοποίηση έργων και δράσεων του Υπουργείου Ψηφιακής Διακυβέρνησης στο πλαίσιο το</w:t>
      </w:r>
      <w:r w:rsidR="002F6BB6" w:rsidRPr="00D63725">
        <w:rPr>
          <w:rFonts w:cs="Tahoma"/>
          <w:szCs w:val="22"/>
        </w:rPr>
        <w:t>υ</w:t>
      </w:r>
      <w:r w:rsidRPr="00D63725">
        <w:rPr>
          <w:rFonts w:cs="Tahoma"/>
          <w:szCs w:val="22"/>
        </w:rPr>
        <w:t xml:space="preserve"> Ψηφιακού </w:t>
      </w:r>
      <w:r w:rsidR="009377C1" w:rsidRPr="00D63725">
        <w:rPr>
          <w:rFonts w:cs="Tahoma"/>
          <w:szCs w:val="22"/>
        </w:rPr>
        <w:t>Μετασχηματισμού</w:t>
      </w:r>
      <w:r w:rsidRPr="00D63725">
        <w:rPr>
          <w:rFonts w:cs="Tahoma"/>
          <w:szCs w:val="22"/>
        </w:rPr>
        <w:t xml:space="preserve"> της Δημόσιας </w:t>
      </w:r>
      <w:r w:rsidR="009377C1" w:rsidRPr="00D63725">
        <w:rPr>
          <w:rFonts w:cs="Tahoma"/>
          <w:szCs w:val="22"/>
        </w:rPr>
        <w:t>Διοίκησης</w:t>
      </w:r>
      <w:r w:rsidRPr="00D63725">
        <w:rPr>
          <w:rFonts w:cs="Tahoma"/>
          <w:szCs w:val="22"/>
        </w:rPr>
        <w:t>.</w:t>
      </w:r>
    </w:p>
    <w:p w14:paraId="6CB4D7B1" w14:textId="77777777" w:rsidR="008338F0" w:rsidRPr="00D63725" w:rsidRDefault="003355E7">
      <w:pPr>
        <w:pStyle w:val="normalwithoutspacing"/>
        <w:rPr>
          <w:rFonts w:cs="Tahoma"/>
          <w:szCs w:val="22"/>
        </w:rPr>
      </w:pPr>
      <w:r w:rsidRPr="00D63725">
        <w:rPr>
          <w:rFonts w:cs="Tahoma"/>
          <w:szCs w:val="22"/>
        </w:rPr>
        <w:t>Εφαρμοστέο εθνικό δίκαιο</w:t>
      </w:r>
      <w:r w:rsidR="00E1337D" w:rsidRPr="00D63725">
        <w:rPr>
          <w:rFonts w:cs="Tahoma"/>
          <w:szCs w:val="22"/>
        </w:rPr>
        <w:t xml:space="preserve"> </w:t>
      </w:r>
      <w:r w:rsidRPr="00D63725">
        <w:rPr>
          <w:rFonts w:cs="Tahoma"/>
          <w:szCs w:val="22"/>
        </w:rPr>
        <w:t xml:space="preserve">είναι το </w:t>
      </w:r>
      <w:r w:rsidR="00DB2700" w:rsidRPr="00D63725">
        <w:rPr>
          <w:rFonts w:cs="Tahoma"/>
          <w:szCs w:val="22"/>
        </w:rPr>
        <w:t>Ελληνικό</w:t>
      </w:r>
      <w:r w:rsidR="004E1BD9" w:rsidRPr="00D63725">
        <w:rPr>
          <w:rFonts w:cs="Tahoma"/>
          <w:szCs w:val="22"/>
        </w:rPr>
        <w:t>.</w:t>
      </w:r>
      <w:r w:rsidRPr="00D63725">
        <w:rPr>
          <w:rFonts w:cs="Tahoma"/>
          <w:szCs w:val="22"/>
        </w:rPr>
        <w:t xml:space="preserve"> </w:t>
      </w:r>
    </w:p>
    <w:p w14:paraId="70C39344" w14:textId="77777777" w:rsidR="008338F0" w:rsidRPr="00D63725" w:rsidRDefault="003355E7" w:rsidP="00D157B7">
      <w:pPr>
        <w:suppressAutoHyphens w:val="0"/>
        <w:spacing w:after="0"/>
        <w:jc w:val="left"/>
        <w:rPr>
          <w:rFonts w:cs="Tahoma"/>
          <w:szCs w:val="22"/>
          <w:lang w:val="el-GR"/>
        </w:rPr>
      </w:pPr>
      <w:r w:rsidRPr="00D63725">
        <w:rPr>
          <w:rFonts w:cs="Tahoma"/>
          <w:b/>
          <w:szCs w:val="22"/>
          <w:lang w:val="el-GR"/>
        </w:rPr>
        <w:t xml:space="preserve">Στοιχεία Επικοινωνίας </w:t>
      </w:r>
    </w:p>
    <w:p w14:paraId="19F57C2F" w14:textId="77777777" w:rsidR="002E1FDE" w:rsidRPr="00D63725" w:rsidRDefault="003355E7" w:rsidP="002E1FDE">
      <w:pPr>
        <w:pStyle w:val="normalwithoutspacing"/>
        <w:ind w:left="567" w:hanging="567"/>
        <w:rPr>
          <w:rFonts w:cs="Tahoma"/>
          <w:szCs w:val="22"/>
        </w:rPr>
      </w:pPr>
      <w:r w:rsidRPr="00D63725">
        <w:rPr>
          <w:rFonts w:cs="Tahoma"/>
          <w:szCs w:val="22"/>
        </w:rPr>
        <w:t>α)</w:t>
      </w:r>
      <w:r w:rsidRPr="00D63725">
        <w:rPr>
          <w:rFonts w:cs="Tahoma"/>
          <w:szCs w:val="22"/>
        </w:rPr>
        <w:tab/>
        <w:t>Τα έγγραφα της σύμβασης είναι διαθέσιμα για ελεύθερη, πλήρη, άμεση &amp; δωρεάν ηλεκτρονική πρόσβαση στην διεύθυνση (URL) : μέσω της διαδικτυακής πύλης www.promitheus.gov.gr του Ε.Σ.Η.ΔΗ.Σ.</w:t>
      </w:r>
      <w:r w:rsidR="002E1FDE" w:rsidRPr="00D63725">
        <w:rPr>
          <w:rFonts w:cs="Tahoma"/>
          <w:szCs w:val="22"/>
        </w:rPr>
        <w:t xml:space="preserve"> και μέσω της διαδικτυακής πύλης της Αναθέτουσας Αρχής </w:t>
      </w:r>
      <w:hyperlink r:id="rId22" w:history="1">
        <w:r w:rsidR="00154623" w:rsidRPr="00D63725">
          <w:rPr>
            <w:rStyle w:val="-"/>
            <w:rFonts w:cs="Tahoma"/>
            <w:szCs w:val="22"/>
          </w:rPr>
          <w:t>http://www.ktpae.gr</w:t>
        </w:r>
      </w:hyperlink>
    </w:p>
    <w:p w14:paraId="79A9E0E0" w14:textId="77777777" w:rsidR="00154623" w:rsidRPr="00D63725" w:rsidRDefault="00154623" w:rsidP="00154623">
      <w:pPr>
        <w:pStyle w:val="normalwithoutspacing"/>
        <w:ind w:left="567"/>
        <w:rPr>
          <w:rFonts w:cs="Tahoma"/>
          <w:szCs w:val="22"/>
        </w:rPr>
      </w:pPr>
      <w:r w:rsidRPr="00D63725">
        <w:rPr>
          <w:rFonts w:cs="Tahoma"/>
          <w:szCs w:val="22"/>
        </w:rPr>
        <w:t>Κάθε είδους επικοινωνία και ανταλλαγή πληροφοριών πραγματοποιείται μέσω της διαδικτυακής πύλης www.promitheus.gov.gr του Ε.Σ.Η.ΔΗ.Σ.</w:t>
      </w:r>
    </w:p>
    <w:p w14:paraId="0524EE5C" w14:textId="77777777" w:rsidR="008338F0" w:rsidRPr="00D63725" w:rsidRDefault="003355E7">
      <w:pPr>
        <w:pStyle w:val="normalwithoutspacing"/>
        <w:ind w:left="567" w:hanging="567"/>
        <w:rPr>
          <w:rFonts w:cs="Tahoma"/>
          <w:color w:val="000000"/>
          <w:szCs w:val="22"/>
          <w:shd w:val="clear" w:color="auto" w:fill="FFFFFF"/>
        </w:rPr>
      </w:pPr>
      <w:r w:rsidRPr="00D63725">
        <w:rPr>
          <w:rFonts w:cs="Tahoma"/>
          <w:szCs w:val="22"/>
        </w:rPr>
        <w:t>β)</w:t>
      </w:r>
      <w:r w:rsidRPr="00D63725">
        <w:rPr>
          <w:rFonts w:cs="Tahoma"/>
          <w:szCs w:val="22"/>
        </w:rPr>
        <w:tab/>
        <w:t xml:space="preserve">Οι προσφορές πρέπει να υποβάλλονται ηλεκτρονικά στην διεύθυνση : </w:t>
      </w:r>
      <w:hyperlink r:id="rId23" w:history="1">
        <w:r w:rsidRPr="00D63725">
          <w:rPr>
            <w:rStyle w:val="-"/>
            <w:rFonts w:cs="Tahoma"/>
            <w:szCs w:val="22"/>
            <w:shd w:val="clear" w:color="auto" w:fill="FFFFFF"/>
          </w:rPr>
          <w:t>www.promitheus.gov.gr</w:t>
        </w:r>
      </w:hyperlink>
      <w:r w:rsidRPr="00D63725">
        <w:rPr>
          <w:rFonts w:cs="Tahoma"/>
          <w:color w:val="000000"/>
          <w:szCs w:val="22"/>
          <w:shd w:val="clear" w:color="auto" w:fill="FFFFFF"/>
        </w:rPr>
        <w:t xml:space="preserve"> </w:t>
      </w:r>
    </w:p>
    <w:p w14:paraId="74D8F1FF" w14:textId="77777777" w:rsidR="002E1FDE" w:rsidRPr="00D63725" w:rsidRDefault="002E1FDE">
      <w:pPr>
        <w:pStyle w:val="normalwithoutspacing"/>
        <w:ind w:left="567" w:hanging="567"/>
        <w:rPr>
          <w:rFonts w:cs="Tahoma"/>
          <w:szCs w:val="22"/>
        </w:rPr>
      </w:pPr>
    </w:p>
    <w:p w14:paraId="41C8B4C7" w14:textId="77777777" w:rsidR="008338F0" w:rsidRPr="00D63725" w:rsidRDefault="003355E7" w:rsidP="00B55C0C">
      <w:pPr>
        <w:pStyle w:val="2"/>
        <w:numPr>
          <w:ilvl w:val="1"/>
          <w:numId w:val="12"/>
        </w:numPr>
        <w:rPr>
          <w:rFonts w:cs="Tahoma"/>
          <w:lang w:val="el-GR"/>
        </w:rPr>
      </w:pPr>
      <w:bookmarkStart w:id="15" w:name="_Toc53671239"/>
      <w:r w:rsidRPr="00D63725">
        <w:rPr>
          <w:rFonts w:cs="Tahoma"/>
          <w:lang w:val="el-GR"/>
        </w:rPr>
        <w:lastRenderedPageBreak/>
        <w:t>Στοιχεία Διαδικασίας - Χρηματοδότηση</w:t>
      </w:r>
      <w:bookmarkEnd w:id="15"/>
    </w:p>
    <w:p w14:paraId="4BCC1AEC" w14:textId="77777777" w:rsidR="008338F0" w:rsidRPr="00D63725" w:rsidRDefault="003355E7">
      <w:pPr>
        <w:rPr>
          <w:rFonts w:cs="Tahoma"/>
          <w:szCs w:val="22"/>
          <w:lang w:val="el-GR"/>
        </w:rPr>
      </w:pPr>
      <w:r w:rsidRPr="00D63725">
        <w:rPr>
          <w:rFonts w:cs="Tahoma"/>
          <w:b/>
          <w:szCs w:val="22"/>
          <w:lang w:val="el-GR"/>
        </w:rPr>
        <w:t xml:space="preserve">Είδος διαδικασίας </w:t>
      </w:r>
    </w:p>
    <w:p w14:paraId="7031A766" w14:textId="77777777" w:rsidR="008338F0" w:rsidRPr="00D63725" w:rsidRDefault="00B6798A">
      <w:pPr>
        <w:pStyle w:val="normalwithoutspacing"/>
        <w:rPr>
          <w:rFonts w:cs="Tahoma"/>
          <w:szCs w:val="22"/>
          <w:lang w:eastAsia="el-GR"/>
        </w:rPr>
      </w:pPr>
      <w:r w:rsidRPr="00D63725">
        <w:rPr>
          <w:rFonts w:cs="Tahoma"/>
          <w:szCs w:val="22"/>
        </w:rPr>
        <w:t>Ο διαγωνισμός θα διεξαχθεί με την ανοικτή διαδικασία για δημόσιες συμβάσεις άνω των ορίων του άρθρου 27 του ν. 4412/16.</w:t>
      </w:r>
      <w:r w:rsidR="003355E7" w:rsidRPr="00D63725">
        <w:rPr>
          <w:rFonts w:cs="Tahoma"/>
          <w:szCs w:val="22"/>
        </w:rPr>
        <w:t xml:space="preserve"> </w:t>
      </w:r>
    </w:p>
    <w:p w14:paraId="3BEFE1D3" w14:textId="77777777" w:rsidR="008338F0" w:rsidRPr="00D63725" w:rsidRDefault="008338F0">
      <w:pPr>
        <w:pStyle w:val="normalwithoutspacing"/>
        <w:rPr>
          <w:rFonts w:cs="Tahoma"/>
          <w:szCs w:val="22"/>
        </w:rPr>
      </w:pPr>
    </w:p>
    <w:p w14:paraId="7CB73989" w14:textId="77777777" w:rsidR="008338F0" w:rsidRPr="00D63725" w:rsidRDefault="003355E7">
      <w:pPr>
        <w:pStyle w:val="normalwithoutspacing"/>
        <w:rPr>
          <w:rFonts w:cs="Tahoma"/>
          <w:szCs w:val="22"/>
        </w:rPr>
      </w:pPr>
      <w:r w:rsidRPr="00D63725">
        <w:rPr>
          <w:rFonts w:cs="Tahoma"/>
          <w:b/>
          <w:szCs w:val="22"/>
        </w:rPr>
        <w:t>Χρηματοδότηση της σύμβασης</w:t>
      </w:r>
    </w:p>
    <w:p w14:paraId="1C272D77" w14:textId="77777777" w:rsidR="00B6798A" w:rsidRPr="00D63725" w:rsidRDefault="00B6798A" w:rsidP="00B6798A">
      <w:pPr>
        <w:pStyle w:val="normalwithoutspacing"/>
        <w:rPr>
          <w:rFonts w:cs="Tahoma"/>
          <w:iCs/>
          <w:kern w:val="1"/>
        </w:rPr>
      </w:pPr>
      <w:r w:rsidRPr="00D63725">
        <w:rPr>
          <w:rFonts w:cs="Tahoma"/>
        </w:rPr>
        <w:t xml:space="preserve">Φορέας χρηματοδότησης της παρούσας σύμβασης είναι το Υπουργείο Ψηφιακής Διακυβέρνησης, Κωδ. ΣΑ </w:t>
      </w:r>
      <w:r w:rsidRPr="00D63725">
        <w:rPr>
          <w:rFonts w:cs="Tahoma"/>
          <w:szCs w:val="22"/>
        </w:rPr>
        <w:t xml:space="preserve">Ε4631 και </w:t>
      </w:r>
      <w:r w:rsidRPr="00D63725">
        <w:rPr>
          <w:rFonts w:cs="Tahoma"/>
        </w:rPr>
        <w:t>χρηματοδοτείται από Πιστώσεις του Προγράμματος Δημοσίων Επενδύσεων (αριθ. ενάριθ. έργου 2019ΣΕ46310007).</w:t>
      </w:r>
    </w:p>
    <w:p w14:paraId="2607E8E7" w14:textId="77777777" w:rsidR="00B6798A" w:rsidRPr="00D63725" w:rsidRDefault="00B6798A" w:rsidP="00B6798A">
      <w:pPr>
        <w:pStyle w:val="normalwithoutspacing"/>
        <w:rPr>
          <w:rFonts w:cs="Tahoma"/>
        </w:rPr>
      </w:pPr>
      <w:r w:rsidRPr="00D63725">
        <w:rPr>
          <w:rFonts w:cs="Tahoma"/>
        </w:rPr>
        <w:t xml:space="preserve">Η σύμβαση περιλαμβάνεται στο </w:t>
      </w:r>
      <w:r w:rsidR="00B27D26">
        <w:rPr>
          <w:rFonts w:cs="Tahoma"/>
        </w:rPr>
        <w:t>Υ</w:t>
      </w:r>
      <w:r w:rsidRPr="00D63725">
        <w:rPr>
          <w:rFonts w:cs="Tahoma"/>
        </w:rPr>
        <w:t xml:space="preserve">ποέργο Νο 2 της Πράξης: «ΨΗΦΙΑΚΟ ΚΕΝΤΡΟ ΕΝΗΜΕΡΩΣΗΣ», η οποία έχει ενταχθεί στο Επιχειρησιακό Πρόγραμμα «Μεταρρύθμιση Δημόσιου Τομέα 2014 – 2020» με βάση την </w:t>
      </w:r>
      <w:r w:rsidR="00B27D26">
        <w:rPr>
          <w:rFonts w:cs="Tahoma"/>
        </w:rPr>
        <w:t>υπ’ αρ.</w:t>
      </w:r>
      <w:r w:rsidRPr="00D63725">
        <w:rPr>
          <w:rFonts w:cs="Tahoma"/>
        </w:rPr>
        <w:t xml:space="preserve"> πρωτ. ΕΥΔ ΜΔΤ 3032/20.03.2019 </w:t>
      </w:r>
      <w:r w:rsidR="00B27D26">
        <w:rPr>
          <w:rFonts w:cs="Tahoma"/>
        </w:rPr>
        <w:t>Α</w:t>
      </w:r>
      <w:r w:rsidR="00B27D26" w:rsidRPr="00D63725">
        <w:rPr>
          <w:rFonts w:cs="Tahoma"/>
        </w:rPr>
        <w:t xml:space="preserve">πόφαση ένταξης </w:t>
      </w:r>
      <w:r w:rsidRPr="00D63725">
        <w:rPr>
          <w:rFonts w:cs="Tahoma"/>
        </w:rPr>
        <w:t>και τ</w:t>
      </w:r>
      <w:r w:rsidR="00B27D26">
        <w:rPr>
          <w:rFonts w:cs="Tahoma"/>
        </w:rPr>
        <w:t>ις</w:t>
      </w:r>
      <w:r w:rsidRPr="00D63725">
        <w:rPr>
          <w:rFonts w:cs="Tahoma"/>
        </w:rPr>
        <w:t xml:space="preserve"> </w:t>
      </w:r>
      <w:r w:rsidR="00B27D26">
        <w:rPr>
          <w:rFonts w:cs="Tahoma"/>
        </w:rPr>
        <w:t xml:space="preserve">υπ’ αρ. πρωτ. ΕΥΔΕ-ΤΠΕ </w:t>
      </w:r>
      <w:r w:rsidRPr="00D63725">
        <w:rPr>
          <w:rFonts w:cs="Tahoma"/>
        </w:rPr>
        <w:t xml:space="preserve">Α.Π. ΚτΠ Α.Ε.: 2891/13-04-2020/13.04.2020 και </w:t>
      </w:r>
      <w:r w:rsidR="00B27D26" w:rsidRPr="00D63725">
        <w:rPr>
          <w:rFonts w:cs="Tahoma"/>
          <w:szCs w:val="22"/>
        </w:rPr>
        <w:t xml:space="preserve">1005/28-07-2020 </w:t>
      </w:r>
      <w:r w:rsidR="00B27D26">
        <w:rPr>
          <w:rFonts w:cs="Tahoma"/>
          <w:szCs w:val="22"/>
        </w:rPr>
        <w:t xml:space="preserve">τροποποιήσεις αυτής και </w:t>
      </w:r>
      <w:r w:rsidRPr="00D63725">
        <w:rPr>
          <w:rFonts w:cs="Tahoma"/>
        </w:rPr>
        <w:t xml:space="preserve">έχει λάβει κωδικό </w:t>
      </w:r>
      <w:r w:rsidRPr="00D63725">
        <w:rPr>
          <w:rFonts w:cs="Tahoma"/>
          <w:lang w:val="en-US"/>
        </w:rPr>
        <w:t>MIS</w:t>
      </w:r>
      <w:r w:rsidRPr="00D63725">
        <w:rPr>
          <w:rFonts w:cs="Tahoma"/>
        </w:rPr>
        <w:t xml:space="preserve"> 5032871. Η παρούσα σύμβαση χρηματοδοτείται από την Ευρωπαϊκή Ένωση (Ευρ</w:t>
      </w:r>
      <w:r w:rsidR="00504D09" w:rsidRPr="00D63725">
        <w:rPr>
          <w:rFonts w:cs="Tahoma"/>
        </w:rPr>
        <w:t>ωπαϊκό Ταμείο Περιφερειακής Ανά</w:t>
      </w:r>
      <w:r w:rsidRPr="00D63725">
        <w:rPr>
          <w:rFonts w:cs="Tahoma"/>
        </w:rPr>
        <w:t>π</w:t>
      </w:r>
      <w:r w:rsidR="00504D09" w:rsidRPr="00D63725">
        <w:rPr>
          <w:rFonts w:cs="Tahoma"/>
        </w:rPr>
        <w:t>τ</w:t>
      </w:r>
      <w:r w:rsidRPr="00D63725">
        <w:rPr>
          <w:rFonts w:cs="Tahoma"/>
        </w:rPr>
        <w:t>υξης) και από εθνικούς πόρους μέσω του ΠΔΕ.</w:t>
      </w:r>
    </w:p>
    <w:p w14:paraId="187EA203" w14:textId="77777777" w:rsidR="00D41C92" w:rsidRPr="00D63725" w:rsidRDefault="00D41C92" w:rsidP="004A1DC5">
      <w:pPr>
        <w:pStyle w:val="normalwithoutspacing"/>
        <w:jc w:val="center"/>
        <w:rPr>
          <w:rFonts w:cs="Tahoma"/>
          <w:szCs w:val="22"/>
        </w:rPr>
      </w:pPr>
    </w:p>
    <w:p w14:paraId="4D1A1A7E" w14:textId="77777777" w:rsidR="008338F0" w:rsidRPr="00D63725" w:rsidRDefault="003355E7" w:rsidP="00B55C0C">
      <w:pPr>
        <w:pStyle w:val="2"/>
        <w:numPr>
          <w:ilvl w:val="1"/>
          <w:numId w:val="12"/>
        </w:numPr>
        <w:rPr>
          <w:rFonts w:cs="Tahoma"/>
          <w:lang w:val="el-GR"/>
        </w:rPr>
      </w:pPr>
      <w:r w:rsidRPr="00D63725">
        <w:rPr>
          <w:rFonts w:cs="Tahoma"/>
          <w:lang w:val="el-GR"/>
        </w:rPr>
        <w:tab/>
      </w:r>
      <w:bookmarkStart w:id="16" w:name="_Ref52445206"/>
      <w:bookmarkStart w:id="17" w:name="_Ref52445227"/>
      <w:bookmarkStart w:id="18" w:name="_Toc53671240"/>
      <w:r w:rsidRPr="00D63725">
        <w:rPr>
          <w:rFonts w:cs="Tahoma"/>
          <w:lang w:val="el-GR"/>
        </w:rPr>
        <w:t>Συνοπτική Περιγραφή φυσικού και οικονομικού αντικειμένου της σύμβασης</w:t>
      </w:r>
      <w:bookmarkEnd w:id="16"/>
      <w:bookmarkEnd w:id="17"/>
      <w:bookmarkEnd w:id="18"/>
      <w:r w:rsidRPr="00D63725">
        <w:rPr>
          <w:rFonts w:cs="Tahoma"/>
          <w:lang w:val="el-GR"/>
        </w:rPr>
        <w:t xml:space="preserve"> </w:t>
      </w:r>
    </w:p>
    <w:p w14:paraId="7D771F99" w14:textId="77777777" w:rsidR="007D570C" w:rsidRPr="00D63725" w:rsidRDefault="007D570C" w:rsidP="007D570C">
      <w:pPr>
        <w:rPr>
          <w:rFonts w:cs="Tahoma"/>
          <w:lang w:val="el-GR"/>
        </w:rPr>
      </w:pPr>
      <w:r w:rsidRPr="00D63725">
        <w:rPr>
          <w:rFonts w:cs="Tahoma"/>
          <w:lang w:val="el-GR"/>
        </w:rPr>
        <w:t xml:space="preserve">H Γενική Γραμματεία </w:t>
      </w:r>
      <w:r w:rsidR="00A03471" w:rsidRPr="00D63725">
        <w:rPr>
          <w:rFonts w:cs="Tahoma"/>
          <w:lang w:val="el-GR"/>
        </w:rPr>
        <w:t xml:space="preserve">Επικοινωνίας και Ενημέρωσης </w:t>
      </w:r>
      <w:r w:rsidRPr="00D63725">
        <w:rPr>
          <w:rFonts w:cs="Tahoma"/>
          <w:lang w:val="el-GR"/>
        </w:rPr>
        <w:t>(ΓΓΕΕ), στο πλαίσιο του ψηφιακού Εκσυγχρονισμού του Δημόσιου Τομέα και με βάση τον άξονα ενίσχυσης ηλεκτρονικής διακυβέρνησης της ΓΓΕΕ προς την Κυβέρνηση τους Πολίτες και τους υπόλοιπους αποδέκτες των υπηρεσιών της (π.χ. ΕΣΡ κλπ.), σχεδίασε ένα πρότυπο Ψηφιακό Κέντρο Ενημέρωσης το οποίο θα καλύψει πλήρως τις ανάγκες του Οργανισμού, της Κυβέρνησης, καθώς επίσης θα δημιουργήσει μία πολύ σημαντική ιστορική βάση δεδομένων και ανοιχτών πληροφοριών.</w:t>
      </w:r>
    </w:p>
    <w:p w14:paraId="5E0429E4" w14:textId="77777777" w:rsidR="007D570C" w:rsidRPr="00D63725" w:rsidRDefault="007D570C" w:rsidP="007D570C">
      <w:pPr>
        <w:rPr>
          <w:rFonts w:cs="Tahoma"/>
          <w:lang w:val="el-GR"/>
        </w:rPr>
      </w:pPr>
      <w:r w:rsidRPr="00D63725">
        <w:rPr>
          <w:rFonts w:cs="Tahoma"/>
          <w:lang w:val="el-GR"/>
        </w:rPr>
        <w:t>Το αντικείμενο του παρόντος έργου περιλαμβάνει τις εξής επιμέρους δράσεις:</w:t>
      </w:r>
    </w:p>
    <w:p w14:paraId="60C7ECAA" w14:textId="77777777" w:rsidR="007D570C" w:rsidRPr="00D63725" w:rsidRDefault="007D570C" w:rsidP="00B55C0C">
      <w:pPr>
        <w:pStyle w:val="aff"/>
        <w:numPr>
          <w:ilvl w:val="0"/>
          <w:numId w:val="27"/>
        </w:numPr>
        <w:spacing w:after="200"/>
        <w:rPr>
          <w:rFonts w:cs="Tahoma"/>
          <w:lang w:val="el-GR"/>
        </w:rPr>
      </w:pPr>
      <w:r w:rsidRPr="00D63725">
        <w:rPr>
          <w:rFonts w:cs="Tahoma"/>
          <w:lang w:val="el-GR"/>
        </w:rPr>
        <w:t>Κεντρικός εξοπλισμός Ψηφιακού Κέντρου Ενημέρωσης (εξυπηρετητές εφαρμογών, αποθηκευτικούς χώρους δεδομένων, θέσεις εργασίας χρηστών κλπ).</w:t>
      </w:r>
    </w:p>
    <w:p w14:paraId="70CF119E" w14:textId="77777777" w:rsidR="007D570C" w:rsidRPr="00D63725" w:rsidRDefault="007D570C" w:rsidP="00B55C0C">
      <w:pPr>
        <w:pStyle w:val="aff"/>
        <w:numPr>
          <w:ilvl w:val="0"/>
          <w:numId w:val="27"/>
        </w:numPr>
        <w:spacing w:after="200"/>
        <w:rPr>
          <w:rFonts w:cs="Tahoma"/>
          <w:lang w:val="el-GR"/>
        </w:rPr>
      </w:pPr>
      <w:r w:rsidRPr="00D63725">
        <w:rPr>
          <w:rFonts w:cs="Tahoma"/>
          <w:lang w:val="el-GR"/>
        </w:rPr>
        <w:t xml:space="preserve">Σύστημα συλλογής και ψηφιακής καταγραφής και αποδελτίωσης ΜΜΕ (τύπος, ηλεκτρονικά μέσα, τηλεοράσεις, ραδιόφωνα). </w:t>
      </w:r>
    </w:p>
    <w:p w14:paraId="52E3CEC3" w14:textId="77777777" w:rsidR="007D570C" w:rsidRPr="00D63725" w:rsidRDefault="007D570C" w:rsidP="00B55C0C">
      <w:pPr>
        <w:pStyle w:val="aff"/>
        <w:numPr>
          <w:ilvl w:val="0"/>
          <w:numId w:val="27"/>
        </w:numPr>
        <w:spacing w:after="200"/>
        <w:rPr>
          <w:rFonts w:cs="Tahoma"/>
          <w:lang w:val="el-GR"/>
        </w:rPr>
      </w:pPr>
      <w:r w:rsidRPr="00D63725">
        <w:rPr>
          <w:rFonts w:cs="Tahoma"/>
          <w:lang w:val="el-GR"/>
        </w:rPr>
        <w:t xml:space="preserve">Πλατφόρμα διαχείρισης Χρηστών, Περιεχομένου &amp; Εφαρμογές διανομής δημοσιότητας στην Κυβέρνηση </w:t>
      </w:r>
    </w:p>
    <w:p w14:paraId="087FEC21" w14:textId="77777777" w:rsidR="007D570C" w:rsidRPr="00D63725" w:rsidRDefault="007D570C" w:rsidP="00B55C0C">
      <w:pPr>
        <w:pStyle w:val="aff"/>
        <w:numPr>
          <w:ilvl w:val="0"/>
          <w:numId w:val="27"/>
        </w:numPr>
        <w:spacing w:after="200"/>
        <w:rPr>
          <w:rFonts w:cs="Tahoma"/>
          <w:lang w:val="el-GR"/>
        </w:rPr>
      </w:pPr>
      <w:r w:rsidRPr="00D63725">
        <w:rPr>
          <w:rFonts w:cs="Tahoma"/>
          <w:lang w:val="el-GR"/>
        </w:rPr>
        <w:t xml:space="preserve">Σύστημα Συλλογής και Ταξινόμησης Τηλεοπτικών και Ραδιοφωνικών διαφημίσεων </w:t>
      </w:r>
    </w:p>
    <w:p w14:paraId="2E9266EF" w14:textId="77777777" w:rsidR="007D570C" w:rsidRPr="00D63725" w:rsidRDefault="007D570C" w:rsidP="00B55C0C">
      <w:pPr>
        <w:pStyle w:val="aff"/>
        <w:numPr>
          <w:ilvl w:val="0"/>
          <w:numId w:val="27"/>
        </w:numPr>
        <w:spacing w:after="200"/>
        <w:rPr>
          <w:rFonts w:cs="Tahoma"/>
          <w:lang w:val="el-GR"/>
        </w:rPr>
      </w:pPr>
      <w:r w:rsidRPr="00D63725">
        <w:rPr>
          <w:rFonts w:cs="Tahoma"/>
          <w:lang w:val="el-GR"/>
        </w:rPr>
        <w:t>Υπηρεσίες Συλλογής, αξιολόγησης και τεκμηρίωσης περιεχομένου – Υπηρεσίες αποδελτίωσης Ελλάδος και Εξωτερικού.</w:t>
      </w:r>
    </w:p>
    <w:p w14:paraId="4183BA76" w14:textId="77777777" w:rsidR="007D570C" w:rsidRPr="00D63725" w:rsidRDefault="007D570C" w:rsidP="00B55C0C">
      <w:pPr>
        <w:pStyle w:val="aff"/>
        <w:numPr>
          <w:ilvl w:val="0"/>
          <w:numId w:val="27"/>
        </w:numPr>
        <w:spacing w:after="200"/>
        <w:rPr>
          <w:rFonts w:cs="Tahoma"/>
          <w:lang w:val="el-GR"/>
        </w:rPr>
      </w:pPr>
      <w:r w:rsidRPr="00D63725">
        <w:rPr>
          <w:rFonts w:cs="Tahoma"/>
          <w:lang w:val="el-GR"/>
        </w:rPr>
        <w:t xml:space="preserve">Υπηρεσίες δημοσιογραφικής ανάλυσης περιεχομένου. </w:t>
      </w:r>
    </w:p>
    <w:p w14:paraId="75952053" w14:textId="77777777" w:rsidR="00CD14B9" w:rsidRPr="00D63725" w:rsidRDefault="00CD14B9" w:rsidP="00B55C0C">
      <w:pPr>
        <w:pStyle w:val="aff"/>
        <w:numPr>
          <w:ilvl w:val="0"/>
          <w:numId w:val="27"/>
        </w:numPr>
        <w:spacing w:after="200"/>
        <w:rPr>
          <w:rFonts w:cs="Tahoma"/>
          <w:lang w:val="el-GR"/>
        </w:rPr>
      </w:pPr>
      <w:r w:rsidRPr="00D63725">
        <w:rPr>
          <w:rFonts w:cs="Tahoma"/>
          <w:lang w:val="el-GR"/>
        </w:rPr>
        <w:t>Υπηρεσίες εκπαίδευσης</w:t>
      </w:r>
    </w:p>
    <w:p w14:paraId="7505F9B9" w14:textId="77777777" w:rsidR="00CD14B9" w:rsidRPr="00D63725" w:rsidRDefault="00CD14B9" w:rsidP="00B55C0C">
      <w:pPr>
        <w:pStyle w:val="aff"/>
        <w:numPr>
          <w:ilvl w:val="0"/>
          <w:numId w:val="27"/>
        </w:numPr>
        <w:spacing w:after="200"/>
        <w:rPr>
          <w:rFonts w:cs="Tahoma"/>
          <w:lang w:val="el-GR"/>
        </w:rPr>
      </w:pPr>
      <w:r w:rsidRPr="00D63725">
        <w:rPr>
          <w:rFonts w:cs="Tahoma"/>
          <w:lang w:val="el-GR"/>
        </w:rPr>
        <w:t>Δράσεις Δημοσιότητας του έργου</w:t>
      </w:r>
    </w:p>
    <w:p w14:paraId="014A2BDE" w14:textId="77777777" w:rsidR="007D570C" w:rsidRPr="00D63725" w:rsidRDefault="007D570C" w:rsidP="007D570C">
      <w:pPr>
        <w:rPr>
          <w:rFonts w:cs="Tahoma"/>
          <w:lang w:val="el-GR"/>
        </w:rPr>
      </w:pPr>
      <w:r w:rsidRPr="00D63725">
        <w:rPr>
          <w:rFonts w:cs="Tahoma"/>
          <w:lang w:val="el-GR"/>
        </w:rPr>
        <w:t>Πιο συγκεκριμένα, κατά τη διάρκεια υλοποίησης του έργου θα υλοποιηθούν τα παρακάτω:</w:t>
      </w:r>
    </w:p>
    <w:p w14:paraId="1581884B" w14:textId="77777777" w:rsidR="007D570C" w:rsidRPr="00D63725" w:rsidRDefault="007D570C" w:rsidP="00A67AED">
      <w:pPr>
        <w:pStyle w:val="aff"/>
        <w:numPr>
          <w:ilvl w:val="0"/>
          <w:numId w:val="114"/>
        </w:numPr>
        <w:ind w:left="284" w:hanging="284"/>
        <w:rPr>
          <w:rFonts w:cs="Tahoma"/>
          <w:b/>
          <w:lang w:val="el-GR"/>
        </w:rPr>
      </w:pPr>
      <w:r w:rsidRPr="00D63725">
        <w:rPr>
          <w:rFonts w:cs="Tahoma"/>
          <w:b/>
          <w:lang w:val="el-GR"/>
        </w:rPr>
        <w:t>Κεντρικός εξοπλισμός ψηφιακού κέντρου ενημέρωσης</w:t>
      </w:r>
    </w:p>
    <w:p w14:paraId="255651E8" w14:textId="77777777" w:rsidR="007D570C" w:rsidRPr="00D63725" w:rsidRDefault="007D570C" w:rsidP="00B55C0C">
      <w:pPr>
        <w:pStyle w:val="aff"/>
        <w:numPr>
          <w:ilvl w:val="0"/>
          <w:numId w:val="30"/>
        </w:numPr>
        <w:spacing w:after="200"/>
        <w:rPr>
          <w:rFonts w:cs="Tahoma"/>
          <w:lang w:val="el-GR"/>
        </w:rPr>
      </w:pPr>
      <w:r w:rsidRPr="00D63725">
        <w:rPr>
          <w:rFonts w:cs="Tahoma"/>
          <w:u w:val="single"/>
          <w:lang w:val="el-GR"/>
        </w:rPr>
        <w:t>Εξοπλισμός καταγραφής Μέσων Μαζικής Ενημέρωσης.</w:t>
      </w:r>
      <w:r w:rsidRPr="00D63725">
        <w:rPr>
          <w:rFonts w:cs="Tahoma"/>
          <w:lang w:val="el-GR"/>
        </w:rPr>
        <w:t xml:space="preserve"> Θα εγκατασταθεί σύγχρονος εξοπλισμός καταγραφής Μέσων Μαζικής Ενημέρωσης (εξυπηρετητές εφαρμογών, αποθηκευτικοί χώροι δεδομένων κλπ), μέσω του οποίου θα καταγράφονται καθημερινά όλα τα τηλεοπτικά κανάλια, Ραδιόφωνα, Ειδήσεις Εφημερίδων και Ηλεκτρονικές Ειδήσεις. Θα υπάρχει ικανός χώρος αποθήκευσης για να συντηρείται το αρχείο ψηφιακών ειδήσεων και οπτικοακουστικής ειδησεογραφίας.  </w:t>
      </w:r>
    </w:p>
    <w:p w14:paraId="7B90FA25" w14:textId="77777777" w:rsidR="007D570C" w:rsidRPr="00D63725" w:rsidRDefault="007D570C" w:rsidP="00B55C0C">
      <w:pPr>
        <w:pStyle w:val="aff"/>
        <w:numPr>
          <w:ilvl w:val="0"/>
          <w:numId w:val="30"/>
        </w:numPr>
        <w:spacing w:after="200"/>
        <w:rPr>
          <w:rFonts w:cs="Tahoma"/>
          <w:lang w:val="el-GR"/>
        </w:rPr>
      </w:pPr>
      <w:r w:rsidRPr="00D63725">
        <w:rPr>
          <w:rFonts w:cs="Tahoma"/>
          <w:u w:val="single"/>
          <w:lang w:val="el-GR"/>
        </w:rPr>
        <w:lastRenderedPageBreak/>
        <w:t>Εξοπλισμός θέσεων εργασίας (</w:t>
      </w:r>
      <w:r w:rsidRPr="00D63725">
        <w:rPr>
          <w:rFonts w:cs="Tahoma"/>
          <w:u w:val="single"/>
        </w:rPr>
        <w:t>DESKTOP</w:t>
      </w:r>
      <w:r w:rsidRPr="00D63725">
        <w:rPr>
          <w:rFonts w:cs="Tahoma"/>
          <w:u w:val="single"/>
          <w:lang w:val="el-GR"/>
        </w:rPr>
        <w:t>) για το προσωπικό του Φορέα.</w:t>
      </w:r>
      <w:r w:rsidRPr="00D63725">
        <w:rPr>
          <w:rFonts w:cs="Tahoma"/>
          <w:lang w:val="el-GR"/>
        </w:rPr>
        <w:t xml:space="preserve"> Απαιτείται η προμήθεια και θέση σε λειτουργία εξοπλισμού </w:t>
      </w:r>
      <w:r w:rsidR="00912BD6" w:rsidRPr="00D63725">
        <w:rPr>
          <w:rFonts w:cs="Tahoma"/>
          <w:lang w:val="el-GR"/>
        </w:rPr>
        <w:t>180</w:t>
      </w:r>
      <w:r w:rsidRPr="00D63725">
        <w:rPr>
          <w:rFonts w:cs="Tahoma"/>
          <w:lang w:val="el-GR"/>
        </w:rPr>
        <w:t xml:space="preserve"> θέσεων εργασίας, ώστε το προσωπικό του Φορέα </w:t>
      </w:r>
      <w:r w:rsidR="00711285" w:rsidRPr="00D63725">
        <w:rPr>
          <w:rFonts w:cs="Tahoma"/>
          <w:lang w:val="el-GR"/>
        </w:rPr>
        <w:t xml:space="preserve">και </w:t>
      </w:r>
      <w:r w:rsidR="00C57757" w:rsidRPr="00D63725">
        <w:rPr>
          <w:rFonts w:cs="Tahoma"/>
          <w:lang w:val="el-GR"/>
        </w:rPr>
        <w:t>άλλοι</w:t>
      </w:r>
      <w:r w:rsidR="00711285" w:rsidRPr="00D63725">
        <w:rPr>
          <w:rFonts w:cs="Tahoma"/>
          <w:lang w:val="el-GR"/>
        </w:rPr>
        <w:t xml:space="preserve"> πιθανοί χρήστες των υπηρεσιών του έργου </w:t>
      </w:r>
      <w:r w:rsidRPr="00D63725">
        <w:rPr>
          <w:rFonts w:cs="Tahoma"/>
          <w:lang w:val="el-GR"/>
        </w:rPr>
        <w:t>να μπορ</w:t>
      </w:r>
      <w:r w:rsidR="00711285" w:rsidRPr="00D63725">
        <w:rPr>
          <w:rFonts w:cs="Tahoma"/>
          <w:lang w:val="el-GR"/>
        </w:rPr>
        <w:t>ούν</w:t>
      </w:r>
      <w:r w:rsidRPr="00D63725">
        <w:rPr>
          <w:rFonts w:cs="Tahoma"/>
          <w:lang w:val="el-GR"/>
        </w:rPr>
        <w:t xml:space="preserve"> να χρησιμοποι</w:t>
      </w:r>
      <w:r w:rsidR="00711285" w:rsidRPr="00D63725">
        <w:rPr>
          <w:rFonts w:cs="Tahoma"/>
          <w:lang w:val="el-GR"/>
        </w:rPr>
        <w:t xml:space="preserve">ούν </w:t>
      </w:r>
      <w:r w:rsidRPr="00D63725">
        <w:rPr>
          <w:rFonts w:cs="Tahoma"/>
          <w:lang w:val="el-GR"/>
        </w:rPr>
        <w:t xml:space="preserve"> αποτελεσματικά τις νέες εφαρμογές του Ψηφιακού Κέντρου Ενημέρωσης. </w:t>
      </w:r>
    </w:p>
    <w:p w14:paraId="03D9633B" w14:textId="77777777" w:rsidR="007D570C" w:rsidRPr="00D63725" w:rsidRDefault="007D570C" w:rsidP="007D570C">
      <w:pPr>
        <w:rPr>
          <w:rFonts w:cs="Tahoma"/>
          <w:b/>
          <w:lang w:val="el-GR"/>
        </w:rPr>
      </w:pPr>
    </w:p>
    <w:p w14:paraId="45C07B04" w14:textId="77777777" w:rsidR="007D570C" w:rsidRPr="00D63725" w:rsidRDefault="007D570C" w:rsidP="00A67AED">
      <w:pPr>
        <w:pStyle w:val="aff"/>
        <w:numPr>
          <w:ilvl w:val="0"/>
          <w:numId w:val="114"/>
        </w:numPr>
        <w:ind w:left="284" w:hanging="284"/>
        <w:rPr>
          <w:rFonts w:cs="Tahoma"/>
          <w:b/>
          <w:lang w:val="el-GR"/>
        </w:rPr>
      </w:pPr>
      <w:r w:rsidRPr="00D63725">
        <w:rPr>
          <w:rFonts w:cs="Tahoma"/>
          <w:b/>
          <w:lang w:val="el-GR"/>
        </w:rPr>
        <w:t xml:space="preserve">Σύστημα Συλλογής, Καταγραφής και Αποδελτίωσης ΜΜΕ </w:t>
      </w:r>
    </w:p>
    <w:p w14:paraId="043C2538" w14:textId="77777777" w:rsidR="007D570C" w:rsidRPr="00D63725" w:rsidRDefault="007D570C" w:rsidP="007D570C">
      <w:pPr>
        <w:rPr>
          <w:rFonts w:cs="Tahoma"/>
          <w:lang w:val="el-GR"/>
        </w:rPr>
      </w:pPr>
      <w:r w:rsidRPr="00D63725">
        <w:rPr>
          <w:rFonts w:cs="Tahoma"/>
          <w:lang w:val="el-GR"/>
        </w:rPr>
        <w:t xml:space="preserve">Το Σύστημα αυτό θα αρχειοθετεί καθημερινά όλο το υλικό των Μέσων Μαζικής Ενημέρωσης, με τρόπο που αυτό θα είναι ταξινομημένο και αναζητήσιμο. Το Σύστημα αυτό θα μπορεί να δέχεται, να αρχειοθετεί και να επεξεργάζεται </w:t>
      </w:r>
      <w:r w:rsidR="00C57757" w:rsidRPr="00D63725">
        <w:rPr>
          <w:rFonts w:cs="Tahoma"/>
          <w:lang w:val="el-GR"/>
        </w:rPr>
        <w:t xml:space="preserve">υλικό από </w:t>
      </w:r>
      <w:r w:rsidRPr="00D63725">
        <w:rPr>
          <w:rFonts w:cs="Tahoma"/>
          <w:lang w:val="el-GR"/>
        </w:rPr>
        <w:t xml:space="preserve">έντυπα, ψηφιακά και οπτικοακουστικά μέσα. Τα έντυπα θα λαμβάνονται ως </w:t>
      </w:r>
      <w:r w:rsidRPr="00D63725">
        <w:rPr>
          <w:rFonts w:cs="Tahoma"/>
        </w:rPr>
        <w:t>pdf</w:t>
      </w:r>
      <w:r w:rsidRPr="00D63725">
        <w:rPr>
          <w:rFonts w:cs="Tahoma"/>
          <w:lang w:val="el-GR"/>
        </w:rPr>
        <w:t xml:space="preserve"> με τα αντίστοιχα αποκόμματα τύπου, οι ιστοσελίδες θα αποθηκεύονται ψηφιακά, ενώ το πρόγραμμα της τηλεόρασης και του ραδιοφώνου θα αποθηκεύεται σε 24ωρη βάση λαμβάνοντας και αποθηκεύοντας σε ψηφιακούς δίσκους το νέο ψηφιακό σήμα. Όλη η διαδικασία θα γίνεται σε πραγματικό χρόνο (</w:t>
      </w:r>
      <w:r w:rsidRPr="00D63725">
        <w:rPr>
          <w:rFonts w:cs="Tahoma"/>
        </w:rPr>
        <w:t>real</w:t>
      </w:r>
      <w:r w:rsidRPr="00D63725">
        <w:rPr>
          <w:rFonts w:cs="Tahoma"/>
          <w:lang w:val="el-GR"/>
        </w:rPr>
        <w:t xml:space="preserve"> </w:t>
      </w:r>
      <w:r w:rsidRPr="00D63725">
        <w:rPr>
          <w:rFonts w:cs="Tahoma"/>
        </w:rPr>
        <w:t>time</w:t>
      </w:r>
      <w:r w:rsidRPr="00D63725">
        <w:rPr>
          <w:rFonts w:cs="Tahoma"/>
          <w:lang w:val="el-GR"/>
        </w:rPr>
        <w:t>) και 24/7 με δυνατότητα αποθήκευσης μεγάλου όγκου ιστορικού αρχείου Μέσων Ενημέρωσης.</w:t>
      </w:r>
    </w:p>
    <w:p w14:paraId="126C83E1" w14:textId="77777777" w:rsidR="007D570C" w:rsidRPr="00D63725" w:rsidRDefault="007D570C" w:rsidP="00B55C0C">
      <w:pPr>
        <w:pStyle w:val="aff"/>
        <w:numPr>
          <w:ilvl w:val="0"/>
          <w:numId w:val="31"/>
        </w:numPr>
        <w:spacing w:after="200"/>
        <w:rPr>
          <w:rFonts w:cs="Tahoma"/>
          <w:u w:val="single"/>
          <w:lang w:val="el-GR"/>
        </w:rPr>
      </w:pPr>
      <w:r w:rsidRPr="00D63725">
        <w:rPr>
          <w:rFonts w:cs="Tahoma"/>
          <w:u w:val="single"/>
          <w:lang w:val="el-GR"/>
        </w:rPr>
        <w:t xml:space="preserve">Υποσύστημα 1: Καταγραφή και παρακολούθηση τηλεοπτικού και ραδιοφωνικού προγράμματος </w:t>
      </w:r>
    </w:p>
    <w:p w14:paraId="680BFA7F" w14:textId="77777777" w:rsidR="007D570C" w:rsidRPr="00D63725" w:rsidRDefault="009377C1" w:rsidP="007D570C">
      <w:pPr>
        <w:rPr>
          <w:rFonts w:cs="Tahoma"/>
          <w:lang w:val="el-GR"/>
        </w:rPr>
      </w:pPr>
      <w:r w:rsidRPr="00D63725">
        <w:rPr>
          <w:rFonts w:cs="Tahoma"/>
          <w:lang w:val="el-GR"/>
        </w:rPr>
        <w:t xml:space="preserve">Μέσω του Υποστήμτος 1, </w:t>
      </w:r>
      <w:r w:rsidR="007D570C" w:rsidRPr="00D63725">
        <w:rPr>
          <w:rFonts w:cs="Tahoma"/>
          <w:lang w:val="el-GR"/>
        </w:rPr>
        <w:t>οι χρήστες θα έχουν τη δυνατότητα να πραγματοποιούν αναζητήσεις σε όλο το αρχειοθετημένο ραδιοτηλεοπτικό πρόγραμμα και να παρακολουθούν ζωντανά τις εξελίξεις, διαθέτοντας πληθώρα επιλογών διαχείρισης. Το εξειδικευμένο αυτό σύστημα θα προβλέπει την Παρακολούθηση και Αναζήτηση του Ραδιοτηλεοπτικού Προγράμματος και θα παρέχει στους χρήστες την δυνατότητα να παρακολουθούν το Τηλεοπτικό και Ραδιοφωνικό πρόγραμμα, καθώς και όλο το διαθέσιμο αρχείο. Παράλληλα, θα μπορούν να πραγματοποιούν αναζητήσεις με λέξεις κλειδιά στο αρχείο και το σύστημα θα τους επιστρέφει αποτελέσματα τονίζοντας τα σημεία που η λέξη έχει αναφερθεί ή έχει απεικονιστεί σε λεζάντα.</w:t>
      </w:r>
    </w:p>
    <w:p w14:paraId="2E95B6F9" w14:textId="77777777" w:rsidR="007D570C" w:rsidRPr="00D63725" w:rsidRDefault="007D570C" w:rsidP="00B55C0C">
      <w:pPr>
        <w:pStyle w:val="aff"/>
        <w:numPr>
          <w:ilvl w:val="0"/>
          <w:numId w:val="31"/>
        </w:numPr>
        <w:spacing w:after="200"/>
        <w:rPr>
          <w:rFonts w:cs="Tahoma"/>
          <w:u w:val="single"/>
          <w:lang w:val="el-GR"/>
        </w:rPr>
      </w:pPr>
      <w:r w:rsidRPr="00D63725">
        <w:rPr>
          <w:rFonts w:cs="Tahoma"/>
          <w:u w:val="single"/>
          <w:lang w:val="el-GR"/>
        </w:rPr>
        <w:t xml:space="preserve">Υποσύστημα 2:  Αποδελτίωση ΜΜΕ </w:t>
      </w:r>
    </w:p>
    <w:p w14:paraId="40994A52" w14:textId="77777777" w:rsidR="007D570C" w:rsidRPr="00D63725" w:rsidRDefault="007D570C" w:rsidP="007D570C">
      <w:pPr>
        <w:rPr>
          <w:rFonts w:cs="Tahoma"/>
          <w:lang w:val="el-GR"/>
        </w:rPr>
      </w:pPr>
      <w:r w:rsidRPr="00D63725">
        <w:rPr>
          <w:rFonts w:cs="Tahoma"/>
          <w:lang w:val="el-GR"/>
        </w:rPr>
        <w:t xml:space="preserve">Το σύστημα της αποδελτίωσης αποτελεί επίσης ένα από τα κύρια συστήματα που απαιτούνται για την ολοκλήρωση της κύριας λύσης. Με το συγκεκριμένο σύστημα θα συλλέγονται και θα γίνεται η διαχείριση όλων των εξειδικευμένων υπηρεσιών αποδελτίωσης. Το σύστημα θα υποστηρίζει αποδελτίωση από: </w:t>
      </w:r>
    </w:p>
    <w:p w14:paraId="53C4F9CA" w14:textId="77777777" w:rsidR="007D570C" w:rsidRPr="00D63725" w:rsidRDefault="007D570C" w:rsidP="00B55C0C">
      <w:pPr>
        <w:pStyle w:val="aff"/>
        <w:numPr>
          <w:ilvl w:val="0"/>
          <w:numId w:val="29"/>
        </w:numPr>
        <w:spacing w:after="200"/>
        <w:rPr>
          <w:rFonts w:cs="Tahoma"/>
          <w:lang w:val="el-GR"/>
        </w:rPr>
      </w:pPr>
      <w:r w:rsidRPr="00D63725">
        <w:rPr>
          <w:rFonts w:cs="Tahoma"/>
          <w:lang w:val="el-GR"/>
        </w:rPr>
        <w:t>Εφημερίδες και περιοδικά</w:t>
      </w:r>
    </w:p>
    <w:p w14:paraId="46AF9798" w14:textId="77777777" w:rsidR="007D570C" w:rsidRPr="00D63725" w:rsidRDefault="007D570C" w:rsidP="00B55C0C">
      <w:pPr>
        <w:pStyle w:val="aff"/>
        <w:numPr>
          <w:ilvl w:val="0"/>
          <w:numId w:val="29"/>
        </w:numPr>
        <w:spacing w:after="200"/>
        <w:rPr>
          <w:rFonts w:cs="Tahoma"/>
          <w:lang w:val="el-GR"/>
        </w:rPr>
      </w:pPr>
      <w:r w:rsidRPr="00D63725">
        <w:rPr>
          <w:rFonts w:cs="Tahoma"/>
          <w:lang w:val="el-GR"/>
        </w:rPr>
        <w:t xml:space="preserve">Ειδησεογραφικές ιστοσελίδες και ειδησεογραφικά </w:t>
      </w:r>
      <w:r w:rsidRPr="00D63725">
        <w:rPr>
          <w:rFonts w:cs="Tahoma"/>
        </w:rPr>
        <w:t>blogs</w:t>
      </w:r>
    </w:p>
    <w:p w14:paraId="59577A8F" w14:textId="77777777" w:rsidR="007D570C" w:rsidRPr="00D63725" w:rsidRDefault="007D570C" w:rsidP="00B55C0C">
      <w:pPr>
        <w:pStyle w:val="aff"/>
        <w:numPr>
          <w:ilvl w:val="0"/>
          <w:numId w:val="29"/>
        </w:numPr>
        <w:spacing w:after="200"/>
        <w:rPr>
          <w:rFonts w:cs="Tahoma"/>
          <w:lang w:val="el-GR"/>
        </w:rPr>
      </w:pPr>
      <w:r w:rsidRPr="00D63725">
        <w:rPr>
          <w:rFonts w:cs="Tahoma"/>
          <w:lang w:val="el-GR"/>
        </w:rPr>
        <w:t>Τηλεοπτικά κανάλια και ραδιοφωνικοί σταθμοί</w:t>
      </w:r>
    </w:p>
    <w:p w14:paraId="0C059FB6" w14:textId="77777777" w:rsidR="007D570C" w:rsidRPr="00D63725" w:rsidRDefault="007D570C" w:rsidP="007D570C">
      <w:pPr>
        <w:rPr>
          <w:rFonts w:cs="Tahoma"/>
          <w:b/>
          <w:lang w:val="el-GR"/>
        </w:rPr>
      </w:pPr>
    </w:p>
    <w:p w14:paraId="4ECCC1D6" w14:textId="77777777" w:rsidR="007D570C" w:rsidRPr="00D63725" w:rsidRDefault="007D570C" w:rsidP="00A67AED">
      <w:pPr>
        <w:pStyle w:val="aff"/>
        <w:numPr>
          <w:ilvl w:val="0"/>
          <w:numId w:val="114"/>
        </w:numPr>
        <w:ind w:left="284" w:hanging="284"/>
        <w:rPr>
          <w:rFonts w:cs="Tahoma"/>
          <w:b/>
          <w:lang w:val="el-GR"/>
        </w:rPr>
      </w:pPr>
      <w:r w:rsidRPr="00D63725">
        <w:rPr>
          <w:rFonts w:cs="Tahoma"/>
          <w:b/>
          <w:lang w:val="el-GR"/>
        </w:rPr>
        <w:t>Πλατφόρμα διαχείρισης Χρηστών, Περιεχομένου &amp; Εφαρμογές διανομής δημοσιότητας στην Κυβέρνηση</w:t>
      </w:r>
    </w:p>
    <w:p w14:paraId="20351BD7" w14:textId="77777777" w:rsidR="007D570C" w:rsidRPr="00D63725" w:rsidRDefault="007D570C" w:rsidP="007D570C">
      <w:pPr>
        <w:rPr>
          <w:rFonts w:cs="Tahoma"/>
          <w:lang w:val="el-GR"/>
        </w:rPr>
      </w:pPr>
      <w:r w:rsidRPr="00D63725">
        <w:rPr>
          <w:rFonts w:cs="Tahoma"/>
          <w:lang w:val="el-GR"/>
        </w:rPr>
        <w:t xml:space="preserve">Το όλο περιβάλλον θα λειτουργεί διαδικτυακά κάτω από την εφαρμογή ενός συστήματος σύγχρονης διαδικτυακής πύλης έτσι ώστε να είναι προσβάσιμο από εσωτερικούς αλλά και εξωτερικούς χρήστες αξιοποιώντας την χρήση του διαδικτύου αλλά και των σύγχρονων τεχνολογιών των κινητών συσκευών. Επίσης θα διαθέτει υψηλό σύστημα ασφαλείας προστασίας των δεδομένων και της αδιάλειπτης λειτουργίας του με υψηλό φορτίο χρήσης και ροής δεδομένων. Θα διαθέτει ισχυρό σύστημα διαχείρισης χρηστών και διαχείρισης  περιεχομένου. Θα υποστηρίζεται από μια ισχυρή και σύγχρονη βάση δεδομένων. </w:t>
      </w:r>
    </w:p>
    <w:p w14:paraId="3079CC91" w14:textId="77777777" w:rsidR="007D570C" w:rsidRPr="00D63725" w:rsidRDefault="007D570C" w:rsidP="007D570C">
      <w:pPr>
        <w:rPr>
          <w:rFonts w:cs="Tahoma"/>
          <w:lang w:val="el-GR"/>
        </w:rPr>
      </w:pPr>
      <w:r w:rsidRPr="00D63725">
        <w:rPr>
          <w:rFonts w:cs="Tahoma"/>
          <w:lang w:val="el-GR"/>
        </w:rPr>
        <w:t>Στο περιβάλλον της Πύλης θα λειτουργεί Πλατφόρμα διανομής δημοσιότητας στην Κυβέρνηση. Πρόκειται για τον τρόπο διανομής του περιεχόμενου προς τα εξουσιοδοτημένα μέλη της Κυβέρνησης (Πρωθυπουργός, Υπουργοί, Αναπληρωτές Υπουργοί, Γενικοί Γραμματείς, Γραφεία Τύπου, Ειδικοί Σύμβουλοι). Η διανομή θα γίνεται με δικαιώματα χρήσης και εξουσιοδοτημένη πρόσβαση (</w:t>
      </w:r>
      <w:r w:rsidRPr="00D63725">
        <w:rPr>
          <w:rFonts w:cs="Tahoma"/>
        </w:rPr>
        <w:t>username</w:t>
      </w:r>
      <w:r w:rsidRPr="00D63725">
        <w:rPr>
          <w:rFonts w:cs="Tahoma"/>
          <w:lang w:val="el-GR"/>
        </w:rPr>
        <w:t xml:space="preserve">, </w:t>
      </w:r>
      <w:r w:rsidRPr="00D63725">
        <w:rPr>
          <w:rFonts w:cs="Tahoma"/>
        </w:rPr>
        <w:lastRenderedPageBreak/>
        <w:t>password</w:t>
      </w:r>
      <w:r w:rsidRPr="00D63725">
        <w:rPr>
          <w:rFonts w:cs="Tahoma"/>
          <w:lang w:val="el-GR"/>
        </w:rPr>
        <w:t>) μέσα από πλατφόρμα και εφαρμογές για έξυπνες συσκευές (</w:t>
      </w:r>
      <w:r w:rsidRPr="00D63725">
        <w:rPr>
          <w:rFonts w:cs="Tahoma"/>
        </w:rPr>
        <w:t>Mobile</w:t>
      </w:r>
      <w:r w:rsidRPr="00D63725">
        <w:rPr>
          <w:rFonts w:cs="Tahoma"/>
          <w:lang w:val="el-GR"/>
        </w:rPr>
        <w:t xml:space="preserve"> </w:t>
      </w:r>
      <w:r w:rsidRPr="00D63725">
        <w:rPr>
          <w:rFonts w:cs="Tahoma"/>
        </w:rPr>
        <w:t>Apps</w:t>
      </w:r>
      <w:r w:rsidRPr="00D63725">
        <w:rPr>
          <w:rFonts w:cs="Tahoma"/>
          <w:lang w:val="el-GR"/>
        </w:rPr>
        <w:t xml:space="preserve">, </w:t>
      </w:r>
      <w:r w:rsidRPr="00D63725">
        <w:rPr>
          <w:rFonts w:cs="Tahoma"/>
        </w:rPr>
        <w:t>Tablets</w:t>
      </w:r>
      <w:r w:rsidRPr="00D63725">
        <w:rPr>
          <w:rFonts w:cs="Tahoma"/>
          <w:lang w:val="el-GR"/>
        </w:rPr>
        <w:t xml:space="preserve"> για όλες τις βασικές συσκευές που είναι σε ευρεία χρήση). </w:t>
      </w:r>
    </w:p>
    <w:p w14:paraId="4BA998C3" w14:textId="77777777" w:rsidR="007D570C" w:rsidRPr="00D63725" w:rsidRDefault="007D570C" w:rsidP="007D570C">
      <w:pPr>
        <w:rPr>
          <w:rFonts w:cs="Tahoma"/>
          <w:lang w:val="el-GR"/>
        </w:rPr>
      </w:pPr>
    </w:p>
    <w:p w14:paraId="4456529F" w14:textId="77777777" w:rsidR="007D570C" w:rsidRPr="00D63725" w:rsidRDefault="007D570C" w:rsidP="00A67AED">
      <w:pPr>
        <w:pStyle w:val="aff"/>
        <w:numPr>
          <w:ilvl w:val="0"/>
          <w:numId w:val="114"/>
        </w:numPr>
        <w:ind w:left="284" w:hanging="284"/>
        <w:rPr>
          <w:rFonts w:cs="Tahoma"/>
          <w:b/>
          <w:lang w:val="el-GR"/>
        </w:rPr>
      </w:pPr>
      <w:r w:rsidRPr="00D63725">
        <w:rPr>
          <w:rFonts w:cs="Tahoma"/>
          <w:b/>
          <w:lang w:val="el-GR"/>
        </w:rPr>
        <w:t>Σύστημα Συλλογής και Ταξινόμησης Τηλεοπτικών και Ραδιοφωνικών διαφημίσεων</w:t>
      </w:r>
    </w:p>
    <w:p w14:paraId="3EAC792D" w14:textId="77777777" w:rsidR="007D570C" w:rsidRPr="00D63725" w:rsidRDefault="007D570C" w:rsidP="007D570C">
      <w:pPr>
        <w:rPr>
          <w:rFonts w:cs="Tahoma"/>
          <w:lang w:val="el-GR"/>
        </w:rPr>
      </w:pPr>
      <w:r w:rsidRPr="00D63725">
        <w:rPr>
          <w:rFonts w:cs="Tahoma"/>
          <w:lang w:val="el-GR"/>
        </w:rPr>
        <w:t>Ο Ανάδοχος θα προμηθεύσει σύγχρονο έτοιμο λογισμικό, που θα βρίσκει και θα ταξινομεί με αυτόματο τρόπο, το σύνολο των διαφημίσεων στα τηλεοπτικά κανάλια και τους ραδιοφωνικούς σταθμούς.</w:t>
      </w:r>
    </w:p>
    <w:p w14:paraId="79B17DE6" w14:textId="77777777" w:rsidR="007D570C" w:rsidRPr="00D63725" w:rsidRDefault="007D570C" w:rsidP="007D570C">
      <w:pPr>
        <w:rPr>
          <w:rFonts w:cs="Tahoma"/>
          <w:lang w:val="el-GR"/>
        </w:rPr>
      </w:pPr>
      <w:r w:rsidRPr="00D63725">
        <w:rPr>
          <w:rFonts w:cs="Tahoma"/>
          <w:lang w:val="el-GR"/>
        </w:rPr>
        <w:t xml:space="preserve"> Η εφαρμογή θα πρέπει να οργανώνει τα δεδομένα που προκύπτουν από την καταγραφή σε βάση δεδομένων επιτρέποντας έτσι την παραπέρα επεξεργασία τους. Παραδείγματα τέτοιων δεδομένων είναι η αναλυτική ροή του προγράμματος με ακριβή ώρα αρχής και τέλους του κάθε διαφημιστικού μηνύματος, διαφημιζόμενα προϊόντα με τα αντίστοιχα διαφημιστικά </w:t>
      </w:r>
      <w:r w:rsidRPr="00D63725">
        <w:rPr>
          <w:rFonts w:cs="Tahoma"/>
        </w:rPr>
        <w:t>spots</w:t>
      </w:r>
      <w:r w:rsidRPr="00D63725">
        <w:rPr>
          <w:rFonts w:cs="Tahoma"/>
          <w:lang w:val="el-GR"/>
        </w:rPr>
        <w:t xml:space="preserve"> τους. Η εφαρμογή θα πρέπει να έχει επίσης εκτεταμένες δυνατότητες παραμετροποίησης που επιτρέπουν τον ορισμό επιπλέον χαρακτηριστικών των διαφημιζόμενων προϊόντων όπως για παράδειγμα κατηγορίες προϊόντος, διαφημιστική εταιρεία, διαφημιζόμενος κλπ. Η παραμετροποίηση αυτή επιτρέπει ακόμα και την ιεράρχηση των σχέσεων μεταξύ των χαρακτηριστικών αυτών όπως για παράδειγμα κύρια κατηγορία προϊόντος-υποκατηγορία-προϊόν-εταιρεία. Τέλος η εφαρμογή διαθέτει εκτεταμένες δυνατότητες εκτυπώσεων και εξαγωγής των δεδομένων της βάσης.</w:t>
      </w:r>
    </w:p>
    <w:p w14:paraId="2937D67E" w14:textId="77777777" w:rsidR="007D570C" w:rsidRPr="00D63725" w:rsidRDefault="007D570C" w:rsidP="007D570C">
      <w:pPr>
        <w:rPr>
          <w:rFonts w:cs="Tahoma"/>
          <w:lang w:val="el-GR"/>
        </w:rPr>
      </w:pPr>
    </w:p>
    <w:p w14:paraId="5E2C7604" w14:textId="77777777" w:rsidR="007D570C" w:rsidRPr="00D63725" w:rsidRDefault="007D570C" w:rsidP="00A67AED">
      <w:pPr>
        <w:pStyle w:val="aff"/>
        <w:numPr>
          <w:ilvl w:val="0"/>
          <w:numId w:val="114"/>
        </w:numPr>
        <w:ind w:left="284" w:hanging="284"/>
        <w:rPr>
          <w:rFonts w:cs="Tahoma"/>
          <w:b/>
          <w:lang w:val="el-GR"/>
        </w:rPr>
      </w:pPr>
      <w:r w:rsidRPr="00D63725">
        <w:rPr>
          <w:rFonts w:cs="Tahoma"/>
          <w:b/>
          <w:lang w:val="el-GR"/>
        </w:rPr>
        <w:t xml:space="preserve">Υπηρεσίες Συλλογής, αξιολόγησης και τεκμηρίωσης περιεχομένου – Υπηρεσίες αποδελτίωσης Ελλάδος και Εξωτερικού </w:t>
      </w:r>
    </w:p>
    <w:p w14:paraId="6AB853EA" w14:textId="77777777" w:rsidR="007D570C" w:rsidRPr="00D63725" w:rsidRDefault="007D570C" w:rsidP="007D570C">
      <w:pPr>
        <w:rPr>
          <w:rFonts w:cs="Tahoma"/>
          <w:lang w:val="el-GR"/>
        </w:rPr>
      </w:pPr>
      <w:r w:rsidRPr="00D63725">
        <w:rPr>
          <w:rFonts w:cs="Tahoma"/>
          <w:lang w:val="el-GR"/>
        </w:rPr>
        <w:t xml:space="preserve">Θα λαμβάνονται υπηρεσίες με τις οποίες θα αρχειοθετείται  καθημερινά όλο το υλικό των Μέσων Μαζικής Ενημέρωσης, με τρόπο που αυτό θα είναι ταξινομημένο και αναζητήσιμο. Το υλικό θα αρχειοθετείται στο σχετικό σύστημα που θα λειτουργεί για τον σκοπό αυτό και θα μπορεί να δέχεται, να αρχειοθετεί και να επεξεργάζεται </w:t>
      </w:r>
      <w:r w:rsidR="003944F4" w:rsidRPr="00D63725">
        <w:rPr>
          <w:rFonts w:cs="Tahoma"/>
          <w:lang w:val="el-GR"/>
        </w:rPr>
        <w:t xml:space="preserve">υλικό από </w:t>
      </w:r>
      <w:r w:rsidRPr="00D63725">
        <w:rPr>
          <w:rFonts w:cs="Tahoma"/>
          <w:lang w:val="el-GR"/>
        </w:rPr>
        <w:t xml:space="preserve">έντυπα, ψηφιακά και οπτικοακουστικά μέσα. </w:t>
      </w:r>
    </w:p>
    <w:p w14:paraId="3C781764" w14:textId="77777777" w:rsidR="007D570C" w:rsidRPr="00D63725" w:rsidRDefault="007D570C" w:rsidP="007D570C">
      <w:pPr>
        <w:rPr>
          <w:rFonts w:cs="Tahoma"/>
          <w:lang w:val="el-GR"/>
        </w:rPr>
      </w:pPr>
    </w:p>
    <w:p w14:paraId="662639EF" w14:textId="77777777" w:rsidR="007D570C" w:rsidRPr="00D63725" w:rsidRDefault="007D570C" w:rsidP="00A67AED">
      <w:pPr>
        <w:pStyle w:val="aff"/>
        <w:numPr>
          <w:ilvl w:val="0"/>
          <w:numId w:val="114"/>
        </w:numPr>
        <w:ind w:left="284" w:hanging="284"/>
        <w:rPr>
          <w:rFonts w:cs="Tahoma"/>
          <w:b/>
          <w:lang w:val="el-GR"/>
        </w:rPr>
      </w:pPr>
      <w:r w:rsidRPr="00D63725">
        <w:rPr>
          <w:rFonts w:cs="Tahoma"/>
          <w:b/>
          <w:lang w:val="el-GR"/>
        </w:rPr>
        <w:t xml:space="preserve">Υπηρεσίες δημοσιογραφικής ανάλυσης περιεχομένου </w:t>
      </w:r>
    </w:p>
    <w:p w14:paraId="63896129" w14:textId="77777777" w:rsidR="007D570C" w:rsidRPr="00D63725" w:rsidRDefault="007D570C" w:rsidP="007D570C">
      <w:pPr>
        <w:rPr>
          <w:rFonts w:cs="Tahoma"/>
          <w:lang w:val="el-GR"/>
        </w:rPr>
      </w:pPr>
      <w:r w:rsidRPr="00D63725">
        <w:rPr>
          <w:rFonts w:cs="Tahoma"/>
          <w:lang w:val="el-GR"/>
        </w:rPr>
        <w:t xml:space="preserve">Κατά τη διάρκεια υλοποίησης του έργου, θα χρειαστεί εξειδικευμένη ομάδα υποστήριξης περιεχομένου με την ανάλογη προϋπηρεσία και η οποία θα δουλέψει για </w:t>
      </w:r>
      <w:r w:rsidR="003944F4" w:rsidRPr="00D63725">
        <w:rPr>
          <w:rFonts w:cs="Tahoma"/>
          <w:lang w:val="el-GR"/>
        </w:rPr>
        <w:t xml:space="preserve">την </w:t>
      </w:r>
      <w:r w:rsidRPr="00D63725">
        <w:rPr>
          <w:rFonts w:cs="Tahoma"/>
          <w:lang w:val="el-GR"/>
        </w:rPr>
        <w:t>ομαλή λειτουργία του Ψηφιακού Κέντρου και των προσφερόμενων υπηρεσιών. Η ομάδα αυτή θα αποτελείται από 5 άτομα, τα οποία θα εργαστούν αποκλειστικά για την υλοποίηση του έργου για 18 α/μ έκαστος.</w:t>
      </w:r>
    </w:p>
    <w:p w14:paraId="28614BD8" w14:textId="77777777" w:rsidR="000F0B61" w:rsidRPr="00D63725" w:rsidRDefault="000F0B61" w:rsidP="007D570C">
      <w:pPr>
        <w:rPr>
          <w:rFonts w:cs="Tahoma"/>
          <w:lang w:val="el-GR"/>
        </w:rPr>
      </w:pPr>
    </w:p>
    <w:p w14:paraId="37A7712A" w14:textId="77777777" w:rsidR="007D570C" w:rsidRPr="00D63725" w:rsidRDefault="007D570C" w:rsidP="007D570C">
      <w:pPr>
        <w:rPr>
          <w:rFonts w:cs="Tahoma"/>
          <w:lang w:val="el-GR"/>
        </w:rPr>
      </w:pPr>
      <w:r w:rsidRPr="00D63725">
        <w:rPr>
          <w:rFonts w:cs="Tahoma"/>
          <w:lang w:val="el-GR"/>
        </w:rPr>
        <w:t>Τέλος, στ</w:t>
      </w:r>
      <w:r w:rsidR="004E1BD9" w:rsidRPr="00D63725">
        <w:rPr>
          <w:rFonts w:cs="Tahoma"/>
          <w:lang w:val="el-GR"/>
        </w:rPr>
        <w:t>ο</w:t>
      </w:r>
      <w:r w:rsidRPr="00D63725">
        <w:rPr>
          <w:rFonts w:cs="Tahoma"/>
          <w:lang w:val="el-GR"/>
        </w:rPr>
        <w:t xml:space="preserve"> πλαίσι</w:t>
      </w:r>
      <w:r w:rsidR="004E1BD9" w:rsidRPr="00D63725">
        <w:rPr>
          <w:rFonts w:cs="Tahoma"/>
          <w:lang w:val="el-GR"/>
        </w:rPr>
        <w:t>ο</w:t>
      </w:r>
      <w:r w:rsidRPr="00D63725">
        <w:rPr>
          <w:rFonts w:cs="Tahoma"/>
          <w:lang w:val="el-GR"/>
        </w:rPr>
        <w:t xml:space="preserve"> του Έργου και για το σύνολο των παραπάνω δράσεων θα υλοποιηθούν οι παρακάτω υπηρεσίες:</w:t>
      </w:r>
    </w:p>
    <w:p w14:paraId="2DAD2DFA" w14:textId="77777777" w:rsidR="007D570C" w:rsidRPr="00D63725" w:rsidRDefault="007D570C" w:rsidP="00B55C0C">
      <w:pPr>
        <w:pStyle w:val="aff"/>
        <w:keepNext/>
        <w:keepLines/>
        <w:numPr>
          <w:ilvl w:val="0"/>
          <w:numId w:val="28"/>
        </w:numPr>
        <w:spacing w:after="200"/>
        <w:ind w:left="714" w:hanging="357"/>
        <w:rPr>
          <w:rFonts w:cs="Tahoma"/>
          <w:lang w:val="el-GR"/>
        </w:rPr>
      </w:pPr>
      <w:r w:rsidRPr="00D63725">
        <w:rPr>
          <w:rFonts w:cs="Tahoma"/>
          <w:lang w:val="el-GR"/>
        </w:rPr>
        <w:t>Εκπόνηση Μελέτης Εφαρμογής, για την ανάλυση απαιτήσεων των υποσυστημάτων και την επικαιροποίηση του εξοπλισμού</w:t>
      </w:r>
    </w:p>
    <w:p w14:paraId="67C9A1DD" w14:textId="77777777" w:rsidR="007D570C" w:rsidRPr="00D63725" w:rsidRDefault="007D570C" w:rsidP="00B55C0C">
      <w:pPr>
        <w:pStyle w:val="aff"/>
        <w:keepNext/>
        <w:keepLines/>
        <w:numPr>
          <w:ilvl w:val="0"/>
          <w:numId w:val="28"/>
        </w:numPr>
        <w:spacing w:after="200"/>
        <w:ind w:left="714" w:hanging="357"/>
        <w:rPr>
          <w:rFonts w:cs="Tahoma"/>
          <w:lang w:val="el-GR"/>
        </w:rPr>
      </w:pPr>
      <w:r w:rsidRPr="00D63725">
        <w:rPr>
          <w:rFonts w:cs="Tahoma"/>
          <w:lang w:val="el-GR"/>
        </w:rPr>
        <w:t xml:space="preserve">Υπηρεσίες Εκπαίδευσης των χρηστών του Φορέα, με τις απαιτούμενες ώρες εκπαίδευσης </w:t>
      </w:r>
    </w:p>
    <w:p w14:paraId="3D539784" w14:textId="77777777" w:rsidR="007D570C" w:rsidRPr="00D63725" w:rsidRDefault="007D570C" w:rsidP="00B55C0C">
      <w:pPr>
        <w:pStyle w:val="aff"/>
        <w:keepNext/>
        <w:keepLines/>
        <w:numPr>
          <w:ilvl w:val="0"/>
          <w:numId w:val="28"/>
        </w:numPr>
        <w:spacing w:after="200"/>
        <w:ind w:left="714" w:hanging="357"/>
        <w:rPr>
          <w:rFonts w:cs="Tahoma"/>
          <w:lang w:val="el-GR"/>
        </w:rPr>
      </w:pPr>
      <w:r w:rsidRPr="00D63725">
        <w:rPr>
          <w:rFonts w:cs="Tahoma"/>
          <w:lang w:val="el-GR"/>
        </w:rPr>
        <w:t>Υλοποίηση Ενεργειών δημοσιότητας με στόχο τη διάχυση των ωφελειών του Έργου και την προώθηση της εφαρμογής των αποτελεσμάτων του στο σύνολο των εμπλεκόμενων.</w:t>
      </w:r>
    </w:p>
    <w:p w14:paraId="4AE882F0" w14:textId="77777777" w:rsidR="007D570C" w:rsidRPr="00D63725" w:rsidRDefault="007D570C" w:rsidP="00B55C0C">
      <w:pPr>
        <w:pStyle w:val="aff"/>
        <w:keepNext/>
        <w:keepLines/>
        <w:numPr>
          <w:ilvl w:val="0"/>
          <w:numId w:val="28"/>
        </w:numPr>
        <w:spacing w:after="200"/>
        <w:ind w:left="714" w:hanging="357"/>
        <w:rPr>
          <w:rFonts w:cs="Tahoma"/>
          <w:lang w:val="el-GR"/>
        </w:rPr>
      </w:pPr>
      <w:r w:rsidRPr="00D63725">
        <w:rPr>
          <w:rFonts w:cs="Tahoma"/>
          <w:lang w:val="el-GR"/>
        </w:rPr>
        <w:t xml:space="preserve">Παροχή υπηρεσιών τεχνικής υποστήριξης Δοκιμαστικής </w:t>
      </w:r>
      <w:r w:rsidR="00C1780F" w:rsidRPr="00D63725">
        <w:rPr>
          <w:rFonts w:cs="Tahoma"/>
          <w:lang w:val="el-GR"/>
        </w:rPr>
        <w:t xml:space="preserve">και Πιλοτικής </w:t>
      </w:r>
      <w:r w:rsidRPr="00D63725">
        <w:rPr>
          <w:rFonts w:cs="Tahoma"/>
          <w:lang w:val="el-GR"/>
        </w:rPr>
        <w:t>λειτουργίας του έργου (</w:t>
      </w:r>
      <w:r w:rsidRPr="00D63725">
        <w:rPr>
          <w:rFonts w:cs="Tahoma"/>
        </w:rPr>
        <w:t>Help</w:t>
      </w:r>
      <w:r w:rsidRPr="00D63725">
        <w:rPr>
          <w:rFonts w:cs="Tahoma"/>
          <w:lang w:val="el-GR"/>
        </w:rPr>
        <w:t xml:space="preserve"> </w:t>
      </w:r>
      <w:r w:rsidRPr="00D63725">
        <w:rPr>
          <w:rFonts w:cs="Tahoma"/>
        </w:rPr>
        <w:t>Desk</w:t>
      </w:r>
      <w:r w:rsidRPr="00D63725">
        <w:rPr>
          <w:rFonts w:cs="Tahoma"/>
          <w:lang w:val="el-GR"/>
        </w:rPr>
        <w:t>).</w:t>
      </w:r>
    </w:p>
    <w:p w14:paraId="54F3FED0" w14:textId="77777777" w:rsidR="007D570C" w:rsidRPr="00D63725" w:rsidRDefault="007D570C" w:rsidP="00B55C0C">
      <w:pPr>
        <w:pStyle w:val="aff"/>
        <w:keepNext/>
        <w:keepLines/>
        <w:numPr>
          <w:ilvl w:val="0"/>
          <w:numId w:val="28"/>
        </w:numPr>
        <w:spacing w:after="200"/>
        <w:ind w:left="714" w:hanging="357"/>
        <w:rPr>
          <w:rFonts w:cs="Tahoma"/>
          <w:lang w:val="el-GR"/>
        </w:rPr>
      </w:pPr>
      <w:r w:rsidRPr="00D63725">
        <w:rPr>
          <w:rFonts w:cs="Tahoma"/>
          <w:lang w:val="el-GR"/>
        </w:rPr>
        <w:t xml:space="preserve">Υπηρεσίες </w:t>
      </w:r>
      <w:r w:rsidR="00F27AD4" w:rsidRPr="00D63725">
        <w:rPr>
          <w:rFonts w:cs="Tahoma"/>
          <w:lang w:val="el-GR"/>
        </w:rPr>
        <w:t xml:space="preserve">Δοκιμαστικής και Πιλοτικής </w:t>
      </w:r>
      <w:r w:rsidRPr="00D63725">
        <w:rPr>
          <w:rFonts w:cs="Tahoma"/>
          <w:lang w:val="el-GR"/>
        </w:rPr>
        <w:t>Λειτουργίας</w:t>
      </w:r>
    </w:p>
    <w:p w14:paraId="2F83524C" w14:textId="77777777" w:rsidR="007D570C" w:rsidRPr="00D63725" w:rsidRDefault="007D570C" w:rsidP="007D570C">
      <w:pPr>
        <w:pStyle w:val="normalwithoutspacing"/>
        <w:rPr>
          <w:rFonts w:cs="Tahoma"/>
        </w:rPr>
      </w:pPr>
    </w:p>
    <w:p w14:paraId="5BF8F431" w14:textId="77777777" w:rsidR="007D570C" w:rsidRPr="00D63725" w:rsidRDefault="007D570C" w:rsidP="007D570C">
      <w:pPr>
        <w:pStyle w:val="normalwithoutspacing"/>
        <w:rPr>
          <w:rFonts w:cs="Tahoma"/>
          <w:szCs w:val="22"/>
        </w:rPr>
      </w:pPr>
      <w:r w:rsidRPr="00D63725">
        <w:rPr>
          <w:rFonts w:cs="Tahoma"/>
        </w:rPr>
        <w:t xml:space="preserve">Οι παρεχόμενες υπηρεσίες και τα προς προμήθεια είδη, κατατάσσονται στους ακόλουθους κωδικούς του Κοινού Λεξιλογίου δημοσίων συμβάσεων (CPV): </w:t>
      </w:r>
    </w:p>
    <w:tbl>
      <w:tblPr>
        <w:tblW w:w="906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0"/>
        <w:gridCol w:w="7088"/>
      </w:tblGrid>
      <w:tr w:rsidR="004A1DC5" w:rsidRPr="00D63725" w14:paraId="6808B4BC" w14:textId="77777777" w:rsidTr="004A1DC5">
        <w:trPr>
          <w:trHeight w:val="510"/>
          <w:jc w:val="center"/>
        </w:trPr>
        <w:tc>
          <w:tcPr>
            <w:tcW w:w="1980" w:type="dxa"/>
            <w:shd w:val="clear" w:color="auto" w:fill="D9D9D9" w:themeFill="background1" w:themeFillShade="D9"/>
            <w:noWrap/>
            <w:vAlign w:val="center"/>
            <w:hideMark/>
          </w:tcPr>
          <w:p w14:paraId="78BCD9AF" w14:textId="77777777" w:rsidR="004A1DC5" w:rsidRPr="00D63725" w:rsidRDefault="004A1DC5" w:rsidP="004A1DC5">
            <w:pPr>
              <w:suppressAutoHyphens w:val="0"/>
              <w:spacing w:after="0"/>
              <w:jc w:val="left"/>
              <w:rPr>
                <w:rFonts w:cs="Tahoma"/>
                <w:b/>
                <w:bCs/>
                <w:color w:val="000000"/>
                <w:szCs w:val="20"/>
                <w:lang w:val="el-GR" w:eastAsia="el-GR"/>
              </w:rPr>
            </w:pPr>
            <w:r w:rsidRPr="00D63725">
              <w:rPr>
                <w:rFonts w:cs="Tahoma"/>
                <w:b/>
                <w:bCs/>
                <w:szCs w:val="22"/>
              </w:rPr>
              <w:lastRenderedPageBreak/>
              <w:t>48800000-6</w:t>
            </w:r>
          </w:p>
        </w:tc>
        <w:tc>
          <w:tcPr>
            <w:tcW w:w="7088" w:type="dxa"/>
            <w:shd w:val="clear" w:color="auto" w:fill="auto"/>
            <w:vAlign w:val="center"/>
          </w:tcPr>
          <w:p w14:paraId="7FF7FF43" w14:textId="77777777" w:rsidR="004A1DC5" w:rsidRPr="009D16C2" w:rsidRDefault="004A1DC5" w:rsidP="004A1DC5">
            <w:pPr>
              <w:suppressAutoHyphens w:val="0"/>
              <w:spacing w:after="0"/>
              <w:jc w:val="left"/>
              <w:rPr>
                <w:rFonts w:cs="Tahoma"/>
                <w:b/>
                <w:bCs/>
                <w:szCs w:val="22"/>
                <w:lang w:val="el-GR"/>
              </w:rPr>
            </w:pPr>
            <w:r w:rsidRPr="009D16C2">
              <w:rPr>
                <w:rFonts w:cs="Tahoma"/>
                <w:b/>
                <w:bCs/>
                <w:szCs w:val="22"/>
                <w:lang w:val="el-GR"/>
              </w:rPr>
              <w:t>Συστήματα πληροφόρησης και εξυπηρετητές</w:t>
            </w:r>
          </w:p>
        </w:tc>
      </w:tr>
      <w:tr w:rsidR="004A1DC5" w:rsidRPr="00D63725" w14:paraId="5E62B4AB" w14:textId="77777777" w:rsidTr="004A1DC5">
        <w:trPr>
          <w:trHeight w:val="384"/>
          <w:jc w:val="center"/>
        </w:trPr>
        <w:tc>
          <w:tcPr>
            <w:tcW w:w="1980" w:type="dxa"/>
            <w:shd w:val="clear" w:color="auto" w:fill="D9D9D9" w:themeFill="background1" w:themeFillShade="D9"/>
            <w:noWrap/>
            <w:vAlign w:val="center"/>
          </w:tcPr>
          <w:p w14:paraId="310A72D4" w14:textId="77777777" w:rsidR="004A1DC5" w:rsidRPr="00D63725" w:rsidRDefault="004A1DC5" w:rsidP="004A1DC5">
            <w:pPr>
              <w:suppressAutoHyphens w:val="0"/>
              <w:spacing w:after="0"/>
              <w:jc w:val="left"/>
              <w:rPr>
                <w:rFonts w:cs="Tahoma"/>
                <w:b/>
                <w:bCs/>
                <w:color w:val="000000"/>
                <w:szCs w:val="20"/>
                <w:lang w:val="el-GR" w:eastAsia="el-GR"/>
              </w:rPr>
            </w:pPr>
            <w:r w:rsidRPr="00D63725">
              <w:rPr>
                <w:rFonts w:cs="Tahoma"/>
                <w:b/>
                <w:bCs/>
                <w:szCs w:val="22"/>
              </w:rPr>
              <w:t>30230000-0</w:t>
            </w:r>
          </w:p>
        </w:tc>
        <w:tc>
          <w:tcPr>
            <w:tcW w:w="7088" w:type="dxa"/>
            <w:shd w:val="clear" w:color="auto" w:fill="auto"/>
            <w:vAlign w:val="center"/>
          </w:tcPr>
          <w:p w14:paraId="78E40362" w14:textId="77777777" w:rsidR="004A1DC5" w:rsidRPr="009D16C2" w:rsidRDefault="004A1DC5" w:rsidP="004A1DC5">
            <w:pPr>
              <w:suppressAutoHyphens w:val="0"/>
              <w:spacing w:after="0"/>
              <w:jc w:val="left"/>
              <w:rPr>
                <w:rFonts w:cs="Tahoma"/>
                <w:b/>
                <w:bCs/>
                <w:szCs w:val="22"/>
                <w:lang w:val="el-GR"/>
              </w:rPr>
            </w:pPr>
            <w:r w:rsidRPr="009D16C2">
              <w:rPr>
                <w:rFonts w:cs="Tahoma"/>
                <w:b/>
                <w:bCs/>
                <w:szCs w:val="22"/>
                <w:lang w:val="el-GR"/>
              </w:rPr>
              <w:t>Εξοπλισμός ηλεκτρονικών υπολογιστών</w:t>
            </w:r>
          </w:p>
        </w:tc>
      </w:tr>
      <w:tr w:rsidR="004A1DC5" w:rsidRPr="00867FD7" w14:paraId="2D58A672" w14:textId="77777777" w:rsidTr="004A1DC5">
        <w:trPr>
          <w:trHeight w:val="255"/>
          <w:jc w:val="center"/>
        </w:trPr>
        <w:tc>
          <w:tcPr>
            <w:tcW w:w="1980" w:type="dxa"/>
            <w:shd w:val="clear" w:color="auto" w:fill="D9D9D9" w:themeFill="background1" w:themeFillShade="D9"/>
            <w:noWrap/>
            <w:vAlign w:val="center"/>
          </w:tcPr>
          <w:p w14:paraId="0BB9FDE2" w14:textId="77777777" w:rsidR="004A1DC5" w:rsidRPr="00D63725" w:rsidRDefault="004A1DC5" w:rsidP="004A1DC5">
            <w:pPr>
              <w:suppressAutoHyphens w:val="0"/>
              <w:spacing w:after="0"/>
              <w:jc w:val="left"/>
              <w:rPr>
                <w:rFonts w:cs="Tahoma"/>
                <w:b/>
                <w:bCs/>
                <w:szCs w:val="22"/>
              </w:rPr>
            </w:pPr>
            <w:r w:rsidRPr="00D63725">
              <w:rPr>
                <w:rFonts w:cs="Tahoma"/>
                <w:b/>
                <w:bCs/>
                <w:szCs w:val="22"/>
              </w:rPr>
              <w:t>48000000-8</w:t>
            </w:r>
          </w:p>
        </w:tc>
        <w:tc>
          <w:tcPr>
            <w:tcW w:w="7088" w:type="dxa"/>
            <w:shd w:val="clear" w:color="auto" w:fill="auto"/>
            <w:vAlign w:val="center"/>
          </w:tcPr>
          <w:p w14:paraId="794D80F1" w14:textId="77777777" w:rsidR="004A1DC5" w:rsidRPr="009D16C2" w:rsidRDefault="004A1DC5" w:rsidP="004A1DC5">
            <w:pPr>
              <w:suppressAutoHyphens w:val="0"/>
              <w:spacing w:after="0"/>
              <w:jc w:val="left"/>
              <w:rPr>
                <w:rFonts w:cs="Tahoma"/>
                <w:b/>
                <w:bCs/>
                <w:szCs w:val="22"/>
                <w:lang w:val="el-GR"/>
              </w:rPr>
            </w:pPr>
            <w:r w:rsidRPr="009D16C2">
              <w:rPr>
                <w:rFonts w:cs="Tahoma"/>
                <w:b/>
                <w:bCs/>
                <w:color w:val="000000"/>
                <w:szCs w:val="22"/>
                <w:lang w:val="el-GR"/>
              </w:rPr>
              <w:t>Πακέτα λογισμικού και συστήματα πληροφορικής</w:t>
            </w:r>
          </w:p>
        </w:tc>
      </w:tr>
      <w:tr w:rsidR="004A1DC5" w:rsidRPr="00867FD7" w14:paraId="7314D9C7" w14:textId="77777777" w:rsidTr="004A1DC5">
        <w:trPr>
          <w:trHeight w:val="255"/>
          <w:jc w:val="center"/>
        </w:trPr>
        <w:tc>
          <w:tcPr>
            <w:tcW w:w="1980" w:type="dxa"/>
            <w:shd w:val="clear" w:color="auto" w:fill="D9D9D9" w:themeFill="background1" w:themeFillShade="D9"/>
            <w:noWrap/>
            <w:vAlign w:val="center"/>
          </w:tcPr>
          <w:p w14:paraId="3CF637DC" w14:textId="77777777" w:rsidR="004A1DC5" w:rsidRPr="00D63725" w:rsidRDefault="004A1DC5" w:rsidP="004A1DC5">
            <w:pPr>
              <w:suppressAutoHyphens w:val="0"/>
              <w:spacing w:after="0"/>
              <w:jc w:val="left"/>
              <w:rPr>
                <w:rFonts w:cs="Tahoma"/>
                <w:b/>
                <w:bCs/>
                <w:szCs w:val="22"/>
              </w:rPr>
            </w:pPr>
            <w:r w:rsidRPr="00D63725">
              <w:rPr>
                <w:rFonts w:cs="Tahoma"/>
                <w:b/>
                <w:bCs/>
                <w:szCs w:val="22"/>
              </w:rPr>
              <w:t>72000000-5</w:t>
            </w:r>
          </w:p>
        </w:tc>
        <w:tc>
          <w:tcPr>
            <w:tcW w:w="7088" w:type="dxa"/>
            <w:shd w:val="clear" w:color="auto" w:fill="auto"/>
            <w:vAlign w:val="center"/>
          </w:tcPr>
          <w:p w14:paraId="4CC9C199" w14:textId="77777777" w:rsidR="004A1DC5" w:rsidRPr="009D16C2" w:rsidRDefault="004A1DC5" w:rsidP="004A1DC5">
            <w:pPr>
              <w:suppressAutoHyphens w:val="0"/>
              <w:spacing w:after="0"/>
              <w:jc w:val="left"/>
              <w:rPr>
                <w:rFonts w:cs="Tahoma"/>
                <w:b/>
                <w:bCs/>
                <w:szCs w:val="22"/>
                <w:lang w:val="el-GR"/>
              </w:rPr>
            </w:pPr>
            <w:r w:rsidRPr="009D16C2">
              <w:rPr>
                <w:rFonts w:cs="Tahoma"/>
                <w:b/>
                <w:bCs/>
                <w:szCs w:val="22"/>
                <w:lang w:val="el-GR"/>
              </w:rPr>
              <w:t>Υπηρεσίες τεχνολογίας των πληροφοριών: παροχή συμβουλών, ανάπτυξη λογισμικού, Διαδίκτυο και υποστήριξη</w:t>
            </w:r>
          </w:p>
        </w:tc>
      </w:tr>
      <w:tr w:rsidR="004A1DC5" w:rsidRPr="00867FD7" w14:paraId="68B994EB" w14:textId="77777777" w:rsidTr="004A1DC5">
        <w:trPr>
          <w:trHeight w:val="255"/>
          <w:jc w:val="center"/>
        </w:trPr>
        <w:tc>
          <w:tcPr>
            <w:tcW w:w="1980" w:type="dxa"/>
            <w:shd w:val="clear" w:color="auto" w:fill="D9D9D9" w:themeFill="background1" w:themeFillShade="D9"/>
            <w:noWrap/>
            <w:vAlign w:val="center"/>
          </w:tcPr>
          <w:p w14:paraId="01F3A746" w14:textId="77777777" w:rsidR="004A1DC5" w:rsidRPr="00D63725" w:rsidRDefault="004A1DC5" w:rsidP="004A1DC5">
            <w:pPr>
              <w:suppressAutoHyphens w:val="0"/>
              <w:spacing w:after="0"/>
              <w:jc w:val="left"/>
              <w:rPr>
                <w:rFonts w:cs="Tahoma"/>
                <w:b/>
                <w:bCs/>
                <w:szCs w:val="22"/>
              </w:rPr>
            </w:pPr>
            <w:r w:rsidRPr="00D63725">
              <w:rPr>
                <w:rFonts w:cs="Tahoma"/>
                <w:b/>
                <w:bCs/>
                <w:szCs w:val="22"/>
              </w:rPr>
              <w:t>72314000-9</w:t>
            </w:r>
          </w:p>
        </w:tc>
        <w:tc>
          <w:tcPr>
            <w:tcW w:w="7088" w:type="dxa"/>
            <w:shd w:val="clear" w:color="auto" w:fill="auto"/>
            <w:vAlign w:val="center"/>
          </w:tcPr>
          <w:p w14:paraId="7B64E531" w14:textId="77777777" w:rsidR="004A1DC5" w:rsidRPr="009D16C2" w:rsidRDefault="004A1DC5" w:rsidP="004A1DC5">
            <w:pPr>
              <w:suppressAutoHyphens w:val="0"/>
              <w:spacing w:after="0"/>
              <w:jc w:val="left"/>
              <w:rPr>
                <w:rFonts w:cs="Tahoma"/>
                <w:b/>
                <w:bCs/>
                <w:szCs w:val="22"/>
                <w:lang w:val="el-GR"/>
              </w:rPr>
            </w:pPr>
            <w:r w:rsidRPr="009D16C2">
              <w:rPr>
                <w:rFonts w:cs="Tahoma"/>
                <w:b/>
                <w:bCs/>
                <w:szCs w:val="22"/>
                <w:lang w:val="el-GR"/>
              </w:rPr>
              <w:t>Υπηρεσίες συλλογής και διαταξινόμησης δεδομένων</w:t>
            </w:r>
          </w:p>
        </w:tc>
      </w:tr>
      <w:tr w:rsidR="004A1DC5" w:rsidRPr="00D63725" w14:paraId="05C5E730" w14:textId="77777777" w:rsidTr="004A1DC5">
        <w:trPr>
          <w:trHeight w:val="255"/>
          <w:jc w:val="center"/>
        </w:trPr>
        <w:tc>
          <w:tcPr>
            <w:tcW w:w="1980" w:type="dxa"/>
            <w:shd w:val="clear" w:color="auto" w:fill="D9D9D9" w:themeFill="background1" w:themeFillShade="D9"/>
            <w:noWrap/>
            <w:vAlign w:val="center"/>
          </w:tcPr>
          <w:p w14:paraId="3292DF8D" w14:textId="77777777" w:rsidR="004A1DC5" w:rsidRPr="00D63725" w:rsidRDefault="004A1DC5" w:rsidP="004A1DC5">
            <w:pPr>
              <w:suppressAutoHyphens w:val="0"/>
              <w:spacing w:after="0"/>
              <w:jc w:val="left"/>
              <w:rPr>
                <w:rFonts w:cs="Tahoma"/>
                <w:b/>
                <w:bCs/>
                <w:szCs w:val="22"/>
              </w:rPr>
            </w:pPr>
            <w:r w:rsidRPr="00D63725">
              <w:rPr>
                <w:rFonts w:cs="Tahoma"/>
                <w:b/>
                <w:bCs/>
                <w:szCs w:val="22"/>
              </w:rPr>
              <w:t>79341000-6</w:t>
            </w:r>
          </w:p>
        </w:tc>
        <w:tc>
          <w:tcPr>
            <w:tcW w:w="7088" w:type="dxa"/>
            <w:shd w:val="clear" w:color="auto" w:fill="auto"/>
            <w:vAlign w:val="center"/>
          </w:tcPr>
          <w:p w14:paraId="4796F871" w14:textId="77777777" w:rsidR="004A1DC5" w:rsidRPr="009D16C2" w:rsidRDefault="004A1DC5" w:rsidP="004A1DC5">
            <w:pPr>
              <w:suppressAutoHyphens w:val="0"/>
              <w:spacing w:after="0"/>
              <w:jc w:val="left"/>
              <w:rPr>
                <w:rFonts w:cs="Tahoma"/>
                <w:b/>
                <w:bCs/>
                <w:szCs w:val="22"/>
                <w:lang w:val="el-GR"/>
              </w:rPr>
            </w:pPr>
            <w:r w:rsidRPr="009D16C2">
              <w:rPr>
                <w:rFonts w:cs="Tahoma"/>
                <w:b/>
                <w:bCs/>
                <w:szCs w:val="22"/>
                <w:lang w:val="el-GR"/>
              </w:rPr>
              <w:t>Υπηρεσίες διαφήμισης</w:t>
            </w:r>
          </w:p>
        </w:tc>
      </w:tr>
    </w:tbl>
    <w:p w14:paraId="1442D1A4" w14:textId="77777777" w:rsidR="007D570C" w:rsidRPr="00D63725" w:rsidRDefault="007D570C" w:rsidP="007D570C">
      <w:pPr>
        <w:pStyle w:val="normalwithoutspacing"/>
        <w:rPr>
          <w:rFonts w:cs="Tahoma"/>
          <w:szCs w:val="22"/>
        </w:rPr>
      </w:pPr>
    </w:p>
    <w:p w14:paraId="627132B4" w14:textId="4A004779" w:rsidR="007D570C" w:rsidRPr="00D63725" w:rsidRDefault="007D570C" w:rsidP="00BA521A">
      <w:pPr>
        <w:rPr>
          <w:rFonts w:cs="Tahoma"/>
          <w:szCs w:val="22"/>
          <w:lang w:val="el-GR"/>
        </w:rPr>
      </w:pPr>
      <w:r w:rsidRPr="00D63725">
        <w:rPr>
          <w:rFonts w:cs="Tahoma"/>
          <w:szCs w:val="22"/>
          <w:lang w:val="el-GR"/>
        </w:rPr>
        <w:t xml:space="preserve">Το αντικείμενο της παρούσας σύμβασης δεν υποδιαιρείται σε τμήματα, λόγω της αρχιτεκτονικής του έργου και της συμπληρωματικότητας και των αλληλεξαρτήσεων, </w:t>
      </w:r>
      <w:r w:rsidR="003944F4" w:rsidRPr="00D63725">
        <w:rPr>
          <w:rFonts w:cs="Tahoma"/>
          <w:szCs w:val="22"/>
          <w:lang w:val="el-GR"/>
        </w:rPr>
        <w:t>ήτοι</w:t>
      </w:r>
      <w:r w:rsidRPr="00D63725">
        <w:rPr>
          <w:rFonts w:cs="Tahoma"/>
          <w:szCs w:val="22"/>
          <w:lang w:val="el-GR"/>
        </w:rPr>
        <w:t xml:space="preserve"> των υψηλών απαιτήσεων διαλειτουργικότητας που είναι αναγκαίο να εξασφαλίζονται  αφενός μεταξύ των λειτουργικών ενοτήτων (υποσυστημάτων) που θα αναπτυχθούν στο πλαίσιο του παρόντος έργου και αφετέρου  με τρίτα συστήματα άλλων φορέων (βλ. Παράρτημα </w:t>
      </w:r>
      <w:r w:rsidR="004E1BD9" w:rsidRPr="00D63725">
        <w:rPr>
          <w:rFonts w:cs="Tahoma"/>
          <w:szCs w:val="22"/>
          <w:lang w:val="el-GR"/>
        </w:rPr>
        <w:t xml:space="preserve">Ι - </w:t>
      </w:r>
      <w:r w:rsidR="00D41C92" w:rsidRPr="002D3508">
        <w:rPr>
          <w:rFonts w:cs="Tahoma"/>
          <w:szCs w:val="22"/>
          <w:lang w:val="el-GR"/>
        </w:rPr>
        <w:fldChar w:fldCharType="begin"/>
      </w:r>
      <w:r w:rsidR="00307CF7" w:rsidRPr="00D63725">
        <w:rPr>
          <w:rFonts w:cs="Tahoma"/>
          <w:szCs w:val="22"/>
          <w:lang w:val="el-GR"/>
        </w:rPr>
        <w:instrText xml:space="preserve"> REF _Ref46180940 \r \h </w:instrText>
      </w:r>
      <w:r w:rsidR="00D63725">
        <w:rPr>
          <w:rFonts w:cs="Tahoma"/>
          <w:szCs w:val="22"/>
          <w:lang w:val="el-GR"/>
        </w:rPr>
        <w:instrText xml:space="preserve"> \* MERGEFORMAT </w:instrText>
      </w:r>
      <w:r w:rsidR="00D41C92" w:rsidRPr="002D3508">
        <w:rPr>
          <w:rFonts w:cs="Tahoma"/>
          <w:szCs w:val="22"/>
          <w:lang w:val="el-GR"/>
        </w:rPr>
      </w:r>
      <w:r w:rsidR="00D41C92" w:rsidRPr="002D3508">
        <w:rPr>
          <w:rFonts w:cs="Tahoma"/>
          <w:szCs w:val="22"/>
          <w:lang w:val="el-GR"/>
        </w:rPr>
        <w:fldChar w:fldCharType="separate"/>
      </w:r>
      <w:r w:rsidR="003918B6">
        <w:rPr>
          <w:rFonts w:cs="Tahoma"/>
          <w:szCs w:val="22"/>
          <w:cs/>
          <w:lang w:val="el-GR"/>
        </w:rPr>
        <w:t>‎</w:t>
      </w:r>
      <w:r w:rsidR="003918B6">
        <w:rPr>
          <w:rFonts w:cs="Tahoma"/>
          <w:szCs w:val="22"/>
          <w:lang w:val="el-GR"/>
        </w:rPr>
        <w:t>1.1.7.2</w:t>
      </w:r>
      <w:r w:rsidR="00D41C92" w:rsidRPr="002D3508">
        <w:rPr>
          <w:rFonts w:cs="Tahoma"/>
          <w:szCs w:val="22"/>
          <w:lang w:val="el-GR"/>
        </w:rPr>
        <w:fldChar w:fldCharType="end"/>
      </w:r>
      <w:r w:rsidR="009A677F" w:rsidRPr="00D63725">
        <w:rPr>
          <w:rFonts w:cs="Tahoma"/>
          <w:szCs w:val="22"/>
          <w:lang w:val="el-GR"/>
        </w:rPr>
        <w:t xml:space="preserve"> </w:t>
      </w:r>
      <w:r w:rsidR="00BA521A" w:rsidRPr="00D63725">
        <w:rPr>
          <w:rFonts w:cs="Tahoma"/>
          <w:szCs w:val="22"/>
          <w:lang w:val="el-GR"/>
        </w:rPr>
        <w:t xml:space="preserve">τεύχους διακήρυξης). </w:t>
      </w:r>
      <w:r w:rsidRPr="00D63725">
        <w:rPr>
          <w:rFonts w:cs="Tahoma"/>
          <w:szCs w:val="22"/>
          <w:lang w:val="el-GR"/>
        </w:rPr>
        <w:t>Προσφορές γίνονται αποδεκτές για το σύνολο των υπηρεσιών που περιγράφονται.</w:t>
      </w:r>
    </w:p>
    <w:p w14:paraId="2BB31116" w14:textId="77777777" w:rsidR="00011743" w:rsidRDefault="00011743" w:rsidP="00BA521A">
      <w:pPr>
        <w:rPr>
          <w:rFonts w:cs="Tahoma"/>
          <w:szCs w:val="22"/>
          <w:lang w:val="el-GR"/>
        </w:rPr>
      </w:pPr>
      <w:r w:rsidRPr="00447C48">
        <w:rPr>
          <w:rFonts w:cs="Tahoma"/>
          <w:szCs w:val="22"/>
          <w:lang w:val="el-GR"/>
        </w:rPr>
        <w:t>Η εκτιμώμενη αξία της σύμβασης ανέρχεται στο ποσό των</w:t>
      </w:r>
      <w:r>
        <w:rPr>
          <w:rFonts w:cs="Tahoma"/>
          <w:szCs w:val="22"/>
          <w:lang w:val="el-GR"/>
        </w:rPr>
        <w:t xml:space="preserve"> </w:t>
      </w:r>
      <w:r w:rsidRPr="00065EF0">
        <w:rPr>
          <w:rFonts w:cs="Tahoma"/>
          <w:b/>
          <w:bCs/>
          <w:szCs w:val="22"/>
          <w:lang w:val="el-GR"/>
        </w:rPr>
        <w:t>4.977.388,89€</w:t>
      </w:r>
      <w:r w:rsidRPr="00D83400">
        <w:rPr>
          <w:rFonts w:cs="Tahoma"/>
          <w:szCs w:val="22"/>
          <w:lang w:val="el-GR"/>
        </w:rPr>
        <w:t xml:space="preserve"> μη περιλαμβανομένου ΦΠΑ (προϋπολογισμός με ΦΠΑ: </w:t>
      </w:r>
      <w:r w:rsidRPr="00065EF0">
        <w:rPr>
          <w:rFonts w:cs="Tahoma"/>
          <w:b/>
          <w:bCs/>
          <w:szCs w:val="22"/>
          <w:lang w:val="el-GR"/>
        </w:rPr>
        <w:t>6.171.962,22€</w:t>
      </w:r>
      <w:r w:rsidRPr="00D83400">
        <w:rPr>
          <w:rFonts w:cs="Tahoma"/>
          <w:szCs w:val="22"/>
          <w:lang w:val="el-GR"/>
        </w:rPr>
        <w:t xml:space="preserve">, ΦΠΑ 24% </w:t>
      </w:r>
      <w:r w:rsidR="00BC3D3D" w:rsidRPr="00894C9D">
        <w:rPr>
          <w:rFonts w:cs="Tahoma"/>
          <w:b/>
          <w:bCs/>
          <w:szCs w:val="22"/>
          <w:lang w:val="el-GR"/>
        </w:rPr>
        <w:t>1.194.573,33</w:t>
      </w:r>
      <w:r w:rsidRPr="00065EF0">
        <w:rPr>
          <w:rFonts w:cs="Tahoma"/>
          <w:b/>
          <w:bCs/>
          <w:szCs w:val="22"/>
          <w:lang w:val="el-GR"/>
        </w:rPr>
        <w:t>€</w:t>
      </w:r>
      <w:r w:rsidRPr="00D83400">
        <w:rPr>
          <w:rFonts w:cs="Tahoma"/>
          <w:szCs w:val="22"/>
          <w:lang w:val="el-GR"/>
        </w:rPr>
        <w:t>)</w:t>
      </w:r>
    </w:p>
    <w:p w14:paraId="0FA34FD6" w14:textId="77777777" w:rsidR="00BA521A" w:rsidRPr="00D63725" w:rsidRDefault="00011743" w:rsidP="00BA521A">
      <w:pPr>
        <w:rPr>
          <w:rFonts w:cs="Tahoma"/>
          <w:bCs/>
          <w:szCs w:val="22"/>
          <w:lang w:val="el-GR"/>
        </w:rPr>
      </w:pPr>
      <w:r w:rsidRPr="00447C48">
        <w:rPr>
          <w:rFonts w:cs="Tahoma"/>
          <w:szCs w:val="22"/>
          <w:lang w:val="el-GR"/>
        </w:rPr>
        <w:t>Η εκτιμώμενη αξία της αρχικής σύμβασης ανέρχεται στο ποσό των</w:t>
      </w:r>
      <w:r>
        <w:rPr>
          <w:rFonts w:cs="Tahoma"/>
          <w:szCs w:val="22"/>
          <w:lang w:val="el-GR"/>
        </w:rPr>
        <w:t xml:space="preserve"> </w:t>
      </w:r>
      <w:r w:rsidRPr="00065EF0">
        <w:rPr>
          <w:rFonts w:cs="Tahoma"/>
          <w:b/>
          <w:bCs/>
          <w:szCs w:val="22"/>
          <w:lang w:val="el-GR"/>
        </w:rPr>
        <w:t>4.063.174,60€</w:t>
      </w:r>
      <w:r w:rsidRPr="00D83400">
        <w:rPr>
          <w:rFonts w:cs="Tahoma"/>
          <w:szCs w:val="22"/>
          <w:lang w:val="el-GR"/>
        </w:rPr>
        <w:t xml:space="preserve"> μη περιλαμβανομένου ΦΠΑ (προϋπολογισμός με ΦΠΑ: </w:t>
      </w:r>
      <w:r w:rsidRPr="00065EF0">
        <w:rPr>
          <w:rFonts w:cs="Tahoma"/>
          <w:b/>
          <w:bCs/>
          <w:szCs w:val="22"/>
          <w:lang w:val="el-GR"/>
        </w:rPr>
        <w:t>5.038.336,50</w:t>
      </w:r>
      <w:r w:rsidRPr="00D83400">
        <w:rPr>
          <w:rFonts w:cs="Tahoma"/>
          <w:szCs w:val="22"/>
          <w:lang w:val="el-GR"/>
        </w:rPr>
        <w:t xml:space="preserve">€, ΦΠΑ 24%: </w:t>
      </w:r>
      <w:r w:rsidRPr="00065EF0">
        <w:rPr>
          <w:rFonts w:cs="Tahoma"/>
          <w:b/>
          <w:bCs/>
          <w:szCs w:val="22"/>
          <w:lang w:val="el-GR"/>
        </w:rPr>
        <w:t>975.161,90€</w:t>
      </w:r>
      <w:r w:rsidRPr="00D83400">
        <w:rPr>
          <w:rFonts w:cs="Tahoma"/>
          <w:szCs w:val="22"/>
          <w:lang w:val="el-GR"/>
        </w:rPr>
        <w:t>)</w:t>
      </w:r>
    </w:p>
    <w:p w14:paraId="073A8C3A" w14:textId="57E0DFCE" w:rsidR="00D83400" w:rsidRPr="00745677" w:rsidRDefault="00D83400">
      <w:pPr>
        <w:spacing w:after="60"/>
        <w:rPr>
          <w:rFonts w:cs="Tahoma"/>
          <w:szCs w:val="22"/>
          <w:lang w:val="el-GR"/>
        </w:rPr>
      </w:pPr>
      <w:r w:rsidRPr="00752C67">
        <w:rPr>
          <w:rFonts w:cs="Tahoma"/>
          <w:szCs w:val="22"/>
          <w:lang w:val="el-GR"/>
        </w:rPr>
        <w:t>Πριν τη λήξη της σύμβασης, ο Κύριος του Έργου δύναται να αποφασίσει την άσκηση δικαιώματος</w:t>
      </w:r>
      <w:r w:rsidRPr="00447C48">
        <w:rPr>
          <w:rFonts w:cs="Tahoma"/>
          <w:szCs w:val="22"/>
          <w:lang w:val="el-GR"/>
        </w:rPr>
        <w:t xml:space="preserve"> προαίρεσης </w:t>
      </w:r>
      <w:r>
        <w:rPr>
          <w:rFonts w:cs="Tahoma"/>
          <w:szCs w:val="22"/>
          <w:lang w:val="el-GR"/>
        </w:rPr>
        <w:t xml:space="preserve">συντήρησης </w:t>
      </w:r>
      <w:r w:rsidRPr="00447C48">
        <w:rPr>
          <w:rFonts w:cs="Tahoma"/>
          <w:szCs w:val="22"/>
          <w:lang w:val="el-GR"/>
        </w:rPr>
        <w:t xml:space="preserve">έως του ποσού των </w:t>
      </w:r>
      <w:r w:rsidRPr="00D83400">
        <w:rPr>
          <w:rFonts w:cs="Tahoma"/>
          <w:b/>
          <w:bCs/>
          <w:szCs w:val="22"/>
          <w:lang w:val="el-GR"/>
        </w:rPr>
        <w:t xml:space="preserve">914.214,29€ </w:t>
      </w:r>
      <w:r w:rsidRPr="00447C48">
        <w:rPr>
          <w:rFonts w:cs="Tahoma"/>
          <w:szCs w:val="22"/>
          <w:lang w:val="el-GR"/>
        </w:rPr>
        <w:t xml:space="preserve">μη περιλαμβανομένου ΦΠΑ (προϋπολογισμός με ΦΠΑ: </w:t>
      </w:r>
      <w:r w:rsidRPr="00065EF0">
        <w:rPr>
          <w:rFonts w:cs="Tahoma"/>
          <w:b/>
          <w:bCs/>
          <w:szCs w:val="22"/>
          <w:lang w:val="el-GR"/>
        </w:rPr>
        <w:t>1</w:t>
      </w:r>
      <w:r w:rsidRPr="00D83400">
        <w:rPr>
          <w:rFonts w:cs="Tahoma"/>
          <w:b/>
          <w:bCs/>
          <w:szCs w:val="22"/>
          <w:lang w:val="el-GR"/>
        </w:rPr>
        <w:t xml:space="preserve">.133.625,71€, </w:t>
      </w:r>
      <w:r w:rsidRPr="00447C48">
        <w:rPr>
          <w:rFonts w:cs="Tahoma"/>
          <w:szCs w:val="22"/>
          <w:lang w:val="el-GR"/>
        </w:rPr>
        <w:t xml:space="preserve">ΦΠΑ 24% </w:t>
      </w:r>
      <w:r w:rsidRPr="00065EF0">
        <w:rPr>
          <w:rFonts w:cs="Tahoma"/>
          <w:b/>
          <w:bCs/>
          <w:szCs w:val="22"/>
          <w:lang w:val="el-GR"/>
        </w:rPr>
        <w:t>219.411,43€</w:t>
      </w:r>
      <w:r w:rsidRPr="00447C48">
        <w:rPr>
          <w:rFonts w:cs="Tahoma"/>
          <w:szCs w:val="22"/>
          <w:lang w:val="el-GR"/>
        </w:rPr>
        <w:t>), με βάση την Οικονομική Προσφορά του Υποψηφίου Αναδόχου, για τις υπηρεσίες συντήρησης (όπως αυτές περιγράφονται στην Παρ.</w:t>
      </w:r>
      <w:r w:rsidR="00011743">
        <w:rPr>
          <w:rFonts w:cs="Tahoma"/>
          <w:szCs w:val="22"/>
          <w:lang w:val="el-GR"/>
        </w:rPr>
        <w:t xml:space="preserve"> </w:t>
      </w:r>
      <w:r w:rsidR="00011743">
        <w:rPr>
          <w:rFonts w:cs="Tahoma"/>
          <w:szCs w:val="22"/>
          <w:lang w:val="el-GR"/>
        </w:rPr>
        <w:fldChar w:fldCharType="begin"/>
      </w:r>
      <w:r w:rsidR="00011743">
        <w:rPr>
          <w:rFonts w:cs="Tahoma"/>
          <w:szCs w:val="22"/>
          <w:lang w:val="el-GR"/>
        </w:rPr>
        <w:instrText xml:space="preserve"> REF _Ref52471220 \r \h </w:instrText>
      </w:r>
      <w:r w:rsidR="00011743">
        <w:rPr>
          <w:rFonts w:cs="Tahoma"/>
          <w:szCs w:val="22"/>
          <w:lang w:val="el-GR"/>
        </w:rPr>
      </w:r>
      <w:r w:rsidR="00011743">
        <w:rPr>
          <w:rFonts w:cs="Tahoma"/>
          <w:szCs w:val="22"/>
          <w:lang w:val="el-GR"/>
        </w:rPr>
        <w:fldChar w:fldCharType="separate"/>
      </w:r>
      <w:r w:rsidR="003918B6">
        <w:rPr>
          <w:rFonts w:cs="Tahoma"/>
          <w:szCs w:val="22"/>
          <w:cs/>
          <w:lang w:val="el-GR"/>
        </w:rPr>
        <w:t>‎</w:t>
      </w:r>
      <w:r w:rsidR="003918B6">
        <w:rPr>
          <w:rFonts w:cs="Tahoma"/>
          <w:szCs w:val="22"/>
          <w:lang w:val="el-GR"/>
        </w:rPr>
        <w:t>1.1.9.3.2</w:t>
      </w:r>
      <w:r w:rsidR="00011743">
        <w:rPr>
          <w:rFonts w:cs="Tahoma"/>
          <w:szCs w:val="22"/>
          <w:lang w:val="el-GR"/>
        </w:rPr>
        <w:fldChar w:fldCharType="end"/>
      </w:r>
      <w:r w:rsidRPr="00447C48">
        <w:rPr>
          <w:rFonts w:cs="Tahoma"/>
          <w:szCs w:val="22"/>
          <w:lang w:val="el-GR"/>
        </w:rPr>
        <w:t>).</w:t>
      </w:r>
      <w:r w:rsidRPr="00745677">
        <w:rPr>
          <w:rFonts w:cs="Tahoma"/>
          <w:szCs w:val="22"/>
          <w:lang w:val="el-GR"/>
        </w:rPr>
        <w:t xml:space="preserve"> </w:t>
      </w:r>
    </w:p>
    <w:p w14:paraId="6C224B7C" w14:textId="77777777" w:rsidR="00957557" w:rsidRPr="00745677" w:rsidRDefault="00957557" w:rsidP="00957557">
      <w:pPr>
        <w:rPr>
          <w:rFonts w:cs="Tahoma"/>
          <w:szCs w:val="22"/>
          <w:lang w:val="el-GR"/>
        </w:rPr>
      </w:pPr>
      <w:r w:rsidRPr="00745677">
        <w:rPr>
          <w:rFonts w:cs="Tahoma"/>
          <w:szCs w:val="22"/>
          <w:lang w:val="el-GR"/>
        </w:rPr>
        <w:t xml:space="preserve">Η εκτιμώμενη αξία της σύμβασης και τα δικαιώματα προαίρεσης αναλύονται ως εξής: </w:t>
      </w:r>
    </w:p>
    <w:tbl>
      <w:tblPr>
        <w:tblStyle w:val="aff0"/>
        <w:tblW w:w="0" w:type="auto"/>
        <w:tblLook w:val="04A0" w:firstRow="1" w:lastRow="0" w:firstColumn="1" w:lastColumn="0" w:noHBand="0" w:noVBand="1"/>
      </w:tblPr>
      <w:tblGrid>
        <w:gridCol w:w="2923"/>
        <w:gridCol w:w="2067"/>
        <w:gridCol w:w="2235"/>
        <w:gridCol w:w="2395"/>
      </w:tblGrid>
      <w:tr w:rsidR="00957557" w:rsidRPr="001630C0" w14:paraId="523F02E7" w14:textId="77777777" w:rsidTr="00BF42E3">
        <w:tc>
          <w:tcPr>
            <w:tcW w:w="2923" w:type="dxa"/>
            <w:shd w:val="clear" w:color="auto" w:fill="FBE4D5" w:themeFill="accent2" w:themeFillTint="33"/>
          </w:tcPr>
          <w:p w14:paraId="7AB6B9A5" w14:textId="77777777" w:rsidR="00957557" w:rsidRPr="007A619E" w:rsidRDefault="00957557" w:rsidP="00BF42E3">
            <w:pPr>
              <w:spacing w:after="0"/>
              <w:rPr>
                <w:rFonts w:cs="Tahoma"/>
                <w:szCs w:val="22"/>
                <w:lang w:val="el-GR"/>
              </w:rPr>
            </w:pPr>
          </w:p>
        </w:tc>
        <w:tc>
          <w:tcPr>
            <w:tcW w:w="2067" w:type="dxa"/>
            <w:shd w:val="clear" w:color="auto" w:fill="FBE4D5" w:themeFill="accent2" w:themeFillTint="33"/>
          </w:tcPr>
          <w:p w14:paraId="4EFCFAD5" w14:textId="77777777" w:rsidR="00957557" w:rsidRPr="001630C0" w:rsidRDefault="00957557" w:rsidP="00BF42E3">
            <w:pPr>
              <w:widowControl w:val="0"/>
              <w:suppressAutoHyphens w:val="0"/>
              <w:spacing w:after="0"/>
              <w:jc w:val="center"/>
              <w:rPr>
                <w:rFonts w:cs="Tahoma"/>
                <w:b/>
                <w:szCs w:val="22"/>
                <w:lang w:val="el-GR" w:eastAsia="en-US"/>
              </w:rPr>
            </w:pPr>
            <w:r w:rsidRPr="001630C0">
              <w:rPr>
                <w:rFonts w:cs="Tahoma"/>
                <w:b/>
                <w:szCs w:val="22"/>
                <w:lang w:val="el-GR" w:eastAsia="en-US"/>
              </w:rPr>
              <w:t>Προϋπολογισμός</w:t>
            </w:r>
          </w:p>
          <w:p w14:paraId="5A2F9C03" w14:textId="77777777" w:rsidR="00957557" w:rsidRPr="001630C0" w:rsidRDefault="00957557" w:rsidP="00BF42E3">
            <w:pPr>
              <w:spacing w:after="0"/>
              <w:jc w:val="center"/>
              <w:rPr>
                <w:rFonts w:cs="Tahoma"/>
                <w:szCs w:val="22"/>
                <w:lang w:val="el-GR"/>
              </w:rPr>
            </w:pPr>
            <w:r w:rsidRPr="001630C0">
              <w:rPr>
                <w:rFonts w:cs="Tahoma"/>
                <w:b/>
                <w:szCs w:val="22"/>
                <w:lang w:val="el-GR"/>
              </w:rPr>
              <w:t>(χωρίς ΦΠΑ)</w:t>
            </w:r>
          </w:p>
        </w:tc>
        <w:tc>
          <w:tcPr>
            <w:tcW w:w="2235" w:type="dxa"/>
            <w:shd w:val="clear" w:color="auto" w:fill="FBE4D5" w:themeFill="accent2" w:themeFillTint="33"/>
            <w:vAlign w:val="center"/>
          </w:tcPr>
          <w:p w14:paraId="6F8108BC" w14:textId="77777777" w:rsidR="00957557" w:rsidRPr="001630C0" w:rsidRDefault="00957557" w:rsidP="00BF42E3">
            <w:pPr>
              <w:spacing w:after="0"/>
              <w:jc w:val="center"/>
              <w:rPr>
                <w:rFonts w:cs="Tahoma"/>
                <w:szCs w:val="22"/>
                <w:lang w:val="el-GR"/>
              </w:rPr>
            </w:pPr>
            <w:r w:rsidRPr="001630C0">
              <w:rPr>
                <w:rFonts w:cs="Tahoma"/>
                <w:b/>
                <w:szCs w:val="22"/>
                <w:lang w:val="el-GR"/>
              </w:rPr>
              <w:t>ΦΠΑ 24%</w:t>
            </w:r>
          </w:p>
        </w:tc>
        <w:tc>
          <w:tcPr>
            <w:tcW w:w="2395" w:type="dxa"/>
            <w:shd w:val="clear" w:color="auto" w:fill="FBE4D5" w:themeFill="accent2" w:themeFillTint="33"/>
          </w:tcPr>
          <w:p w14:paraId="443918D8" w14:textId="77777777" w:rsidR="00957557" w:rsidRPr="001630C0" w:rsidRDefault="00957557" w:rsidP="00BF42E3">
            <w:pPr>
              <w:widowControl w:val="0"/>
              <w:suppressAutoHyphens w:val="0"/>
              <w:spacing w:after="0"/>
              <w:jc w:val="center"/>
              <w:rPr>
                <w:rFonts w:cs="Tahoma"/>
                <w:b/>
                <w:szCs w:val="22"/>
                <w:lang w:val="el-GR" w:eastAsia="en-US"/>
              </w:rPr>
            </w:pPr>
            <w:r w:rsidRPr="001630C0">
              <w:rPr>
                <w:rFonts w:cs="Tahoma"/>
                <w:b/>
                <w:szCs w:val="22"/>
                <w:lang w:val="el-GR" w:eastAsia="en-US"/>
              </w:rPr>
              <w:t>Προϋπολογισμός</w:t>
            </w:r>
          </w:p>
          <w:p w14:paraId="5D7AFCBF" w14:textId="77777777" w:rsidR="00957557" w:rsidRPr="001630C0" w:rsidRDefault="00957557" w:rsidP="00BF42E3">
            <w:pPr>
              <w:spacing w:after="0"/>
              <w:jc w:val="center"/>
              <w:rPr>
                <w:rFonts w:cs="Tahoma"/>
                <w:szCs w:val="22"/>
                <w:lang w:val="el-GR"/>
              </w:rPr>
            </w:pPr>
            <w:r w:rsidRPr="001630C0">
              <w:rPr>
                <w:rFonts w:cs="Tahoma"/>
                <w:b/>
                <w:szCs w:val="22"/>
                <w:lang w:val="el-GR"/>
              </w:rPr>
              <w:t>(με ΦΠΑ)</w:t>
            </w:r>
          </w:p>
        </w:tc>
      </w:tr>
      <w:tr w:rsidR="00957557" w:rsidRPr="001630C0" w14:paraId="4C94499A" w14:textId="77777777" w:rsidTr="00BF42E3">
        <w:tc>
          <w:tcPr>
            <w:tcW w:w="2923" w:type="dxa"/>
            <w:shd w:val="clear" w:color="auto" w:fill="D9D9D9" w:themeFill="background1" w:themeFillShade="D9"/>
            <w:vAlign w:val="center"/>
          </w:tcPr>
          <w:p w14:paraId="565F37C0" w14:textId="77777777" w:rsidR="00957557" w:rsidRPr="001630C0" w:rsidRDefault="00957557" w:rsidP="00957557">
            <w:pPr>
              <w:spacing w:after="0"/>
              <w:jc w:val="left"/>
              <w:rPr>
                <w:rFonts w:cs="Tahoma"/>
                <w:b/>
                <w:szCs w:val="22"/>
                <w:lang w:val="el-GR"/>
              </w:rPr>
            </w:pPr>
            <w:r w:rsidRPr="001630C0">
              <w:rPr>
                <w:rFonts w:cs="Tahoma"/>
                <w:b/>
                <w:szCs w:val="22"/>
                <w:lang w:val="el-GR"/>
              </w:rPr>
              <w:t>Παρούσα διαδικασία σύναψης σύμβασης</w:t>
            </w:r>
          </w:p>
        </w:tc>
        <w:tc>
          <w:tcPr>
            <w:tcW w:w="2067" w:type="dxa"/>
            <w:vAlign w:val="center"/>
          </w:tcPr>
          <w:p w14:paraId="1DEAA6CE" w14:textId="77777777" w:rsidR="00957557" w:rsidRPr="00957557" w:rsidRDefault="00957557" w:rsidP="00957557">
            <w:pPr>
              <w:spacing w:after="0"/>
              <w:jc w:val="center"/>
              <w:rPr>
                <w:rFonts w:cs="Tahoma"/>
                <w:bCs/>
                <w:szCs w:val="22"/>
                <w:lang w:val="el-GR"/>
              </w:rPr>
            </w:pPr>
            <w:r w:rsidRPr="00065EF0">
              <w:rPr>
                <w:rFonts w:cs="Tahoma"/>
                <w:b/>
                <w:bCs/>
                <w:szCs w:val="22"/>
              </w:rPr>
              <w:t>4.063.174,60 €</w:t>
            </w:r>
          </w:p>
        </w:tc>
        <w:tc>
          <w:tcPr>
            <w:tcW w:w="2235" w:type="dxa"/>
            <w:vAlign w:val="center"/>
          </w:tcPr>
          <w:p w14:paraId="4E0DEF72" w14:textId="77777777" w:rsidR="00957557" w:rsidRPr="00957557" w:rsidRDefault="00957557" w:rsidP="00957557">
            <w:pPr>
              <w:spacing w:after="0"/>
              <w:jc w:val="center"/>
              <w:rPr>
                <w:rFonts w:cs="Tahoma"/>
                <w:szCs w:val="22"/>
                <w:lang w:val="el-GR"/>
              </w:rPr>
            </w:pPr>
            <w:r w:rsidRPr="00065EF0">
              <w:rPr>
                <w:rFonts w:cs="Tahoma"/>
                <w:b/>
                <w:bCs/>
                <w:szCs w:val="22"/>
              </w:rPr>
              <w:t>975.161,90 €</w:t>
            </w:r>
          </w:p>
        </w:tc>
        <w:tc>
          <w:tcPr>
            <w:tcW w:w="2395" w:type="dxa"/>
            <w:vAlign w:val="center"/>
          </w:tcPr>
          <w:p w14:paraId="07A7D49D" w14:textId="77777777" w:rsidR="00957557" w:rsidRPr="00957557" w:rsidRDefault="00957557" w:rsidP="00957557">
            <w:pPr>
              <w:spacing w:after="0"/>
              <w:jc w:val="center"/>
              <w:rPr>
                <w:rFonts w:cs="Tahoma"/>
                <w:szCs w:val="22"/>
                <w:lang w:val="el-GR"/>
              </w:rPr>
            </w:pPr>
            <w:r w:rsidRPr="00065EF0">
              <w:rPr>
                <w:rFonts w:cs="Tahoma"/>
                <w:b/>
                <w:bCs/>
                <w:szCs w:val="22"/>
              </w:rPr>
              <w:t>5.038.336,50 €</w:t>
            </w:r>
          </w:p>
        </w:tc>
      </w:tr>
      <w:tr w:rsidR="00957557" w:rsidRPr="001630C0" w14:paraId="29F12054" w14:textId="77777777" w:rsidTr="00065EF0">
        <w:tc>
          <w:tcPr>
            <w:tcW w:w="2923" w:type="dxa"/>
            <w:shd w:val="clear" w:color="auto" w:fill="D9D9D9" w:themeFill="background1" w:themeFillShade="D9"/>
            <w:vAlign w:val="center"/>
          </w:tcPr>
          <w:p w14:paraId="6FD8661E" w14:textId="77777777" w:rsidR="00957557" w:rsidRPr="001630C0" w:rsidRDefault="00957557" w:rsidP="00957557">
            <w:pPr>
              <w:spacing w:after="0"/>
              <w:jc w:val="left"/>
              <w:rPr>
                <w:rFonts w:cs="Tahoma"/>
                <w:b/>
                <w:szCs w:val="22"/>
                <w:lang w:val="el-GR"/>
              </w:rPr>
            </w:pPr>
            <w:r w:rsidRPr="001630C0">
              <w:rPr>
                <w:rFonts w:cs="Tahoma"/>
                <w:b/>
                <w:szCs w:val="22"/>
                <w:lang w:val="el-GR"/>
              </w:rPr>
              <w:t>Δικαίωμα προαίρεσης Συντήρησης</w:t>
            </w:r>
          </w:p>
        </w:tc>
        <w:tc>
          <w:tcPr>
            <w:tcW w:w="2067" w:type="dxa"/>
            <w:vAlign w:val="center"/>
          </w:tcPr>
          <w:p w14:paraId="5BD2908C" w14:textId="77777777" w:rsidR="00957557" w:rsidRPr="00065EF0" w:rsidRDefault="00957557" w:rsidP="00957557">
            <w:pPr>
              <w:spacing w:after="0"/>
              <w:jc w:val="center"/>
              <w:rPr>
                <w:rFonts w:cs="Tahoma"/>
                <w:b/>
                <w:bCs/>
                <w:color w:val="000000"/>
                <w:szCs w:val="22"/>
                <w:lang w:val="el-GR"/>
              </w:rPr>
            </w:pPr>
            <w:r w:rsidRPr="00065EF0">
              <w:rPr>
                <w:rFonts w:cs="Tahoma"/>
                <w:b/>
                <w:bCs/>
                <w:szCs w:val="22"/>
              </w:rPr>
              <w:t>914.214,29 €</w:t>
            </w:r>
          </w:p>
        </w:tc>
        <w:tc>
          <w:tcPr>
            <w:tcW w:w="2235" w:type="dxa"/>
            <w:vAlign w:val="center"/>
          </w:tcPr>
          <w:p w14:paraId="38002A3E" w14:textId="77777777" w:rsidR="00957557" w:rsidRPr="00065EF0" w:rsidRDefault="00957557" w:rsidP="00957557">
            <w:pPr>
              <w:spacing w:after="0"/>
              <w:jc w:val="center"/>
              <w:rPr>
                <w:rFonts w:cs="Tahoma"/>
                <w:b/>
                <w:bCs/>
                <w:color w:val="000000"/>
                <w:szCs w:val="22"/>
                <w:lang w:val="el-GR"/>
              </w:rPr>
            </w:pPr>
            <w:r w:rsidRPr="00065EF0">
              <w:rPr>
                <w:rFonts w:cs="Tahoma"/>
                <w:b/>
                <w:bCs/>
                <w:szCs w:val="22"/>
              </w:rPr>
              <w:t>219.411,43 €</w:t>
            </w:r>
          </w:p>
        </w:tc>
        <w:tc>
          <w:tcPr>
            <w:tcW w:w="2395" w:type="dxa"/>
            <w:vAlign w:val="center"/>
          </w:tcPr>
          <w:p w14:paraId="79616F20" w14:textId="77777777" w:rsidR="00957557" w:rsidRPr="00065EF0" w:rsidRDefault="00957557" w:rsidP="00957557">
            <w:pPr>
              <w:spacing w:after="0"/>
              <w:jc w:val="center"/>
              <w:rPr>
                <w:rFonts w:cs="Tahoma"/>
                <w:b/>
                <w:bCs/>
                <w:color w:val="000000"/>
                <w:szCs w:val="22"/>
                <w:lang w:val="el-GR"/>
              </w:rPr>
            </w:pPr>
            <w:r w:rsidRPr="00065EF0">
              <w:rPr>
                <w:rFonts w:cs="Tahoma"/>
                <w:b/>
                <w:bCs/>
                <w:szCs w:val="22"/>
              </w:rPr>
              <w:t>1.133.625,71 €</w:t>
            </w:r>
          </w:p>
        </w:tc>
      </w:tr>
      <w:tr w:rsidR="00957557" w:rsidRPr="001630C0" w14:paraId="3AEF40C5" w14:textId="77777777" w:rsidTr="00BF42E3">
        <w:tc>
          <w:tcPr>
            <w:tcW w:w="2923" w:type="dxa"/>
            <w:shd w:val="clear" w:color="auto" w:fill="D9D9D9" w:themeFill="background1" w:themeFillShade="D9"/>
          </w:tcPr>
          <w:p w14:paraId="2271FA2E" w14:textId="77777777" w:rsidR="00957557" w:rsidRPr="001630C0" w:rsidRDefault="00957557" w:rsidP="00957557">
            <w:pPr>
              <w:spacing w:after="0"/>
              <w:rPr>
                <w:rFonts w:cs="Tahoma"/>
                <w:b/>
                <w:szCs w:val="22"/>
                <w:lang w:val="el-GR"/>
              </w:rPr>
            </w:pPr>
            <w:r w:rsidRPr="001630C0">
              <w:rPr>
                <w:rFonts w:cs="Tahoma"/>
                <w:b/>
                <w:szCs w:val="22"/>
                <w:lang w:val="el-GR"/>
              </w:rPr>
              <w:t xml:space="preserve">ΣΥΝΟΛΟ: </w:t>
            </w:r>
          </w:p>
        </w:tc>
        <w:tc>
          <w:tcPr>
            <w:tcW w:w="2067" w:type="dxa"/>
            <w:shd w:val="clear" w:color="auto" w:fill="D9D9D9" w:themeFill="background1" w:themeFillShade="D9"/>
            <w:vAlign w:val="center"/>
          </w:tcPr>
          <w:p w14:paraId="09976B04" w14:textId="77777777" w:rsidR="00957557" w:rsidRPr="00957557" w:rsidRDefault="00957557" w:rsidP="00957557">
            <w:pPr>
              <w:spacing w:after="0"/>
              <w:jc w:val="center"/>
              <w:rPr>
                <w:rFonts w:cs="Tahoma"/>
                <w:b/>
                <w:bCs/>
                <w:color w:val="000000"/>
                <w:szCs w:val="22"/>
                <w:lang w:val="el-GR"/>
              </w:rPr>
            </w:pPr>
            <w:r w:rsidRPr="00065EF0">
              <w:rPr>
                <w:rFonts w:cs="Tahoma"/>
                <w:b/>
                <w:bCs/>
                <w:szCs w:val="22"/>
              </w:rPr>
              <w:t>4.977.388,89 €</w:t>
            </w:r>
          </w:p>
        </w:tc>
        <w:tc>
          <w:tcPr>
            <w:tcW w:w="2235" w:type="dxa"/>
            <w:shd w:val="clear" w:color="auto" w:fill="D9D9D9" w:themeFill="background1" w:themeFillShade="D9"/>
            <w:vAlign w:val="center"/>
          </w:tcPr>
          <w:p w14:paraId="10F123B1" w14:textId="77777777" w:rsidR="00957557" w:rsidRPr="00957557" w:rsidRDefault="00957557" w:rsidP="00957557">
            <w:pPr>
              <w:spacing w:after="0"/>
              <w:jc w:val="center"/>
              <w:rPr>
                <w:rFonts w:cs="Tahoma"/>
                <w:b/>
                <w:bCs/>
                <w:color w:val="000000"/>
                <w:szCs w:val="22"/>
                <w:lang w:val="el-GR"/>
              </w:rPr>
            </w:pPr>
            <w:r w:rsidRPr="00065EF0">
              <w:rPr>
                <w:rFonts w:cs="Tahoma"/>
                <w:b/>
                <w:bCs/>
                <w:szCs w:val="22"/>
              </w:rPr>
              <w:t>1.194.573,33 €</w:t>
            </w:r>
          </w:p>
        </w:tc>
        <w:tc>
          <w:tcPr>
            <w:tcW w:w="2395" w:type="dxa"/>
            <w:shd w:val="clear" w:color="auto" w:fill="D9D9D9" w:themeFill="background1" w:themeFillShade="D9"/>
            <w:vAlign w:val="center"/>
          </w:tcPr>
          <w:p w14:paraId="0DF2E95D" w14:textId="77777777" w:rsidR="00957557" w:rsidRPr="00957557" w:rsidRDefault="00957557" w:rsidP="00957557">
            <w:pPr>
              <w:spacing w:after="0"/>
              <w:jc w:val="center"/>
              <w:rPr>
                <w:rFonts w:cs="Tahoma"/>
                <w:b/>
                <w:bCs/>
                <w:color w:val="000000"/>
                <w:szCs w:val="22"/>
                <w:lang w:val="el-GR"/>
              </w:rPr>
            </w:pPr>
            <w:r w:rsidRPr="00065EF0">
              <w:rPr>
                <w:rFonts w:cs="Tahoma"/>
                <w:b/>
                <w:bCs/>
                <w:szCs w:val="22"/>
              </w:rPr>
              <w:t>6.171.962,22 €</w:t>
            </w:r>
          </w:p>
        </w:tc>
      </w:tr>
    </w:tbl>
    <w:p w14:paraId="079490F3" w14:textId="77777777" w:rsidR="00D83400" w:rsidRDefault="00D83400" w:rsidP="00F934F8">
      <w:pPr>
        <w:spacing w:after="60"/>
        <w:rPr>
          <w:rFonts w:cs="Tahoma"/>
          <w:szCs w:val="22"/>
          <w:lang w:val="el-GR"/>
        </w:rPr>
      </w:pPr>
    </w:p>
    <w:p w14:paraId="69896369" w14:textId="5CDE09C5" w:rsidR="007D570C" w:rsidRPr="00D63725" w:rsidRDefault="007D570C" w:rsidP="007D570C">
      <w:pPr>
        <w:rPr>
          <w:rFonts w:cs="Tahoma"/>
          <w:szCs w:val="22"/>
          <w:lang w:val="el-GR"/>
        </w:rPr>
      </w:pPr>
      <w:r w:rsidRPr="00D63725">
        <w:rPr>
          <w:rFonts w:cs="Tahoma"/>
          <w:lang w:val="el-GR"/>
        </w:rPr>
        <w:t xml:space="preserve">Η διάρκεια της σύμβασης ορίζεται σε </w:t>
      </w:r>
      <w:r w:rsidR="004E1BD9" w:rsidRPr="00D63725">
        <w:rPr>
          <w:rFonts w:cs="Tahoma"/>
          <w:b/>
          <w:lang w:val="el-GR"/>
        </w:rPr>
        <w:t>ε</w:t>
      </w:r>
      <w:r w:rsidRPr="00D63725">
        <w:rPr>
          <w:rFonts w:cs="Tahoma"/>
          <w:b/>
          <w:lang w:val="el-GR"/>
        </w:rPr>
        <w:t xml:space="preserve">ίκοσι </w:t>
      </w:r>
      <w:r w:rsidR="00893779" w:rsidRPr="00D63725">
        <w:rPr>
          <w:rFonts w:cs="Tahoma"/>
          <w:b/>
          <w:lang w:val="el-GR"/>
        </w:rPr>
        <w:t>έξι</w:t>
      </w:r>
      <w:r w:rsidRPr="00D63725">
        <w:rPr>
          <w:rFonts w:cs="Tahoma"/>
          <w:b/>
          <w:lang w:val="el-GR"/>
        </w:rPr>
        <w:t xml:space="preserve"> μήνες (2</w:t>
      </w:r>
      <w:r w:rsidR="00893779" w:rsidRPr="00D63725">
        <w:rPr>
          <w:rFonts w:cs="Tahoma"/>
          <w:b/>
          <w:lang w:val="el-GR"/>
        </w:rPr>
        <w:t>6</w:t>
      </w:r>
      <w:r w:rsidRPr="00D63725">
        <w:rPr>
          <w:rFonts w:cs="Tahoma"/>
          <w:b/>
          <w:lang w:val="el-GR"/>
        </w:rPr>
        <w:t xml:space="preserve"> μήνες)</w:t>
      </w:r>
      <w:r w:rsidR="00F934F8" w:rsidRPr="00D63725">
        <w:rPr>
          <w:rFonts w:cs="Tahoma"/>
          <w:b/>
          <w:lang w:val="el-GR"/>
        </w:rPr>
        <w:t xml:space="preserve">, </w:t>
      </w:r>
      <w:r w:rsidRPr="00D63725">
        <w:rPr>
          <w:rFonts w:cs="Tahoma"/>
          <w:szCs w:val="22"/>
          <w:lang w:val="el-GR"/>
        </w:rPr>
        <w:t xml:space="preserve">συμπεριλαμβανομένης </w:t>
      </w:r>
      <w:r w:rsidR="009377C1" w:rsidRPr="00D63725">
        <w:rPr>
          <w:rFonts w:cs="Tahoma"/>
          <w:szCs w:val="22"/>
          <w:lang w:val="el-GR"/>
        </w:rPr>
        <w:t>της διαδικασίας ελέγχου και παραλαβής παραδοτέων</w:t>
      </w:r>
      <w:r w:rsidRPr="00D63725">
        <w:rPr>
          <w:rFonts w:cs="Tahoma"/>
          <w:szCs w:val="22"/>
          <w:lang w:val="el-GR"/>
        </w:rPr>
        <w:t>, όπως ορίζεται στην Παρ.</w:t>
      </w:r>
      <w:r w:rsidR="00FB3460" w:rsidRPr="002D3508">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40954198 \</w:instrText>
      </w:r>
      <w:r w:rsidR="00FB3460" w:rsidRPr="004A1DC5">
        <w:rPr>
          <w:rFonts w:cs="Tahoma"/>
        </w:rPr>
        <w:instrText>r</w:instrText>
      </w:r>
      <w:r w:rsidR="00FB3460" w:rsidRPr="004A1DC5">
        <w:rPr>
          <w:rFonts w:cs="Tahoma"/>
          <w:lang w:val="el-GR"/>
        </w:rPr>
        <w:instrText xml:space="preserve">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2D3508">
        <w:rPr>
          <w:rFonts w:cs="Tahoma"/>
        </w:rPr>
      </w:r>
      <w:r w:rsidR="00FB3460" w:rsidRPr="002D3508">
        <w:rPr>
          <w:rFonts w:cs="Tahoma"/>
        </w:rPr>
        <w:fldChar w:fldCharType="separate"/>
      </w:r>
      <w:r w:rsidR="003918B6" w:rsidRPr="003918B6">
        <w:rPr>
          <w:rFonts w:cs="Tahoma"/>
          <w:szCs w:val="22"/>
          <w:cs/>
          <w:lang w:val="el-GR"/>
        </w:rPr>
        <w:t>‎</w:t>
      </w:r>
      <w:r w:rsidR="003918B6">
        <w:rPr>
          <w:rFonts w:cs="Tahoma"/>
          <w:lang w:val="el-GR"/>
        </w:rPr>
        <w:t>6.3</w:t>
      </w:r>
      <w:r w:rsidR="00FB3460" w:rsidRPr="002D3508">
        <w:rPr>
          <w:rFonts w:cs="Tahoma"/>
        </w:rPr>
        <w:fldChar w:fldCharType="end"/>
      </w:r>
      <w:r w:rsidRPr="00D63725">
        <w:rPr>
          <w:rFonts w:cs="Tahoma"/>
          <w:szCs w:val="22"/>
          <w:lang w:val="el-GR"/>
        </w:rPr>
        <w:t xml:space="preserve"> της παρούσας.</w:t>
      </w:r>
    </w:p>
    <w:p w14:paraId="56B7A8A2" w14:textId="77777777" w:rsidR="007D570C" w:rsidRPr="00D63725" w:rsidRDefault="007D570C" w:rsidP="007D570C">
      <w:pPr>
        <w:rPr>
          <w:rFonts w:cs="Tahoma"/>
          <w:b/>
          <w:lang w:val="el-GR"/>
        </w:rPr>
      </w:pPr>
    </w:p>
    <w:p w14:paraId="5ECD217F" w14:textId="32A2B09F" w:rsidR="008338F0" w:rsidRPr="00D63725" w:rsidRDefault="003355E7">
      <w:pPr>
        <w:rPr>
          <w:rFonts w:cs="Tahoma"/>
          <w:szCs w:val="22"/>
          <w:lang w:val="el-GR"/>
        </w:rPr>
      </w:pPr>
      <w:r w:rsidRPr="00D63725">
        <w:rPr>
          <w:rFonts w:cs="Tahoma"/>
          <w:szCs w:val="22"/>
          <w:lang w:val="el-GR"/>
        </w:rPr>
        <w:t xml:space="preserve">Αναλυτική περιγραφή του φυσικού και οικονομικού αντικειμένου της σύμβασης δίδεται στο </w:t>
      </w:r>
      <w:r w:rsidR="00FB3460" w:rsidRPr="002D3508">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45190430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2D3508">
        <w:rPr>
          <w:rFonts w:cs="Tahoma"/>
        </w:rPr>
      </w:r>
      <w:r w:rsidR="00FB3460" w:rsidRPr="002D3508">
        <w:rPr>
          <w:rFonts w:cs="Tahoma"/>
        </w:rPr>
        <w:fldChar w:fldCharType="separate"/>
      </w:r>
      <w:r w:rsidR="003918B6" w:rsidRPr="00B967D5">
        <w:rPr>
          <w:rFonts w:cs="Tahoma"/>
          <w:lang w:val="el-GR"/>
        </w:rPr>
        <w:t>ΠΑΡΑΡΤΗΜΑ Ι – Αναλυτική Περιγραφή Φυσικού και Οικονομικού Αντικειμένου της Σύμβασης</w:t>
      </w:r>
      <w:r w:rsidR="00FB3460" w:rsidRPr="002D3508">
        <w:rPr>
          <w:rFonts w:cs="Tahoma"/>
        </w:rPr>
        <w:fldChar w:fldCharType="end"/>
      </w:r>
      <w:r w:rsidRPr="00D63725">
        <w:rPr>
          <w:rFonts w:cs="Tahoma"/>
          <w:szCs w:val="22"/>
          <w:lang w:val="el-GR"/>
        </w:rPr>
        <w:t xml:space="preserve"> ή σε άλλο περιγραφικό έγγραφο της παρούσας διακήρυξης. </w:t>
      </w:r>
    </w:p>
    <w:p w14:paraId="7E8AEC62" w14:textId="77777777" w:rsidR="008338F0" w:rsidRPr="00D63725" w:rsidRDefault="003355E7" w:rsidP="00F934F8">
      <w:pPr>
        <w:pStyle w:val="normalwithoutspacing"/>
        <w:rPr>
          <w:rFonts w:cs="Tahoma"/>
          <w:szCs w:val="22"/>
        </w:rPr>
      </w:pPr>
      <w:r w:rsidRPr="00D63725">
        <w:rPr>
          <w:rFonts w:cs="Tahoma"/>
          <w:szCs w:val="22"/>
        </w:rPr>
        <w:t>Η σύμβαση θα ανατεθεί με το κριτήριο της πλέον συμφέρουσας από οικονομική άποψη προσφοράς, βάσει</w:t>
      </w:r>
      <w:r w:rsidR="00E1337D" w:rsidRPr="00D63725">
        <w:rPr>
          <w:rFonts w:cs="Tahoma"/>
          <w:szCs w:val="22"/>
        </w:rPr>
        <w:t xml:space="preserve"> </w:t>
      </w:r>
      <w:r w:rsidRPr="00D63725">
        <w:rPr>
          <w:rFonts w:cs="Tahoma"/>
          <w:b/>
          <w:szCs w:val="22"/>
        </w:rPr>
        <w:t>της βέλτιστης σχέση ποιότητας – τιμή</w:t>
      </w:r>
      <w:r w:rsidR="00F934F8" w:rsidRPr="00D63725">
        <w:rPr>
          <w:rFonts w:cs="Tahoma"/>
          <w:b/>
          <w:szCs w:val="22"/>
        </w:rPr>
        <w:t>ς.</w:t>
      </w:r>
    </w:p>
    <w:p w14:paraId="329B7758" w14:textId="77777777" w:rsidR="00FB4D83" w:rsidRPr="00D63725" w:rsidRDefault="00FB4D83" w:rsidP="00FB4D83">
      <w:pPr>
        <w:pStyle w:val="normalwithoutspacing"/>
        <w:rPr>
          <w:rFonts w:cs="Tahoma"/>
          <w:szCs w:val="22"/>
        </w:rPr>
      </w:pPr>
    </w:p>
    <w:p w14:paraId="113E3BAB" w14:textId="77777777" w:rsidR="008338F0" w:rsidRPr="00D63725" w:rsidRDefault="003355E7" w:rsidP="00B55C0C">
      <w:pPr>
        <w:pStyle w:val="2"/>
        <w:numPr>
          <w:ilvl w:val="1"/>
          <w:numId w:val="12"/>
        </w:numPr>
        <w:rPr>
          <w:rFonts w:cs="Tahoma"/>
          <w:lang w:val="el-GR"/>
        </w:rPr>
      </w:pPr>
      <w:r w:rsidRPr="00D63725">
        <w:rPr>
          <w:rFonts w:cs="Tahoma"/>
          <w:lang w:val="el-GR"/>
        </w:rPr>
        <w:lastRenderedPageBreak/>
        <w:tab/>
      </w:r>
      <w:bookmarkStart w:id="19" w:name="_Toc53671241"/>
      <w:r w:rsidRPr="00D63725">
        <w:rPr>
          <w:rFonts w:cs="Tahoma"/>
          <w:lang w:val="el-GR"/>
        </w:rPr>
        <w:t>Θεσμικό πλαίσιο</w:t>
      </w:r>
      <w:bookmarkEnd w:id="19"/>
      <w:r w:rsidRPr="00D63725">
        <w:rPr>
          <w:rFonts w:cs="Tahoma"/>
          <w:lang w:val="el-GR"/>
        </w:rPr>
        <w:t xml:space="preserve"> </w:t>
      </w:r>
    </w:p>
    <w:p w14:paraId="1B83DAA7" w14:textId="77777777" w:rsidR="00AA6688" w:rsidRPr="00D63725" w:rsidRDefault="00AA6688" w:rsidP="00AA6688">
      <w:pPr>
        <w:tabs>
          <w:tab w:val="left" w:pos="284"/>
        </w:tabs>
        <w:rPr>
          <w:rFonts w:cs="Tahoma"/>
          <w:szCs w:val="22"/>
          <w:lang w:val="el-GR"/>
        </w:rPr>
      </w:pPr>
      <w:r w:rsidRPr="00D63725">
        <w:rPr>
          <w:rFonts w:cs="Tahoma"/>
          <w:szCs w:val="22"/>
          <w:lang w:val="el-GR"/>
        </w:rPr>
        <w:t>Η ανάθεση και εκτέλεση της σύμβασης διέπεται από την κείμενη νομοθεσία και τις κατ΄ εξουσιοδότηση αυτής εκδοθείσες κανονιστικές πράξεις, όπως ισχύουν και ιδίως:</w:t>
      </w:r>
    </w:p>
    <w:p w14:paraId="2C67EFBE" w14:textId="77777777" w:rsidR="008175BF" w:rsidRPr="008A1AF1" w:rsidRDefault="008175BF" w:rsidP="008175BF">
      <w:pPr>
        <w:pStyle w:val="aff"/>
        <w:numPr>
          <w:ilvl w:val="0"/>
          <w:numId w:val="265"/>
        </w:numPr>
        <w:tabs>
          <w:tab w:val="left" w:pos="426"/>
        </w:tabs>
        <w:suppressAutoHyphens w:val="0"/>
        <w:autoSpaceDE w:val="0"/>
        <w:autoSpaceDN w:val="0"/>
        <w:spacing w:after="0"/>
        <w:ind w:left="284" w:hanging="284"/>
        <w:rPr>
          <w:rFonts w:cs="Tahoma"/>
          <w:szCs w:val="22"/>
          <w:lang w:val="el-GR"/>
        </w:rPr>
      </w:pPr>
      <w:bookmarkStart w:id="20" w:name="_Hlk40450785"/>
      <w:bookmarkStart w:id="21" w:name="_Hlk40450941"/>
      <w:r w:rsidRPr="008A1AF1">
        <w:rPr>
          <w:rFonts w:cs="Tahoma"/>
          <w:szCs w:val="22"/>
          <w:lang w:val="el-GR"/>
        </w:rPr>
        <w:t>Τον Κανονισμό (ΕΕ) αριθ. 1304/2013 του Ευρωπαϊκού Κοινοβουλίου και του Συμβουλίου της 17 Δεκεμβρίου 2013 για το Ευρωπαϊκό Κοινωνικό Ταμείο και την κατάργηση του κανονισμού (ΕΚ) αριθ. 1081/2006 του Συμβουλίου.</w:t>
      </w:r>
    </w:p>
    <w:p w14:paraId="2A6512E8" w14:textId="77777777" w:rsidR="008175BF" w:rsidRPr="008A1AF1" w:rsidRDefault="008175BF" w:rsidP="008175BF">
      <w:pPr>
        <w:pStyle w:val="aff"/>
        <w:numPr>
          <w:ilvl w:val="0"/>
          <w:numId w:val="265"/>
        </w:numPr>
        <w:tabs>
          <w:tab w:val="left" w:pos="426"/>
        </w:tabs>
        <w:suppressAutoHyphens w:val="0"/>
        <w:autoSpaceDE w:val="0"/>
        <w:autoSpaceDN w:val="0"/>
        <w:spacing w:after="0"/>
        <w:ind w:left="284" w:hanging="284"/>
        <w:rPr>
          <w:rFonts w:cs="Tahoma"/>
          <w:szCs w:val="22"/>
          <w:lang w:val="el-GR"/>
        </w:rPr>
      </w:pPr>
      <w:r w:rsidRPr="008A1AF1">
        <w:rPr>
          <w:rFonts w:cs="Tahoma"/>
          <w:szCs w:val="22"/>
          <w:lang w:val="el-GR"/>
        </w:rPr>
        <w:t>Τον Κανονισμό (ΕΕ) αριθ. 1303/2013 του Ευρωπαϊκού Κοινοβουλίου και του Συμβουλίου της 17ης Δεκεμβρίου 2013 περί καθορισμού κοινών διατάξεων για το Ευρωπαϊκό Ταμείο Περιφερειακής Ανάπτυξης, το Ευρωπαϊκό Κοινωνικό Ταμείο, το Ταμείο Συνοχής, το Ευρωπαϊκό Γεωργικό Ταμείο Αγροτικής Ανάπτυξης και το Ευρωπαϊκό Ταμείο Θάλασσας και Αλιείας και περί καθορισμού γενικών διατάξεων για το Ευρωπαϊκό Ταμείο Περιφερειακής Ανάπτυξης, το Ευρωπαϊκό Κοινωνικό Ταμείο, το Ταμείο Συνοχής και το Ευρωπαϊκό Ταμείο Θάλασσας και Αλιείας και για την κατάργηση του κανονισμού (ΕΚ) αριθ. 1083/2006.</w:t>
      </w:r>
    </w:p>
    <w:p w14:paraId="029321AE" w14:textId="77777777" w:rsidR="008175BF" w:rsidRPr="008A1AF1" w:rsidRDefault="008175BF" w:rsidP="008175BF">
      <w:pPr>
        <w:pStyle w:val="aff"/>
        <w:numPr>
          <w:ilvl w:val="0"/>
          <w:numId w:val="265"/>
        </w:numPr>
        <w:tabs>
          <w:tab w:val="left" w:pos="426"/>
        </w:tabs>
        <w:suppressAutoHyphens w:val="0"/>
        <w:autoSpaceDE w:val="0"/>
        <w:autoSpaceDN w:val="0"/>
        <w:spacing w:after="0"/>
        <w:ind w:left="284" w:hanging="284"/>
        <w:rPr>
          <w:rFonts w:cs="Tahoma"/>
          <w:szCs w:val="22"/>
          <w:lang w:val="el-GR"/>
        </w:rPr>
      </w:pPr>
      <w:r w:rsidRPr="008A1AF1">
        <w:rPr>
          <w:rFonts w:cs="Tahoma"/>
          <w:szCs w:val="22"/>
          <w:lang w:val="el-GR"/>
        </w:rPr>
        <w:t>Τον Εκτελεστικό Κανονισμό (ΕΕ) αριθ. 215/2014 της Επιτροπής της 7ης Μαρτίου 2014 για τη θέσπιση κανόνων εφαρμογής του Κανονισμού (ΕΕ) αριθ. 1303/2013 του Ευρωπαϊκού Κοινοβουλίου και του Συμβουλίου περί καθορισμού κοινών διατάξεων για το Ευρωπαϊκό Ταμείο Περιφερειακής Ανάπτυξης, το Ευρωπαϊκό Κοινωνικό Ταμείο, το Ταμείο Συνοχής, το Ευρωπαϊκό Γεωργικό Ταμείο Αγροτικής Ανάπτυξης και το Ευρωπαϊκό Ταμείο Θάλασσας και Αλιείας και περί καθορισμού γενικών διατάξεων για το Ευρωπαϊκό Ταμείο Περιφερειακής Ανάπτυξης, το Ευρωπαϊκό Κοινωνικό Ταμείο, το Ταμείο Συνοχής και το Ευρωπαϊκό Ταμείο Θάλασσας και Αλιείας ως προς τις μεθοδολογίες για τη στήριξη των στόχων για την κλιματική αλλαγή, τον προσδιορισμό ορόσημων και ποσοτικών στόχων στο πλαίσιο των επιδόσεων και την ονοματολογία των κατηγοριών παρέμβασης για τα Ευρωπαϊκά Διαρθρωτικά και Επενδυτικά Ταμεία.</w:t>
      </w:r>
    </w:p>
    <w:p w14:paraId="617FCA0E" w14:textId="77777777" w:rsidR="008175BF" w:rsidRPr="008A1AF1" w:rsidRDefault="008175BF" w:rsidP="008175BF">
      <w:pPr>
        <w:pStyle w:val="aff"/>
        <w:numPr>
          <w:ilvl w:val="0"/>
          <w:numId w:val="265"/>
        </w:numPr>
        <w:tabs>
          <w:tab w:val="left" w:pos="426"/>
        </w:tabs>
        <w:suppressAutoHyphens w:val="0"/>
        <w:autoSpaceDE w:val="0"/>
        <w:autoSpaceDN w:val="0"/>
        <w:spacing w:after="0"/>
        <w:ind w:left="284" w:hanging="284"/>
        <w:rPr>
          <w:rFonts w:cs="Tahoma"/>
          <w:szCs w:val="22"/>
          <w:lang w:val="el-GR"/>
        </w:rPr>
      </w:pPr>
      <w:r w:rsidRPr="008A1AF1">
        <w:rPr>
          <w:rFonts w:cs="Tahoma"/>
          <w:szCs w:val="22"/>
          <w:lang w:val="el-GR"/>
        </w:rPr>
        <w:t>Τον Εκτελεστικό Κανονισμό (ΕΕ) αριθ. 288/2014 της Επιτροπής της 25ης Φεβρουαρίου 2014 σχετικά με τη θέσπιση κανόνων σύμφωνα με τον Κανονισμό (ΕΕ) αριθ. 1303/2013 του Ευρωπαϊκού Κοινοβουλίου και του Συμβουλίου περί καθορισμού κοινών διατάξεων για το Ευρωπαϊκό Ταμείο Περιφερειακής Ανάπτυξης, το Ευρωπαϊκό Κοινωνικό Ταμείο, το Ταμείο Συνοχής, το Ευρωπαϊκό Γεωργικό Ταμείο Αγροτικής Ανάπτυξης και το Ευρωπαϊκό Ταμείο Θάλασσας και Αλιείας και περί καθορισμού γενικών διατάξεων για το Ευρωπαϊκό Ταμείο Περιφερειακής Ανάπτυξης, το Ευρωπαϊκό Κοινωνικό Ταμείο, το Ταμείο Συνοχής και το Ευρωπαϊκό Ταμείο Θάλασσας και Αλιείας, όσον αφορά το υπόδειγμα για τα επιχειρησιακά προγράμματα στο πλαίσιο του στόχου «Επενδύσεις στην ανάπτυξη και την απασχόληση», και σύμφωνα με τον κανονισμό (ΕΕ) αριθ. 1299/2013 του Ευρωπαϊκού Κοινοβουλίου και του Συμβουλίου περί καθορισμού ειδικών διατάξεων για την υποστήριξη του στόχου της ευρωπαϊκής εδαφικής συνεργασίας από το Ευρωπαϊκό Ταμείο Περιφερειακής Ανάπτυξης, όσον αφορά το υπόδειγμα.</w:t>
      </w:r>
    </w:p>
    <w:p w14:paraId="7E775D9E" w14:textId="77777777" w:rsidR="008175BF" w:rsidRPr="008A1AF1" w:rsidRDefault="008175BF" w:rsidP="008175BF">
      <w:pPr>
        <w:pStyle w:val="aff"/>
        <w:numPr>
          <w:ilvl w:val="0"/>
          <w:numId w:val="265"/>
        </w:numPr>
        <w:tabs>
          <w:tab w:val="left" w:pos="426"/>
        </w:tabs>
        <w:suppressAutoHyphens w:val="0"/>
        <w:autoSpaceDE w:val="0"/>
        <w:autoSpaceDN w:val="0"/>
        <w:spacing w:after="0"/>
        <w:ind w:left="284" w:hanging="284"/>
        <w:rPr>
          <w:rFonts w:cs="Tahoma"/>
          <w:szCs w:val="22"/>
          <w:lang w:val="el-GR"/>
        </w:rPr>
      </w:pPr>
      <w:r w:rsidRPr="008A1AF1">
        <w:rPr>
          <w:rFonts w:cs="Tahoma"/>
          <w:szCs w:val="22"/>
          <w:lang w:val="el-GR"/>
        </w:rPr>
        <w:t>Τον Εκτελεστικό Κανονισμό (ΕΕ) αριθ. 821/2014 της Επιτροπής της 28ης Ιουλίου 2014 περί καθορισμού κανόνων εφαρμογής του κανονισμού (ΕΕ) αριθ. 1303/2013 του Ευρωπαϊκού Κοινοβουλίου και του Συμβουλίου όσον αφορά τις λεπτομέρειες για τη μεταβίβαση και διαχείριση των συνεισφορών των προγραμμάτων, την υποβολή εκθέσεων σχετικά με τα μέσα χρηματοοικονομικής τεχνικής, τα τεχνικά χαρακτηριστικά των μέτρων πληροφόρησης και επικοινωνίας για τις πράξεις και το σύστημα καταγραφής και αποθήκευσης των δεδομένων.</w:t>
      </w:r>
    </w:p>
    <w:p w14:paraId="444F61C5" w14:textId="77777777" w:rsidR="008175BF" w:rsidRPr="008A1AF1" w:rsidRDefault="008175BF" w:rsidP="008175BF">
      <w:pPr>
        <w:pStyle w:val="aff"/>
        <w:numPr>
          <w:ilvl w:val="0"/>
          <w:numId w:val="265"/>
        </w:numPr>
        <w:tabs>
          <w:tab w:val="left" w:pos="426"/>
        </w:tabs>
        <w:suppressAutoHyphens w:val="0"/>
        <w:autoSpaceDE w:val="0"/>
        <w:autoSpaceDN w:val="0"/>
        <w:spacing w:after="0"/>
        <w:ind w:left="284" w:hanging="284"/>
        <w:rPr>
          <w:rFonts w:cs="Tahoma"/>
          <w:szCs w:val="22"/>
          <w:lang w:val="el-GR"/>
        </w:rPr>
      </w:pPr>
      <w:r w:rsidRPr="008A1AF1">
        <w:rPr>
          <w:rFonts w:cs="Tahoma"/>
          <w:szCs w:val="22"/>
          <w:lang w:val="el-GR"/>
        </w:rPr>
        <w:t>Τον Κανονισμό (ΕΚ) αρ. 213/2008 της Επιτροπής, της 28ης Νοεμβρίου 2007, για τροποποίηση του Κανονισμού (ΕΚ) αρ. 2195/2002 του Ευρωπαϊκού Κοινοβουλίου και του Συμβουλίου περί του κοινού λεξιλογίου για τις δημόσιες συμβάσεις (CPV) και των οδηγιών του Ευρωπαϊκού Κοινοβουλίου και του Συμβουλίου 2004/17/ΕΚ και 2004/18/ΕΚ περί των διαδικασιών σύναψης δημοσίων συμβάσεων, όσον αφορά την αναθεώρηση του CPV.</w:t>
      </w:r>
    </w:p>
    <w:p w14:paraId="3466A7A5" w14:textId="77777777" w:rsidR="008175BF" w:rsidRPr="008A1AF1" w:rsidRDefault="008175BF" w:rsidP="008175BF">
      <w:pPr>
        <w:pStyle w:val="aff"/>
        <w:numPr>
          <w:ilvl w:val="0"/>
          <w:numId w:val="265"/>
        </w:numPr>
        <w:tabs>
          <w:tab w:val="left" w:pos="426"/>
        </w:tabs>
        <w:suppressAutoHyphens w:val="0"/>
        <w:autoSpaceDE w:val="0"/>
        <w:autoSpaceDN w:val="0"/>
        <w:spacing w:after="0"/>
        <w:ind w:left="284" w:hanging="284"/>
        <w:rPr>
          <w:rFonts w:cs="Tahoma"/>
          <w:szCs w:val="22"/>
          <w:lang w:val="el-GR"/>
        </w:rPr>
      </w:pPr>
      <w:r w:rsidRPr="008A1AF1">
        <w:rPr>
          <w:rFonts w:cs="Tahoma"/>
          <w:szCs w:val="22"/>
          <w:lang w:val="el-GR"/>
        </w:rPr>
        <w:t>Τον Κανονισμό (ΕΕ) 2340/2015 της Επιτροπής της 15ης Δεκεμβρίου 2015 για την τροποποίηση της οδηγίας 2009/81/ΕΚ του Ευρωπαϊκού Κοινοβουλίου και του Συμβουλίου όσον αφορά τα κατώτατα όρια εφαρμογής κατά τις διαδικασίες σύναψης συμβάσεων (Κείμενο που παρουσιάζει ενδιαφέρον για τον ΕΟΧ).</w:t>
      </w:r>
    </w:p>
    <w:p w14:paraId="613A400D" w14:textId="77777777" w:rsidR="008175BF" w:rsidRPr="008A1AF1" w:rsidRDefault="008175BF" w:rsidP="008175BF">
      <w:pPr>
        <w:pStyle w:val="aff"/>
        <w:numPr>
          <w:ilvl w:val="0"/>
          <w:numId w:val="265"/>
        </w:numPr>
        <w:tabs>
          <w:tab w:val="left" w:pos="426"/>
        </w:tabs>
        <w:suppressAutoHyphens w:val="0"/>
        <w:autoSpaceDE w:val="0"/>
        <w:autoSpaceDN w:val="0"/>
        <w:spacing w:after="0"/>
        <w:ind w:left="284" w:hanging="284"/>
        <w:rPr>
          <w:rFonts w:cs="Tahoma"/>
          <w:szCs w:val="22"/>
          <w:lang w:val="el-GR"/>
        </w:rPr>
      </w:pPr>
      <w:r w:rsidRPr="008A1AF1">
        <w:rPr>
          <w:rFonts w:cs="Tahoma"/>
          <w:szCs w:val="22"/>
          <w:lang w:val="el-GR"/>
        </w:rPr>
        <w:lastRenderedPageBreak/>
        <w:t>Τον Κανονισμό (ΕΕ) 2016/679 του Ευρωπαϊκού Κοινοβουλίου και του Συμβουλίου, της 27ης Απριλίου 2016, για την προστασία των φυσικών προσώπων έναντι της επεξεργασίας των δεδομένων προσωπικού χαρακτήρα και για την ελεύθερη κυκλοφορία των δεδομένων αυτών και την κατάργηση της οδηγίας 95/46/ΕΚ (Γενικός Κανονισμός για την Προστασία Δεδομένων) (Κείμενο που παρουσιάζει ενδιαφέρον για τον ΕΟΧ).</w:t>
      </w:r>
    </w:p>
    <w:p w14:paraId="12B82E22" w14:textId="77777777" w:rsidR="008175BF" w:rsidRPr="008A1AF1" w:rsidRDefault="008175BF" w:rsidP="008175BF">
      <w:pPr>
        <w:pStyle w:val="aff"/>
        <w:numPr>
          <w:ilvl w:val="0"/>
          <w:numId w:val="265"/>
        </w:numPr>
        <w:tabs>
          <w:tab w:val="left" w:pos="426"/>
        </w:tabs>
        <w:suppressAutoHyphens w:val="0"/>
        <w:autoSpaceDE w:val="0"/>
        <w:autoSpaceDN w:val="0"/>
        <w:spacing w:after="0"/>
        <w:ind w:left="284" w:hanging="284"/>
        <w:rPr>
          <w:rFonts w:cs="Tahoma"/>
          <w:szCs w:val="22"/>
          <w:lang w:val="el-GR"/>
        </w:rPr>
      </w:pPr>
      <w:r w:rsidRPr="008A1AF1">
        <w:rPr>
          <w:rFonts w:cs="Tahoma"/>
          <w:szCs w:val="22"/>
          <w:lang w:val="el-GR"/>
        </w:rPr>
        <w:t>Την Οδηγία 2014/24/ΕΕ του Ευρωπαϊκού Κοινοβουλίου και του Συμβουλίου της 26ης Φεβρουαρίου 2014 σχετικά με τις δημόσιες προμήθειες και την κατάργηση της Οδηγίας 2004/18/ΕΚ.</w:t>
      </w:r>
    </w:p>
    <w:p w14:paraId="3ECE880C" w14:textId="77777777" w:rsidR="008175BF" w:rsidRPr="008A1AF1" w:rsidRDefault="008175BF" w:rsidP="008175BF">
      <w:pPr>
        <w:pStyle w:val="aff"/>
        <w:numPr>
          <w:ilvl w:val="0"/>
          <w:numId w:val="265"/>
        </w:numPr>
        <w:tabs>
          <w:tab w:val="left" w:pos="426"/>
        </w:tabs>
        <w:suppressAutoHyphens w:val="0"/>
        <w:autoSpaceDE w:val="0"/>
        <w:autoSpaceDN w:val="0"/>
        <w:spacing w:after="0"/>
        <w:ind w:left="284" w:hanging="284"/>
        <w:rPr>
          <w:rFonts w:cs="Tahoma"/>
          <w:szCs w:val="22"/>
          <w:lang w:val="el-GR"/>
        </w:rPr>
      </w:pPr>
      <w:r w:rsidRPr="008A1AF1">
        <w:rPr>
          <w:rFonts w:cs="Tahoma"/>
          <w:szCs w:val="22"/>
          <w:lang w:val="el-GR"/>
        </w:rPr>
        <w:t>Τον N. 4270/2014 “Αρχές δημοσιονομικής διαχείρισης και εποπτείας (ενσωμάτωση της Οδηγίας 2011/85/ΕΕ) - δημόσιο λογιστικό και άλλες διατάξεις.” (ΦΕΚ 143/A/28-06-2014), εκτός των παρ. 1 έως 5 του Α. 132 και των Α. 133 και Α. 134.</w:t>
      </w:r>
      <w:bookmarkStart w:id="22" w:name="_Hlk508181128"/>
    </w:p>
    <w:p w14:paraId="144608F5" w14:textId="77777777" w:rsidR="008175BF" w:rsidRPr="008A1AF1" w:rsidRDefault="008175BF" w:rsidP="008175BF">
      <w:pPr>
        <w:pStyle w:val="aff"/>
        <w:numPr>
          <w:ilvl w:val="0"/>
          <w:numId w:val="265"/>
        </w:numPr>
        <w:tabs>
          <w:tab w:val="left" w:pos="426"/>
        </w:tabs>
        <w:suppressAutoHyphens w:val="0"/>
        <w:autoSpaceDE w:val="0"/>
        <w:autoSpaceDN w:val="0"/>
        <w:spacing w:after="0"/>
        <w:ind w:left="284" w:hanging="284"/>
        <w:rPr>
          <w:rFonts w:cs="Tahoma"/>
          <w:szCs w:val="22"/>
          <w:lang w:val="el-GR"/>
        </w:rPr>
      </w:pPr>
      <w:r w:rsidRPr="008A1AF1">
        <w:rPr>
          <w:rFonts w:cs="Tahoma"/>
          <w:szCs w:val="22"/>
          <w:lang w:val="el-GR"/>
        </w:rPr>
        <w:t>Τον N. 3213/2003 “Δήλωση και έλεγχος περιουσιακής κατάστασης βουλευτών, δημόσιων λειτουργών και υπαλλήλων, ιδιοκτητών μέσων μαζικής ενημέρωσης και άλλων κατηγοριών προσώπων.” (ΦΕΚ 309/A/31-12-2003).</w:t>
      </w:r>
    </w:p>
    <w:p w14:paraId="5DD25540" w14:textId="77777777" w:rsidR="008175BF" w:rsidRPr="008A1AF1" w:rsidRDefault="008175BF" w:rsidP="008175BF">
      <w:pPr>
        <w:pStyle w:val="aff"/>
        <w:numPr>
          <w:ilvl w:val="0"/>
          <w:numId w:val="265"/>
        </w:numPr>
        <w:tabs>
          <w:tab w:val="left" w:pos="426"/>
        </w:tabs>
        <w:suppressAutoHyphens w:val="0"/>
        <w:autoSpaceDE w:val="0"/>
        <w:autoSpaceDN w:val="0"/>
        <w:spacing w:after="0"/>
        <w:ind w:left="284" w:hanging="284"/>
        <w:rPr>
          <w:rFonts w:cs="Tahoma"/>
          <w:szCs w:val="22"/>
          <w:lang w:val="el-GR"/>
        </w:rPr>
      </w:pPr>
      <w:r w:rsidRPr="008A1AF1">
        <w:rPr>
          <w:rFonts w:cs="Tahoma"/>
          <w:szCs w:val="22"/>
          <w:lang w:val="el-GR"/>
        </w:rPr>
        <w:t>Την με αρ. C(2014) 7801_final/29-10-2014 Απόφαση της Επιτροπής των ΕΚ για την έγκριση ορισμένων στοιχείων του Συμφώνου Εταιρικής Σχέσης με την Ελλάδα.</w:t>
      </w:r>
    </w:p>
    <w:p w14:paraId="691D6591" w14:textId="77777777" w:rsidR="008175BF" w:rsidRPr="008A1AF1" w:rsidRDefault="008175BF" w:rsidP="008175BF">
      <w:pPr>
        <w:pStyle w:val="aff"/>
        <w:numPr>
          <w:ilvl w:val="0"/>
          <w:numId w:val="265"/>
        </w:numPr>
        <w:tabs>
          <w:tab w:val="left" w:pos="426"/>
        </w:tabs>
        <w:suppressAutoHyphens w:val="0"/>
        <w:autoSpaceDE w:val="0"/>
        <w:autoSpaceDN w:val="0"/>
        <w:spacing w:after="0"/>
        <w:ind w:left="284" w:hanging="284"/>
        <w:rPr>
          <w:rFonts w:cs="Tahoma"/>
          <w:szCs w:val="22"/>
          <w:lang w:val="el-GR"/>
        </w:rPr>
      </w:pPr>
      <w:r w:rsidRPr="008A1AF1">
        <w:rPr>
          <w:rFonts w:cs="Tahoma"/>
          <w:szCs w:val="22"/>
          <w:lang w:val="el-GR"/>
        </w:rPr>
        <w:t>Την Εκτελεστική Απόφαση της Ευρωπαϊκής Επιτροπής της 17-12-2014 με αριθμό C(2014) 10138 final/17-12-2014 για την έγκριση ορισμένων στοιχείων του Επιχειρησιακού Προγράμματος (ΕΠ) «Μεταρρύθμιση Δημοσίου Τομέα» για στήριξη από το Ευρωπαϊκό Κοινωνικό Ταμείο και το Ευρωπαϊκό Ταμείο Περιφερειακής Ανάπτυξης στο πλαίσιο του στόχου «Επενδύσεις στην ανάπτυξη και την απασχόληση» στην Ελλάδα.</w:t>
      </w:r>
    </w:p>
    <w:bookmarkEnd w:id="22"/>
    <w:p w14:paraId="27CE6C68" w14:textId="77777777" w:rsidR="008175BF" w:rsidRPr="008A1AF1" w:rsidRDefault="008175BF" w:rsidP="008175BF">
      <w:pPr>
        <w:pStyle w:val="aff"/>
        <w:numPr>
          <w:ilvl w:val="0"/>
          <w:numId w:val="265"/>
        </w:numPr>
        <w:tabs>
          <w:tab w:val="left" w:pos="426"/>
        </w:tabs>
        <w:suppressAutoHyphens w:val="0"/>
        <w:autoSpaceDE w:val="0"/>
        <w:autoSpaceDN w:val="0"/>
        <w:spacing w:after="0"/>
        <w:ind w:left="284" w:hanging="284"/>
        <w:rPr>
          <w:rFonts w:cs="Tahoma"/>
          <w:szCs w:val="22"/>
          <w:lang w:val="el-GR"/>
        </w:rPr>
      </w:pPr>
      <w:r w:rsidRPr="008A1AF1">
        <w:rPr>
          <w:rFonts w:cs="Tahoma"/>
          <w:szCs w:val="22"/>
          <w:lang w:val="el-GR"/>
        </w:rPr>
        <w:t>Τον Ν. 4314/2014 «Α) Για τη διαχείριση, τον έλεγχο και την εφαρμογή αναπτυξιακών παρεμβάσεων για την προγραμματική περίοδο 2014 - 2020, Β) Ενσωμάτωση της Οδηγίας 2012/17 του Ευρωπαϊκού Κοινοβουλίου και του Συμβουλίου της 13ης Ιουνίου 2012 (ΕΕ L 156/16.6.2012) στο ελληνικό δίκαιο, τροποποίηση του ν. 3419/2005 (Α 297) και άλλες διατάξεις» (ΦΕΚ 265/Α/23-12-2014), εκτός της παρ. 10 του Α.28, της παρ. 6 του Α.48 και της παρ. 5 του Α.70 και όπως τροποποιήθηκε και ισχύει.</w:t>
      </w:r>
    </w:p>
    <w:p w14:paraId="35218781" w14:textId="77777777" w:rsidR="008175BF" w:rsidRPr="008A1AF1" w:rsidRDefault="008175BF" w:rsidP="008175BF">
      <w:pPr>
        <w:pStyle w:val="aff"/>
        <w:numPr>
          <w:ilvl w:val="0"/>
          <w:numId w:val="265"/>
        </w:numPr>
        <w:tabs>
          <w:tab w:val="left" w:pos="426"/>
        </w:tabs>
        <w:suppressAutoHyphens w:val="0"/>
        <w:autoSpaceDE w:val="0"/>
        <w:autoSpaceDN w:val="0"/>
        <w:spacing w:after="0"/>
        <w:ind w:left="284" w:hanging="284"/>
        <w:rPr>
          <w:rFonts w:cs="Tahoma"/>
          <w:szCs w:val="22"/>
          <w:lang w:val="el-GR"/>
        </w:rPr>
      </w:pPr>
      <w:r w:rsidRPr="008A1AF1">
        <w:rPr>
          <w:rFonts w:cs="Tahoma"/>
          <w:szCs w:val="22"/>
          <w:lang w:val="el-GR"/>
        </w:rPr>
        <w:t>Την Αριθμ. 126829/ΕΥΘΥ/1217 Κοινή Απόφαση των Υπουργών Οικονομίας, Ανάπτυξης και Τουρισμού - Οικονομικών “Σύστημα δημοσιονομικών διορθώσεων και διαδικασίες ανάκτησης αχρεωστήτως ή παρανόμως καταβληθέντων ποσών από πόρους του κρατικού προϋπολογισμού ΕΣΠΑ 2014 - 2020” (ΦΕΚ 2784/Β/21-12-2015).</w:t>
      </w:r>
    </w:p>
    <w:p w14:paraId="625842C4" w14:textId="77777777" w:rsidR="008175BF" w:rsidRPr="008A1AF1" w:rsidRDefault="008175BF" w:rsidP="008175BF">
      <w:pPr>
        <w:pStyle w:val="aff"/>
        <w:numPr>
          <w:ilvl w:val="0"/>
          <w:numId w:val="265"/>
        </w:numPr>
        <w:tabs>
          <w:tab w:val="left" w:pos="426"/>
        </w:tabs>
        <w:suppressAutoHyphens w:val="0"/>
        <w:autoSpaceDE w:val="0"/>
        <w:autoSpaceDN w:val="0"/>
        <w:spacing w:after="0"/>
        <w:ind w:left="284" w:hanging="284"/>
        <w:rPr>
          <w:rFonts w:cs="Tahoma"/>
          <w:szCs w:val="22"/>
          <w:lang w:val="el-GR"/>
        </w:rPr>
      </w:pPr>
      <w:r w:rsidRPr="008A1AF1">
        <w:rPr>
          <w:rFonts w:cs="Tahoma"/>
          <w:szCs w:val="22"/>
          <w:lang w:val="el-GR"/>
        </w:rPr>
        <w:t>Η υπ'αριθμ. 137675/ΕΥΘΥ1016/19.12.2018 Υπουργική Απόφαση με θέμα «Αντικατάσταση της υπ'αριθμ. 110427/ΕΥΘΥ1020/20.10.2016 (ΦΕΚ Β'3521) Υπουργικής Απόφασης με τίτλο "Τροποποίηση και αντικατάσταση της υπ'αριθμ. 81986/ΕΥΘΥ712/31.7.2015 (ΦΕΚΒ'1822) Υπουργικής Απόφασης "Εθνικοί Κανόνες επιλεξιμότητας δαπανών για τα προγράμματα του ΕΣΠΑ 2014-2020 - Έλεγχοι νομιμότητας δημοσίων συμβάσεων συγχρηματοδοτούμενων πράξεων ΕΣΠΑ 2014-2020 από Αρχές Διαχείρισης και Ενδιάμεσους Φορείς - Διαδικασία ενστάσεων επί των αποτελεσμάτων αξιολόγησης πράξεων» (ΦΕΚ5968/τ.Β'31.12.2018).</w:t>
      </w:r>
    </w:p>
    <w:p w14:paraId="6F065069" w14:textId="77777777" w:rsidR="008175BF" w:rsidRPr="008A1AF1" w:rsidRDefault="008175BF" w:rsidP="008175BF">
      <w:pPr>
        <w:pStyle w:val="aff"/>
        <w:numPr>
          <w:ilvl w:val="0"/>
          <w:numId w:val="265"/>
        </w:numPr>
        <w:tabs>
          <w:tab w:val="left" w:pos="426"/>
        </w:tabs>
        <w:suppressAutoHyphens w:val="0"/>
        <w:autoSpaceDE w:val="0"/>
        <w:autoSpaceDN w:val="0"/>
        <w:spacing w:after="0"/>
        <w:ind w:left="284" w:hanging="284"/>
        <w:rPr>
          <w:rFonts w:cs="Tahoma"/>
          <w:szCs w:val="22"/>
          <w:lang w:val="el-GR"/>
        </w:rPr>
      </w:pPr>
      <w:r w:rsidRPr="008A1AF1">
        <w:rPr>
          <w:rFonts w:cs="Tahoma"/>
          <w:szCs w:val="22"/>
          <w:lang w:val="el-GR"/>
        </w:rPr>
        <w:t>Το Εγχειρίδιο Διαδικασιών ΣΔΕ ΕΣΠΑ 2014 - 2020.</w:t>
      </w:r>
    </w:p>
    <w:p w14:paraId="6047CBF8" w14:textId="77777777" w:rsidR="008175BF" w:rsidRPr="008A1AF1" w:rsidRDefault="008175BF" w:rsidP="008175BF">
      <w:pPr>
        <w:pStyle w:val="aff"/>
        <w:numPr>
          <w:ilvl w:val="0"/>
          <w:numId w:val="265"/>
        </w:numPr>
        <w:tabs>
          <w:tab w:val="left" w:pos="426"/>
        </w:tabs>
        <w:suppressAutoHyphens w:val="0"/>
        <w:autoSpaceDE w:val="0"/>
        <w:autoSpaceDN w:val="0"/>
        <w:spacing w:after="0"/>
        <w:ind w:left="284" w:hanging="284"/>
        <w:rPr>
          <w:rFonts w:cs="Tahoma"/>
          <w:szCs w:val="22"/>
          <w:lang w:val="el-GR"/>
        </w:rPr>
      </w:pPr>
      <w:r w:rsidRPr="008A1AF1">
        <w:rPr>
          <w:rFonts w:cs="Tahoma"/>
          <w:szCs w:val="22"/>
          <w:lang w:val="el-GR"/>
        </w:rPr>
        <w:t>Το Α.88 του Ν. 1892/1990 «Για τον εκσυγχρονισμό και την ανάπτυξη και άλλες διατάξεις» (ΦΕΚ 101/Α/31-07-1990).</w:t>
      </w:r>
    </w:p>
    <w:p w14:paraId="3D68E4CD" w14:textId="77777777" w:rsidR="008175BF" w:rsidRPr="008A1AF1" w:rsidRDefault="008175BF" w:rsidP="008175BF">
      <w:pPr>
        <w:pStyle w:val="aff"/>
        <w:numPr>
          <w:ilvl w:val="0"/>
          <w:numId w:val="265"/>
        </w:numPr>
        <w:tabs>
          <w:tab w:val="left" w:pos="426"/>
        </w:tabs>
        <w:suppressAutoHyphens w:val="0"/>
        <w:autoSpaceDE w:val="0"/>
        <w:autoSpaceDN w:val="0"/>
        <w:spacing w:after="0"/>
        <w:ind w:left="284" w:hanging="284"/>
        <w:rPr>
          <w:rFonts w:cs="Tahoma"/>
          <w:szCs w:val="22"/>
          <w:lang w:val="el-GR"/>
        </w:rPr>
      </w:pPr>
      <w:r w:rsidRPr="008A1AF1">
        <w:rPr>
          <w:rFonts w:cs="Tahoma"/>
          <w:szCs w:val="22"/>
          <w:lang w:val="el-GR"/>
        </w:rPr>
        <w:t>Το Άρθρο Πρώτο Παρ. Ζ, Ν. 4152/2013 “Επείγοντα μέτρα εφαρμογής των νόμων 4046/2012, 4093/2012 και 4127/2013” (ΦΕΚ 107/Α/09-05-2013)”.</w:t>
      </w:r>
    </w:p>
    <w:p w14:paraId="7C1E620A" w14:textId="77777777" w:rsidR="008175BF" w:rsidRPr="008A1AF1" w:rsidRDefault="008175BF" w:rsidP="008175BF">
      <w:pPr>
        <w:pStyle w:val="aff"/>
        <w:numPr>
          <w:ilvl w:val="0"/>
          <w:numId w:val="265"/>
        </w:numPr>
        <w:tabs>
          <w:tab w:val="left" w:pos="426"/>
        </w:tabs>
        <w:suppressAutoHyphens w:val="0"/>
        <w:autoSpaceDE w:val="0"/>
        <w:autoSpaceDN w:val="0"/>
        <w:spacing w:after="0"/>
        <w:ind w:left="284" w:hanging="284"/>
        <w:rPr>
          <w:rFonts w:cs="Tahoma"/>
          <w:szCs w:val="22"/>
          <w:lang w:val="el-GR"/>
        </w:rPr>
      </w:pPr>
      <w:r w:rsidRPr="008A1AF1">
        <w:rPr>
          <w:rFonts w:cs="Tahoma"/>
          <w:szCs w:val="22"/>
          <w:lang w:val="el-GR"/>
        </w:rPr>
        <w:t>Το Π.Δ. 80/2016 «Ανάληψη υποχρεώσεων από τους Διατάκτες» (ΦΕΚ 145/Α/05-08-2016).</w:t>
      </w:r>
    </w:p>
    <w:p w14:paraId="34A4041B" w14:textId="77777777" w:rsidR="008175BF" w:rsidRPr="008A1AF1" w:rsidRDefault="008175BF" w:rsidP="008175BF">
      <w:pPr>
        <w:pStyle w:val="aff"/>
        <w:numPr>
          <w:ilvl w:val="0"/>
          <w:numId w:val="265"/>
        </w:numPr>
        <w:tabs>
          <w:tab w:val="left" w:pos="426"/>
        </w:tabs>
        <w:suppressAutoHyphens w:val="0"/>
        <w:autoSpaceDE w:val="0"/>
        <w:autoSpaceDN w:val="0"/>
        <w:spacing w:after="0"/>
        <w:ind w:left="284" w:hanging="284"/>
        <w:rPr>
          <w:rFonts w:cs="Tahoma"/>
          <w:szCs w:val="22"/>
          <w:lang w:val="el-GR"/>
        </w:rPr>
      </w:pPr>
      <w:r w:rsidRPr="008A1AF1">
        <w:rPr>
          <w:rFonts w:cs="Tahoma"/>
          <w:szCs w:val="22"/>
          <w:lang w:val="el-GR"/>
        </w:rPr>
        <w:t>Τον Ν. 3310/2005 «Μέτρα για τη διασφάλιση της διαφάνειας και την αποτροπή καταστρατηγήσεων κατά τη διαδικασία σύναψης δημοσίων συμβάσεων» (ΦΕΚ 30/Α/14-02-2005), όπως τροποποιήθηκε με τον Ν. 3414/2005 (ΦΕΚ 279/Α/10-11-2005) , καθώς και της απόφασης του Υφυπουργού Οικονομίας και Οικονομικών με αριθμ. 1108437/2565/ΔΟΣ/2005 (1590/Β/16-11-2005) “Καθορισμός χωρών στις οποίες λειτουργούν εξωχώριες εταιρίες”, όπως έχει τροποποιηθεί και ισχύει.</w:t>
      </w:r>
    </w:p>
    <w:p w14:paraId="133E5DFF" w14:textId="77777777" w:rsidR="008175BF" w:rsidRPr="0011798C" w:rsidRDefault="008175BF" w:rsidP="008175BF">
      <w:pPr>
        <w:pStyle w:val="aff"/>
        <w:numPr>
          <w:ilvl w:val="0"/>
          <w:numId w:val="265"/>
        </w:numPr>
        <w:tabs>
          <w:tab w:val="left" w:pos="426"/>
        </w:tabs>
        <w:suppressAutoHyphens w:val="0"/>
        <w:autoSpaceDE w:val="0"/>
        <w:autoSpaceDN w:val="0"/>
        <w:spacing w:after="0"/>
        <w:ind w:left="284" w:hanging="284"/>
        <w:rPr>
          <w:rFonts w:cs="Tahoma"/>
          <w:szCs w:val="22"/>
          <w:lang w:val="el-GR"/>
        </w:rPr>
      </w:pPr>
      <w:r w:rsidRPr="0011798C">
        <w:rPr>
          <w:rFonts w:cs="Tahoma"/>
          <w:szCs w:val="22"/>
          <w:lang w:val="el-GR"/>
        </w:rPr>
        <w:lastRenderedPageBreak/>
        <w:t>Την υπ’ αρ. 20977/2007 κοινή υπουργική απόφαση των Υπουργών Ανάπτυξης και Επικρατείας με θέμα: «Δικαιολογητικά για την τήρηση των μητρώων του Ν.3310/2005, όπως τροποποιήθηκε με το Ν. 3414/2005» (ΦΕΚ 1673/B/23-08-2007).</w:t>
      </w:r>
    </w:p>
    <w:p w14:paraId="5AA8BF79" w14:textId="77777777" w:rsidR="008175BF" w:rsidRPr="008A1AF1" w:rsidRDefault="008175BF" w:rsidP="008175BF">
      <w:pPr>
        <w:pStyle w:val="aff"/>
        <w:numPr>
          <w:ilvl w:val="0"/>
          <w:numId w:val="265"/>
        </w:numPr>
        <w:tabs>
          <w:tab w:val="left" w:pos="426"/>
        </w:tabs>
        <w:suppressAutoHyphens w:val="0"/>
        <w:autoSpaceDE w:val="0"/>
        <w:autoSpaceDN w:val="0"/>
        <w:spacing w:after="0"/>
        <w:ind w:left="284" w:hanging="284"/>
        <w:rPr>
          <w:rFonts w:cs="Tahoma"/>
          <w:szCs w:val="22"/>
          <w:lang w:val="el-GR"/>
        </w:rPr>
      </w:pPr>
      <w:r w:rsidRPr="008A1AF1">
        <w:rPr>
          <w:rFonts w:cs="Tahoma"/>
          <w:szCs w:val="22"/>
          <w:lang w:val="el-GR"/>
        </w:rPr>
        <w:t>Την υπ’ αρ. 1108437/2565/ΔΟΣ απόφαση του Υφυπουργού Οικονομίας και Οικονομικών με θέμα: «Καθορισμός Χωρών στις οποίες λειτουργούν εξωχώριες εταιρείες» (ΦΕΚ 1590/Β/16-11-2005).</w:t>
      </w:r>
    </w:p>
    <w:p w14:paraId="16C67BDF" w14:textId="77777777" w:rsidR="008175BF" w:rsidRPr="008A1AF1" w:rsidRDefault="008175BF" w:rsidP="008175BF">
      <w:pPr>
        <w:pStyle w:val="aff"/>
        <w:numPr>
          <w:ilvl w:val="0"/>
          <w:numId w:val="265"/>
        </w:numPr>
        <w:tabs>
          <w:tab w:val="left" w:pos="426"/>
        </w:tabs>
        <w:suppressAutoHyphens w:val="0"/>
        <w:autoSpaceDE w:val="0"/>
        <w:autoSpaceDN w:val="0"/>
        <w:spacing w:after="0"/>
        <w:ind w:left="284" w:hanging="284"/>
        <w:rPr>
          <w:rFonts w:cs="Tahoma"/>
          <w:szCs w:val="22"/>
          <w:lang w:val="el-GR"/>
        </w:rPr>
      </w:pPr>
      <w:r w:rsidRPr="008A1AF1">
        <w:rPr>
          <w:rFonts w:cs="Tahoma"/>
          <w:szCs w:val="22"/>
          <w:lang w:val="el-GR"/>
        </w:rPr>
        <w:t>Τον Ν. 3548/2007 «Καταχώρηση δημοσιεύσεων των φορέων του Δημοσίου στο νομαρχιακό και τοπικό Τύπο και άλλες διατάξεις» (ΦΕΚ 68/Α/20-03-2007), όπως τροποποιήθηκε και ισχύει.</w:t>
      </w:r>
    </w:p>
    <w:p w14:paraId="578AD79A" w14:textId="77777777" w:rsidR="008175BF" w:rsidRPr="008A1AF1" w:rsidRDefault="008175BF" w:rsidP="008175BF">
      <w:pPr>
        <w:pStyle w:val="aff"/>
        <w:numPr>
          <w:ilvl w:val="0"/>
          <w:numId w:val="265"/>
        </w:numPr>
        <w:tabs>
          <w:tab w:val="left" w:pos="426"/>
        </w:tabs>
        <w:suppressAutoHyphens w:val="0"/>
        <w:autoSpaceDE w:val="0"/>
        <w:autoSpaceDN w:val="0"/>
        <w:spacing w:after="0"/>
        <w:ind w:left="284" w:hanging="284"/>
        <w:rPr>
          <w:rFonts w:cs="Tahoma"/>
          <w:szCs w:val="22"/>
          <w:lang w:val="el-GR"/>
        </w:rPr>
      </w:pPr>
      <w:r w:rsidRPr="008A1AF1">
        <w:rPr>
          <w:rFonts w:cs="Tahoma"/>
          <w:szCs w:val="22"/>
          <w:lang w:val="el-GR"/>
        </w:rPr>
        <w:t>Τον N. 3861/2010 «Ενίσχυση της διαφάνειας µε την υποχρεωτική ανάρτηση νόμων και πράξεων των κυβερνητικών, διοικητικών και αυτοδιοικητικών οργάνων στο διαδίκτυο «Πρόγραμμα Διαύγεια» και άλλες διατάξεις» (ΦΕΚ 112/Α/13-07-2010).</w:t>
      </w:r>
    </w:p>
    <w:p w14:paraId="047E14A1" w14:textId="77777777" w:rsidR="008175BF" w:rsidRPr="008A1AF1" w:rsidRDefault="008175BF" w:rsidP="008175BF">
      <w:pPr>
        <w:pStyle w:val="aff"/>
        <w:numPr>
          <w:ilvl w:val="0"/>
          <w:numId w:val="265"/>
        </w:numPr>
        <w:tabs>
          <w:tab w:val="left" w:pos="426"/>
        </w:tabs>
        <w:suppressAutoHyphens w:val="0"/>
        <w:autoSpaceDE w:val="0"/>
        <w:autoSpaceDN w:val="0"/>
        <w:spacing w:after="0"/>
        <w:ind w:left="284" w:hanging="284"/>
        <w:rPr>
          <w:rFonts w:cs="Tahoma"/>
          <w:szCs w:val="22"/>
          <w:lang w:val="el-GR"/>
        </w:rPr>
      </w:pPr>
      <w:r w:rsidRPr="008A1AF1">
        <w:rPr>
          <w:rFonts w:cs="Tahoma"/>
          <w:szCs w:val="22"/>
          <w:lang w:val="el-GR"/>
        </w:rPr>
        <w:t>Τον Ν. 4013/2011 “Σύσταση ενιαίας Ανεξάρτητης Αρχής Δημοσίων Συμβάσεων και Κεντρικού Ηλεκτρονικού Μητρώου Δημοσίων Συμβάσεων - Αντικατάσταση του έκτου κεφαλαίου του N. 3588/2007 (πτωχευτικός κώδικας) - Προπτωχευτική διαδικασία εξυγίανσης και άλλες διατάξεις.” (ΦΕΚ 204/Α/15-09-2011), εκτός της παρ. 3 του Α.2.</w:t>
      </w:r>
    </w:p>
    <w:p w14:paraId="73EA0441" w14:textId="77777777" w:rsidR="008175BF" w:rsidRPr="008A1AF1" w:rsidRDefault="008175BF" w:rsidP="008175BF">
      <w:pPr>
        <w:pStyle w:val="aff"/>
        <w:numPr>
          <w:ilvl w:val="0"/>
          <w:numId w:val="265"/>
        </w:numPr>
        <w:tabs>
          <w:tab w:val="left" w:pos="426"/>
        </w:tabs>
        <w:suppressAutoHyphens w:val="0"/>
        <w:autoSpaceDE w:val="0"/>
        <w:autoSpaceDN w:val="0"/>
        <w:spacing w:after="0"/>
        <w:ind w:left="284" w:hanging="284"/>
        <w:rPr>
          <w:rFonts w:cs="Tahoma"/>
          <w:szCs w:val="22"/>
          <w:lang w:val="el-GR"/>
        </w:rPr>
      </w:pPr>
      <w:r w:rsidRPr="008A1AF1">
        <w:rPr>
          <w:rFonts w:cs="Tahoma"/>
          <w:szCs w:val="22"/>
          <w:lang w:val="el-GR"/>
        </w:rPr>
        <w:t>Τον Ν. 4155/2013 “Εθνικό Σύστημα Ηλεκτρονικών Δημοσίων Συμβάσεων και άλλες διατάξεις.” (ΦΕΚ 120/Α/29-05-2013), όπως ισχύει.</w:t>
      </w:r>
    </w:p>
    <w:p w14:paraId="73B2326A" w14:textId="77777777" w:rsidR="008175BF" w:rsidRPr="008A1AF1" w:rsidRDefault="008175BF" w:rsidP="008175BF">
      <w:pPr>
        <w:pStyle w:val="aff"/>
        <w:numPr>
          <w:ilvl w:val="0"/>
          <w:numId w:val="265"/>
        </w:numPr>
        <w:tabs>
          <w:tab w:val="left" w:pos="426"/>
        </w:tabs>
        <w:suppressAutoHyphens w:val="0"/>
        <w:autoSpaceDE w:val="0"/>
        <w:autoSpaceDN w:val="0"/>
        <w:spacing w:after="0"/>
        <w:ind w:left="284" w:hanging="284"/>
        <w:rPr>
          <w:rFonts w:cs="Tahoma"/>
          <w:szCs w:val="22"/>
          <w:lang w:val="el-GR"/>
        </w:rPr>
      </w:pPr>
      <w:r w:rsidRPr="008A1AF1">
        <w:rPr>
          <w:rFonts w:cs="Tahoma"/>
          <w:szCs w:val="22"/>
          <w:lang w:val="el-GR"/>
        </w:rPr>
        <w:t>Τον Ν. 4250/2014 “Διοικητικές Απλουστεύσεις - Καταργήσεις, Συγχωνεύσεις Νομικών Προσώπων και Υπηρεσιών του Δημοσίου Τομέα - Τροποποίηση Διατάξεων του π.δ. 318/1992 (Α΄ 161) και λοιπές ρυθμίσεις.” (ΦΕΚ 74/Α/26-03-2014)</w:t>
      </w:r>
      <w:r>
        <w:rPr>
          <w:rFonts w:cs="Tahoma"/>
          <w:szCs w:val="22"/>
          <w:lang w:val="el-GR"/>
        </w:rPr>
        <w:t>.</w:t>
      </w:r>
    </w:p>
    <w:p w14:paraId="1644EFA4" w14:textId="77777777" w:rsidR="008175BF" w:rsidRPr="008A1AF1" w:rsidRDefault="008175BF" w:rsidP="008175BF">
      <w:pPr>
        <w:pStyle w:val="aff"/>
        <w:numPr>
          <w:ilvl w:val="0"/>
          <w:numId w:val="265"/>
        </w:numPr>
        <w:tabs>
          <w:tab w:val="left" w:pos="426"/>
        </w:tabs>
        <w:suppressAutoHyphens w:val="0"/>
        <w:autoSpaceDE w:val="0"/>
        <w:autoSpaceDN w:val="0"/>
        <w:spacing w:after="0"/>
        <w:ind w:left="284" w:hanging="284"/>
        <w:rPr>
          <w:rFonts w:cs="Tahoma"/>
          <w:szCs w:val="22"/>
          <w:lang w:val="el-GR"/>
        </w:rPr>
      </w:pPr>
      <w:bookmarkStart w:id="23" w:name="_Hlk505157250"/>
      <w:r w:rsidRPr="008A1AF1">
        <w:rPr>
          <w:rFonts w:cs="Tahoma"/>
          <w:szCs w:val="22"/>
          <w:lang w:val="el-GR"/>
        </w:rPr>
        <w:t>Τον Ν. 4129/2013 «Κύρωση του Κώδικα Νόμων για το Ελεγκτικό Συνέδριο» (ΦΕΚ 52/Α/28-02-2013), όπως τροποποιήθηκε και ισχύει, ιδίως της παρ. 3 του Α. 35 το οποίο αντικαταστάθηκε από την παρ. 1 του Α.73 του N. 4146/2013 (ΦΕΚ 90/Α/18-04-2013)</w:t>
      </w:r>
    </w:p>
    <w:p w14:paraId="6DAA260A" w14:textId="77777777" w:rsidR="008175BF" w:rsidRPr="008A1AF1" w:rsidRDefault="008175BF" w:rsidP="008175BF">
      <w:pPr>
        <w:pStyle w:val="aff"/>
        <w:numPr>
          <w:ilvl w:val="0"/>
          <w:numId w:val="265"/>
        </w:numPr>
        <w:tabs>
          <w:tab w:val="left" w:pos="426"/>
        </w:tabs>
        <w:suppressAutoHyphens w:val="0"/>
        <w:autoSpaceDE w:val="0"/>
        <w:autoSpaceDN w:val="0"/>
        <w:spacing w:after="0"/>
        <w:ind w:left="284" w:hanging="284"/>
        <w:rPr>
          <w:rFonts w:cs="Tahoma"/>
          <w:szCs w:val="22"/>
          <w:lang w:val="el-GR"/>
        </w:rPr>
      </w:pPr>
      <w:bookmarkStart w:id="24" w:name="_Hlk506890608"/>
      <w:r w:rsidRPr="008A1AF1">
        <w:rPr>
          <w:rFonts w:cs="Tahoma"/>
          <w:szCs w:val="22"/>
          <w:lang w:val="el-GR"/>
        </w:rPr>
        <w:t>Τον Ν. 2690/1999 “Κύρωση του Κώδικα Διοικητικής Διαδικασίας και άλλες διατάξεις” και ιδίως των άρθρων 4 έως 7 και 12 (ΦΕΚ 45/Α/09-03-1999), κατά το μέρος που εφαρμόζεται σε νομικά πρόσωπα ιδιωτικού δικαίου του δημόσιου τομέα.</w:t>
      </w:r>
    </w:p>
    <w:p w14:paraId="33824811" w14:textId="77777777" w:rsidR="008175BF" w:rsidRPr="008A1AF1" w:rsidRDefault="008175BF" w:rsidP="008175BF">
      <w:pPr>
        <w:pStyle w:val="aff"/>
        <w:numPr>
          <w:ilvl w:val="0"/>
          <w:numId w:val="265"/>
        </w:numPr>
        <w:tabs>
          <w:tab w:val="left" w:pos="426"/>
        </w:tabs>
        <w:suppressAutoHyphens w:val="0"/>
        <w:autoSpaceDE w:val="0"/>
        <w:autoSpaceDN w:val="0"/>
        <w:spacing w:after="0"/>
        <w:ind w:left="284" w:hanging="284"/>
        <w:rPr>
          <w:rFonts w:cs="Tahoma"/>
          <w:szCs w:val="22"/>
          <w:lang w:val="el-GR"/>
        </w:rPr>
      </w:pPr>
      <w:r w:rsidRPr="008A1AF1">
        <w:rPr>
          <w:rFonts w:cs="Tahoma"/>
          <w:szCs w:val="22"/>
          <w:lang w:val="el-GR"/>
        </w:rPr>
        <w:t>Τον Ν. 2859/2000 «Κύρωση Κώδικα Φόρου Προστιθέμενης Αξίας» (248/Α/07-11-2000), όπως τροποποιήθηκε και ισχύει.</w:t>
      </w:r>
    </w:p>
    <w:p w14:paraId="28138686" w14:textId="77777777" w:rsidR="008175BF" w:rsidRPr="008A1AF1" w:rsidRDefault="008175BF" w:rsidP="008175BF">
      <w:pPr>
        <w:pStyle w:val="aff"/>
        <w:numPr>
          <w:ilvl w:val="0"/>
          <w:numId w:val="265"/>
        </w:numPr>
        <w:tabs>
          <w:tab w:val="left" w:pos="426"/>
        </w:tabs>
        <w:suppressAutoHyphens w:val="0"/>
        <w:autoSpaceDE w:val="0"/>
        <w:autoSpaceDN w:val="0"/>
        <w:spacing w:after="0"/>
        <w:ind w:left="284" w:hanging="284"/>
        <w:rPr>
          <w:rFonts w:cs="Tahoma"/>
          <w:szCs w:val="22"/>
          <w:lang w:val="el-GR"/>
        </w:rPr>
      </w:pPr>
      <w:r w:rsidRPr="008A1AF1">
        <w:rPr>
          <w:rFonts w:cs="Tahoma"/>
          <w:szCs w:val="22"/>
          <w:lang w:val="el-GR"/>
        </w:rPr>
        <w:t>Τον Ν. 2121/1993 “Πνευματική Ιδιοκτησία, Συγγενικά Δικαιώματα και Πολιτιστικά Θέματα”, (ΦΕΚ 25/Α/04-03-1993).</w:t>
      </w:r>
    </w:p>
    <w:p w14:paraId="101C8E10" w14:textId="77777777" w:rsidR="008175BF" w:rsidRPr="008A1AF1" w:rsidRDefault="008175BF" w:rsidP="008175BF">
      <w:pPr>
        <w:pStyle w:val="aff"/>
        <w:numPr>
          <w:ilvl w:val="0"/>
          <w:numId w:val="265"/>
        </w:numPr>
        <w:tabs>
          <w:tab w:val="left" w:pos="426"/>
        </w:tabs>
        <w:suppressAutoHyphens w:val="0"/>
        <w:autoSpaceDE w:val="0"/>
        <w:autoSpaceDN w:val="0"/>
        <w:spacing w:after="0"/>
        <w:ind w:left="284" w:hanging="284"/>
        <w:rPr>
          <w:rFonts w:cs="Tahoma"/>
          <w:szCs w:val="22"/>
          <w:lang w:val="el-GR"/>
        </w:rPr>
      </w:pPr>
      <w:bookmarkStart w:id="25" w:name="_Hlk505157354"/>
      <w:r w:rsidRPr="008A1AF1">
        <w:rPr>
          <w:rFonts w:cs="Tahoma"/>
          <w:szCs w:val="22"/>
          <w:lang w:val="el-GR"/>
        </w:rPr>
        <w:t>Το Π.Δ. 28/2015 “Κωδικοποίηση διατάξεων για την πρόσβαση σε δημόσια έγγραφα και στοιχεία” (ΦΕΚ 34/Α/23-03-2015)</w:t>
      </w:r>
      <w:bookmarkEnd w:id="25"/>
      <w:r w:rsidRPr="008A1AF1">
        <w:rPr>
          <w:rFonts w:cs="Tahoma"/>
          <w:szCs w:val="22"/>
          <w:lang w:val="el-GR"/>
        </w:rPr>
        <w:t>.</w:t>
      </w:r>
    </w:p>
    <w:bookmarkEnd w:id="23"/>
    <w:bookmarkEnd w:id="24"/>
    <w:p w14:paraId="3282A4F3" w14:textId="77777777" w:rsidR="008175BF" w:rsidRPr="008A1AF1" w:rsidRDefault="008175BF" w:rsidP="008175BF">
      <w:pPr>
        <w:pStyle w:val="aff"/>
        <w:numPr>
          <w:ilvl w:val="0"/>
          <w:numId w:val="265"/>
        </w:numPr>
        <w:tabs>
          <w:tab w:val="left" w:pos="426"/>
        </w:tabs>
        <w:suppressAutoHyphens w:val="0"/>
        <w:autoSpaceDE w:val="0"/>
        <w:autoSpaceDN w:val="0"/>
        <w:spacing w:after="0"/>
        <w:ind w:left="284" w:hanging="284"/>
        <w:rPr>
          <w:rFonts w:cs="Tahoma"/>
          <w:szCs w:val="22"/>
          <w:lang w:val="el-GR"/>
        </w:rPr>
      </w:pPr>
      <w:r w:rsidRPr="008A1AF1">
        <w:rPr>
          <w:rFonts w:cs="Tahoma"/>
          <w:szCs w:val="22"/>
          <w:lang w:val="el-GR"/>
        </w:rPr>
        <w:t xml:space="preserve">Τον Ν. 4412/2016 «Δημόσιες Συμβάσεις Έργων, Προμηθειών και Υπηρεσιών (προσαρμογή στις Οδηγίες 2014/24/ΕΕ και 2014/25/ΕΕ)» (ΦΕΚ 147/Α/08-08-2016), όπως τροποποιήθηκε και ισχύει. </w:t>
      </w:r>
    </w:p>
    <w:p w14:paraId="58FECD67" w14:textId="77777777" w:rsidR="008175BF" w:rsidRPr="008A1AF1" w:rsidRDefault="008175BF" w:rsidP="008175BF">
      <w:pPr>
        <w:pStyle w:val="aff"/>
        <w:numPr>
          <w:ilvl w:val="0"/>
          <w:numId w:val="265"/>
        </w:numPr>
        <w:tabs>
          <w:tab w:val="left" w:pos="426"/>
        </w:tabs>
        <w:suppressAutoHyphens w:val="0"/>
        <w:autoSpaceDE w:val="0"/>
        <w:autoSpaceDN w:val="0"/>
        <w:spacing w:after="0"/>
        <w:ind w:left="284" w:hanging="284"/>
        <w:rPr>
          <w:rFonts w:cs="Tahoma"/>
          <w:szCs w:val="22"/>
          <w:lang w:val="el-GR"/>
        </w:rPr>
      </w:pPr>
      <w:r w:rsidRPr="008A1AF1">
        <w:rPr>
          <w:rFonts w:cs="Tahoma"/>
          <w:szCs w:val="22"/>
          <w:lang w:val="el-GR"/>
        </w:rPr>
        <w:t>Τον Ν. 4624/2019 «Αρχή Προστασίας Δεδομένων Προσωπικού Χαρακτήρα, μέτρα εφαρμογής του Κανονισμού (ΕΕ) 2016/679 του Ευρωπαϊκού Κοινοβουλίου και του Συμβουλίου της 27ης Απριλίου 2016 για την προστασία των φυσικών προσώπων έναντι της επεξεργασίας δεδομένων προσωπικού χαρακτήρα και ενσωμάτωση στην εθνική νομοθεσία της Οδηγίας (ΕΕ) 2016/680 του Ευρωπαϊκού Κοινοβουλίου και του Συμβουλίου της 27ης Απριλίου 2016 και άλλες διατάξεις» (ΦΕΚ 137/Α/29-08-2019).</w:t>
      </w:r>
    </w:p>
    <w:p w14:paraId="421ABB10" w14:textId="77777777" w:rsidR="008175BF" w:rsidRPr="008A1AF1" w:rsidRDefault="008175BF" w:rsidP="008175BF">
      <w:pPr>
        <w:pStyle w:val="aff"/>
        <w:numPr>
          <w:ilvl w:val="0"/>
          <w:numId w:val="265"/>
        </w:numPr>
        <w:tabs>
          <w:tab w:val="left" w:pos="426"/>
        </w:tabs>
        <w:suppressAutoHyphens w:val="0"/>
        <w:autoSpaceDE w:val="0"/>
        <w:autoSpaceDN w:val="0"/>
        <w:spacing w:after="0"/>
        <w:ind w:left="284" w:hanging="284"/>
        <w:rPr>
          <w:rFonts w:cs="Tahoma"/>
          <w:szCs w:val="22"/>
          <w:lang w:val="el-GR"/>
        </w:rPr>
      </w:pPr>
      <w:r w:rsidRPr="008A1AF1">
        <w:rPr>
          <w:rFonts w:cs="Tahoma"/>
          <w:szCs w:val="22"/>
          <w:lang w:val="el-GR"/>
        </w:rPr>
        <w:t>Την Απόφαση Αρ. 57654 “Ρύθμιση ειδικότερων θεμάτων λειτουργίας και διαχείρισης του Κεντρικού Ηλεκτρονικού Μητρώου Δημοσίων Συμβάσεων (ΚΗΜΔΗΣ) του Υπουργείου Οικονομίας και Ανάπτυξης” Υπουργού Οικονομίας και Ανάπτυξης (ΦΕΚ 1781/Β/23-05-2017).</w:t>
      </w:r>
    </w:p>
    <w:p w14:paraId="16873C11" w14:textId="77777777" w:rsidR="008175BF" w:rsidRPr="008A1AF1" w:rsidRDefault="008175BF" w:rsidP="008175BF">
      <w:pPr>
        <w:pStyle w:val="aff"/>
        <w:numPr>
          <w:ilvl w:val="0"/>
          <w:numId w:val="265"/>
        </w:numPr>
        <w:tabs>
          <w:tab w:val="left" w:pos="426"/>
        </w:tabs>
        <w:suppressAutoHyphens w:val="0"/>
        <w:autoSpaceDE w:val="0"/>
        <w:autoSpaceDN w:val="0"/>
        <w:spacing w:after="0"/>
        <w:ind w:left="284" w:hanging="284"/>
        <w:rPr>
          <w:rFonts w:cs="Tahoma"/>
          <w:szCs w:val="22"/>
          <w:lang w:val="el-GR"/>
        </w:rPr>
      </w:pPr>
      <w:r w:rsidRPr="008A1AF1">
        <w:rPr>
          <w:rFonts w:cs="Tahoma"/>
          <w:szCs w:val="22"/>
          <w:lang w:val="el-GR"/>
        </w:rPr>
        <w:t>Την Απόφαση Αρ. 56902/215 “Τεχνικές λεπτομέρειες και διαδικασίες λειτουργίας του Εθνικού Συστήματος Ηλεκτρονικών Δημοσίων Συμβάσεων (Ε.Σ.Η.ΔΗ.Σ.)” Υπουργού Οικονομίας και Ανάπτυξης (ΦΕΚ 1924/Β/02-06-2017).</w:t>
      </w:r>
    </w:p>
    <w:p w14:paraId="5D181730" w14:textId="77777777" w:rsidR="008175BF" w:rsidRPr="008A1AF1" w:rsidRDefault="008175BF" w:rsidP="008175BF">
      <w:pPr>
        <w:pStyle w:val="aff"/>
        <w:numPr>
          <w:ilvl w:val="0"/>
          <w:numId w:val="265"/>
        </w:numPr>
        <w:tabs>
          <w:tab w:val="left" w:pos="426"/>
        </w:tabs>
        <w:suppressAutoHyphens w:val="0"/>
        <w:autoSpaceDE w:val="0"/>
        <w:autoSpaceDN w:val="0"/>
        <w:spacing w:after="0"/>
        <w:ind w:left="284" w:hanging="284"/>
        <w:rPr>
          <w:rFonts w:cs="Tahoma"/>
          <w:szCs w:val="22"/>
          <w:lang w:val="el-GR"/>
        </w:rPr>
      </w:pPr>
      <w:r w:rsidRPr="008A1AF1">
        <w:rPr>
          <w:rFonts w:cs="Tahoma"/>
          <w:szCs w:val="22"/>
          <w:lang w:val="el-GR"/>
        </w:rPr>
        <w:t>To Π.Δ. 39/2017 «Κανονισμός εξέτασης Προδικαστικών Προσφυγών ενώπιον της Αρχής    Εξέτασης Προδικαστικών Προσφυγών» (ΦΕΚ 64/Α/04-05-2017).</w:t>
      </w:r>
    </w:p>
    <w:p w14:paraId="003E836E" w14:textId="77777777" w:rsidR="008175BF" w:rsidRPr="008A1AF1" w:rsidRDefault="008175BF" w:rsidP="008175BF">
      <w:pPr>
        <w:pStyle w:val="aff"/>
        <w:numPr>
          <w:ilvl w:val="0"/>
          <w:numId w:val="265"/>
        </w:numPr>
        <w:tabs>
          <w:tab w:val="left" w:pos="426"/>
        </w:tabs>
        <w:suppressAutoHyphens w:val="0"/>
        <w:autoSpaceDE w:val="0"/>
        <w:autoSpaceDN w:val="0"/>
        <w:spacing w:after="0"/>
        <w:ind w:left="284" w:hanging="284"/>
        <w:rPr>
          <w:rFonts w:cs="Tahoma"/>
          <w:szCs w:val="22"/>
          <w:lang w:val="el-GR"/>
        </w:rPr>
      </w:pPr>
      <w:r w:rsidRPr="008A1AF1">
        <w:rPr>
          <w:rFonts w:cs="Tahoma"/>
          <w:szCs w:val="22"/>
          <w:lang w:val="el-GR"/>
        </w:rPr>
        <w:t xml:space="preserve">Το Α.24 του Ν. 2860/2000 «Διαχείριση, παρακολούθηση και έλεγχος του κοινοτικού πλαισίου στήριξης και άλλες διατάξεις» (ΦΕΚ 251/Α/14-11-2000), όπως τροποποιήθηκε με το Α.32 του Ν. 3614/2007 «Διαχείριση, έλεγχος και εφαρμογή αναπτυξιακών παρεμβάσεων για την προγραμματική περίοδο 2007 - 2013» (ΦΕΚ 267/Α/03-12-2007), συμπληρώθηκε με το Α.59, παρ. 17 του Ν. 4314/2014 «Α) Για τη διαχείριση, τον έλεγχο και την εφαρμογή αναπτυξιακών </w:t>
      </w:r>
      <w:r w:rsidRPr="008A1AF1">
        <w:rPr>
          <w:rFonts w:cs="Tahoma"/>
          <w:szCs w:val="22"/>
          <w:lang w:val="el-GR"/>
        </w:rPr>
        <w:lastRenderedPageBreak/>
        <w:t>παρεμβάσεων για την προγραμματική περίοδο 2014 - 2020, Β) Ενσωμάτωση της Οδηγίας 2012/17 του Ευρωπαϊκού Κοινοβουλίου και του Συμβουλίου της 13</w:t>
      </w:r>
      <w:r w:rsidRPr="008A1AF1">
        <w:rPr>
          <w:rFonts w:cs="Tahoma"/>
          <w:szCs w:val="22"/>
          <w:vertAlign w:val="superscript"/>
          <w:lang w:val="el-GR"/>
        </w:rPr>
        <w:t>ης</w:t>
      </w:r>
      <w:r w:rsidRPr="008A1AF1">
        <w:rPr>
          <w:rFonts w:cs="Tahoma"/>
          <w:szCs w:val="22"/>
          <w:lang w:val="el-GR"/>
        </w:rPr>
        <w:t xml:space="preserve"> Ιουνίου 2012 (ΕΕ </w:t>
      </w:r>
      <w:r w:rsidRPr="008A1AF1">
        <w:rPr>
          <w:rFonts w:cs="Tahoma"/>
          <w:szCs w:val="22"/>
        </w:rPr>
        <w:t>L</w:t>
      </w:r>
      <w:r w:rsidRPr="008A1AF1">
        <w:rPr>
          <w:rFonts w:cs="Tahoma"/>
          <w:szCs w:val="22"/>
          <w:lang w:val="el-GR"/>
        </w:rPr>
        <w:t xml:space="preserve"> 156/16.6.2012) στο ελληνικό δίκαιο, τροποποίηση του ν. 3419/2005 (Α 297) και άλλες διατάξεις» (ΦΕΚ 265/Α/23-12-2014) και ισχύει.</w:t>
      </w:r>
    </w:p>
    <w:p w14:paraId="7944B127" w14:textId="77777777" w:rsidR="008175BF" w:rsidRPr="008A1AF1" w:rsidRDefault="008175BF" w:rsidP="008175BF">
      <w:pPr>
        <w:pStyle w:val="aff"/>
        <w:numPr>
          <w:ilvl w:val="0"/>
          <w:numId w:val="265"/>
        </w:numPr>
        <w:tabs>
          <w:tab w:val="left" w:pos="426"/>
        </w:tabs>
        <w:suppressAutoHyphens w:val="0"/>
        <w:autoSpaceDE w:val="0"/>
        <w:autoSpaceDN w:val="0"/>
        <w:spacing w:after="0"/>
        <w:ind w:left="284" w:hanging="284"/>
        <w:rPr>
          <w:rFonts w:cs="Tahoma"/>
          <w:szCs w:val="22"/>
          <w:lang w:val="el-GR"/>
        </w:rPr>
      </w:pPr>
      <w:r w:rsidRPr="008A1AF1">
        <w:rPr>
          <w:rFonts w:cs="Tahoma"/>
          <w:szCs w:val="22"/>
          <w:lang w:val="el-GR" w:eastAsia="el-GR"/>
        </w:rPr>
        <w:t xml:space="preserve">Τον </w:t>
      </w:r>
      <w:r w:rsidRPr="008A1AF1">
        <w:rPr>
          <w:rFonts w:cs="Tahoma"/>
          <w:szCs w:val="22"/>
          <w:lang w:eastAsia="el-GR"/>
        </w:rPr>
        <w:t>N</w:t>
      </w:r>
      <w:r w:rsidRPr="008A1AF1">
        <w:rPr>
          <w:rFonts w:cs="Tahoma"/>
          <w:szCs w:val="22"/>
          <w:lang w:val="el-GR" w:eastAsia="el-GR"/>
        </w:rPr>
        <w:t>. 3429/2005 «</w:t>
      </w:r>
      <w:r w:rsidRPr="008A1AF1">
        <w:rPr>
          <w:rFonts w:cs="Tahoma"/>
          <w:iCs/>
          <w:szCs w:val="22"/>
          <w:lang w:val="el-GR" w:eastAsia="el-GR"/>
        </w:rPr>
        <w:t xml:space="preserve">Δημόσιες Επιχειρήσεις και Οργανισμοί (Δ.Ε.Κ.Ο.).» ΦΕΚ (314/Α/27-12-2005), </w:t>
      </w:r>
      <w:r w:rsidRPr="008A1AF1">
        <w:rPr>
          <w:rFonts w:cs="Tahoma"/>
          <w:iCs/>
          <w:szCs w:val="22"/>
          <w:lang w:val="el-GR"/>
        </w:rPr>
        <w:t xml:space="preserve">όπως τροποποιήθηκε από Α.31, Κεφ. Β, </w:t>
      </w:r>
      <w:r w:rsidRPr="008A1AF1">
        <w:rPr>
          <w:rFonts w:cs="Tahoma"/>
          <w:szCs w:val="22"/>
          <w:lang w:val="el-GR"/>
        </w:rPr>
        <w:t>Ν. 4465/2017 (ΦΕΚ 47/Α/04-04-2017)</w:t>
      </w:r>
      <w:r w:rsidRPr="008A1AF1">
        <w:rPr>
          <w:rFonts w:cs="Tahoma"/>
          <w:iCs/>
          <w:szCs w:val="22"/>
          <w:lang w:val="el-GR"/>
        </w:rPr>
        <w:t xml:space="preserve"> </w:t>
      </w:r>
      <w:r w:rsidRPr="008A1AF1">
        <w:rPr>
          <w:rFonts w:cs="Tahoma"/>
          <w:iCs/>
          <w:szCs w:val="22"/>
          <w:lang w:val="el-GR" w:eastAsia="el-GR"/>
        </w:rPr>
        <w:t xml:space="preserve">και </w:t>
      </w:r>
      <w:r w:rsidRPr="008A1AF1">
        <w:rPr>
          <w:rFonts w:cs="Tahoma"/>
          <w:szCs w:val="22"/>
          <w:lang w:val="el-GR" w:eastAsia="el-GR"/>
        </w:rPr>
        <w:t xml:space="preserve">«Αριθμ. 30422/ΕΓΔΕΚΟ 342 «Εξαίρεση από το πεδίο εφαρμογής του άρθρου 3 του ν. 3429/2005 της Ανώνυμης Εταιρείας «Κοινωνία της Πληροφορίας Α.Ε.» </w:t>
      </w:r>
      <w:r w:rsidRPr="008A1AF1">
        <w:rPr>
          <w:rFonts w:cs="Tahoma"/>
          <w:iCs/>
          <w:szCs w:val="22"/>
          <w:lang w:eastAsia="el-GR"/>
        </w:rPr>
        <w:t>ΦΕΚ (967/Β/21-07-2006).</w:t>
      </w:r>
    </w:p>
    <w:p w14:paraId="5B4D2D17" w14:textId="77777777" w:rsidR="008175BF" w:rsidRPr="008A1AF1" w:rsidRDefault="008175BF" w:rsidP="008175BF">
      <w:pPr>
        <w:pStyle w:val="aff"/>
        <w:numPr>
          <w:ilvl w:val="0"/>
          <w:numId w:val="265"/>
        </w:numPr>
        <w:tabs>
          <w:tab w:val="left" w:pos="426"/>
        </w:tabs>
        <w:suppressAutoHyphens w:val="0"/>
        <w:autoSpaceDE w:val="0"/>
        <w:autoSpaceDN w:val="0"/>
        <w:spacing w:after="0"/>
        <w:ind w:left="284" w:hanging="284"/>
        <w:rPr>
          <w:rFonts w:cs="Tahoma"/>
          <w:szCs w:val="22"/>
          <w:lang w:val="el-GR"/>
        </w:rPr>
      </w:pPr>
      <w:r w:rsidRPr="008A1AF1">
        <w:rPr>
          <w:rFonts w:cs="Tahoma"/>
          <w:iCs/>
          <w:szCs w:val="22"/>
          <w:lang w:val="el-GR" w:eastAsia="el-GR"/>
        </w:rPr>
        <w:t>Το Α.39 του Ν. 4578 «Μείωση ασφαλιστικών εισφορών και άλλες διατάξεις» (ΦΕΚ 200/Α/03-12-2018).</w:t>
      </w:r>
    </w:p>
    <w:p w14:paraId="3AC7A040" w14:textId="77777777" w:rsidR="008175BF" w:rsidRPr="008A1AF1" w:rsidRDefault="008175BF" w:rsidP="008175BF">
      <w:pPr>
        <w:pStyle w:val="aff"/>
        <w:numPr>
          <w:ilvl w:val="0"/>
          <w:numId w:val="265"/>
        </w:numPr>
        <w:tabs>
          <w:tab w:val="left" w:pos="426"/>
        </w:tabs>
        <w:suppressAutoHyphens w:val="0"/>
        <w:autoSpaceDE w:val="0"/>
        <w:autoSpaceDN w:val="0"/>
        <w:spacing w:after="0"/>
        <w:ind w:left="284" w:hanging="284"/>
        <w:rPr>
          <w:rFonts w:cs="Tahoma"/>
          <w:szCs w:val="22"/>
          <w:lang w:val="el-GR"/>
        </w:rPr>
      </w:pPr>
      <w:r w:rsidRPr="008A1AF1">
        <w:rPr>
          <w:rFonts w:cs="Tahoma"/>
          <w:szCs w:val="22"/>
          <w:lang w:val="el-GR"/>
        </w:rPr>
        <w:t>Την υπ’ αρ. ΓΔΟΔΥ/ΔΔΥ/314/2020 Απόφαση του Υπουργού Επικρατείας «Τροποποίηση του καταστατικού της ανώνυμης εταιρείας "Κοινωνία της Πληροφορίας Α.Ε." και κωδικοποίηση αυτού» (ΦΕΚ 343/Β/07-02-2020).</w:t>
      </w:r>
    </w:p>
    <w:p w14:paraId="175B8960" w14:textId="77777777" w:rsidR="008175BF" w:rsidRPr="008A1AF1" w:rsidRDefault="008175BF" w:rsidP="008175BF">
      <w:pPr>
        <w:pStyle w:val="aff"/>
        <w:numPr>
          <w:ilvl w:val="0"/>
          <w:numId w:val="265"/>
        </w:numPr>
        <w:tabs>
          <w:tab w:val="left" w:pos="426"/>
        </w:tabs>
        <w:suppressAutoHyphens w:val="0"/>
        <w:autoSpaceDE w:val="0"/>
        <w:autoSpaceDN w:val="0"/>
        <w:spacing w:after="0"/>
        <w:ind w:left="284" w:hanging="284"/>
        <w:rPr>
          <w:rFonts w:cs="Tahoma"/>
          <w:szCs w:val="22"/>
          <w:lang w:val="el-GR"/>
        </w:rPr>
      </w:pPr>
      <w:r w:rsidRPr="008A1AF1">
        <w:rPr>
          <w:rFonts w:cs="Tahoma"/>
          <w:szCs w:val="22"/>
          <w:lang w:val="el-GR"/>
        </w:rPr>
        <w:t xml:space="preserve">Την υπ’ αρ. 252/ΓΔΟΔΥ/ΔΔΥ/2020 Απόφαση του Υπουργού Επικρατείας «Έγκριση του Κανονισμού της Ανώνυμης Εταιρείας «Κοινωνία της Πληροφορίας Α.Ε.», με κατάργηση της υπ’ αριθμ. ΔΙΔΚ/ΚτΠ/οικ. 21588/04-11-2011 (Β’ 2541) υπουργική απόφαση «Κανονισμός της Ανώνυμης Εταιρείας “Κοινωνία της Πληροφορίας Α.Ε.”», όπως τροποποιήθηκε με την υπ’ αριθμ. ΔΙΔΚ/οικ 35181/11-11-2015 (Β’ 2532) κοινή υπουργική απόφαση «Τροποποίηση άρθρων του Κανονισμού της Ανώνυμης Εταιρείας “Κοινωνία της Πληροφορίας Α.Ε.”» </w:t>
      </w:r>
      <w:r w:rsidRPr="008A1AF1">
        <w:rPr>
          <w:rFonts w:cs="Tahoma"/>
          <w:szCs w:val="22"/>
        </w:rPr>
        <w:t>(ΦΕΚ 164/Β/29-01-2020).</w:t>
      </w:r>
    </w:p>
    <w:p w14:paraId="2DB1DE59" w14:textId="77777777" w:rsidR="008175BF" w:rsidRPr="008A1AF1" w:rsidRDefault="008175BF" w:rsidP="008175BF">
      <w:pPr>
        <w:pStyle w:val="aff"/>
        <w:numPr>
          <w:ilvl w:val="0"/>
          <w:numId w:val="265"/>
        </w:numPr>
        <w:tabs>
          <w:tab w:val="left" w:pos="426"/>
        </w:tabs>
        <w:suppressAutoHyphens w:val="0"/>
        <w:autoSpaceDE w:val="0"/>
        <w:autoSpaceDN w:val="0"/>
        <w:spacing w:after="0"/>
        <w:ind w:left="284" w:hanging="284"/>
        <w:rPr>
          <w:rFonts w:cs="Tahoma"/>
          <w:szCs w:val="22"/>
          <w:lang w:val="el-GR"/>
        </w:rPr>
      </w:pPr>
      <w:r w:rsidRPr="008A1AF1">
        <w:rPr>
          <w:rFonts w:cs="Tahoma"/>
          <w:szCs w:val="22"/>
          <w:lang w:val="el-GR"/>
        </w:rPr>
        <w:t>Το Α.1, παρ. 2.1 του ΠΔ 81 "Σύσταση, συγχώνευση, μετονομασία και κατάργηση Υπουργείων και καθορισμός των αρμοδιοτήτων τους - Μεταφορά υπηρεσιών και αρμοδιοτήτων μεταξύ Υπουργείων." (ΦΕΚ 119/Α/08-07-2019).</w:t>
      </w:r>
    </w:p>
    <w:p w14:paraId="1BABD832" w14:textId="77777777" w:rsidR="008175BF" w:rsidRPr="008A1AF1" w:rsidRDefault="008175BF" w:rsidP="008175BF">
      <w:pPr>
        <w:pStyle w:val="aff"/>
        <w:numPr>
          <w:ilvl w:val="0"/>
          <w:numId w:val="265"/>
        </w:numPr>
        <w:tabs>
          <w:tab w:val="left" w:pos="426"/>
        </w:tabs>
        <w:suppressAutoHyphens w:val="0"/>
        <w:autoSpaceDE w:val="0"/>
        <w:autoSpaceDN w:val="0"/>
        <w:spacing w:after="0"/>
        <w:ind w:left="284" w:hanging="284"/>
        <w:rPr>
          <w:rFonts w:cs="Tahoma"/>
          <w:szCs w:val="22"/>
          <w:lang w:val="el-GR"/>
        </w:rPr>
      </w:pPr>
      <w:r w:rsidRPr="008A1AF1">
        <w:rPr>
          <w:rFonts w:cs="Tahoma"/>
          <w:szCs w:val="22"/>
          <w:lang w:val="el-GR"/>
        </w:rPr>
        <w:t>Την υπ’ αρ. 146 Απόφαση του Υπουργού Επικρατείας «Ορισμός του Προέδρου και των Μελών του Διοικητικού Συμβουλίου της Ανώνυμης Εταιρείας "Κοινωνία της Πληροφορίας Α.Ε."» (ΦΕΚ 474/ΥΟΔΔ/25-07-2019), όπως τροποποιήθηκε με την υπ’ αρ. 90/2020/ΓΔΟΔΥ/ΔΔΥ «Τροποποίηση της αριθμ. 146/25.7.2019 απόφασης του Υπουργού Επικρατείας «Ορισμός του Προέδρου και των Μελών του Διοικητικού Συμβουλίου της Ανώνυμης Εταιρείας "Κοινωνία της Πληροφορίας Α.Ε." (Υ.Ο.Δ.Δ. 474)» (ΦΕΚ 60/ΥΟΔΔ/30-01-2020).</w:t>
      </w:r>
    </w:p>
    <w:p w14:paraId="2A91C42B" w14:textId="77777777" w:rsidR="008175BF" w:rsidRPr="00FB6A3B" w:rsidRDefault="008175BF" w:rsidP="008175BF">
      <w:pPr>
        <w:pStyle w:val="aff"/>
        <w:numPr>
          <w:ilvl w:val="0"/>
          <w:numId w:val="265"/>
        </w:numPr>
        <w:tabs>
          <w:tab w:val="left" w:pos="426"/>
        </w:tabs>
        <w:suppressAutoHyphens w:val="0"/>
        <w:autoSpaceDE w:val="0"/>
        <w:autoSpaceDN w:val="0"/>
        <w:spacing w:after="0"/>
        <w:ind w:left="284" w:hanging="284"/>
        <w:rPr>
          <w:rFonts w:cs="Tahoma"/>
          <w:szCs w:val="22"/>
          <w:lang w:val="el-GR"/>
        </w:rPr>
      </w:pPr>
      <w:r w:rsidRPr="0005599E">
        <w:rPr>
          <w:rFonts w:cs="Tahoma"/>
          <w:szCs w:val="22"/>
          <w:lang w:val="el-GR"/>
        </w:rPr>
        <w:t>Την από 26.03.2020 Προγραμματική Συμφωνίας μεταξύ της Γενικής Γραμματείας Επικοινωνίας</w:t>
      </w:r>
      <w:r>
        <w:rPr>
          <w:rFonts w:cs="Tahoma"/>
          <w:szCs w:val="22"/>
          <w:lang w:val="el-GR"/>
        </w:rPr>
        <w:t xml:space="preserve"> &amp; Ενημέρωσης </w:t>
      </w:r>
      <w:r w:rsidRPr="00FB6A3B">
        <w:rPr>
          <w:rFonts w:cs="Tahoma"/>
          <w:szCs w:val="22"/>
          <w:lang w:val="el-GR"/>
        </w:rPr>
        <w:t>και της Κοινωνίας της Πληροφορίας Α.Ε. (ΚτΠ Α.Ε.), για το Έργο «</w:t>
      </w:r>
      <w:r>
        <w:rPr>
          <w:rFonts w:cs="Tahoma"/>
          <w:szCs w:val="22"/>
          <w:lang w:val="el-GR"/>
        </w:rPr>
        <w:t>Ψηφιακό Κέντρο Ενημέρωσης</w:t>
      </w:r>
      <w:r w:rsidRPr="00FB6A3B">
        <w:rPr>
          <w:rFonts w:cs="Tahoma"/>
          <w:szCs w:val="22"/>
          <w:lang w:val="el-GR"/>
        </w:rPr>
        <w:t>»</w:t>
      </w:r>
      <w:r>
        <w:rPr>
          <w:rFonts w:cs="Tahoma"/>
          <w:szCs w:val="22"/>
          <w:lang w:val="el-GR"/>
        </w:rPr>
        <w:t>.</w:t>
      </w:r>
    </w:p>
    <w:p w14:paraId="351F5C78" w14:textId="77777777" w:rsidR="008175BF" w:rsidRPr="0005599E" w:rsidRDefault="008175BF" w:rsidP="008175BF">
      <w:pPr>
        <w:pStyle w:val="aff"/>
        <w:numPr>
          <w:ilvl w:val="0"/>
          <w:numId w:val="265"/>
        </w:numPr>
        <w:tabs>
          <w:tab w:val="left" w:pos="426"/>
        </w:tabs>
        <w:suppressAutoHyphens w:val="0"/>
        <w:autoSpaceDE w:val="0"/>
        <w:autoSpaceDN w:val="0"/>
        <w:spacing w:after="0"/>
        <w:ind w:left="284" w:hanging="284"/>
        <w:rPr>
          <w:rFonts w:cs="Tahoma"/>
          <w:szCs w:val="22"/>
          <w:lang w:val="el-GR"/>
        </w:rPr>
      </w:pPr>
      <w:r w:rsidRPr="0005599E">
        <w:rPr>
          <w:rFonts w:cs="Tahoma"/>
          <w:szCs w:val="22"/>
          <w:lang w:val="el-GR"/>
        </w:rPr>
        <w:t>Την με αριθμό 2628/6-11-2019 (ΦΕΚ Β’ 4201/19-11-2019 Απόφαση με θέμα: «Ορισμός της Ειδικής Υπηρεσίας Διαχείρισης και Εφαρμογής Τομέα Τεχνολογιών Πληροφορικής και Επικοινωνιών (ΕΥΔΕ-ΤΠΕ) ως Ενδιάμεσου Φορέα του Επιχειρησιακού Προγράμματος «Μεταρρύθμιση Δημοσίου Τομέα» (ΕΠ ΜΔΤ) και ανάθεση αρμοδιοτήτων διαχείρισης για πράξεις του.</w:t>
      </w:r>
    </w:p>
    <w:p w14:paraId="0F2B3FF0" w14:textId="77777777" w:rsidR="008175BF" w:rsidRPr="0005599E" w:rsidRDefault="008175BF" w:rsidP="008175BF">
      <w:pPr>
        <w:pStyle w:val="aff"/>
        <w:numPr>
          <w:ilvl w:val="0"/>
          <w:numId w:val="265"/>
        </w:numPr>
        <w:tabs>
          <w:tab w:val="left" w:pos="426"/>
        </w:tabs>
        <w:suppressAutoHyphens w:val="0"/>
        <w:autoSpaceDE w:val="0"/>
        <w:autoSpaceDN w:val="0"/>
        <w:spacing w:after="0"/>
        <w:ind w:left="284" w:hanging="284"/>
        <w:rPr>
          <w:rFonts w:cs="Tahoma"/>
          <w:szCs w:val="22"/>
          <w:lang w:val="el-GR"/>
        </w:rPr>
      </w:pPr>
      <w:r w:rsidRPr="00BC56FF">
        <w:rPr>
          <w:rFonts w:cs="Tahoma"/>
          <w:szCs w:val="22"/>
          <w:lang w:val="el-GR"/>
        </w:rPr>
        <w:t xml:space="preserve">Το υπ’ αρ. πρωτ. </w:t>
      </w:r>
      <w:r w:rsidRPr="00EF74F8">
        <w:rPr>
          <w:rFonts w:cs="Tahoma"/>
          <w:szCs w:val="22"/>
          <w:lang w:val="el-GR"/>
        </w:rPr>
        <w:t>3032/20-3-2019</w:t>
      </w:r>
      <w:r w:rsidRPr="00BC56FF">
        <w:rPr>
          <w:rFonts w:cs="Tahoma"/>
          <w:szCs w:val="22"/>
          <w:lang w:val="el-GR"/>
        </w:rPr>
        <w:t xml:space="preserve"> έγγραφο</w:t>
      </w:r>
      <w:r>
        <w:rPr>
          <w:rFonts w:cs="Tahoma"/>
          <w:szCs w:val="22"/>
          <w:lang w:val="el-GR"/>
        </w:rPr>
        <w:t xml:space="preserve"> </w:t>
      </w:r>
      <w:r w:rsidRPr="00BC56FF">
        <w:rPr>
          <w:rFonts w:cs="Tahoma"/>
          <w:szCs w:val="22"/>
          <w:lang w:val="el-GR"/>
        </w:rPr>
        <w:t xml:space="preserve">της ΕΙΔΙΚΗΣ </w:t>
      </w:r>
      <w:r>
        <w:rPr>
          <w:rFonts w:cs="Tahoma"/>
          <w:szCs w:val="22"/>
          <w:lang w:val="el-GR"/>
        </w:rPr>
        <w:t xml:space="preserve">ΓΡΑΜΜΑΤΕΙΑΣ </w:t>
      </w:r>
      <w:r w:rsidRPr="00BC56FF">
        <w:rPr>
          <w:rFonts w:cs="Tahoma"/>
          <w:szCs w:val="22"/>
          <w:lang w:val="el-GR"/>
        </w:rPr>
        <w:t>ΔΙΑΧΕΙΡΙΣΗΣ</w:t>
      </w:r>
      <w:r>
        <w:rPr>
          <w:rFonts w:cs="Tahoma"/>
          <w:szCs w:val="22"/>
          <w:lang w:val="el-GR"/>
        </w:rPr>
        <w:t xml:space="preserve"> ΤΟΜΕΑΚΩΝ ΕΠ ΤΟΥ ΕΚΤ ΕΙΔΙΚΗ ΥΠΗΡΕΣΙΑ  ΔΙΑΧ/ΣΗΣ Ε.Π. ΜΕΤΑΡΡΥΘΜΙΣΗ ΔΗΜΟΣΙΟΥ ΤΟΜΕΑ με θέμα</w:t>
      </w:r>
      <w:r w:rsidRPr="006B5810">
        <w:rPr>
          <w:rFonts w:cs="Tahoma"/>
          <w:szCs w:val="22"/>
          <w:lang w:val="el-GR"/>
        </w:rPr>
        <w:t>:</w:t>
      </w:r>
      <w:r>
        <w:rPr>
          <w:rFonts w:cs="Tahoma"/>
          <w:szCs w:val="22"/>
          <w:lang w:val="el-GR"/>
        </w:rPr>
        <w:t xml:space="preserve"> «Ένταξη της Πράξης ‘Ψηφιακό Κέντρο Ενημέρωσης’ με κωδ ΟΠΣ 5032871 ΣΤΟ Επιχ/κό Πρόγραμμα ‘Μεταρρύθμιση Δημόσιου Τομέα 2014-2020’». </w:t>
      </w:r>
    </w:p>
    <w:p w14:paraId="09409396" w14:textId="77777777" w:rsidR="008175BF" w:rsidRDefault="008175BF" w:rsidP="008175BF">
      <w:pPr>
        <w:pStyle w:val="aff"/>
        <w:numPr>
          <w:ilvl w:val="0"/>
          <w:numId w:val="265"/>
        </w:numPr>
        <w:tabs>
          <w:tab w:val="left" w:pos="426"/>
        </w:tabs>
        <w:suppressAutoHyphens w:val="0"/>
        <w:autoSpaceDE w:val="0"/>
        <w:autoSpaceDN w:val="0"/>
        <w:spacing w:after="0"/>
        <w:ind w:left="284" w:hanging="284"/>
        <w:rPr>
          <w:rFonts w:cs="Tahoma"/>
          <w:szCs w:val="22"/>
          <w:lang w:val="el-GR"/>
        </w:rPr>
      </w:pPr>
      <w:r w:rsidRPr="00BC56FF">
        <w:rPr>
          <w:rFonts w:cs="Tahoma"/>
          <w:szCs w:val="22"/>
          <w:lang w:val="el-GR"/>
        </w:rPr>
        <w:t xml:space="preserve">Το υπ’ αρ. πρωτ. </w:t>
      </w:r>
      <w:r>
        <w:rPr>
          <w:rFonts w:cs="Tahoma"/>
          <w:szCs w:val="22"/>
          <w:lang w:val="el-GR"/>
        </w:rPr>
        <w:t>2891/13-4-2020</w:t>
      </w:r>
      <w:r w:rsidRPr="00BC56FF">
        <w:rPr>
          <w:rFonts w:cs="Tahoma"/>
          <w:szCs w:val="22"/>
          <w:lang w:val="el-GR"/>
        </w:rPr>
        <w:t xml:space="preserve"> (αρ. πρωτ. ΚτΠ Α.Ε. </w:t>
      </w:r>
      <w:r>
        <w:rPr>
          <w:rFonts w:cs="Tahoma"/>
          <w:szCs w:val="22"/>
          <w:lang w:val="el-GR"/>
        </w:rPr>
        <w:t>3184/27-4-2020</w:t>
      </w:r>
      <w:r w:rsidRPr="00BC56FF">
        <w:rPr>
          <w:rFonts w:cs="Tahoma"/>
          <w:szCs w:val="22"/>
          <w:lang w:val="el-GR"/>
        </w:rPr>
        <w:t>) έγγραφο</w:t>
      </w:r>
      <w:r>
        <w:rPr>
          <w:rFonts w:cs="Tahoma"/>
          <w:szCs w:val="22"/>
          <w:lang w:val="el-GR"/>
        </w:rPr>
        <w:t xml:space="preserve"> </w:t>
      </w:r>
      <w:r w:rsidRPr="00BC56FF">
        <w:rPr>
          <w:rFonts w:cs="Tahoma"/>
          <w:szCs w:val="22"/>
          <w:lang w:val="el-GR"/>
        </w:rPr>
        <w:t xml:space="preserve">της ΕΙΔΙΚΗΣ </w:t>
      </w:r>
      <w:r>
        <w:rPr>
          <w:rFonts w:cs="Tahoma"/>
          <w:szCs w:val="22"/>
          <w:lang w:val="el-GR"/>
        </w:rPr>
        <w:t>ΥΠΗΡΕΣΙΑΣ</w:t>
      </w:r>
      <w:r w:rsidRPr="00BC56FF">
        <w:rPr>
          <w:rFonts w:cs="Tahoma"/>
          <w:szCs w:val="22"/>
          <w:lang w:val="el-GR"/>
        </w:rPr>
        <w:t xml:space="preserve"> ΔΙΑΧΕΙΡΙΣΗΣ</w:t>
      </w:r>
      <w:r>
        <w:rPr>
          <w:rFonts w:cs="Tahoma"/>
          <w:szCs w:val="22"/>
          <w:lang w:val="el-GR"/>
        </w:rPr>
        <w:t xml:space="preserve"> &amp; ΕΦΑΡΜΟΓΗΣ ΤΟΜΕΑ ΤΕΧΝΟΛΟΓΙΩΝ ΠΛΗΡΟΦΟΡΙΚΗΣ ΚΑΙ ΕΠΙΚΟΙΝΩΝΙΩΝ (ΕΥΔΕ-ΤΠΕ) με θέμα</w:t>
      </w:r>
      <w:r w:rsidRPr="006B5810">
        <w:rPr>
          <w:rFonts w:cs="Tahoma"/>
          <w:szCs w:val="22"/>
          <w:lang w:val="el-GR"/>
        </w:rPr>
        <w:t>:</w:t>
      </w:r>
      <w:r>
        <w:rPr>
          <w:rFonts w:cs="Tahoma"/>
          <w:szCs w:val="22"/>
          <w:lang w:val="el-GR"/>
        </w:rPr>
        <w:t xml:space="preserve"> «Τροποποίηση της Πράξης ‘Ψηφιακό Κέντρο Ενημέρωσης’ με Κωδ. ΟΠΣ 5032871 στο Επιχειρησιακό Πρόγραμμα ‘Μεταρρύθμιση Δημόσιου Τομέα 2014-2020’».</w:t>
      </w:r>
    </w:p>
    <w:p w14:paraId="0D6A9A37" w14:textId="77777777" w:rsidR="008175BF" w:rsidRDefault="008175BF" w:rsidP="008175BF">
      <w:pPr>
        <w:pStyle w:val="aff"/>
        <w:numPr>
          <w:ilvl w:val="0"/>
          <w:numId w:val="265"/>
        </w:numPr>
        <w:tabs>
          <w:tab w:val="left" w:pos="426"/>
        </w:tabs>
        <w:suppressAutoHyphens w:val="0"/>
        <w:autoSpaceDE w:val="0"/>
        <w:autoSpaceDN w:val="0"/>
        <w:spacing w:after="0"/>
        <w:ind w:left="284" w:hanging="284"/>
        <w:rPr>
          <w:rFonts w:cs="Tahoma"/>
          <w:szCs w:val="22"/>
          <w:lang w:val="el-GR"/>
        </w:rPr>
      </w:pPr>
      <w:r w:rsidRPr="00BC56FF">
        <w:rPr>
          <w:rFonts w:cs="Tahoma"/>
          <w:szCs w:val="22"/>
          <w:lang w:val="el-GR"/>
        </w:rPr>
        <w:t xml:space="preserve">Το υπ’ αρ. πρωτ. </w:t>
      </w:r>
      <w:r>
        <w:rPr>
          <w:rFonts w:cs="Tahoma"/>
          <w:szCs w:val="22"/>
          <w:lang w:val="el-GR"/>
        </w:rPr>
        <w:t>1005/28-7-2020</w:t>
      </w:r>
      <w:r w:rsidRPr="00BC56FF">
        <w:rPr>
          <w:rFonts w:cs="Tahoma"/>
          <w:szCs w:val="22"/>
          <w:lang w:val="el-GR"/>
        </w:rPr>
        <w:t xml:space="preserve"> έγγραφο</w:t>
      </w:r>
      <w:r>
        <w:rPr>
          <w:rFonts w:cs="Tahoma"/>
          <w:szCs w:val="22"/>
          <w:lang w:val="el-GR"/>
        </w:rPr>
        <w:t xml:space="preserve"> </w:t>
      </w:r>
      <w:r w:rsidRPr="00BC56FF">
        <w:rPr>
          <w:rFonts w:cs="Tahoma"/>
          <w:szCs w:val="22"/>
          <w:lang w:val="el-GR"/>
        </w:rPr>
        <w:t xml:space="preserve">της ΕΙΔΙΚΗΣ </w:t>
      </w:r>
      <w:r>
        <w:rPr>
          <w:rFonts w:cs="Tahoma"/>
          <w:szCs w:val="22"/>
          <w:lang w:val="el-GR"/>
        </w:rPr>
        <w:t>ΥΠΗΡΕΣΙΑΣ</w:t>
      </w:r>
      <w:r w:rsidRPr="00BC56FF">
        <w:rPr>
          <w:rFonts w:cs="Tahoma"/>
          <w:szCs w:val="22"/>
          <w:lang w:val="el-GR"/>
        </w:rPr>
        <w:t xml:space="preserve"> ΔΙΑΧΕΙΡΙΣΗΣ</w:t>
      </w:r>
      <w:r>
        <w:rPr>
          <w:rFonts w:cs="Tahoma"/>
          <w:szCs w:val="22"/>
          <w:lang w:val="el-GR"/>
        </w:rPr>
        <w:t xml:space="preserve"> &amp; ΕΦΑΡΜΟΓΗΣ ΤΟΜΕΑ ΤΕΧΝΟΛΟΓΙΩΝ ΠΛΗΡΟΦΟΡΙΚΗΣ ΚΑΙ ΕΠΙΚΟΙΝΩΝΙΩΝ (ΕΥΔΕ-ΤΠΕ) με θέμα</w:t>
      </w:r>
      <w:r w:rsidRPr="006B5810">
        <w:rPr>
          <w:rFonts w:cs="Tahoma"/>
          <w:szCs w:val="22"/>
          <w:lang w:val="el-GR"/>
        </w:rPr>
        <w:t>:</w:t>
      </w:r>
      <w:r>
        <w:rPr>
          <w:rFonts w:cs="Tahoma"/>
          <w:szCs w:val="22"/>
          <w:lang w:val="el-GR"/>
        </w:rPr>
        <w:t xml:space="preserve"> «2</w:t>
      </w:r>
      <w:r w:rsidRPr="006B5810">
        <w:rPr>
          <w:rFonts w:cs="Tahoma"/>
          <w:szCs w:val="22"/>
          <w:vertAlign w:val="superscript"/>
          <w:lang w:val="el-GR"/>
        </w:rPr>
        <w:t>η</w:t>
      </w:r>
      <w:r>
        <w:rPr>
          <w:rFonts w:cs="Tahoma"/>
          <w:szCs w:val="22"/>
          <w:lang w:val="el-GR"/>
        </w:rPr>
        <w:t xml:space="preserve"> Τροποποίηση της Πράξης ‘Ψηφιακό Κέντρο Ενημέρωσης’ με Κωδ. ΟΠΣ 5032871 στο Επιχειρησιακό Πρόγραμμα ‘Μεταρρύθμιση Δημόσιου Τομέα 2014-2020’».</w:t>
      </w:r>
    </w:p>
    <w:p w14:paraId="4DAAF6B6" w14:textId="77777777" w:rsidR="008175BF" w:rsidRPr="008A1AF1" w:rsidRDefault="008175BF" w:rsidP="008175BF">
      <w:pPr>
        <w:pStyle w:val="aff"/>
        <w:numPr>
          <w:ilvl w:val="0"/>
          <w:numId w:val="265"/>
        </w:numPr>
        <w:tabs>
          <w:tab w:val="left" w:pos="426"/>
        </w:tabs>
        <w:suppressAutoHyphens w:val="0"/>
        <w:autoSpaceDE w:val="0"/>
        <w:autoSpaceDN w:val="0"/>
        <w:spacing w:after="0"/>
        <w:ind w:left="284" w:hanging="284"/>
        <w:rPr>
          <w:rFonts w:cs="Tahoma"/>
          <w:szCs w:val="22"/>
          <w:lang w:val="el-GR"/>
        </w:rPr>
      </w:pPr>
      <w:r w:rsidRPr="008A1AF1">
        <w:rPr>
          <w:rFonts w:cs="Tahoma"/>
          <w:szCs w:val="22"/>
          <w:lang w:val="el-GR"/>
        </w:rPr>
        <w:t xml:space="preserve">Τη ΣΑΕ 4631 με ενάριθμο </w:t>
      </w:r>
      <w:r w:rsidRPr="00FB6A3B">
        <w:rPr>
          <w:rFonts w:cs="Tahoma"/>
          <w:szCs w:val="22"/>
          <w:lang w:val="el-GR"/>
        </w:rPr>
        <w:t>κωδικό 2019ΣΕ4631000</w:t>
      </w:r>
      <w:r>
        <w:rPr>
          <w:rFonts w:cs="Tahoma"/>
          <w:szCs w:val="22"/>
          <w:lang w:val="el-GR"/>
        </w:rPr>
        <w:t>7</w:t>
      </w:r>
      <w:r w:rsidRPr="008A1AF1">
        <w:rPr>
          <w:rFonts w:cs="Tahoma"/>
          <w:szCs w:val="22"/>
          <w:lang w:val="el-GR"/>
        </w:rPr>
        <w:t xml:space="preserve"> του Υπουργείου </w:t>
      </w:r>
      <w:r>
        <w:rPr>
          <w:rFonts w:cs="Tahoma"/>
          <w:szCs w:val="22"/>
          <w:lang w:val="el-GR"/>
        </w:rPr>
        <w:t>Ψηφιακής Διακυβέρνησης</w:t>
      </w:r>
      <w:r w:rsidRPr="008A1AF1">
        <w:rPr>
          <w:rFonts w:cs="Tahoma"/>
          <w:szCs w:val="22"/>
          <w:lang w:val="el-GR"/>
        </w:rPr>
        <w:t>, με την οποία εγκρίθηκε η ένταξη στο Πρόγραμμα Δημοσίων Επενδύσεων (ΠΔΕ) του έργου.</w:t>
      </w:r>
    </w:p>
    <w:p w14:paraId="32C78FF1" w14:textId="77777777" w:rsidR="008175BF" w:rsidRPr="00191880" w:rsidRDefault="008175BF" w:rsidP="008175BF">
      <w:pPr>
        <w:pStyle w:val="aff"/>
        <w:numPr>
          <w:ilvl w:val="0"/>
          <w:numId w:val="265"/>
        </w:numPr>
        <w:tabs>
          <w:tab w:val="left" w:pos="426"/>
        </w:tabs>
        <w:suppressAutoHyphens w:val="0"/>
        <w:autoSpaceDE w:val="0"/>
        <w:autoSpaceDN w:val="0"/>
        <w:spacing w:after="0"/>
        <w:ind w:left="284" w:hanging="284"/>
        <w:rPr>
          <w:rFonts w:cs="Tahoma"/>
          <w:szCs w:val="22"/>
          <w:lang w:val="el-GR"/>
        </w:rPr>
      </w:pPr>
      <w:bookmarkStart w:id="26" w:name="_Hlk46919636"/>
      <w:r>
        <w:rPr>
          <w:rFonts w:cs="Tahoma"/>
          <w:szCs w:val="22"/>
          <w:lang w:val="el-GR"/>
        </w:rPr>
        <w:lastRenderedPageBreak/>
        <w:t>Το υπ’ αριθμ. Πρωτ. 719/16-9-2020 (</w:t>
      </w:r>
      <w:r w:rsidRPr="00191880">
        <w:rPr>
          <w:rFonts w:cs="Tahoma"/>
          <w:szCs w:val="22"/>
          <w:lang w:val="el-GR"/>
        </w:rPr>
        <w:t>Αριθμ. Πρωτ</w:t>
      </w:r>
      <w:r>
        <w:rPr>
          <w:rFonts w:cs="Tahoma"/>
          <w:szCs w:val="22"/>
          <w:lang w:val="el-GR"/>
        </w:rPr>
        <w:t xml:space="preserve">. </w:t>
      </w:r>
      <w:r w:rsidRPr="00191880">
        <w:rPr>
          <w:rFonts w:cs="Tahoma"/>
          <w:szCs w:val="22"/>
          <w:lang w:val="el-GR"/>
        </w:rPr>
        <w:t xml:space="preserve">ΚτΠ Α.Ε. </w:t>
      </w:r>
      <w:r>
        <w:rPr>
          <w:rFonts w:cs="Tahoma"/>
          <w:szCs w:val="22"/>
          <w:lang w:val="el-GR"/>
        </w:rPr>
        <w:t>8441/17-9-2020)</w:t>
      </w:r>
      <w:r w:rsidRPr="00191880">
        <w:rPr>
          <w:rFonts w:cs="Tahoma"/>
          <w:szCs w:val="22"/>
          <w:lang w:val="el-GR"/>
        </w:rPr>
        <w:t xml:space="preserve"> </w:t>
      </w:r>
      <w:r>
        <w:rPr>
          <w:rFonts w:cs="Tahoma"/>
          <w:szCs w:val="22"/>
          <w:lang w:val="el-GR"/>
        </w:rPr>
        <w:t xml:space="preserve">έγγραφο </w:t>
      </w:r>
      <w:bookmarkEnd w:id="26"/>
      <w:r>
        <w:rPr>
          <w:rFonts w:cs="Tahoma"/>
          <w:szCs w:val="22"/>
          <w:lang w:val="el-GR"/>
        </w:rPr>
        <w:t>του Γραφείου Υφυπουργού παρά το Πρωθυπουργό</w:t>
      </w:r>
      <w:r w:rsidRPr="00191880">
        <w:rPr>
          <w:rFonts w:cs="Tahoma"/>
          <w:szCs w:val="22"/>
          <w:lang w:val="el-GR"/>
        </w:rPr>
        <w:t>, με θέμα: «Έγκριση</w:t>
      </w:r>
      <w:r>
        <w:rPr>
          <w:rFonts w:cs="Tahoma"/>
          <w:szCs w:val="22"/>
          <w:lang w:val="el-GR"/>
        </w:rPr>
        <w:t xml:space="preserve"> σχεδίου</w:t>
      </w:r>
      <w:r w:rsidRPr="00191880">
        <w:rPr>
          <w:rFonts w:cs="Tahoma"/>
          <w:szCs w:val="22"/>
          <w:lang w:val="el-GR"/>
        </w:rPr>
        <w:t xml:space="preserve"> τεύχους διακήρυξης </w:t>
      </w:r>
      <w:r>
        <w:rPr>
          <w:rFonts w:cs="Tahoma"/>
          <w:szCs w:val="22"/>
          <w:lang w:val="el-GR"/>
        </w:rPr>
        <w:t>για το έργο ‘Ψηφιακό Κέντρο Ενημέρωσης’».</w:t>
      </w:r>
      <w:r w:rsidRPr="00191880">
        <w:rPr>
          <w:rFonts w:cs="Tahoma"/>
          <w:szCs w:val="22"/>
          <w:lang w:val="el-GR"/>
        </w:rPr>
        <w:t xml:space="preserve"> </w:t>
      </w:r>
    </w:p>
    <w:p w14:paraId="2CE9D2A4" w14:textId="77777777" w:rsidR="008175BF" w:rsidRDefault="008175BF" w:rsidP="008175BF">
      <w:pPr>
        <w:pStyle w:val="aff"/>
        <w:numPr>
          <w:ilvl w:val="0"/>
          <w:numId w:val="265"/>
        </w:numPr>
        <w:tabs>
          <w:tab w:val="left" w:pos="426"/>
        </w:tabs>
        <w:suppressAutoHyphens w:val="0"/>
        <w:autoSpaceDE w:val="0"/>
        <w:autoSpaceDN w:val="0"/>
        <w:spacing w:after="0"/>
        <w:ind w:left="284" w:hanging="284"/>
        <w:rPr>
          <w:rFonts w:cs="Tahoma"/>
          <w:szCs w:val="22"/>
          <w:lang w:val="el-GR"/>
        </w:rPr>
      </w:pPr>
      <w:r w:rsidRPr="00BC56FF">
        <w:rPr>
          <w:rFonts w:cs="Tahoma"/>
          <w:szCs w:val="22"/>
          <w:lang w:val="el-GR"/>
        </w:rPr>
        <w:t xml:space="preserve">Το υπ’ αρ. πρωτ. </w:t>
      </w:r>
      <w:r>
        <w:rPr>
          <w:rFonts w:cs="Tahoma"/>
          <w:szCs w:val="22"/>
          <w:lang w:val="el-GR"/>
        </w:rPr>
        <w:t>1382/14-10-2020</w:t>
      </w:r>
      <w:r w:rsidRPr="00BC56FF">
        <w:rPr>
          <w:rFonts w:cs="Tahoma"/>
          <w:szCs w:val="22"/>
          <w:lang w:val="el-GR"/>
        </w:rPr>
        <w:t xml:space="preserve"> (αρ. πρωτ. ΚτΠ Α.Ε. </w:t>
      </w:r>
      <w:r>
        <w:rPr>
          <w:rFonts w:cs="Tahoma"/>
          <w:szCs w:val="22"/>
          <w:lang w:val="el-GR"/>
        </w:rPr>
        <w:t>9709/14-10-2020</w:t>
      </w:r>
      <w:r w:rsidRPr="00BC56FF">
        <w:rPr>
          <w:rFonts w:cs="Tahoma"/>
          <w:szCs w:val="22"/>
          <w:lang w:val="el-GR"/>
        </w:rPr>
        <w:t>) έγγραφο της ΕΙΔΙΚΗΣ ΥΠΗΡΕΣΙΑ</w:t>
      </w:r>
      <w:r>
        <w:rPr>
          <w:rFonts w:cs="Tahoma"/>
          <w:szCs w:val="22"/>
          <w:lang w:val="el-GR"/>
        </w:rPr>
        <w:t>Σ</w:t>
      </w:r>
      <w:r w:rsidRPr="00BC56FF">
        <w:rPr>
          <w:rFonts w:cs="Tahoma"/>
          <w:szCs w:val="22"/>
          <w:lang w:val="el-GR"/>
        </w:rPr>
        <w:t xml:space="preserve"> ΔΙΑΧΕΙΡΙΣΗΣ</w:t>
      </w:r>
      <w:r>
        <w:rPr>
          <w:rFonts w:cs="Tahoma"/>
          <w:szCs w:val="22"/>
          <w:lang w:val="el-GR"/>
        </w:rPr>
        <w:t xml:space="preserve"> &amp; ΕΦΑΡΜΟΓΗΣ ΤΟΜΕΑ ΤΕΧΝΟΛΟΓΙΩΝ ΠΛΗΡΟΦΟΡΙΚΗΣ ΚΑΙ ΕΠΙΚΟΙΝΩΝΙΩΝ (ΕΥΔΕ-ΤΠΕ)</w:t>
      </w:r>
      <w:r w:rsidRPr="00BC56FF">
        <w:rPr>
          <w:rFonts w:cs="Tahoma"/>
          <w:szCs w:val="22"/>
          <w:lang w:val="el-GR"/>
        </w:rPr>
        <w:t xml:space="preserve"> με θέμα: «</w:t>
      </w:r>
      <w:r>
        <w:rPr>
          <w:rFonts w:cs="Tahoma"/>
          <w:szCs w:val="22"/>
          <w:lang w:val="el-GR"/>
        </w:rPr>
        <w:t xml:space="preserve">Έγκριση Τεύχους Διακήρυξης για το Υποέργο 2 ’Ψηφιακό Κέντρο Τεκμηρίωσης’ της Πράξης </w:t>
      </w:r>
      <w:r>
        <w:rPr>
          <w:rFonts w:cs="Tahoma"/>
          <w:szCs w:val="22"/>
          <w:lang w:val="en-US"/>
        </w:rPr>
        <w:t>MEDIA</w:t>
      </w:r>
      <w:r w:rsidRPr="00641FEA">
        <w:rPr>
          <w:rFonts w:cs="Tahoma"/>
          <w:szCs w:val="22"/>
          <w:lang w:val="el-GR"/>
        </w:rPr>
        <w:t xml:space="preserve"> </w:t>
      </w:r>
      <w:r>
        <w:rPr>
          <w:rFonts w:cs="Tahoma"/>
          <w:szCs w:val="22"/>
          <w:lang w:val="en-US"/>
        </w:rPr>
        <w:t>CENTER</w:t>
      </w:r>
      <w:r w:rsidRPr="00641FEA">
        <w:rPr>
          <w:rFonts w:cs="Tahoma"/>
          <w:szCs w:val="22"/>
          <w:lang w:val="el-GR"/>
        </w:rPr>
        <w:t xml:space="preserve"> </w:t>
      </w:r>
      <w:r>
        <w:rPr>
          <w:rFonts w:cs="Tahoma"/>
          <w:szCs w:val="22"/>
          <w:lang w:val="el-GR"/>
        </w:rPr>
        <w:t>με κωδικό ΟΠΣ 5032871’».</w:t>
      </w:r>
    </w:p>
    <w:p w14:paraId="21429900" w14:textId="77777777" w:rsidR="008175BF" w:rsidRPr="008A1AF1" w:rsidRDefault="008175BF" w:rsidP="008175BF">
      <w:pPr>
        <w:pStyle w:val="aff"/>
        <w:numPr>
          <w:ilvl w:val="0"/>
          <w:numId w:val="265"/>
        </w:numPr>
        <w:tabs>
          <w:tab w:val="left" w:pos="426"/>
        </w:tabs>
        <w:suppressAutoHyphens w:val="0"/>
        <w:autoSpaceDE w:val="0"/>
        <w:autoSpaceDN w:val="0"/>
        <w:spacing w:after="0"/>
        <w:ind w:left="284" w:hanging="284"/>
        <w:rPr>
          <w:rFonts w:cs="Tahoma"/>
          <w:szCs w:val="22"/>
          <w:lang w:val="el-GR"/>
        </w:rPr>
      </w:pPr>
      <w:r w:rsidRPr="008A1AF1">
        <w:rPr>
          <w:rFonts w:cs="Tahoma"/>
          <w:szCs w:val="22"/>
          <w:lang w:val="el-GR"/>
        </w:rPr>
        <w:t>Την Απόφαση του ΔΣ της ΚτΠ Α.Ε. κατά την υπ’ αρ. 688/30-07-2019 Συνεδρίασή του, με θέμα Εκλογή Διευθύνοντος Συμβούλου (Θέμα 1).</w:t>
      </w:r>
    </w:p>
    <w:p w14:paraId="12F44A0D" w14:textId="77777777" w:rsidR="008175BF" w:rsidRDefault="008175BF" w:rsidP="008175BF">
      <w:pPr>
        <w:pStyle w:val="aff"/>
        <w:numPr>
          <w:ilvl w:val="0"/>
          <w:numId w:val="265"/>
        </w:numPr>
        <w:tabs>
          <w:tab w:val="left" w:pos="426"/>
        </w:tabs>
        <w:suppressAutoHyphens w:val="0"/>
        <w:autoSpaceDE w:val="0"/>
        <w:autoSpaceDN w:val="0"/>
        <w:spacing w:after="0"/>
        <w:ind w:left="284" w:hanging="284"/>
        <w:rPr>
          <w:rFonts w:cs="Tahoma"/>
          <w:szCs w:val="22"/>
          <w:lang w:val="el-GR"/>
        </w:rPr>
      </w:pPr>
      <w:r w:rsidRPr="00EA0AAA">
        <w:rPr>
          <w:rFonts w:cs="Tahoma"/>
          <w:szCs w:val="22"/>
          <w:lang w:val="el-GR"/>
        </w:rPr>
        <w:t xml:space="preserve">Την Απόφαση του ΔΣ της ΚτΠ Α.Ε. κατά την υπ’ αρ. </w:t>
      </w:r>
      <w:r>
        <w:rPr>
          <w:rFonts w:cs="Tahoma"/>
          <w:szCs w:val="22"/>
          <w:lang w:val="el-GR"/>
        </w:rPr>
        <w:t>750/21-10-2020</w:t>
      </w:r>
      <w:r w:rsidRPr="00EA0AAA">
        <w:rPr>
          <w:rFonts w:cs="Tahoma"/>
          <w:szCs w:val="22"/>
          <w:lang w:val="el-GR"/>
        </w:rPr>
        <w:t xml:space="preserve"> Συνεδρίασή </w:t>
      </w:r>
      <w:r>
        <w:rPr>
          <w:rFonts w:cs="Tahoma"/>
          <w:szCs w:val="22"/>
          <w:lang w:val="el-GR"/>
        </w:rPr>
        <w:t>(Θέμα 7.2).</w:t>
      </w:r>
    </w:p>
    <w:bookmarkEnd w:id="20"/>
    <w:bookmarkEnd w:id="21"/>
    <w:p w14:paraId="40C99F47" w14:textId="77777777" w:rsidR="00B85B81" w:rsidRPr="00D63725" w:rsidRDefault="00B85B81" w:rsidP="00B85B81">
      <w:pPr>
        <w:tabs>
          <w:tab w:val="left" w:pos="284"/>
        </w:tabs>
        <w:rPr>
          <w:rFonts w:cs="Tahoma"/>
          <w:szCs w:val="22"/>
          <w:lang w:val="el-GR"/>
        </w:rPr>
      </w:pPr>
    </w:p>
    <w:p w14:paraId="11F0365F" w14:textId="77777777" w:rsidR="008338F0" w:rsidRPr="00D63725" w:rsidRDefault="003355E7" w:rsidP="00B55C0C">
      <w:pPr>
        <w:pStyle w:val="2"/>
        <w:numPr>
          <w:ilvl w:val="1"/>
          <w:numId w:val="12"/>
        </w:numPr>
        <w:rPr>
          <w:rFonts w:cs="Tahoma"/>
          <w:lang w:val="el-GR"/>
        </w:rPr>
      </w:pPr>
      <w:r w:rsidRPr="00D63725">
        <w:rPr>
          <w:rFonts w:cs="Tahoma"/>
          <w:lang w:val="el-GR"/>
        </w:rPr>
        <w:tab/>
      </w:r>
      <w:bookmarkStart w:id="27" w:name="_Ref40979373"/>
      <w:bookmarkStart w:id="28" w:name="_Toc53671242"/>
      <w:r w:rsidRPr="00D63725">
        <w:rPr>
          <w:rFonts w:cs="Tahoma"/>
          <w:lang w:val="el-GR"/>
        </w:rPr>
        <w:t>Προθεσμία παραλαβής προσφορών και διενέργεια διαγωνισμού</w:t>
      </w:r>
      <w:bookmarkEnd w:id="27"/>
      <w:bookmarkEnd w:id="28"/>
      <w:r w:rsidRPr="00D63725">
        <w:rPr>
          <w:rFonts w:cs="Tahoma"/>
          <w:lang w:val="el-GR"/>
        </w:rPr>
        <w:t xml:space="preserve"> </w:t>
      </w:r>
    </w:p>
    <w:p w14:paraId="47628A3E" w14:textId="44100878" w:rsidR="00FF400A" w:rsidRPr="00D63725" w:rsidRDefault="00FF400A" w:rsidP="00FF400A">
      <w:pPr>
        <w:rPr>
          <w:rFonts w:eastAsia="Arial Unicode MS" w:cs="Tahoma"/>
          <w:szCs w:val="22"/>
          <w:lang w:val="el-GR"/>
        </w:rPr>
      </w:pPr>
      <w:r w:rsidRPr="00D63725">
        <w:rPr>
          <w:rFonts w:cs="Tahoma"/>
          <w:szCs w:val="22"/>
          <w:lang w:val="el-GR" w:eastAsia="el-GR"/>
        </w:rPr>
        <w:t xml:space="preserve">Η καταληκτική ημερομηνία παραλαβής των προσφορών είναι η </w:t>
      </w:r>
      <w:r w:rsidR="00F67664" w:rsidRPr="00F67664">
        <w:rPr>
          <w:rFonts w:cs="Tahoma"/>
          <w:b/>
          <w:bCs/>
          <w:szCs w:val="22"/>
          <w:lang w:val="el-GR" w:eastAsia="el-GR"/>
        </w:rPr>
        <w:t>8-01-2021</w:t>
      </w:r>
      <w:r w:rsidR="00F67664" w:rsidRPr="00F67664">
        <w:rPr>
          <w:rFonts w:cs="Tahoma"/>
          <w:szCs w:val="22"/>
          <w:lang w:val="el-GR" w:eastAsia="el-GR"/>
        </w:rPr>
        <w:t xml:space="preserve"> </w:t>
      </w:r>
      <w:r w:rsidRPr="00F67664">
        <w:rPr>
          <w:rFonts w:cs="Tahoma"/>
          <w:szCs w:val="22"/>
          <w:lang w:val="el-GR" w:eastAsia="el-GR"/>
        </w:rPr>
        <w:t xml:space="preserve">και ώρα </w:t>
      </w:r>
      <w:r w:rsidR="00F67664" w:rsidRPr="00F67664">
        <w:rPr>
          <w:rFonts w:cs="Tahoma"/>
          <w:b/>
          <w:bCs/>
          <w:szCs w:val="22"/>
          <w:lang w:val="el-GR" w:eastAsia="el-GR"/>
        </w:rPr>
        <w:t>14:00</w:t>
      </w:r>
      <w:r w:rsidRPr="00F67664">
        <w:rPr>
          <w:rFonts w:eastAsia="Arial Unicode MS" w:cs="Tahoma"/>
          <w:szCs w:val="22"/>
          <w:lang w:val="el-GR"/>
        </w:rPr>
        <w:t>.</w:t>
      </w:r>
      <w:r w:rsidRPr="00D63725">
        <w:rPr>
          <w:rFonts w:eastAsia="Arial Unicode MS" w:cs="Tahoma"/>
          <w:szCs w:val="22"/>
          <w:lang w:val="el-GR"/>
        </w:rPr>
        <w:t xml:space="preserve"> Μετά την παρέλευση της καταληκτικής ημερομηνίας και ώρας, δεν υπάρχει η δυνατότητα υποβολής προσφοράς στο Σύστημα. Ο χρόνος υποβολής της προσφοράς και οποιαδήποτε ηλεκτρονική επικοινωνία μέσω του συστήματος βεβαιώνεται αυτόματα από το σύστημα με υπηρεσίες χρονοσήμανσης σύμφωνα με τα οριζόμενα στο άρθρο </w:t>
      </w:r>
      <w:r w:rsidRPr="00D63725">
        <w:rPr>
          <w:rFonts w:eastAsia="Arial Unicode MS" w:cs="Tahoma"/>
          <w:bCs/>
          <w:szCs w:val="22"/>
          <w:lang w:val="el-GR"/>
        </w:rPr>
        <w:t xml:space="preserve">37 του ν. 4412/2016 </w:t>
      </w:r>
      <w:r w:rsidRPr="00D63725">
        <w:rPr>
          <w:rFonts w:eastAsia="Arial Unicode MS" w:cs="Tahoma"/>
          <w:szCs w:val="22"/>
          <w:lang w:val="el-GR"/>
        </w:rPr>
        <w:t>και το άρθρο 6 της ΥΑ Π1/2390/16- 10-2013.</w:t>
      </w:r>
    </w:p>
    <w:p w14:paraId="2A5E3B0D" w14:textId="6434951C" w:rsidR="00FF400A" w:rsidRPr="00D63725" w:rsidRDefault="00E12366" w:rsidP="00FF400A">
      <w:pPr>
        <w:rPr>
          <w:rFonts w:cs="Tahoma"/>
          <w:szCs w:val="22"/>
          <w:lang w:val="el-GR" w:eastAsia="el-GR"/>
        </w:rPr>
      </w:pPr>
      <w:r w:rsidRPr="00E12366">
        <w:rPr>
          <w:rFonts w:cs="Tahoma"/>
          <w:szCs w:val="22"/>
          <w:lang w:val="el-GR" w:eastAsia="el-GR"/>
        </w:rPr>
        <w:t xml:space="preserve">Η διαδικασία θα διενεργηθεί με χρήση της πλατφόρμας του Εθνικού Συστήματος Ηλεκτρονικών Δημοσίων Συμβάσεων (Ε.Σ.Η.Δ.Η.Σ.), μέσω της Διαδικτυακής πύλης www.promitheus.gov.gr του ως άνω συστήματος, τέσσερις (4) εργάσιμες ημέρες μετά την καταληκτική ημερομηνία υποβολής των προσφορών ήτοι </w:t>
      </w:r>
      <w:r w:rsidR="00323A39" w:rsidRPr="00323A39">
        <w:rPr>
          <w:rFonts w:cs="Tahoma"/>
          <w:b/>
          <w:bCs/>
          <w:szCs w:val="22"/>
          <w:lang w:val="el-GR" w:eastAsia="el-GR"/>
        </w:rPr>
        <w:t>14-</w:t>
      </w:r>
      <w:r w:rsidR="004C1323" w:rsidRPr="004C1323">
        <w:rPr>
          <w:rFonts w:cs="Tahoma"/>
          <w:b/>
          <w:bCs/>
          <w:szCs w:val="22"/>
          <w:lang w:val="el-GR" w:eastAsia="el-GR"/>
        </w:rPr>
        <w:t>0</w:t>
      </w:r>
      <w:r w:rsidR="00323A39" w:rsidRPr="00323A39">
        <w:rPr>
          <w:rFonts w:cs="Tahoma"/>
          <w:b/>
          <w:bCs/>
          <w:szCs w:val="22"/>
          <w:lang w:val="el-GR" w:eastAsia="el-GR"/>
        </w:rPr>
        <w:t>1-202</w:t>
      </w:r>
      <w:r w:rsidR="004C1323" w:rsidRPr="004C1323">
        <w:rPr>
          <w:rFonts w:cs="Tahoma"/>
          <w:b/>
          <w:bCs/>
          <w:szCs w:val="22"/>
          <w:lang w:val="el-GR" w:eastAsia="el-GR"/>
        </w:rPr>
        <w:t>1</w:t>
      </w:r>
      <w:r w:rsidRPr="00E12366">
        <w:rPr>
          <w:rFonts w:cs="Tahoma"/>
          <w:szCs w:val="22"/>
          <w:lang w:val="el-GR" w:eastAsia="el-GR"/>
        </w:rPr>
        <w:t xml:space="preserve"> και ώρα </w:t>
      </w:r>
      <w:r w:rsidRPr="00323A39">
        <w:rPr>
          <w:rFonts w:cs="Tahoma"/>
          <w:b/>
          <w:bCs/>
          <w:szCs w:val="22"/>
          <w:lang w:val="el-GR" w:eastAsia="el-GR"/>
        </w:rPr>
        <w:t>14.00</w:t>
      </w:r>
      <w:r w:rsidRPr="00E12366">
        <w:rPr>
          <w:rFonts w:cs="Tahoma"/>
          <w:szCs w:val="22"/>
          <w:lang w:val="el-GR" w:eastAsia="el-GR"/>
        </w:rPr>
        <w:t>.</w:t>
      </w:r>
    </w:p>
    <w:p w14:paraId="7C0C22FB" w14:textId="77777777" w:rsidR="001C673F" w:rsidRPr="00D63725" w:rsidRDefault="001C673F">
      <w:pPr>
        <w:rPr>
          <w:rFonts w:cs="Tahoma"/>
          <w:szCs w:val="22"/>
          <w:lang w:val="el-GR"/>
        </w:rPr>
      </w:pPr>
    </w:p>
    <w:p w14:paraId="78A6FF66" w14:textId="77777777" w:rsidR="008338F0" w:rsidRPr="00D63725" w:rsidRDefault="003355E7" w:rsidP="00B55C0C">
      <w:pPr>
        <w:pStyle w:val="2"/>
        <w:numPr>
          <w:ilvl w:val="1"/>
          <w:numId w:val="12"/>
        </w:numPr>
        <w:rPr>
          <w:rFonts w:cs="Tahoma"/>
          <w:lang w:val="el-GR"/>
        </w:rPr>
      </w:pPr>
      <w:r w:rsidRPr="00D63725">
        <w:rPr>
          <w:rFonts w:cs="Tahoma"/>
          <w:lang w:val="el-GR"/>
        </w:rPr>
        <w:tab/>
      </w:r>
      <w:bookmarkStart w:id="29" w:name="_Toc53671243"/>
      <w:r w:rsidRPr="00D63725">
        <w:rPr>
          <w:rFonts w:cs="Tahoma"/>
          <w:lang w:val="el-GR"/>
        </w:rPr>
        <w:t>Δημοσιότητα</w:t>
      </w:r>
      <w:bookmarkEnd w:id="29"/>
    </w:p>
    <w:p w14:paraId="39A0F4F3" w14:textId="77777777" w:rsidR="008338F0" w:rsidRPr="00D63725" w:rsidRDefault="003355E7" w:rsidP="00B8545D">
      <w:pPr>
        <w:spacing w:before="240"/>
        <w:rPr>
          <w:rFonts w:cs="Tahoma"/>
          <w:szCs w:val="22"/>
          <w:lang w:val="el-GR"/>
        </w:rPr>
      </w:pPr>
      <w:r w:rsidRPr="00D63725">
        <w:rPr>
          <w:rFonts w:cs="Tahoma"/>
          <w:b/>
          <w:szCs w:val="22"/>
          <w:lang w:val="el-GR"/>
        </w:rPr>
        <w:t>Α.</w:t>
      </w:r>
      <w:r w:rsidRPr="00D63725">
        <w:rPr>
          <w:rFonts w:cs="Tahoma"/>
          <w:b/>
          <w:szCs w:val="22"/>
          <w:lang w:val="el-GR"/>
        </w:rPr>
        <w:tab/>
        <w:t xml:space="preserve">Δημοσίευση στην Επίσημη Εφημερίδα της Ευρωπαϊκής Ένωσης </w:t>
      </w:r>
    </w:p>
    <w:p w14:paraId="6EE1E2B8" w14:textId="40B685BD" w:rsidR="00317788" w:rsidRPr="00D63725" w:rsidRDefault="003355E7" w:rsidP="00FF400A">
      <w:pPr>
        <w:rPr>
          <w:rFonts w:cs="Tahoma"/>
          <w:szCs w:val="22"/>
          <w:lang w:val="el-GR"/>
        </w:rPr>
      </w:pPr>
      <w:r w:rsidRPr="00D63725">
        <w:rPr>
          <w:rFonts w:cs="Tahoma"/>
          <w:szCs w:val="22"/>
          <w:lang w:val="el-GR"/>
        </w:rPr>
        <w:t xml:space="preserve">Προκήρυξη της παρούσας σύμβασης απεστάλη με ηλεκτρονικά μέσα για δημοσίευση στις </w:t>
      </w:r>
      <w:r w:rsidR="00F67664" w:rsidRPr="00F67664">
        <w:rPr>
          <w:rFonts w:cs="Tahoma"/>
          <w:b/>
          <w:bCs/>
          <w:szCs w:val="22"/>
          <w:lang w:val="el-GR"/>
        </w:rPr>
        <w:t>20/11/2020</w:t>
      </w:r>
      <w:r w:rsidR="00F67664" w:rsidRPr="00F67664">
        <w:rPr>
          <w:rFonts w:cs="Tahoma"/>
          <w:szCs w:val="22"/>
          <w:lang w:val="el-GR"/>
        </w:rPr>
        <w:t xml:space="preserve"> </w:t>
      </w:r>
      <w:r w:rsidRPr="00D63725">
        <w:rPr>
          <w:rFonts w:cs="Tahoma"/>
          <w:szCs w:val="22"/>
          <w:lang w:val="el-GR"/>
        </w:rPr>
        <w:t>στην Υπηρεσία Εκδόσεων της Ευρωπαϊκής Ένωσης</w:t>
      </w:r>
      <w:r w:rsidR="00BC7A98" w:rsidRPr="00D63725">
        <w:rPr>
          <w:rFonts w:cs="Tahoma"/>
          <w:szCs w:val="22"/>
          <w:lang w:val="el-GR"/>
        </w:rPr>
        <w:t>.</w:t>
      </w:r>
    </w:p>
    <w:p w14:paraId="6AC3A1E1" w14:textId="77777777" w:rsidR="008338F0" w:rsidRPr="00D63725" w:rsidRDefault="003355E7">
      <w:pPr>
        <w:rPr>
          <w:rFonts w:cs="Tahoma"/>
          <w:szCs w:val="22"/>
          <w:lang w:val="el-GR"/>
        </w:rPr>
      </w:pPr>
      <w:r w:rsidRPr="00D63725">
        <w:rPr>
          <w:rFonts w:cs="Tahoma"/>
          <w:b/>
          <w:szCs w:val="22"/>
          <w:lang w:val="el-GR"/>
        </w:rPr>
        <w:t>Β.</w:t>
      </w:r>
      <w:r w:rsidRPr="00D63725">
        <w:rPr>
          <w:rFonts w:cs="Tahoma"/>
          <w:b/>
          <w:szCs w:val="22"/>
          <w:lang w:val="el-GR"/>
        </w:rPr>
        <w:tab/>
        <w:t xml:space="preserve">Δημοσίευση σε εθνικό επίπεδο </w:t>
      </w:r>
    </w:p>
    <w:p w14:paraId="6E262A73" w14:textId="21A405AA" w:rsidR="008338F0" w:rsidRPr="00D63725" w:rsidRDefault="001452C0">
      <w:pPr>
        <w:rPr>
          <w:rFonts w:cs="Tahoma"/>
          <w:szCs w:val="22"/>
          <w:lang w:val="el-GR"/>
        </w:rPr>
      </w:pPr>
      <w:r w:rsidRPr="00D63725">
        <w:rPr>
          <w:rFonts w:cs="Tahoma"/>
          <w:szCs w:val="22"/>
          <w:lang w:val="el-GR"/>
        </w:rPr>
        <w:t>Η προκήρυξη και το</w:t>
      </w:r>
      <w:r w:rsidR="003355E7" w:rsidRPr="00D63725">
        <w:rPr>
          <w:rFonts w:cs="Tahoma"/>
          <w:szCs w:val="22"/>
          <w:lang w:val="el-GR"/>
        </w:rPr>
        <w:t xml:space="preserve"> πλήρες κείμενο της παρούσας Διακήρυξης καταχωρήθηκε στο Κεντρικό Ηλεκτρονικό Μητρώο Δημοσίων Συμβάσεων (ΚΗΜΔΗΣ) </w:t>
      </w:r>
      <w:r w:rsidR="00FA1669" w:rsidRPr="00D63725">
        <w:rPr>
          <w:rFonts w:cs="Tahoma"/>
          <w:szCs w:val="22"/>
          <w:lang w:val="el-GR"/>
        </w:rPr>
        <w:t xml:space="preserve">στις </w:t>
      </w:r>
      <w:r w:rsidR="00F67664" w:rsidRPr="00F67664">
        <w:rPr>
          <w:rFonts w:cs="Tahoma"/>
          <w:b/>
          <w:bCs/>
          <w:szCs w:val="22"/>
          <w:lang w:val="el-GR"/>
        </w:rPr>
        <w:t>24/11/2020</w:t>
      </w:r>
      <w:r w:rsidR="003355E7" w:rsidRPr="00D63725">
        <w:rPr>
          <w:rFonts w:cs="Tahoma"/>
          <w:szCs w:val="22"/>
          <w:lang w:val="el-GR"/>
        </w:rPr>
        <w:t xml:space="preserve">. </w:t>
      </w:r>
    </w:p>
    <w:p w14:paraId="49376554" w14:textId="75F3D2D8" w:rsidR="008338F0" w:rsidRPr="00D63725" w:rsidRDefault="003355E7">
      <w:pPr>
        <w:rPr>
          <w:rFonts w:cs="Tahoma"/>
          <w:szCs w:val="22"/>
          <w:lang w:val="el-GR"/>
        </w:rPr>
      </w:pPr>
      <w:r w:rsidRPr="00D63725">
        <w:rPr>
          <w:rFonts w:cs="Tahoma"/>
          <w:szCs w:val="22"/>
          <w:lang w:val="el-GR"/>
        </w:rPr>
        <w:t>Το πλήρες κείμενο της παρούσας Διακήρυξης καταχωρήθηκε ακόμη και στη διαδικτυακή πύλη του Ε.Σ.Η.ΔΗ.Σ.</w:t>
      </w:r>
      <w:r w:rsidR="00FA1669" w:rsidRPr="00D63725">
        <w:rPr>
          <w:rFonts w:cs="Tahoma"/>
          <w:szCs w:val="22"/>
          <w:lang w:val="el-GR"/>
        </w:rPr>
        <w:t xml:space="preserve"> στις </w:t>
      </w:r>
      <w:r w:rsidR="00F67664" w:rsidRPr="00F67664">
        <w:rPr>
          <w:rFonts w:cs="Tahoma"/>
          <w:b/>
          <w:bCs/>
          <w:szCs w:val="22"/>
          <w:lang w:val="el-GR"/>
        </w:rPr>
        <w:t>24/11/2020</w:t>
      </w:r>
      <w:r w:rsidRPr="00D63725">
        <w:rPr>
          <w:rFonts w:cs="Tahoma"/>
          <w:szCs w:val="22"/>
          <w:lang w:val="el-GR"/>
        </w:rPr>
        <w:t>:</w:t>
      </w:r>
      <w:r w:rsidR="00E1337D" w:rsidRPr="00D63725">
        <w:rPr>
          <w:rFonts w:cs="Tahoma"/>
          <w:szCs w:val="22"/>
          <w:lang w:val="el-GR"/>
        </w:rPr>
        <w:t xml:space="preserve"> </w:t>
      </w:r>
      <w:hyperlink r:id="rId24" w:history="1">
        <w:r w:rsidRPr="00D63725">
          <w:rPr>
            <w:rStyle w:val="-"/>
            <w:rFonts w:cs="Tahoma"/>
            <w:szCs w:val="22"/>
          </w:rPr>
          <w:t>http</w:t>
        </w:r>
        <w:r w:rsidRPr="00D63725">
          <w:rPr>
            <w:rStyle w:val="-"/>
            <w:rFonts w:cs="Tahoma"/>
            <w:szCs w:val="22"/>
            <w:lang w:val="el-GR"/>
          </w:rPr>
          <w:t>://</w:t>
        </w:r>
        <w:r w:rsidRPr="00D63725">
          <w:rPr>
            <w:rStyle w:val="-"/>
            <w:rFonts w:cs="Tahoma"/>
            <w:szCs w:val="22"/>
          </w:rPr>
          <w:t>www</w:t>
        </w:r>
        <w:r w:rsidRPr="00D63725">
          <w:rPr>
            <w:rStyle w:val="-"/>
            <w:rFonts w:cs="Tahoma"/>
            <w:szCs w:val="22"/>
            <w:lang w:val="el-GR"/>
          </w:rPr>
          <w:t>.</w:t>
        </w:r>
        <w:r w:rsidRPr="00D63725">
          <w:rPr>
            <w:rStyle w:val="-"/>
            <w:rFonts w:cs="Tahoma"/>
            <w:szCs w:val="22"/>
          </w:rPr>
          <w:t>promitheus</w:t>
        </w:r>
        <w:r w:rsidRPr="00D63725">
          <w:rPr>
            <w:rStyle w:val="-"/>
            <w:rFonts w:cs="Tahoma"/>
            <w:szCs w:val="22"/>
            <w:lang w:val="el-GR"/>
          </w:rPr>
          <w:t>.</w:t>
        </w:r>
        <w:r w:rsidRPr="00D63725">
          <w:rPr>
            <w:rStyle w:val="-"/>
            <w:rFonts w:cs="Tahoma"/>
            <w:szCs w:val="22"/>
          </w:rPr>
          <w:t>gov</w:t>
        </w:r>
        <w:r w:rsidRPr="00D63725">
          <w:rPr>
            <w:rStyle w:val="-"/>
            <w:rFonts w:cs="Tahoma"/>
            <w:szCs w:val="22"/>
            <w:lang w:val="el-GR"/>
          </w:rPr>
          <w:t>.</w:t>
        </w:r>
        <w:r w:rsidRPr="00D63725">
          <w:rPr>
            <w:rStyle w:val="-"/>
            <w:rFonts w:cs="Tahoma"/>
            <w:szCs w:val="22"/>
          </w:rPr>
          <w:t>gr</w:t>
        </w:r>
      </w:hyperlink>
      <w:r w:rsidR="00F67664" w:rsidRPr="00F67664">
        <w:rPr>
          <w:rStyle w:val="-"/>
          <w:rFonts w:cs="Tahoma"/>
          <w:szCs w:val="22"/>
          <w:lang w:val="el-GR"/>
        </w:rPr>
        <w:t>.</w:t>
      </w:r>
      <w:r w:rsidRPr="00D63725">
        <w:rPr>
          <w:rFonts w:cs="Tahoma"/>
          <w:szCs w:val="22"/>
          <w:lang w:val="el-GR"/>
        </w:rPr>
        <w:t xml:space="preserve"> </w:t>
      </w:r>
    </w:p>
    <w:p w14:paraId="6D37228D" w14:textId="5FE7F9E4" w:rsidR="00B65D70" w:rsidRPr="00D63725" w:rsidRDefault="00B65D70" w:rsidP="00B65D70">
      <w:pPr>
        <w:rPr>
          <w:rFonts w:cs="Tahoma"/>
          <w:szCs w:val="22"/>
          <w:lang w:val="el-GR"/>
        </w:rPr>
      </w:pPr>
      <w:r w:rsidRPr="00D63725">
        <w:rPr>
          <w:rFonts w:cs="Tahoma"/>
          <w:szCs w:val="22"/>
          <w:lang w:val="el-GR"/>
        </w:rPr>
        <w:t xml:space="preserve">Προκήρυξη </w:t>
      </w:r>
      <w:r w:rsidRPr="00D63725">
        <w:rPr>
          <w:rFonts w:cs="Tahoma"/>
          <w:bCs/>
          <w:szCs w:val="22"/>
          <w:lang w:val="el-GR"/>
        </w:rPr>
        <w:t>(</w:t>
      </w:r>
      <w:r w:rsidRPr="00D63725">
        <w:rPr>
          <w:rFonts w:cs="Tahoma"/>
          <w:szCs w:val="22"/>
          <w:lang w:val="el-GR"/>
        </w:rPr>
        <w:t xml:space="preserve">περίληψη της παρούσας Διακήρυξης) στάλθηκε για δημοσίευση και στον Ελληνικό Τύπο, σύμφωνα με το άρθρο 66 του Ν. 4412/2016 στις </w:t>
      </w:r>
      <w:r w:rsidR="00F67664" w:rsidRPr="00F67664">
        <w:rPr>
          <w:rFonts w:cs="Tahoma"/>
          <w:b/>
          <w:bCs/>
          <w:szCs w:val="22"/>
          <w:lang w:val="el-GR"/>
        </w:rPr>
        <w:t>24/11/2020</w:t>
      </w:r>
      <w:r w:rsidRPr="00D63725">
        <w:rPr>
          <w:rFonts w:cs="Tahoma"/>
          <w:szCs w:val="22"/>
          <w:lang w:val="el-GR"/>
        </w:rPr>
        <w:t>.</w:t>
      </w:r>
    </w:p>
    <w:p w14:paraId="77356FA8" w14:textId="7BCEAC4F" w:rsidR="008338F0" w:rsidRPr="00D63725" w:rsidRDefault="003355E7">
      <w:pPr>
        <w:rPr>
          <w:rFonts w:cs="Tahoma"/>
          <w:szCs w:val="22"/>
          <w:lang w:val="el-GR"/>
        </w:rPr>
      </w:pPr>
      <w:r w:rsidRPr="00D63725">
        <w:rPr>
          <w:rFonts w:cs="Tahoma"/>
          <w:szCs w:val="22"/>
          <w:lang w:val="el-GR"/>
        </w:rPr>
        <w:t xml:space="preserve">Η προκήρυξη </w:t>
      </w:r>
      <w:r w:rsidRPr="00D63725">
        <w:rPr>
          <w:rFonts w:cs="Tahoma"/>
          <w:bCs/>
          <w:szCs w:val="22"/>
          <w:lang w:val="el-GR"/>
        </w:rPr>
        <w:t>(</w:t>
      </w:r>
      <w:r w:rsidRPr="00D63725">
        <w:rPr>
          <w:rFonts w:cs="Tahoma"/>
          <w:szCs w:val="22"/>
          <w:lang w:val="el-GR"/>
        </w:rPr>
        <w:t xml:space="preserve">περίληψη της παρούσας Διακήρυξης) </w:t>
      </w:r>
      <w:r w:rsidRPr="00D63725">
        <w:rPr>
          <w:rFonts w:cs="Tahoma"/>
          <w:szCs w:val="22"/>
          <w:lang w:val="el-GR" w:eastAsia="el-GR"/>
        </w:rPr>
        <w:t xml:space="preserve">όπως προβλέπεται στην περίπτωση 16 της παραγράφου 4 του άρθρου 2 του Ν. 3861/2010, αναρτήθηκε στο διαδίκτυο, στον ιστότοπο </w:t>
      </w:r>
      <w:hyperlink r:id="rId25" w:history="1">
        <w:r w:rsidRPr="00D63725">
          <w:rPr>
            <w:rStyle w:val="-"/>
            <w:rFonts w:cs="Tahoma"/>
            <w:color w:val="000000"/>
            <w:szCs w:val="22"/>
            <w:lang w:val="el-GR" w:eastAsia="el-GR"/>
          </w:rPr>
          <w:t>http://et.diavgeia.gov.gr/</w:t>
        </w:r>
      </w:hyperlink>
      <w:r w:rsidRPr="00D63725">
        <w:rPr>
          <w:rFonts w:cs="Tahoma"/>
          <w:szCs w:val="22"/>
          <w:lang w:val="el-GR" w:eastAsia="el-GR"/>
        </w:rPr>
        <w:t xml:space="preserve"> (ΠΡΟΓΡΑΜΜΑ ΔΙΑΥΓΕΙΑ)</w:t>
      </w:r>
      <w:r w:rsidR="00DF6A64" w:rsidRPr="00D63725">
        <w:rPr>
          <w:rFonts w:cs="Tahoma"/>
          <w:szCs w:val="22"/>
          <w:lang w:val="el-GR" w:eastAsia="el-GR"/>
        </w:rPr>
        <w:t xml:space="preserve"> στις</w:t>
      </w:r>
      <w:r w:rsidRPr="00D63725">
        <w:rPr>
          <w:rFonts w:cs="Tahoma"/>
          <w:szCs w:val="22"/>
          <w:lang w:val="el-GR" w:eastAsia="el-GR"/>
        </w:rPr>
        <w:t xml:space="preserve"> </w:t>
      </w:r>
      <w:r w:rsidR="00F67664" w:rsidRPr="00F67664">
        <w:rPr>
          <w:rFonts w:cs="Tahoma"/>
          <w:b/>
          <w:bCs/>
          <w:szCs w:val="22"/>
          <w:lang w:val="el-GR"/>
        </w:rPr>
        <w:t>24/11/2020</w:t>
      </w:r>
      <w:r w:rsidR="00DF6A64" w:rsidRPr="00D63725">
        <w:rPr>
          <w:rFonts w:cs="Tahoma"/>
          <w:szCs w:val="22"/>
          <w:lang w:val="el-GR"/>
        </w:rPr>
        <w:t>.</w:t>
      </w:r>
    </w:p>
    <w:p w14:paraId="58098AB9" w14:textId="2092CE15" w:rsidR="00BC7A98" w:rsidRPr="00D63725" w:rsidRDefault="003355E7" w:rsidP="00BC7A98">
      <w:pPr>
        <w:pStyle w:val="normalwithoutspacing"/>
        <w:snapToGrid w:val="0"/>
        <w:rPr>
          <w:rFonts w:cs="Tahoma"/>
          <w:iCs/>
          <w:kern w:val="1"/>
          <w:szCs w:val="22"/>
        </w:rPr>
      </w:pPr>
      <w:r w:rsidRPr="00D63725">
        <w:rPr>
          <w:rFonts w:cs="Tahoma"/>
          <w:szCs w:val="22"/>
        </w:rPr>
        <w:t xml:space="preserve">Η Διακήρυξη </w:t>
      </w:r>
      <w:r w:rsidR="00C6622B" w:rsidRPr="00D63725">
        <w:rPr>
          <w:rFonts w:cs="Tahoma"/>
          <w:szCs w:val="22"/>
        </w:rPr>
        <w:t xml:space="preserve">θα αναρτηθεί </w:t>
      </w:r>
      <w:r w:rsidRPr="00D63725">
        <w:rPr>
          <w:rFonts w:cs="Tahoma"/>
          <w:szCs w:val="22"/>
        </w:rPr>
        <w:t xml:space="preserve">στο διαδίκτυο, στην ιστοσελίδα της αναθέτουσας αρχής, στη διεύθυνση (URL) : </w:t>
      </w:r>
      <w:hyperlink r:id="rId26" w:history="1">
        <w:r w:rsidR="00DF6A64" w:rsidRPr="00D63725">
          <w:rPr>
            <w:rStyle w:val="-"/>
            <w:rFonts w:cs="Tahoma"/>
            <w:szCs w:val="22"/>
          </w:rPr>
          <w:t>http://www.ktpae.gr</w:t>
        </w:r>
      </w:hyperlink>
      <w:r w:rsidR="00E1337D" w:rsidRPr="00D63725">
        <w:rPr>
          <w:rFonts w:cs="Tahoma"/>
          <w:szCs w:val="22"/>
        </w:rPr>
        <w:t xml:space="preserve"> </w:t>
      </w:r>
      <w:r w:rsidRPr="00D63725">
        <w:rPr>
          <w:rFonts w:cs="Tahoma"/>
          <w:szCs w:val="22"/>
        </w:rPr>
        <w:t xml:space="preserve"> στη</w:t>
      </w:r>
      <w:r w:rsidR="00290B29" w:rsidRPr="00D63725">
        <w:rPr>
          <w:rFonts w:cs="Tahoma"/>
          <w:szCs w:val="22"/>
        </w:rPr>
        <w:t xml:space="preserve"> θέση Διαγωνισμοί</w:t>
      </w:r>
      <w:r w:rsidR="00E1337D" w:rsidRPr="00D63725">
        <w:rPr>
          <w:rFonts w:cs="Tahoma"/>
          <w:szCs w:val="22"/>
        </w:rPr>
        <w:t xml:space="preserve"> </w:t>
      </w:r>
      <w:r w:rsidRPr="00D63725">
        <w:rPr>
          <w:rFonts w:cs="Tahoma"/>
          <w:szCs w:val="22"/>
        </w:rPr>
        <w:t xml:space="preserve">στις </w:t>
      </w:r>
      <w:r w:rsidR="00F67664" w:rsidRPr="00F67664">
        <w:rPr>
          <w:rFonts w:cs="Tahoma"/>
          <w:b/>
          <w:bCs/>
          <w:szCs w:val="22"/>
        </w:rPr>
        <w:t>24/11/2020</w:t>
      </w:r>
      <w:r w:rsidRPr="00D63725">
        <w:rPr>
          <w:rFonts w:cs="Tahoma"/>
          <w:szCs w:val="22"/>
        </w:rPr>
        <w:t>.</w:t>
      </w:r>
      <w:r w:rsidRPr="00D63725">
        <w:rPr>
          <w:rFonts w:cs="Tahoma"/>
          <w:iCs/>
          <w:kern w:val="1"/>
          <w:szCs w:val="22"/>
        </w:rPr>
        <w:t xml:space="preserve"> </w:t>
      </w:r>
    </w:p>
    <w:p w14:paraId="011BBD71" w14:textId="77777777" w:rsidR="00BC7A98" w:rsidRPr="00D63725" w:rsidRDefault="00BC7A98" w:rsidP="00BC7A98">
      <w:pPr>
        <w:pStyle w:val="normalwithoutspacing"/>
        <w:snapToGrid w:val="0"/>
        <w:rPr>
          <w:rFonts w:cs="Tahoma"/>
          <w:iCs/>
          <w:kern w:val="1"/>
          <w:szCs w:val="22"/>
        </w:rPr>
      </w:pPr>
    </w:p>
    <w:p w14:paraId="203F508D" w14:textId="77777777" w:rsidR="008338F0" w:rsidRPr="00D63725" w:rsidRDefault="003355E7" w:rsidP="00BC7A98">
      <w:pPr>
        <w:pStyle w:val="normalwithoutspacing"/>
        <w:snapToGrid w:val="0"/>
        <w:rPr>
          <w:rFonts w:eastAsia="ArialMT" w:cs="Tahoma"/>
          <w:i/>
          <w:szCs w:val="22"/>
          <w:lang w:eastAsia="ar-SA"/>
        </w:rPr>
      </w:pPr>
      <w:r w:rsidRPr="00D63725">
        <w:rPr>
          <w:rFonts w:cs="Tahoma"/>
          <w:b/>
          <w:i/>
          <w:szCs w:val="22"/>
          <w:lang w:eastAsia="el-GR"/>
        </w:rPr>
        <w:t>Γ.</w:t>
      </w:r>
      <w:r w:rsidRPr="00D63725">
        <w:rPr>
          <w:rFonts w:cs="Tahoma"/>
          <w:b/>
          <w:i/>
          <w:szCs w:val="22"/>
          <w:lang w:eastAsia="el-GR"/>
        </w:rPr>
        <w:tab/>
        <w:t>Έξοδα δημοσιεύσεων</w:t>
      </w:r>
    </w:p>
    <w:p w14:paraId="3801E30D" w14:textId="77777777" w:rsidR="008338F0" w:rsidRPr="00D63725" w:rsidRDefault="003355E7">
      <w:pPr>
        <w:rPr>
          <w:rFonts w:cs="Tahoma"/>
          <w:iCs/>
          <w:kern w:val="1"/>
          <w:szCs w:val="22"/>
          <w:lang w:val="el-GR"/>
        </w:rPr>
      </w:pPr>
      <w:r w:rsidRPr="00D63725">
        <w:rPr>
          <w:rFonts w:eastAsia="ArialMT" w:cs="Tahoma"/>
          <w:szCs w:val="22"/>
          <w:lang w:val="el-GR" w:eastAsia="ar-SA"/>
        </w:rPr>
        <w:t xml:space="preserve">Η δαπάνη των δημοσιεύσεων </w:t>
      </w:r>
      <w:r w:rsidRPr="00D63725">
        <w:rPr>
          <w:rFonts w:cs="Tahoma"/>
          <w:szCs w:val="22"/>
          <w:lang w:val="el-GR" w:eastAsia="ar-SA"/>
        </w:rPr>
        <w:t xml:space="preserve">στον Ελληνικό </w:t>
      </w:r>
      <w:r w:rsidR="00B1259E" w:rsidRPr="00D63725">
        <w:rPr>
          <w:rFonts w:cs="Tahoma"/>
          <w:szCs w:val="22"/>
          <w:lang w:val="el-GR" w:eastAsia="ar-SA"/>
        </w:rPr>
        <w:t>Το</w:t>
      </w:r>
      <w:r w:rsidR="003D0035" w:rsidRPr="00D63725">
        <w:rPr>
          <w:rFonts w:cs="Tahoma"/>
          <w:szCs w:val="22"/>
          <w:lang w:val="el-GR" w:eastAsia="ar-SA"/>
        </w:rPr>
        <w:t>π</w:t>
      </w:r>
      <w:r w:rsidR="00B1259E" w:rsidRPr="00D63725">
        <w:rPr>
          <w:rFonts w:cs="Tahoma"/>
          <w:szCs w:val="22"/>
          <w:lang w:val="el-GR" w:eastAsia="ar-SA"/>
        </w:rPr>
        <w:t xml:space="preserve">ικό και Νομαρχιακό </w:t>
      </w:r>
      <w:r w:rsidRPr="00D63725">
        <w:rPr>
          <w:rFonts w:cs="Tahoma"/>
          <w:szCs w:val="22"/>
          <w:lang w:val="el-GR" w:eastAsia="ar-SA"/>
        </w:rPr>
        <w:t xml:space="preserve">Τύπο </w:t>
      </w:r>
      <w:r w:rsidRPr="00D63725">
        <w:rPr>
          <w:rFonts w:eastAsia="ArialMT" w:cs="Tahoma"/>
          <w:szCs w:val="22"/>
          <w:lang w:val="el-GR" w:eastAsia="ar-SA"/>
        </w:rPr>
        <w:t>βαρύνει</w:t>
      </w:r>
      <w:r w:rsidR="00290B29" w:rsidRPr="00D63725">
        <w:rPr>
          <w:rFonts w:eastAsia="ArialMT" w:cs="Tahoma"/>
          <w:szCs w:val="22"/>
          <w:lang w:val="el-GR" w:eastAsia="ar-SA"/>
        </w:rPr>
        <w:t xml:space="preserve"> το ανάδοχο σύμφωνα με τα αναφερόμενα στο άρθρο 4 παρ.3 του Ν. 3548/2017</w:t>
      </w:r>
      <w:r w:rsidR="00B1259E" w:rsidRPr="00D63725">
        <w:rPr>
          <w:rFonts w:eastAsia="ArialMT" w:cs="Tahoma"/>
          <w:szCs w:val="22"/>
          <w:lang w:val="el-GR" w:eastAsia="ar-SA"/>
        </w:rPr>
        <w:t>.</w:t>
      </w:r>
    </w:p>
    <w:p w14:paraId="3B70470C" w14:textId="77777777" w:rsidR="00B1259E" w:rsidRPr="00D63725" w:rsidRDefault="00B1259E">
      <w:pPr>
        <w:rPr>
          <w:rFonts w:cs="Tahoma"/>
          <w:iCs/>
          <w:kern w:val="1"/>
          <w:szCs w:val="22"/>
          <w:lang w:val="el-GR"/>
        </w:rPr>
      </w:pPr>
    </w:p>
    <w:p w14:paraId="5D6266EF" w14:textId="77777777" w:rsidR="008338F0" w:rsidRPr="00D63725" w:rsidRDefault="003355E7" w:rsidP="00B55C0C">
      <w:pPr>
        <w:pStyle w:val="2"/>
        <w:numPr>
          <w:ilvl w:val="1"/>
          <w:numId w:val="12"/>
        </w:numPr>
        <w:rPr>
          <w:rFonts w:cs="Tahoma"/>
          <w:lang w:val="el-GR"/>
        </w:rPr>
      </w:pPr>
      <w:r w:rsidRPr="00D63725">
        <w:rPr>
          <w:rFonts w:cs="Tahoma"/>
          <w:lang w:val="el-GR"/>
        </w:rPr>
        <w:tab/>
      </w:r>
      <w:bookmarkStart w:id="30" w:name="_Toc53671244"/>
      <w:r w:rsidRPr="00D63725">
        <w:rPr>
          <w:rFonts w:cs="Tahoma"/>
          <w:lang w:val="el-GR"/>
        </w:rPr>
        <w:t>Αρχές εφαρμοζόμενες στη διαδικασία σύναψης</w:t>
      </w:r>
      <w:bookmarkEnd w:id="30"/>
      <w:r w:rsidRPr="00D63725">
        <w:rPr>
          <w:rFonts w:cs="Tahoma"/>
          <w:lang w:val="el-GR"/>
        </w:rPr>
        <w:t xml:space="preserve"> </w:t>
      </w:r>
    </w:p>
    <w:p w14:paraId="2313B4EB" w14:textId="77777777" w:rsidR="008338F0" w:rsidRPr="00D63725" w:rsidRDefault="003355E7" w:rsidP="00B8545D">
      <w:pPr>
        <w:spacing w:before="240"/>
        <w:rPr>
          <w:rFonts w:cs="Tahoma"/>
          <w:szCs w:val="22"/>
          <w:lang w:val="el-GR"/>
        </w:rPr>
      </w:pPr>
      <w:r w:rsidRPr="00D63725">
        <w:rPr>
          <w:rFonts w:cs="Tahoma"/>
          <w:szCs w:val="22"/>
          <w:lang w:val="el-GR"/>
        </w:rPr>
        <w:t>Οι οικονομικοί φορείς δεσμεύονται ότι:</w:t>
      </w:r>
    </w:p>
    <w:p w14:paraId="461069E5" w14:textId="77777777" w:rsidR="008338F0" w:rsidRPr="00D63725" w:rsidRDefault="003355E7">
      <w:pPr>
        <w:rPr>
          <w:rFonts w:cs="Tahoma"/>
          <w:szCs w:val="22"/>
          <w:lang w:val="el-GR"/>
        </w:rPr>
      </w:pPr>
      <w:r w:rsidRPr="00D63725">
        <w:rPr>
          <w:rFonts w:cs="Tahoma"/>
          <w:szCs w:val="22"/>
          <w:lang w:val="el-GR"/>
        </w:rPr>
        <w:t>α) τηρούν και θα εξακολουθήσουν να τηρούν κατά την εκτέλεση της σύμβασης, εφόσον επιλεγούν,</w:t>
      </w:r>
      <w:r w:rsidR="00E1337D" w:rsidRPr="00D63725">
        <w:rPr>
          <w:rFonts w:cs="Tahoma"/>
          <w:szCs w:val="22"/>
          <w:lang w:val="el-GR"/>
        </w:rPr>
        <w:t xml:space="preserve"> </w:t>
      </w:r>
      <w:r w:rsidRPr="00D63725">
        <w:rPr>
          <w:rFonts w:cs="Tahoma"/>
          <w:szCs w:val="22"/>
          <w:lang w:val="el-GR"/>
        </w:rPr>
        <w:t xml:space="preserve">τις υποχρεώσεις τους που απορρέουν από τις διατάξεις της περιβαλλοντικής, κοινωνικοασφαλιστικής και εργατικής νομοθεσίας, που έχουν θεσπιστεί με το δίκαιο της Ένωσης, το εθνικό δίκαιο, συλλογικές συμβάσεις ή διεθνείς διατάξεις περιβαλλοντικού, κοινωνικού και εργατικού δικαίου, οι οποίες απαριθμούνται στο Παράρτημα Χ του Προσαρτήματος Α του ν. 4412/2016. Η τήρηση των εν λόγω υποχρεώσεων ελέγχεται και βεβαιώνεται από τα όργανα που επιβλέπουν την εκτέλεση των δημοσίων συμβάσεων και τις αρμόδιες δημόσιες αρχές και υπηρεσίες που ενεργούν εντός των ορίων της ευθύνης και της αρμοδιότητάς τους </w:t>
      </w:r>
    </w:p>
    <w:p w14:paraId="7EBB5DD0" w14:textId="77777777" w:rsidR="008338F0" w:rsidRPr="00D63725" w:rsidRDefault="003355E7">
      <w:pPr>
        <w:rPr>
          <w:rFonts w:cs="Tahoma"/>
          <w:szCs w:val="22"/>
          <w:lang w:val="el-GR"/>
        </w:rPr>
      </w:pPr>
      <w:r w:rsidRPr="00D63725">
        <w:rPr>
          <w:rFonts w:cs="Tahoma"/>
          <w:szCs w:val="22"/>
          <w:lang w:val="el-GR"/>
        </w:rPr>
        <w:t>β) δεν θα ενεργήσουν αθέμιτα, παράνομα ή καταχρηστικά καθ</w:t>
      </w:r>
      <w:r w:rsidR="007C663E" w:rsidRPr="00D63725">
        <w:rPr>
          <w:rFonts w:cs="Tahoma"/>
          <w:szCs w:val="22"/>
          <w:lang w:val="el-GR"/>
        </w:rPr>
        <w:t xml:space="preserve">’ </w:t>
      </w:r>
      <w:r w:rsidRPr="00D63725">
        <w:rPr>
          <w:rFonts w:cs="Tahoma"/>
          <w:szCs w:val="22"/>
          <w:lang w:val="el-GR"/>
        </w:rPr>
        <w:t>όλη τη διάρκεια της διαδικασίας ανάθεσης, αλλά και κατά το στάδιο εκτέλεσης της σύμβασης, εφόσον επιλεγούν</w:t>
      </w:r>
    </w:p>
    <w:p w14:paraId="750AFCC7" w14:textId="77777777" w:rsidR="008338F0" w:rsidRPr="00D63725" w:rsidRDefault="003355E7">
      <w:pPr>
        <w:rPr>
          <w:rFonts w:cs="Tahoma"/>
          <w:szCs w:val="22"/>
          <w:lang w:val="el-GR"/>
        </w:rPr>
      </w:pPr>
      <w:r w:rsidRPr="00D63725">
        <w:rPr>
          <w:rFonts w:cs="Tahoma"/>
          <w:szCs w:val="22"/>
          <w:lang w:val="el-GR"/>
        </w:rPr>
        <w:t>γ) λαμβάνουν τα κατάλληλα μέτρα για να διαφυλάξουν την εμπιστευτικότητα των πληροφοριών που έχουν χαρακτηρισθεί ως τέτοιες.</w:t>
      </w:r>
    </w:p>
    <w:p w14:paraId="41906730" w14:textId="77777777" w:rsidR="00092ADB" w:rsidRPr="00D63725" w:rsidRDefault="00092ADB" w:rsidP="00A67AED">
      <w:pPr>
        <w:pStyle w:val="1"/>
        <w:numPr>
          <w:ilvl w:val="0"/>
          <w:numId w:val="143"/>
        </w:numPr>
        <w:rPr>
          <w:rFonts w:ascii="Tahoma" w:hAnsi="Tahoma" w:cs="Tahoma"/>
          <w:sz w:val="22"/>
          <w:szCs w:val="22"/>
        </w:rPr>
      </w:pPr>
      <w:r w:rsidRPr="00D63725">
        <w:rPr>
          <w:rFonts w:ascii="Tahoma" w:hAnsi="Tahoma" w:cs="Tahoma"/>
          <w:sz w:val="22"/>
          <w:szCs w:val="22"/>
        </w:rPr>
        <w:lastRenderedPageBreak/>
        <w:t>ΓΕΝΙΚΟΙ ΚΑΙ ΕΙΔΙΚΟΙ ΟΡΟΙ ΣΥΜΜΕΤΟΧΗΣ</w:t>
      </w:r>
    </w:p>
    <w:p w14:paraId="5BD370E1" w14:textId="77777777" w:rsidR="004443FA" w:rsidRPr="00D63725" w:rsidRDefault="004443FA" w:rsidP="004443FA">
      <w:pPr>
        <w:pStyle w:val="aff"/>
        <w:keepNext/>
        <w:numPr>
          <w:ilvl w:val="0"/>
          <w:numId w:val="151"/>
        </w:numPr>
        <w:pBdr>
          <w:top w:val="none" w:sz="0" w:space="0" w:color="000000"/>
          <w:left w:val="none" w:sz="0" w:space="0" w:color="000000"/>
          <w:bottom w:val="single" w:sz="12" w:space="1" w:color="000080"/>
          <w:right w:val="none" w:sz="0" w:space="0" w:color="000000"/>
        </w:pBdr>
        <w:tabs>
          <w:tab w:val="left" w:pos="567"/>
        </w:tabs>
        <w:spacing w:before="240" w:after="80"/>
        <w:contextualSpacing w:val="0"/>
        <w:outlineLvl w:val="1"/>
        <w:rPr>
          <w:rFonts w:cs="Tahoma"/>
          <w:b/>
          <w:vanish/>
          <w:color w:val="002060"/>
          <w:szCs w:val="22"/>
        </w:rPr>
      </w:pPr>
      <w:bookmarkStart w:id="31" w:name="__RefHeading___Toc491949729"/>
      <w:bookmarkStart w:id="32" w:name="__RefHeading___Toc491949730"/>
      <w:bookmarkStart w:id="33" w:name="_Hlk494445205"/>
      <w:bookmarkEnd w:id="31"/>
      <w:bookmarkEnd w:id="32"/>
    </w:p>
    <w:p w14:paraId="599E5CC6" w14:textId="77777777" w:rsidR="004443FA" w:rsidRPr="00D63725" w:rsidRDefault="004443FA" w:rsidP="004443FA">
      <w:pPr>
        <w:pStyle w:val="aff"/>
        <w:keepNext/>
        <w:numPr>
          <w:ilvl w:val="0"/>
          <w:numId w:val="151"/>
        </w:numPr>
        <w:pBdr>
          <w:top w:val="none" w:sz="0" w:space="0" w:color="000000"/>
          <w:left w:val="none" w:sz="0" w:space="0" w:color="000000"/>
          <w:bottom w:val="single" w:sz="12" w:space="1" w:color="000080"/>
          <w:right w:val="none" w:sz="0" w:space="0" w:color="000000"/>
        </w:pBdr>
        <w:tabs>
          <w:tab w:val="left" w:pos="567"/>
        </w:tabs>
        <w:spacing w:before="240" w:after="80"/>
        <w:contextualSpacing w:val="0"/>
        <w:outlineLvl w:val="1"/>
        <w:rPr>
          <w:rFonts w:cs="Tahoma"/>
          <w:b/>
          <w:vanish/>
          <w:color w:val="002060"/>
          <w:szCs w:val="22"/>
        </w:rPr>
      </w:pPr>
    </w:p>
    <w:p w14:paraId="2B5A0D7E" w14:textId="77777777" w:rsidR="00774331" w:rsidRDefault="00774331" w:rsidP="001F546A"/>
    <w:p w14:paraId="38C47463" w14:textId="77777777" w:rsidR="00092ADB" w:rsidRPr="00D63725" w:rsidRDefault="00092ADB" w:rsidP="00A67AED">
      <w:pPr>
        <w:pStyle w:val="2"/>
        <w:numPr>
          <w:ilvl w:val="1"/>
          <w:numId w:val="151"/>
        </w:numPr>
        <w:rPr>
          <w:rFonts w:cs="Tahoma"/>
        </w:rPr>
      </w:pPr>
      <w:bookmarkStart w:id="34" w:name="_Toc53671245"/>
      <w:r w:rsidRPr="00D63725">
        <w:rPr>
          <w:rFonts w:cs="Tahoma"/>
        </w:rPr>
        <w:t>Γενικές Πληροφορίες</w:t>
      </w:r>
      <w:bookmarkEnd w:id="34"/>
    </w:p>
    <w:bookmarkEnd w:id="33"/>
    <w:p w14:paraId="63B1DD18" w14:textId="77777777" w:rsidR="004443FA" w:rsidRPr="00D63725" w:rsidRDefault="004443FA" w:rsidP="004443FA">
      <w:pPr>
        <w:pStyle w:val="aff"/>
        <w:keepNext/>
        <w:numPr>
          <w:ilvl w:val="0"/>
          <w:numId w:val="156"/>
        </w:numPr>
        <w:spacing w:before="240" w:after="60"/>
        <w:contextualSpacing w:val="0"/>
        <w:outlineLvl w:val="2"/>
        <w:rPr>
          <w:rFonts w:cs="Tahoma"/>
          <w:b/>
          <w:bCs/>
          <w:vanish/>
          <w:szCs w:val="26"/>
        </w:rPr>
      </w:pPr>
    </w:p>
    <w:p w14:paraId="397BC779" w14:textId="77777777" w:rsidR="004443FA" w:rsidRPr="00D63725" w:rsidRDefault="004443FA" w:rsidP="004443FA">
      <w:pPr>
        <w:pStyle w:val="aff"/>
        <w:keepNext/>
        <w:numPr>
          <w:ilvl w:val="0"/>
          <w:numId w:val="156"/>
        </w:numPr>
        <w:spacing w:before="240" w:after="60"/>
        <w:contextualSpacing w:val="0"/>
        <w:outlineLvl w:val="2"/>
        <w:rPr>
          <w:rFonts w:cs="Tahoma"/>
          <w:b/>
          <w:bCs/>
          <w:vanish/>
          <w:szCs w:val="26"/>
        </w:rPr>
      </w:pPr>
    </w:p>
    <w:p w14:paraId="5CA03A0F" w14:textId="77777777" w:rsidR="004443FA" w:rsidRPr="00D63725" w:rsidRDefault="004443FA" w:rsidP="004443FA">
      <w:pPr>
        <w:pStyle w:val="aff"/>
        <w:keepNext/>
        <w:numPr>
          <w:ilvl w:val="1"/>
          <w:numId w:val="156"/>
        </w:numPr>
        <w:spacing w:before="240" w:after="60"/>
        <w:contextualSpacing w:val="0"/>
        <w:outlineLvl w:val="2"/>
        <w:rPr>
          <w:rFonts w:cs="Tahoma"/>
          <w:b/>
          <w:bCs/>
          <w:vanish/>
          <w:szCs w:val="26"/>
        </w:rPr>
      </w:pPr>
    </w:p>
    <w:p w14:paraId="09E027C5" w14:textId="77777777" w:rsidR="008338F0" w:rsidRPr="009D16C2" w:rsidRDefault="003355E7" w:rsidP="00A67AED">
      <w:pPr>
        <w:pStyle w:val="3"/>
        <w:numPr>
          <w:ilvl w:val="2"/>
          <w:numId w:val="156"/>
        </w:numPr>
        <w:rPr>
          <w:rFonts w:cs="Tahoma"/>
          <w:lang w:val="el-GR"/>
        </w:rPr>
      </w:pPr>
      <w:bookmarkStart w:id="35" w:name="_Toc53671246"/>
      <w:r w:rsidRPr="009D16C2">
        <w:rPr>
          <w:rFonts w:cs="Tahoma"/>
          <w:lang w:val="el-GR"/>
        </w:rPr>
        <w:t>Έγγραφα της σύμβασης</w:t>
      </w:r>
      <w:bookmarkEnd w:id="35"/>
    </w:p>
    <w:p w14:paraId="77626DA1" w14:textId="77777777" w:rsidR="008338F0" w:rsidRPr="00D63725" w:rsidRDefault="003355E7">
      <w:pPr>
        <w:rPr>
          <w:rFonts w:cs="Tahoma"/>
          <w:szCs w:val="22"/>
          <w:lang w:val="el-GR"/>
        </w:rPr>
      </w:pPr>
      <w:r w:rsidRPr="00D63725">
        <w:rPr>
          <w:rFonts w:cs="Tahoma"/>
          <w:szCs w:val="22"/>
          <w:lang w:val="el-GR"/>
        </w:rPr>
        <w:t>Τα έγγραφα της παρούσας διαδικασίας σύναψης είναι τα ακόλουθα:</w:t>
      </w:r>
    </w:p>
    <w:p w14:paraId="1614BB1E" w14:textId="1EAACD8D" w:rsidR="008338F0" w:rsidRPr="00D63725" w:rsidRDefault="00767047" w:rsidP="006B6AD9">
      <w:pPr>
        <w:numPr>
          <w:ilvl w:val="0"/>
          <w:numId w:val="4"/>
        </w:numPr>
        <w:spacing w:after="40"/>
        <w:ind w:left="567" w:hanging="567"/>
        <w:rPr>
          <w:rFonts w:cs="Tahoma"/>
          <w:szCs w:val="22"/>
          <w:lang w:val="el-GR"/>
        </w:rPr>
      </w:pPr>
      <w:r w:rsidRPr="00F67664">
        <w:rPr>
          <w:rFonts w:cs="Tahoma"/>
          <w:szCs w:val="22"/>
          <w:lang w:val="el-GR"/>
        </w:rPr>
        <w:t xml:space="preserve">η από </w:t>
      </w:r>
      <w:r w:rsidR="00F67664" w:rsidRPr="00F67664">
        <w:rPr>
          <w:rFonts w:cs="Tahoma"/>
          <w:b/>
          <w:bCs/>
          <w:szCs w:val="22"/>
          <w:lang w:val="el-GR"/>
        </w:rPr>
        <w:t>20/11/2020</w:t>
      </w:r>
      <w:r w:rsidRPr="00F67664">
        <w:rPr>
          <w:rFonts w:cs="Tahoma"/>
          <w:szCs w:val="22"/>
          <w:lang w:val="el-GR"/>
        </w:rPr>
        <w:t xml:space="preserve"> Προκήρυξη της Σύμβασης,</w:t>
      </w:r>
      <w:r w:rsidRPr="00D63725">
        <w:rPr>
          <w:rFonts w:cs="Tahoma"/>
          <w:szCs w:val="22"/>
          <w:lang w:val="el-GR"/>
        </w:rPr>
        <w:t xml:space="preserve"> όπως αυτή έχει σταλεί για </w:t>
      </w:r>
      <w:r w:rsidR="00A6132F" w:rsidRPr="00D63725">
        <w:rPr>
          <w:rFonts w:cs="Tahoma"/>
          <w:szCs w:val="22"/>
          <w:lang w:val="el-GR"/>
        </w:rPr>
        <w:t>δημοσίευση</w:t>
      </w:r>
      <w:r w:rsidRPr="00D63725">
        <w:rPr>
          <w:rFonts w:cs="Tahoma"/>
          <w:szCs w:val="22"/>
          <w:lang w:val="el-GR"/>
        </w:rPr>
        <w:t xml:space="preserve"> στην Επίσημη Εφημερίδα της Ευρωπαϊκής Ένωσης</w:t>
      </w:r>
    </w:p>
    <w:p w14:paraId="345B2AAB" w14:textId="6ED48115" w:rsidR="008338F0" w:rsidRPr="00D63725" w:rsidRDefault="003355E7" w:rsidP="004717A5">
      <w:pPr>
        <w:numPr>
          <w:ilvl w:val="0"/>
          <w:numId w:val="4"/>
        </w:numPr>
        <w:spacing w:after="40"/>
        <w:ind w:left="567" w:hanging="567"/>
        <w:rPr>
          <w:rFonts w:eastAsia="Calibri" w:cs="Tahoma"/>
          <w:szCs w:val="22"/>
          <w:lang w:val="el-GR"/>
        </w:rPr>
      </w:pPr>
      <w:r w:rsidRPr="00D63725">
        <w:rPr>
          <w:rFonts w:cs="Tahoma"/>
          <w:szCs w:val="22"/>
          <w:lang w:val="el-GR"/>
        </w:rPr>
        <w:t>η παρούσα Διακήρυξη</w:t>
      </w:r>
      <w:r w:rsidR="006B6AD9" w:rsidRPr="00D63725">
        <w:rPr>
          <w:rFonts w:cs="Tahoma"/>
          <w:szCs w:val="22"/>
          <w:lang w:val="el-GR"/>
        </w:rPr>
        <w:t xml:space="preserve"> </w:t>
      </w:r>
      <w:r w:rsidRPr="00D63725">
        <w:rPr>
          <w:rFonts w:cs="Tahoma"/>
          <w:szCs w:val="22"/>
          <w:lang w:val="el-GR"/>
        </w:rPr>
        <w:t>με τα Παραρτήματα που αποτελούν αναπόσπαστο μέρος αυτής</w:t>
      </w:r>
      <w:r w:rsidR="00F67664" w:rsidRPr="00F67664">
        <w:rPr>
          <w:rFonts w:cs="Tahoma"/>
          <w:szCs w:val="22"/>
          <w:lang w:val="el-GR"/>
        </w:rPr>
        <w:t>.</w:t>
      </w:r>
    </w:p>
    <w:p w14:paraId="2880A183" w14:textId="77777777" w:rsidR="008338F0" w:rsidRPr="00D63725" w:rsidRDefault="003355E7" w:rsidP="004717A5">
      <w:pPr>
        <w:numPr>
          <w:ilvl w:val="0"/>
          <w:numId w:val="4"/>
        </w:numPr>
        <w:spacing w:after="40"/>
        <w:ind w:left="567" w:hanging="567"/>
        <w:rPr>
          <w:rFonts w:cs="Tahoma"/>
          <w:szCs w:val="22"/>
          <w:lang w:val="el-GR"/>
        </w:rPr>
      </w:pPr>
      <w:r w:rsidRPr="00D63725">
        <w:rPr>
          <w:rFonts w:cs="Tahoma"/>
          <w:szCs w:val="22"/>
          <w:lang w:val="el-GR"/>
        </w:rPr>
        <w:t>το</w:t>
      </w:r>
      <w:r w:rsidR="00E1337D" w:rsidRPr="00D63725">
        <w:rPr>
          <w:rFonts w:cs="Tahoma"/>
          <w:szCs w:val="22"/>
          <w:lang w:val="el-GR"/>
        </w:rPr>
        <w:t xml:space="preserve"> </w:t>
      </w:r>
      <w:r w:rsidRPr="00D63725">
        <w:rPr>
          <w:rFonts w:cs="Tahoma"/>
          <w:szCs w:val="22"/>
          <w:lang w:val="el-GR"/>
        </w:rPr>
        <w:t>Ευρωπαϊκό Ενιαίο Έγγραφο Σύμβασης [ΕΕΕΣ]</w:t>
      </w:r>
    </w:p>
    <w:p w14:paraId="69C0EBB0" w14:textId="77777777" w:rsidR="008338F0" w:rsidRPr="00D63725" w:rsidRDefault="003355E7" w:rsidP="004717A5">
      <w:pPr>
        <w:numPr>
          <w:ilvl w:val="0"/>
          <w:numId w:val="4"/>
        </w:numPr>
        <w:spacing w:after="40"/>
        <w:ind w:left="567" w:hanging="567"/>
        <w:rPr>
          <w:rFonts w:cs="Tahoma"/>
          <w:szCs w:val="22"/>
          <w:lang w:val="el-GR"/>
        </w:rPr>
      </w:pPr>
      <w:r w:rsidRPr="00D63725">
        <w:rPr>
          <w:rFonts w:cs="Tahoma"/>
          <w:szCs w:val="22"/>
          <w:lang w:val="el-GR"/>
        </w:rPr>
        <w:t>οι συμπληρωματικές πληροφορίες που τυχόν παρέχονται στο πλαίσιο της διαδικασίας, ιδίως σχετικά με τις προδιαγραφές και τα σχετικά δικαιολογητικά</w:t>
      </w:r>
    </w:p>
    <w:p w14:paraId="291EBB9F" w14:textId="77777777" w:rsidR="008338F0" w:rsidRPr="00D63725" w:rsidRDefault="003355E7" w:rsidP="00A67AED">
      <w:pPr>
        <w:pStyle w:val="3"/>
        <w:numPr>
          <w:ilvl w:val="2"/>
          <w:numId w:val="156"/>
        </w:numPr>
        <w:rPr>
          <w:rFonts w:cs="Tahoma"/>
          <w:lang w:val="el-GR"/>
        </w:rPr>
      </w:pPr>
      <w:bookmarkStart w:id="36" w:name="_Toc53671247"/>
      <w:r w:rsidRPr="00D63725">
        <w:rPr>
          <w:rFonts w:cs="Tahoma"/>
          <w:lang w:val="el-GR"/>
        </w:rPr>
        <w:t xml:space="preserve">Επικοινωνία </w:t>
      </w:r>
      <w:r w:rsidR="003A5AAC" w:rsidRPr="00D63725">
        <w:rPr>
          <w:rFonts w:cs="Tahoma"/>
          <w:lang w:val="el-GR"/>
        </w:rPr>
        <w:t>–</w:t>
      </w:r>
      <w:r w:rsidRPr="00D63725">
        <w:rPr>
          <w:rFonts w:cs="Tahoma"/>
          <w:lang w:val="el-GR"/>
        </w:rPr>
        <w:t xml:space="preserve"> Πρόσβαση στα έγγραφα της Σύμβασης</w:t>
      </w:r>
      <w:bookmarkEnd w:id="36"/>
    </w:p>
    <w:p w14:paraId="1B107FD5" w14:textId="77777777" w:rsidR="008338F0" w:rsidRPr="00D63725" w:rsidRDefault="003355E7">
      <w:pPr>
        <w:rPr>
          <w:rFonts w:cs="Tahoma"/>
          <w:i/>
          <w:color w:val="5B9BD5"/>
          <w:szCs w:val="22"/>
          <w:lang w:val="el-GR"/>
        </w:rPr>
      </w:pPr>
      <w:r w:rsidRPr="00D63725">
        <w:rPr>
          <w:rFonts w:cs="Tahoma"/>
          <w:szCs w:val="22"/>
          <w:lang w:val="el-GR"/>
        </w:rPr>
        <w:t>Όλες οι επικοινωνίες σε σχέση με τα βασικά στοιχεία της διαδικασίας σύναψης της σύμβασης, καθώς και όλες οι ανταλλαγές πληροφοριών, ιδίως η ηλεκτρονική υποβολή, εκτελούνται με τη χρήση της πλατφόρμας του Εθνικού Συστήματος Ηλεκτρονικών Δημοσίων Συμβάσεων (ΕΣΗΔΗΣ), μέσω της Διαδικτυακής πύλης www.promitheus.gov.gr του ως άνω συστήματος.</w:t>
      </w:r>
    </w:p>
    <w:p w14:paraId="6304C347" w14:textId="77777777" w:rsidR="008338F0" w:rsidRPr="00D63725" w:rsidRDefault="003355E7" w:rsidP="00A67AED">
      <w:pPr>
        <w:pStyle w:val="3"/>
        <w:numPr>
          <w:ilvl w:val="2"/>
          <w:numId w:val="156"/>
        </w:numPr>
        <w:rPr>
          <w:rFonts w:cs="Tahoma"/>
        </w:rPr>
      </w:pPr>
      <w:bookmarkStart w:id="37" w:name="_Toc53671248"/>
      <w:r w:rsidRPr="00D63725">
        <w:rPr>
          <w:rFonts w:cs="Tahoma"/>
        </w:rPr>
        <w:t>Παροχή Διευκρινίσεων</w:t>
      </w:r>
      <w:bookmarkEnd w:id="37"/>
    </w:p>
    <w:p w14:paraId="48C45DC6" w14:textId="23236B69" w:rsidR="008A3546" w:rsidRPr="00D63725" w:rsidRDefault="008A3546" w:rsidP="008A3546">
      <w:pPr>
        <w:rPr>
          <w:rFonts w:cs="Tahoma"/>
          <w:b/>
          <w:bCs/>
          <w:iCs/>
          <w:szCs w:val="22"/>
          <w:lang w:val="el-GR"/>
        </w:rPr>
      </w:pPr>
      <w:r w:rsidRPr="00D63725">
        <w:rPr>
          <w:rFonts w:cs="Tahoma"/>
          <w:szCs w:val="22"/>
          <w:lang w:val="el-GR"/>
        </w:rPr>
        <w:t>Τα σχετικά αιτήματα παροχής διευκρι</w:t>
      </w:r>
      <w:r w:rsidR="006C38C6" w:rsidRPr="00D63725">
        <w:rPr>
          <w:rFonts w:cs="Tahoma"/>
          <w:szCs w:val="22"/>
          <w:lang w:val="el-GR"/>
        </w:rPr>
        <w:t xml:space="preserve">νίσεων υποβάλλονται ηλεκτρονικά </w:t>
      </w:r>
      <w:r w:rsidR="00F37A74" w:rsidRPr="00D63725">
        <w:rPr>
          <w:rFonts w:cs="Tahoma"/>
          <w:szCs w:val="22"/>
          <w:lang w:val="el-GR"/>
        </w:rPr>
        <w:t xml:space="preserve">έως </w:t>
      </w:r>
      <w:r w:rsidR="00F67664" w:rsidRPr="00F67664">
        <w:rPr>
          <w:rFonts w:cs="Tahoma"/>
          <w:b/>
          <w:bCs/>
          <w:szCs w:val="22"/>
          <w:lang w:val="el-GR"/>
        </w:rPr>
        <w:t>15/12/2020</w:t>
      </w:r>
      <w:r w:rsidRPr="00D63725">
        <w:rPr>
          <w:rFonts w:cs="Tahoma"/>
          <w:szCs w:val="22"/>
          <w:lang w:val="el-GR"/>
        </w:rPr>
        <w:t xml:space="preserve"> και απαντώνται αντίστοιχα στο δικτυακό τόπο του διαγωνισμού μέσω της Διαδικτυακής πύλης </w:t>
      </w:r>
      <w:hyperlink r:id="rId27" w:history="1">
        <w:r w:rsidRPr="00D63725">
          <w:rPr>
            <w:rStyle w:val="-"/>
            <w:rFonts w:cs="Tahoma"/>
            <w:szCs w:val="22"/>
            <w:lang w:val="el-GR"/>
          </w:rPr>
          <w:t>www.promitheus.gov.gr</w:t>
        </w:r>
      </w:hyperlink>
      <w:r w:rsidRPr="00D63725">
        <w:rPr>
          <w:rFonts w:cs="Tahoma"/>
          <w:szCs w:val="22"/>
          <w:lang w:val="el-GR"/>
        </w:rPr>
        <w:t xml:space="preserve"> , του Ε.Σ.Η.ΔΗ.Σ. Αιτήματα παροχής</w:t>
      </w:r>
      <w:r w:rsidR="003355E7" w:rsidRPr="00D63725">
        <w:rPr>
          <w:rFonts w:cs="Tahoma"/>
          <w:szCs w:val="22"/>
          <w:lang w:val="el-GR"/>
        </w:rPr>
        <w:t xml:space="preserve"> </w:t>
      </w:r>
      <w:r w:rsidRPr="00D63725">
        <w:rPr>
          <w:rFonts w:cs="Tahoma"/>
          <w:szCs w:val="22"/>
          <w:lang w:val="el-GR"/>
        </w:rPr>
        <w:t>συμπληρωματικών πληροφοριών – διευκρινίσεων</w:t>
      </w:r>
      <w:r w:rsidR="00E1337D" w:rsidRPr="00D63725">
        <w:rPr>
          <w:rFonts w:cs="Tahoma"/>
          <w:szCs w:val="22"/>
          <w:lang w:val="el-GR"/>
        </w:rPr>
        <w:t xml:space="preserve"> </w:t>
      </w:r>
      <w:r w:rsidRPr="00D63725">
        <w:rPr>
          <w:rFonts w:cs="Tahoma"/>
          <w:szCs w:val="22"/>
          <w:lang w:val="el-GR"/>
        </w:rPr>
        <w:t xml:space="preserve">υποβάλλονται </w:t>
      </w:r>
      <w:r w:rsidR="00037B97" w:rsidRPr="00D63725">
        <w:rPr>
          <w:rFonts w:cs="Tahoma"/>
          <w:szCs w:val="22"/>
          <w:lang w:val="el-GR"/>
        </w:rPr>
        <w:t>α</w:t>
      </w:r>
      <w:r w:rsidRPr="00D63725">
        <w:rPr>
          <w:rFonts w:cs="Tahoma"/>
          <w:szCs w:val="22"/>
          <w:lang w:val="el-GR"/>
        </w:rPr>
        <w:t>πό εγγεγραμμένους</w:t>
      </w:r>
      <w:r w:rsidR="00E1337D" w:rsidRPr="00D63725">
        <w:rPr>
          <w:rFonts w:cs="Tahoma"/>
          <w:szCs w:val="22"/>
          <w:lang w:val="el-GR"/>
        </w:rPr>
        <w:t xml:space="preserve"> </w:t>
      </w:r>
      <w:r w:rsidRPr="00D63725">
        <w:rPr>
          <w:rFonts w:cs="Tahoma"/>
          <w:szCs w:val="22"/>
          <w:lang w:val="el-GR"/>
        </w:rPr>
        <w:t>στο σύστημα οικονομικούς φορείς, δηλαδή από εκείνους που διαθέτουν σχετικά διαπιστευτήρια που τους έχουν χορηγηθεί (όνομα χρήστη και κωδικ</w:t>
      </w:r>
      <w:r w:rsidR="007C663E" w:rsidRPr="00D63725">
        <w:rPr>
          <w:rFonts w:cs="Tahoma"/>
          <w:szCs w:val="22"/>
          <w:lang w:val="el-GR"/>
        </w:rPr>
        <w:t xml:space="preserve">ό </w:t>
      </w:r>
      <w:r w:rsidRPr="00D63725">
        <w:rPr>
          <w:rFonts w:cs="Tahoma"/>
          <w:szCs w:val="22"/>
          <w:lang w:val="el-GR"/>
        </w:rPr>
        <w:t>πρόσβασης) και απαραίτητα το ηλεκτρονικό αρχείο με το κείμενο των ερωτημάτων είναι ηλεκτρονικά υπογεγραμμένο. Αιτήματα παροχής διευκρινήσεων που υποβάλλονται είτε με άλλο τρόπο είτε το ηλεκτρονικό αρχείο που τα συνοδεύει δεν είναι ηλεκτρονικά υπογεγραμμένο, δεν εξετάζονται.</w:t>
      </w:r>
    </w:p>
    <w:p w14:paraId="304E4CBF" w14:textId="77777777" w:rsidR="008A3546" w:rsidRPr="00D63725" w:rsidRDefault="008A3546" w:rsidP="008A3546">
      <w:pPr>
        <w:rPr>
          <w:rFonts w:cs="Tahoma"/>
          <w:szCs w:val="22"/>
          <w:lang w:val="el-GR"/>
        </w:rPr>
      </w:pPr>
      <w:r w:rsidRPr="00D63725">
        <w:rPr>
          <w:rFonts w:cs="Tahoma"/>
          <w:szCs w:val="22"/>
          <w:lang w:val="el-GR"/>
        </w:rPr>
        <w:t>Η αναθέτουσα αρχή μπορεί να παρατείνει την προθεσμία παραλαβής των προσφορών, ούτως ώστε όλοι οι ενδιαφερόμενοι οικονομικοί φορείς να μπορούν να λάβουν γνώση όλων των αναγκαίων πληροφοριών για την κατάρτιση των προσφορών στις ακόλουθες περιπτώσεις:</w:t>
      </w:r>
    </w:p>
    <w:p w14:paraId="46E310BB" w14:textId="77777777" w:rsidR="008A3546" w:rsidRPr="00D63725" w:rsidRDefault="008A3546" w:rsidP="008A3546">
      <w:pPr>
        <w:rPr>
          <w:rFonts w:cs="Tahoma"/>
          <w:szCs w:val="22"/>
          <w:lang w:val="el-GR"/>
        </w:rPr>
      </w:pPr>
      <w:r w:rsidRPr="00D63725">
        <w:rPr>
          <w:rFonts w:cs="Tahoma"/>
          <w:szCs w:val="22"/>
          <w:lang w:val="el-GR"/>
        </w:rPr>
        <w:t xml:space="preserve">α) όταν, για οποιονδήποτε λόγο, πρόσθετες πληροφορίες, αν και ζητήθηκαν από τον οικονομικό φορέα έγκαιρα, δεν έχουν παρασχεθεί το αργότερο </w:t>
      </w:r>
      <w:r w:rsidRPr="00D63725">
        <w:rPr>
          <w:rFonts w:cs="Tahoma"/>
          <w:b/>
          <w:szCs w:val="22"/>
          <w:lang w:val="el-GR"/>
        </w:rPr>
        <w:t>έξι (6) ημέρες</w:t>
      </w:r>
      <w:r w:rsidRPr="00D63725">
        <w:rPr>
          <w:rFonts w:cs="Tahoma"/>
          <w:szCs w:val="22"/>
          <w:lang w:val="el-GR"/>
        </w:rPr>
        <w:t xml:space="preserve"> πριν από την προθεσμία που ορίζεται για την παραλαβή των προσφορών</w:t>
      </w:r>
      <w:r w:rsidR="00962D49" w:rsidRPr="00D63725">
        <w:rPr>
          <w:rFonts w:cs="Tahoma"/>
          <w:szCs w:val="22"/>
          <w:lang w:val="el-GR"/>
        </w:rPr>
        <w:t>,</w:t>
      </w:r>
    </w:p>
    <w:p w14:paraId="1005AB81" w14:textId="77777777" w:rsidR="008A3546" w:rsidRPr="00D63725" w:rsidRDefault="008A3546" w:rsidP="008A3546">
      <w:pPr>
        <w:rPr>
          <w:rFonts w:cs="Tahoma"/>
          <w:szCs w:val="22"/>
          <w:lang w:val="el-GR"/>
        </w:rPr>
      </w:pPr>
      <w:r w:rsidRPr="00D63725">
        <w:rPr>
          <w:rFonts w:cs="Tahoma"/>
          <w:szCs w:val="22"/>
          <w:lang w:val="el-GR"/>
        </w:rPr>
        <w:t>β) όταν τα έγγραφα της σύμβασης υφίστανται σημαντικές αλλαγές.</w:t>
      </w:r>
    </w:p>
    <w:p w14:paraId="449137F9" w14:textId="77777777" w:rsidR="008A3546" w:rsidRPr="00D63725" w:rsidRDefault="008A3546" w:rsidP="008A3546">
      <w:pPr>
        <w:rPr>
          <w:rFonts w:cs="Tahoma"/>
          <w:szCs w:val="22"/>
          <w:lang w:val="el-GR"/>
        </w:rPr>
      </w:pPr>
      <w:r w:rsidRPr="00D63725">
        <w:rPr>
          <w:rFonts w:cs="Tahoma"/>
          <w:szCs w:val="22"/>
          <w:lang w:val="el-GR"/>
        </w:rPr>
        <w:t>Η διάρκεια της παράτασης θα είναι ανάλογη με τη σπουδαιότητα των πληροφοριών ή των αλλαγών.</w:t>
      </w:r>
    </w:p>
    <w:p w14:paraId="121D2992" w14:textId="77777777" w:rsidR="008A3546" w:rsidRPr="00D63725" w:rsidRDefault="008A3546" w:rsidP="008A3546">
      <w:pPr>
        <w:rPr>
          <w:rFonts w:cs="Tahoma"/>
          <w:b/>
          <w:bCs/>
          <w:iCs/>
          <w:szCs w:val="22"/>
          <w:lang w:val="el-GR"/>
        </w:rPr>
      </w:pPr>
      <w:r w:rsidRPr="00D63725">
        <w:rPr>
          <w:rFonts w:cs="Tahoma"/>
          <w:szCs w:val="22"/>
          <w:lang w:val="el-GR"/>
        </w:rPr>
        <w:t>Όταν οι πρόσθετες πληροφορίες δεν έχουν ζητηθεί έγκαιρα ή δεν έχουν σημασία για την προετοιμασία κατάλληλων προσφορών, δεν απαιτείται παράταση των προθεσμιών.</w:t>
      </w:r>
    </w:p>
    <w:p w14:paraId="03D07EEA" w14:textId="77777777" w:rsidR="008A3546" w:rsidRPr="00D63725" w:rsidRDefault="008A3546" w:rsidP="008A3546">
      <w:pPr>
        <w:rPr>
          <w:rFonts w:cs="Tahoma"/>
          <w:szCs w:val="22"/>
          <w:lang w:val="el-GR"/>
        </w:rPr>
      </w:pPr>
    </w:p>
    <w:p w14:paraId="70A18550" w14:textId="77777777" w:rsidR="008338F0" w:rsidRPr="00D63725" w:rsidRDefault="003355E7" w:rsidP="00A67AED">
      <w:pPr>
        <w:pStyle w:val="3"/>
        <w:numPr>
          <w:ilvl w:val="2"/>
          <w:numId w:val="156"/>
        </w:numPr>
        <w:rPr>
          <w:rFonts w:cs="Tahoma"/>
        </w:rPr>
      </w:pPr>
      <w:bookmarkStart w:id="38" w:name="_Toc53671249"/>
      <w:r w:rsidRPr="00D63725">
        <w:rPr>
          <w:rFonts w:cs="Tahoma"/>
        </w:rPr>
        <w:t>Γλώσσα</w:t>
      </w:r>
      <w:bookmarkEnd w:id="38"/>
    </w:p>
    <w:p w14:paraId="7F8431A3" w14:textId="77777777" w:rsidR="00C931A2" w:rsidRPr="00D63725" w:rsidRDefault="003355E7" w:rsidP="00C931A2">
      <w:pPr>
        <w:rPr>
          <w:rFonts w:cs="Tahoma"/>
          <w:szCs w:val="22"/>
          <w:lang w:val="el-GR"/>
        </w:rPr>
      </w:pPr>
      <w:r w:rsidRPr="00D63725">
        <w:rPr>
          <w:rFonts w:cs="Tahoma"/>
          <w:szCs w:val="22"/>
          <w:lang w:val="el-GR"/>
        </w:rPr>
        <w:t>Τα έγγραφα της σύμβασης έχουν συνταχθεί στην ελληνική γλώσσα</w:t>
      </w:r>
      <w:r w:rsidR="004B042F" w:rsidRPr="00D63725">
        <w:rPr>
          <w:rFonts w:cs="Tahoma"/>
          <w:szCs w:val="22"/>
          <w:lang w:val="el-GR"/>
        </w:rPr>
        <w:t>.</w:t>
      </w:r>
    </w:p>
    <w:p w14:paraId="0D7149DB" w14:textId="77777777" w:rsidR="008338F0" w:rsidRPr="00D63725" w:rsidRDefault="003355E7">
      <w:pPr>
        <w:rPr>
          <w:rFonts w:cs="Tahoma"/>
          <w:szCs w:val="22"/>
          <w:lang w:val="el-GR"/>
        </w:rPr>
      </w:pPr>
      <w:r w:rsidRPr="00D63725">
        <w:rPr>
          <w:rFonts w:cs="Tahoma"/>
          <w:szCs w:val="22"/>
          <w:lang w:val="el-GR"/>
        </w:rPr>
        <w:t xml:space="preserve">Τυχόν </w:t>
      </w:r>
      <w:r w:rsidR="001F40A2" w:rsidRPr="00D63725">
        <w:rPr>
          <w:rFonts w:cs="Tahoma"/>
          <w:szCs w:val="22"/>
          <w:lang w:val="el-GR"/>
        </w:rPr>
        <w:t xml:space="preserve">ενστάσεις ή </w:t>
      </w:r>
      <w:r w:rsidRPr="00D63725">
        <w:rPr>
          <w:rFonts w:cs="Tahoma"/>
          <w:szCs w:val="22"/>
          <w:lang w:val="el-GR"/>
        </w:rPr>
        <w:t>προδικαστικές προσφυγές υποβάλλονται στην ελληνική γλώσσα.</w:t>
      </w:r>
      <w:r w:rsidR="00B97398" w:rsidRPr="00D63725">
        <w:rPr>
          <w:rFonts w:cs="Tahoma"/>
          <w:szCs w:val="22"/>
          <w:lang w:val="el-GR"/>
        </w:rPr>
        <w:t xml:space="preserve"> </w:t>
      </w:r>
    </w:p>
    <w:p w14:paraId="4E2B11FA" w14:textId="77777777" w:rsidR="00AF7711" w:rsidRPr="00D63725" w:rsidRDefault="003355E7" w:rsidP="00AF7711">
      <w:pPr>
        <w:rPr>
          <w:rFonts w:cs="Tahoma"/>
          <w:color w:val="000000"/>
          <w:szCs w:val="22"/>
          <w:lang w:val="el-GR"/>
        </w:rPr>
      </w:pPr>
      <w:r w:rsidRPr="00D63725">
        <w:rPr>
          <w:rFonts w:cs="Tahoma"/>
          <w:color w:val="000000"/>
          <w:szCs w:val="22"/>
          <w:lang w:val="el-GR"/>
        </w:rPr>
        <w:lastRenderedPageBreak/>
        <w:t xml:space="preserve">Οι </w:t>
      </w:r>
      <w:r w:rsidRPr="00D63725">
        <w:rPr>
          <w:rFonts w:cs="Tahoma"/>
          <w:bCs/>
          <w:color w:val="000000"/>
          <w:szCs w:val="22"/>
          <w:lang w:val="el-GR"/>
        </w:rPr>
        <w:t>προσφορές</w:t>
      </w:r>
      <w:r w:rsidRPr="00D63725">
        <w:rPr>
          <w:rFonts w:cs="Tahoma"/>
          <w:color w:val="000000"/>
          <w:szCs w:val="22"/>
          <w:lang w:val="el-GR"/>
        </w:rPr>
        <w:t xml:space="preserve"> και τα περιλαμβανόμενα σε αυτές στοιχεία συντάσσονται στην ελληνική γλώσσα ή συνοδεύονται από επίσημη μετάφρασή τους στην ελληνική γλώσσα</w:t>
      </w:r>
      <w:r w:rsidR="00601749" w:rsidRPr="00D63725">
        <w:rPr>
          <w:rFonts w:cs="Tahoma"/>
          <w:color w:val="000000"/>
          <w:szCs w:val="22"/>
          <w:lang w:val="el-GR"/>
        </w:rPr>
        <w:t>.</w:t>
      </w:r>
      <w:r w:rsidR="00C931A2" w:rsidRPr="00D63725">
        <w:rPr>
          <w:rFonts w:cs="Tahoma"/>
          <w:color w:val="000000"/>
          <w:szCs w:val="22"/>
          <w:lang w:val="el-GR"/>
        </w:rPr>
        <w:t xml:space="preserve"> Στα αλλοδαπά δημόσια έγγραφα και δικαιολογητικά εφαρμόζεται η Συνθήκη της Χάγης της 5</w:t>
      </w:r>
      <w:r w:rsidR="00C931A2" w:rsidRPr="004A1DC5">
        <w:rPr>
          <w:rFonts w:cs="Tahoma"/>
          <w:color w:val="000000"/>
          <w:szCs w:val="22"/>
          <w:vertAlign w:val="superscript"/>
          <w:lang w:val="el-GR"/>
        </w:rPr>
        <w:t>ης</w:t>
      </w:r>
      <w:r w:rsidR="00C931A2" w:rsidRPr="00D63725">
        <w:rPr>
          <w:rFonts w:cs="Tahoma"/>
          <w:color w:val="000000"/>
          <w:szCs w:val="22"/>
          <w:lang w:val="el-GR"/>
        </w:rPr>
        <w:t>.10.1961, που κυρώθηκε με το ν. 1497/1984 (Α΄188).</w:t>
      </w:r>
      <w:r w:rsidR="00AF7711" w:rsidRPr="00D63725">
        <w:rPr>
          <w:rFonts w:cs="Tahoma"/>
          <w:color w:val="000000"/>
          <w:szCs w:val="22"/>
          <w:lang w:val="el-GR"/>
        </w:rPr>
        <w:t xml:space="preserve"> </w:t>
      </w:r>
      <w:r w:rsidR="00C931A2" w:rsidRPr="00D63725">
        <w:rPr>
          <w:rFonts w:cs="Tahoma"/>
          <w:color w:val="000000"/>
          <w:szCs w:val="22"/>
          <w:lang w:val="el-GR"/>
        </w:rPr>
        <w:t>Ειδικά, τα αλλοδαπά ιδιωτικά έγγραφα μπορούν να συνοδεύονται από μετάφρασή τους στην ελληνική γλώσσα επικυρωμένη είτε από πρόσωπο αρμόδιο κατά τις διατάξεις της εθνικής νομοθεσίας είτε από πρόσωπο κατά νόμο αρμόδιο της χώρας στην οποία έχει συνταχθεί το έγγραφο.</w:t>
      </w:r>
    </w:p>
    <w:p w14:paraId="655D7F3B" w14:textId="77777777" w:rsidR="008338F0" w:rsidRPr="00D63725" w:rsidRDefault="003355E7" w:rsidP="00395FFB">
      <w:pPr>
        <w:rPr>
          <w:rFonts w:cs="Tahoma"/>
          <w:color w:val="000000"/>
          <w:szCs w:val="22"/>
          <w:lang w:val="el-GR"/>
        </w:rPr>
      </w:pPr>
      <w:r w:rsidRPr="00D63725">
        <w:rPr>
          <w:rFonts w:cs="Tahoma"/>
          <w:color w:val="000000"/>
          <w:szCs w:val="22"/>
          <w:lang w:val="el-GR"/>
        </w:rPr>
        <w:t xml:space="preserve">Τα </w:t>
      </w:r>
      <w:r w:rsidRPr="00D63725">
        <w:rPr>
          <w:rFonts w:cs="Tahoma"/>
          <w:bCs/>
          <w:color w:val="000000"/>
          <w:szCs w:val="22"/>
          <w:lang w:val="el-GR"/>
        </w:rPr>
        <w:t>αποδεικτικά έγγραφα</w:t>
      </w:r>
      <w:r w:rsidRPr="00D63725">
        <w:rPr>
          <w:rFonts w:cs="Tahoma"/>
          <w:color w:val="000000"/>
          <w:szCs w:val="22"/>
          <w:lang w:val="el-GR"/>
        </w:rPr>
        <w:t xml:space="preserve"> συντάσσονται στην ελληνική γλώσσα ή συνοδεύονται από επίσημη μετάφρασή τους στην ελληνική γλώσσα. Στα αλλοδαπά δημόσια έγγραφα και δικαιολογητικά εφαρμόζεται η Συνθήκη της Χάγης της 5.10.1961, που κυρώθηκε με το ν. 1497/1984 (Α΄188).</w:t>
      </w:r>
    </w:p>
    <w:p w14:paraId="4EE6EB5A" w14:textId="77777777" w:rsidR="00EB57EE" w:rsidRPr="00D63725" w:rsidRDefault="00EB57EE" w:rsidP="00EB57EE">
      <w:pPr>
        <w:suppressAutoHyphens w:val="0"/>
        <w:autoSpaceDE w:val="0"/>
        <w:autoSpaceDN w:val="0"/>
        <w:adjustRightInd w:val="0"/>
        <w:spacing w:after="0"/>
        <w:rPr>
          <w:rFonts w:cs="Tahoma"/>
          <w:color w:val="000000"/>
          <w:szCs w:val="22"/>
          <w:lang w:val="el-GR"/>
        </w:rPr>
      </w:pPr>
      <w:r w:rsidRPr="00D63725">
        <w:rPr>
          <w:rFonts w:cs="Tahoma"/>
          <w:color w:val="000000"/>
          <w:szCs w:val="22"/>
          <w:lang w:val="el-GR"/>
        </w:rPr>
        <w:t>Τα αλλοδαπά ιδιωτικά έγγραφα συνοδεύονται από μετάφρασή τους στην ελληνική γλώσσα επικυρωμένη είτε από πρόσωπο αρμόδιο κατά τις διατάξεις της εθνικής νομοθεσίας είτε από πρόσωπο κατά νόμο αρμόδιο της χώρας στην οποία έχει συνταχθεί το έγγραφο.</w:t>
      </w:r>
    </w:p>
    <w:p w14:paraId="0BDFAB46" w14:textId="77777777" w:rsidR="008338F0" w:rsidRPr="00D63725" w:rsidRDefault="003355E7" w:rsidP="00F30298">
      <w:pPr>
        <w:spacing w:before="240"/>
        <w:rPr>
          <w:rFonts w:cs="Tahoma"/>
          <w:color w:val="000000"/>
          <w:szCs w:val="22"/>
          <w:lang w:val="el-GR"/>
        </w:rPr>
      </w:pPr>
      <w:r w:rsidRPr="00D63725">
        <w:rPr>
          <w:rFonts w:cs="Tahoma"/>
          <w:color w:val="000000"/>
          <w:szCs w:val="22"/>
          <w:lang w:val="el-GR"/>
        </w:rPr>
        <w:t xml:space="preserve">Ενημερωτικά και τεχνικά φυλλάδια και άλλα έντυπα -εταιρικά ή μη- με ειδικό τεχνικό περιεχόμενο μπορούν να υποβάλλονται </w:t>
      </w:r>
      <w:r w:rsidR="00601749" w:rsidRPr="00D63725">
        <w:rPr>
          <w:rFonts w:cs="Tahoma"/>
          <w:color w:val="000000"/>
          <w:szCs w:val="22"/>
          <w:lang w:val="el-GR"/>
        </w:rPr>
        <w:t xml:space="preserve">στην </w:t>
      </w:r>
      <w:r w:rsidR="00A23DF2" w:rsidRPr="00D63725">
        <w:rPr>
          <w:rFonts w:cs="Tahoma"/>
          <w:color w:val="000000"/>
          <w:szCs w:val="22"/>
          <w:lang w:val="el-GR"/>
        </w:rPr>
        <w:t>Α</w:t>
      </w:r>
      <w:r w:rsidR="00601749" w:rsidRPr="00D63725">
        <w:rPr>
          <w:rFonts w:cs="Tahoma"/>
          <w:color w:val="000000"/>
          <w:szCs w:val="22"/>
          <w:lang w:val="el-GR"/>
        </w:rPr>
        <w:t>γγλική</w:t>
      </w:r>
      <w:r w:rsidR="00601749" w:rsidRPr="00D63725" w:rsidDel="00601749">
        <w:rPr>
          <w:rFonts w:cs="Tahoma"/>
          <w:color w:val="000000"/>
          <w:szCs w:val="22"/>
          <w:lang w:val="el-GR"/>
        </w:rPr>
        <w:t xml:space="preserve"> </w:t>
      </w:r>
      <w:r w:rsidRPr="00D63725">
        <w:rPr>
          <w:rFonts w:cs="Tahoma"/>
          <w:color w:val="000000"/>
          <w:szCs w:val="22"/>
          <w:lang w:val="el-GR"/>
        </w:rPr>
        <w:t>γλώσσα, χωρίς να συνοδεύονται από μετάφραση στην ελληνική.</w:t>
      </w:r>
    </w:p>
    <w:p w14:paraId="1EBA4C29" w14:textId="77777777" w:rsidR="008338F0" w:rsidRPr="00D63725" w:rsidRDefault="003355E7">
      <w:pPr>
        <w:rPr>
          <w:rFonts w:cs="Tahoma"/>
          <w:szCs w:val="22"/>
          <w:lang w:val="el-GR"/>
        </w:rPr>
      </w:pPr>
      <w:r w:rsidRPr="00D63725">
        <w:rPr>
          <w:rFonts w:cs="Tahoma"/>
          <w:color w:val="000000"/>
          <w:szCs w:val="22"/>
          <w:lang w:val="el-GR"/>
        </w:rPr>
        <w:t>Κάθε μορφής επικοινωνία με την αναθέτουσα αρχή, καθώς και μεταξύ αυτής και του αναδόχου, θα γίνονται υποχρεωτικά στην ελληνική γλώσσα.</w:t>
      </w:r>
    </w:p>
    <w:p w14:paraId="6C088F6B" w14:textId="77777777" w:rsidR="003A5AAC" w:rsidRPr="00D63725" w:rsidRDefault="003A5AAC" w:rsidP="00A67AED">
      <w:pPr>
        <w:pStyle w:val="3"/>
        <w:numPr>
          <w:ilvl w:val="2"/>
          <w:numId w:val="156"/>
        </w:numPr>
        <w:rPr>
          <w:rFonts w:cs="Tahoma"/>
        </w:rPr>
      </w:pPr>
      <w:bookmarkStart w:id="39" w:name="_Ref496624630"/>
      <w:bookmarkStart w:id="40" w:name="_Ref496624815"/>
      <w:bookmarkStart w:id="41" w:name="_Ref496625091"/>
      <w:bookmarkStart w:id="42" w:name="_Toc53671250"/>
      <w:r w:rsidRPr="00D63725">
        <w:rPr>
          <w:rFonts w:cs="Tahoma"/>
        </w:rPr>
        <w:t>Εγγυήσεις</w:t>
      </w:r>
      <w:bookmarkEnd w:id="39"/>
      <w:bookmarkEnd w:id="40"/>
      <w:bookmarkEnd w:id="41"/>
      <w:bookmarkEnd w:id="42"/>
    </w:p>
    <w:p w14:paraId="1F72E380" w14:textId="77777777" w:rsidR="008338F0" w:rsidRPr="00D63725" w:rsidRDefault="006771AF" w:rsidP="00603221">
      <w:pPr>
        <w:rPr>
          <w:rFonts w:cs="Tahoma"/>
          <w:lang w:val="el-GR"/>
        </w:rPr>
      </w:pPr>
      <w:bookmarkStart w:id="43" w:name="_Hlk499302719"/>
      <w:r w:rsidRPr="00D63725">
        <w:rPr>
          <w:rFonts w:cs="Tahoma"/>
          <w:color w:val="000000"/>
          <w:szCs w:val="22"/>
          <w:lang w:val="el-GR"/>
        </w:rPr>
        <w:t xml:space="preserve">Οι εγγυήσεις εκδίδονται από πιστωτικά ή χρηματοδοτικά ιδρύματα ή ασφαλιστικές επιχειρήσεις κατά την έννοια των περιπτώσεων β΄ και γ΄ της παρ. 1 του άρθρου 14 του ν. 4364/ 2016 (Α΄13)»  που λειτουργούν νόμιμα στα κράτη </w:t>
      </w:r>
      <w:r w:rsidR="003944F4" w:rsidRPr="00D63725">
        <w:rPr>
          <w:rFonts w:cs="Tahoma"/>
          <w:color w:val="000000"/>
          <w:szCs w:val="22"/>
          <w:lang w:val="el-GR"/>
        </w:rPr>
        <w:t>–</w:t>
      </w:r>
      <w:r w:rsidRPr="00D63725">
        <w:rPr>
          <w:rFonts w:cs="Tahoma"/>
          <w:color w:val="000000"/>
          <w:szCs w:val="22"/>
          <w:lang w:val="el-GR"/>
        </w:rPr>
        <w:t xml:space="preserve"> μέλη της Ένωσης ή του Ευρωπαϊκού Οικονομικού Χώρου ή στα κράτη-μέρη της ΣΔΣ και έχουν, σύμφωνα με τις ισχύουσες διατάξεις, το δικαίωμα αυτό. Μπορούν, επίσης, να εκδίδονται από το Ε.Τ.Α.Α. </w:t>
      </w:r>
      <w:r w:rsidR="003944F4" w:rsidRPr="00D63725">
        <w:rPr>
          <w:rFonts w:cs="Tahoma"/>
          <w:color w:val="000000"/>
          <w:szCs w:val="22"/>
          <w:lang w:val="el-GR"/>
        </w:rPr>
        <w:t>–</w:t>
      </w:r>
      <w:r w:rsidRPr="00D63725">
        <w:rPr>
          <w:rFonts w:cs="Tahoma"/>
          <w:color w:val="000000"/>
          <w:szCs w:val="22"/>
          <w:lang w:val="el-GR"/>
        </w:rPr>
        <w:t xml:space="preserve"> Τ.Σ.Μ.Ε.Δ.Ε. ή να παρέχονται με γραμμάτιο του Ταμείου Παρακαταθηκών και Δανείων με παρακατάθεση σε αυτό του αντίστοιχου χρηματικού ποσού. Αν συσταθεί παρακαταθήκη με γραμμάτιο παρακατάθεσης χρεογράφων στο Ταμείο Παρακαταθηκών και Δανείων, τα τοκομερίδια ή μερίσματα που λήγουν κατά τη διάρκεια της εγγύησης επιστρέφονται μετά τη λήξη τους στον υπέρ ου η εγγύηση οικονομικό φορέα.</w:t>
      </w:r>
      <w:r w:rsidR="00B967D5" w:rsidRPr="00B967D5">
        <w:rPr>
          <w:rFonts w:cs="Tahoma"/>
          <w:color w:val="000000"/>
          <w:szCs w:val="22"/>
          <w:lang w:val="el-GR"/>
        </w:rPr>
        <w:t xml:space="preserve"> </w:t>
      </w:r>
      <w:r w:rsidR="003355E7" w:rsidRPr="00D63725">
        <w:rPr>
          <w:rFonts w:cs="Tahoma"/>
          <w:color w:val="000000"/>
          <w:szCs w:val="22"/>
          <w:lang w:val="el-GR"/>
        </w:rPr>
        <w:t>Οι εγγυητικές επιστολές εκδίδονται κατ’ επιλογή των οικονομικών φορέων από έναν ή περισσότερους εκδότες της παραπάνω παραγράφου.</w:t>
      </w:r>
    </w:p>
    <w:p w14:paraId="158E6112" w14:textId="77777777" w:rsidR="008338F0" w:rsidRPr="00D63725" w:rsidRDefault="003355E7">
      <w:pPr>
        <w:rPr>
          <w:rFonts w:cs="Tahoma"/>
          <w:iCs/>
          <w:szCs w:val="22"/>
          <w:lang w:val="el-GR"/>
        </w:rPr>
      </w:pPr>
      <w:r w:rsidRPr="00D63725">
        <w:rPr>
          <w:rFonts w:cs="Tahoma"/>
          <w:color w:val="000000"/>
          <w:szCs w:val="22"/>
          <w:lang w:val="el-GR"/>
        </w:rPr>
        <w:t>Οι εγγυήσεις αυτές περιλαμβάνουν κατ’ ελάχιστον τα ακόλουθα στοιχεία: α) την ημερομηνία έκδοσης, β) τον εκδότη, γ) την αναθέτουσα αρχή προς την οποία απευθύνονται, δ) τον αριθμό της εγγύησης, ε) το ποσό που καλύπτει η εγγύηση, στ) την πλήρη επωνυμία, τον Α.Φ.Μ. και τη διεύθυνση του οικονομικού φορέα υπέρ του οποίου εκδίδεται η εγγύηση (στην περίπτωση ένωσης αναγράφονται όλα τα παραπάνω για κάθε μέλος της ένωσης),</w:t>
      </w:r>
      <w:r w:rsidR="00E1337D" w:rsidRPr="00D63725">
        <w:rPr>
          <w:rFonts w:cs="Tahoma"/>
          <w:color w:val="000000"/>
          <w:szCs w:val="22"/>
          <w:lang w:val="el-GR"/>
        </w:rPr>
        <w:t xml:space="preserve"> </w:t>
      </w:r>
      <w:r w:rsidRPr="00D63725">
        <w:rPr>
          <w:rFonts w:cs="Tahoma"/>
          <w:color w:val="000000"/>
          <w:szCs w:val="22"/>
          <w:lang w:val="el-GR"/>
        </w:rPr>
        <w:t>ζ) τους όρους ότι: αα) η εγγύηση παρέχεται ανέκκλητα και ανεπιφύλακτα, ο δε εκδότης παραιτείται του δικαιώματος της διαιρέσεως και της διζήσεως, και ββ) ότι σε περίπτωση κατάπτωσης αυτής, το ποσό της κατάπτωσης υπόκειται στο εκάστοτε ισχύον τέλος χαρτοσήμου, η) τα στοιχεία της σχετικής διακήρυξης και την</w:t>
      </w:r>
      <w:r w:rsidR="002F15FA" w:rsidRPr="00D63725">
        <w:rPr>
          <w:rFonts w:cs="Tahoma"/>
          <w:color w:val="000000"/>
          <w:szCs w:val="22"/>
          <w:lang w:val="el-GR"/>
        </w:rPr>
        <w:t xml:space="preserve"> καταληκτική</w:t>
      </w:r>
      <w:r w:rsidR="00E1337D" w:rsidRPr="00D63725">
        <w:rPr>
          <w:rFonts w:cs="Tahoma"/>
          <w:color w:val="000000"/>
          <w:szCs w:val="22"/>
          <w:lang w:val="el-GR"/>
        </w:rPr>
        <w:t xml:space="preserve"> </w:t>
      </w:r>
      <w:r w:rsidRPr="00D63725">
        <w:rPr>
          <w:rFonts w:cs="Tahoma"/>
          <w:color w:val="000000"/>
          <w:szCs w:val="22"/>
          <w:lang w:val="el-GR"/>
        </w:rPr>
        <w:t>ημερομηνία διενέργειας του διαγωνισμού, θ) την ημερομηνία λήξης ή τον χρόνο ισχύος της εγγύησης, ι) την ανάληψη υποχρέωσης από τον εκδότη της εγγύησης να καταβάλει το ποσό της εγγύησης ολικά ή μερικά εντός πέντε (5) ημερών μετά από απλή έγγραφη ειδοποίηση εκείνου προς τον οποίο απευθύνεται και ια) στην περίπτωση των εγγυήσεων καλής εκτέλεσης και προκαταβολής, τον αριθμό και τον τίτλο της σχετικής σύμβασης</w:t>
      </w:r>
      <w:r w:rsidRPr="00D63725">
        <w:rPr>
          <w:rFonts w:cs="Tahoma"/>
          <w:szCs w:val="22"/>
          <w:lang w:val="el-GR"/>
        </w:rPr>
        <w:t xml:space="preserve">. </w:t>
      </w:r>
    </w:p>
    <w:p w14:paraId="122EB287" w14:textId="77777777" w:rsidR="00401C3F" w:rsidRPr="00D63725" w:rsidRDefault="00401C3F">
      <w:pPr>
        <w:rPr>
          <w:rFonts w:cs="Tahoma"/>
          <w:color w:val="000000"/>
          <w:szCs w:val="22"/>
          <w:lang w:val="el-GR"/>
        </w:rPr>
      </w:pPr>
      <w:r w:rsidRPr="00D63725">
        <w:rPr>
          <w:rFonts w:cs="Tahoma"/>
          <w:color w:val="000000"/>
          <w:szCs w:val="22"/>
          <w:lang w:val="el-GR"/>
        </w:rPr>
        <w:t>Οι εγγυητικές επιστολές συντάσσονται σύμφωνα με τα υποδείγματα του Παραρτήματος της παρούσας.</w:t>
      </w:r>
    </w:p>
    <w:p w14:paraId="2483A75B" w14:textId="77777777" w:rsidR="00F97C41" w:rsidRPr="00D63725" w:rsidRDefault="00F97C41">
      <w:pPr>
        <w:rPr>
          <w:rFonts w:cs="Tahoma"/>
          <w:color w:val="000000"/>
          <w:szCs w:val="22"/>
          <w:lang w:val="el-GR"/>
        </w:rPr>
      </w:pPr>
      <w:r w:rsidRPr="00D63725">
        <w:rPr>
          <w:rFonts w:cs="Tahoma"/>
          <w:color w:val="000000"/>
          <w:szCs w:val="22"/>
          <w:lang w:val="el-GR"/>
        </w:rPr>
        <w:lastRenderedPageBreak/>
        <w:t xml:space="preserve">Επισημαίνεται ότι εγγυήσεις που εκδίδονται από το ΤΣΜΕΔΕ και το Ταμείο Παρακαταθηκών και Δανείων δεν συμμορφώνονται με τα υποδείγματα των εγγυητικών επιστολών της παρούσας αλλά εκδίδονται σύμφωνα με τις οικείες διατάξεις που διέπουν τους εν λόγω φορείς. </w:t>
      </w:r>
    </w:p>
    <w:p w14:paraId="69B81E61" w14:textId="77777777" w:rsidR="008338F0" w:rsidRPr="00D63725" w:rsidRDefault="003355E7">
      <w:pPr>
        <w:rPr>
          <w:rFonts w:cs="Tahoma"/>
          <w:szCs w:val="22"/>
          <w:lang w:val="el-GR"/>
        </w:rPr>
      </w:pPr>
      <w:r w:rsidRPr="00D63725">
        <w:rPr>
          <w:rFonts w:cs="Tahoma"/>
          <w:color w:val="000000"/>
          <w:szCs w:val="22"/>
          <w:lang w:val="el-GR"/>
        </w:rPr>
        <w:t>Η αναθέτουσα αρχή επικοινωνεί με τους εκδότες των εγγυητικών επιστολών προκειμένου να διαπιστώσει την εγκυρότητά τους.</w:t>
      </w:r>
    </w:p>
    <w:bookmarkEnd w:id="43"/>
    <w:p w14:paraId="577264A6" w14:textId="77777777" w:rsidR="008338F0" w:rsidRPr="004A1DC5" w:rsidRDefault="003355E7" w:rsidP="00A67AED">
      <w:pPr>
        <w:pStyle w:val="2"/>
        <w:numPr>
          <w:ilvl w:val="1"/>
          <w:numId w:val="151"/>
        </w:numPr>
        <w:rPr>
          <w:rFonts w:cs="Tahoma"/>
          <w:lang w:val="el-GR"/>
        </w:rPr>
      </w:pPr>
      <w:r w:rsidRPr="00D63725">
        <w:rPr>
          <w:rFonts w:cs="Tahoma"/>
          <w:lang w:val="el-GR"/>
        </w:rPr>
        <w:tab/>
      </w:r>
      <w:bookmarkStart w:id="44" w:name="_Toc53671251"/>
      <w:r w:rsidRPr="004A1DC5">
        <w:rPr>
          <w:rFonts w:cs="Tahoma"/>
          <w:lang w:val="el-GR"/>
        </w:rPr>
        <w:t xml:space="preserve">Δικαίωμα Συμμετοχής </w:t>
      </w:r>
      <w:r w:rsidR="003944F4" w:rsidRPr="004A1DC5">
        <w:rPr>
          <w:rFonts w:cs="Tahoma"/>
          <w:lang w:val="el-GR"/>
        </w:rPr>
        <w:t>–</w:t>
      </w:r>
      <w:r w:rsidRPr="004A1DC5">
        <w:rPr>
          <w:rFonts w:cs="Tahoma"/>
          <w:lang w:val="el-GR"/>
        </w:rPr>
        <w:t xml:space="preserve"> Κριτήρια Ποιοτικής Επιλογής</w:t>
      </w:r>
      <w:bookmarkEnd w:id="44"/>
    </w:p>
    <w:p w14:paraId="5A8C2658" w14:textId="77777777" w:rsidR="004443FA" w:rsidRPr="00D63725" w:rsidRDefault="004443FA" w:rsidP="004443FA">
      <w:pPr>
        <w:pStyle w:val="aff"/>
        <w:keepNext/>
        <w:numPr>
          <w:ilvl w:val="0"/>
          <w:numId w:val="154"/>
        </w:numPr>
        <w:spacing w:before="240" w:after="60"/>
        <w:contextualSpacing w:val="0"/>
        <w:outlineLvl w:val="2"/>
        <w:rPr>
          <w:rFonts w:cs="Tahoma"/>
          <w:b/>
          <w:bCs/>
          <w:vanish/>
          <w:szCs w:val="26"/>
        </w:rPr>
      </w:pPr>
      <w:bookmarkStart w:id="45" w:name="_Ref496541397"/>
    </w:p>
    <w:p w14:paraId="4DA7E957" w14:textId="77777777" w:rsidR="004443FA" w:rsidRPr="00D63725" w:rsidRDefault="004443FA" w:rsidP="004443FA">
      <w:pPr>
        <w:pStyle w:val="aff"/>
        <w:keepNext/>
        <w:numPr>
          <w:ilvl w:val="0"/>
          <w:numId w:val="154"/>
        </w:numPr>
        <w:spacing w:before="240" w:after="60"/>
        <w:contextualSpacing w:val="0"/>
        <w:outlineLvl w:val="2"/>
        <w:rPr>
          <w:rFonts w:cs="Tahoma"/>
          <w:b/>
          <w:bCs/>
          <w:vanish/>
          <w:szCs w:val="26"/>
        </w:rPr>
      </w:pPr>
    </w:p>
    <w:p w14:paraId="3DAF939C" w14:textId="77777777" w:rsidR="004443FA" w:rsidRPr="00D63725" w:rsidRDefault="004443FA" w:rsidP="004443FA">
      <w:pPr>
        <w:pStyle w:val="aff"/>
        <w:keepNext/>
        <w:numPr>
          <w:ilvl w:val="1"/>
          <w:numId w:val="154"/>
        </w:numPr>
        <w:spacing w:before="240" w:after="60"/>
        <w:contextualSpacing w:val="0"/>
        <w:outlineLvl w:val="2"/>
        <w:rPr>
          <w:rFonts w:cs="Tahoma"/>
          <w:b/>
          <w:bCs/>
          <w:vanish/>
          <w:szCs w:val="26"/>
        </w:rPr>
      </w:pPr>
    </w:p>
    <w:p w14:paraId="13BE9BD2" w14:textId="77777777" w:rsidR="004443FA" w:rsidRPr="00D63725" w:rsidRDefault="004443FA" w:rsidP="004443FA">
      <w:pPr>
        <w:pStyle w:val="aff"/>
        <w:keepNext/>
        <w:numPr>
          <w:ilvl w:val="1"/>
          <w:numId w:val="154"/>
        </w:numPr>
        <w:spacing w:before="240" w:after="60"/>
        <w:contextualSpacing w:val="0"/>
        <w:outlineLvl w:val="2"/>
        <w:rPr>
          <w:rFonts w:cs="Tahoma"/>
          <w:b/>
          <w:bCs/>
          <w:vanish/>
          <w:szCs w:val="26"/>
        </w:rPr>
      </w:pPr>
    </w:p>
    <w:p w14:paraId="126C7A18" w14:textId="77777777" w:rsidR="008338F0" w:rsidRPr="00B967D5" w:rsidRDefault="003355E7" w:rsidP="00A67AED">
      <w:pPr>
        <w:pStyle w:val="3"/>
        <w:numPr>
          <w:ilvl w:val="2"/>
          <w:numId w:val="154"/>
        </w:numPr>
        <w:rPr>
          <w:rFonts w:cs="Tahoma"/>
        </w:rPr>
      </w:pPr>
      <w:bookmarkStart w:id="46" w:name="_Toc53671252"/>
      <w:r w:rsidRPr="00B967D5">
        <w:rPr>
          <w:rFonts w:cs="Tahoma"/>
        </w:rPr>
        <w:t>Δικαιούμενοι συμμετοχής</w:t>
      </w:r>
      <w:bookmarkEnd w:id="45"/>
      <w:bookmarkEnd w:id="46"/>
      <w:r w:rsidRPr="00B967D5">
        <w:rPr>
          <w:rFonts w:cs="Tahoma"/>
        </w:rPr>
        <w:t xml:space="preserve"> </w:t>
      </w:r>
    </w:p>
    <w:p w14:paraId="6694A409" w14:textId="77777777" w:rsidR="008338F0" w:rsidRPr="00D63725" w:rsidRDefault="003355E7" w:rsidP="00B8545D">
      <w:pPr>
        <w:spacing w:before="240"/>
        <w:rPr>
          <w:rFonts w:cs="Tahoma"/>
          <w:szCs w:val="22"/>
          <w:lang w:val="el-GR"/>
        </w:rPr>
      </w:pPr>
      <w:r w:rsidRPr="00D63725">
        <w:rPr>
          <w:rFonts w:cs="Tahoma"/>
          <w:b/>
          <w:bCs/>
          <w:szCs w:val="22"/>
          <w:lang w:val="el-GR"/>
        </w:rPr>
        <w:t>1.</w:t>
      </w:r>
      <w:r w:rsidRPr="00D63725">
        <w:rPr>
          <w:rFonts w:cs="Tahoma"/>
          <w:szCs w:val="22"/>
          <w:lang w:val="el-GR"/>
        </w:rPr>
        <w:t xml:space="preserve"> Δικαίωμα συμμετοχής στη διαδικασία σύναψης της παρούσας σύμβασης έχουν φυσικά ή νομικά πρόσωπα και, σε περίπτωση ενώσεω</w:t>
      </w:r>
      <w:r w:rsidR="003944F4" w:rsidRPr="00D63725">
        <w:rPr>
          <w:rFonts w:cs="Tahoma"/>
          <w:szCs w:val="22"/>
          <w:lang w:val="el-GR"/>
        </w:rPr>
        <w:t>ς</w:t>
      </w:r>
      <w:r w:rsidRPr="00D63725">
        <w:rPr>
          <w:rFonts w:cs="Tahoma"/>
          <w:szCs w:val="22"/>
          <w:lang w:val="el-GR"/>
        </w:rPr>
        <w:t xml:space="preserve"> οικονομικών φορέων, τα μέλη αυτών, που είναι εγκατεστημένα σε:</w:t>
      </w:r>
    </w:p>
    <w:p w14:paraId="6F65EBBF" w14:textId="77777777" w:rsidR="008338F0" w:rsidRPr="00D63725" w:rsidRDefault="003355E7">
      <w:pPr>
        <w:rPr>
          <w:rFonts w:cs="Tahoma"/>
          <w:szCs w:val="22"/>
          <w:lang w:val="el-GR"/>
        </w:rPr>
      </w:pPr>
      <w:r w:rsidRPr="00D63725">
        <w:rPr>
          <w:rFonts w:cs="Tahoma"/>
          <w:szCs w:val="22"/>
          <w:lang w:val="el-GR"/>
        </w:rPr>
        <w:t>α) κράτος-μέλος της Ένωσης,</w:t>
      </w:r>
    </w:p>
    <w:p w14:paraId="3411EF9B" w14:textId="77777777" w:rsidR="008338F0" w:rsidRPr="00D63725" w:rsidRDefault="003355E7">
      <w:pPr>
        <w:rPr>
          <w:rFonts w:cs="Tahoma"/>
          <w:szCs w:val="22"/>
          <w:lang w:val="el-GR"/>
        </w:rPr>
      </w:pPr>
      <w:r w:rsidRPr="00D63725">
        <w:rPr>
          <w:rFonts w:cs="Tahoma"/>
          <w:szCs w:val="22"/>
          <w:lang w:val="el-GR"/>
        </w:rPr>
        <w:t>β) κράτος-μέλος του Ευρωπαϊκού Οικονομικού Χώρου (Ε.Ο.Χ.),</w:t>
      </w:r>
    </w:p>
    <w:p w14:paraId="2F21D278" w14:textId="77777777" w:rsidR="008338F0" w:rsidRPr="00D63725" w:rsidRDefault="003355E7">
      <w:pPr>
        <w:rPr>
          <w:rFonts w:cs="Tahoma"/>
          <w:szCs w:val="22"/>
          <w:lang w:val="el-GR"/>
        </w:rPr>
      </w:pPr>
      <w:r w:rsidRPr="00D63725">
        <w:rPr>
          <w:rFonts w:cs="Tahoma"/>
          <w:szCs w:val="22"/>
          <w:lang w:val="el-GR"/>
        </w:rPr>
        <w:t xml:space="preserve">γ) τρίτες χώρες που έχουν υπογράψει και κυρώσει τη ΣΔΣ, στο βαθμό που η υπό ανάθεση δημόσια σύμβαση καλύπτεται από τα Παραρτήματα 1, 2, 4 και 5 και τις γενικές σημειώσεις του σχετικού με την Ένωση Προσαρτήματος </w:t>
      </w:r>
      <w:r w:rsidRPr="00D63725">
        <w:rPr>
          <w:rFonts w:cs="Tahoma"/>
          <w:szCs w:val="22"/>
        </w:rPr>
        <w:t>I</w:t>
      </w:r>
      <w:r w:rsidRPr="00D63725">
        <w:rPr>
          <w:rFonts w:cs="Tahoma"/>
          <w:szCs w:val="22"/>
          <w:lang w:val="el-GR"/>
        </w:rPr>
        <w:t xml:space="preserve"> της ως άνω Συμφωνίας, καθώς και </w:t>
      </w:r>
    </w:p>
    <w:p w14:paraId="3F94122C" w14:textId="77777777" w:rsidR="008338F0" w:rsidRPr="00D63725" w:rsidRDefault="003355E7">
      <w:pPr>
        <w:rPr>
          <w:rFonts w:cs="Tahoma"/>
          <w:b/>
          <w:bCs/>
          <w:szCs w:val="22"/>
          <w:lang w:val="el-GR"/>
        </w:rPr>
      </w:pPr>
      <w:r w:rsidRPr="00D63725">
        <w:rPr>
          <w:rFonts w:cs="Tahoma"/>
          <w:szCs w:val="22"/>
          <w:lang w:val="el-GR"/>
        </w:rPr>
        <w:t>δ) σε τρίτες χώρες που δεν εμπίπτουν στην περίπτωση γ΄ της παρούσας παραγράφου και έχουν συνάψει διμερείς ή πολυμερείς συμφωνίες με την Ένωση σε θέματα διαδικασιών ανάθεσης δημοσίων συμβάσεων.</w:t>
      </w:r>
    </w:p>
    <w:p w14:paraId="2E89EDE3" w14:textId="77777777" w:rsidR="008338F0" w:rsidRPr="00D63725" w:rsidRDefault="003355E7">
      <w:pPr>
        <w:rPr>
          <w:rFonts w:eastAsia="Calibri" w:cs="Tahoma"/>
          <w:iCs/>
          <w:szCs w:val="22"/>
          <w:lang w:val="el-GR"/>
        </w:rPr>
      </w:pPr>
      <w:r w:rsidRPr="00D63725">
        <w:rPr>
          <w:rFonts w:cs="Tahoma"/>
          <w:b/>
          <w:bCs/>
          <w:szCs w:val="22"/>
          <w:lang w:val="el-GR"/>
        </w:rPr>
        <w:t>2.</w:t>
      </w:r>
      <w:r w:rsidRPr="00D63725">
        <w:rPr>
          <w:rFonts w:cs="Tahoma"/>
          <w:szCs w:val="22"/>
          <w:lang w:val="el-GR"/>
        </w:rPr>
        <w:t xml:space="preserve"> Οι ενώσεις οικονομικών φορέων, συμπεριλαμβανομένων και των προσωρινών συμπράξεων, δεν απαιτείται να περιβληθούν συγκεκριμένη νομική μορφή για την υποβολή προσφοράς</w:t>
      </w:r>
      <w:r w:rsidR="006D523A" w:rsidRPr="00D63725">
        <w:rPr>
          <w:rFonts w:cs="Tahoma"/>
          <w:iCs/>
          <w:szCs w:val="22"/>
          <w:lang w:val="el-GR"/>
        </w:rPr>
        <w:t>.</w:t>
      </w:r>
    </w:p>
    <w:p w14:paraId="7C77F760" w14:textId="77777777" w:rsidR="008338F0" w:rsidRPr="00D63725" w:rsidRDefault="003355E7">
      <w:pPr>
        <w:rPr>
          <w:rFonts w:cs="Tahoma"/>
          <w:iCs/>
          <w:szCs w:val="22"/>
          <w:lang w:val="el-GR"/>
        </w:rPr>
      </w:pPr>
      <w:r w:rsidRPr="00D63725">
        <w:rPr>
          <w:rFonts w:cs="Tahoma"/>
          <w:b/>
          <w:bCs/>
          <w:szCs w:val="22"/>
          <w:lang w:val="el-GR"/>
        </w:rPr>
        <w:t>3.</w:t>
      </w:r>
      <w:r w:rsidRPr="00D63725">
        <w:rPr>
          <w:rFonts w:cs="Tahoma"/>
          <w:szCs w:val="22"/>
          <w:lang w:val="el-GR"/>
        </w:rPr>
        <w:t xml:space="preserve"> Στις περιπτώσεις υποβολής προσφοράς από ένωση οικονομικών φορέων, όλα τα μέλη της ευθύνονται έναντι της αναθέτουσας αρχής αλληλέγγυα και εις ολόκληρον.</w:t>
      </w:r>
      <w:r w:rsidR="00E1337D" w:rsidRPr="00D63725">
        <w:rPr>
          <w:rStyle w:val="FootnoteReference2"/>
          <w:rFonts w:cs="Tahoma"/>
          <w:szCs w:val="22"/>
          <w:lang w:val="el-GR"/>
        </w:rPr>
        <w:t xml:space="preserve"> </w:t>
      </w:r>
    </w:p>
    <w:p w14:paraId="215A1CE1" w14:textId="77777777" w:rsidR="0099675B" w:rsidRPr="00D63725" w:rsidRDefault="0099675B" w:rsidP="00AB1DCF">
      <w:pPr>
        <w:pStyle w:val="af6"/>
        <w:rPr>
          <w:rFonts w:cs="Tahoma"/>
          <w:szCs w:val="22"/>
          <w:lang w:val="el-GR"/>
        </w:rPr>
      </w:pPr>
    </w:p>
    <w:p w14:paraId="1912B916" w14:textId="77777777" w:rsidR="008338F0" w:rsidRPr="00D63725" w:rsidRDefault="003355E7" w:rsidP="00A67AED">
      <w:pPr>
        <w:pStyle w:val="3"/>
        <w:numPr>
          <w:ilvl w:val="2"/>
          <w:numId w:val="154"/>
        </w:numPr>
        <w:rPr>
          <w:rFonts w:cs="Tahoma"/>
        </w:rPr>
      </w:pPr>
      <w:bookmarkStart w:id="47" w:name="_Ref496542081"/>
      <w:bookmarkStart w:id="48" w:name="_Toc53671253"/>
      <w:r w:rsidRPr="00D63725">
        <w:rPr>
          <w:rFonts w:cs="Tahoma"/>
        </w:rPr>
        <w:t>Εγγύηση συμμετοχής</w:t>
      </w:r>
      <w:bookmarkEnd w:id="47"/>
      <w:bookmarkEnd w:id="48"/>
    </w:p>
    <w:p w14:paraId="7E533032" w14:textId="2F1D3161" w:rsidR="008338F0" w:rsidRPr="00D63725" w:rsidRDefault="003355E7" w:rsidP="00C32F1E">
      <w:pPr>
        <w:pStyle w:val="aff"/>
        <w:tabs>
          <w:tab w:val="left" w:pos="0"/>
          <w:tab w:val="left" w:pos="1134"/>
        </w:tabs>
        <w:spacing w:before="240"/>
        <w:ind w:left="0"/>
        <w:rPr>
          <w:rFonts w:cs="Tahoma"/>
          <w:iCs/>
          <w:szCs w:val="22"/>
          <w:lang w:val="el-GR"/>
        </w:rPr>
      </w:pPr>
      <w:r w:rsidRPr="00D63725">
        <w:rPr>
          <w:rStyle w:val="Heading4Char"/>
          <w:rFonts w:ascii="Tahoma" w:eastAsia="SimSun" w:hAnsi="Tahoma" w:cs="Tahoma"/>
          <w:sz w:val="22"/>
          <w:szCs w:val="22"/>
          <w:lang w:val="el-GR"/>
        </w:rPr>
        <w:t>2.2.2.1.</w:t>
      </w:r>
      <w:r w:rsidRPr="00D63725">
        <w:rPr>
          <w:rFonts w:cs="Tahoma"/>
          <w:b/>
          <w:bCs/>
          <w:szCs w:val="22"/>
          <w:lang w:val="el-GR"/>
        </w:rPr>
        <w:t xml:space="preserve"> </w:t>
      </w:r>
      <w:r w:rsidRPr="00D63725">
        <w:rPr>
          <w:rFonts w:cs="Tahoma"/>
          <w:szCs w:val="22"/>
          <w:lang w:val="el-GR"/>
        </w:rPr>
        <w:t>Για την έγκυρη συμμετοχή στη διαδικασία σύναψης της παρούσας σύμβασης, κατατίθεται από τους συμμετέχοντες οικονομικούς φορείς (προσφέροντες),</w:t>
      </w:r>
      <w:r w:rsidR="00E1337D" w:rsidRPr="00D63725">
        <w:rPr>
          <w:rFonts w:cs="Tahoma"/>
          <w:szCs w:val="22"/>
          <w:lang w:val="el-GR"/>
        </w:rPr>
        <w:t xml:space="preserve"> </w:t>
      </w:r>
      <w:r w:rsidRPr="00D63725">
        <w:rPr>
          <w:rFonts w:cs="Tahoma"/>
          <w:szCs w:val="22"/>
          <w:lang w:val="el-GR"/>
        </w:rPr>
        <w:t>εγγυητική επιστολή συμμετοχής,</w:t>
      </w:r>
      <w:r w:rsidR="00C960CF" w:rsidRPr="00D63725">
        <w:rPr>
          <w:rFonts w:cs="Tahoma"/>
          <w:szCs w:val="22"/>
          <w:lang w:val="el-GR"/>
        </w:rPr>
        <w:t xml:space="preserve"> σύμφωνα με το </w:t>
      </w:r>
      <w:r w:rsidR="00CA543A" w:rsidRPr="00D63725">
        <w:rPr>
          <w:rFonts w:cs="Tahoma"/>
          <w:szCs w:val="22"/>
          <w:lang w:val="el-GR"/>
        </w:rPr>
        <w:t xml:space="preserve">αντίστοιχο </w:t>
      </w:r>
      <w:r w:rsidR="00C960CF" w:rsidRPr="00D63725">
        <w:rPr>
          <w:rFonts w:cs="Tahoma"/>
          <w:szCs w:val="22"/>
          <w:lang w:val="el-GR"/>
        </w:rPr>
        <w:t xml:space="preserve">υπόδειγμα </w:t>
      </w:r>
      <w:r w:rsidR="00CA543A" w:rsidRPr="00D63725">
        <w:rPr>
          <w:rFonts w:cs="Tahoma"/>
          <w:szCs w:val="22"/>
          <w:lang w:val="el-GR"/>
        </w:rPr>
        <w:t>στο</w:t>
      </w:r>
      <w:r w:rsidR="00C960CF" w:rsidRPr="00D63725">
        <w:rPr>
          <w:rFonts w:cs="Tahoma"/>
          <w:szCs w:val="22"/>
          <w:lang w:val="el-GR"/>
        </w:rPr>
        <w:t xml:space="preserve"> </w:t>
      </w:r>
      <w:r w:rsidR="00CA543A" w:rsidRPr="00D63725">
        <w:rPr>
          <w:rFonts w:cs="Tahoma"/>
          <w:szCs w:val="22"/>
          <w:lang w:val="el-GR"/>
        </w:rPr>
        <w:t>«</w:t>
      </w:r>
      <w:r w:rsidR="00FB3460" w:rsidRPr="004A1DC5">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496623895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4A1DC5">
        <w:rPr>
          <w:rFonts w:cs="Tahoma"/>
        </w:rPr>
      </w:r>
      <w:r w:rsidR="00FB3460" w:rsidRPr="004A1DC5">
        <w:rPr>
          <w:rFonts w:cs="Tahoma"/>
        </w:rPr>
        <w:fldChar w:fldCharType="separate"/>
      </w:r>
      <w:r w:rsidR="003918B6" w:rsidRPr="003918B6">
        <w:rPr>
          <w:rFonts w:cs="Tahoma"/>
          <w:szCs w:val="22"/>
          <w:lang w:val="el-GR"/>
        </w:rPr>
        <w:t xml:space="preserve">ΠΑΡΑΡΤΗΜΑ </w:t>
      </w:r>
      <w:r w:rsidR="003918B6" w:rsidRPr="003918B6">
        <w:rPr>
          <w:rFonts w:cs="Tahoma"/>
          <w:szCs w:val="22"/>
        </w:rPr>
        <w:t>VII</w:t>
      </w:r>
      <w:r w:rsidR="003918B6" w:rsidRPr="003918B6">
        <w:rPr>
          <w:rFonts w:cs="Tahoma"/>
          <w:szCs w:val="22"/>
          <w:lang w:val="el-GR"/>
        </w:rPr>
        <w:t xml:space="preserve"> – Υποδείγματα Εγγυητικών Επιστολών</w:t>
      </w:r>
      <w:r w:rsidR="00FB3460" w:rsidRPr="004A1DC5">
        <w:rPr>
          <w:rFonts w:cs="Tahoma"/>
        </w:rPr>
        <w:fldChar w:fldCharType="end"/>
      </w:r>
      <w:r w:rsidR="00CA543A" w:rsidRPr="00D63725">
        <w:rPr>
          <w:rFonts w:cs="Tahoma"/>
          <w:szCs w:val="22"/>
          <w:lang w:val="el-GR"/>
        </w:rPr>
        <w:t>»</w:t>
      </w:r>
      <w:r w:rsidR="00E1337D" w:rsidRPr="00D63725">
        <w:rPr>
          <w:rFonts w:cs="Tahoma"/>
          <w:szCs w:val="22"/>
          <w:lang w:val="el-GR"/>
        </w:rPr>
        <w:t xml:space="preserve"> </w:t>
      </w:r>
      <w:r w:rsidR="00C960CF" w:rsidRPr="00D63725">
        <w:rPr>
          <w:rFonts w:cs="Tahoma"/>
          <w:szCs w:val="22"/>
          <w:lang w:val="el-GR"/>
        </w:rPr>
        <w:t>της παρούσας</w:t>
      </w:r>
      <w:r w:rsidRPr="00D63725">
        <w:rPr>
          <w:rFonts w:cs="Tahoma"/>
          <w:szCs w:val="22"/>
          <w:lang w:val="el-GR"/>
        </w:rPr>
        <w:t>.</w:t>
      </w:r>
    </w:p>
    <w:p w14:paraId="586CD8A3" w14:textId="77777777" w:rsidR="00C32F1E" w:rsidRPr="00D63725" w:rsidRDefault="00C32F1E" w:rsidP="00C32F1E">
      <w:pPr>
        <w:pStyle w:val="aff"/>
        <w:tabs>
          <w:tab w:val="left" w:pos="0"/>
          <w:tab w:val="left" w:pos="1134"/>
        </w:tabs>
        <w:spacing w:before="240"/>
        <w:ind w:left="0"/>
        <w:rPr>
          <w:rFonts w:cs="Tahoma"/>
          <w:iCs/>
          <w:szCs w:val="22"/>
          <w:lang w:val="el-GR"/>
        </w:rPr>
      </w:pPr>
    </w:p>
    <w:p w14:paraId="62BFC366" w14:textId="77777777" w:rsidR="00DF0C2D" w:rsidRPr="00D63725" w:rsidRDefault="00FD51C9" w:rsidP="000E4AB6">
      <w:pPr>
        <w:pStyle w:val="aff"/>
        <w:tabs>
          <w:tab w:val="left" w:pos="0"/>
          <w:tab w:val="left" w:pos="1134"/>
        </w:tabs>
        <w:spacing w:before="240"/>
        <w:ind w:left="0"/>
        <w:rPr>
          <w:rFonts w:cs="Tahoma"/>
          <w:szCs w:val="22"/>
          <w:lang w:val="el-GR"/>
        </w:rPr>
      </w:pPr>
      <w:r w:rsidRPr="00D63725">
        <w:rPr>
          <w:rFonts w:cs="Tahoma"/>
          <w:szCs w:val="22"/>
          <w:lang w:val="el-GR"/>
        </w:rPr>
        <w:t xml:space="preserve">Το ποσό της εγγυητικής επιστολής θα πρέπει να καλύπτει σε ευρώ (€) ποσοστό </w:t>
      </w:r>
      <w:r w:rsidRPr="00D63725">
        <w:rPr>
          <w:rFonts w:cs="Tahoma"/>
          <w:b/>
          <w:szCs w:val="22"/>
          <w:lang w:val="el-GR"/>
        </w:rPr>
        <w:t>2%</w:t>
      </w:r>
      <w:r w:rsidRPr="00D63725">
        <w:rPr>
          <w:rFonts w:cs="Tahoma"/>
          <w:szCs w:val="22"/>
          <w:lang w:val="el-GR"/>
        </w:rPr>
        <w:t xml:space="preserve"> του προϋπολογισμού του Έργου (μη συμπεριλαμβανομένου ΦΠΑ), ήτοι </w:t>
      </w:r>
      <w:r w:rsidRPr="00D63725">
        <w:rPr>
          <w:rFonts w:cs="Tahoma"/>
          <w:b/>
          <w:szCs w:val="22"/>
          <w:lang w:val="el-GR"/>
        </w:rPr>
        <w:t xml:space="preserve">ογδόντα μία </w:t>
      </w:r>
      <w:r w:rsidR="007C663E" w:rsidRPr="00D63725">
        <w:rPr>
          <w:rFonts w:cs="Tahoma"/>
          <w:b/>
          <w:szCs w:val="22"/>
          <w:lang w:val="el-GR"/>
        </w:rPr>
        <w:t>χιλιάδες</w:t>
      </w:r>
      <w:r w:rsidRPr="00D63725">
        <w:rPr>
          <w:rFonts w:cs="Tahoma"/>
          <w:b/>
          <w:szCs w:val="22"/>
          <w:lang w:val="el-GR"/>
        </w:rPr>
        <w:t xml:space="preserve"> διακόσια εξήντα τρία ευρώ και σαράντα εννέα λεπτά (</w:t>
      </w:r>
      <w:r w:rsidRPr="00D63725">
        <w:rPr>
          <w:rFonts w:cs="Tahoma"/>
          <w:b/>
          <w:bCs/>
          <w:color w:val="000000"/>
          <w:szCs w:val="22"/>
          <w:lang w:val="el-GR" w:eastAsia="el-GR"/>
        </w:rPr>
        <w:t>81.263,49</w:t>
      </w:r>
      <w:r w:rsidRPr="00D63725">
        <w:rPr>
          <w:rFonts w:cs="Tahoma"/>
          <w:b/>
          <w:szCs w:val="22"/>
          <w:lang w:val="el-GR"/>
        </w:rPr>
        <w:t>€)</w:t>
      </w:r>
      <w:r w:rsidRPr="00D63725">
        <w:rPr>
          <w:rFonts w:cs="Tahoma"/>
          <w:szCs w:val="22"/>
          <w:lang w:val="el-GR"/>
        </w:rPr>
        <w:t>.</w:t>
      </w:r>
    </w:p>
    <w:p w14:paraId="71B80641" w14:textId="77777777" w:rsidR="008338F0" w:rsidRPr="00D63725" w:rsidRDefault="003355E7">
      <w:pPr>
        <w:rPr>
          <w:rFonts w:cs="Tahoma"/>
          <w:bCs/>
          <w:szCs w:val="22"/>
          <w:lang w:val="el-GR"/>
        </w:rPr>
      </w:pPr>
      <w:r w:rsidRPr="00D63725">
        <w:rPr>
          <w:rFonts w:cs="Tahoma"/>
          <w:szCs w:val="22"/>
          <w:lang w:val="el-GR"/>
        </w:rPr>
        <w:t>Στην περίπτωση ένωσης οικονομικών φορέων, η εγγύηση συμμετοχής περιλαμβάνει και τον όρο ότι η εγγύηση καλύπτει τις υποχρεώσεις όλων των οικονομικών φορέων που συμμετέχουν στην ένωση.</w:t>
      </w:r>
    </w:p>
    <w:p w14:paraId="3BD4E286" w14:textId="1C495DE9" w:rsidR="008338F0" w:rsidRPr="00D63725" w:rsidRDefault="003355E7">
      <w:pPr>
        <w:rPr>
          <w:rFonts w:cs="Tahoma"/>
          <w:b/>
          <w:bCs/>
          <w:szCs w:val="22"/>
          <w:lang w:val="el-GR"/>
        </w:rPr>
      </w:pPr>
      <w:r w:rsidRPr="00D63725">
        <w:rPr>
          <w:rFonts w:cs="Tahoma"/>
          <w:bCs/>
          <w:szCs w:val="22"/>
          <w:lang w:val="el-GR"/>
        </w:rPr>
        <w:t xml:space="preserve">Η εγγύηση συμμετοχής πρέπει να ισχύει τουλάχιστον για τριάντα (30) ημέρες μετά τη λήξη του χρόνου ισχύος της προσφοράς </w:t>
      </w:r>
      <w:r w:rsidR="00673490" w:rsidRPr="00D63725">
        <w:rPr>
          <w:rFonts w:cs="Tahoma"/>
          <w:bCs/>
          <w:szCs w:val="22"/>
          <w:lang w:val="el-GR"/>
        </w:rPr>
        <w:t xml:space="preserve">της παρ. </w:t>
      </w:r>
      <w:r w:rsidR="00FB3460" w:rsidRPr="002D3508">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496542431 \</w:instrText>
      </w:r>
      <w:r w:rsidR="00FB3460" w:rsidRPr="004A1DC5">
        <w:rPr>
          <w:rFonts w:cs="Tahoma"/>
        </w:rPr>
        <w:instrText>r</w:instrText>
      </w:r>
      <w:r w:rsidR="00FB3460" w:rsidRPr="004A1DC5">
        <w:rPr>
          <w:rFonts w:cs="Tahoma"/>
          <w:lang w:val="el-GR"/>
        </w:rPr>
        <w:instrText xml:space="preserve">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2D3508">
        <w:rPr>
          <w:rFonts w:cs="Tahoma"/>
        </w:rPr>
      </w:r>
      <w:r w:rsidR="00FB3460" w:rsidRPr="002D3508">
        <w:rPr>
          <w:rFonts w:cs="Tahoma"/>
        </w:rPr>
        <w:fldChar w:fldCharType="separate"/>
      </w:r>
      <w:r w:rsidR="003918B6" w:rsidRPr="003918B6">
        <w:rPr>
          <w:rFonts w:cs="Tahoma"/>
          <w:bCs/>
          <w:szCs w:val="22"/>
          <w:cs/>
          <w:lang w:val="el-GR"/>
        </w:rPr>
        <w:t>‎</w:t>
      </w:r>
      <w:r w:rsidR="003918B6">
        <w:rPr>
          <w:rFonts w:cs="Tahoma"/>
          <w:lang w:val="el-GR"/>
        </w:rPr>
        <w:t>2.4.5</w:t>
      </w:r>
      <w:r w:rsidR="00FB3460" w:rsidRPr="002D3508">
        <w:rPr>
          <w:rFonts w:cs="Tahoma"/>
        </w:rPr>
        <w:fldChar w:fldCharType="end"/>
      </w:r>
      <w:r w:rsidRPr="00D63725">
        <w:rPr>
          <w:rFonts w:cs="Tahoma"/>
          <w:bCs/>
          <w:szCs w:val="22"/>
          <w:lang w:val="el-GR"/>
        </w:rPr>
        <w:t xml:space="preserve"> </w:t>
      </w:r>
      <w:r w:rsidR="00C960CF" w:rsidRPr="00D63725">
        <w:rPr>
          <w:rFonts w:cs="Tahoma"/>
          <w:bCs/>
          <w:szCs w:val="22"/>
          <w:lang w:val="el-GR"/>
        </w:rPr>
        <w:t xml:space="preserve">«Χρόνος Ισχύος των Προσφορών» </w:t>
      </w:r>
      <w:r w:rsidRPr="00D63725">
        <w:rPr>
          <w:rFonts w:cs="Tahoma"/>
          <w:bCs/>
          <w:szCs w:val="22"/>
          <w:lang w:val="el-GR"/>
        </w:rPr>
        <w:t>της παρούσας, άλλως η προσφορά απορρίπτεται. Η αναθέτουσα αρχή μπορεί, πριν τη λήξη της προσφοράς, να ζητά από τον προσφέροντα να παρατείνει, πριν τη λήξη τους, τη διάρκεια ισχύος της προσφοράς και της εγγύησης συμμετοχής.</w:t>
      </w:r>
    </w:p>
    <w:p w14:paraId="710312B5" w14:textId="77777777" w:rsidR="008338F0" w:rsidRPr="00D63725" w:rsidRDefault="003355E7" w:rsidP="00221291">
      <w:pPr>
        <w:pStyle w:val="aff"/>
        <w:tabs>
          <w:tab w:val="left" w:pos="0"/>
          <w:tab w:val="left" w:pos="1134"/>
        </w:tabs>
        <w:spacing w:before="240"/>
        <w:ind w:left="0"/>
        <w:rPr>
          <w:rFonts w:cs="Tahoma"/>
          <w:szCs w:val="22"/>
          <w:lang w:val="el-GR"/>
        </w:rPr>
      </w:pPr>
      <w:r w:rsidRPr="00D63725">
        <w:rPr>
          <w:rStyle w:val="Heading4Char"/>
          <w:rFonts w:ascii="Tahoma" w:eastAsia="SimSun" w:hAnsi="Tahoma" w:cs="Tahoma"/>
          <w:sz w:val="22"/>
          <w:szCs w:val="22"/>
          <w:lang w:val="el-GR"/>
        </w:rPr>
        <w:t>2.2.2.2.</w:t>
      </w:r>
      <w:r w:rsidRPr="00D63725">
        <w:rPr>
          <w:rFonts w:cs="Tahoma"/>
          <w:b/>
          <w:szCs w:val="22"/>
          <w:lang w:val="el-GR"/>
        </w:rPr>
        <w:t xml:space="preserve"> </w:t>
      </w:r>
      <w:r w:rsidRPr="00D63725">
        <w:rPr>
          <w:rFonts w:cs="Tahoma"/>
          <w:szCs w:val="22"/>
          <w:lang w:val="el-GR"/>
        </w:rPr>
        <w:t xml:space="preserve">Η εγγύηση συμμετοχής επιστρέφεται στον ανάδοχο με την προσκόμιση της εγγύησης καλής εκτέλεσης. </w:t>
      </w:r>
    </w:p>
    <w:p w14:paraId="1DF19667" w14:textId="77777777" w:rsidR="008338F0" w:rsidRPr="00D63725" w:rsidRDefault="003355E7">
      <w:pPr>
        <w:rPr>
          <w:rFonts w:cs="Tahoma"/>
          <w:szCs w:val="22"/>
          <w:lang w:val="el-GR"/>
        </w:rPr>
      </w:pPr>
      <w:r w:rsidRPr="00D63725">
        <w:rPr>
          <w:rFonts w:cs="Tahoma"/>
          <w:szCs w:val="22"/>
          <w:lang w:val="el-GR"/>
        </w:rPr>
        <w:lastRenderedPageBreak/>
        <w:t>Η εγγύηση συμμετοχής επιστρέφεται στους λοιπούς προσφέροντες</w:t>
      </w:r>
      <w:r w:rsidR="00E87EA9" w:rsidRPr="00D63725">
        <w:rPr>
          <w:rFonts w:cs="Tahoma"/>
          <w:szCs w:val="22"/>
          <w:lang w:val="el-GR"/>
        </w:rPr>
        <w:t xml:space="preserve"> σύμφωνα με τα ειδικότερα οριζόμενα </w:t>
      </w:r>
      <w:r w:rsidR="00E87EA9" w:rsidRPr="00D63725">
        <w:rPr>
          <w:rFonts w:cs="Tahoma"/>
          <w:bCs/>
          <w:szCs w:val="22"/>
          <w:lang w:val="el-GR"/>
        </w:rPr>
        <w:t>στο άρθρο 72 του ν. 4412/2016</w:t>
      </w:r>
      <w:r w:rsidR="00E87EA9" w:rsidRPr="00D63725">
        <w:rPr>
          <w:rFonts w:cs="Tahoma"/>
          <w:szCs w:val="22"/>
          <w:lang w:val="el-GR"/>
        </w:rPr>
        <w:t xml:space="preserve">, μετά </w:t>
      </w:r>
      <w:r w:rsidRPr="00D63725">
        <w:rPr>
          <w:rFonts w:cs="Tahoma"/>
          <w:szCs w:val="22"/>
          <w:lang w:val="el-GR"/>
        </w:rPr>
        <w:t xml:space="preserve">: </w:t>
      </w:r>
    </w:p>
    <w:p w14:paraId="5823AF94" w14:textId="77777777" w:rsidR="008338F0" w:rsidRPr="00D63725" w:rsidRDefault="003355E7">
      <w:pPr>
        <w:rPr>
          <w:rFonts w:cs="Tahoma"/>
          <w:szCs w:val="22"/>
          <w:lang w:val="el-GR"/>
        </w:rPr>
      </w:pPr>
      <w:bookmarkStart w:id="49" w:name="_Hlk6500430"/>
      <w:r w:rsidRPr="00D63725">
        <w:rPr>
          <w:rFonts w:cs="Tahoma"/>
          <w:szCs w:val="22"/>
          <w:lang w:val="el-GR"/>
        </w:rPr>
        <w:t xml:space="preserve">α) την άπρακτη πάροδο της προθεσμίας άσκησης </w:t>
      </w:r>
      <w:r w:rsidR="00A70112" w:rsidRPr="00D63725">
        <w:rPr>
          <w:rFonts w:cs="Tahoma"/>
          <w:szCs w:val="22"/>
          <w:lang w:val="el-GR"/>
        </w:rPr>
        <w:t xml:space="preserve">ενδικοφανούς προσφυγής </w:t>
      </w:r>
      <w:r w:rsidRPr="00D63725">
        <w:rPr>
          <w:rFonts w:cs="Tahoma"/>
          <w:szCs w:val="22"/>
          <w:lang w:val="el-GR"/>
        </w:rPr>
        <w:t xml:space="preserve">ή την έκδοση απόφασης επί ασκηθείσας προσφυγής κατά της απόφασης κατακύρωσης και </w:t>
      </w:r>
    </w:p>
    <w:p w14:paraId="6C13A983" w14:textId="77777777" w:rsidR="008338F0" w:rsidRPr="00D63725" w:rsidRDefault="003355E7">
      <w:pPr>
        <w:rPr>
          <w:rFonts w:cs="Tahoma"/>
          <w:szCs w:val="22"/>
          <w:lang w:val="el-GR"/>
        </w:rPr>
      </w:pPr>
      <w:r w:rsidRPr="00D63725">
        <w:rPr>
          <w:rFonts w:cs="Tahoma"/>
          <w:szCs w:val="22"/>
          <w:lang w:val="el-GR"/>
        </w:rPr>
        <w:t xml:space="preserve">β) την άπρακτη πάροδο της προθεσμίας άσκησης </w:t>
      </w:r>
      <w:r w:rsidR="00A70112" w:rsidRPr="00D63725">
        <w:rPr>
          <w:rFonts w:cs="Tahoma"/>
          <w:szCs w:val="22"/>
          <w:lang w:val="el-GR"/>
        </w:rPr>
        <w:t>ενδίκων βοηθημάτων προσωρινής δικαστικής Προστασίας</w:t>
      </w:r>
      <w:r w:rsidR="00A70112" w:rsidRPr="00D63725" w:rsidDel="00A70112">
        <w:rPr>
          <w:rFonts w:cs="Tahoma"/>
          <w:szCs w:val="22"/>
          <w:lang w:val="el-GR"/>
        </w:rPr>
        <w:t xml:space="preserve"> </w:t>
      </w:r>
      <w:r w:rsidRPr="00D63725">
        <w:rPr>
          <w:rFonts w:cs="Tahoma"/>
          <w:szCs w:val="22"/>
          <w:lang w:val="el-GR"/>
        </w:rPr>
        <w:t>ή την έκδοση απόφασης επ’ αυτών, και</w:t>
      </w:r>
      <w:r w:rsidR="00E1337D" w:rsidRPr="00D63725">
        <w:rPr>
          <w:rFonts w:cs="Tahoma"/>
          <w:szCs w:val="22"/>
          <w:lang w:val="el-GR"/>
        </w:rPr>
        <w:t xml:space="preserve"> </w:t>
      </w:r>
    </w:p>
    <w:p w14:paraId="495B043F" w14:textId="77777777" w:rsidR="00510D76" w:rsidRPr="00D63725" w:rsidRDefault="00510D76" w:rsidP="002654F7">
      <w:pPr>
        <w:rPr>
          <w:rFonts w:cs="Tahoma"/>
          <w:lang w:val="el-GR"/>
        </w:rPr>
      </w:pPr>
      <w:bookmarkStart w:id="50" w:name="_Hlk9419416"/>
      <w:bookmarkEnd w:id="49"/>
      <w:r w:rsidRPr="00D63725">
        <w:rPr>
          <w:rFonts w:cs="Tahoma"/>
          <w:lang w:val="el-GR"/>
        </w:rPr>
        <w:t xml:space="preserve">Για τα προηγούμενα στάδια της κατακύρωσης η εγγύηση συμμετοχής επιστρέφεται στους συμμετέχοντες στις κάτωθι περιπτώσεις: </w:t>
      </w:r>
    </w:p>
    <w:p w14:paraId="43BEAFE4" w14:textId="77777777" w:rsidR="00510D76" w:rsidRPr="00D63725" w:rsidRDefault="00510D76" w:rsidP="002654F7">
      <w:pPr>
        <w:rPr>
          <w:rFonts w:cs="Tahoma"/>
          <w:lang w:val="el-GR"/>
        </w:rPr>
      </w:pPr>
      <w:r w:rsidRPr="00D63725">
        <w:rPr>
          <w:rFonts w:cs="Tahoma"/>
          <w:lang w:val="el-GR"/>
        </w:rPr>
        <w:t xml:space="preserve">α) λήξης του χρόνου ισχύος της προσφοράς και μη ανανέωσης αυτής και </w:t>
      </w:r>
    </w:p>
    <w:p w14:paraId="056E90DA" w14:textId="77777777" w:rsidR="00510D76" w:rsidRPr="00D63725" w:rsidRDefault="00510D76" w:rsidP="002654F7">
      <w:pPr>
        <w:rPr>
          <w:rFonts w:cs="Tahoma"/>
          <w:szCs w:val="22"/>
          <w:lang w:val="el-GR"/>
        </w:rPr>
      </w:pPr>
      <w:r w:rsidRPr="00D63725">
        <w:rPr>
          <w:rFonts w:cs="Tahoma"/>
          <w:lang w:val="el-GR"/>
        </w:rPr>
        <w:t>β) απόρριψης της προσφοράς τους και εφόσον δεν έχει ασκηθεί ενδικοφανής προσφυγή ή ένδικο βοήθημα ή έχει εκπνεύσει άπρακτη η προθεσμία άσκησης ενδικοφανούς προσφυγής ή ένδικων βοηθημάτων ή έχει λάβει χώρα παραίτησης από το δικαίωμα άσκησης αυτών ή αυτά έχουν απορριφθεί αμετακλήτως.</w:t>
      </w:r>
    </w:p>
    <w:bookmarkEnd w:id="50"/>
    <w:p w14:paraId="7DB7B88F" w14:textId="77777777" w:rsidR="00E975FD" w:rsidRPr="00D63725" w:rsidRDefault="00E975FD">
      <w:pPr>
        <w:rPr>
          <w:rFonts w:cs="Tahoma"/>
          <w:szCs w:val="22"/>
          <w:lang w:val="el-GR"/>
        </w:rPr>
      </w:pPr>
    </w:p>
    <w:p w14:paraId="0C303D17" w14:textId="6B409C7A" w:rsidR="008338F0" w:rsidRPr="00D63725" w:rsidRDefault="003355E7" w:rsidP="00221291">
      <w:pPr>
        <w:pStyle w:val="aff"/>
        <w:tabs>
          <w:tab w:val="left" w:pos="0"/>
          <w:tab w:val="left" w:pos="709"/>
          <w:tab w:val="left" w:pos="1134"/>
        </w:tabs>
        <w:spacing w:before="240"/>
        <w:ind w:left="0"/>
        <w:rPr>
          <w:rFonts w:cs="Tahoma"/>
          <w:szCs w:val="22"/>
          <w:lang w:val="el-GR"/>
        </w:rPr>
      </w:pPr>
      <w:r w:rsidRPr="00D63725">
        <w:rPr>
          <w:rStyle w:val="Heading4Char"/>
          <w:rFonts w:ascii="Tahoma" w:eastAsia="SimSun" w:hAnsi="Tahoma" w:cs="Tahoma"/>
          <w:sz w:val="22"/>
          <w:szCs w:val="22"/>
          <w:lang w:val="el-GR"/>
        </w:rPr>
        <w:t>2.2.2.3.</w:t>
      </w:r>
      <w:r w:rsidRPr="00D63725">
        <w:rPr>
          <w:rFonts w:cs="Tahoma"/>
          <w:szCs w:val="22"/>
          <w:lang w:val="el-GR"/>
        </w:rPr>
        <w:t xml:space="preserve"> Η εγγύηση συμμετοχής καταπίπτει, αν ο προσφέρων αποσύρει την προσφορά του κατά τη διάρκεια ισχύος αυτής, παρέχει ψευδή στοιχεία ή πληροφορίες που αναφέρονται </w:t>
      </w:r>
      <w:r w:rsidR="00673490" w:rsidRPr="00D63725">
        <w:rPr>
          <w:rFonts w:cs="Tahoma"/>
          <w:szCs w:val="22"/>
          <w:lang w:val="el-GR"/>
        </w:rPr>
        <w:t xml:space="preserve">στις παρ. </w:t>
      </w:r>
      <w:r w:rsidR="00FB3460" w:rsidRPr="002D3508">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496541742 \</w:instrText>
      </w:r>
      <w:r w:rsidR="00FB3460" w:rsidRPr="004A1DC5">
        <w:rPr>
          <w:rFonts w:cs="Tahoma"/>
        </w:rPr>
        <w:instrText>r</w:instrText>
      </w:r>
      <w:r w:rsidR="00FB3460" w:rsidRPr="004A1DC5">
        <w:rPr>
          <w:rFonts w:cs="Tahoma"/>
          <w:lang w:val="el-GR"/>
        </w:rPr>
        <w:instrText xml:space="preserve">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2D3508">
        <w:rPr>
          <w:rFonts w:cs="Tahoma"/>
        </w:rPr>
      </w:r>
      <w:r w:rsidR="00FB3460" w:rsidRPr="002D3508">
        <w:rPr>
          <w:rFonts w:cs="Tahoma"/>
        </w:rPr>
        <w:fldChar w:fldCharType="separate"/>
      </w:r>
      <w:r w:rsidR="003918B6" w:rsidRPr="003918B6">
        <w:rPr>
          <w:rFonts w:cs="Tahoma"/>
          <w:szCs w:val="22"/>
          <w:cs/>
          <w:lang w:val="el-GR"/>
        </w:rPr>
        <w:t>‎</w:t>
      </w:r>
      <w:r w:rsidR="003918B6">
        <w:rPr>
          <w:rFonts w:cs="Tahoma"/>
          <w:lang w:val="el-GR"/>
        </w:rPr>
        <w:t>2.2.3</w:t>
      </w:r>
      <w:r w:rsidR="00FB3460" w:rsidRPr="002D3508">
        <w:rPr>
          <w:rFonts w:cs="Tahoma"/>
        </w:rPr>
        <w:fldChar w:fldCharType="end"/>
      </w:r>
      <w:r w:rsidRPr="00D63725">
        <w:rPr>
          <w:rFonts w:cs="Tahoma"/>
          <w:szCs w:val="22"/>
          <w:lang w:val="el-GR"/>
        </w:rPr>
        <w:t xml:space="preserve"> έως </w:t>
      </w:r>
      <w:r w:rsidR="00FB3460" w:rsidRPr="002D3508">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496541700 \</w:instrText>
      </w:r>
      <w:r w:rsidR="00FB3460" w:rsidRPr="004A1DC5">
        <w:rPr>
          <w:rFonts w:cs="Tahoma"/>
        </w:rPr>
        <w:instrText>r</w:instrText>
      </w:r>
      <w:r w:rsidR="00FB3460" w:rsidRPr="004A1DC5">
        <w:rPr>
          <w:rFonts w:cs="Tahoma"/>
          <w:lang w:val="el-GR"/>
        </w:rPr>
        <w:instrText xml:space="preserve">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2D3508">
        <w:rPr>
          <w:rFonts w:cs="Tahoma"/>
        </w:rPr>
      </w:r>
      <w:r w:rsidR="00FB3460" w:rsidRPr="002D3508">
        <w:rPr>
          <w:rFonts w:cs="Tahoma"/>
        </w:rPr>
        <w:fldChar w:fldCharType="separate"/>
      </w:r>
      <w:r w:rsidR="003918B6" w:rsidRPr="003918B6">
        <w:rPr>
          <w:rFonts w:cs="Tahoma"/>
          <w:szCs w:val="22"/>
          <w:cs/>
          <w:lang w:val="el-GR"/>
        </w:rPr>
        <w:t>‎</w:t>
      </w:r>
      <w:r w:rsidR="003918B6">
        <w:rPr>
          <w:rFonts w:cs="Tahoma"/>
          <w:lang w:val="el-GR"/>
        </w:rPr>
        <w:t>2.2.8</w:t>
      </w:r>
      <w:r w:rsidR="00FB3460" w:rsidRPr="002D3508">
        <w:rPr>
          <w:rFonts w:cs="Tahoma"/>
        </w:rPr>
        <w:fldChar w:fldCharType="end"/>
      </w:r>
      <w:r w:rsidR="00E1337D" w:rsidRPr="00D63725">
        <w:rPr>
          <w:rFonts w:cs="Tahoma"/>
          <w:szCs w:val="22"/>
          <w:lang w:val="el-GR"/>
        </w:rPr>
        <w:t xml:space="preserve"> </w:t>
      </w:r>
      <w:r w:rsidR="00673490" w:rsidRPr="00D63725">
        <w:rPr>
          <w:rFonts w:cs="Tahoma"/>
          <w:szCs w:val="22"/>
          <w:lang w:val="el-GR"/>
        </w:rPr>
        <w:t>της παρούσας</w:t>
      </w:r>
      <w:r w:rsidRPr="00D63725">
        <w:rPr>
          <w:rFonts w:cs="Tahoma"/>
          <w:szCs w:val="22"/>
          <w:lang w:val="el-GR"/>
        </w:rPr>
        <w:t>, δεν προσκομίσει εγκαίρως τα προβλεπόμενα από την παρούσα δικαιολογητικά ή δεν προσέλθει εγκαίρως για υπογραφή της σύμβασης.</w:t>
      </w:r>
    </w:p>
    <w:p w14:paraId="31A447A4" w14:textId="77777777" w:rsidR="00C960CF" w:rsidRPr="00D63725" w:rsidRDefault="00C960CF">
      <w:pPr>
        <w:rPr>
          <w:rFonts w:cs="Tahoma"/>
          <w:szCs w:val="22"/>
          <w:lang w:val="el-GR"/>
        </w:rPr>
      </w:pPr>
    </w:p>
    <w:p w14:paraId="065D1F78" w14:textId="77777777" w:rsidR="008338F0" w:rsidRPr="00D63725" w:rsidRDefault="003355E7" w:rsidP="00A67AED">
      <w:pPr>
        <w:pStyle w:val="3"/>
        <w:numPr>
          <w:ilvl w:val="2"/>
          <w:numId w:val="154"/>
        </w:numPr>
        <w:rPr>
          <w:rFonts w:cs="Tahoma"/>
        </w:rPr>
      </w:pPr>
      <w:bookmarkStart w:id="51" w:name="_Ref496541356"/>
      <w:bookmarkStart w:id="52" w:name="_Ref496541742"/>
      <w:bookmarkStart w:id="53" w:name="_Ref496541775"/>
      <w:bookmarkStart w:id="54" w:name="_Ref496541863"/>
      <w:bookmarkStart w:id="55" w:name="_Toc53671254"/>
      <w:r w:rsidRPr="00D63725">
        <w:rPr>
          <w:rFonts w:cs="Tahoma"/>
        </w:rPr>
        <w:t>Λόγοι αποκλεισμού</w:t>
      </w:r>
      <w:bookmarkEnd w:id="51"/>
      <w:bookmarkEnd w:id="52"/>
      <w:bookmarkEnd w:id="53"/>
      <w:bookmarkEnd w:id="54"/>
      <w:bookmarkEnd w:id="55"/>
      <w:r w:rsidRPr="00D63725">
        <w:rPr>
          <w:rFonts w:cs="Tahoma"/>
        </w:rPr>
        <w:t xml:space="preserve"> </w:t>
      </w:r>
    </w:p>
    <w:p w14:paraId="3D8CFD9C" w14:textId="77777777" w:rsidR="008338F0" w:rsidRPr="00D63725" w:rsidRDefault="003355E7" w:rsidP="00B8545D">
      <w:pPr>
        <w:spacing w:before="240"/>
        <w:rPr>
          <w:rFonts w:cs="Tahoma"/>
          <w:szCs w:val="22"/>
          <w:lang w:val="el-GR"/>
        </w:rPr>
      </w:pPr>
      <w:r w:rsidRPr="00D63725">
        <w:rPr>
          <w:rFonts w:cs="Tahoma"/>
          <w:szCs w:val="22"/>
          <w:lang w:val="el-GR"/>
        </w:rPr>
        <w:t>Αποκλείεται από τη συμμετοχή στην παρούσα διαδικασία σύναψης σύμβασης (διαγωνισμό) προσφέρων οικονομικός φορέας, εφόσον συντρέχει στο πρόσωπό του (εάν πρόκειται για μεμονωμένο φυσικό ή νομικό πρόσωπο) ή σε ένα από τα μέλη του (εάν πρόκειται για ένωση οικονομικών φορέων) ένας ή περισσότεροι από τους ακόλουθους λόγους:</w:t>
      </w:r>
    </w:p>
    <w:p w14:paraId="64EA1A4B" w14:textId="77777777" w:rsidR="008338F0" w:rsidRPr="00D63725" w:rsidRDefault="00E1337D" w:rsidP="00B55C0C">
      <w:pPr>
        <w:pStyle w:val="aff"/>
        <w:numPr>
          <w:ilvl w:val="3"/>
          <w:numId w:val="15"/>
        </w:numPr>
        <w:tabs>
          <w:tab w:val="left" w:pos="0"/>
          <w:tab w:val="left" w:pos="709"/>
          <w:tab w:val="left" w:pos="1134"/>
        </w:tabs>
        <w:spacing w:before="240"/>
        <w:ind w:left="0" w:firstLine="0"/>
        <w:rPr>
          <w:rFonts w:cs="Tahoma"/>
          <w:szCs w:val="22"/>
          <w:lang w:val="el-GR"/>
        </w:rPr>
      </w:pPr>
      <w:bookmarkStart w:id="56" w:name="_Ref496540567"/>
      <w:r w:rsidRPr="00D63725">
        <w:rPr>
          <w:rFonts w:cs="Tahoma"/>
          <w:szCs w:val="22"/>
          <w:lang w:val="el-GR"/>
        </w:rPr>
        <w:t xml:space="preserve"> </w:t>
      </w:r>
      <w:bookmarkStart w:id="57" w:name="_Ref46172367"/>
      <w:r w:rsidR="003355E7" w:rsidRPr="00D63725">
        <w:rPr>
          <w:rFonts w:cs="Tahoma"/>
          <w:szCs w:val="22"/>
          <w:lang w:val="el-GR"/>
        </w:rPr>
        <w:t xml:space="preserve">Όταν υπάρχει σε βάρος του </w:t>
      </w:r>
      <w:r w:rsidR="00DE31C0" w:rsidRPr="00D63725">
        <w:rPr>
          <w:rFonts w:cs="Tahoma"/>
          <w:szCs w:val="22"/>
          <w:lang w:val="el-GR"/>
        </w:rPr>
        <w:t xml:space="preserve">αμετάκλητη </w:t>
      </w:r>
      <w:r w:rsidR="003355E7" w:rsidRPr="00D63725">
        <w:rPr>
          <w:rFonts w:cs="Tahoma"/>
          <w:szCs w:val="22"/>
          <w:lang w:val="el-GR"/>
        </w:rPr>
        <w:t>καταδικαστική απόφαση για έναν από τους ακόλουθους λόγους:</w:t>
      </w:r>
      <w:bookmarkEnd w:id="56"/>
      <w:bookmarkEnd w:id="57"/>
      <w:r w:rsidR="003355E7" w:rsidRPr="00D63725">
        <w:rPr>
          <w:rFonts w:cs="Tahoma"/>
          <w:szCs w:val="22"/>
          <w:lang w:val="el-GR"/>
        </w:rPr>
        <w:t xml:space="preserve"> </w:t>
      </w:r>
    </w:p>
    <w:p w14:paraId="03FF9A2C" w14:textId="77777777" w:rsidR="008338F0" w:rsidRPr="00D63725" w:rsidRDefault="003355E7">
      <w:pPr>
        <w:rPr>
          <w:rFonts w:cs="Tahoma"/>
          <w:szCs w:val="22"/>
          <w:lang w:val="el-GR"/>
        </w:rPr>
      </w:pPr>
      <w:r w:rsidRPr="00D63725">
        <w:rPr>
          <w:rFonts w:cs="Tahoma"/>
          <w:szCs w:val="22"/>
          <w:lang w:val="el-GR"/>
        </w:rPr>
        <w:t>α) συμμετοχή σε εγκληματική οργάνωση, όπως αυτή ορίζεται στο άρθρο 2 της απόφασης-πλαίσιο 2008/841/ΔΕΥ του Συμβουλίου της 24</w:t>
      </w:r>
      <w:r w:rsidRPr="004A1DC5">
        <w:rPr>
          <w:rFonts w:cs="Tahoma"/>
          <w:szCs w:val="22"/>
          <w:vertAlign w:val="superscript"/>
          <w:lang w:val="el-GR"/>
        </w:rPr>
        <w:t>ης</w:t>
      </w:r>
      <w:r w:rsidRPr="00D63725">
        <w:rPr>
          <w:rFonts w:cs="Tahoma"/>
          <w:szCs w:val="22"/>
          <w:lang w:val="el-GR"/>
        </w:rPr>
        <w:t xml:space="preserve"> Οκτωβρίου 2008, για την καταπολέμηση του οργανωμένου εγκλήματος (ΕΕ </w:t>
      </w:r>
      <w:r w:rsidRPr="00D63725">
        <w:rPr>
          <w:rFonts w:cs="Tahoma"/>
          <w:szCs w:val="22"/>
        </w:rPr>
        <w:t>L</w:t>
      </w:r>
      <w:r w:rsidRPr="00D63725">
        <w:rPr>
          <w:rFonts w:cs="Tahoma"/>
          <w:szCs w:val="22"/>
          <w:lang w:val="el-GR"/>
        </w:rPr>
        <w:t xml:space="preserve"> 300 της 11.11.2008 σ.42), </w:t>
      </w:r>
    </w:p>
    <w:p w14:paraId="7FCA452D" w14:textId="77777777" w:rsidR="008338F0" w:rsidRPr="00D63725" w:rsidRDefault="003355E7">
      <w:pPr>
        <w:rPr>
          <w:rFonts w:cs="Tahoma"/>
          <w:szCs w:val="22"/>
          <w:lang w:val="el-GR"/>
        </w:rPr>
      </w:pPr>
      <w:r w:rsidRPr="00D63725">
        <w:rPr>
          <w:rFonts w:cs="Tahoma"/>
          <w:szCs w:val="22"/>
          <w:lang w:val="el-GR"/>
        </w:rPr>
        <w:t xml:space="preserve">β) δωροδοκία, όπως ορίζεται στο άρθρο 3 της σύμβασης περί της καταπολέμησης της διαφθοράς στην οποία ενέχονται υπάλληλοι των Ευρωπαϊκών Κοινοτήτων ή των κρατών-μελών της Ένωσης (ΕΕ </w:t>
      </w:r>
      <w:r w:rsidRPr="00D63725">
        <w:rPr>
          <w:rFonts w:cs="Tahoma"/>
          <w:szCs w:val="22"/>
        </w:rPr>
        <w:t>C</w:t>
      </w:r>
      <w:r w:rsidRPr="00D63725">
        <w:rPr>
          <w:rFonts w:cs="Tahoma"/>
          <w:szCs w:val="22"/>
          <w:lang w:val="el-GR"/>
        </w:rPr>
        <w:t xml:space="preserve"> 195 της 25.6.1997, σ. 1) και στην παράγραφο 1 του άρθρου 2 της απόφασης-πλαίσιο 2003/568/ΔΕΥ του Συμβουλίου της 22ας Ιουλίου 2003, για την καταπολέμηση της δωροδοκίας στον ιδιωτικό τομέα (ΕΕ </w:t>
      </w:r>
      <w:r w:rsidRPr="00D63725">
        <w:rPr>
          <w:rFonts w:cs="Tahoma"/>
          <w:szCs w:val="22"/>
        </w:rPr>
        <w:t>L</w:t>
      </w:r>
      <w:r w:rsidRPr="00D63725">
        <w:rPr>
          <w:rFonts w:cs="Tahoma"/>
          <w:szCs w:val="22"/>
          <w:lang w:val="el-GR"/>
        </w:rPr>
        <w:t xml:space="preserve"> 192 της 31.7.2003, σ. 54), καθώς και όπως ορίζεται στην κείμενη νομοθεσία ή στο εθνικό δίκαιο του οικονομικού φορέα, </w:t>
      </w:r>
    </w:p>
    <w:p w14:paraId="0DCCBC39" w14:textId="77777777" w:rsidR="008338F0" w:rsidRPr="00D63725" w:rsidRDefault="003355E7">
      <w:pPr>
        <w:rPr>
          <w:rFonts w:cs="Tahoma"/>
          <w:szCs w:val="22"/>
          <w:lang w:val="el-GR"/>
        </w:rPr>
      </w:pPr>
      <w:r w:rsidRPr="00D63725">
        <w:rPr>
          <w:rFonts w:cs="Tahoma"/>
          <w:szCs w:val="22"/>
          <w:lang w:val="el-GR"/>
        </w:rPr>
        <w:t xml:space="preserve">γ) απάτη, κατά την έννοια του άρθρου 1 της σύμβασης σχετικά με την προστασία των οικονομικών συμφερόντων των Ευρωπαϊκών Κοινοτήτων (ΕΕ </w:t>
      </w:r>
      <w:r w:rsidRPr="00D63725">
        <w:rPr>
          <w:rFonts w:cs="Tahoma"/>
          <w:szCs w:val="22"/>
        </w:rPr>
        <w:t>C</w:t>
      </w:r>
      <w:r w:rsidRPr="00D63725">
        <w:rPr>
          <w:rFonts w:cs="Tahoma"/>
          <w:szCs w:val="22"/>
          <w:lang w:val="el-GR"/>
        </w:rPr>
        <w:t xml:space="preserve"> 316 της 27.11.1995, σ. 48), η οποία κυρώθηκε με το ν. 2803/2000 (Α΄ 48), </w:t>
      </w:r>
    </w:p>
    <w:p w14:paraId="025D8757" w14:textId="77777777" w:rsidR="008338F0" w:rsidRPr="00D63725" w:rsidRDefault="003355E7">
      <w:pPr>
        <w:rPr>
          <w:rFonts w:cs="Tahoma"/>
          <w:szCs w:val="22"/>
          <w:lang w:val="el-GR"/>
        </w:rPr>
      </w:pPr>
      <w:r w:rsidRPr="00D63725">
        <w:rPr>
          <w:rFonts w:cs="Tahoma"/>
          <w:szCs w:val="22"/>
          <w:lang w:val="el-GR"/>
        </w:rPr>
        <w:t>δ) τρομοκρατικά εγκλήματα ή εγκλήματα συνδεόμενα με τρομοκρατικές δραστηριότητες, όπως ορίζονται, αντιστοίχως, στα άρθρα 1 και 3 της απόφασης-πλαίσιο 2002/475/ΔΕΥ του Συμβουλίου της 13</w:t>
      </w:r>
      <w:r w:rsidRPr="004A1DC5">
        <w:rPr>
          <w:rFonts w:cs="Tahoma"/>
          <w:szCs w:val="22"/>
          <w:vertAlign w:val="superscript"/>
          <w:lang w:val="el-GR"/>
        </w:rPr>
        <w:t>ης</w:t>
      </w:r>
      <w:r w:rsidRPr="00D63725">
        <w:rPr>
          <w:rFonts w:cs="Tahoma"/>
          <w:szCs w:val="22"/>
          <w:lang w:val="el-GR"/>
        </w:rPr>
        <w:t xml:space="preserve"> Ιουνίου 2002, για την καταπολέμηση της τρομοκρατίας (ΕΕ </w:t>
      </w:r>
      <w:r w:rsidRPr="00D63725">
        <w:rPr>
          <w:rFonts w:cs="Tahoma"/>
          <w:szCs w:val="22"/>
        </w:rPr>
        <w:t>L</w:t>
      </w:r>
      <w:r w:rsidRPr="00D63725">
        <w:rPr>
          <w:rFonts w:cs="Tahoma"/>
          <w:szCs w:val="22"/>
          <w:lang w:val="el-GR"/>
        </w:rPr>
        <w:t xml:space="preserve"> 164 της 22.6.2002, σ. 3) ή ηθική αυτουργία ή συνέργεια ή απόπειρα διάπραξης εγκλήματος, όπως ορίζονται στο άρθρο 4 αυτής, </w:t>
      </w:r>
    </w:p>
    <w:p w14:paraId="591DC3A9" w14:textId="77777777" w:rsidR="008338F0" w:rsidRPr="00D63725" w:rsidRDefault="003355E7">
      <w:pPr>
        <w:rPr>
          <w:rFonts w:cs="Tahoma"/>
          <w:szCs w:val="22"/>
          <w:lang w:val="el-GR"/>
        </w:rPr>
      </w:pPr>
      <w:r w:rsidRPr="00D63725">
        <w:rPr>
          <w:rFonts w:cs="Tahoma"/>
          <w:szCs w:val="22"/>
          <w:lang w:val="el-GR"/>
        </w:rPr>
        <w:lastRenderedPageBreak/>
        <w:t>ε) νομιμοποίηση εσόδων από παράνομες δραστηριότητες ή χρηματοδότηση της τρομοκρατίας, όπως αυτές ορίζονται στο άρθρο 1 της Οδηγίας 2005/60/ΕΚ του Ευρωπαϊκού Κοινοβουλίου και του Συμβουλίου της 26</w:t>
      </w:r>
      <w:r w:rsidRPr="004A1DC5">
        <w:rPr>
          <w:rFonts w:cs="Tahoma"/>
          <w:szCs w:val="22"/>
          <w:vertAlign w:val="superscript"/>
          <w:lang w:val="el-GR"/>
        </w:rPr>
        <w:t>ης</w:t>
      </w:r>
      <w:r w:rsidRPr="00D63725">
        <w:rPr>
          <w:rFonts w:cs="Tahoma"/>
          <w:szCs w:val="22"/>
          <w:lang w:val="el-GR"/>
        </w:rPr>
        <w:t xml:space="preserve"> Οκτωβρίου 2005, σχετικά με την πρόληψη της χρησιμοποίησης του χρηματοπιστωτικού συστήματος για τη νομιμοποίηση εσόδων από παράνομες δραστηριότητες και τη χρηματοδότηση της τρομοκρατίας (ΕΕ </w:t>
      </w:r>
      <w:r w:rsidRPr="00D63725">
        <w:rPr>
          <w:rFonts w:cs="Tahoma"/>
          <w:szCs w:val="22"/>
        </w:rPr>
        <w:t>L</w:t>
      </w:r>
      <w:r w:rsidRPr="00D63725">
        <w:rPr>
          <w:rFonts w:cs="Tahoma"/>
          <w:szCs w:val="22"/>
          <w:lang w:val="el-GR"/>
        </w:rPr>
        <w:t xml:space="preserve"> 309 της 25.11.2005, σ. 15), η οποία ενσωματώθηκε στην εθνική νομοθεσία με το ν. 3691/2008 (Α΄ 166),</w:t>
      </w:r>
    </w:p>
    <w:p w14:paraId="65E806EE" w14:textId="77777777" w:rsidR="008338F0" w:rsidRPr="00D63725" w:rsidRDefault="003355E7">
      <w:pPr>
        <w:rPr>
          <w:rFonts w:cs="Tahoma"/>
          <w:szCs w:val="22"/>
          <w:lang w:val="el-GR"/>
        </w:rPr>
      </w:pPr>
      <w:r w:rsidRPr="00D63725">
        <w:rPr>
          <w:rFonts w:cs="Tahoma"/>
          <w:szCs w:val="22"/>
          <w:lang w:val="el-GR"/>
        </w:rPr>
        <w:t>στ) παιδική εργασία και άλλες μορφές εμπορίας ανθρώπων, όπως ορίζονται στο άρθρο 2 της Οδηγίας 2011/36/ΕΕ του Ευρωπαϊκού Κοινοβουλίου και του Συμβουλίου της 5</w:t>
      </w:r>
      <w:r w:rsidRPr="004A1DC5">
        <w:rPr>
          <w:rFonts w:cs="Tahoma"/>
          <w:szCs w:val="22"/>
          <w:vertAlign w:val="superscript"/>
          <w:lang w:val="el-GR"/>
        </w:rPr>
        <w:t>ης</w:t>
      </w:r>
      <w:r w:rsidRPr="00D63725">
        <w:rPr>
          <w:rFonts w:cs="Tahoma"/>
          <w:szCs w:val="22"/>
          <w:lang w:val="el-GR"/>
        </w:rPr>
        <w:t xml:space="preserve"> Απριλίου 2011, για την πρόληψη και την καταπολέμηση της εμπορίας ανθρώπων και για την προστασία των θυμάτων της, καθώς και για την αντικατάσταση της απόφασης-πλαίσιο 2002/629/ΔΕΥ του Συμβουλίου (ΕΕ </w:t>
      </w:r>
      <w:r w:rsidRPr="00D63725">
        <w:rPr>
          <w:rFonts w:cs="Tahoma"/>
          <w:szCs w:val="22"/>
        </w:rPr>
        <w:t>L</w:t>
      </w:r>
      <w:r w:rsidRPr="00D63725">
        <w:rPr>
          <w:rFonts w:cs="Tahoma"/>
          <w:szCs w:val="22"/>
          <w:lang w:val="el-GR"/>
        </w:rPr>
        <w:t xml:space="preserve"> 101 της 15.4.2011, σ. 1), η οποία ενσωματώθηκε στην εθνική νομοθεσία με το ν. 4198/2013 (Α΄ 215).</w:t>
      </w:r>
    </w:p>
    <w:p w14:paraId="115ED5D2" w14:textId="77777777" w:rsidR="008338F0" w:rsidRPr="00D63725" w:rsidRDefault="003355E7">
      <w:pPr>
        <w:rPr>
          <w:rFonts w:cs="Tahoma"/>
          <w:szCs w:val="22"/>
          <w:lang w:val="el-GR"/>
        </w:rPr>
      </w:pPr>
      <w:r w:rsidRPr="00D63725">
        <w:rPr>
          <w:rFonts w:cs="Tahoma"/>
          <w:szCs w:val="22"/>
          <w:lang w:val="el-GR"/>
        </w:rPr>
        <w:t xml:space="preserve">Ο οικονομικός φορέας αποκλείεται, επίσης, όταν το πρόσωπο εις βάρος του οποίου εκδόθηκε </w:t>
      </w:r>
      <w:r w:rsidR="00E87EA9" w:rsidRPr="00D63725">
        <w:rPr>
          <w:rFonts w:cs="Tahoma"/>
          <w:szCs w:val="22"/>
          <w:lang w:val="el-GR"/>
        </w:rPr>
        <w:t xml:space="preserve">τελεσίδικη </w:t>
      </w:r>
      <w:r w:rsidR="00400357" w:rsidRPr="00D63725">
        <w:rPr>
          <w:rFonts w:cs="Tahoma"/>
          <w:szCs w:val="22"/>
          <w:lang w:val="el-GR"/>
        </w:rPr>
        <w:t xml:space="preserve">αμετάκλητη </w:t>
      </w:r>
      <w:r w:rsidRPr="00D63725">
        <w:rPr>
          <w:rFonts w:cs="Tahoma"/>
          <w:szCs w:val="22"/>
          <w:lang w:val="el-GR"/>
        </w:rPr>
        <w:t>καταδικαστική απόφαση είναι μέλος του διοικητικού, διευθυντικού ή εποπτικού οργάνου του ή έχει εξουσία εκπροσώπησης, λήψης αποφάσεων ή ελέγχου σε αυτό.</w:t>
      </w:r>
    </w:p>
    <w:p w14:paraId="7E3D8857" w14:textId="77777777" w:rsidR="008338F0" w:rsidRPr="00D63725" w:rsidRDefault="003355E7">
      <w:pPr>
        <w:rPr>
          <w:rFonts w:cs="Tahoma"/>
          <w:szCs w:val="22"/>
          <w:lang w:val="el-GR"/>
        </w:rPr>
      </w:pPr>
      <w:r w:rsidRPr="00D63725">
        <w:rPr>
          <w:rFonts w:cs="Tahoma"/>
          <w:szCs w:val="22"/>
          <w:lang w:val="el-GR"/>
        </w:rPr>
        <w:t>Στις περιπτώσεις εταιρειών περιορισμένης ευθύνης (Ε.Π.Ε.) και προσωπικών εταιρειών (Ο.Ε. και Ε.Ε.)και IKE ιδιωτικών κεφαλαιουχικών εταιρειών, η υποχρέωση του προηγούμενου εδαφίου</w:t>
      </w:r>
      <w:r w:rsidR="00E1337D" w:rsidRPr="00D63725">
        <w:rPr>
          <w:rFonts w:cs="Tahoma"/>
          <w:szCs w:val="22"/>
          <w:lang w:val="el-GR"/>
        </w:rPr>
        <w:t xml:space="preserve"> </w:t>
      </w:r>
      <w:r w:rsidRPr="00D63725">
        <w:rPr>
          <w:rFonts w:cs="Tahoma"/>
          <w:szCs w:val="22"/>
          <w:lang w:val="el-GR"/>
        </w:rPr>
        <w:t>αφορά κατ’ ελάχιστον στους διαχειριστές.</w:t>
      </w:r>
    </w:p>
    <w:p w14:paraId="19A47482" w14:textId="77777777" w:rsidR="008338F0" w:rsidRPr="00D63725" w:rsidRDefault="003355E7">
      <w:pPr>
        <w:suppressAutoHyphens w:val="0"/>
        <w:spacing w:after="160" w:line="252" w:lineRule="auto"/>
        <w:rPr>
          <w:rFonts w:cs="Tahoma"/>
          <w:szCs w:val="22"/>
          <w:lang w:val="el-GR"/>
        </w:rPr>
      </w:pPr>
      <w:r w:rsidRPr="00D63725">
        <w:rPr>
          <w:rFonts w:cs="Tahoma"/>
          <w:szCs w:val="22"/>
          <w:lang w:val="el-GR"/>
        </w:rPr>
        <w:t>Στις περιπτώσεις ανωνύμων εταιρειών (Α.Ε.), η υποχρέωση του προηγούμενου εδαφίου αφορά κατ’ ελάχιστον τον Διευθύνοντα Σύμβουλο, καθώς και όλα τα μέλη του Διοικητικού Συμβουλίου.</w:t>
      </w:r>
    </w:p>
    <w:p w14:paraId="55165F4A" w14:textId="77777777" w:rsidR="00C57BFF" w:rsidRPr="00D63725" w:rsidRDefault="00C57BFF" w:rsidP="00C57BFF">
      <w:pPr>
        <w:suppressAutoHyphens w:val="0"/>
        <w:spacing w:after="160" w:line="252" w:lineRule="auto"/>
        <w:rPr>
          <w:rFonts w:cs="Tahoma"/>
          <w:szCs w:val="22"/>
          <w:lang w:val="el-GR"/>
        </w:rPr>
      </w:pPr>
      <w:r w:rsidRPr="00D63725">
        <w:rPr>
          <w:rFonts w:cs="Tahoma"/>
          <w:szCs w:val="22"/>
          <w:lang w:val="el-GR"/>
        </w:rPr>
        <w:t xml:space="preserve">Στις περιπτώσεις των συνεταιρισμών, η υποχρέωση του προηγούμενου εδαφίου αφορά </w:t>
      </w:r>
      <w:r w:rsidR="00E87EA9" w:rsidRPr="00D63725">
        <w:rPr>
          <w:rFonts w:cs="Tahoma"/>
          <w:szCs w:val="22"/>
          <w:lang w:val="el-GR"/>
        </w:rPr>
        <w:t>σ</w:t>
      </w:r>
      <w:r w:rsidRPr="00D63725">
        <w:rPr>
          <w:rFonts w:cs="Tahoma"/>
          <w:szCs w:val="22"/>
          <w:lang w:val="el-GR"/>
        </w:rPr>
        <w:t>τα μέλη του Διοικητικού Συμβο</w:t>
      </w:r>
      <w:r w:rsidR="00390733" w:rsidRPr="00D63725">
        <w:rPr>
          <w:rFonts w:cs="Tahoma"/>
          <w:szCs w:val="22"/>
          <w:lang w:val="el-GR"/>
        </w:rPr>
        <w:t>υ</w:t>
      </w:r>
      <w:r w:rsidRPr="00D63725">
        <w:rPr>
          <w:rFonts w:cs="Tahoma"/>
          <w:szCs w:val="22"/>
          <w:lang w:val="el-GR"/>
        </w:rPr>
        <w:t xml:space="preserve">λίου </w:t>
      </w:r>
    </w:p>
    <w:p w14:paraId="56527F56" w14:textId="77777777" w:rsidR="008338F0" w:rsidRPr="00D63725" w:rsidRDefault="003355E7">
      <w:pPr>
        <w:suppressAutoHyphens w:val="0"/>
        <w:spacing w:after="160" w:line="252" w:lineRule="auto"/>
        <w:rPr>
          <w:rFonts w:cs="Tahoma"/>
          <w:szCs w:val="22"/>
          <w:lang w:val="el-GR"/>
        </w:rPr>
      </w:pPr>
      <w:r w:rsidRPr="00D63725">
        <w:rPr>
          <w:rFonts w:cs="Tahoma"/>
          <w:szCs w:val="22"/>
          <w:lang w:val="el-GR"/>
        </w:rPr>
        <w:t>Σε όλες τις υπόλοιπες περιπτώσεις νομικών προσώπων, η υποχρέωση των προηγούμενων εδαφίων αφορά στους νόμιμους εκπροσώπους τους.</w:t>
      </w:r>
    </w:p>
    <w:p w14:paraId="35EBDDD6" w14:textId="77777777" w:rsidR="00E87EA9" w:rsidRPr="00D63725" w:rsidRDefault="00E87EA9" w:rsidP="00E87EA9">
      <w:pPr>
        <w:suppressAutoHyphens w:val="0"/>
        <w:spacing w:after="160" w:line="252" w:lineRule="auto"/>
        <w:rPr>
          <w:rFonts w:cs="Tahoma"/>
          <w:b/>
          <w:bCs/>
          <w:szCs w:val="22"/>
          <w:lang w:val="el-GR"/>
        </w:rPr>
      </w:pPr>
      <w:r w:rsidRPr="00D63725">
        <w:rPr>
          <w:rFonts w:cs="Tahoma"/>
          <w:b/>
          <w:szCs w:val="22"/>
          <w:lang w:val="el-GR"/>
        </w:rPr>
        <w:t>Εάν στις ως άνω περιπτώσεις (α) έως (στ) η κατά τα ανωτέρω, περίοδος αποκλεισμού δεν έχει καθοριστεί με αμετάκλητη απόφαση, αυτή ανέρχεται σε πέντε (5) έτη από την ημερομηνία της καταδίκης με αμετάκλητη απόφαση</w:t>
      </w:r>
      <w:r w:rsidRPr="00D63725">
        <w:rPr>
          <w:rFonts w:cs="Tahoma"/>
          <w:szCs w:val="22"/>
          <w:lang w:val="el-GR"/>
        </w:rPr>
        <w:t xml:space="preserve">. </w:t>
      </w:r>
    </w:p>
    <w:p w14:paraId="34AA1B2E" w14:textId="77777777" w:rsidR="005A0ACC" w:rsidRPr="00D63725" w:rsidRDefault="000326F6" w:rsidP="00B55C0C">
      <w:pPr>
        <w:pStyle w:val="aff"/>
        <w:numPr>
          <w:ilvl w:val="3"/>
          <w:numId w:val="15"/>
        </w:numPr>
        <w:tabs>
          <w:tab w:val="left" w:pos="0"/>
          <w:tab w:val="left" w:pos="709"/>
          <w:tab w:val="left" w:pos="1134"/>
        </w:tabs>
        <w:spacing w:before="240"/>
        <w:ind w:left="0" w:firstLine="0"/>
        <w:rPr>
          <w:rFonts w:cs="Tahoma"/>
          <w:szCs w:val="22"/>
          <w:lang w:val="el-GR"/>
        </w:rPr>
      </w:pPr>
      <w:bookmarkStart w:id="58" w:name="_Ref503518036"/>
      <w:r w:rsidRPr="00D63725">
        <w:rPr>
          <w:rFonts w:cs="Tahoma"/>
          <w:szCs w:val="22"/>
          <w:lang w:val="el-GR"/>
        </w:rPr>
        <w:t>Σ</w:t>
      </w:r>
      <w:r w:rsidR="005A0ACC" w:rsidRPr="00D63725">
        <w:rPr>
          <w:rFonts w:cs="Tahoma"/>
          <w:szCs w:val="22"/>
          <w:lang w:val="el-GR"/>
        </w:rPr>
        <w:t>τις ακόλουθες περιπτώσεις</w:t>
      </w:r>
      <w:bookmarkEnd w:id="58"/>
      <w:r w:rsidR="005A0ACC" w:rsidRPr="00D63725">
        <w:rPr>
          <w:rFonts w:cs="Tahoma"/>
          <w:szCs w:val="22"/>
          <w:lang w:val="el-GR"/>
        </w:rPr>
        <w:t xml:space="preserve"> </w:t>
      </w:r>
    </w:p>
    <w:p w14:paraId="7CE195A4" w14:textId="77777777" w:rsidR="00100156" w:rsidRDefault="005A0ACC" w:rsidP="00603221">
      <w:pPr>
        <w:pStyle w:val="aff"/>
        <w:tabs>
          <w:tab w:val="left" w:pos="0"/>
          <w:tab w:val="left" w:pos="709"/>
          <w:tab w:val="left" w:pos="1134"/>
        </w:tabs>
        <w:spacing w:before="240"/>
        <w:ind w:left="0"/>
        <w:rPr>
          <w:rFonts w:cs="Tahoma"/>
          <w:szCs w:val="22"/>
          <w:lang w:val="el-GR"/>
        </w:rPr>
      </w:pPr>
      <w:r w:rsidRPr="00D63725">
        <w:rPr>
          <w:rFonts w:cs="Tahoma"/>
          <w:szCs w:val="22"/>
          <w:lang w:val="el-GR"/>
        </w:rPr>
        <w:t>α)</w:t>
      </w:r>
      <w:r w:rsidR="003355E7" w:rsidRPr="00D63725">
        <w:rPr>
          <w:rFonts w:cs="Tahoma"/>
          <w:szCs w:val="22"/>
          <w:lang w:val="el-GR"/>
        </w:rPr>
        <w:t xml:space="preserve"> </w:t>
      </w:r>
      <w:bookmarkStart w:id="59" w:name="_Ref496540642"/>
      <w:r w:rsidR="003355E7" w:rsidRPr="00D63725">
        <w:rPr>
          <w:rFonts w:cs="Tahoma"/>
          <w:szCs w:val="22"/>
          <w:lang w:val="el-GR"/>
        </w:rPr>
        <w:t xml:space="preserve">Όταν ο </w:t>
      </w:r>
      <w:r w:rsidR="00953E50" w:rsidRPr="00D63725">
        <w:rPr>
          <w:rFonts w:cs="Tahoma"/>
          <w:szCs w:val="22"/>
          <w:lang w:val="el-GR"/>
        </w:rPr>
        <w:t>οικονομικός φορέας</w:t>
      </w:r>
      <w:r w:rsidR="003355E7" w:rsidRPr="00D63725">
        <w:rPr>
          <w:rFonts w:cs="Tahoma"/>
          <w:szCs w:val="22"/>
          <w:lang w:val="el-GR"/>
        </w:rPr>
        <w:t xml:space="preserve"> έχει αθετήσει τις υποχρεώσεις του όσον αφορά στην καταβολή φόρων ή εισφορών κοινωνικής ασφάλισης και αυτό έχει διαπιστωθεί από δικαστική ή διοικητική απόφαση με τελεσίδικη και δεσμευτική ισχύ, σύμφωνα με διατάξεις της χώρας όπου είναι εγκατεστημένος</w:t>
      </w:r>
      <w:r w:rsidR="00E1337D" w:rsidRPr="00D63725">
        <w:rPr>
          <w:rFonts w:cs="Tahoma"/>
          <w:szCs w:val="22"/>
          <w:lang w:val="el-GR"/>
        </w:rPr>
        <w:t xml:space="preserve"> </w:t>
      </w:r>
      <w:r w:rsidR="003355E7" w:rsidRPr="00D63725">
        <w:rPr>
          <w:rFonts w:cs="Tahoma"/>
          <w:szCs w:val="22"/>
          <w:lang w:val="el-GR"/>
        </w:rPr>
        <w:t>ή την εθνική νομοθεσία</w:t>
      </w:r>
      <w:r w:rsidR="00E1337D" w:rsidRPr="00D63725">
        <w:rPr>
          <w:rFonts w:cs="Tahoma"/>
          <w:szCs w:val="22"/>
          <w:lang w:val="el-GR"/>
        </w:rPr>
        <w:t xml:space="preserve"> </w:t>
      </w:r>
      <w:r w:rsidR="003355E7" w:rsidRPr="00D63725">
        <w:rPr>
          <w:rFonts w:cs="Tahoma"/>
          <w:szCs w:val="22"/>
          <w:lang w:val="el-GR"/>
        </w:rPr>
        <w:t>ή/και</w:t>
      </w:r>
    </w:p>
    <w:p w14:paraId="75369DED" w14:textId="77777777" w:rsidR="00AA78CF" w:rsidRPr="00D63725" w:rsidRDefault="00AA78CF" w:rsidP="00603221">
      <w:pPr>
        <w:pStyle w:val="aff"/>
        <w:tabs>
          <w:tab w:val="left" w:pos="0"/>
          <w:tab w:val="left" w:pos="709"/>
          <w:tab w:val="left" w:pos="1134"/>
        </w:tabs>
        <w:spacing w:before="240"/>
        <w:ind w:left="0"/>
        <w:rPr>
          <w:rFonts w:cs="Tahoma"/>
          <w:szCs w:val="22"/>
          <w:lang w:val="el-GR"/>
        </w:rPr>
      </w:pPr>
    </w:p>
    <w:p w14:paraId="4B5575EC" w14:textId="77777777" w:rsidR="008338F0" w:rsidRPr="00D63725" w:rsidRDefault="00100156" w:rsidP="00603221">
      <w:pPr>
        <w:pStyle w:val="aff"/>
        <w:tabs>
          <w:tab w:val="left" w:pos="0"/>
          <w:tab w:val="left" w:pos="709"/>
          <w:tab w:val="left" w:pos="1134"/>
        </w:tabs>
        <w:spacing w:before="240"/>
        <w:ind w:left="0"/>
        <w:rPr>
          <w:rFonts w:cs="Tahoma"/>
          <w:i/>
          <w:szCs w:val="22"/>
          <w:lang w:val="el-GR"/>
        </w:rPr>
      </w:pPr>
      <w:r w:rsidRPr="00D63725">
        <w:rPr>
          <w:rFonts w:cs="Tahoma"/>
          <w:szCs w:val="22"/>
          <w:lang w:val="el-GR"/>
        </w:rPr>
        <w:t>β)</w:t>
      </w:r>
      <w:r w:rsidR="003355E7" w:rsidRPr="00D63725">
        <w:rPr>
          <w:rFonts w:cs="Tahoma"/>
          <w:szCs w:val="22"/>
          <w:lang w:val="el-GR"/>
        </w:rPr>
        <w:t xml:space="preserve"> όταν η αναθέτουσα αρχή μπορεί να αποδείξει με τα κατάλληλα μέσα ότι ο </w:t>
      </w:r>
      <w:r w:rsidR="00953E50" w:rsidRPr="00D63725">
        <w:rPr>
          <w:rFonts w:cs="Tahoma"/>
          <w:szCs w:val="22"/>
          <w:lang w:val="el-GR"/>
        </w:rPr>
        <w:t>οικονομικός φορέας</w:t>
      </w:r>
      <w:r w:rsidR="003355E7" w:rsidRPr="00D63725">
        <w:rPr>
          <w:rFonts w:cs="Tahoma"/>
          <w:szCs w:val="22"/>
          <w:lang w:val="el-GR"/>
        </w:rPr>
        <w:t xml:space="preserve"> έχει αθετήσει τις υποχρεώσεις του όσον αφορά την καταβολή φόρων ή εισφορών κοινωνικής ασφάλισης</w:t>
      </w:r>
      <w:bookmarkEnd w:id="59"/>
      <w:r w:rsidR="00046293" w:rsidRPr="00D63725">
        <w:rPr>
          <w:rFonts w:cs="Tahoma"/>
          <w:i/>
          <w:szCs w:val="22"/>
          <w:lang w:val="el-GR"/>
        </w:rPr>
        <w:t xml:space="preserve"> </w:t>
      </w:r>
      <w:r w:rsidR="003355E7" w:rsidRPr="00D63725">
        <w:rPr>
          <w:rFonts w:cs="Tahoma"/>
          <w:i/>
          <w:szCs w:val="22"/>
          <w:lang w:val="el-GR"/>
        </w:rPr>
        <w:t>.</w:t>
      </w:r>
    </w:p>
    <w:p w14:paraId="2899BD12" w14:textId="77777777" w:rsidR="008338F0" w:rsidRPr="00291DBC" w:rsidRDefault="003355E7">
      <w:pPr>
        <w:rPr>
          <w:rFonts w:cs="Tahoma"/>
          <w:szCs w:val="22"/>
          <w:lang w:val="el-GR"/>
        </w:rPr>
      </w:pPr>
      <w:r w:rsidRPr="00291DBC">
        <w:rPr>
          <w:rFonts w:cs="Tahoma"/>
          <w:szCs w:val="22"/>
          <w:lang w:val="el-GR"/>
        </w:rPr>
        <w:t xml:space="preserve">Αν ο </w:t>
      </w:r>
      <w:r w:rsidR="00953E50" w:rsidRPr="00291DBC">
        <w:rPr>
          <w:rFonts w:cs="Tahoma"/>
          <w:szCs w:val="22"/>
          <w:lang w:val="el-GR"/>
        </w:rPr>
        <w:t xml:space="preserve">οικονομικός φορέας </w:t>
      </w:r>
      <w:r w:rsidRPr="00291DBC">
        <w:rPr>
          <w:rFonts w:cs="Tahoma"/>
          <w:szCs w:val="22"/>
          <w:lang w:val="el-GR"/>
        </w:rPr>
        <w:t>είναι Έλληνας πολίτης ή έχει την εγκατάστασή του στην Ελλάδα, οι υποχρεώσεις του που αφορούν τις εισφορές κοινωνικής ασφάλισης καλύπτουν τόσο την κύρια όσο και την επικουρική ασφάλιση.</w:t>
      </w:r>
    </w:p>
    <w:p w14:paraId="2CF72951" w14:textId="77777777" w:rsidR="00FE13CA" w:rsidRPr="00291DBC" w:rsidRDefault="003355E7">
      <w:pPr>
        <w:rPr>
          <w:rFonts w:cs="Tahoma"/>
          <w:szCs w:val="22"/>
          <w:lang w:val="el-GR"/>
        </w:rPr>
      </w:pPr>
      <w:r w:rsidRPr="00291DBC">
        <w:rPr>
          <w:rFonts w:cs="Tahoma"/>
          <w:szCs w:val="22"/>
          <w:lang w:val="el-GR"/>
        </w:rPr>
        <w:t xml:space="preserve">Δεν αποκλείεται ο </w:t>
      </w:r>
      <w:r w:rsidR="00953E50" w:rsidRPr="00291DBC">
        <w:rPr>
          <w:rFonts w:cs="Tahoma"/>
          <w:szCs w:val="22"/>
          <w:lang w:val="el-GR"/>
        </w:rPr>
        <w:t xml:space="preserve">οικονομικός φορέας </w:t>
      </w:r>
      <w:r w:rsidRPr="00291DBC">
        <w:rPr>
          <w:rFonts w:cs="Tahoma"/>
          <w:szCs w:val="22"/>
          <w:lang w:val="el-GR"/>
        </w:rPr>
        <w:t xml:space="preserve">οικονομικός φορέας, όταν έχει εκπληρώσει τις υποχρεώσεις του είτε καταβάλλοντας τους φόρους ή τις εισφορές κοινωνικής ασφάλισης που οφείλει, συμπεριλαμβανομένων, κατά περίπτωση, των δεδουλευμένων τόκων ή των προστίμων είτε υπαγόμενος σε δεσμευτικό διακανονισμό για την καταβολή </w:t>
      </w:r>
      <w:r w:rsidR="00FE13CA" w:rsidRPr="00291DBC">
        <w:rPr>
          <w:rFonts w:cs="Tahoma"/>
          <w:szCs w:val="22"/>
          <w:lang w:val="el-GR"/>
        </w:rPr>
        <w:t>τους</w:t>
      </w:r>
    </w:p>
    <w:p w14:paraId="20F8D0BC" w14:textId="77777777" w:rsidR="008338F0" w:rsidRPr="00D63725" w:rsidRDefault="00FE13CA">
      <w:pPr>
        <w:rPr>
          <w:rFonts w:cs="Tahoma"/>
          <w:szCs w:val="22"/>
          <w:lang w:val="el-GR"/>
        </w:rPr>
      </w:pPr>
      <w:r w:rsidRPr="00B34208">
        <w:rPr>
          <w:rFonts w:cs="Tahoma"/>
          <w:szCs w:val="22"/>
          <w:lang w:val="el-GR"/>
        </w:rPr>
        <w:t>Δεν αποκλείεται ο οικονομικός φορέας όταν οι παραπάνω υποχρεώσεις των περ. α’ και β’  δεν έχουν καταστεί ληξιπρόθεσμες ή εφόσον αυτές έχουν υπαχθεί σε δεσμευτικό διακανονισμό που τηρείται.</w:t>
      </w:r>
      <w:r w:rsidR="003355E7" w:rsidRPr="00D63725">
        <w:rPr>
          <w:rFonts w:cs="Tahoma"/>
          <w:szCs w:val="22"/>
          <w:lang w:val="el-GR"/>
        </w:rPr>
        <w:t xml:space="preserve"> </w:t>
      </w:r>
    </w:p>
    <w:p w14:paraId="046C7AA4" w14:textId="77777777" w:rsidR="00100156" w:rsidRPr="00D63725" w:rsidRDefault="00100156" w:rsidP="00100156">
      <w:pPr>
        <w:pStyle w:val="af6"/>
        <w:rPr>
          <w:rFonts w:cs="Tahoma"/>
          <w:szCs w:val="22"/>
          <w:lang w:val="el-GR"/>
        </w:rPr>
      </w:pPr>
      <w:r w:rsidRPr="00D63725">
        <w:rPr>
          <w:rFonts w:cs="Tahoma"/>
          <w:szCs w:val="22"/>
          <w:lang w:val="el-GR"/>
        </w:rPr>
        <w:t>ή/και</w:t>
      </w:r>
    </w:p>
    <w:p w14:paraId="50A99DD9" w14:textId="77777777" w:rsidR="00100156" w:rsidRPr="00D63725" w:rsidRDefault="00100156" w:rsidP="00100156">
      <w:pPr>
        <w:pStyle w:val="af6"/>
        <w:rPr>
          <w:rFonts w:cs="Tahoma"/>
          <w:strike/>
          <w:szCs w:val="22"/>
          <w:lang w:val="el-GR"/>
        </w:rPr>
      </w:pPr>
      <w:r w:rsidRPr="00D63725">
        <w:rPr>
          <w:rFonts w:cs="Tahoma"/>
          <w:szCs w:val="22"/>
          <w:lang w:val="el-GR"/>
        </w:rPr>
        <w:lastRenderedPageBreak/>
        <w:t>γ) η Αναθέτουσα Αρχή</w:t>
      </w:r>
      <w:r w:rsidR="00E1337D" w:rsidRPr="00D63725">
        <w:rPr>
          <w:rFonts w:cs="Tahoma"/>
          <w:szCs w:val="22"/>
          <w:lang w:val="el-GR"/>
        </w:rPr>
        <w:t xml:space="preserve"> </w:t>
      </w:r>
      <w:r w:rsidRPr="00D63725">
        <w:rPr>
          <w:rFonts w:cs="Tahoma"/>
          <w:szCs w:val="22"/>
          <w:lang w:val="el-GR"/>
        </w:rPr>
        <w:t xml:space="preserve">γνωρίζει ή μπορεί να αποδείξει με τα κατάλληλα μέσα ότι έχουν επιβληθεί σε βάρος του οικονομικού φορέα, μέσα σε χρονικό διάστημα δύο (2) ετών πριν από την ημερομηνία λήξης της προθεσμίας υποβολής προσφοράς: αα) τρεις (3) πράξεις επιβολής προστίμου από τα αρμόδια ελεγκτικά όργανα του Σώματος Επιθεώρησης Εργασίας για παραβάσεις της εργατικής νομοθεσίας που χαρακτηρίζονται, σύμφωνα με την υπουργική απόφαση 2063/Δ1632/2011 (Β΄ 266), όπως εκάστοτε ισχύει, ως «υψηλής» ή «πολύ υψηλής» σοβαρότητας, οι οποίες προκύπτουν αθροιστικά από τρεις (3) διενεργηθέντες ελέγχους, ή ββ) δύο (2) πράξεις επιβολής προστίμου από τα αρμόδια ελεγκτικά όργανα του Σώματος Επιθεώρησης Εργασίας για παραβάσεις της εργατικής νομοθεσίας που αφορούν την αδήλωτη εργασία, οι οποίες προκύπτουν αθροιστικά από δύο (2) διενεργηθέντες ελέγχους. Οι υπό αα΄ και ββ΄ κυρώσεις πρέπει να έχουν αποκτήσει τελεσίδικη και δεσμευτική ισχύ. </w:t>
      </w:r>
    </w:p>
    <w:p w14:paraId="1619777C" w14:textId="77777777" w:rsidR="00B04AF3" w:rsidRPr="00D63725" w:rsidRDefault="003355E7" w:rsidP="00B55C0C">
      <w:pPr>
        <w:pStyle w:val="aff"/>
        <w:numPr>
          <w:ilvl w:val="3"/>
          <w:numId w:val="15"/>
        </w:numPr>
        <w:tabs>
          <w:tab w:val="left" w:pos="0"/>
          <w:tab w:val="left" w:pos="709"/>
          <w:tab w:val="left" w:pos="1134"/>
        </w:tabs>
        <w:spacing w:before="240"/>
        <w:ind w:left="0" w:firstLine="0"/>
        <w:rPr>
          <w:rFonts w:cs="Tahoma"/>
          <w:szCs w:val="22"/>
          <w:lang w:val="el-GR"/>
        </w:rPr>
      </w:pPr>
      <w:r w:rsidRPr="00D63725">
        <w:rPr>
          <w:rFonts w:cs="Tahoma"/>
          <w:szCs w:val="22"/>
          <w:lang w:val="el-GR"/>
        </w:rPr>
        <w:t xml:space="preserve"> </w:t>
      </w:r>
      <w:bookmarkStart w:id="60" w:name="_Ref496540586"/>
      <w:r w:rsidRPr="00D63725">
        <w:rPr>
          <w:rFonts w:cs="Tahoma"/>
          <w:szCs w:val="22"/>
          <w:lang w:val="el-GR"/>
        </w:rPr>
        <w:t>Αποκλείεται από τη συμμετοχή στη διαδικασία σύναψης της παρούσας σύμβασης, οικονομικός φορέας σε οποιαδήποτε από τις ακόλουθες καταστάσεις</w:t>
      </w:r>
      <w:r w:rsidR="00B04AF3" w:rsidRPr="00D63725">
        <w:rPr>
          <w:rFonts w:cs="Tahoma"/>
          <w:szCs w:val="22"/>
          <w:lang w:val="el-GR"/>
        </w:rPr>
        <w:t xml:space="preserve"> </w:t>
      </w:r>
      <w:r w:rsidRPr="00D63725">
        <w:rPr>
          <w:rFonts w:cs="Tahoma"/>
          <w:szCs w:val="22"/>
          <w:lang w:val="el-GR"/>
        </w:rPr>
        <w:t>:</w:t>
      </w:r>
      <w:bookmarkEnd w:id="60"/>
      <w:r w:rsidRPr="00D63725">
        <w:rPr>
          <w:rFonts w:cs="Tahoma"/>
          <w:szCs w:val="22"/>
          <w:lang w:val="el-GR"/>
        </w:rPr>
        <w:t xml:space="preserve"> </w:t>
      </w:r>
    </w:p>
    <w:p w14:paraId="6A0987DE" w14:textId="77777777" w:rsidR="008338F0" w:rsidRPr="00D63725" w:rsidRDefault="003355E7">
      <w:pPr>
        <w:rPr>
          <w:rFonts w:cs="Tahoma"/>
          <w:szCs w:val="22"/>
          <w:lang w:val="el-GR"/>
        </w:rPr>
      </w:pPr>
      <w:r w:rsidRPr="00D63725">
        <w:rPr>
          <w:rFonts w:cs="Tahoma"/>
          <w:szCs w:val="22"/>
          <w:lang w:val="el-GR"/>
        </w:rPr>
        <w:t xml:space="preserve">(α) εάν έχει αθετήσει τις υποχρεώσεις που προβλέπονται στην παρ. 2 του άρθρου 18 του ν. 4412/2016, </w:t>
      </w:r>
    </w:p>
    <w:p w14:paraId="0AAE35DB" w14:textId="77777777" w:rsidR="008338F0" w:rsidRPr="00D63725" w:rsidRDefault="003355E7">
      <w:pPr>
        <w:rPr>
          <w:rFonts w:cs="Tahoma"/>
          <w:szCs w:val="22"/>
          <w:lang w:val="el-GR"/>
        </w:rPr>
      </w:pPr>
      <w:r w:rsidRPr="00D63725">
        <w:rPr>
          <w:rFonts w:cs="Tahoma"/>
          <w:szCs w:val="22"/>
          <w:lang w:val="el-GR"/>
        </w:rPr>
        <w:t>(β) εάν τελεί υπό πτώχευση</w:t>
      </w:r>
      <w:r w:rsidRPr="00D63725">
        <w:rPr>
          <w:rFonts w:cs="Tahoma"/>
          <w:b/>
          <w:szCs w:val="22"/>
          <w:lang w:val="el-GR"/>
        </w:rPr>
        <w:t xml:space="preserve"> </w:t>
      </w:r>
      <w:r w:rsidRPr="00D63725">
        <w:rPr>
          <w:rFonts w:cs="Tahoma"/>
          <w:szCs w:val="22"/>
          <w:lang w:val="el-GR"/>
        </w:rPr>
        <w:t xml:space="preserve">ή έχει υπαχθεί σε διαδικασία εξυγίανσης ή ειδικής </w:t>
      </w:r>
      <w:r w:rsidRPr="00D63725">
        <w:rPr>
          <w:rFonts w:cs="Tahoma"/>
          <w:b/>
          <w:szCs w:val="22"/>
          <w:lang w:val="el-GR"/>
        </w:rPr>
        <w:t xml:space="preserve">εκκαθάρισης </w:t>
      </w:r>
      <w:r w:rsidRPr="00D63725">
        <w:rPr>
          <w:rFonts w:cs="Tahoma"/>
          <w:szCs w:val="22"/>
          <w:lang w:val="el-GR"/>
        </w:rPr>
        <w:t>ή τελεί υπό αναγκαστική διαχείριση</w:t>
      </w:r>
      <w:r w:rsidRPr="00D63725">
        <w:rPr>
          <w:rFonts w:cs="Tahoma"/>
          <w:b/>
          <w:szCs w:val="22"/>
          <w:lang w:val="el-GR"/>
        </w:rPr>
        <w:t xml:space="preserve"> </w:t>
      </w:r>
      <w:r w:rsidRPr="00D63725">
        <w:rPr>
          <w:rFonts w:cs="Tahoma"/>
          <w:szCs w:val="22"/>
          <w:lang w:val="el-GR"/>
        </w:rPr>
        <w:t xml:space="preserve">από εκκαθαριστή ή από το δικαστήριο ή έχει υπαχθεί σε διαδικασία πτωχευτικού συμβιβασμού ή έχει αναστείλει τις επιχειρηματικές του δραστηριότητες ή εάν βρίσκεται σε οποιαδήποτε ανάλογη κατάσταση προκύπτουσα από παρόμοια διαδικασία, προβλεπόμενη σε εθνικές διατάξεις νόμου. </w:t>
      </w:r>
    </w:p>
    <w:p w14:paraId="5854BCBE" w14:textId="77777777" w:rsidR="008338F0" w:rsidRPr="00D63725" w:rsidRDefault="003355E7">
      <w:pPr>
        <w:rPr>
          <w:rFonts w:cs="Tahoma"/>
          <w:szCs w:val="22"/>
          <w:lang w:val="el-GR"/>
        </w:rPr>
      </w:pPr>
      <w:r w:rsidRPr="00D63725">
        <w:rPr>
          <w:rFonts w:cs="Tahoma"/>
          <w:szCs w:val="22"/>
          <w:lang w:val="el-GR"/>
        </w:rPr>
        <w:t xml:space="preserve">(γ) υπάρχουν επαρκώς εύλογες ενδείξεις που οδηγούν στο συμπέρασμα ότι ο οικονομικός φορέας συνήψε συμφωνίες με άλλους οικονομικούς φορείς με στόχο τη στρέβλωση του ανταγωνισμού, </w:t>
      </w:r>
    </w:p>
    <w:p w14:paraId="45D9A8FA" w14:textId="77777777" w:rsidR="008338F0" w:rsidRPr="00D63725" w:rsidRDefault="003355E7">
      <w:pPr>
        <w:rPr>
          <w:rFonts w:cs="Tahoma"/>
          <w:szCs w:val="22"/>
          <w:lang w:val="el-GR"/>
        </w:rPr>
      </w:pPr>
      <w:r w:rsidRPr="00D63725">
        <w:rPr>
          <w:rFonts w:cs="Tahoma"/>
          <w:szCs w:val="22"/>
          <w:lang w:val="el-GR"/>
        </w:rPr>
        <w:t xml:space="preserve">δ) εάν μία κατάσταση σύγκρουσης συμφερόντων κατά την έννοια του άρθρου 24 του ν. 4412/2016 δεν μπορεί να θεραπευθεί αποτελεσματικά με άλλα, λιγότερο παρεμβατικά, μέσα, </w:t>
      </w:r>
    </w:p>
    <w:p w14:paraId="4A34647F" w14:textId="77777777" w:rsidR="008338F0" w:rsidRPr="00D63725" w:rsidRDefault="003355E7">
      <w:pPr>
        <w:rPr>
          <w:rFonts w:cs="Tahoma"/>
          <w:szCs w:val="22"/>
          <w:lang w:val="el-GR"/>
        </w:rPr>
      </w:pPr>
      <w:r w:rsidRPr="00D63725">
        <w:rPr>
          <w:rFonts w:cs="Tahoma"/>
          <w:szCs w:val="22"/>
          <w:lang w:val="el-GR"/>
        </w:rPr>
        <w:t>(ε) εάν μία κατάσταση στρέβλωσης του ανταγωνισμού από την πρότερη συμμετοχή του οικονομικού φορέα κατά την προετοιμασία της διαδικασίας σύναψης σύμβασης, κατά τα οριζόμενα στο άρθρο 48 του ν. 4412/2016</w:t>
      </w:r>
      <w:r w:rsidR="0033462B" w:rsidRPr="00D63725">
        <w:rPr>
          <w:rFonts w:cs="Tahoma"/>
          <w:szCs w:val="22"/>
          <w:lang w:val="el-GR"/>
        </w:rPr>
        <w:t xml:space="preserve"> όπως ισχύει</w:t>
      </w:r>
      <w:r w:rsidRPr="00D63725">
        <w:rPr>
          <w:rFonts w:cs="Tahoma"/>
          <w:szCs w:val="22"/>
          <w:lang w:val="el-GR"/>
        </w:rPr>
        <w:t xml:space="preserve">, δεν μπορεί να θεραπευθεί με άλλα, λιγότερο παρεμβατικά, μέσα, </w:t>
      </w:r>
    </w:p>
    <w:p w14:paraId="570048A2" w14:textId="77777777" w:rsidR="008338F0" w:rsidRPr="00D63725" w:rsidRDefault="003355E7">
      <w:pPr>
        <w:rPr>
          <w:rFonts w:cs="Tahoma"/>
          <w:szCs w:val="22"/>
          <w:lang w:val="el-GR"/>
        </w:rPr>
      </w:pPr>
      <w:r w:rsidRPr="00D63725">
        <w:rPr>
          <w:rFonts w:cs="Tahoma"/>
          <w:szCs w:val="22"/>
          <w:lang w:val="el-GR"/>
        </w:rPr>
        <w:t xml:space="preserve">(στ) εάν έχει επιδείξει σοβαρή ή επαναλαμβανόμενη πλημμέλεια κατά την εκτέλεση ουσιώδους απαίτησης στο πλαίσιο προηγούμενης δημόσιας σύμβασης, προηγούμενης σύμβασης με αναθέτοντα φορέα ή προηγούμενης σύμβασης παραχώρησης που είχε ως αποτέλεσμα την πρόωρη καταγγελία της προηγούμενης σύμβασης, αποζημιώσεις ή άλλες παρόμοιες κυρώσεις, </w:t>
      </w:r>
    </w:p>
    <w:p w14:paraId="40EF494A" w14:textId="2427B28B" w:rsidR="008338F0" w:rsidRPr="00D63725" w:rsidRDefault="003355E7">
      <w:pPr>
        <w:rPr>
          <w:rFonts w:cs="Tahoma"/>
          <w:szCs w:val="22"/>
          <w:lang w:val="el-GR"/>
        </w:rPr>
      </w:pPr>
      <w:r w:rsidRPr="00D63725">
        <w:rPr>
          <w:rFonts w:cs="Tahoma"/>
          <w:szCs w:val="22"/>
          <w:lang w:val="el-GR"/>
        </w:rPr>
        <w:t>(ζ) εάν έχει κριθεί ένοχος σοβαρών ψευδών δηλώσεων κατά την παροχή των πληροφοριών που απαιτούνται για την εξακρίβωση της απουσίας των λόγων αποκλεισμού ή την πλήρωση των κριτηρίων επιλογής, έχει αποκρύψει τις πληροφορίες αυτές ή δεν είναι σε θέση να προσκομίσει τα δικαιολογητικά που απαιτούνται κατ’ εφαρμογή τ</w:t>
      </w:r>
      <w:r w:rsidR="00A9669D" w:rsidRPr="00D63725">
        <w:rPr>
          <w:rFonts w:cs="Tahoma"/>
          <w:szCs w:val="22"/>
          <w:lang w:val="el-GR"/>
        </w:rPr>
        <w:t>ης παραγράφου</w:t>
      </w:r>
      <w:r w:rsidR="00C8339C" w:rsidRPr="00D63725">
        <w:rPr>
          <w:rFonts w:cs="Tahoma"/>
          <w:szCs w:val="22"/>
          <w:lang w:val="el-GR"/>
        </w:rPr>
        <w:t xml:space="preserve"> </w:t>
      </w:r>
      <w:r w:rsidR="00FB3460" w:rsidRPr="002D3508">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40957856 \</w:instrText>
      </w:r>
      <w:r w:rsidR="00FB3460" w:rsidRPr="004A1DC5">
        <w:rPr>
          <w:rFonts w:cs="Tahoma"/>
        </w:rPr>
        <w:instrText>r</w:instrText>
      </w:r>
      <w:r w:rsidR="00FB3460" w:rsidRPr="004A1DC5">
        <w:rPr>
          <w:rFonts w:cs="Tahoma"/>
          <w:lang w:val="el-GR"/>
        </w:rPr>
        <w:instrText xml:space="preserve">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2D3508">
        <w:rPr>
          <w:rFonts w:cs="Tahoma"/>
        </w:rPr>
      </w:r>
      <w:r w:rsidR="00FB3460" w:rsidRPr="002D3508">
        <w:rPr>
          <w:rFonts w:cs="Tahoma"/>
        </w:rPr>
        <w:fldChar w:fldCharType="separate"/>
      </w:r>
      <w:r w:rsidR="003918B6" w:rsidRPr="003918B6">
        <w:rPr>
          <w:rFonts w:cs="Tahoma"/>
          <w:szCs w:val="22"/>
          <w:cs/>
          <w:lang w:val="el-GR"/>
        </w:rPr>
        <w:t>‎</w:t>
      </w:r>
      <w:r w:rsidR="003918B6">
        <w:rPr>
          <w:rFonts w:cs="Tahoma"/>
          <w:lang w:val="el-GR"/>
        </w:rPr>
        <w:t>2.2.9.2</w:t>
      </w:r>
      <w:r w:rsidR="00FB3460" w:rsidRPr="002D3508">
        <w:rPr>
          <w:rFonts w:cs="Tahoma"/>
        </w:rPr>
        <w:fldChar w:fldCharType="end"/>
      </w:r>
      <w:r w:rsidR="00E403E0" w:rsidRPr="00D63725">
        <w:rPr>
          <w:rFonts w:cs="Tahoma"/>
          <w:szCs w:val="22"/>
          <w:lang w:val="el-GR"/>
        </w:rPr>
        <w:t xml:space="preserve"> </w:t>
      </w:r>
      <w:r w:rsidR="00FB3460" w:rsidRPr="004A1DC5">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40957856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4A1DC5">
        <w:rPr>
          <w:rFonts w:cs="Tahoma"/>
        </w:rPr>
      </w:r>
      <w:r w:rsidR="00FB3460" w:rsidRPr="004A1DC5">
        <w:rPr>
          <w:rFonts w:cs="Tahoma"/>
        </w:rPr>
        <w:fldChar w:fldCharType="separate"/>
      </w:r>
      <w:r w:rsidR="003918B6" w:rsidRPr="003918B6">
        <w:rPr>
          <w:rFonts w:cs="Tahoma"/>
          <w:szCs w:val="22"/>
          <w:lang w:val="el-GR"/>
        </w:rPr>
        <w:t>Αποδεικτικά μέσα</w:t>
      </w:r>
      <w:r w:rsidR="003918B6" w:rsidRPr="004A1DC5">
        <w:rPr>
          <w:rFonts w:cs="Tahoma"/>
          <w:lang w:val="el-GR"/>
        </w:rPr>
        <w:t xml:space="preserve"> – </w:t>
      </w:r>
      <w:r w:rsidR="003918B6" w:rsidRPr="003918B6">
        <w:rPr>
          <w:rFonts w:cs="Tahoma"/>
          <w:szCs w:val="22"/>
          <w:lang w:val="el-GR"/>
        </w:rPr>
        <w:t>Δικαιολογητικά προσωρινού αναδόχου</w:t>
      </w:r>
      <w:r w:rsidR="00FB3460" w:rsidRPr="004A1DC5">
        <w:rPr>
          <w:rFonts w:cs="Tahoma"/>
        </w:rPr>
        <w:fldChar w:fldCharType="end"/>
      </w:r>
      <w:r w:rsidR="00A9669D" w:rsidRPr="00D63725">
        <w:rPr>
          <w:rFonts w:cs="Tahoma"/>
          <w:szCs w:val="22"/>
          <w:lang w:val="el-GR"/>
        </w:rPr>
        <w:t xml:space="preserve"> </w:t>
      </w:r>
      <w:r w:rsidR="00B941FC" w:rsidRPr="00D63725">
        <w:rPr>
          <w:rFonts w:cs="Tahoma"/>
          <w:szCs w:val="22"/>
          <w:lang w:val="el-GR"/>
        </w:rPr>
        <w:t xml:space="preserve">της παρούσας. </w:t>
      </w:r>
    </w:p>
    <w:p w14:paraId="36DB7EF0" w14:textId="77777777" w:rsidR="008338F0" w:rsidRPr="00D63725" w:rsidRDefault="003355E7">
      <w:pPr>
        <w:rPr>
          <w:rFonts w:cs="Tahoma"/>
          <w:szCs w:val="22"/>
          <w:lang w:val="el-GR"/>
        </w:rPr>
      </w:pPr>
      <w:r w:rsidRPr="00D63725">
        <w:rPr>
          <w:rFonts w:cs="Tahoma"/>
          <w:szCs w:val="22"/>
          <w:lang w:val="el-GR"/>
        </w:rPr>
        <w:t xml:space="preserve">(η) εάν επιχείρησε να επηρεάσει με αθέμιτο τρόπο τη διαδικασία λήψης αποφάσεων της αναθέτουσας αρχής, να αποκτήσει εμπιστευτικές πληροφορίες που ενδέχεται να του αποφέρουν αθέμιτο πλεονέκτημα στη διαδικασία σύναψης σύμβασης ή να παράσχει εξ αμελείας παραπλανητικές πληροφορίες που ενδέχεται να επηρεάσουν ουσιωδώς τις αποφάσεις που αφορούν τον αποκλεισμό, την επιλογή ή την ανάθεση, </w:t>
      </w:r>
    </w:p>
    <w:p w14:paraId="1DA19BF9" w14:textId="77777777" w:rsidR="005D47EF" w:rsidRPr="00D63725" w:rsidRDefault="003355E7" w:rsidP="005D47EF">
      <w:pPr>
        <w:rPr>
          <w:rFonts w:cs="Tahoma"/>
          <w:szCs w:val="22"/>
          <w:lang w:val="el-GR"/>
        </w:rPr>
      </w:pPr>
      <w:r w:rsidRPr="00D63725">
        <w:rPr>
          <w:rFonts w:cs="Tahoma"/>
          <w:szCs w:val="22"/>
          <w:lang w:val="el-GR"/>
        </w:rPr>
        <w:t xml:space="preserve">(θ) </w:t>
      </w:r>
      <w:r w:rsidR="00953E50" w:rsidRPr="00D63725">
        <w:rPr>
          <w:rFonts w:cs="Tahoma"/>
          <w:szCs w:val="22"/>
          <w:lang w:val="el-GR"/>
        </w:rPr>
        <w:t>εάν η αναθέτουσα αρχή μπορεί να αποδείξει, με κατάλληλα μέσα ότι έχει διαπράξει σοβαρό επαγγελματικό παράπτωμα, το οποίο θέτει εν αμφιβόλω την ακεραιότητά του</w:t>
      </w:r>
      <w:r w:rsidR="005D47EF" w:rsidRPr="00D63725">
        <w:rPr>
          <w:rFonts w:cs="Tahoma"/>
          <w:szCs w:val="22"/>
          <w:lang w:val="el-GR"/>
        </w:rPr>
        <w:t xml:space="preserve">, για το οποίο του επιβλήθηκε ποινή που του στερεί το δικαίωμα συμμετοχής σε διαδικασία σύναψης σύμβασης δημοσίων έργων και καταλαμβάνει τη συγκεκριμένη διαδικασία. </w:t>
      </w:r>
    </w:p>
    <w:p w14:paraId="5BE970AE" w14:textId="77777777" w:rsidR="008338F0" w:rsidRPr="00D63725" w:rsidRDefault="008338F0">
      <w:pPr>
        <w:rPr>
          <w:rFonts w:cs="Tahoma"/>
          <w:szCs w:val="22"/>
          <w:lang w:val="el-GR"/>
        </w:rPr>
      </w:pPr>
    </w:p>
    <w:p w14:paraId="25949928" w14:textId="77777777" w:rsidR="00D71FAE" w:rsidRPr="00D63725" w:rsidRDefault="00347430" w:rsidP="00A67AED">
      <w:pPr>
        <w:suppressAutoHyphens w:val="0"/>
        <w:spacing w:after="160" w:line="252" w:lineRule="auto"/>
        <w:rPr>
          <w:rFonts w:cs="Tahoma"/>
          <w:szCs w:val="22"/>
          <w:lang w:val="el-GR"/>
        </w:rPr>
      </w:pPr>
      <w:r w:rsidRPr="00D63725">
        <w:rPr>
          <w:rFonts w:cs="Tahoma"/>
          <w:b/>
          <w:color w:val="000000"/>
          <w:szCs w:val="22"/>
          <w:lang w:val="el-GR"/>
        </w:rPr>
        <w:lastRenderedPageBreak/>
        <w:t xml:space="preserve">Εάν στις ως άνω </w:t>
      </w:r>
      <w:r w:rsidRPr="00D63725">
        <w:rPr>
          <w:rFonts w:cs="Tahoma"/>
          <w:b/>
          <w:szCs w:val="22"/>
          <w:lang w:val="el-GR"/>
        </w:rPr>
        <w:t>περιπτώσεις (α) έως (</w:t>
      </w:r>
      <w:r w:rsidR="005249AB" w:rsidRPr="00D63725">
        <w:rPr>
          <w:rFonts w:cs="Tahoma"/>
          <w:b/>
          <w:szCs w:val="22"/>
          <w:lang w:val="el-GR"/>
        </w:rPr>
        <w:t>θ</w:t>
      </w:r>
      <w:r w:rsidRPr="00D63725">
        <w:rPr>
          <w:rFonts w:cs="Tahoma"/>
          <w:b/>
          <w:szCs w:val="22"/>
          <w:lang w:val="el-GR"/>
        </w:rPr>
        <w:t>)</w:t>
      </w:r>
      <w:r w:rsidR="00E1337D" w:rsidRPr="00D63725">
        <w:rPr>
          <w:rFonts w:cs="Tahoma"/>
          <w:b/>
          <w:szCs w:val="22"/>
          <w:lang w:val="el-GR"/>
        </w:rPr>
        <w:t xml:space="preserve"> </w:t>
      </w:r>
      <w:r w:rsidRPr="00D63725">
        <w:rPr>
          <w:rFonts w:cs="Tahoma"/>
          <w:b/>
          <w:szCs w:val="22"/>
          <w:lang w:val="el-GR"/>
        </w:rPr>
        <w:t>η περίοδος αποκλεισμού δεν έχει καθοριστεί με αμετάκλητη απόφαση, αυτή ανέρχεται σε τρία (3) έτη από την ημερομηνία του σχετικού γεγονότος</w:t>
      </w:r>
      <w:r w:rsidRPr="00D63725">
        <w:rPr>
          <w:rFonts w:cs="Tahoma"/>
          <w:szCs w:val="22"/>
          <w:lang w:val="el-GR"/>
        </w:rPr>
        <w:t xml:space="preserve">. </w:t>
      </w:r>
      <w:bookmarkStart w:id="61" w:name="_Ref496540802"/>
    </w:p>
    <w:p w14:paraId="50C4541E" w14:textId="77777777" w:rsidR="00D41C92" w:rsidRPr="00D63725" w:rsidRDefault="003355E7" w:rsidP="004A1DC5">
      <w:pPr>
        <w:pStyle w:val="aff"/>
        <w:numPr>
          <w:ilvl w:val="3"/>
          <w:numId w:val="15"/>
        </w:numPr>
        <w:tabs>
          <w:tab w:val="left" w:pos="0"/>
          <w:tab w:val="left" w:pos="709"/>
          <w:tab w:val="left" w:pos="1134"/>
        </w:tabs>
        <w:spacing w:before="240"/>
        <w:ind w:left="0" w:firstLine="0"/>
        <w:rPr>
          <w:rFonts w:cs="Tahoma"/>
          <w:szCs w:val="22"/>
          <w:lang w:val="el-GR"/>
        </w:rPr>
      </w:pPr>
      <w:bookmarkStart w:id="62" w:name="_Ref50483451"/>
      <w:r w:rsidRPr="00D63725">
        <w:rPr>
          <w:rFonts w:cs="Tahoma"/>
          <w:szCs w:val="22"/>
          <w:lang w:val="el-GR"/>
        </w:rPr>
        <w:t xml:space="preserve">Αποκλείεται, επίσης, </w:t>
      </w:r>
      <w:r w:rsidR="00457DC9" w:rsidRPr="00D63725">
        <w:rPr>
          <w:rFonts w:cs="Tahoma"/>
          <w:szCs w:val="22"/>
          <w:lang w:val="el-GR"/>
        </w:rPr>
        <w:t>ο</w:t>
      </w:r>
      <w:r w:rsidR="009C7C83" w:rsidRPr="00D63725">
        <w:rPr>
          <w:rFonts w:cs="Tahoma"/>
          <w:szCs w:val="22"/>
          <w:lang w:val="el-GR"/>
        </w:rPr>
        <w:t xml:space="preserve"> </w:t>
      </w:r>
      <w:r w:rsidRPr="00D63725">
        <w:rPr>
          <w:rFonts w:cs="Tahoma"/>
          <w:szCs w:val="22"/>
          <w:lang w:val="el-GR"/>
        </w:rPr>
        <w:t>οικονομικός φορέας από τη συμμετοχή στη διαδικασία σύναψης της παρούσας</w:t>
      </w:r>
      <w:r w:rsidR="00E1337D" w:rsidRPr="00D63725">
        <w:rPr>
          <w:rFonts w:cs="Tahoma"/>
          <w:szCs w:val="22"/>
          <w:lang w:val="el-GR"/>
        </w:rPr>
        <w:t xml:space="preserve"> </w:t>
      </w:r>
      <w:r w:rsidRPr="00D63725">
        <w:rPr>
          <w:rFonts w:cs="Tahoma"/>
          <w:szCs w:val="22"/>
          <w:lang w:val="el-GR"/>
        </w:rPr>
        <w:t>σύμβασης εάν συντρέχουν οι προϋποθέσεις εφαρμογής της παρ. 4 του άρθρου 8 του ν. 3310/2005, όπως ισχύει (αμιγώς εθνικός λόγος αποκλεισμού)</w:t>
      </w:r>
      <w:r w:rsidR="00D71FAE" w:rsidRPr="00D63725">
        <w:rPr>
          <w:rFonts w:cs="Tahoma"/>
          <w:szCs w:val="22"/>
          <w:lang w:val="el-GR"/>
        </w:rPr>
        <w:t>.</w:t>
      </w:r>
      <w:bookmarkEnd w:id="62"/>
      <w:r w:rsidR="00D71FAE" w:rsidRPr="00D63725">
        <w:rPr>
          <w:rFonts w:cs="Tahoma"/>
          <w:szCs w:val="22"/>
          <w:lang w:val="el-GR"/>
        </w:rPr>
        <w:t xml:space="preserve"> </w:t>
      </w:r>
      <w:bookmarkEnd w:id="61"/>
    </w:p>
    <w:p w14:paraId="16DBF2C5" w14:textId="77777777" w:rsidR="008C3823" w:rsidRPr="00D63725" w:rsidRDefault="008C3823" w:rsidP="00603221">
      <w:pPr>
        <w:pStyle w:val="aff"/>
        <w:tabs>
          <w:tab w:val="left" w:pos="0"/>
          <w:tab w:val="left" w:pos="709"/>
          <w:tab w:val="left" w:pos="1134"/>
        </w:tabs>
        <w:spacing w:before="240"/>
        <w:ind w:left="0"/>
        <w:rPr>
          <w:rFonts w:cs="Tahoma"/>
          <w:szCs w:val="22"/>
          <w:lang w:val="el-GR"/>
        </w:rPr>
      </w:pPr>
    </w:p>
    <w:p w14:paraId="0EFD2A50" w14:textId="77777777" w:rsidR="008338F0" w:rsidRPr="00D63725" w:rsidRDefault="003355E7" w:rsidP="00B55C0C">
      <w:pPr>
        <w:pStyle w:val="aff"/>
        <w:numPr>
          <w:ilvl w:val="3"/>
          <w:numId w:val="15"/>
        </w:numPr>
        <w:tabs>
          <w:tab w:val="left" w:pos="0"/>
          <w:tab w:val="left" w:pos="709"/>
          <w:tab w:val="left" w:pos="1134"/>
        </w:tabs>
        <w:spacing w:before="240"/>
        <w:ind w:left="0" w:firstLine="0"/>
        <w:rPr>
          <w:rFonts w:cs="Tahoma"/>
          <w:b/>
          <w:bCs/>
          <w:szCs w:val="22"/>
          <w:lang w:val="el-GR"/>
        </w:rPr>
      </w:pPr>
      <w:r w:rsidRPr="00D63725">
        <w:rPr>
          <w:rFonts w:cs="Tahoma"/>
          <w:b/>
          <w:bCs/>
          <w:szCs w:val="22"/>
          <w:lang w:val="el-GR"/>
        </w:rPr>
        <w:t xml:space="preserve"> </w:t>
      </w:r>
      <w:bookmarkStart w:id="63" w:name="_Ref50481917"/>
      <w:r w:rsidRPr="00D63725">
        <w:rPr>
          <w:rFonts w:cs="Tahoma"/>
          <w:szCs w:val="22"/>
          <w:lang w:val="el-GR"/>
        </w:rPr>
        <w:t xml:space="preserve">Ο </w:t>
      </w:r>
      <w:r w:rsidR="00953E50" w:rsidRPr="00D63725">
        <w:rPr>
          <w:rFonts w:cs="Tahoma"/>
          <w:szCs w:val="22"/>
          <w:lang w:val="el-GR"/>
        </w:rPr>
        <w:t>οικονομικός φορέας</w:t>
      </w:r>
      <w:r w:rsidR="00953E50" w:rsidRPr="00D63725">
        <w:rPr>
          <w:rFonts w:cs="Tahoma"/>
          <w:lang w:val="el-GR"/>
        </w:rPr>
        <w:t xml:space="preserve"> </w:t>
      </w:r>
      <w:r w:rsidRPr="00D63725">
        <w:rPr>
          <w:rFonts w:cs="Tahoma"/>
          <w:szCs w:val="22"/>
          <w:lang w:val="el-GR"/>
        </w:rPr>
        <w:t>αποκλείεται σε οποιοδήποτε χρονικό σημείο κατά τη διάρκεια της διαδικασίας σύναψης της παρούσας σύμβασης, όταν αποδεικνύεται ότι βρίσκεται, λόγω πράξεων ή παραλείψεών του, είτε πριν είτε κατά τη διαδικασία, σε</w:t>
      </w:r>
      <w:r w:rsidR="00C535AC" w:rsidRPr="00D63725">
        <w:rPr>
          <w:rFonts w:cs="Tahoma"/>
          <w:szCs w:val="22"/>
          <w:lang w:val="el-GR"/>
        </w:rPr>
        <w:t xml:space="preserve"> μία από τις ως άνω περιπτώσεις.</w:t>
      </w:r>
      <w:bookmarkEnd w:id="63"/>
    </w:p>
    <w:p w14:paraId="214D0220" w14:textId="77777777" w:rsidR="003944F4" w:rsidRPr="00D63725" w:rsidRDefault="003944F4" w:rsidP="004A1DC5">
      <w:pPr>
        <w:pStyle w:val="aff"/>
        <w:rPr>
          <w:rFonts w:cs="Tahoma"/>
          <w:b/>
          <w:bCs/>
          <w:szCs w:val="22"/>
          <w:lang w:val="el-GR"/>
        </w:rPr>
      </w:pPr>
    </w:p>
    <w:p w14:paraId="22574EE8" w14:textId="77777777" w:rsidR="00C535AC" w:rsidRPr="00D63725" w:rsidRDefault="00C535AC" w:rsidP="00C535AC">
      <w:pPr>
        <w:pStyle w:val="aff"/>
        <w:tabs>
          <w:tab w:val="left" w:pos="0"/>
        </w:tabs>
        <w:spacing w:before="240"/>
        <w:ind w:left="0"/>
        <w:rPr>
          <w:rFonts w:cs="Tahoma"/>
          <w:b/>
          <w:bCs/>
          <w:szCs w:val="22"/>
          <w:lang w:val="el-GR"/>
        </w:rPr>
      </w:pPr>
    </w:p>
    <w:p w14:paraId="0A7AE67D" w14:textId="0C3DD904" w:rsidR="008338F0" w:rsidRPr="00D63725" w:rsidRDefault="003355E7" w:rsidP="00B55C0C">
      <w:pPr>
        <w:pStyle w:val="aff"/>
        <w:numPr>
          <w:ilvl w:val="3"/>
          <w:numId w:val="15"/>
        </w:numPr>
        <w:tabs>
          <w:tab w:val="left" w:pos="0"/>
          <w:tab w:val="left" w:pos="709"/>
          <w:tab w:val="left" w:pos="1134"/>
        </w:tabs>
        <w:spacing w:before="240"/>
        <w:ind w:left="0" w:firstLine="0"/>
        <w:rPr>
          <w:rFonts w:cs="Tahoma"/>
          <w:b/>
          <w:bCs/>
          <w:szCs w:val="22"/>
          <w:lang w:val="el-GR"/>
        </w:rPr>
      </w:pPr>
      <w:r w:rsidRPr="00D63725">
        <w:rPr>
          <w:rFonts w:cs="Tahoma"/>
          <w:szCs w:val="22"/>
          <w:lang w:val="el-GR"/>
        </w:rPr>
        <w:t xml:space="preserve"> </w:t>
      </w:r>
      <w:r w:rsidR="00363799" w:rsidRPr="00D63725">
        <w:rPr>
          <w:rFonts w:cs="Tahoma"/>
          <w:szCs w:val="22"/>
          <w:lang w:val="el-GR"/>
        </w:rPr>
        <w:t xml:space="preserve">Ο </w:t>
      </w:r>
      <w:r w:rsidRPr="00D63725">
        <w:rPr>
          <w:rFonts w:cs="Tahoma"/>
          <w:szCs w:val="22"/>
          <w:lang w:val="el-GR"/>
        </w:rPr>
        <w:t xml:space="preserve">οικονομικός φορέας που εμπίπτει σε μια από τις καταστάσεις που αναφέρονται στις παραγράφους </w:t>
      </w:r>
      <w:r w:rsidR="00FB3460" w:rsidRPr="002D3508">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496540567 \</w:instrText>
      </w:r>
      <w:r w:rsidR="00FB3460" w:rsidRPr="004A1DC5">
        <w:rPr>
          <w:rFonts w:cs="Tahoma"/>
        </w:rPr>
        <w:instrText>r</w:instrText>
      </w:r>
      <w:r w:rsidR="00FB3460" w:rsidRPr="004A1DC5">
        <w:rPr>
          <w:rFonts w:cs="Tahoma"/>
          <w:lang w:val="el-GR"/>
        </w:rPr>
        <w:instrText xml:space="preserve">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2D3508">
        <w:rPr>
          <w:rFonts w:cs="Tahoma"/>
        </w:rPr>
      </w:r>
      <w:r w:rsidR="00FB3460" w:rsidRPr="002D3508">
        <w:rPr>
          <w:rFonts w:cs="Tahoma"/>
        </w:rPr>
        <w:fldChar w:fldCharType="separate"/>
      </w:r>
      <w:r w:rsidR="003918B6" w:rsidRPr="003918B6">
        <w:rPr>
          <w:rFonts w:cs="Tahoma"/>
          <w:szCs w:val="22"/>
          <w:cs/>
          <w:lang w:val="el-GR"/>
        </w:rPr>
        <w:t>‎</w:t>
      </w:r>
      <w:r w:rsidR="003918B6">
        <w:rPr>
          <w:rFonts w:cs="Tahoma"/>
          <w:lang w:val="el-GR"/>
        </w:rPr>
        <w:t>2.2.3.1</w:t>
      </w:r>
      <w:r w:rsidR="00FB3460" w:rsidRPr="002D3508">
        <w:rPr>
          <w:rFonts w:cs="Tahoma"/>
        </w:rPr>
        <w:fldChar w:fldCharType="end"/>
      </w:r>
      <w:r w:rsidRPr="00D63725">
        <w:rPr>
          <w:rFonts w:cs="Tahoma"/>
          <w:szCs w:val="22"/>
          <w:lang w:val="el-GR"/>
        </w:rPr>
        <w:t xml:space="preserve"> και </w:t>
      </w:r>
      <w:r w:rsidR="00FB3460" w:rsidRPr="002D3508">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503518036 \</w:instrText>
      </w:r>
      <w:r w:rsidR="00FB3460" w:rsidRPr="004A1DC5">
        <w:rPr>
          <w:rFonts w:cs="Tahoma"/>
        </w:rPr>
        <w:instrText>r</w:instrText>
      </w:r>
      <w:r w:rsidR="00FB3460" w:rsidRPr="004A1DC5">
        <w:rPr>
          <w:rFonts w:cs="Tahoma"/>
          <w:lang w:val="el-GR"/>
        </w:rPr>
        <w:instrText xml:space="preserve">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2D3508">
        <w:rPr>
          <w:rFonts w:cs="Tahoma"/>
        </w:rPr>
      </w:r>
      <w:r w:rsidR="00FB3460" w:rsidRPr="002D3508">
        <w:rPr>
          <w:rFonts w:cs="Tahoma"/>
        </w:rPr>
        <w:fldChar w:fldCharType="separate"/>
      </w:r>
      <w:r w:rsidR="003918B6" w:rsidRPr="003918B6">
        <w:rPr>
          <w:rFonts w:cs="Tahoma"/>
          <w:szCs w:val="22"/>
          <w:cs/>
          <w:lang w:val="el-GR"/>
        </w:rPr>
        <w:t>‎</w:t>
      </w:r>
      <w:r w:rsidR="003918B6">
        <w:rPr>
          <w:rFonts w:cs="Tahoma"/>
          <w:lang w:val="el-GR"/>
        </w:rPr>
        <w:t>2.2.3.2</w:t>
      </w:r>
      <w:r w:rsidR="00FB3460" w:rsidRPr="002D3508">
        <w:rPr>
          <w:rFonts w:cs="Tahoma"/>
        </w:rPr>
        <w:fldChar w:fldCharType="end"/>
      </w:r>
      <w:r w:rsidR="003260E1" w:rsidRPr="00D63725">
        <w:rPr>
          <w:rFonts w:cs="Tahoma"/>
          <w:szCs w:val="22"/>
          <w:lang w:val="el-GR"/>
        </w:rPr>
        <w:t xml:space="preserve"> γ) και</w:t>
      </w:r>
      <w:r w:rsidR="00065EF0" w:rsidRPr="00065EF0">
        <w:rPr>
          <w:rFonts w:cs="Tahoma"/>
          <w:szCs w:val="22"/>
          <w:lang w:val="el-GR"/>
        </w:rPr>
        <w:t xml:space="preserve"> </w:t>
      </w:r>
      <w:r w:rsidR="00065EF0">
        <w:rPr>
          <w:rFonts w:cs="Tahoma"/>
          <w:szCs w:val="22"/>
          <w:lang w:val="el-GR"/>
        </w:rPr>
        <w:fldChar w:fldCharType="begin"/>
      </w:r>
      <w:r w:rsidR="00065EF0">
        <w:rPr>
          <w:rFonts w:cs="Tahoma"/>
          <w:szCs w:val="22"/>
          <w:lang w:val="el-GR"/>
        </w:rPr>
        <w:instrText xml:space="preserve"> REF _Ref496540586 \r \h </w:instrText>
      </w:r>
      <w:r w:rsidR="00065EF0">
        <w:rPr>
          <w:rFonts w:cs="Tahoma"/>
          <w:szCs w:val="22"/>
          <w:lang w:val="el-GR"/>
        </w:rPr>
      </w:r>
      <w:r w:rsidR="00065EF0">
        <w:rPr>
          <w:rFonts w:cs="Tahoma"/>
          <w:szCs w:val="22"/>
          <w:lang w:val="el-GR"/>
        </w:rPr>
        <w:fldChar w:fldCharType="separate"/>
      </w:r>
      <w:r w:rsidR="003918B6">
        <w:rPr>
          <w:rFonts w:cs="Tahoma"/>
          <w:szCs w:val="22"/>
          <w:cs/>
          <w:lang w:val="el-GR"/>
        </w:rPr>
        <w:t>‎</w:t>
      </w:r>
      <w:r w:rsidR="003918B6">
        <w:rPr>
          <w:rFonts w:cs="Tahoma"/>
          <w:szCs w:val="22"/>
          <w:lang w:val="el-GR"/>
        </w:rPr>
        <w:t>2.2.3.3</w:t>
      </w:r>
      <w:r w:rsidR="00065EF0">
        <w:rPr>
          <w:rFonts w:cs="Tahoma"/>
          <w:szCs w:val="22"/>
          <w:lang w:val="el-GR"/>
        </w:rPr>
        <w:fldChar w:fldCharType="end"/>
      </w:r>
      <w:r w:rsidR="003260E1" w:rsidRPr="00D63725">
        <w:rPr>
          <w:rFonts w:cs="Tahoma"/>
          <w:szCs w:val="22"/>
          <w:lang w:val="el-GR"/>
        </w:rPr>
        <w:t xml:space="preserve"> </w:t>
      </w:r>
      <w:r w:rsidR="00FB3460" w:rsidRPr="002D3508">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503518091 \</w:instrText>
      </w:r>
      <w:r w:rsidR="00FB3460" w:rsidRPr="004A1DC5">
        <w:rPr>
          <w:rFonts w:cs="Tahoma"/>
        </w:rPr>
        <w:instrText>r</w:instrText>
      </w:r>
      <w:r w:rsidR="00FB3460" w:rsidRPr="004A1DC5">
        <w:rPr>
          <w:rFonts w:cs="Tahoma"/>
          <w:lang w:val="el-GR"/>
        </w:rPr>
        <w:instrText xml:space="preserve">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3918B6">
        <w:rPr>
          <w:rFonts w:cs="Tahoma"/>
        </w:rPr>
        <w:fldChar w:fldCharType="separate"/>
      </w:r>
      <w:r w:rsidR="003918B6">
        <w:rPr>
          <w:rFonts w:cs="Tahoma"/>
          <w:b/>
          <w:bCs/>
          <w:lang w:val="el-GR"/>
        </w:rPr>
        <w:t>Σφάλμα! Το αρχείο προέλευσης της αναφοράς δεν βρέθηκε.</w:t>
      </w:r>
      <w:r w:rsidR="00FB3460" w:rsidRPr="002D3508">
        <w:rPr>
          <w:rFonts w:cs="Tahoma"/>
        </w:rPr>
        <w:fldChar w:fldCharType="end"/>
      </w:r>
      <w:r w:rsidRPr="00D63725">
        <w:rPr>
          <w:rFonts w:cs="Tahoma"/>
          <w:szCs w:val="22"/>
          <w:lang w:val="el-GR"/>
        </w:rPr>
        <w:t>μπορεί να προσκομίζει στοιχεία προκειμένου να αποδείξει ότι τα μέτρα που έλαβε επαρκούν για να αποδείξουν την αξιοπιστία του, παρότι συντρέχει ο σχετικός λόγος αποκλεισμού (αυτ</w:t>
      </w:r>
      <w:r w:rsidRPr="00D63725">
        <w:rPr>
          <w:rFonts w:cs="Tahoma"/>
          <w:szCs w:val="22"/>
        </w:rPr>
        <w:t>o</w:t>
      </w:r>
      <w:r w:rsidRPr="00D63725">
        <w:rPr>
          <w:rFonts w:cs="Tahoma"/>
          <w:szCs w:val="22"/>
          <w:lang w:val="el-GR"/>
        </w:rPr>
        <w:t>κάθαρση). Εάν τα στοιχεία κριθούν επαρκή, ο εν λόγω οικονομικός φορέας δεν αποκλείεται από τη διαδικασία σύναψης σύμβασης. Τα μέτρα που λαμβάνονται από τους οικονομικούς φορείς αξιολογούνται σε συνάρτηση με τη σοβαρότητα και τις ιδιαίτερες περιστάσεις του ποινικού αδικήματος ή του παραπτώματος. Αν τα μέτρα κριθούν ανεπαρκή, γνωστοποιείται στον οικονομικό φορέα το σκεπτικό της απόφασης αυτής. Οικονομικός φορέας που έχει αποκλειστεί, σύμφωνα με τις κείμενες διατάξεις, με τελεσίδικη απόφαση, σε εθνικό επίπεδο, από τη συμμετοχή σε διαδικασίες σύναψης σύμβασης ή ανάθεσης παραχώρησης δεν μπορεί να κάνει χρήση της ανωτέρω δυνατότητας κατά την περίοδο του αποκλεισμού που ορίζεται στην εν λόγω απόφαση.</w:t>
      </w:r>
    </w:p>
    <w:p w14:paraId="27E8F279" w14:textId="77777777" w:rsidR="003944F4" w:rsidRPr="00D63725" w:rsidRDefault="003944F4" w:rsidP="003944F4">
      <w:pPr>
        <w:pStyle w:val="aff"/>
        <w:rPr>
          <w:rFonts w:cs="Tahoma"/>
          <w:b/>
          <w:bCs/>
          <w:szCs w:val="22"/>
          <w:lang w:val="el-GR"/>
        </w:rPr>
      </w:pPr>
    </w:p>
    <w:p w14:paraId="2EAAD41D" w14:textId="77777777" w:rsidR="00C535AC" w:rsidRPr="00D63725" w:rsidRDefault="00C535AC" w:rsidP="00C535AC">
      <w:pPr>
        <w:pStyle w:val="aff"/>
        <w:rPr>
          <w:rFonts w:cs="Tahoma"/>
          <w:b/>
          <w:bCs/>
          <w:szCs w:val="22"/>
          <w:lang w:val="el-GR"/>
        </w:rPr>
      </w:pPr>
    </w:p>
    <w:p w14:paraId="6A98334D" w14:textId="77777777" w:rsidR="008338F0" w:rsidRPr="00D63725" w:rsidRDefault="003355E7" w:rsidP="00B55C0C">
      <w:pPr>
        <w:pStyle w:val="aff"/>
        <w:numPr>
          <w:ilvl w:val="3"/>
          <w:numId w:val="15"/>
        </w:numPr>
        <w:tabs>
          <w:tab w:val="left" w:pos="0"/>
          <w:tab w:val="left" w:pos="709"/>
          <w:tab w:val="left" w:pos="1134"/>
        </w:tabs>
        <w:spacing w:before="240"/>
        <w:ind w:left="0" w:firstLine="0"/>
        <w:rPr>
          <w:rFonts w:cs="Tahoma"/>
          <w:b/>
          <w:bCs/>
          <w:color w:val="000000"/>
          <w:szCs w:val="22"/>
          <w:lang w:val="el-GR"/>
        </w:rPr>
      </w:pPr>
      <w:r w:rsidRPr="00D63725">
        <w:rPr>
          <w:rFonts w:cs="Tahoma"/>
          <w:szCs w:val="22"/>
          <w:lang w:val="el-GR"/>
        </w:rPr>
        <w:t>Η απόφαση για την διαπίστωση της επάρκειας ή μη των επανορθωτικών μέτρων κατά την προηγούμενη παράγραφο εκδίδεται σύμφωνα με τα οριζόμενα στις παρ. 8 και 9 του άρθρου 73 του ν. 4412/2016.</w:t>
      </w:r>
    </w:p>
    <w:p w14:paraId="6BF4F7D9" w14:textId="77777777" w:rsidR="003944F4" w:rsidRPr="00D63725" w:rsidRDefault="003944F4" w:rsidP="003944F4">
      <w:pPr>
        <w:pStyle w:val="aff"/>
        <w:rPr>
          <w:rFonts w:cs="Tahoma"/>
          <w:b/>
          <w:bCs/>
          <w:color w:val="000000"/>
          <w:szCs w:val="22"/>
          <w:lang w:val="el-GR"/>
        </w:rPr>
      </w:pPr>
    </w:p>
    <w:p w14:paraId="2FD528BC" w14:textId="77777777" w:rsidR="00C535AC" w:rsidRPr="00D63725" w:rsidRDefault="00C535AC" w:rsidP="00C535AC">
      <w:pPr>
        <w:pStyle w:val="aff"/>
        <w:rPr>
          <w:rFonts w:cs="Tahoma"/>
          <w:b/>
          <w:bCs/>
          <w:color w:val="000000"/>
          <w:szCs w:val="22"/>
          <w:lang w:val="el-GR"/>
        </w:rPr>
      </w:pPr>
    </w:p>
    <w:p w14:paraId="1F88732A" w14:textId="77777777" w:rsidR="008338F0" w:rsidRPr="00D63725" w:rsidRDefault="003355E7" w:rsidP="00B55C0C">
      <w:pPr>
        <w:pStyle w:val="aff"/>
        <w:numPr>
          <w:ilvl w:val="3"/>
          <w:numId w:val="15"/>
        </w:numPr>
        <w:tabs>
          <w:tab w:val="left" w:pos="0"/>
          <w:tab w:val="left" w:pos="709"/>
          <w:tab w:val="left" w:pos="1134"/>
        </w:tabs>
        <w:spacing w:before="240"/>
        <w:ind w:left="0" w:firstLine="0"/>
        <w:rPr>
          <w:rFonts w:cs="Tahoma"/>
          <w:color w:val="000000"/>
          <w:szCs w:val="22"/>
          <w:lang w:val="el-GR"/>
        </w:rPr>
      </w:pPr>
      <w:r w:rsidRPr="00D63725">
        <w:rPr>
          <w:rFonts w:cs="Tahoma"/>
          <w:b/>
          <w:bCs/>
          <w:color w:val="000000"/>
          <w:szCs w:val="22"/>
          <w:lang w:val="el-GR"/>
        </w:rPr>
        <w:t xml:space="preserve"> </w:t>
      </w:r>
      <w:bookmarkStart w:id="64" w:name="_Ref496540821"/>
      <w:r w:rsidRPr="00D63725">
        <w:rPr>
          <w:rFonts w:cs="Tahoma"/>
          <w:color w:val="000000"/>
          <w:szCs w:val="22"/>
          <w:lang w:val="el-GR"/>
        </w:rPr>
        <w:t>Οικονομικός φορέας, στον οποίο έχει επιβληθεί, με την κοινή υπουργική απόφαση του άρθρου 74 του ν. 4412/2016, η ποινή του αποκλεισμού αποκλείεται αυτοδίκαια και από την παρούσα διαδικασία σύναψης της σύμβασης.</w:t>
      </w:r>
      <w:bookmarkEnd w:id="64"/>
    </w:p>
    <w:p w14:paraId="50B6D4F1" w14:textId="77777777" w:rsidR="003944F4" w:rsidRPr="00D63725" w:rsidRDefault="003944F4" w:rsidP="003944F4">
      <w:pPr>
        <w:pStyle w:val="aff"/>
        <w:rPr>
          <w:rFonts w:cs="Tahoma"/>
          <w:color w:val="000000"/>
          <w:szCs w:val="22"/>
          <w:lang w:val="el-GR"/>
        </w:rPr>
      </w:pPr>
    </w:p>
    <w:p w14:paraId="111414B8" w14:textId="77777777" w:rsidR="00D93C0C" w:rsidRPr="00D63725" w:rsidRDefault="00D93C0C" w:rsidP="00603221">
      <w:pPr>
        <w:pStyle w:val="aff"/>
        <w:rPr>
          <w:rFonts w:cs="Tahoma"/>
          <w:color w:val="000000"/>
          <w:szCs w:val="22"/>
          <w:lang w:val="el-GR"/>
        </w:rPr>
      </w:pPr>
    </w:p>
    <w:p w14:paraId="4A6B914A" w14:textId="77777777" w:rsidR="00D93C0C" w:rsidRPr="00D63725" w:rsidRDefault="00D93C0C" w:rsidP="00603221">
      <w:pPr>
        <w:pStyle w:val="aff"/>
        <w:tabs>
          <w:tab w:val="left" w:pos="0"/>
          <w:tab w:val="left" w:pos="709"/>
          <w:tab w:val="left" w:pos="1134"/>
        </w:tabs>
        <w:spacing w:before="240"/>
        <w:ind w:left="0"/>
        <w:rPr>
          <w:rFonts w:cs="Tahoma"/>
          <w:color w:val="000000"/>
          <w:szCs w:val="22"/>
          <w:lang w:val="el-GR"/>
        </w:rPr>
      </w:pPr>
    </w:p>
    <w:p w14:paraId="1BB19170" w14:textId="77777777" w:rsidR="00D41C92" w:rsidRPr="00D63725" w:rsidRDefault="003355E7" w:rsidP="004A1DC5">
      <w:pPr>
        <w:pStyle w:val="3"/>
        <w:numPr>
          <w:ilvl w:val="0"/>
          <w:numId w:val="0"/>
        </w:numPr>
        <w:ind w:left="720" w:hanging="720"/>
        <w:rPr>
          <w:rFonts w:cs="Tahoma"/>
          <w:szCs w:val="22"/>
          <w:lang w:val="el-GR"/>
        </w:rPr>
      </w:pPr>
      <w:bookmarkStart w:id="65" w:name="_Toc53671255"/>
      <w:r w:rsidRPr="00D63725">
        <w:rPr>
          <w:rFonts w:cs="Tahoma"/>
          <w:szCs w:val="22"/>
          <w:lang w:val="el-GR"/>
        </w:rPr>
        <w:t xml:space="preserve">Κριτήρια </w:t>
      </w:r>
      <w:r w:rsidR="00F11417" w:rsidRPr="00D63725">
        <w:rPr>
          <w:rFonts w:cs="Tahoma"/>
          <w:szCs w:val="22"/>
          <w:lang w:val="el-GR"/>
        </w:rPr>
        <w:t xml:space="preserve">Ποιοτικής </w:t>
      </w:r>
      <w:r w:rsidRPr="00D63725">
        <w:rPr>
          <w:rFonts w:cs="Tahoma"/>
          <w:szCs w:val="22"/>
          <w:lang w:val="el-GR"/>
        </w:rPr>
        <w:t xml:space="preserve">Επιλογής </w:t>
      </w:r>
      <w:r w:rsidR="00F11417" w:rsidRPr="00D63725">
        <w:rPr>
          <w:rFonts w:cs="Tahoma"/>
          <w:szCs w:val="22"/>
          <w:lang w:val="el-GR"/>
        </w:rPr>
        <w:t>&amp; αποδεικτά στοιχεία</w:t>
      </w:r>
      <w:bookmarkEnd w:id="65"/>
      <w:r w:rsidR="00F11417" w:rsidRPr="00D63725">
        <w:rPr>
          <w:rFonts w:cs="Tahoma"/>
          <w:szCs w:val="22"/>
          <w:lang w:val="el-GR"/>
        </w:rPr>
        <w:t xml:space="preserve"> </w:t>
      </w:r>
    </w:p>
    <w:p w14:paraId="06252918" w14:textId="77777777" w:rsidR="008338F0" w:rsidRPr="00D63725" w:rsidRDefault="003355E7" w:rsidP="00A67AED">
      <w:pPr>
        <w:pStyle w:val="3"/>
        <w:numPr>
          <w:ilvl w:val="2"/>
          <w:numId w:val="154"/>
        </w:numPr>
        <w:rPr>
          <w:rFonts w:cs="Tahoma"/>
        </w:rPr>
      </w:pPr>
      <w:bookmarkStart w:id="66" w:name="_Ref496541162"/>
      <w:bookmarkStart w:id="67" w:name="_Ref496541206"/>
      <w:bookmarkStart w:id="68" w:name="_Ref496541230"/>
      <w:bookmarkStart w:id="69" w:name="_Ref496541297"/>
      <w:bookmarkStart w:id="70" w:name="_Toc53671256"/>
      <w:r w:rsidRPr="00D63725">
        <w:rPr>
          <w:rFonts w:cs="Tahoma"/>
        </w:rPr>
        <w:t>Καταλληλόλητα άσκησης επαγγελματικής δραστηριότητας</w:t>
      </w:r>
      <w:bookmarkEnd w:id="66"/>
      <w:bookmarkEnd w:id="67"/>
      <w:bookmarkEnd w:id="68"/>
      <w:bookmarkEnd w:id="69"/>
      <w:bookmarkEnd w:id="70"/>
      <w:r w:rsidRPr="00D63725">
        <w:rPr>
          <w:rFonts w:cs="Tahoma"/>
        </w:rPr>
        <w:t xml:space="preserve"> </w:t>
      </w:r>
    </w:p>
    <w:p w14:paraId="5AA6220F" w14:textId="77777777" w:rsidR="007E243D" w:rsidRPr="00D63725" w:rsidRDefault="00F86B7A" w:rsidP="00750524">
      <w:pPr>
        <w:rPr>
          <w:rFonts w:cs="Tahoma"/>
          <w:szCs w:val="22"/>
          <w:lang w:val="el-GR"/>
        </w:rPr>
      </w:pPr>
      <w:r w:rsidRPr="00D63725">
        <w:rPr>
          <w:rFonts w:cs="Tahoma"/>
          <w:szCs w:val="22"/>
          <w:lang w:val="el-GR"/>
        </w:rPr>
        <w:t>Οι οικονομικοί φορείς που συμμετέχουν στη διαδικασία σύναψης της παρούσας απαιτείται να ασκούν επαγγελματική δραστηριότητα συναφή με το αντικείμενο των προς παροχή υπηρεσιών</w:t>
      </w:r>
      <w:r w:rsidR="00750524" w:rsidRPr="00D63725">
        <w:rPr>
          <w:rFonts w:cs="Tahoma"/>
          <w:szCs w:val="22"/>
          <w:lang w:val="el-GR"/>
        </w:rPr>
        <w:t>.</w:t>
      </w:r>
    </w:p>
    <w:p w14:paraId="327576F6" w14:textId="77777777" w:rsidR="007E243D" w:rsidRPr="00D63725" w:rsidRDefault="007E243D" w:rsidP="00750524">
      <w:pPr>
        <w:pStyle w:val="aff"/>
        <w:ind w:left="0"/>
        <w:rPr>
          <w:rFonts w:cs="Tahoma"/>
          <w:szCs w:val="22"/>
          <w:lang w:val="el-GR"/>
        </w:rPr>
      </w:pPr>
      <w:r w:rsidRPr="00D63725">
        <w:rPr>
          <w:rFonts w:cs="Tahoma"/>
          <w:szCs w:val="22"/>
          <w:lang w:val="el-GR"/>
        </w:rPr>
        <w:t xml:space="preserve">Οι οικονομικοί φορείς που είναι εγκατεστημένοι σε κράτος μέλος της Ευρωπαϊκής Ένωσης απαιτείται να είναι εγγεγραμμένοι σε ένα από τα επαγγελματικά μητρώα που τηρούνται στο κράτος εγκατάστασής τους ή να ικανοποιούν οποιαδήποτε άλλη απαίτηση ορίζεται στο Παράρτημα XI του Προσαρτήματος Α΄ του ν. 4412/2016. Εφόσον οι οικονομικοί φορείς απαιτείται να διαθέτουν ειδική έγκριση ή να είναι μέλη συγκεκριμένου οργανισμού για να μπορούν να παράσχουν τη σχετική υπηρεσία στη χώρα καταγωγής τους, η αναθέτουσα αρχή μπορεί να τους ζητεί να αποδείξουν ότι διαθέτουν την έγκριση αυτή ή ότι είναι μέλη του εν λόγω οργανισμού   ή να τους καλέσει να προβούν </w:t>
      </w:r>
      <w:r w:rsidRPr="00D63725">
        <w:rPr>
          <w:rFonts w:cs="Tahoma"/>
          <w:szCs w:val="22"/>
          <w:lang w:val="el-GR"/>
        </w:rPr>
        <w:lastRenderedPageBreak/>
        <w:t xml:space="preserve">σε ένορκη δήλωση ενώπιον συμβολαιογράφου σχετικά με την άσκηση του συγκεκριμένου επαγγέλματος. </w:t>
      </w:r>
    </w:p>
    <w:p w14:paraId="5F618937" w14:textId="77777777" w:rsidR="007E243D" w:rsidRPr="00D63725" w:rsidRDefault="007E243D" w:rsidP="00BE6F4C">
      <w:pPr>
        <w:pStyle w:val="aff"/>
        <w:rPr>
          <w:rFonts w:cs="Tahoma"/>
          <w:szCs w:val="22"/>
          <w:lang w:val="el-GR"/>
        </w:rPr>
      </w:pPr>
    </w:p>
    <w:p w14:paraId="3BD9F89E" w14:textId="77777777" w:rsidR="00BE6F4C" w:rsidRPr="00D63725" w:rsidRDefault="00BE6F4C" w:rsidP="00750524">
      <w:pPr>
        <w:pStyle w:val="aff"/>
        <w:ind w:left="0"/>
        <w:rPr>
          <w:rFonts w:cs="Tahoma"/>
          <w:szCs w:val="22"/>
          <w:lang w:val="el-GR"/>
        </w:rPr>
      </w:pPr>
      <w:r w:rsidRPr="00D63725">
        <w:rPr>
          <w:rFonts w:cs="Tahoma"/>
          <w:szCs w:val="22"/>
          <w:lang w:val="el-GR"/>
        </w:rPr>
        <w:t>Στην περίπτωση οικονομικών φορέων εγκατεστημένων σε κράτος μέλους του Ευρωπαϊκού Οικονομικού Χώρου (Ε.Ο.Χ) ή σε τρίτες χώρες που προσχωρήσει στη ΣΔΣ, ή σε τρίτες χώρες που δεν εμπίπτουν στην προηγούμενη περίπτωση και έχουν συνάψει διμερείς ή πολυμερείς συμφωνίες με την Ένωση σε θέματα διαδικασιών ανάθεσης δημοσίων συμβάσεων, απαιτείται να είναι εγγεγραμμένοι σε αντίστοιχα επαγγελματικά μητρώα.</w:t>
      </w:r>
    </w:p>
    <w:p w14:paraId="3423A5FB" w14:textId="77777777" w:rsidR="00BE6F4C" w:rsidRPr="00D63725" w:rsidRDefault="00BE6F4C" w:rsidP="00BE6F4C">
      <w:pPr>
        <w:pStyle w:val="aff"/>
        <w:rPr>
          <w:rFonts w:cs="Tahoma"/>
          <w:szCs w:val="22"/>
          <w:lang w:val="el-GR"/>
        </w:rPr>
      </w:pPr>
    </w:p>
    <w:p w14:paraId="56A36D31" w14:textId="77777777" w:rsidR="00BE6F4C" w:rsidRPr="00D63725" w:rsidRDefault="00BE6F4C" w:rsidP="00750524">
      <w:pPr>
        <w:pStyle w:val="aff"/>
        <w:ind w:left="0"/>
        <w:rPr>
          <w:rFonts w:cs="Tahoma"/>
          <w:szCs w:val="22"/>
          <w:lang w:val="el-GR"/>
        </w:rPr>
      </w:pPr>
      <w:r w:rsidRPr="00D63725">
        <w:rPr>
          <w:rFonts w:cs="Tahoma"/>
          <w:szCs w:val="22"/>
          <w:lang w:val="el-GR"/>
        </w:rPr>
        <w:t xml:space="preserve">Οι εγκατεστημένοι στην Ελλάδα οικονομικοί φορείς θα πρέπει να είναι εγγεγραμμένοι στο οικείο επαγγελματικό μητρώο, εφόσον, κατά την κείμενη νομοθεσία, απαιτείται η εγγραφή τους για την υπό ανάθεση υπηρεσία   </w:t>
      </w:r>
    </w:p>
    <w:p w14:paraId="56A0D6ED" w14:textId="77777777" w:rsidR="00BE6F4C" w:rsidRPr="00D63725" w:rsidRDefault="00BE6F4C" w:rsidP="00BE6F4C">
      <w:pPr>
        <w:rPr>
          <w:rFonts w:cs="Tahoma"/>
          <w:iCs/>
          <w:szCs w:val="22"/>
          <w:lang w:val="el-GR" w:eastAsia="en-US"/>
        </w:rPr>
      </w:pPr>
    </w:p>
    <w:p w14:paraId="7362320A" w14:textId="77777777" w:rsidR="008338F0" w:rsidRPr="00D63725" w:rsidRDefault="003355E7" w:rsidP="00A67AED">
      <w:pPr>
        <w:pStyle w:val="3"/>
        <w:numPr>
          <w:ilvl w:val="2"/>
          <w:numId w:val="154"/>
        </w:numPr>
        <w:rPr>
          <w:rFonts w:cs="Tahoma"/>
        </w:rPr>
      </w:pPr>
      <w:bookmarkStart w:id="71" w:name="_Ref496541309"/>
      <w:bookmarkStart w:id="72" w:name="_Ref496541508"/>
      <w:bookmarkStart w:id="73" w:name="_Toc53671257"/>
      <w:r w:rsidRPr="00D63725">
        <w:rPr>
          <w:rFonts w:cs="Tahoma"/>
        </w:rPr>
        <w:t>Οικονομική και χρηματοοικονομική επάρκεια</w:t>
      </w:r>
      <w:bookmarkEnd w:id="71"/>
      <w:bookmarkEnd w:id="72"/>
      <w:bookmarkEnd w:id="73"/>
    </w:p>
    <w:p w14:paraId="192691B6" w14:textId="77777777" w:rsidR="00E83D26" w:rsidRPr="00D63725" w:rsidRDefault="00F86B7A" w:rsidP="00051F62">
      <w:pPr>
        <w:pStyle w:val="aff"/>
        <w:ind w:left="0"/>
        <w:rPr>
          <w:rFonts w:cs="Tahoma"/>
          <w:b/>
          <w:bCs/>
          <w:iCs/>
          <w:szCs w:val="22"/>
          <w:lang w:val="el-GR" w:eastAsia="en-US"/>
        </w:rPr>
      </w:pPr>
      <w:r w:rsidRPr="00D63725">
        <w:rPr>
          <w:rFonts w:cs="Tahoma"/>
          <w:bCs/>
          <w:szCs w:val="22"/>
          <w:lang w:val="el-GR"/>
        </w:rPr>
        <w:t xml:space="preserve">Οι οικονομικοί φορείς που συμμετέχουν στη διαδικασία σύναψης της παρούσας απαιτείται να έχουν </w:t>
      </w:r>
      <w:r w:rsidR="00E17EA6" w:rsidRPr="00D63725">
        <w:rPr>
          <w:rFonts w:cs="Tahoma"/>
          <w:bCs/>
          <w:szCs w:val="22"/>
          <w:lang w:val="el-GR"/>
        </w:rPr>
        <w:t>μέσο γενικό ετήσιο κύκλο εργασιών για τις τρεις τελευταίες οικονομικές χρήσεις ή, τις οικονομικές χρήσεις κατά τις οποίες ο οικονομικός φορέας δραστηριοποιείται, αν είναι λιγότερες από τρεις</w:t>
      </w:r>
      <w:r w:rsidRPr="00D63725">
        <w:rPr>
          <w:rFonts w:cs="Tahoma"/>
          <w:bCs/>
          <w:szCs w:val="22"/>
          <w:lang w:val="el-GR"/>
        </w:rPr>
        <w:t xml:space="preserve"> (201</w:t>
      </w:r>
      <w:r w:rsidR="002E3FAC" w:rsidRPr="00D63725">
        <w:rPr>
          <w:rFonts w:cs="Tahoma"/>
          <w:bCs/>
          <w:szCs w:val="22"/>
          <w:lang w:val="el-GR"/>
        </w:rPr>
        <w:t>7</w:t>
      </w:r>
      <w:r w:rsidRPr="00D63725">
        <w:rPr>
          <w:rFonts w:cs="Tahoma"/>
          <w:bCs/>
          <w:szCs w:val="22"/>
          <w:lang w:val="el-GR"/>
        </w:rPr>
        <w:t>-201</w:t>
      </w:r>
      <w:r w:rsidR="002E3FAC" w:rsidRPr="00D63725">
        <w:rPr>
          <w:rFonts w:cs="Tahoma"/>
          <w:bCs/>
          <w:szCs w:val="22"/>
          <w:lang w:val="el-GR"/>
        </w:rPr>
        <w:t>8</w:t>
      </w:r>
      <w:r w:rsidRPr="00D63725">
        <w:rPr>
          <w:rFonts w:cs="Tahoma"/>
          <w:bCs/>
          <w:szCs w:val="22"/>
          <w:lang w:val="el-GR"/>
        </w:rPr>
        <w:t>-201</w:t>
      </w:r>
      <w:r w:rsidR="002E3FAC" w:rsidRPr="00D63725">
        <w:rPr>
          <w:rFonts w:cs="Tahoma"/>
          <w:bCs/>
          <w:szCs w:val="22"/>
          <w:lang w:val="el-GR"/>
        </w:rPr>
        <w:t>9</w:t>
      </w:r>
      <w:r w:rsidRPr="00D63725">
        <w:rPr>
          <w:rFonts w:cs="Tahoma"/>
          <w:bCs/>
          <w:szCs w:val="22"/>
          <w:lang w:val="el-GR"/>
        </w:rPr>
        <w:t xml:space="preserve">) συνολικά μεγαλύτερο από το </w:t>
      </w:r>
      <w:r w:rsidR="004F307E" w:rsidRPr="00D63725">
        <w:rPr>
          <w:rFonts w:cs="Tahoma"/>
          <w:b/>
          <w:bCs/>
          <w:szCs w:val="22"/>
          <w:lang w:val="el-GR"/>
        </w:rPr>
        <w:t>50</w:t>
      </w:r>
      <w:r w:rsidRPr="00D63725">
        <w:rPr>
          <w:rFonts w:cs="Tahoma"/>
          <w:b/>
          <w:bCs/>
          <w:szCs w:val="22"/>
          <w:lang w:val="el-GR"/>
        </w:rPr>
        <w:t>%</w:t>
      </w:r>
      <w:r w:rsidRPr="00D63725">
        <w:rPr>
          <w:rFonts w:cs="Tahoma"/>
          <w:bCs/>
          <w:szCs w:val="22"/>
          <w:lang w:val="el-GR"/>
        </w:rPr>
        <w:t xml:space="preserve"> του προϋπολογισμού του υπό ανάθεση Έργου</w:t>
      </w:r>
      <w:r w:rsidR="002E3FAC" w:rsidRPr="00D63725">
        <w:rPr>
          <w:rFonts w:cs="Tahoma"/>
          <w:bCs/>
          <w:szCs w:val="22"/>
          <w:lang w:val="el-GR"/>
        </w:rPr>
        <w:t>.</w:t>
      </w:r>
      <w:r w:rsidR="00E83D26" w:rsidRPr="00D63725">
        <w:rPr>
          <w:rFonts w:cs="Tahoma"/>
          <w:b/>
          <w:bCs/>
          <w:szCs w:val="22"/>
          <w:lang w:val="el-GR"/>
        </w:rPr>
        <w:t xml:space="preserve"> </w:t>
      </w:r>
    </w:p>
    <w:p w14:paraId="77B0B221" w14:textId="77777777" w:rsidR="008338F0" w:rsidRPr="00D63725" w:rsidRDefault="003355E7" w:rsidP="00A67AED">
      <w:pPr>
        <w:pStyle w:val="3"/>
        <w:numPr>
          <w:ilvl w:val="2"/>
          <w:numId w:val="154"/>
        </w:numPr>
        <w:rPr>
          <w:rFonts w:cs="Tahoma"/>
        </w:rPr>
      </w:pPr>
      <w:bookmarkStart w:id="74" w:name="_Ref496541329"/>
      <w:bookmarkStart w:id="75" w:name="_Ref496541556"/>
      <w:bookmarkStart w:id="76" w:name="_Toc53671258"/>
      <w:r w:rsidRPr="00D63725">
        <w:rPr>
          <w:rFonts w:cs="Tahoma"/>
        </w:rPr>
        <w:t>Τεχνική και επαγγελματική ικανότητα</w:t>
      </w:r>
      <w:bookmarkEnd w:id="74"/>
      <w:bookmarkEnd w:id="75"/>
      <w:bookmarkEnd w:id="76"/>
      <w:r w:rsidR="0071303E" w:rsidRPr="00D63725">
        <w:rPr>
          <w:rFonts w:cs="Tahoma"/>
        </w:rPr>
        <w:t xml:space="preserve"> </w:t>
      </w:r>
    </w:p>
    <w:p w14:paraId="50AE92F9" w14:textId="77777777" w:rsidR="0071303E" w:rsidRPr="00D63725" w:rsidRDefault="0071303E" w:rsidP="00603221">
      <w:pPr>
        <w:rPr>
          <w:rFonts w:cs="Tahoma"/>
          <w:b/>
          <w:bCs/>
          <w:iCs/>
          <w:szCs w:val="22"/>
          <w:lang w:val="el-GR" w:eastAsia="en-US"/>
        </w:rPr>
      </w:pPr>
      <w:r w:rsidRPr="00D63725">
        <w:rPr>
          <w:rFonts w:cs="Tahoma"/>
          <w:szCs w:val="22"/>
          <w:lang w:val="el-GR"/>
        </w:rPr>
        <w:t xml:space="preserve">Όσον αφορά στην τεχνική και επαγγελματική ικανότητα για την παρούσα διαδικασία σύναψης σύμβασης, οι οικονομικοί φορείς </w:t>
      </w:r>
      <w:r w:rsidRPr="00D63725">
        <w:rPr>
          <w:rFonts w:cs="Tahoma"/>
          <w:b/>
          <w:szCs w:val="22"/>
          <w:lang w:val="el-GR"/>
        </w:rPr>
        <w:t>απαιτείται</w:t>
      </w:r>
      <w:r w:rsidRPr="00D63725">
        <w:rPr>
          <w:rFonts w:cs="Tahoma"/>
          <w:b/>
          <w:bCs/>
          <w:iCs/>
          <w:szCs w:val="22"/>
          <w:lang w:val="el-GR" w:eastAsia="en-US"/>
        </w:rPr>
        <w:t>:</w:t>
      </w:r>
    </w:p>
    <w:p w14:paraId="54494561" w14:textId="77777777" w:rsidR="00596BF7" w:rsidRPr="00D63725" w:rsidRDefault="00596BF7" w:rsidP="00603221">
      <w:pPr>
        <w:rPr>
          <w:rFonts w:cs="Tahoma"/>
          <w:b/>
          <w:bCs/>
          <w:iCs/>
          <w:szCs w:val="22"/>
          <w:lang w:val="el-GR" w:eastAsia="en-US"/>
        </w:rPr>
      </w:pPr>
    </w:p>
    <w:p w14:paraId="19F77BCC" w14:textId="77777777" w:rsidR="006640D6" w:rsidRPr="00894C9D" w:rsidRDefault="006640D6" w:rsidP="00A67AED">
      <w:pPr>
        <w:pStyle w:val="3"/>
        <w:numPr>
          <w:ilvl w:val="3"/>
          <w:numId w:val="154"/>
        </w:numPr>
        <w:rPr>
          <w:rFonts w:cs="Tahoma"/>
          <w:b w:val="0"/>
          <w:lang w:val="el-GR"/>
        </w:rPr>
      </w:pPr>
      <w:bookmarkStart w:id="77" w:name="_Toc46177772"/>
      <w:bookmarkStart w:id="78" w:name="_Toc46178260"/>
      <w:bookmarkStart w:id="79" w:name="_Toc46178747"/>
      <w:bookmarkStart w:id="80" w:name="_Toc53671259"/>
      <w:bookmarkStart w:id="81" w:name="_Ref40965350"/>
      <w:bookmarkEnd w:id="77"/>
      <w:bookmarkEnd w:id="78"/>
      <w:bookmarkEnd w:id="79"/>
      <w:r w:rsidRPr="00894C9D">
        <w:rPr>
          <w:rFonts w:cs="Tahoma"/>
          <w:lang w:val="el-GR"/>
        </w:rPr>
        <w:t>Τεχνική ικανότητα</w:t>
      </w:r>
      <w:bookmarkEnd w:id="80"/>
    </w:p>
    <w:bookmarkEnd w:id="81"/>
    <w:p w14:paraId="4655079E" w14:textId="77777777" w:rsidR="00DF06B2" w:rsidRPr="00D63725" w:rsidRDefault="00DF06B2" w:rsidP="00DF06B2">
      <w:pPr>
        <w:rPr>
          <w:rFonts w:cs="Tahoma"/>
          <w:lang w:val="el-GR"/>
        </w:rPr>
      </w:pPr>
      <w:r w:rsidRPr="00D63725">
        <w:rPr>
          <w:rFonts w:cs="Tahoma"/>
          <w:bCs/>
          <w:szCs w:val="22"/>
          <w:lang w:val="el-GR"/>
        </w:rPr>
        <w:t xml:space="preserve">Οι οικονομικοί φορείς που συμμετέχουν στη διαδικασία σύναψης της παρούσας απαιτείται να διαθέτουν </w:t>
      </w:r>
      <w:r w:rsidRPr="00D63725">
        <w:rPr>
          <w:rFonts w:cs="Tahoma"/>
          <w:lang w:val="el-GR"/>
        </w:rPr>
        <w:t>την κατάλληλα τεκμηριωμένη και αποδεδειγμένη επαγγελματική ικανότητα στην υλοποίηση έργων.</w:t>
      </w:r>
    </w:p>
    <w:p w14:paraId="47120F51" w14:textId="77777777" w:rsidR="00DF06B2" w:rsidRPr="00D63725" w:rsidRDefault="00DF06B2" w:rsidP="00A67AED">
      <w:pPr>
        <w:spacing w:before="0"/>
        <w:rPr>
          <w:rFonts w:cs="Tahoma"/>
          <w:lang w:val="el-GR"/>
        </w:rPr>
      </w:pPr>
      <w:r w:rsidRPr="00D63725">
        <w:rPr>
          <w:rFonts w:cs="Tahoma"/>
          <w:lang w:val="el-GR"/>
        </w:rPr>
        <w:t>Συγκεκριμένα απαιτείται</w:t>
      </w:r>
      <w:r w:rsidR="00FC626B" w:rsidRPr="00D63725">
        <w:rPr>
          <w:rFonts w:cs="Tahoma"/>
          <w:lang w:val="el-GR"/>
        </w:rPr>
        <w:t xml:space="preserve"> </w:t>
      </w:r>
      <w:r w:rsidRPr="00D63725">
        <w:rPr>
          <w:rFonts w:cs="Tahoma"/>
          <w:lang w:val="el-GR"/>
        </w:rPr>
        <w:t xml:space="preserve">κατά τα τελευταία </w:t>
      </w:r>
      <w:r w:rsidRPr="00D63725">
        <w:rPr>
          <w:rFonts w:cs="Tahoma"/>
          <w:b/>
          <w:lang w:val="el-GR"/>
        </w:rPr>
        <w:t>τρία (3) έτη</w:t>
      </w:r>
      <w:r w:rsidRPr="00D63725">
        <w:rPr>
          <w:rFonts w:cs="Tahoma"/>
          <w:lang w:val="el-GR"/>
        </w:rPr>
        <w:t xml:space="preserve"> να έχουν υλοποιήσει επιτυχώς ή να έχουν συμμετάσχει με ποσοστό μεγαλύτερο του </w:t>
      </w:r>
      <w:r w:rsidRPr="00D63725">
        <w:rPr>
          <w:rFonts w:cs="Tahoma"/>
          <w:b/>
          <w:lang w:val="el-GR"/>
        </w:rPr>
        <w:t>50%</w:t>
      </w:r>
      <w:r w:rsidRPr="00D63725">
        <w:rPr>
          <w:rFonts w:cs="Tahoma"/>
          <w:lang w:val="el-GR"/>
        </w:rPr>
        <w:t xml:space="preserve"> σε </w:t>
      </w:r>
      <w:r w:rsidRPr="00D63725">
        <w:rPr>
          <w:rFonts w:cs="Tahoma"/>
          <w:b/>
          <w:bCs/>
          <w:lang w:val="el-GR"/>
        </w:rPr>
        <w:t>ένα (1) ή περισσότερα</w:t>
      </w:r>
      <w:r w:rsidRPr="00D63725">
        <w:rPr>
          <w:rFonts w:cs="Tahoma"/>
          <w:lang w:val="el-GR"/>
        </w:rPr>
        <w:t xml:space="preserve"> ολοκληρωμένα έργα, τα οποία μεμονωμένα ή και συνδυαστικά να καλύπτουν όλα τα ακόλουθα πεδία: </w:t>
      </w:r>
    </w:p>
    <w:p w14:paraId="1AE264E1" w14:textId="77777777" w:rsidR="00DF06B2" w:rsidRPr="00D63725" w:rsidRDefault="00DF06B2" w:rsidP="00DF06B2">
      <w:pPr>
        <w:ind w:left="360"/>
        <w:rPr>
          <w:rFonts w:cs="Tahoma"/>
          <w:bCs/>
          <w:szCs w:val="22"/>
          <w:shd w:val="clear" w:color="auto" w:fill="FFFFFF" w:themeFill="background1"/>
          <w:lang w:val="el-GR"/>
        </w:rPr>
      </w:pPr>
      <w:r w:rsidRPr="00D63725">
        <w:rPr>
          <w:rFonts w:cs="Tahoma"/>
          <w:b/>
          <w:bCs/>
          <w:szCs w:val="22"/>
          <w:lang w:val="el-GR"/>
        </w:rPr>
        <w:t>α</w:t>
      </w:r>
      <w:r w:rsidRPr="00D63725">
        <w:rPr>
          <w:rFonts w:cs="Tahoma"/>
          <w:b/>
          <w:bCs/>
          <w:szCs w:val="22"/>
          <w:shd w:val="clear" w:color="auto" w:fill="FFFFFF" w:themeFill="background1"/>
          <w:lang w:val="el-GR"/>
        </w:rPr>
        <w:t xml:space="preserve">) </w:t>
      </w:r>
      <w:r w:rsidRPr="00D63725">
        <w:rPr>
          <w:rFonts w:cs="Tahoma"/>
          <w:bCs/>
          <w:szCs w:val="22"/>
          <w:shd w:val="clear" w:color="auto" w:fill="FFFFFF" w:themeFill="background1"/>
          <w:lang w:val="el-GR"/>
        </w:rPr>
        <w:t>παροχή υπηρεσιών αποδελτίωσης σε φορείς του δημοσίου ή/και του ιδιωτικού τομέα,</w:t>
      </w:r>
    </w:p>
    <w:p w14:paraId="7A44C607" w14:textId="77777777" w:rsidR="00DF06B2" w:rsidRPr="00D63725" w:rsidRDefault="00DF06B2" w:rsidP="00DF06B2">
      <w:pPr>
        <w:ind w:left="644" w:hanging="284"/>
        <w:rPr>
          <w:rFonts w:cs="Tahoma"/>
          <w:iCs/>
          <w:lang w:val="el-GR"/>
        </w:rPr>
      </w:pPr>
      <w:r w:rsidRPr="00D63725">
        <w:rPr>
          <w:rFonts w:cs="Tahoma"/>
          <w:b/>
          <w:bCs/>
          <w:lang w:val="el-GR"/>
        </w:rPr>
        <w:t>β)</w:t>
      </w:r>
      <w:r w:rsidR="00F25B9F">
        <w:rPr>
          <w:rFonts w:cs="Tahoma"/>
          <w:iCs/>
          <w:lang w:val="el-GR"/>
        </w:rPr>
        <w:t xml:space="preserve"> </w:t>
      </w:r>
      <w:r w:rsidRPr="00D63725">
        <w:rPr>
          <w:rFonts w:cs="Tahoma"/>
          <w:iCs/>
          <w:lang w:val="el-GR"/>
        </w:rPr>
        <w:t>εγκ</w:t>
      </w:r>
      <w:r w:rsidR="007F0062" w:rsidRPr="00D63725">
        <w:rPr>
          <w:rFonts w:cs="Tahoma"/>
          <w:iCs/>
          <w:lang w:val="el-GR"/>
        </w:rPr>
        <w:t xml:space="preserve">ατάσταση συστήματος  συλλογής, </w:t>
      </w:r>
      <w:r w:rsidRPr="00D63725">
        <w:rPr>
          <w:rFonts w:cs="Tahoma"/>
          <w:iCs/>
          <w:lang w:val="el-GR"/>
        </w:rPr>
        <w:t>καταγραφής και αποδελτίωσης ΜΜΕ, το οποίο να βρίσκ</w:t>
      </w:r>
      <w:r w:rsidR="007F0062" w:rsidRPr="00D63725">
        <w:rPr>
          <w:rFonts w:cs="Tahoma"/>
          <w:iCs/>
          <w:lang w:val="el-GR"/>
        </w:rPr>
        <w:t>εται σε παραγωγική λειτουργία,</w:t>
      </w:r>
    </w:p>
    <w:p w14:paraId="3B6E06E2" w14:textId="77777777" w:rsidR="00DF06B2" w:rsidRPr="00D63725" w:rsidRDefault="00DF06B2" w:rsidP="00DF06B2">
      <w:pPr>
        <w:ind w:left="644" w:hanging="284"/>
        <w:rPr>
          <w:rFonts w:cs="Tahoma"/>
          <w:iCs/>
          <w:lang w:val="el-GR"/>
        </w:rPr>
      </w:pPr>
      <w:r w:rsidRPr="00D63725">
        <w:rPr>
          <w:rFonts w:cs="Tahoma"/>
          <w:b/>
          <w:bCs/>
          <w:iCs/>
          <w:lang w:val="el-GR"/>
        </w:rPr>
        <w:t>γ)</w:t>
      </w:r>
      <w:r w:rsidRPr="00D63725">
        <w:rPr>
          <w:rFonts w:cs="Tahoma"/>
          <w:iCs/>
          <w:lang w:val="el-GR"/>
        </w:rPr>
        <w:t xml:space="preserve"> εγκατάσταση  συστήματος  συλλογής και ταξινόμησης τηλεοπτικών και ραδιοφωνικών διαφημίσεων,  το οποίο να βρίσκεται σε παραγωγική λειτουργία. </w:t>
      </w:r>
    </w:p>
    <w:p w14:paraId="070AEE30" w14:textId="77777777" w:rsidR="00117C38" w:rsidRPr="00D63725" w:rsidRDefault="00117C38" w:rsidP="00117C38">
      <w:pPr>
        <w:tabs>
          <w:tab w:val="num" w:pos="2160"/>
        </w:tabs>
        <w:suppressAutoHyphens w:val="0"/>
        <w:rPr>
          <w:rFonts w:cs="Tahoma"/>
          <w:b/>
          <w:bCs/>
          <w:szCs w:val="22"/>
          <w:lang w:val="el-GR"/>
        </w:rPr>
      </w:pPr>
      <w:r w:rsidRPr="00D63725">
        <w:rPr>
          <w:rFonts w:cs="Tahoma"/>
          <w:lang w:val="el-GR"/>
        </w:rPr>
        <w:t xml:space="preserve">Επίσης, </w:t>
      </w:r>
      <w:r w:rsidRPr="00D63725">
        <w:rPr>
          <w:rFonts w:cs="Tahoma"/>
          <w:bCs/>
          <w:szCs w:val="22"/>
          <w:lang w:val="el-GR"/>
        </w:rPr>
        <w:t xml:space="preserve">οι οικονομικοί φορείς που συμμετέχουν στη διαδικασία σύναψης της παρούσας απαιτείται </w:t>
      </w:r>
      <w:r w:rsidRPr="00D63725">
        <w:rPr>
          <w:rFonts w:cs="Tahoma"/>
          <w:lang w:val="el-GR"/>
        </w:rPr>
        <w:t>να κατέχουν βεβαίωση από τον αρμόδιο οργανισμό συλλογικής διαχείρισης πνευματικών δικαιωμάτων σε υπηρεσίες αποδελτίωσης έντυπου τύπου, που να καλύπτει το σύνολο των αναγκών του παρόντος έργου.</w:t>
      </w:r>
    </w:p>
    <w:p w14:paraId="496051FF" w14:textId="77777777" w:rsidR="00DF06B2" w:rsidRPr="00D63725" w:rsidRDefault="00DF06B2" w:rsidP="00AB3750">
      <w:pPr>
        <w:rPr>
          <w:rFonts w:cs="Tahoma"/>
          <w:b/>
          <w:bCs/>
          <w:iCs/>
          <w:szCs w:val="22"/>
          <w:lang w:val="el-GR" w:eastAsia="en-US"/>
        </w:rPr>
      </w:pPr>
    </w:p>
    <w:p w14:paraId="0F368413" w14:textId="77777777" w:rsidR="006640D6" w:rsidRPr="00D63725" w:rsidRDefault="006640D6" w:rsidP="00A67AED">
      <w:pPr>
        <w:pStyle w:val="3"/>
        <w:numPr>
          <w:ilvl w:val="3"/>
          <w:numId w:val="154"/>
        </w:numPr>
        <w:rPr>
          <w:rFonts w:cs="Tahoma"/>
          <w:b w:val="0"/>
          <w:bCs w:val="0"/>
        </w:rPr>
      </w:pPr>
      <w:bookmarkStart w:id="82" w:name="_Ref46162508"/>
      <w:bookmarkStart w:id="83" w:name="_Toc53671260"/>
      <w:bookmarkStart w:id="84" w:name="_Ref40965313"/>
      <w:r w:rsidRPr="00D63725">
        <w:rPr>
          <w:rFonts w:cs="Tahoma"/>
        </w:rPr>
        <w:t xml:space="preserve">Επαγγελματική Ικανότητα – </w:t>
      </w:r>
      <w:r w:rsidR="009730B2" w:rsidRPr="00D63725">
        <w:rPr>
          <w:rFonts w:cs="Tahoma"/>
          <w:lang w:val="el-GR"/>
        </w:rPr>
        <w:t xml:space="preserve">Ομάδα </w:t>
      </w:r>
      <w:r w:rsidR="004A1DC5">
        <w:rPr>
          <w:rFonts w:cs="Tahoma"/>
          <w:lang w:val="el-GR"/>
        </w:rPr>
        <w:t>Έ</w:t>
      </w:r>
      <w:bookmarkEnd w:id="82"/>
      <w:r w:rsidR="004A1DC5">
        <w:rPr>
          <w:rFonts w:cs="Tahoma"/>
          <w:lang w:val="el-GR"/>
        </w:rPr>
        <w:t>ργου</w:t>
      </w:r>
      <w:bookmarkEnd w:id="83"/>
    </w:p>
    <w:p w14:paraId="3975779D" w14:textId="77777777" w:rsidR="00DF06B2" w:rsidRPr="00D63725" w:rsidRDefault="008B41C9" w:rsidP="006640D6">
      <w:pPr>
        <w:pStyle w:val="aff"/>
        <w:ind w:left="0"/>
        <w:rPr>
          <w:rFonts w:cs="Tahoma"/>
          <w:bCs/>
          <w:szCs w:val="22"/>
          <w:lang w:val="el-GR"/>
        </w:rPr>
      </w:pPr>
      <w:r w:rsidRPr="00D63725">
        <w:rPr>
          <w:rFonts w:cs="Tahoma"/>
          <w:bCs/>
          <w:szCs w:val="22"/>
          <w:lang w:val="el-GR"/>
        </w:rPr>
        <w:t>Ο</w:t>
      </w:r>
      <w:r w:rsidR="00F86B7A" w:rsidRPr="00D63725">
        <w:rPr>
          <w:rFonts w:cs="Tahoma"/>
          <w:bCs/>
          <w:szCs w:val="22"/>
          <w:lang w:val="el-GR"/>
        </w:rPr>
        <w:t>ι οικονομικοί φορείς που συμμετέχουν στη διαδικασία σύναψης της παρούσας απαιτείται</w:t>
      </w:r>
      <w:r w:rsidR="00E1337D" w:rsidRPr="00D63725">
        <w:rPr>
          <w:rFonts w:cs="Tahoma"/>
          <w:bCs/>
          <w:szCs w:val="22"/>
          <w:lang w:val="el-GR"/>
        </w:rPr>
        <w:t xml:space="preserve"> </w:t>
      </w:r>
      <w:r w:rsidR="00F86B7A" w:rsidRPr="00D63725">
        <w:rPr>
          <w:rFonts w:cs="Tahoma"/>
          <w:bCs/>
          <w:szCs w:val="22"/>
          <w:lang w:val="el-GR"/>
        </w:rPr>
        <w:t>να διαθέτουν ομάδα έργου με στελέχη επαρκή σε πλήθος και δεξιότητες για την ανάληψη του Έργου η οποία να αποτελείται τουλάχιστον από</w:t>
      </w:r>
      <w:bookmarkStart w:id="85" w:name="_Hlk20140163"/>
      <w:bookmarkEnd w:id="84"/>
      <w:r w:rsidR="006640D6" w:rsidRPr="00D63725">
        <w:rPr>
          <w:rFonts w:cs="Tahoma"/>
          <w:bCs/>
          <w:szCs w:val="22"/>
          <w:lang w:val="el-GR"/>
        </w:rPr>
        <w:t>:</w:t>
      </w:r>
    </w:p>
    <w:p w14:paraId="6A7A8A0A" w14:textId="77777777" w:rsidR="00DF06B2" w:rsidRPr="00D63725" w:rsidRDefault="00DF06B2" w:rsidP="00B55C0C">
      <w:pPr>
        <w:pStyle w:val="aff"/>
        <w:numPr>
          <w:ilvl w:val="0"/>
          <w:numId w:val="34"/>
        </w:numPr>
        <w:ind w:left="714" w:hanging="357"/>
        <w:contextualSpacing w:val="0"/>
        <w:rPr>
          <w:rFonts w:cs="Tahoma"/>
          <w:szCs w:val="22"/>
          <w:lang w:val="el-GR"/>
        </w:rPr>
      </w:pPr>
      <w:r w:rsidRPr="00D63725">
        <w:rPr>
          <w:rFonts w:cs="Tahoma"/>
          <w:b/>
          <w:bCs/>
          <w:szCs w:val="22"/>
          <w:lang w:val="el-GR"/>
        </w:rPr>
        <w:lastRenderedPageBreak/>
        <w:t xml:space="preserve">έναν (1) Υπεύθυνο Έργου (Project </w:t>
      </w:r>
      <w:r w:rsidRPr="00D63725">
        <w:rPr>
          <w:rFonts w:cs="Tahoma"/>
          <w:b/>
          <w:bCs/>
          <w:szCs w:val="22"/>
        </w:rPr>
        <w:t>Manager</w:t>
      </w:r>
      <w:r w:rsidRPr="00D63725">
        <w:rPr>
          <w:rFonts w:cs="Tahoma"/>
          <w:b/>
          <w:bCs/>
          <w:szCs w:val="22"/>
          <w:lang w:val="el-GR"/>
        </w:rPr>
        <w:t>)</w:t>
      </w:r>
      <w:r w:rsidRPr="00D63725">
        <w:rPr>
          <w:rFonts w:cs="Tahoma"/>
          <w:szCs w:val="22"/>
          <w:lang w:val="el-GR"/>
        </w:rPr>
        <w:t>, ο οποίος να διαθέτει πτυχίο τριτοβάθμιας εκπαίδευσης και 10</w:t>
      </w:r>
      <w:r w:rsidR="00FC626B" w:rsidRPr="00D63725">
        <w:rPr>
          <w:rFonts w:cs="Tahoma"/>
          <w:szCs w:val="22"/>
          <w:lang w:val="el-GR"/>
        </w:rPr>
        <w:t>ε</w:t>
      </w:r>
      <w:r w:rsidRPr="00D63725">
        <w:rPr>
          <w:rFonts w:cs="Tahoma"/>
          <w:szCs w:val="22"/>
          <w:lang w:val="el-GR"/>
        </w:rPr>
        <w:t>τ</w:t>
      </w:r>
      <w:r w:rsidR="00FC626B" w:rsidRPr="00D63725">
        <w:rPr>
          <w:rFonts w:cs="Tahoma"/>
          <w:szCs w:val="22"/>
          <w:lang w:val="el-GR"/>
        </w:rPr>
        <w:t>ή</w:t>
      </w:r>
      <w:r w:rsidRPr="00D63725">
        <w:rPr>
          <w:rFonts w:cs="Tahoma"/>
          <w:szCs w:val="22"/>
          <w:lang w:val="el-GR"/>
        </w:rPr>
        <w:t xml:space="preserve"> τουλάχιστον επαγγελματική εμπειρία σε Διαχείριση Έργων Τεχνολογιών Πληροφορικής και Επικοινωνιών</w:t>
      </w:r>
    </w:p>
    <w:p w14:paraId="7A0E90D3" w14:textId="77777777" w:rsidR="00DF06B2" w:rsidRPr="00D63725" w:rsidRDefault="00DF06B2" w:rsidP="00B55C0C">
      <w:pPr>
        <w:pStyle w:val="aff"/>
        <w:numPr>
          <w:ilvl w:val="0"/>
          <w:numId w:val="34"/>
        </w:numPr>
        <w:ind w:left="714" w:hanging="357"/>
        <w:contextualSpacing w:val="0"/>
        <w:rPr>
          <w:rFonts w:cs="Tahoma"/>
          <w:szCs w:val="22"/>
          <w:lang w:val="el-GR"/>
        </w:rPr>
      </w:pPr>
      <w:r w:rsidRPr="00D63725">
        <w:rPr>
          <w:rFonts w:cs="Tahoma"/>
          <w:b/>
          <w:bCs/>
          <w:szCs w:val="22"/>
          <w:lang w:val="el-GR"/>
        </w:rPr>
        <w:t>έναν (1) Αναπληρωτή Υπεύθυνο Έργου,</w:t>
      </w:r>
      <w:r w:rsidRPr="00D63725">
        <w:rPr>
          <w:rFonts w:cs="Tahoma"/>
          <w:szCs w:val="22"/>
          <w:lang w:val="el-GR"/>
        </w:rPr>
        <w:t xml:space="preserve"> ο οποίος να διαθέτει πτυχίο τριτοβάθμιας εκπαίδευσης και 5</w:t>
      </w:r>
      <w:r w:rsidR="00FC626B" w:rsidRPr="00D63725">
        <w:rPr>
          <w:rFonts w:cs="Tahoma"/>
          <w:szCs w:val="22"/>
          <w:lang w:val="el-GR"/>
        </w:rPr>
        <w:t>ε</w:t>
      </w:r>
      <w:r w:rsidRPr="00D63725">
        <w:rPr>
          <w:rFonts w:cs="Tahoma"/>
          <w:szCs w:val="22"/>
          <w:lang w:val="el-GR"/>
        </w:rPr>
        <w:t>τ</w:t>
      </w:r>
      <w:r w:rsidR="00FC626B" w:rsidRPr="00D63725">
        <w:rPr>
          <w:rFonts w:cs="Tahoma"/>
          <w:szCs w:val="22"/>
          <w:lang w:val="el-GR"/>
        </w:rPr>
        <w:t>ή</w:t>
      </w:r>
      <w:r w:rsidRPr="00D63725">
        <w:rPr>
          <w:rFonts w:cs="Tahoma"/>
          <w:szCs w:val="22"/>
          <w:lang w:val="el-GR"/>
        </w:rPr>
        <w:t xml:space="preserve"> τουλάχιστον επαγγελματική εμπειρία σε Διαχείριση Έργων Τεχνολογιών Πληροφορικής και </w:t>
      </w:r>
      <w:r w:rsidR="00010C82" w:rsidRPr="00D63725">
        <w:rPr>
          <w:rFonts w:cs="Tahoma"/>
          <w:szCs w:val="22"/>
          <w:lang w:val="el-GR"/>
        </w:rPr>
        <w:t>Επικοινωνιών</w:t>
      </w:r>
    </w:p>
    <w:p w14:paraId="1BD6DDC6" w14:textId="77777777" w:rsidR="00DF06B2" w:rsidRPr="00D63725" w:rsidRDefault="00DF06B2" w:rsidP="00B55C0C">
      <w:pPr>
        <w:pStyle w:val="aff"/>
        <w:numPr>
          <w:ilvl w:val="0"/>
          <w:numId w:val="34"/>
        </w:numPr>
        <w:ind w:left="714" w:hanging="357"/>
        <w:contextualSpacing w:val="0"/>
        <w:rPr>
          <w:rFonts w:cs="Tahoma"/>
          <w:b/>
          <w:bCs/>
          <w:lang w:val="el-GR"/>
        </w:rPr>
      </w:pPr>
      <w:r w:rsidRPr="00D63725">
        <w:rPr>
          <w:rFonts w:cs="Tahoma"/>
          <w:b/>
          <w:bCs/>
          <w:szCs w:val="22"/>
          <w:lang w:val="el-GR"/>
        </w:rPr>
        <w:t xml:space="preserve">έναν </w:t>
      </w:r>
      <w:r w:rsidRPr="00D63725">
        <w:rPr>
          <w:rFonts w:cs="Tahoma"/>
          <w:b/>
          <w:bCs/>
          <w:lang w:val="el-GR"/>
        </w:rPr>
        <w:t>(1) Υπεύθυνο Ανάλυσης και Σχεδίασης Πληροφοριακών Συστημάτων,</w:t>
      </w:r>
      <w:r w:rsidRPr="00D63725">
        <w:rPr>
          <w:rFonts w:cs="Tahoma"/>
          <w:lang w:val="el-GR"/>
        </w:rPr>
        <w:t xml:space="preserve"> </w:t>
      </w:r>
      <w:r w:rsidRPr="00D63725">
        <w:rPr>
          <w:rFonts w:cs="Tahoma"/>
          <w:szCs w:val="22"/>
          <w:lang w:val="el-GR"/>
        </w:rPr>
        <w:t xml:space="preserve">ο οποίος να διαθέτει πτυχίο τριτοβάθμιας εκπαίδευσης και </w:t>
      </w:r>
      <w:r w:rsidRPr="00D63725">
        <w:rPr>
          <w:rFonts w:cs="Tahoma"/>
          <w:lang w:val="el-GR"/>
        </w:rPr>
        <w:t>5ετή τουλάχιστον επαγγελματική εμπειρία σε ανάλυση απαιτήσεων</w:t>
      </w:r>
      <w:r w:rsidR="00FC626B" w:rsidRPr="00D63725">
        <w:rPr>
          <w:rFonts w:cs="Tahoma"/>
          <w:lang w:val="el-GR"/>
        </w:rPr>
        <w:t xml:space="preserve"> </w:t>
      </w:r>
      <w:r w:rsidR="009730B2" w:rsidRPr="00D63725">
        <w:rPr>
          <w:rFonts w:cs="Tahoma"/>
          <w:lang w:val="el-GR"/>
        </w:rPr>
        <w:t xml:space="preserve">και </w:t>
      </w:r>
      <w:r w:rsidR="00FC626B" w:rsidRPr="00D63725">
        <w:rPr>
          <w:rFonts w:cs="Tahoma"/>
          <w:lang w:val="el-GR"/>
        </w:rPr>
        <w:t>σχεδιασμό</w:t>
      </w:r>
      <w:r w:rsidRPr="00D63725">
        <w:rPr>
          <w:rFonts w:cs="Tahoma"/>
          <w:lang w:val="el-GR"/>
        </w:rPr>
        <w:t xml:space="preserve"> πληροφοριακών συστημάτων,</w:t>
      </w:r>
    </w:p>
    <w:p w14:paraId="1D06B6CB" w14:textId="77777777" w:rsidR="00DF06B2" w:rsidRPr="00D63725" w:rsidRDefault="00DF06B2" w:rsidP="00B55C0C">
      <w:pPr>
        <w:pStyle w:val="aff"/>
        <w:numPr>
          <w:ilvl w:val="0"/>
          <w:numId w:val="34"/>
        </w:numPr>
        <w:ind w:left="714" w:hanging="357"/>
        <w:contextualSpacing w:val="0"/>
        <w:rPr>
          <w:rFonts w:cs="Tahoma"/>
          <w:bCs/>
          <w:lang w:val="el-GR"/>
        </w:rPr>
      </w:pPr>
      <w:r w:rsidRPr="00D63725">
        <w:rPr>
          <w:rFonts w:cs="Tahoma"/>
          <w:b/>
          <w:bCs/>
          <w:lang w:val="el-GR"/>
        </w:rPr>
        <w:t>έναν (1) Υπεύθυνο Μηχανικό Πληροφορικής (Senior Software Engineer</w:t>
      </w:r>
      <w:r w:rsidRPr="00D63725">
        <w:rPr>
          <w:rFonts w:cs="Tahoma"/>
          <w:bCs/>
          <w:lang w:val="el-GR"/>
        </w:rPr>
        <w:t>), ο οποίος να διαθέτει πτυχίο τριτοβάθμιας εκπαίδευσης και 5ετή τουλάχιστον επαγγελματική εμπειρία σε ανά</w:t>
      </w:r>
      <w:r w:rsidR="004670DD" w:rsidRPr="00D63725">
        <w:rPr>
          <w:rFonts w:cs="Tahoma"/>
          <w:bCs/>
          <w:lang w:val="el-GR"/>
        </w:rPr>
        <w:t>πτυξη πληροφοριακών συστημάτων,</w:t>
      </w:r>
    </w:p>
    <w:p w14:paraId="259F56A0" w14:textId="77777777" w:rsidR="00DF06B2" w:rsidRPr="00D63725" w:rsidRDefault="00DF06B2" w:rsidP="00B55C0C">
      <w:pPr>
        <w:pStyle w:val="aff"/>
        <w:numPr>
          <w:ilvl w:val="0"/>
          <w:numId w:val="34"/>
        </w:numPr>
        <w:ind w:left="714" w:hanging="357"/>
        <w:contextualSpacing w:val="0"/>
        <w:rPr>
          <w:rFonts w:cs="Tahoma"/>
          <w:b/>
          <w:bCs/>
          <w:lang w:val="el-GR"/>
        </w:rPr>
      </w:pPr>
      <w:r w:rsidRPr="00D63725">
        <w:rPr>
          <w:rFonts w:cs="Tahoma"/>
          <w:b/>
          <w:bCs/>
          <w:lang w:val="el-GR"/>
        </w:rPr>
        <w:t>έναν (1) Υπεύθυνο Τεχνικής Υποστήριξης,</w:t>
      </w:r>
      <w:r w:rsidRPr="00D63725">
        <w:rPr>
          <w:rFonts w:cs="Tahoma"/>
          <w:bCs/>
          <w:lang w:val="el-GR"/>
        </w:rPr>
        <w:t xml:space="preserve"> με τουλάχιστον 5ετή επαγγελματική εμπειρία </w:t>
      </w:r>
      <w:r w:rsidR="00A6132F">
        <w:rPr>
          <w:rFonts w:cs="Tahoma"/>
          <w:bCs/>
          <w:lang w:val="el-GR"/>
        </w:rPr>
        <w:t>στην τεχνική υποστήριξη πληροφοριακών συστημάτων</w:t>
      </w:r>
      <w:r w:rsidR="00D41C92" w:rsidRPr="004A1DC5">
        <w:rPr>
          <w:rFonts w:cs="Tahoma"/>
          <w:bCs/>
          <w:lang w:val="el-GR"/>
        </w:rPr>
        <w:t>,</w:t>
      </w:r>
    </w:p>
    <w:p w14:paraId="6CCAF989" w14:textId="77777777" w:rsidR="00DF06B2" w:rsidRDefault="00CD14B9" w:rsidP="00B55C0C">
      <w:pPr>
        <w:pStyle w:val="aff"/>
        <w:numPr>
          <w:ilvl w:val="0"/>
          <w:numId w:val="34"/>
        </w:numPr>
        <w:ind w:left="714" w:hanging="357"/>
        <w:contextualSpacing w:val="0"/>
        <w:rPr>
          <w:rFonts w:cs="Tahoma"/>
          <w:bCs/>
          <w:lang w:val="el-GR"/>
        </w:rPr>
      </w:pPr>
      <w:r w:rsidRPr="00D63725">
        <w:rPr>
          <w:rFonts w:cs="Tahoma"/>
          <w:b/>
          <w:bCs/>
          <w:lang w:val="el-GR"/>
        </w:rPr>
        <w:t>τέσσερ</w:t>
      </w:r>
      <w:r w:rsidR="001D38A8" w:rsidRPr="00D63725">
        <w:rPr>
          <w:rFonts w:cs="Tahoma"/>
          <w:b/>
          <w:bCs/>
          <w:lang w:val="el-GR"/>
        </w:rPr>
        <w:t>ις</w:t>
      </w:r>
      <w:r w:rsidRPr="00D63725">
        <w:rPr>
          <w:rFonts w:cs="Tahoma"/>
          <w:b/>
          <w:bCs/>
          <w:lang w:val="el-GR"/>
        </w:rPr>
        <w:t xml:space="preserve"> </w:t>
      </w:r>
      <w:r w:rsidR="00DF06B2" w:rsidRPr="00D63725">
        <w:rPr>
          <w:rFonts w:cs="Tahoma"/>
          <w:b/>
          <w:bCs/>
          <w:lang w:val="el-GR"/>
        </w:rPr>
        <w:t>(</w:t>
      </w:r>
      <w:r w:rsidRPr="00D63725">
        <w:rPr>
          <w:rFonts w:cs="Tahoma"/>
          <w:b/>
          <w:bCs/>
          <w:lang w:val="el-GR"/>
        </w:rPr>
        <w:t>4</w:t>
      </w:r>
      <w:r w:rsidR="00DF06B2" w:rsidRPr="00D63725">
        <w:rPr>
          <w:rFonts w:cs="Tahoma"/>
          <w:b/>
          <w:bCs/>
          <w:lang w:val="el-GR"/>
        </w:rPr>
        <w:t xml:space="preserve">) </w:t>
      </w:r>
      <w:r w:rsidR="001D38A8" w:rsidRPr="00D63725">
        <w:rPr>
          <w:rFonts w:cs="Tahoma"/>
          <w:b/>
          <w:bCs/>
          <w:lang w:val="el-GR"/>
        </w:rPr>
        <w:t>Υπεύθυνο</w:t>
      </w:r>
      <w:r w:rsidR="005A68FE" w:rsidRPr="00D63725">
        <w:rPr>
          <w:rFonts w:cs="Tahoma"/>
          <w:b/>
          <w:bCs/>
          <w:lang w:val="el-GR"/>
        </w:rPr>
        <w:t>υς</w:t>
      </w:r>
      <w:r w:rsidR="001D38A8" w:rsidRPr="00D63725">
        <w:rPr>
          <w:rFonts w:cs="Tahoma"/>
          <w:b/>
          <w:bCs/>
          <w:lang w:val="el-GR"/>
        </w:rPr>
        <w:t xml:space="preserve"> Αποδελτίωσης, </w:t>
      </w:r>
      <w:r w:rsidR="001D38A8" w:rsidRPr="00D63725">
        <w:rPr>
          <w:rFonts w:cs="Tahoma"/>
          <w:bCs/>
          <w:lang w:val="el-GR"/>
        </w:rPr>
        <w:t>οι</w:t>
      </w:r>
      <w:r w:rsidR="00DF06B2" w:rsidRPr="00D63725">
        <w:rPr>
          <w:rFonts w:cs="Tahoma"/>
          <w:bCs/>
          <w:lang w:val="el-GR"/>
        </w:rPr>
        <w:t xml:space="preserve"> οποί</w:t>
      </w:r>
      <w:r w:rsidR="001D38A8" w:rsidRPr="00D63725">
        <w:rPr>
          <w:rFonts w:cs="Tahoma"/>
          <w:bCs/>
          <w:lang w:val="el-GR"/>
        </w:rPr>
        <w:t>οι</w:t>
      </w:r>
      <w:r w:rsidR="00DF06B2" w:rsidRPr="00D63725">
        <w:rPr>
          <w:rFonts w:cs="Tahoma"/>
          <w:bCs/>
          <w:lang w:val="el-GR"/>
        </w:rPr>
        <w:t xml:space="preserve"> να διαθέτουν πτυχίο τριτοβάθμιας εκπαίδευσης και </w:t>
      </w:r>
      <w:r w:rsidR="001D38A8" w:rsidRPr="00D63725">
        <w:rPr>
          <w:rFonts w:cs="Tahoma"/>
          <w:bCs/>
          <w:lang w:val="el-GR"/>
        </w:rPr>
        <w:t>5</w:t>
      </w:r>
      <w:r w:rsidR="00DF06B2" w:rsidRPr="00D63725">
        <w:rPr>
          <w:rFonts w:cs="Tahoma"/>
          <w:bCs/>
          <w:lang w:val="el-GR"/>
        </w:rPr>
        <w:t>ετή τουλάχιστον επαγγελματική εμπειρία στην παροχή υπηρεσιών αποδελτίωσης,</w:t>
      </w:r>
    </w:p>
    <w:p w14:paraId="41D3EC90" w14:textId="77777777" w:rsidR="00A6132F" w:rsidRPr="00D63725" w:rsidRDefault="00A6132F" w:rsidP="00B55C0C">
      <w:pPr>
        <w:pStyle w:val="aff"/>
        <w:numPr>
          <w:ilvl w:val="0"/>
          <w:numId w:val="34"/>
        </w:numPr>
        <w:ind w:left="714" w:hanging="357"/>
        <w:contextualSpacing w:val="0"/>
        <w:rPr>
          <w:rFonts w:cs="Tahoma"/>
          <w:bCs/>
          <w:lang w:val="el-GR"/>
        </w:rPr>
      </w:pPr>
      <w:r w:rsidRPr="00D63725">
        <w:rPr>
          <w:rFonts w:cs="Tahoma"/>
          <w:b/>
          <w:bCs/>
          <w:lang w:val="el-GR"/>
        </w:rPr>
        <w:t>έναν (1) Υπεύθυνο</w:t>
      </w:r>
      <w:r w:rsidRPr="00A6132F">
        <w:rPr>
          <w:rFonts w:cs="Tahoma"/>
          <w:bCs/>
          <w:lang w:val="el-GR"/>
        </w:rPr>
        <w:t xml:space="preserve"> </w:t>
      </w:r>
      <w:r>
        <w:rPr>
          <w:rFonts w:cs="Tahoma"/>
          <w:b/>
          <w:lang w:val="el-GR"/>
        </w:rPr>
        <w:t>Δ</w:t>
      </w:r>
      <w:r w:rsidRPr="004A1DC5">
        <w:rPr>
          <w:rFonts w:cs="Tahoma"/>
          <w:b/>
          <w:lang w:val="el-GR"/>
        </w:rPr>
        <w:t xml:space="preserve">ημοσιογραφικής </w:t>
      </w:r>
      <w:r>
        <w:rPr>
          <w:rFonts w:cs="Tahoma"/>
          <w:b/>
          <w:lang w:val="el-GR"/>
        </w:rPr>
        <w:t>Α</w:t>
      </w:r>
      <w:r w:rsidRPr="004A1DC5">
        <w:rPr>
          <w:rFonts w:cs="Tahoma"/>
          <w:b/>
          <w:lang w:val="el-GR"/>
        </w:rPr>
        <w:t xml:space="preserve">νάλυσης </w:t>
      </w:r>
      <w:r>
        <w:rPr>
          <w:rFonts w:cs="Tahoma"/>
          <w:b/>
          <w:lang w:val="el-GR"/>
        </w:rPr>
        <w:t>Π</w:t>
      </w:r>
      <w:r w:rsidRPr="004A1DC5">
        <w:rPr>
          <w:rFonts w:cs="Tahoma"/>
          <w:b/>
          <w:lang w:val="el-GR"/>
        </w:rPr>
        <w:t>εριεχομένου</w:t>
      </w:r>
      <w:r>
        <w:rPr>
          <w:rFonts w:cs="Tahoma"/>
          <w:bCs/>
          <w:lang w:val="el-GR"/>
        </w:rPr>
        <w:t xml:space="preserve">, </w:t>
      </w:r>
      <w:r w:rsidRPr="00A6132F">
        <w:rPr>
          <w:rFonts w:cs="Tahoma"/>
          <w:bCs/>
          <w:lang w:val="el-GR"/>
        </w:rPr>
        <w:t>ο οποίο</w:t>
      </w:r>
      <w:r>
        <w:rPr>
          <w:rFonts w:cs="Tahoma"/>
          <w:bCs/>
          <w:lang w:val="el-GR"/>
        </w:rPr>
        <w:t>ς</w:t>
      </w:r>
      <w:r w:rsidRPr="00A6132F">
        <w:rPr>
          <w:rFonts w:cs="Tahoma"/>
          <w:bCs/>
          <w:lang w:val="el-GR"/>
        </w:rPr>
        <w:t xml:space="preserve"> να διαθέτ</w:t>
      </w:r>
      <w:r>
        <w:rPr>
          <w:rFonts w:cs="Tahoma"/>
          <w:bCs/>
          <w:lang w:val="el-GR"/>
        </w:rPr>
        <w:t>ει</w:t>
      </w:r>
      <w:r w:rsidRPr="00A6132F">
        <w:rPr>
          <w:rFonts w:cs="Tahoma"/>
          <w:bCs/>
          <w:lang w:val="el-GR"/>
        </w:rPr>
        <w:t xml:space="preserve"> πτυχίο τριτοβάθμιας εκπαίδευσης και 5ετή τουλάχιστον επαγγελματική εμπειρία στην παροχή υπηρεσιών</w:t>
      </w:r>
      <w:r>
        <w:rPr>
          <w:rFonts w:cs="Tahoma"/>
          <w:bCs/>
          <w:lang w:val="el-GR"/>
        </w:rPr>
        <w:t xml:space="preserve"> δημοσιογραφικής ανάλυσης </w:t>
      </w:r>
      <w:r w:rsidR="004A1DC5">
        <w:rPr>
          <w:rFonts w:cs="Tahoma"/>
          <w:bCs/>
          <w:lang w:val="el-GR"/>
        </w:rPr>
        <w:t>περιεχομένου</w:t>
      </w:r>
      <w:r>
        <w:rPr>
          <w:rFonts w:cs="Tahoma"/>
          <w:bCs/>
          <w:lang w:val="el-GR"/>
        </w:rPr>
        <w:t>,</w:t>
      </w:r>
    </w:p>
    <w:p w14:paraId="7A272A73" w14:textId="77777777" w:rsidR="00DF06B2" w:rsidRPr="00D63725" w:rsidRDefault="00DF06B2" w:rsidP="00B55C0C">
      <w:pPr>
        <w:pStyle w:val="aff"/>
        <w:numPr>
          <w:ilvl w:val="0"/>
          <w:numId w:val="34"/>
        </w:numPr>
        <w:ind w:left="714" w:hanging="357"/>
        <w:contextualSpacing w:val="0"/>
        <w:rPr>
          <w:rFonts w:cs="Tahoma"/>
          <w:bCs/>
          <w:lang w:val="el-GR"/>
        </w:rPr>
      </w:pPr>
      <w:r w:rsidRPr="00D63725">
        <w:rPr>
          <w:rFonts w:cs="Tahoma"/>
          <w:b/>
          <w:bCs/>
          <w:lang w:val="el-GR"/>
        </w:rPr>
        <w:t xml:space="preserve">ένα (1) στέλεχος </w:t>
      </w:r>
      <w:r w:rsidRPr="00D63725">
        <w:rPr>
          <w:rFonts w:cs="Tahoma"/>
          <w:bCs/>
          <w:lang w:val="el-GR"/>
        </w:rPr>
        <w:t>με 3ετή τουλάχιστον επαγγελματική εμπειρία σε εγκατάσταση και υποστήριξη συστήματος συλλογής,  καταγραφής και αποδελτίωσης ΜΜΕ,</w:t>
      </w:r>
    </w:p>
    <w:p w14:paraId="4B946B52" w14:textId="77777777" w:rsidR="00DF06B2" w:rsidRPr="00D63725" w:rsidRDefault="00DF06B2" w:rsidP="00B55C0C">
      <w:pPr>
        <w:pStyle w:val="aff"/>
        <w:numPr>
          <w:ilvl w:val="0"/>
          <w:numId w:val="34"/>
        </w:numPr>
        <w:ind w:left="714" w:hanging="357"/>
        <w:contextualSpacing w:val="0"/>
        <w:rPr>
          <w:rFonts w:cs="Tahoma"/>
          <w:bCs/>
          <w:lang w:val="el-GR"/>
        </w:rPr>
      </w:pPr>
      <w:r w:rsidRPr="00D63725">
        <w:rPr>
          <w:rFonts w:cs="Tahoma"/>
          <w:b/>
          <w:bCs/>
          <w:lang w:val="el-GR"/>
        </w:rPr>
        <w:t xml:space="preserve">ένα (1) στέλεχος </w:t>
      </w:r>
      <w:r w:rsidRPr="00D63725">
        <w:rPr>
          <w:rFonts w:cs="Tahoma"/>
          <w:bCs/>
          <w:lang w:val="el-GR"/>
        </w:rPr>
        <w:t>με 3ετή τουλάχιστον επαγγελματική εμπειρία σε εγκατάσταση και υποστήριξη συστήματος συλλογής και ταξινόμησης τηλεοπτικών και ραδιοφωνικών διαφημίσεων,</w:t>
      </w:r>
    </w:p>
    <w:p w14:paraId="17E61836" w14:textId="77777777" w:rsidR="00DF06B2" w:rsidRPr="00D63725" w:rsidRDefault="00DF06B2" w:rsidP="00B55C0C">
      <w:pPr>
        <w:pStyle w:val="aff"/>
        <w:numPr>
          <w:ilvl w:val="0"/>
          <w:numId w:val="26"/>
        </w:numPr>
        <w:tabs>
          <w:tab w:val="left" w:pos="7230"/>
        </w:tabs>
        <w:suppressAutoHyphens w:val="0"/>
        <w:spacing w:after="60"/>
        <w:ind w:left="717"/>
        <w:contextualSpacing w:val="0"/>
        <w:rPr>
          <w:rFonts w:cs="Tahoma"/>
          <w:lang w:val="el-GR"/>
        </w:rPr>
      </w:pPr>
      <w:r w:rsidRPr="00D63725">
        <w:rPr>
          <w:rFonts w:cs="Tahoma"/>
          <w:b/>
          <w:lang w:val="el-GR"/>
        </w:rPr>
        <w:t>έναν (1) Υπεύθυνο Ασφάλειας Πληροφοριακών Συστημάτων</w:t>
      </w:r>
      <w:r w:rsidRPr="00D63725">
        <w:rPr>
          <w:rFonts w:cs="Tahoma"/>
          <w:lang w:val="el-GR"/>
        </w:rPr>
        <w:t xml:space="preserve">, ο οποίος να διαθέτει </w:t>
      </w:r>
      <w:r w:rsidRPr="00D63725">
        <w:rPr>
          <w:rFonts w:cs="Tahoma"/>
          <w:szCs w:val="22"/>
          <w:lang w:val="el-GR"/>
        </w:rPr>
        <w:t>πτυχίο τριτοβάθμιας εκπαίδευσης</w:t>
      </w:r>
      <w:r w:rsidRPr="00D63725">
        <w:rPr>
          <w:rFonts w:cs="Tahoma"/>
          <w:lang w:val="el-GR"/>
        </w:rPr>
        <w:t>, ειδικότητας Πληροφορικής ή θετικών επιστημών με 5ετή τουλάχιστον επαγγελματική εμπειρία σε ασφάλεια πληροφοριακών συστημάτων.</w:t>
      </w:r>
    </w:p>
    <w:p w14:paraId="713B86E9" w14:textId="77777777" w:rsidR="00CD14B9" w:rsidRPr="00D63725" w:rsidRDefault="00CD14B9" w:rsidP="00B55C0C">
      <w:pPr>
        <w:pStyle w:val="aff"/>
        <w:numPr>
          <w:ilvl w:val="0"/>
          <w:numId w:val="26"/>
        </w:numPr>
        <w:tabs>
          <w:tab w:val="left" w:pos="7230"/>
        </w:tabs>
        <w:suppressAutoHyphens w:val="0"/>
        <w:spacing w:after="60"/>
        <w:ind w:left="717"/>
        <w:contextualSpacing w:val="0"/>
        <w:rPr>
          <w:rFonts w:cs="Tahoma"/>
          <w:lang w:val="el-GR"/>
        </w:rPr>
      </w:pPr>
      <w:r w:rsidRPr="00D63725">
        <w:rPr>
          <w:rFonts w:cs="Tahoma"/>
          <w:b/>
          <w:lang w:val="el-GR"/>
        </w:rPr>
        <w:t>έναν (1) Υπεύθυνο Εκπαίδευσης</w:t>
      </w:r>
      <w:r w:rsidR="00D41C92" w:rsidRPr="004A1DC5">
        <w:rPr>
          <w:rFonts w:cs="Tahoma"/>
          <w:bCs/>
          <w:lang w:val="el-GR"/>
        </w:rPr>
        <w:t>,</w:t>
      </w:r>
      <w:r w:rsidRPr="00D63725">
        <w:rPr>
          <w:rFonts w:cs="Tahoma"/>
          <w:b/>
          <w:lang w:val="el-GR"/>
        </w:rPr>
        <w:t xml:space="preserve"> </w:t>
      </w:r>
      <w:r w:rsidR="00D41C92" w:rsidRPr="004A1DC5">
        <w:rPr>
          <w:rFonts w:cs="Tahoma"/>
          <w:bCs/>
          <w:lang w:val="el-GR"/>
        </w:rPr>
        <w:t xml:space="preserve">με τουλάχιστον 5ετή επαγγελματική εμπειρία </w:t>
      </w:r>
      <w:r w:rsidR="00A72EA7" w:rsidRPr="00D63725">
        <w:rPr>
          <w:rFonts w:cs="Tahoma"/>
          <w:bCs/>
          <w:lang w:val="el-GR"/>
        </w:rPr>
        <w:t>στ</w:t>
      </w:r>
      <w:r w:rsidR="006075F7">
        <w:rPr>
          <w:rFonts w:cs="Tahoma"/>
          <w:bCs/>
          <w:lang w:val="el-GR"/>
        </w:rPr>
        <w:t>ην εκπαίδευση πληροφοριακών συστημάτων</w:t>
      </w:r>
      <w:r w:rsidR="00D41C92" w:rsidRPr="004A1DC5">
        <w:rPr>
          <w:rFonts w:cs="Tahoma"/>
          <w:bCs/>
          <w:lang w:val="el-GR"/>
        </w:rPr>
        <w:t>,</w:t>
      </w:r>
    </w:p>
    <w:p w14:paraId="13B39ACC" w14:textId="77777777" w:rsidR="00DF06B2" w:rsidRPr="00D63725" w:rsidRDefault="00DF06B2" w:rsidP="00B55C0C">
      <w:pPr>
        <w:pStyle w:val="aff"/>
        <w:numPr>
          <w:ilvl w:val="0"/>
          <w:numId w:val="25"/>
        </w:numPr>
        <w:tabs>
          <w:tab w:val="left" w:pos="7230"/>
        </w:tabs>
        <w:suppressAutoHyphens w:val="0"/>
        <w:autoSpaceDE w:val="0"/>
        <w:autoSpaceDN w:val="0"/>
        <w:adjustRightInd w:val="0"/>
        <w:spacing w:after="0"/>
        <w:ind w:left="717"/>
        <w:contextualSpacing w:val="0"/>
        <w:rPr>
          <w:rFonts w:cs="Tahoma"/>
          <w:lang w:val="el-GR"/>
        </w:rPr>
      </w:pPr>
      <w:r w:rsidRPr="00D63725">
        <w:rPr>
          <w:rFonts w:cs="Tahoma"/>
          <w:b/>
          <w:lang w:val="el-GR"/>
        </w:rPr>
        <w:t>έναν</w:t>
      </w:r>
      <w:r w:rsidRPr="00D63725">
        <w:rPr>
          <w:rFonts w:cs="Tahoma"/>
          <w:lang w:val="el-GR"/>
        </w:rPr>
        <w:t xml:space="preserve"> </w:t>
      </w:r>
      <w:r w:rsidRPr="00D63725">
        <w:rPr>
          <w:rFonts w:cs="Tahoma"/>
          <w:b/>
          <w:lang w:val="el-GR"/>
        </w:rPr>
        <w:t>(1)</w:t>
      </w:r>
      <w:r w:rsidRPr="00D63725">
        <w:rPr>
          <w:rFonts w:cs="Tahoma"/>
          <w:lang w:val="el-GR"/>
        </w:rPr>
        <w:t xml:space="preserve"> </w:t>
      </w:r>
      <w:r w:rsidRPr="00D63725">
        <w:rPr>
          <w:rFonts w:cs="Tahoma"/>
          <w:b/>
          <w:lang w:val="el-GR"/>
        </w:rPr>
        <w:t>Υπεύθυνο</w:t>
      </w:r>
      <w:r w:rsidRPr="00D63725">
        <w:rPr>
          <w:rFonts w:cs="Tahoma"/>
          <w:lang w:val="el-GR"/>
        </w:rPr>
        <w:t xml:space="preserve"> </w:t>
      </w:r>
      <w:r w:rsidRPr="00D63725">
        <w:rPr>
          <w:rFonts w:cs="Tahoma"/>
          <w:b/>
          <w:lang w:val="el-GR"/>
        </w:rPr>
        <w:t>Μάρκετινγκ και Επικοινωνίας</w:t>
      </w:r>
      <w:r w:rsidRPr="00D63725">
        <w:rPr>
          <w:rFonts w:cs="Tahoma"/>
          <w:lang w:val="el-GR"/>
        </w:rPr>
        <w:t xml:space="preserve">, ο οποίος να διαθέτει </w:t>
      </w:r>
      <w:r w:rsidRPr="00D63725">
        <w:rPr>
          <w:rFonts w:cs="Tahoma"/>
          <w:szCs w:val="22"/>
          <w:lang w:val="el-GR"/>
        </w:rPr>
        <w:t xml:space="preserve">πτυχίο τριτοβάθμιας εκπαίδευσης </w:t>
      </w:r>
      <w:r w:rsidRPr="00D63725">
        <w:rPr>
          <w:rFonts w:cs="Tahoma"/>
          <w:lang w:val="el-GR"/>
        </w:rPr>
        <w:t>ειδικότητας Επικοινωνίας, Διαφήμισης, ΜΜΕ, Μάρκετινγκ και 5</w:t>
      </w:r>
      <w:r w:rsidR="00C04271" w:rsidRPr="00D63725">
        <w:rPr>
          <w:rFonts w:cs="Tahoma"/>
          <w:lang w:val="el-GR"/>
        </w:rPr>
        <w:t>ε</w:t>
      </w:r>
      <w:r w:rsidRPr="00D63725">
        <w:rPr>
          <w:rFonts w:cs="Tahoma"/>
          <w:lang w:val="el-GR"/>
        </w:rPr>
        <w:t>τή τουλάχιστον επαγγελματική εμπειρία, κατά την τελευταία δεκαετία (10ετία),</w:t>
      </w:r>
      <w:r w:rsidRPr="00D63725">
        <w:rPr>
          <w:rFonts w:cs="Tahoma"/>
          <w:szCs w:val="22"/>
          <w:lang w:val="el-GR"/>
        </w:rPr>
        <w:t xml:space="preserve"> σε συναφές με την ειδικότητά του αντικείμενο. </w:t>
      </w:r>
    </w:p>
    <w:bookmarkEnd w:id="85"/>
    <w:p w14:paraId="6C464B37" w14:textId="77777777" w:rsidR="0071303E" w:rsidRPr="00D63725" w:rsidRDefault="0071303E" w:rsidP="00B8545D">
      <w:pPr>
        <w:rPr>
          <w:rFonts w:cs="Tahoma"/>
          <w:szCs w:val="22"/>
          <w:lang w:val="el-GR"/>
        </w:rPr>
      </w:pPr>
    </w:p>
    <w:p w14:paraId="5FC06547" w14:textId="77777777" w:rsidR="008338F0" w:rsidRPr="00D63725" w:rsidRDefault="003355E7" w:rsidP="00A67AED">
      <w:pPr>
        <w:pStyle w:val="3"/>
        <w:numPr>
          <w:ilvl w:val="2"/>
          <w:numId w:val="154"/>
        </w:numPr>
        <w:rPr>
          <w:rFonts w:cs="Tahoma"/>
        </w:rPr>
      </w:pPr>
      <w:bookmarkStart w:id="86" w:name="_Ref46142812"/>
      <w:bookmarkStart w:id="87" w:name="_Toc53671261"/>
      <w:bookmarkStart w:id="88" w:name="_Ref496541343"/>
      <w:bookmarkStart w:id="89" w:name="_Ref496541651"/>
      <w:r w:rsidRPr="00D63725">
        <w:rPr>
          <w:rFonts w:cs="Tahoma"/>
        </w:rPr>
        <w:t>Πρότυπα διασφάλισης ποιότητας</w:t>
      </w:r>
      <w:bookmarkEnd w:id="86"/>
      <w:bookmarkEnd w:id="87"/>
      <w:r w:rsidRPr="00D63725">
        <w:rPr>
          <w:rFonts w:cs="Tahoma"/>
        </w:rPr>
        <w:t xml:space="preserve"> </w:t>
      </w:r>
      <w:bookmarkEnd w:id="88"/>
      <w:bookmarkEnd w:id="89"/>
    </w:p>
    <w:p w14:paraId="72FA4F00" w14:textId="77777777" w:rsidR="008B41C9" w:rsidRPr="00894C9D" w:rsidRDefault="0029257C" w:rsidP="00894C9D">
      <w:pPr>
        <w:pStyle w:val="aff"/>
        <w:numPr>
          <w:ilvl w:val="0"/>
          <w:numId w:val="274"/>
        </w:numPr>
        <w:ind w:left="0" w:firstLine="0"/>
        <w:contextualSpacing w:val="0"/>
        <w:rPr>
          <w:lang w:val="el-GR"/>
        </w:rPr>
      </w:pPr>
      <w:r w:rsidRPr="00894C9D">
        <w:rPr>
          <w:lang w:val="el-GR"/>
        </w:rPr>
        <w:t xml:space="preserve">Οι οικονομικοί φορείς που συμμετέχουν στη διαδικασία σύναψης της παρούσας απαιτείται να εξασφαλίζουν την ποιότητα των παρεχόμενων υπηρεσιών και να διαθέτουν οργανωμένο Σύστημα Διαχείρισης Ποιότητας </w:t>
      </w:r>
      <w:r w:rsidR="005249AB" w:rsidRPr="00894C9D">
        <w:t>ISO</w:t>
      </w:r>
      <w:r w:rsidR="005249AB" w:rsidRPr="00894C9D">
        <w:rPr>
          <w:lang w:val="el-GR"/>
        </w:rPr>
        <w:t xml:space="preserve"> 9001: 2015 ή ισοδύναμο </w:t>
      </w:r>
      <w:r w:rsidRPr="00894C9D">
        <w:rPr>
          <w:lang w:val="el-GR"/>
        </w:rPr>
        <w:t>στ</w:t>
      </w:r>
      <w:r w:rsidR="00531E8E" w:rsidRPr="00894C9D">
        <w:rPr>
          <w:lang w:val="el-GR"/>
        </w:rPr>
        <w:t>α</w:t>
      </w:r>
      <w:r w:rsidRPr="00894C9D">
        <w:rPr>
          <w:lang w:val="el-GR"/>
        </w:rPr>
        <w:t xml:space="preserve"> πεδί</w:t>
      </w:r>
      <w:r w:rsidR="006D322E" w:rsidRPr="00894C9D">
        <w:rPr>
          <w:lang w:val="el-GR"/>
        </w:rPr>
        <w:t>α</w:t>
      </w:r>
      <w:r w:rsidRPr="00894C9D">
        <w:rPr>
          <w:lang w:val="el-GR"/>
        </w:rPr>
        <w:t xml:space="preserve"> εφαρμογής α) σχεδιασμού, ανάπτυξης εγκατάστασης και υποστήριξης πληροφοριακών συστημάτων</w:t>
      </w:r>
      <w:r w:rsidR="00531E8E" w:rsidRPr="00894C9D">
        <w:rPr>
          <w:lang w:val="el-GR"/>
        </w:rPr>
        <w:t>,</w:t>
      </w:r>
      <w:r w:rsidRPr="00894C9D">
        <w:rPr>
          <w:lang w:val="el-GR"/>
        </w:rPr>
        <w:t xml:space="preserve"> β) ασφάλεια</w:t>
      </w:r>
      <w:r w:rsidR="006D322E" w:rsidRPr="00894C9D">
        <w:rPr>
          <w:lang w:val="el-GR"/>
        </w:rPr>
        <w:t>ς</w:t>
      </w:r>
      <w:r w:rsidRPr="00894C9D">
        <w:rPr>
          <w:lang w:val="el-GR"/>
        </w:rPr>
        <w:t xml:space="preserve"> πληροφοριών </w:t>
      </w:r>
      <w:r w:rsidR="00531E8E" w:rsidRPr="00894C9D">
        <w:rPr>
          <w:lang w:val="el-GR"/>
        </w:rPr>
        <w:t xml:space="preserve">και </w:t>
      </w:r>
      <w:r w:rsidRPr="00894C9D">
        <w:rPr>
          <w:lang w:val="el-GR"/>
        </w:rPr>
        <w:t>γ) παροχής υπηρεσιών αποδελτίωσης.</w:t>
      </w:r>
    </w:p>
    <w:p w14:paraId="07B596A9" w14:textId="77777777" w:rsidR="00531E8E" w:rsidRPr="00894C9D" w:rsidRDefault="00531E8E" w:rsidP="00894C9D">
      <w:pPr>
        <w:pStyle w:val="aff"/>
        <w:numPr>
          <w:ilvl w:val="0"/>
          <w:numId w:val="274"/>
        </w:numPr>
        <w:ind w:left="0" w:firstLine="0"/>
        <w:contextualSpacing w:val="0"/>
        <w:rPr>
          <w:lang w:val="el-GR"/>
        </w:rPr>
      </w:pPr>
      <w:r w:rsidRPr="00894C9D">
        <w:rPr>
          <w:lang w:val="el-GR"/>
        </w:rPr>
        <w:t>Επιπρόσθετα, οι οικονομικοί φορείς απαιτείται να συμμορφώνονται με τα οριζόμενα στην παράγραφο 3α του άρθρου 12 του ν. 3688/2008, όσον αφορά στην παροχή διαφημιστικών υπηρεσιών σε φορείς του Δημοσίου και του ευρύτερου δημόσιου τομέα.</w:t>
      </w:r>
    </w:p>
    <w:p w14:paraId="5C6174FC" w14:textId="77777777" w:rsidR="003944F4" w:rsidRPr="00D63725" w:rsidRDefault="003944F4" w:rsidP="004A1DC5">
      <w:pPr>
        <w:pStyle w:val="aff"/>
        <w:rPr>
          <w:rFonts w:cs="Tahoma"/>
          <w:bCs/>
          <w:szCs w:val="22"/>
          <w:lang w:val="el-GR"/>
        </w:rPr>
      </w:pPr>
    </w:p>
    <w:p w14:paraId="21D1CC1A" w14:textId="77777777" w:rsidR="002F5250" w:rsidRPr="00D63725" w:rsidRDefault="002F5250" w:rsidP="00B8545D">
      <w:pPr>
        <w:rPr>
          <w:rFonts w:cs="Tahoma"/>
          <w:bCs/>
          <w:szCs w:val="22"/>
          <w:lang w:val="el-GR"/>
        </w:rPr>
      </w:pPr>
    </w:p>
    <w:p w14:paraId="088FD226" w14:textId="77777777" w:rsidR="008338F0" w:rsidRPr="00D63725" w:rsidRDefault="003355E7" w:rsidP="00A67AED">
      <w:pPr>
        <w:pStyle w:val="3"/>
        <w:numPr>
          <w:ilvl w:val="2"/>
          <w:numId w:val="154"/>
        </w:numPr>
        <w:rPr>
          <w:rFonts w:cs="Tahoma"/>
        </w:rPr>
      </w:pPr>
      <w:bookmarkStart w:id="90" w:name="_Ref496541185"/>
      <w:bookmarkStart w:id="91" w:name="_Ref496541244"/>
      <w:bookmarkStart w:id="92" w:name="_Ref496541410"/>
      <w:bookmarkStart w:id="93" w:name="_Ref496541700"/>
      <w:bookmarkStart w:id="94" w:name="_Toc53671262"/>
      <w:r w:rsidRPr="00D63725">
        <w:rPr>
          <w:rFonts w:cs="Tahoma"/>
        </w:rPr>
        <w:t>Στήριξη στην ικανότητα τρίτων</w:t>
      </w:r>
      <w:bookmarkEnd w:id="90"/>
      <w:bookmarkEnd w:id="91"/>
      <w:bookmarkEnd w:id="92"/>
      <w:bookmarkEnd w:id="93"/>
      <w:bookmarkEnd w:id="94"/>
      <w:r w:rsidRPr="00D63725">
        <w:rPr>
          <w:rFonts w:cs="Tahoma"/>
        </w:rPr>
        <w:t xml:space="preserve"> </w:t>
      </w:r>
    </w:p>
    <w:p w14:paraId="107DA0F9" w14:textId="629F777C" w:rsidR="008338F0" w:rsidRPr="00D63725" w:rsidRDefault="003355E7">
      <w:pPr>
        <w:rPr>
          <w:rFonts w:cs="Tahoma"/>
          <w:szCs w:val="22"/>
          <w:lang w:val="el-GR"/>
        </w:rPr>
      </w:pPr>
      <w:r w:rsidRPr="00D63725">
        <w:rPr>
          <w:rFonts w:cs="Tahoma"/>
          <w:szCs w:val="22"/>
          <w:lang w:val="el-GR"/>
        </w:rPr>
        <w:t xml:space="preserve">Οι οικονομικοί φορείς μπορούν, όσον αφορά τα κριτήρια της οικονομικής και χρηματοοικονομικής επάρκειας (της παραγράφου </w:t>
      </w:r>
      <w:r w:rsidR="00FB3460" w:rsidRPr="002D3508">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496541508 \</w:instrText>
      </w:r>
      <w:r w:rsidR="00FB3460" w:rsidRPr="004A1DC5">
        <w:rPr>
          <w:rFonts w:cs="Tahoma"/>
        </w:rPr>
        <w:instrText>r</w:instrText>
      </w:r>
      <w:r w:rsidR="00FB3460" w:rsidRPr="004A1DC5">
        <w:rPr>
          <w:rFonts w:cs="Tahoma"/>
          <w:lang w:val="el-GR"/>
        </w:rPr>
        <w:instrText xml:space="preserve">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2D3508">
        <w:rPr>
          <w:rFonts w:cs="Tahoma"/>
        </w:rPr>
      </w:r>
      <w:r w:rsidR="00FB3460" w:rsidRPr="002D3508">
        <w:rPr>
          <w:rFonts w:cs="Tahoma"/>
        </w:rPr>
        <w:fldChar w:fldCharType="separate"/>
      </w:r>
      <w:r w:rsidR="003918B6" w:rsidRPr="003918B6">
        <w:rPr>
          <w:rFonts w:cs="Tahoma"/>
          <w:szCs w:val="22"/>
          <w:cs/>
          <w:lang w:val="el-GR"/>
        </w:rPr>
        <w:t>‎</w:t>
      </w:r>
      <w:r w:rsidR="003918B6">
        <w:rPr>
          <w:rFonts w:cs="Tahoma"/>
          <w:lang w:val="el-GR"/>
        </w:rPr>
        <w:t>2.2.5</w:t>
      </w:r>
      <w:r w:rsidR="00FB3460" w:rsidRPr="002D3508">
        <w:rPr>
          <w:rFonts w:cs="Tahoma"/>
        </w:rPr>
        <w:fldChar w:fldCharType="end"/>
      </w:r>
      <w:r w:rsidRPr="00D63725">
        <w:rPr>
          <w:rFonts w:cs="Tahoma"/>
          <w:szCs w:val="22"/>
          <w:lang w:val="el-GR"/>
        </w:rPr>
        <w:t xml:space="preserve">) </w:t>
      </w:r>
      <w:r w:rsidR="003F2BBF" w:rsidRPr="00D63725">
        <w:rPr>
          <w:rFonts w:cs="Tahoma"/>
          <w:szCs w:val="22"/>
          <w:lang w:val="el-GR"/>
        </w:rPr>
        <w:t>κ</w:t>
      </w:r>
      <w:r w:rsidRPr="00D63725">
        <w:rPr>
          <w:rFonts w:cs="Tahoma"/>
          <w:szCs w:val="22"/>
          <w:lang w:val="el-GR"/>
        </w:rPr>
        <w:t xml:space="preserve">αι τα σχετικά με την τεχνική και επαγγελματική ικανότητα (της παραγράφου </w:t>
      </w:r>
      <w:r w:rsidR="00FB3460" w:rsidRPr="002D3508">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496541556 \</w:instrText>
      </w:r>
      <w:r w:rsidR="00FB3460" w:rsidRPr="004A1DC5">
        <w:rPr>
          <w:rFonts w:cs="Tahoma"/>
        </w:rPr>
        <w:instrText>r</w:instrText>
      </w:r>
      <w:r w:rsidR="00FB3460" w:rsidRPr="004A1DC5">
        <w:rPr>
          <w:rFonts w:cs="Tahoma"/>
          <w:lang w:val="el-GR"/>
        </w:rPr>
        <w:instrText xml:space="preserve">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2D3508">
        <w:rPr>
          <w:rFonts w:cs="Tahoma"/>
        </w:rPr>
      </w:r>
      <w:r w:rsidR="00FB3460" w:rsidRPr="002D3508">
        <w:rPr>
          <w:rFonts w:cs="Tahoma"/>
        </w:rPr>
        <w:fldChar w:fldCharType="separate"/>
      </w:r>
      <w:r w:rsidR="003918B6" w:rsidRPr="003918B6">
        <w:rPr>
          <w:rFonts w:cs="Tahoma"/>
          <w:szCs w:val="22"/>
          <w:cs/>
          <w:lang w:val="el-GR"/>
        </w:rPr>
        <w:t>‎</w:t>
      </w:r>
      <w:r w:rsidR="003918B6">
        <w:rPr>
          <w:rFonts w:cs="Tahoma"/>
          <w:lang w:val="el-GR"/>
        </w:rPr>
        <w:t>2.2.6</w:t>
      </w:r>
      <w:r w:rsidR="00FB3460" w:rsidRPr="002D3508">
        <w:rPr>
          <w:rFonts w:cs="Tahoma"/>
        </w:rPr>
        <w:fldChar w:fldCharType="end"/>
      </w:r>
      <w:r w:rsidR="00D160EF" w:rsidRPr="00D63725">
        <w:rPr>
          <w:rFonts w:cs="Tahoma"/>
          <w:szCs w:val="22"/>
          <w:lang w:val="el-GR"/>
        </w:rPr>
        <w:t xml:space="preserve"> &amp; </w:t>
      </w:r>
      <w:r w:rsidR="00FB3460" w:rsidRPr="002D3508">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496541343 \</w:instrText>
      </w:r>
      <w:r w:rsidR="00FB3460" w:rsidRPr="004A1DC5">
        <w:rPr>
          <w:rFonts w:cs="Tahoma"/>
        </w:rPr>
        <w:instrText>r</w:instrText>
      </w:r>
      <w:r w:rsidR="00FB3460" w:rsidRPr="004A1DC5">
        <w:rPr>
          <w:rFonts w:cs="Tahoma"/>
          <w:lang w:val="el-GR"/>
        </w:rPr>
        <w:instrText xml:space="preserve">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2D3508">
        <w:rPr>
          <w:rFonts w:cs="Tahoma"/>
        </w:rPr>
      </w:r>
      <w:r w:rsidR="00FB3460" w:rsidRPr="002D3508">
        <w:rPr>
          <w:rFonts w:cs="Tahoma"/>
        </w:rPr>
        <w:fldChar w:fldCharType="separate"/>
      </w:r>
      <w:r w:rsidR="003918B6" w:rsidRPr="003918B6">
        <w:rPr>
          <w:rFonts w:cs="Tahoma"/>
          <w:szCs w:val="22"/>
          <w:cs/>
          <w:lang w:val="el-GR"/>
        </w:rPr>
        <w:t>‎</w:t>
      </w:r>
      <w:r w:rsidR="003918B6">
        <w:rPr>
          <w:rFonts w:cs="Tahoma"/>
          <w:lang w:val="el-GR"/>
        </w:rPr>
        <w:t>2.2.7</w:t>
      </w:r>
      <w:r w:rsidR="00FB3460" w:rsidRPr="002D3508">
        <w:rPr>
          <w:rFonts w:cs="Tahoma"/>
        </w:rPr>
        <w:fldChar w:fldCharType="end"/>
      </w:r>
      <w:r w:rsidR="00730982" w:rsidRPr="00D63725">
        <w:rPr>
          <w:rFonts w:cs="Tahoma"/>
          <w:szCs w:val="22"/>
          <w:lang w:val="el-GR"/>
        </w:rPr>
        <w:t xml:space="preserve"> </w:t>
      </w:r>
      <w:r w:rsidRPr="00D63725">
        <w:rPr>
          <w:rFonts w:cs="Tahoma"/>
          <w:szCs w:val="22"/>
          <w:lang w:val="el-GR"/>
        </w:rPr>
        <w:t>), να στηρίζονται στις ικανότητες άλλων φορέων, ασχέτως της νομικής φύσης των δεσμών τους με αυτούς</w:t>
      </w:r>
      <w:r w:rsidR="00250B80" w:rsidRPr="00D63725">
        <w:rPr>
          <w:rFonts w:cs="Tahoma"/>
          <w:szCs w:val="22"/>
          <w:lang w:val="el-GR"/>
        </w:rPr>
        <w:t>.</w:t>
      </w:r>
      <w:r w:rsidRPr="00D63725">
        <w:rPr>
          <w:rFonts w:cs="Tahoma"/>
          <w:szCs w:val="22"/>
          <w:lang w:val="el-GR"/>
        </w:rPr>
        <w:t xml:space="preserve"> Στην περίπτωση αυτή, αποδεικνύουν ότι θα έχουν στη διάθεσή τους τους αναγκαίους πόρους, με την προσκόμιση της σχετικής δέσμευσης των φορέων στην ικανότητα των οποίων στηρίζονται. </w:t>
      </w:r>
    </w:p>
    <w:p w14:paraId="3E952788" w14:textId="77777777" w:rsidR="008338F0" w:rsidRPr="00D63725" w:rsidRDefault="003355E7">
      <w:pPr>
        <w:rPr>
          <w:rFonts w:cs="Tahoma"/>
          <w:szCs w:val="22"/>
          <w:lang w:val="el-GR"/>
        </w:rPr>
      </w:pPr>
      <w:r w:rsidRPr="00D63725">
        <w:rPr>
          <w:rFonts w:cs="Tahoma"/>
          <w:szCs w:val="22"/>
          <w:lang w:val="el-GR"/>
        </w:rPr>
        <w:t>Ειδικά, όσον αφορά στα κριτήρια επαγγελματικής ικανότητας που σχετίζονται με τους τίτλους σπουδών και τα επαγγελματικά προσόντα που ορίζονται στην περίπτωση στ΄ του Μέρους ΙΙ του Παραρτήματος ΧΙΙ του Προσαρτήματος Α΄ του ν. 4412/2016 ή με την σχετική επαγγελματική εμπειρία, οι οικονομικοί φορείς, μπορούν να στηρίζονται στις ικανότητες άλλων φορέων, μόνο, εάν οι τελευταίοι θα εκτελέσουν τις εργασίες ή τις υπηρεσίες για τις οποίες απαιτούνται οι συγκεκριμένες ικανότητες</w:t>
      </w:r>
    </w:p>
    <w:p w14:paraId="7B1A5349" w14:textId="77777777" w:rsidR="008338F0" w:rsidRPr="00D63725" w:rsidRDefault="003355E7">
      <w:pPr>
        <w:rPr>
          <w:rFonts w:cs="Tahoma"/>
          <w:szCs w:val="22"/>
          <w:lang w:val="el-GR"/>
        </w:rPr>
      </w:pPr>
      <w:r w:rsidRPr="00D63725">
        <w:rPr>
          <w:rFonts w:cs="Tahoma"/>
          <w:szCs w:val="22"/>
          <w:lang w:val="el-GR"/>
        </w:rPr>
        <w:t>Όταν οι οικονομικοί φορείς στηρίζονται στις ικανότητες άλλων φορέων όσον αφορά τα κριτήρια που σχετίζονται με την απαιτούμενη με τη διακήρυξη οικονομική και χρηματοοικονομική επάρκεια, οι</w:t>
      </w:r>
      <w:r w:rsidR="00E1337D" w:rsidRPr="00D63725">
        <w:rPr>
          <w:rFonts w:cs="Tahoma"/>
          <w:szCs w:val="22"/>
          <w:lang w:val="el-GR"/>
        </w:rPr>
        <w:t xml:space="preserve"> </w:t>
      </w:r>
      <w:r w:rsidRPr="00D63725">
        <w:rPr>
          <w:rFonts w:cs="Tahoma"/>
          <w:szCs w:val="22"/>
          <w:lang w:val="el-GR"/>
        </w:rPr>
        <w:t>εν λόγω οικονομικοί φορείς και αυτοί στους οποίους στηρίζονται είναι από κοινού υπεύθυνοι για την εκτέλεση της σύμβασης.</w:t>
      </w:r>
    </w:p>
    <w:p w14:paraId="3BFA1147" w14:textId="77777777" w:rsidR="00695491" w:rsidRPr="00D63725" w:rsidRDefault="00695491" w:rsidP="00695491">
      <w:pPr>
        <w:rPr>
          <w:rFonts w:cs="Tahoma"/>
          <w:szCs w:val="22"/>
          <w:lang w:val="el-GR"/>
        </w:rPr>
      </w:pPr>
      <w:bookmarkStart w:id="95" w:name="_Hlk35854368"/>
      <w:r w:rsidRPr="00D63725">
        <w:rPr>
          <w:rFonts w:cs="Tahoma"/>
          <w:szCs w:val="22"/>
          <w:lang w:val="el-GR"/>
        </w:rPr>
        <w:t>Υπό τους ίδιους όρους οι ενώσεις οικονομικών φορέων μπορούν να στηρίζονται στις ικανότητες των συμμετεχόντων στην ένωση ή άλλων φορέων.</w:t>
      </w:r>
    </w:p>
    <w:p w14:paraId="0375B114" w14:textId="77777777" w:rsidR="00695491" w:rsidRPr="00D63725" w:rsidRDefault="00695491" w:rsidP="00695491">
      <w:pPr>
        <w:rPr>
          <w:rFonts w:cs="Tahoma"/>
          <w:szCs w:val="22"/>
          <w:lang w:val="el-GR"/>
        </w:rPr>
      </w:pPr>
      <w:r w:rsidRPr="00D63725">
        <w:rPr>
          <w:rFonts w:cs="Tahoma"/>
          <w:szCs w:val="22"/>
          <w:lang w:val="el-GR"/>
        </w:rPr>
        <w:t>Επισημαίνεται ότι σε περίπτωση που ο υποψήφιος Ανάδοχος αποτελεί Ένωση / Κοινοπραξία:</w:t>
      </w:r>
    </w:p>
    <w:p w14:paraId="55170F67" w14:textId="77777777" w:rsidR="00695491" w:rsidRPr="00D63725" w:rsidRDefault="00695491" w:rsidP="00B55C0C">
      <w:pPr>
        <w:numPr>
          <w:ilvl w:val="0"/>
          <w:numId w:val="24"/>
        </w:numPr>
        <w:suppressAutoHyphens w:val="0"/>
        <w:rPr>
          <w:rFonts w:cs="Tahoma"/>
          <w:szCs w:val="22"/>
          <w:lang w:val="el-GR"/>
        </w:rPr>
      </w:pPr>
      <w:r w:rsidRPr="00D63725">
        <w:rPr>
          <w:rFonts w:cs="Tahoma"/>
          <w:szCs w:val="22"/>
          <w:lang w:val="el-GR"/>
        </w:rPr>
        <w:t xml:space="preserve">τα απαιτούμενα στην παρούσα παράγραφο στοιχεία τεκμηρίωσης πρέπει να υποβάλλονται ανάλογα με τη φύση τους χωριστά για κάθε Μέλος της Ένωσης / Κοινοπραξίας  </w:t>
      </w:r>
    </w:p>
    <w:p w14:paraId="70B6B2AA" w14:textId="77777777" w:rsidR="00695491" w:rsidRPr="00D63725" w:rsidRDefault="00695491" w:rsidP="00695491">
      <w:pPr>
        <w:rPr>
          <w:rFonts w:cs="Tahoma"/>
          <w:szCs w:val="22"/>
          <w:lang w:val="el-GR"/>
        </w:rPr>
      </w:pPr>
      <w:r w:rsidRPr="00D63725">
        <w:rPr>
          <w:rFonts w:cs="Tahoma"/>
          <w:szCs w:val="22"/>
          <w:lang w:val="el-GR"/>
        </w:rPr>
        <w:t>επιτρέπεται η μερική κάλυψη των προϋποθέσεων από τα Μέλη της, αρκεί όμως συνολικά-αθροιστικά να καλύπτονται όλες.</w:t>
      </w:r>
    </w:p>
    <w:p w14:paraId="2BF11234" w14:textId="77777777" w:rsidR="0045529B" w:rsidRPr="00D63725" w:rsidRDefault="0045529B" w:rsidP="00695491">
      <w:pPr>
        <w:rPr>
          <w:rFonts w:cs="Tahoma"/>
          <w:szCs w:val="22"/>
          <w:lang w:val="el-GR"/>
        </w:rPr>
      </w:pPr>
    </w:p>
    <w:p w14:paraId="5A5424D6" w14:textId="77777777" w:rsidR="008338F0" w:rsidRPr="00D63725" w:rsidRDefault="003355E7" w:rsidP="00A67AED">
      <w:pPr>
        <w:pStyle w:val="3"/>
        <w:numPr>
          <w:ilvl w:val="2"/>
          <w:numId w:val="154"/>
        </w:numPr>
        <w:rPr>
          <w:rFonts w:cs="Tahoma"/>
        </w:rPr>
      </w:pPr>
      <w:bookmarkStart w:id="96" w:name="_Toc53671263"/>
      <w:bookmarkEnd w:id="95"/>
      <w:r w:rsidRPr="00D63725">
        <w:rPr>
          <w:rFonts w:cs="Tahoma"/>
        </w:rPr>
        <w:t>Κανόνες απόδειξης ποιοτικής επιλογής</w:t>
      </w:r>
      <w:bookmarkEnd w:id="96"/>
    </w:p>
    <w:p w14:paraId="69161EAD" w14:textId="77777777" w:rsidR="008338F0" w:rsidRPr="00D63725" w:rsidRDefault="003355E7" w:rsidP="00A67AED">
      <w:pPr>
        <w:pStyle w:val="3"/>
        <w:numPr>
          <w:ilvl w:val="3"/>
          <w:numId w:val="154"/>
        </w:numPr>
        <w:rPr>
          <w:rFonts w:cs="Tahoma"/>
          <w:lang w:val="el-GR"/>
        </w:rPr>
      </w:pPr>
      <w:bookmarkStart w:id="97" w:name="_Toc53671264"/>
      <w:r w:rsidRPr="00D63725">
        <w:rPr>
          <w:rFonts w:cs="Tahoma"/>
          <w:lang w:val="el-GR"/>
        </w:rPr>
        <w:t>Προκαταρκτική απόδειξη κατά την υποβολή προσφορών</w:t>
      </w:r>
      <w:bookmarkEnd w:id="97"/>
      <w:r w:rsidRPr="00D63725">
        <w:rPr>
          <w:rFonts w:cs="Tahoma"/>
          <w:lang w:val="el-GR"/>
        </w:rPr>
        <w:t xml:space="preserve"> </w:t>
      </w:r>
    </w:p>
    <w:p w14:paraId="10A3B322" w14:textId="7B35E3F3" w:rsidR="00B739BB" w:rsidRPr="00D63725" w:rsidRDefault="003355E7" w:rsidP="00B739BB">
      <w:pPr>
        <w:rPr>
          <w:rFonts w:cs="Tahoma"/>
          <w:szCs w:val="22"/>
          <w:lang w:val="el-GR"/>
        </w:rPr>
      </w:pPr>
      <w:r w:rsidRPr="00D63725">
        <w:rPr>
          <w:rFonts w:cs="Tahoma"/>
          <w:szCs w:val="22"/>
          <w:lang w:val="el-GR"/>
        </w:rPr>
        <w:t xml:space="preserve">Προς προκαταρκτική απόδειξη ότι οι προσφέροντες οικονομικοί φορείς: α) δεν βρίσκονται σε μία από τις καταστάσεις της παραγράφου </w:t>
      </w:r>
      <w:r w:rsidR="00FB3460" w:rsidRPr="002D3508">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496541356 \</w:instrText>
      </w:r>
      <w:r w:rsidR="00FB3460" w:rsidRPr="004A1DC5">
        <w:rPr>
          <w:rFonts w:cs="Tahoma"/>
        </w:rPr>
        <w:instrText>r</w:instrText>
      </w:r>
      <w:r w:rsidR="00FB3460" w:rsidRPr="004A1DC5">
        <w:rPr>
          <w:rFonts w:cs="Tahoma"/>
          <w:lang w:val="el-GR"/>
        </w:rPr>
        <w:instrText xml:space="preserve">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2D3508">
        <w:rPr>
          <w:rFonts w:cs="Tahoma"/>
        </w:rPr>
      </w:r>
      <w:r w:rsidR="00FB3460" w:rsidRPr="002D3508">
        <w:rPr>
          <w:rFonts w:cs="Tahoma"/>
        </w:rPr>
        <w:fldChar w:fldCharType="separate"/>
      </w:r>
      <w:r w:rsidR="003918B6" w:rsidRPr="003918B6">
        <w:rPr>
          <w:rFonts w:cs="Tahoma"/>
          <w:szCs w:val="22"/>
          <w:cs/>
          <w:lang w:val="el-GR"/>
        </w:rPr>
        <w:t>‎</w:t>
      </w:r>
      <w:r w:rsidR="003918B6">
        <w:rPr>
          <w:rFonts w:cs="Tahoma"/>
          <w:lang w:val="el-GR"/>
        </w:rPr>
        <w:t>2.2.3</w:t>
      </w:r>
      <w:r w:rsidR="00FB3460" w:rsidRPr="002D3508">
        <w:rPr>
          <w:rFonts w:cs="Tahoma"/>
        </w:rPr>
        <w:fldChar w:fldCharType="end"/>
      </w:r>
      <w:r w:rsidRPr="00D63725">
        <w:rPr>
          <w:rFonts w:cs="Tahoma"/>
          <w:szCs w:val="22"/>
          <w:lang w:val="el-GR"/>
        </w:rPr>
        <w:t xml:space="preserve"> </w:t>
      </w:r>
      <w:r w:rsidR="00FD25A2" w:rsidRPr="00D63725">
        <w:rPr>
          <w:rFonts w:cs="Tahoma"/>
          <w:szCs w:val="22"/>
          <w:lang w:val="el-GR"/>
        </w:rPr>
        <w:t>«</w:t>
      </w:r>
      <w:r w:rsidR="00FC2B8A" w:rsidRPr="00D63725">
        <w:rPr>
          <w:rFonts w:cs="Tahoma"/>
          <w:szCs w:val="22"/>
          <w:lang w:val="el-GR"/>
        </w:rPr>
        <w:t>Λόγοι Αποκλεισμού</w:t>
      </w:r>
      <w:r w:rsidR="00FD25A2" w:rsidRPr="00D63725">
        <w:rPr>
          <w:rFonts w:cs="Tahoma"/>
          <w:szCs w:val="22"/>
          <w:lang w:val="el-GR"/>
        </w:rPr>
        <w:t>»</w:t>
      </w:r>
      <w:r w:rsidR="00FC2B8A" w:rsidRPr="00D63725">
        <w:rPr>
          <w:rFonts w:cs="Tahoma"/>
          <w:szCs w:val="22"/>
          <w:lang w:val="el-GR"/>
        </w:rPr>
        <w:t xml:space="preserve"> </w:t>
      </w:r>
      <w:r w:rsidRPr="00D63725">
        <w:rPr>
          <w:rFonts w:cs="Tahoma"/>
          <w:szCs w:val="22"/>
          <w:lang w:val="el-GR"/>
        </w:rPr>
        <w:t xml:space="preserve">και β) πληρούν τα </w:t>
      </w:r>
      <w:r w:rsidR="00FD25A2" w:rsidRPr="00D63725">
        <w:rPr>
          <w:rFonts w:cs="Tahoma"/>
          <w:szCs w:val="22"/>
          <w:lang w:val="el-GR"/>
        </w:rPr>
        <w:t>«Κ</w:t>
      </w:r>
      <w:r w:rsidRPr="00D63725">
        <w:rPr>
          <w:rFonts w:cs="Tahoma"/>
          <w:szCs w:val="22"/>
          <w:lang w:val="el-GR"/>
        </w:rPr>
        <w:t xml:space="preserve">ριτήρια </w:t>
      </w:r>
      <w:r w:rsidR="00FD25A2" w:rsidRPr="00D63725">
        <w:rPr>
          <w:rFonts w:cs="Tahoma"/>
          <w:szCs w:val="22"/>
          <w:lang w:val="el-GR"/>
        </w:rPr>
        <w:t>Ποι</w:t>
      </w:r>
      <w:r w:rsidR="0071303E" w:rsidRPr="00D63725">
        <w:rPr>
          <w:rFonts w:cs="Tahoma"/>
          <w:szCs w:val="22"/>
          <w:lang w:val="el-GR"/>
        </w:rPr>
        <w:t>ο</w:t>
      </w:r>
      <w:r w:rsidR="00FD25A2" w:rsidRPr="00D63725">
        <w:rPr>
          <w:rFonts w:cs="Tahoma"/>
          <w:szCs w:val="22"/>
          <w:lang w:val="el-GR"/>
        </w:rPr>
        <w:t>τικής Ε</w:t>
      </w:r>
      <w:r w:rsidRPr="00D63725">
        <w:rPr>
          <w:rFonts w:cs="Tahoma"/>
          <w:szCs w:val="22"/>
          <w:lang w:val="el-GR"/>
        </w:rPr>
        <w:t>πιλογής</w:t>
      </w:r>
      <w:r w:rsidR="00FD25A2" w:rsidRPr="00D63725">
        <w:rPr>
          <w:rFonts w:cs="Tahoma"/>
          <w:szCs w:val="22"/>
          <w:lang w:val="el-GR"/>
        </w:rPr>
        <w:t>»</w:t>
      </w:r>
      <w:r w:rsidRPr="00D63725">
        <w:rPr>
          <w:rFonts w:cs="Tahoma"/>
          <w:szCs w:val="22"/>
          <w:lang w:val="el-GR"/>
        </w:rPr>
        <w:t xml:space="preserve"> των παραγράφων </w:t>
      </w:r>
      <w:r w:rsidR="00FB3460" w:rsidRPr="002D3508">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496541297 \</w:instrText>
      </w:r>
      <w:r w:rsidR="00FB3460" w:rsidRPr="004A1DC5">
        <w:rPr>
          <w:rFonts w:cs="Tahoma"/>
        </w:rPr>
        <w:instrText>r</w:instrText>
      </w:r>
      <w:r w:rsidR="00FB3460" w:rsidRPr="004A1DC5">
        <w:rPr>
          <w:rFonts w:cs="Tahoma"/>
          <w:lang w:val="el-GR"/>
        </w:rPr>
        <w:instrText xml:space="preserve">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2D3508">
        <w:rPr>
          <w:rFonts w:cs="Tahoma"/>
        </w:rPr>
      </w:r>
      <w:r w:rsidR="00FB3460" w:rsidRPr="002D3508">
        <w:rPr>
          <w:rFonts w:cs="Tahoma"/>
        </w:rPr>
        <w:fldChar w:fldCharType="separate"/>
      </w:r>
      <w:r w:rsidR="003918B6" w:rsidRPr="003918B6">
        <w:rPr>
          <w:rFonts w:cs="Tahoma"/>
          <w:szCs w:val="22"/>
          <w:cs/>
          <w:lang w:val="el-GR"/>
        </w:rPr>
        <w:t>‎</w:t>
      </w:r>
      <w:r w:rsidR="003918B6">
        <w:rPr>
          <w:rFonts w:cs="Tahoma"/>
          <w:lang w:val="el-GR"/>
        </w:rPr>
        <w:t>2.2.4</w:t>
      </w:r>
      <w:r w:rsidR="00FB3460" w:rsidRPr="002D3508">
        <w:rPr>
          <w:rFonts w:cs="Tahoma"/>
        </w:rPr>
        <w:fldChar w:fldCharType="end"/>
      </w:r>
      <w:r w:rsidR="005249AB" w:rsidRPr="002D3508">
        <w:rPr>
          <w:rFonts w:cs="Tahoma"/>
          <w:lang w:val="el-GR"/>
        </w:rPr>
        <w:t xml:space="preserve"> </w:t>
      </w:r>
      <w:r w:rsidR="00D41C92" w:rsidRPr="002D3508">
        <w:rPr>
          <w:rFonts w:cs="Tahoma"/>
          <w:lang w:val="el-GR"/>
        </w:rPr>
        <w:fldChar w:fldCharType="begin"/>
      </w:r>
      <w:r w:rsidR="005249AB" w:rsidRPr="004A1DC5">
        <w:rPr>
          <w:rFonts w:cs="Tahoma"/>
          <w:lang w:val="el-GR"/>
        </w:rPr>
        <w:instrText xml:space="preserve"> REF _Ref496541309 \r \h </w:instrText>
      </w:r>
      <w:r w:rsidR="00D63725">
        <w:rPr>
          <w:rFonts w:cs="Tahoma"/>
          <w:lang w:val="el-GR"/>
        </w:rPr>
        <w:instrText xml:space="preserve"> \* MERGEFORMAT </w:instrText>
      </w:r>
      <w:r w:rsidR="00D41C92" w:rsidRPr="002D3508">
        <w:rPr>
          <w:rFonts w:cs="Tahoma"/>
          <w:lang w:val="el-GR"/>
        </w:rPr>
      </w:r>
      <w:r w:rsidR="00D41C92" w:rsidRPr="002D3508">
        <w:rPr>
          <w:rFonts w:cs="Tahoma"/>
          <w:lang w:val="el-GR"/>
        </w:rPr>
        <w:fldChar w:fldCharType="separate"/>
      </w:r>
      <w:r w:rsidR="003918B6">
        <w:rPr>
          <w:rFonts w:cs="Tahoma"/>
          <w:cs/>
          <w:lang w:val="el-GR"/>
        </w:rPr>
        <w:t>‎</w:t>
      </w:r>
      <w:r w:rsidR="003918B6">
        <w:rPr>
          <w:rFonts w:cs="Tahoma"/>
          <w:lang w:val="el-GR"/>
        </w:rPr>
        <w:t>2.2.5</w:t>
      </w:r>
      <w:r w:rsidR="00D41C92" w:rsidRPr="002D3508">
        <w:rPr>
          <w:rFonts w:cs="Tahoma"/>
          <w:lang w:val="el-GR"/>
        </w:rPr>
        <w:fldChar w:fldCharType="end"/>
      </w:r>
      <w:r w:rsidR="005249AB" w:rsidRPr="002D3508">
        <w:rPr>
          <w:rFonts w:cs="Tahoma"/>
          <w:lang w:val="el-GR"/>
        </w:rPr>
        <w:t xml:space="preserve">, </w:t>
      </w:r>
      <w:r w:rsidR="00D41C92" w:rsidRPr="002D3508">
        <w:rPr>
          <w:rFonts w:cs="Tahoma"/>
          <w:lang w:val="el-GR"/>
        </w:rPr>
        <w:fldChar w:fldCharType="begin"/>
      </w:r>
      <w:r w:rsidR="005249AB" w:rsidRPr="004A1DC5">
        <w:rPr>
          <w:rFonts w:cs="Tahoma"/>
          <w:lang w:val="el-GR"/>
        </w:rPr>
        <w:instrText xml:space="preserve"> REF _Ref496541329 \r \h </w:instrText>
      </w:r>
      <w:r w:rsidR="00D63725">
        <w:rPr>
          <w:rFonts w:cs="Tahoma"/>
          <w:lang w:val="el-GR"/>
        </w:rPr>
        <w:instrText xml:space="preserve"> \* MERGEFORMAT </w:instrText>
      </w:r>
      <w:r w:rsidR="00D41C92" w:rsidRPr="002D3508">
        <w:rPr>
          <w:rFonts w:cs="Tahoma"/>
          <w:lang w:val="el-GR"/>
        </w:rPr>
      </w:r>
      <w:r w:rsidR="00D41C92" w:rsidRPr="002D3508">
        <w:rPr>
          <w:rFonts w:cs="Tahoma"/>
          <w:lang w:val="el-GR"/>
        </w:rPr>
        <w:fldChar w:fldCharType="separate"/>
      </w:r>
      <w:r w:rsidR="003918B6">
        <w:rPr>
          <w:rFonts w:cs="Tahoma"/>
          <w:cs/>
          <w:lang w:val="el-GR"/>
        </w:rPr>
        <w:t>‎</w:t>
      </w:r>
      <w:r w:rsidR="003918B6">
        <w:rPr>
          <w:rFonts w:cs="Tahoma"/>
          <w:lang w:val="el-GR"/>
        </w:rPr>
        <w:t>2.2.6</w:t>
      </w:r>
      <w:r w:rsidR="00D41C92" w:rsidRPr="002D3508">
        <w:rPr>
          <w:rFonts w:cs="Tahoma"/>
          <w:lang w:val="el-GR"/>
        </w:rPr>
        <w:fldChar w:fldCharType="end"/>
      </w:r>
      <w:r w:rsidR="005249AB" w:rsidRPr="002D3508">
        <w:rPr>
          <w:rFonts w:cs="Tahoma"/>
          <w:lang w:val="el-GR"/>
        </w:rPr>
        <w:t xml:space="preserve"> και </w:t>
      </w:r>
      <w:r w:rsidR="00D41C92" w:rsidRPr="002D3508">
        <w:rPr>
          <w:rFonts w:cs="Tahoma"/>
          <w:lang w:val="el-GR"/>
        </w:rPr>
        <w:fldChar w:fldCharType="begin"/>
      </w:r>
      <w:r w:rsidR="005249AB" w:rsidRPr="004A1DC5">
        <w:rPr>
          <w:rFonts w:cs="Tahoma"/>
          <w:lang w:val="el-GR"/>
        </w:rPr>
        <w:instrText xml:space="preserve"> REF _Ref46142812 \r \h </w:instrText>
      </w:r>
      <w:r w:rsidR="00D63725">
        <w:rPr>
          <w:rFonts w:cs="Tahoma"/>
          <w:lang w:val="el-GR"/>
        </w:rPr>
        <w:instrText xml:space="preserve"> \* MERGEFORMAT </w:instrText>
      </w:r>
      <w:r w:rsidR="00D41C92" w:rsidRPr="002D3508">
        <w:rPr>
          <w:rFonts w:cs="Tahoma"/>
          <w:lang w:val="el-GR"/>
        </w:rPr>
      </w:r>
      <w:r w:rsidR="00D41C92" w:rsidRPr="002D3508">
        <w:rPr>
          <w:rFonts w:cs="Tahoma"/>
          <w:lang w:val="el-GR"/>
        </w:rPr>
        <w:fldChar w:fldCharType="separate"/>
      </w:r>
      <w:r w:rsidR="003918B6">
        <w:rPr>
          <w:rFonts w:cs="Tahoma"/>
          <w:cs/>
          <w:lang w:val="el-GR"/>
        </w:rPr>
        <w:t>‎</w:t>
      </w:r>
      <w:r w:rsidR="003918B6">
        <w:rPr>
          <w:rFonts w:cs="Tahoma"/>
          <w:lang w:val="el-GR"/>
        </w:rPr>
        <w:t>2.2.7</w:t>
      </w:r>
      <w:r w:rsidR="00D41C92" w:rsidRPr="002D3508">
        <w:rPr>
          <w:rFonts w:cs="Tahoma"/>
          <w:lang w:val="el-GR"/>
        </w:rPr>
        <w:fldChar w:fldCharType="end"/>
      </w:r>
      <w:r w:rsidRPr="00D63725">
        <w:rPr>
          <w:rFonts w:cs="Tahoma"/>
          <w:szCs w:val="22"/>
          <w:lang w:val="el-GR"/>
        </w:rPr>
        <w:t xml:space="preserve"> της παρούσης, προσκομίζουν κατά την υποβολή της προσφοράς τους, ως δικαιολογητικό συμμετοχής, το προβλεπόμενο από το άρθρο 79 παρ. 1 και 3 του ν. 4412/2016 Ευρωπαϊκό Ενιαίο Έγγραφο Σύμβασης (ΕΕΕΣ), σύμφωνα με το επισυναπτόμενο στην παρούσα</w:t>
      </w:r>
      <w:r w:rsidR="007F56BB" w:rsidRPr="00D63725">
        <w:rPr>
          <w:rFonts w:cs="Tahoma"/>
          <w:szCs w:val="22"/>
          <w:lang w:val="el-GR"/>
        </w:rPr>
        <w:t xml:space="preserve"> </w:t>
      </w:r>
      <w:r w:rsidR="00FB3460" w:rsidRPr="004A1DC5">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496624736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4A1DC5">
        <w:rPr>
          <w:rFonts w:cs="Tahoma"/>
        </w:rPr>
      </w:r>
      <w:r w:rsidR="00FB3460" w:rsidRPr="004A1DC5">
        <w:rPr>
          <w:rFonts w:cs="Tahoma"/>
        </w:rPr>
        <w:fldChar w:fldCharType="separate"/>
      </w:r>
      <w:r w:rsidR="003918B6" w:rsidRPr="00D63725">
        <w:rPr>
          <w:rFonts w:cs="Tahoma"/>
          <w:color w:val="000099"/>
          <w:lang w:val="el-GR"/>
        </w:rPr>
        <w:t>ΠΑΡΑΡΤΗΜΑ ΙΙI – Ευρωπαϊκό Ενιαίο Έγγραφο Σύμβασης (ΕΕΕΣ)</w:t>
      </w:r>
      <w:r w:rsidR="00FB3460" w:rsidRPr="004A1DC5">
        <w:rPr>
          <w:rFonts w:cs="Tahoma"/>
        </w:rPr>
        <w:fldChar w:fldCharType="end"/>
      </w:r>
      <w:r w:rsidR="007F56BB" w:rsidRPr="00D63725">
        <w:rPr>
          <w:rFonts w:cs="Tahoma"/>
          <w:szCs w:val="22"/>
          <w:lang w:val="el-GR"/>
        </w:rPr>
        <w:t>,</w:t>
      </w:r>
      <w:r w:rsidRPr="00D63725">
        <w:rPr>
          <w:rFonts w:cs="Tahoma"/>
          <w:szCs w:val="22"/>
          <w:lang w:val="el-GR"/>
        </w:rPr>
        <w:t xml:space="preserve"> το οποίο αποτελεί ενημερωμένη υπεύθυνη δήλωση, με τις συνέπειες του ν. 1599/1986. </w:t>
      </w:r>
      <w:r w:rsidR="00B739BB" w:rsidRPr="00D63725">
        <w:rPr>
          <w:rFonts w:cs="Tahoma"/>
          <w:szCs w:val="22"/>
          <w:lang w:val="el-GR"/>
        </w:rPr>
        <w:t>Το ΕΕΕΣ καταρτίστηκε βάσει του τυποποιημένου εντύπου του Παραρτήματος 2 του Κανονισμού (ΕΕ) 2016/7 και συμπληρώνεται από τους προσφέροντες οικονομικούς φορείς σύμφωνα με τις οδηγίες  του Παραρτήματος:</w:t>
      </w:r>
    </w:p>
    <w:p w14:paraId="731BE27C" w14:textId="77777777" w:rsidR="00B739BB" w:rsidRPr="00D63725" w:rsidRDefault="00B739BB" w:rsidP="00B739BB">
      <w:pPr>
        <w:rPr>
          <w:rFonts w:cs="Tahoma"/>
          <w:szCs w:val="22"/>
          <w:u w:val="single"/>
          <w:lang w:val="el-GR"/>
        </w:rPr>
      </w:pPr>
      <w:r w:rsidRPr="00D63725">
        <w:rPr>
          <w:rFonts w:cs="Tahoma"/>
          <w:szCs w:val="22"/>
          <w:u w:val="single"/>
          <w:lang w:val="el-GR"/>
        </w:rPr>
        <w:t>Επισημαίνεται ότι οι προσφέροντες για το μέρος IV Κριτήρια επιλογής του ΕΕΕΣ συμπληρώνουν μόνο την</w:t>
      </w:r>
      <w:r w:rsidRPr="00D63725">
        <w:rPr>
          <w:rFonts w:cs="Tahoma"/>
          <w:b/>
          <w:bCs/>
          <w:szCs w:val="22"/>
          <w:u w:val="single"/>
          <w:lang w:val="el-GR"/>
        </w:rPr>
        <w:t xml:space="preserve"> ενότητα α «Γενική ένδειξη για όλα τα κριτήρια επιλογής».</w:t>
      </w:r>
      <w:r w:rsidRPr="00D63725">
        <w:rPr>
          <w:rFonts w:cs="Tahoma"/>
          <w:szCs w:val="22"/>
          <w:u w:val="single"/>
          <w:lang w:val="el-GR"/>
        </w:rPr>
        <w:t xml:space="preserve"> </w:t>
      </w:r>
    </w:p>
    <w:p w14:paraId="0FCCA5A9" w14:textId="77777777" w:rsidR="00EE7F42" w:rsidRPr="004A1DC5" w:rsidRDefault="00D41C92" w:rsidP="00EE7F42">
      <w:pPr>
        <w:rPr>
          <w:rFonts w:cs="Tahoma"/>
          <w:szCs w:val="22"/>
          <w:lang w:val="el-GR"/>
        </w:rPr>
      </w:pPr>
      <w:r w:rsidRPr="004A1DC5">
        <w:rPr>
          <w:rFonts w:cs="Tahoma"/>
          <w:szCs w:val="22"/>
          <w:lang w:val="el-GR"/>
        </w:rPr>
        <w:t xml:space="preserve">Σε όλες τις περιπτώσεις, όπου περισσότερα από ένα φυσικά πρόσωπα είναι μέλη του διοικητικού, διευθυντικού ή εποπτικού οργάνου ενός οικονομικού φορέα ή έχουν εξουσία εκπροσώπησης, λήψης αποφάσεων ή ελέγχου σε αυτό, υποβάλλεται ένα Ευρωπαϊκό Ενιαίο Έγγραφο Σύμβασης (ΕΕΕΣ), το οποίο είναι δυνατό να φέρει μόνο την υπογραφή του κατά περίπτωση εκπροσώπου του οικονομικού φορέα ως προκαταρκτική απόδειξη των λόγων αποκλεισμού του άρθρου 2.2.3.1 της παρούσας για </w:t>
      </w:r>
      <w:r w:rsidRPr="004A1DC5">
        <w:rPr>
          <w:rFonts w:cs="Tahoma"/>
          <w:szCs w:val="22"/>
          <w:lang w:val="el-GR"/>
        </w:rPr>
        <w:lastRenderedPageBreak/>
        <w:t xml:space="preserve">το σύνολο των φυσικών προσώπων που είναι μέλη του διοικητικού, διευθυντικού ή εποπτικού οργάνου του ή έχουν εξουσία εκπροσώπησης, λήψης αποφάσεων ή ελέγχου σε αυτόν. </w:t>
      </w:r>
    </w:p>
    <w:p w14:paraId="38FC0C8D" w14:textId="77777777" w:rsidR="00EE7F42" w:rsidRPr="004A1DC5" w:rsidRDefault="00D41C92" w:rsidP="00EE7F42">
      <w:pPr>
        <w:rPr>
          <w:rFonts w:cs="Tahoma"/>
          <w:szCs w:val="22"/>
          <w:lang w:val="el-GR"/>
        </w:rPr>
      </w:pPr>
      <w:r w:rsidRPr="004A1DC5">
        <w:rPr>
          <w:rFonts w:cs="Tahoma"/>
          <w:szCs w:val="22"/>
          <w:lang w:val="el-GR"/>
        </w:rPr>
        <w:t>Ως εκπρόσωπος του οικονομικού φορέα νοείται ο νόμιμος εκπρόσωπος αυτού, όπως προκύπτει από το ισχύον καταστατικό ή το πρακτικό εκπροσώπησής του κατά το χρόνο υποβολής της προσφοράς ή το αρμοδίως εξουσιοδοτημένο φυσικό πρόσωπο να εκπροσωπεί τον οικονομικό φορέα για διαδικασίες σύναψης συμβάσεων ή για συγκεκριμένη διαδικασία σύναψης σύμβασης.</w:t>
      </w:r>
    </w:p>
    <w:p w14:paraId="387A53FE" w14:textId="77777777" w:rsidR="00EE7F42" w:rsidRPr="004A1DC5" w:rsidRDefault="00D41C92" w:rsidP="00EE7F42">
      <w:pPr>
        <w:rPr>
          <w:rFonts w:cs="Tahoma"/>
          <w:szCs w:val="22"/>
          <w:lang w:val="el-GR"/>
        </w:rPr>
      </w:pPr>
      <w:r w:rsidRPr="004A1DC5">
        <w:rPr>
          <w:rFonts w:cs="Tahoma"/>
          <w:szCs w:val="22"/>
          <w:lang w:val="el-GR"/>
        </w:rPr>
        <w:t>Στην περίπτωση υποβολής προσφοράς από ένωση οικονομικών φορέων, το Ευρωπαϊκό Ενιαίο Έγγραφο Σύμβασης (ΕΕΕΣ), υποβάλλεται χωριστά από κάθε μέλος της ένωσης.</w:t>
      </w:r>
    </w:p>
    <w:p w14:paraId="47F4F7C9" w14:textId="77777777" w:rsidR="00EE7F42" w:rsidRDefault="00D41C92">
      <w:pPr>
        <w:rPr>
          <w:rFonts w:cs="Tahoma"/>
          <w:szCs w:val="22"/>
          <w:lang w:val="el-GR"/>
        </w:rPr>
      </w:pPr>
      <w:r w:rsidRPr="004A1DC5">
        <w:rPr>
          <w:rFonts w:cs="Tahoma"/>
          <w:szCs w:val="22"/>
          <w:lang w:val="el-GR"/>
        </w:rPr>
        <w:t>Το ΕΕΕΣ μπορεί να υπογράφεται έως δέκα (10) ημέρες πριν την καταληκτική ημερομηνία υποβολής των προσφορών.</w:t>
      </w:r>
    </w:p>
    <w:p w14:paraId="1BD2C2EC" w14:textId="77777777" w:rsidR="00532A62" w:rsidRPr="00B34208" w:rsidRDefault="00532A62">
      <w:pPr>
        <w:rPr>
          <w:rFonts w:cs="Tahoma"/>
          <w:szCs w:val="22"/>
          <w:lang w:val="el-GR"/>
        </w:rPr>
      </w:pPr>
      <w:r w:rsidRPr="00B34208">
        <w:rPr>
          <w:rFonts w:cs="Tahoma"/>
          <w:szCs w:val="22"/>
          <w:lang w:val="el-GR"/>
        </w:rPr>
        <w:t>Επιπλέον επισημαίνεται ότι στο σχετικό ερώτημα του ΕΕΕΣ για τις περιπτ</w:t>
      </w:r>
      <w:r w:rsidR="00AC4728">
        <w:rPr>
          <w:rFonts w:cs="Tahoma"/>
          <w:szCs w:val="22"/>
          <w:lang w:val="el-GR"/>
        </w:rPr>
        <w:t>ώσεις α’ και β’ της παρ. 2.2.3.</w:t>
      </w:r>
      <w:r w:rsidR="00AC4728" w:rsidRPr="00867FD7">
        <w:rPr>
          <w:rFonts w:cs="Tahoma"/>
          <w:szCs w:val="22"/>
          <w:lang w:val="el-GR"/>
        </w:rPr>
        <w:t>2</w:t>
      </w:r>
      <w:r w:rsidRPr="00B34208">
        <w:rPr>
          <w:rFonts w:cs="Tahoma"/>
          <w:szCs w:val="22"/>
          <w:lang w:val="el-GR"/>
        </w:rPr>
        <w:t xml:space="preserve"> της παρούσας, με το οποίο ερωτάται εάν ο οικονομικός φορέας έχει ανεκπλήρωτες υποχρεώσεις όσον αφορά την καταβολή φόρων ή εισφορών κοινωνικής ασφάλισης ή, κατά περίπτωση, εάν έχει αθετήσει τις παραπάνω υποχρεώσεις του, δεν υποχρεούται να απαντήσει καταφατικά στο σχετικό ερώτημα εφόσον οι υποχρεώσεις αυτές  δεν έχουν καταστεί ληξιπρόθεσμες ή εφόσον αυτές έχουν υπαχθεί σε δεσμευτικό διακανονισμό που τηρείται. </w:t>
      </w:r>
    </w:p>
    <w:p w14:paraId="7F8C9698" w14:textId="77777777" w:rsidR="00532A62" w:rsidRPr="00D63725" w:rsidRDefault="00532A62">
      <w:pPr>
        <w:rPr>
          <w:rFonts w:cs="Tahoma"/>
          <w:szCs w:val="22"/>
          <w:lang w:val="el-GR"/>
        </w:rPr>
      </w:pPr>
    </w:p>
    <w:p w14:paraId="4F7A54A2" w14:textId="77777777" w:rsidR="00C0210C" w:rsidRPr="004A1DC5" w:rsidRDefault="00C0210C" w:rsidP="00A67AED">
      <w:pPr>
        <w:pStyle w:val="3"/>
        <w:numPr>
          <w:ilvl w:val="3"/>
          <w:numId w:val="154"/>
        </w:numPr>
        <w:rPr>
          <w:rFonts w:cs="Tahoma"/>
          <w:lang w:val="el-GR"/>
        </w:rPr>
      </w:pPr>
      <w:bookmarkStart w:id="98" w:name="_Hlk35420523"/>
      <w:bookmarkStart w:id="99" w:name="_Ref40957856"/>
      <w:bookmarkStart w:id="100" w:name="_Toc53671265"/>
      <w:r w:rsidRPr="004A1DC5">
        <w:rPr>
          <w:rFonts w:cs="Tahoma"/>
          <w:lang w:val="el-GR"/>
        </w:rPr>
        <w:t xml:space="preserve">Αποδεικτικά μέσα </w:t>
      </w:r>
      <w:bookmarkEnd w:id="98"/>
      <w:r w:rsidR="003944F4" w:rsidRPr="004A1DC5">
        <w:rPr>
          <w:rFonts w:cs="Tahoma"/>
          <w:lang w:val="el-GR"/>
        </w:rPr>
        <w:t>–</w:t>
      </w:r>
      <w:r w:rsidRPr="004A1DC5">
        <w:rPr>
          <w:rFonts w:cs="Tahoma"/>
          <w:lang w:val="el-GR"/>
        </w:rPr>
        <w:t xml:space="preserve"> Δικαιολογητικά προσωρινού αναδόχου</w:t>
      </w:r>
      <w:bookmarkEnd w:id="99"/>
      <w:bookmarkEnd w:id="100"/>
    </w:p>
    <w:p w14:paraId="230D97CE" w14:textId="54D9C078" w:rsidR="008338F0" w:rsidRPr="00D63725" w:rsidRDefault="003355E7">
      <w:pPr>
        <w:rPr>
          <w:rFonts w:cs="Tahoma"/>
          <w:bCs/>
          <w:szCs w:val="22"/>
          <w:lang w:val="el-GR"/>
        </w:rPr>
      </w:pPr>
      <w:r w:rsidRPr="00D63725">
        <w:rPr>
          <w:rFonts w:cs="Tahoma"/>
          <w:b/>
          <w:bCs/>
          <w:szCs w:val="22"/>
          <w:lang w:val="el-GR"/>
        </w:rPr>
        <w:t>Α</w:t>
      </w:r>
      <w:r w:rsidRPr="00D63725">
        <w:rPr>
          <w:rFonts w:cs="Tahoma"/>
          <w:bCs/>
          <w:szCs w:val="22"/>
          <w:lang w:val="el-GR"/>
        </w:rPr>
        <w:t xml:space="preserve">. Το δικαίωμα συμμετοχής των οικονομικών φορέων και οι όροι και προϋποθέσεις συμμετοχής τους, όπως ορίζονται </w:t>
      </w:r>
      <w:r w:rsidRPr="00D63725">
        <w:rPr>
          <w:rFonts w:cs="Tahoma"/>
          <w:szCs w:val="22"/>
          <w:lang w:val="el-GR"/>
        </w:rPr>
        <w:t xml:space="preserve">στις παραγράφους </w:t>
      </w:r>
      <w:r w:rsidR="00FB3460" w:rsidRPr="002D3508">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496541397 \</w:instrText>
      </w:r>
      <w:r w:rsidR="00FB3460" w:rsidRPr="004A1DC5">
        <w:rPr>
          <w:rFonts w:cs="Tahoma"/>
        </w:rPr>
        <w:instrText>r</w:instrText>
      </w:r>
      <w:r w:rsidR="00FB3460" w:rsidRPr="004A1DC5">
        <w:rPr>
          <w:rFonts w:cs="Tahoma"/>
          <w:lang w:val="el-GR"/>
        </w:rPr>
        <w:instrText xml:space="preserve">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2D3508">
        <w:rPr>
          <w:rFonts w:cs="Tahoma"/>
        </w:rPr>
      </w:r>
      <w:r w:rsidR="00FB3460" w:rsidRPr="002D3508">
        <w:rPr>
          <w:rFonts w:cs="Tahoma"/>
        </w:rPr>
        <w:fldChar w:fldCharType="separate"/>
      </w:r>
      <w:r w:rsidR="003918B6" w:rsidRPr="003918B6">
        <w:rPr>
          <w:rFonts w:cs="Tahoma"/>
          <w:szCs w:val="22"/>
          <w:cs/>
          <w:lang w:val="el-GR"/>
        </w:rPr>
        <w:t>‎</w:t>
      </w:r>
      <w:r w:rsidR="003918B6">
        <w:rPr>
          <w:rFonts w:cs="Tahoma"/>
          <w:lang w:val="el-GR"/>
        </w:rPr>
        <w:t>1</w:t>
      </w:r>
      <w:r w:rsidR="00FB3460" w:rsidRPr="002D3508">
        <w:rPr>
          <w:rFonts w:cs="Tahoma"/>
        </w:rPr>
        <w:fldChar w:fldCharType="end"/>
      </w:r>
      <w:r w:rsidRPr="00D63725">
        <w:rPr>
          <w:rFonts w:cs="Tahoma"/>
          <w:bCs/>
          <w:szCs w:val="22"/>
          <w:lang w:val="el-GR"/>
        </w:rPr>
        <w:t xml:space="preserve"> έως </w:t>
      </w:r>
      <w:r w:rsidR="00FB3460" w:rsidRPr="002D3508">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496541410 \</w:instrText>
      </w:r>
      <w:r w:rsidR="00FB3460" w:rsidRPr="004A1DC5">
        <w:rPr>
          <w:rFonts w:cs="Tahoma"/>
        </w:rPr>
        <w:instrText>r</w:instrText>
      </w:r>
      <w:r w:rsidR="00FB3460" w:rsidRPr="004A1DC5">
        <w:rPr>
          <w:rFonts w:cs="Tahoma"/>
          <w:lang w:val="el-GR"/>
        </w:rPr>
        <w:instrText xml:space="preserve">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2D3508">
        <w:rPr>
          <w:rFonts w:cs="Tahoma"/>
        </w:rPr>
      </w:r>
      <w:r w:rsidR="00FB3460" w:rsidRPr="002D3508">
        <w:rPr>
          <w:rFonts w:cs="Tahoma"/>
        </w:rPr>
        <w:fldChar w:fldCharType="separate"/>
      </w:r>
      <w:r w:rsidR="003918B6" w:rsidRPr="003918B6">
        <w:rPr>
          <w:rFonts w:cs="Tahoma"/>
          <w:bCs/>
          <w:szCs w:val="22"/>
          <w:cs/>
          <w:lang w:val="el-GR"/>
        </w:rPr>
        <w:t>‎</w:t>
      </w:r>
      <w:r w:rsidR="003918B6">
        <w:rPr>
          <w:rFonts w:cs="Tahoma"/>
          <w:lang w:val="el-GR"/>
        </w:rPr>
        <w:t>2.2.8</w:t>
      </w:r>
      <w:r w:rsidR="00FB3460" w:rsidRPr="002D3508">
        <w:rPr>
          <w:rFonts w:cs="Tahoma"/>
        </w:rPr>
        <w:fldChar w:fldCharType="end"/>
      </w:r>
      <w:r w:rsidRPr="00D63725">
        <w:rPr>
          <w:rFonts w:cs="Tahoma"/>
          <w:bCs/>
          <w:szCs w:val="22"/>
          <w:lang w:val="el-GR"/>
        </w:rPr>
        <w:t>, κρίνονται κατά την υποβολή της προσφοράς, κατά την υποβολή των δικαιολογητικών της παρούσας και κατά τη σύναψη της σύμβασης στις περιπτώσεις του άρθρου 105 παρ. 3 περ. γ του ν. 4412/2016.</w:t>
      </w:r>
    </w:p>
    <w:p w14:paraId="5B858237" w14:textId="2EE3F271" w:rsidR="008338F0" w:rsidRPr="00D63725" w:rsidRDefault="003355E7">
      <w:pPr>
        <w:rPr>
          <w:rFonts w:cs="Tahoma"/>
          <w:bCs/>
          <w:szCs w:val="22"/>
          <w:lang w:val="el-GR"/>
        </w:rPr>
      </w:pPr>
      <w:r w:rsidRPr="00D63725">
        <w:rPr>
          <w:rFonts w:cs="Tahoma"/>
          <w:bCs/>
          <w:szCs w:val="22"/>
          <w:lang w:val="el-GR"/>
        </w:rPr>
        <w:t xml:space="preserve">Στην περίπτωση που προσφέρων οικονομικός φορέας ή ένωση αυτών στηρίζεται στις ικανότητες άλλων φορέων, σύμφωνα με </w:t>
      </w:r>
      <w:r w:rsidRPr="00D63725">
        <w:rPr>
          <w:rFonts w:cs="Tahoma"/>
          <w:szCs w:val="22"/>
          <w:lang w:val="el-GR"/>
        </w:rPr>
        <w:t xml:space="preserve">την παράγραφο </w:t>
      </w:r>
      <w:r w:rsidR="00FB3460" w:rsidRPr="002D3508">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496541410 \</w:instrText>
      </w:r>
      <w:r w:rsidR="00FB3460" w:rsidRPr="004A1DC5">
        <w:rPr>
          <w:rFonts w:cs="Tahoma"/>
        </w:rPr>
        <w:instrText>r</w:instrText>
      </w:r>
      <w:r w:rsidR="00FB3460" w:rsidRPr="004A1DC5">
        <w:rPr>
          <w:rFonts w:cs="Tahoma"/>
          <w:lang w:val="el-GR"/>
        </w:rPr>
        <w:instrText xml:space="preserve">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2D3508">
        <w:rPr>
          <w:rFonts w:cs="Tahoma"/>
        </w:rPr>
      </w:r>
      <w:r w:rsidR="00FB3460" w:rsidRPr="002D3508">
        <w:rPr>
          <w:rFonts w:cs="Tahoma"/>
        </w:rPr>
        <w:fldChar w:fldCharType="separate"/>
      </w:r>
      <w:r w:rsidR="003918B6" w:rsidRPr="003918B6">
        <w:rPr>
          <w:rFonts w:cs="Tahoma"/>
          <w:bCs/>
          <w:szCs w:val="22"/>
          <w:cs/>
          <w:lang w:val="el-GR"/>
        </w:rPr>
        <w:t>‎</w:t>
      </w:r>
      <w:r w:rsidR="003918B6">
        <w:rPr>
          <w:rFonts w:cs="Tahoma"/>
          <w:lang w:val="el-GR"/>
        </w:rPr>
        <w:t>2.2.8</w:t>
      </w:r>
      <w:r w:rsidR="00FB3460" w:rsidRPr="002D3508">
        <w:rPr>
          <w:rFonts w:cs="Tahoma"/>
        </w:rPr>
        <w:fldChar w:fldCharType="end"/>
      </w:r>
      <w:r w:rsidRPr="00D63725">
        <w:rPr>
          <w:rFonts w:cs="Tahoma"/>
          <w:bCs/>
          <w:szCs w:val="22"/>
          <w:lang w:val="el-GR"/>
        </w:rPr>
        <w:t xml:space="preserve"> της παρούσας, οι φορείς στην ικανότητα των οποίων στηρίζεται υποχρεούνται στην υποβολή των δικαιολογητικών που αποδεικνύουν ότι δεν συντρέχουν οι λόγοι αποκλεισμού </w:t>
      </w:r>
      <w:r w:rsidRPr="00D63725">
        <w:rPr>
          <w:rFonts w:cs="Tahoma"/>
          <w:szCs w:val="22"/>
          <w:lang w:val="el-GR"/>
        </w:rPr>
        <w:t xml:space="preserve">της παραγράφου </w:t>
      </w:r>
      <w:r w:rsidR="00FB3460" w:rsidRPr="002D3508">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496541356 \</w:instrText>
      </w:r>
      <w:r w:rsidR="00FB3460" w:rsidRPr="004A1DC5">
        <w:rPr>
          <w:rFonts w:cs="Tahoma"/>
        </w:rPr>
        <w:instrText>r</w:instrText>
      </w:r>
      <w:r w:rsidR="00FB3460" w:rsidRPr="004A1DC5">
        <w:rPr>
          <w:rFonts w:cs="Tahoma"/>
          <w:lang w:val="el-GR"/>
        </w:rPr>
        <w:instrText xml:space="preserve">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2D3508">
        <w:rPr>
          <w:rFonts w:cs="Tahoma"/>
        </w:rPr>
      </w:r>
      <w:r w:rsidR="00FB3460" w:rsidRPr="002D3508">
        <w:rPr>
          <w:rFonts w:cs="Tahoma"/>
        </w:rPr>
        <w:fldChar w:fldCharType="separate"/>
      </w:r>
      <w:r w:rsidR="003918B6" w:rsidRPr="003918B6">
        <w:rPr>
          <w:rFonts w:cs="Tahoma"/>
          <w:szCs w:val="22"/>
          <w:cs/>
          <w:lang w:val="el-GR"/>
        </w:rPr>
        <w:t>‎</w:t>
      </w:r>
      <w:r w:rsidR="003918B6">
        <w:rPr>
          <w:rFonts w:cs="Tahoma"/>
          <w:lang w:val="el-GR"/>
        </w:rPr>
        <w:t>2.2.3</w:t>
      </w:r>
      <w:r w:rsidR="00FB3460" w:rsidRPr="002D3508">
        <w:rPr>
          <w:rFonts w:cs="Tahoma"/>
        </w:rPr>
        <w:fldChar w:fldCharType="end"/>
      </w:r>
      <w:r w:rsidR="00B622FA" w:rsidRPr="00D63725">
        <w:rPr>
          <w:rFonts w:cs="Tahoma"/>
          <w:szCs w:val="22"/>
          <w:lang w:val="el-GR"/>
        </w:rPr>
        <w:t xml:space="preserve"> </w:t>
      </w:r>
      <w:r w:rsidRPr="00D63725">
        <w:rPr>
          <w:rFonts w:cs="Tahoma"/>
          <w:bCs/>
          <w:szCs w:val="22"/>
          <w:lang w:val="el-GR"/>
        </w:rPr>
        <w:t xml:space="preserve">της παρούσας και ότι πληρούν τα σχετικά κριτήρια επιλογής κατά περίπτωση (παράγραφοι </w:t>
      </w:r>
      <w:r w:rsidR="00D41C92" w:rsidRPr="002D3508">
        <w:rPr>
          <w:rFonts w:cs="Tahoma"/>
        </w:rPr>
        <w:fldChar w:fldCharType="begin"/>
      </w:r>
      <w:r w:rsidR="005249AB" w:rsidRPr="00D63725">
        <w:rPr>
          <w:rFonts w:cs="Tahoma"/>
          <w:bCs/>
          <w:szCs w:val="22"/>
          <w:lang w:val="el-GR"/>
        </w:rPr>
        <w:instrText xml:space="preserve"> REF _Ref496541309 \r \h </w:instrText>
      </w:r>
      <w:r w:rsidR="00D63725" w:rsidRPr="004A1DC5">
        <w:rPr>
          <w:rFonts w:cs="Tahoma"/>
          <w:lang w:val="el-GR"/>
        </w:rPr>
        <w:instrText xml:space="preserve"> \* </w:instrText>
      </w:r>
      <w:r w:rsidR="00D63725">
        <w:rPr>
          <w:rFonts w:cs="Tahoma"/>
        </w:rPr>
        <w:instrText>MERGEFORMAT</w:instrText>
      </w:r>
      <w:r w:rsidR="00D63725" w:rsidRPr="004A1DC5">
        <w:rPr>
          <w:rFonts w:cs="Tahoma"/>
          <w:lang w:val="el-GR"/>
        </w:rPr>
        <w:instrText xml:space="preserve"> </w:instrText>
      </w:r>
      <w:r w:rsidR="00D41C92" w:rsidRPr="002D3508">
        <w:rPr>
          <w:rFonts w:cs="Tahoma"/>
        </w:rPr>
      </w:r>
      <w:r w:rsidR="00D41C92" w:rsidRPr="002D3508">
        <w:rPr>
          <w:rFonts w:cs="Tahoma"/>
        </w:rPr>
        <w:fldChar w:fldCharType="separate"/>
      </w:r>
      <w:r w:rsidR="003918B6">
        <w:rPr>
          <w:rFonts w:cs="Tahoma"/>
          <w:bCs/>
          <w:szCs w:val="22"/>
          <w:cs/>
          <w:lang w:val="el-GR"/>
        </w:rPr>
        <w:t>‎</w:t>
      </w:r>
      <w:r w:rsidR="003918B6">
        <w:rPr>
          <w:rFonts w:cs="Tahoma"/>
          <w:bCs/>
          <w:szCs w:val="22"/>
          <w:lang w:val="el-GR"/>
        </w:rPr>
        <w:t>2.2.5</w:t>
      </w:r>
      <w:r w:rsidR="00D41C92" w:rsidRPr="002D3508">
        <w:rPr>
          <w:rFonts w:cs="Tahoma"/>
        </w:rPr>
        <w:fldChar w:fldCharType="end"/>
      </w:r>
      <w:r w:rsidRPr="00D63725">
        <w:rPr>
          <w:rFonts w:cs="Tahoma"/>
          <w:bCs/>
          <w:szCs w:val="22"/>
          <w:lang w:val="el-GR"/>
        </w:rPr>
        <w:t>-</w:t>
      </w:r>
      <w:r w:rsidR="00FB3460" w:rsidRPr="002D3508">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496541185 \</w:instrText>
      </w:r>
      <w:r w:rsidR="00FB3460" w:rsidRPr="004A1DC5">
        <w:rPr>
          <w:rFonts w:cs="Tahoma"/>
        </w:rPr>
        <w:instrText>r</w:instrText>
      </w:r>
      <w:r w:rsidR="00FB3460" w:rsidRPr="004A1DC5">
        <w:rPr>
          <w:rFonts w:cs="Tahoma"/>
          <w:lang w:val="el-GR"/>
        </w:rPr>
        <w:instrText xml:space="preserve">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2D3508">
        <w:rPr>
          <w:rFonts w:cs="Tahoma"/>
        </w:rPr>
      </w:r>
      <w:r w:rsidR="00FB3460" w:rsidRPr="002D3508">
        <w:rPr>
          <w:rFonts w:cs="Tahoma"/>
        </w:rPr>
        <w:fldChar w:fldCharType="separate"/>
      </w:r>
      <w:r w:rsidR="003918B6" w:rsidRPr="003918B6">
        <w:rPr>
          <w:rFonts w:cs="Tahoma"/>
          <w:bCs/>
          <w:szCs w:val="22"/>
          <w:cs/>
          <w:lang w:val="el-GR"/>
        </w:rPr>
        <w:t>‎</w:t>
      </w:r>
      <w:r w:rsidR="003918B6">
        <w:rPr>
          <w:rFonts w:cs="Tahoma"/>
          <w:lang w:val="el-GR"/>
        </w:rPr>
        <w:t>2.2.8</w:t>
      </w:r>
      <w:r w:rsidR="00FB3460" w:rsidRPr="002D3508">
        <w:rPr>
          <w:rFonts w:cs="Tahoma"/>
        </w:rPr>
        <w:fldChar w:fldCharType="end"/>
      </w:r>
      <w:r w:rsidRPr="00D63725">
        <w:rPr>
          <w:rFonts w:cs="Tahoma"/>
          <w:bCs/>
          <w:szCs w:val="22"/>
          <w:lang w:val="el-GR"/>
        </w:rPr>
        <w:t>).</w:t>
      </w:r>
    </w:p>
    <w:p w14:paraId="2BE163A7" w14:textId="3380B889" w:rsidR="00EE7F42" w:rsidRPr="00D63725" w:rsidRDefault="00EE7F42" w:rsidP="00EE7F42">
      <w:pPr>
        <w:rPr>
          <w:rFonts w:cs="Tahoma"/>
          <w:szCs w:val="22"/>
          <w:lang w:val="el-GR"/>
        </w:rPr>
      </w:pPr>
      <w:r w:rsidRPr="00D63725">
        <w:rPr>
          <w:rFonts w:cs="Tahoma"/>
          <w:bCs/>
          <w:szCs w:val="22"/>
          <w:lang w:val="el-GR"/>
        </w:rPr>
        <w:t xml:space="preserve">Ο οικονομικός φορέας υποχρεούται να αντικαταστήσει έναν φορέα στην ικανότητα του οποίου στηρίζεται, εφόσον ο τελευταίος δεν πληροί το σχετικό κριτήριο επιλογής ή για τον οποίο συντρέχουν λόγοι αποκλεισμού των παραγράφων </w:t>
      </w:r>
      <w:r w:rsidR="00FB3460" w:rsidRPr="002D3508">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496540567 \</w:instrText>
      </w:r>
      <w:r w:rsidR="00FB3460" w:rsidRPr="004A1DC5">
        <w:rPr>
          <w:rFonts w:cs="Tahoma"/>
        </w:rPr>
        <w:instrText>r</w:instrText>
      </w:r>
      <w:r w:rsidR="00FB3460" w:rsidRPr="004A1DC5">
        <w:rPr>
          <w:rFonts w:cs="Tahoma"/>
          <w:lang w:val="el-GR"/>
        </w:rPr>
        <w:instrText xml:space="preserve">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2D3508">
        <w:rPr>
          <w:rFonts w:cs="Tahoma"/>
        </w:rPr>
      </w:r>
      <w:r w:rsidR="00FB3460" w:rsidRPr="002D3508">
        <w:rPr>
          <w:rFonts w:cs="Tahoma"/>
        </w:rPr>
        <w:fldChar w:fldCharType="separate"/>
      </w:r>
      <w:r w:rsidR="003918B6" w:rsidRPr="003918B6">
        <w:rPr>
          <w:rFonts w:cs="Tahoma"/>
          <w:bCs/>
          <w:szCs w:val="22"/>
          <w:cs/>
          <w:lang w:val="el-GR"/>
        </w:rPr>
        <w:t>‎</w:t>
      </w:r>
      <w:r w:rsidR="003918B6">
        <w:rPr>
          <w:rFonts w:cs="Tahoma"/>
          <w:lang w:val="el-GR"/>
        </w:rPr>
        <w:t>2.2.3.1</w:t>
      </w:r>
      <w:r w:rsidR="00FB3460" w:rsidRPr="002D3508">
        <w:rPr>
          <w:rFonts w:cs="Tahoma"/>
        </w:rPr>
        <w:fldChar w:fldCharType="end"/>
      </w:r>
      <w:r w:rsidRPr="00D63725">
        <w:rPr>
          <w:rFonts w:cs="Tahoma"/>
          <w:bCs/>
          <w:szCs w:val="22"/>
          <w:lang w:val="el-GR"/>
        </w:rPr>
        <w:t xml:space="preserve">, </w:t>
      </w:r>
      <w:r w:rsidR="00FB3460" w:rsidRPr="002D3508">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503518036 \</w:instrText>
      </w:r>
      <w:r w:rsidR="00FB3460" w:rsidRPr="004A1DC5">
        <w:rPr>
          <w:rFonts w:cs="Tahoma"/>
        </w:rPr>
        <w:instrText>r</w:instrText>
      </w:r>
      <w:r w:rsidR="00FB3460" w:rsidRPr="004A1DC5">
        <w:rPr>
          <w:rFonts w:cs="Tahoma"/>
          <w:lang w:val="el-GR"/>
        </w:rPr>
        <w:instrText xml:space="preserve">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2D3508">
        <w:rPr>
          <w:rFonts w:cs="Tahoma"/>
        </w:rPr>
      </w:r>
      <w:r w:rsidR="00FB3460" w:rsidRPr="002D3508">
        <w:rPr>
          <w:rFonts w:cs="Tahoma"/>
        </w:rPr>
        <w:fldChar w:fldCharType="separate"/>
      </w:r>
      <w:r w:rsidR="003918B6" w:rsidRPr="003918B6">
        <w:rPr>
          <w:rFonts w:cs="Tahoma"/>
          <w:bCs/>
          <w:szCs w:val="22"/>
          <w:cs/>
          <w:lang w:val="el-GR"/>
        </w:rPr>
        <w:t>‎</w:t>
      </w:r>
      <w:r w:rsidR="003918B6">
        <w:rPr>
          <w:rFonts w:cs="Tahoma"/>
          <w:lang w:val="el-GR"/>
        </w:rPr>
        <w:t>2.2.3.2</w:t>
      </w:r>
      <w:r w:rsidR="00FB3460" w:rsidRPr="002D3508">
        <w:rPr>
          <w:rFonts w:cs="Tahoma"/>
        </w:rPr>
        <w:fldChar w:fldCharType="end"/>
      </w:r>
      <w:r w:rsidRPr="00D63725">
        <w:rPr>
          <w:rFonts w:cs="Tahoma"/>
          <w:bCs/>
          <w:szCs w:val="22"/>
          <w:lang w:val="el-GR"/>
        </w:rPr>
        <w:t xml:space="preserve"> και </w:t>
      </w:r>
      <w:r w:rsidR="008737DC">
        <w:rPr>
          <w:rFonts w:cs="Tahoma"/>
          <w:bCs/>
          <w:szCs w:val="22"/>
          <w:lang w:val="el-GR"/>
        </w:rPr>
        <w:fldChar w:fldCharType="begin"/>
      </w:r>
      <w:r w:rsidR="008737DC">
        <w:rPr>
          <w:rFonts w:cs="Tahoma"/>
          <w:bCs/>
          <w:szCs w:val="22"/>
          <w:lang w:val="el-GR"/>
        </w:rPr>
        <w:instrText xml:space="preserve"> REF _Ref496540586 \r \h </w:instrText>
      </w:r>
      <w:r w:rsidR="008737DC">
        <w:rPr>
          <w:rFonts w:cs="Tahoma"/>
          <w:bCs/>
          <w:szCs w:val="22"/>
          <w:lang w:val="el-GR"/>
        </w:rPr>
      </w:r>
      <w:r w:rsidR="008737DC">
        <w:rPr>
          <w:rFonts w:cs="Tahoma"/>
          <w:bCs/>
          <w:szCs w:val="22"/>
          <w:lang w:val="el-GR"/>
        </w:rPr>
        <w:fldChar w:fldCharType="separate"/>
      </w:r>
      <w:r w:rsidR="003918B6">
        <w:rPr>
          <w:rFonts w:cs="Tahoma"/>
          <w:bCs/>
          <w:szCs w:val="22"/>
          <w:cs/>
          <w:lang w:val="el-GR"/>
        </w:rPr>
        <w:t>‎</w:t>
      </w:r>
      <w:r w:rsidR="003918B6">
        <w:rPr>
          <w:rFonts w:cs="Tahoma"/>
          <w:bCs/>
          <w:szCs w:val="22"/>
          <w:lang w:val="el-GR"/>
        </w:rPr>
        <w:t>2.2.3.3</w:t>
      </w:r>
      <w:r w:rsidR="008737DC">
        <w:rPr>
          <w:rFonts w:cs="Tahoma"/>
          <w:bCs/>
          <w:szCs w:val="22"/>
          <w:lang w:val="el-GR"/>
        </w:rPr>
        <w:fldChar w:fldCharType="end"/>
      </w:r>
      <w:r w:rsidRPr="00D63725">
        <w:rPr>
          <w:rFonts w:cs="Tahoma"/>
          <w:bCs/>
          <w:szCs w:val="22"/>
          <w:lang w:val="el-GR"/>
        </w:rPr>
        <w:t>.</w:t>
      </w:r>
    </w:p>
    <w:p w14:paraId="00B8D82F" w14:textId="77777777" w:rsidR="008338F0" w:rsidRPr="00D63725" w:rsidRDefault="003355E7" w:rsidP="00832CEB">
      <w:pPr>
        <w:rPr>
          <w:rFonts w:cs="Tahoma"/>
          <w:bCs/>
          <w:szCs w:val="22"/>
          <w:lang w:val="el-GR"/>
        </w:rPr>
      </w:pPr>
      <w:r w:rsidRPr="00D63725">
        <w:rPr>
          <w:rFonts w:cs="Tahoma"/>
          <w:bCs/>
          <w:szCs w:val="22"/>
          <w:lang w:val="el-GR"/>
        </w:rPr>
        <w:t xml:space="preserve">Οι οικονομικοί φορείς δεν υποχρεούνται να υποβάλλουν δικαιολογητικά ή άλλα αποδεικτικά στοιχεία, αν και στο μέτρο που η αναθέτουσα αρχή έχει τη δυνατότητα να λαμβάνει τα πιστοποιητικά ή τις συναφείς πληροφορίες απευθείας μέσω πρόσβασης σε εθνική βάση δεδομένων σε οποιοδήποτε κράτος </w:t>
      </w:r>
      <w:r w:rsidR="003944F4" w:rsidRPr="00D63725">
        <w:rPr>
          <w:rFonts w:cs="Tahoma"/>
          <w:bCs/>
          <w:szCs w:val="22"/>
          <w:lang w:val="el-GR"/>
        </w:rPr>
        <w:t>–</w:t>
      </w:r>
      <w:r w:rsidRPr="00D63725">
        <w:rPr>
          <w:rFonts w:cs="Tahoma"/>
          <w:bCs/>
          <w:szCs w:val="22"/>
          <w:lang w:val="el-GR"/>
        </w:rPr>
        <w:t xml:space="preserve"> μέλος της Ένωσης, η οποία διατίθεται δωρεάν, όπως εθνικό μητρώο συμβάσεων, εικονικό φάκελο επιχείρησης, ηλεκτρονικό σύστημα αποθήκευσης εγγράφων ή σύστημα προεπιλογής. Η δήλωση για την πρόσβαση σε εθνική βάση δεδομένων εμπεριέχεται στο Ευρωπαϊκό Ενιαίο Έγγραφο Σύμβασης (ΕΕΕΣ)</w:t>
      </w:r>
      <w:r w:rsidR="000E04A1" w:rsidRPr="00D63725">
        <w:rPr>
          <w:rFonts w:cs="Tahoma"/>
          <w:bCs/>
          <w:szCs w:val="22"/>
          <w:lang w:val="el-GR"/>
        </w:rPr>
        <w:t>.</w:t>
      </w:r>
      <w:r w:rsidRPr="00D63725">
        <w:rPr>
          <w:rFonts w:cs="Tahoma"/>
          <w:bCs/>
          <w:szCs w:val="22"/>
          <w:lang w:val="el-GR"/>
        </w:rPr>
        <w:t xml:space="preserve"> </w:t>
      </w:r>
    </w:p>
    <w:p w14:paraId="4E4A46BC" w14:textId="77777777" w:rsidR="00B16B8B" w:rsidRPr="00D63725" w:rsidRDefault="003355E7" w:rsidP="00766AC6">
      <w:pPr>
        <w:rPr>
          <w:rFonts w:cs="Tahoma"/>
          <w:bCs/>
          <w:szCs w:val="22"/>
          <w:lang w:val="el-GR"/>
        </w:rPr>
      </w:pPr>
      <w:r w:rsidRPr="00D63725">
        <w:rPr>
          <w:rFonts w:cs="Tahoma"/>
          <w:bCs/>
          <w:szCs w:val="22"/>
          <w:lang w:val="el-GR"/>
        </w:rPr>
        <w:t>Οι οικονομικοί φορείς δεν υποχρεούνται να υποβάλουν δικαιολογητικά, όταν η αναθέτουσα αρχή που έχει αναθέσει τη σύμβαση διαθέτει ήδη τα ως άνω δικαιολογητικά και αυτά εξακολουθούν να ισχύουν.</w:t>
      </w:r>
      <w:r w:rsidR="0058394A" w:rsidRPr="00D63725">
        <w:rPr>
          <w:rFonts w:cs="Tahoma"/>
          <w:bCs/>
          <w:szCs w:val="22"/>
          <w:lang w:val="el-GR"/>
        </w:rPr>
        <w:t xml:space="preserve"> </w:t>
      </w:r>
    </w:p>
    <w:p w14:paraId="128874F7" w14:textId="2B565E8D" w:rsidR="00FA46BA" w:rsidRPr="00D63725" w:rsidRDefault="00FA46BA" w:rsidP="00FA46BA">
      <w:pPr>
        <w:rPr>
          <w:rFonts w:cs="Tahoma"/>
          <w:bCs/>
          <w:szCs w:val="22"/>
          <w:lang w:val="el-GR"/>
        </w:rPr>
      </w:pPr>
      <w:r w:rsidRPr="00D63725">
        <w:rPr>
          <w:rFonts w:cs="Tahoma"/>
          <w:bCs/>
          <w:szCs w:val="22"/>
          <w:lang w:val="el-GR"/>
        </w:rPr>
        <w:t xml:space="preserve">Τα έγγραφα της παρούσας </w:t>
      </w:r>
      <w:r w:rsidR="00FB3460" w:rsidRPr="002D3508">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40957856 \</w:instrText>
      </w:r>
      <w:r w:rsidR="00FB3460" w:rsidRPr="004A1DC5">
        <w:rPr>
          <w:rFonts w:cs="Tahoma"/>
        </w:rPr>
        <w:instrText>r</w:instrText>
      </w:r>
      <w:r w:rsidR="00FB3460" w:rsidRPr="004A1DC5">
        <w:rPr>
          <w:rFonts w:cs="Tahoma"/>
          <w:lang w:val="el-GR"/>
        </w:rPr>
        <w:instrText xml:space="preserve">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2D3508">
        <w:rPr>
          <w:rFonts w:cs="Tahoma"/>
        </w:rPr>
      </w:r>
      <w:r w:rsidR="00FB3460" w:rsidRPr="002D3508">
        <w:rPr>
          <w:rFonts w:cs="Tahoma"/>
        </w:rPr>
        <w:fldChar w:fldCharType="separate"/>
      </w:r>
      <w:r w:rsidR="003918B6" w:rsidRPr="003918B6">
        <w:rPr>
          <w:rFonts w:cs="Tahoma"/>
          <w:bCs/>
          <w:szCs w:val="22"/>
          <w:cs/>
          <w:lang w:val="el-GR"/>
        </w:rPr>
        <w:t>‎</w:t>
      </w:r>
      <w:r w:rsidR="003918B6">
        <w:rPr>
          <w:rFonts w:cs="Tahoma"/>
          <w:lang w:val="el-GR"/>
        </w:rPr>
        <w:t>2.2.9.2</w:t>
      </w:r>
      <w:r w:rsidR="00FB3460" w:rsidRPr="002D3508">
        <w:rPr>
          <w:rFonts w:cs="Tahoma"/>
        </w:rPr>
        <w:fldChar w:fldCharType="end"/>
      </w:r>
      <w:r w:rsidR="00286C27" w:rsidRPr="00D63725">
        <w:rPr>
          <w:rFonts w:cs="Tahoma"/>
          <w:bCs/>
          <w:szCs w:val="22"/>
          <w:lang w:val="el-GR"/>
        </w:rPr>
        <w:t xml:space="preserve"> </w:t>
      </w:r>
      <w:r w:rsidRPr="00D63725">
        <w:rPr>
          <w:rFonts w:cs="Tahoma"/>
          <w:bCs/>
          <w:szCs w:val="22"/>
          <w:lang w:val="el-GR"/>
        </w:rPr>
        <w:t xml:space="preserve">υποβάλλονται, σύμφωνα με τις διατάξεις του ν. 4250/2014 (Α΄ 94). Τα ιδιωτικά έγγραφα γίνονται δεκτά και σε απλή φωτοτυπία εφόσον συνυποβάλλεται υπεύθυνη δήλωση με την οποία βεβαιώνεται η ακρίβειά τους. </w:t>
      </w:r>
    </w:p>
    <w:p w14:paraId="17FBDE6E" w14:textId="77777777" w:rsidR="002D63D3" w:rsidRPr="00D63725" w:rsidRDefault="002D63D3" w:rsidP="00FA46BA">
      <w:pPr>
        <w:rPr>
          <w:rFonts w:cs="Tahoma"/>
          <w:bCs/>
          <w:szCs w:val="22"/>
          <w:lang w:val="el-GR"/>
        </w:rPr>
      </w:pPr>
      <w:r w:rsidRPr="00D63725">
        <w:rPr>
          <w:rFonts w:cs="Tahoma"/>
          <w:bCs/>
          <w:szCs w:val="22"/>
          <w:lang w:val="el-GR"/>
        </w:rPr>
        <w:t>Οι οικονομικοί φορείς δεν υποχρεούνται να υποβάλουν δικαιολογητικά, όταν η αναθέτουσα αρχή που έχει αναθέσει τη σύμβαση διαθέτει ήδη τα ως άνω δικαιολογητικά και αυτά εξακολουθούν να ισχύουν.</w:t>
      </w:r>
    </w:p>
    <w:p w14:paraId="3490EC5E" w14:textId="77777777" w:rsidR="0088463F" w:rsidRPr="00D63725" w:rsidRDefault="0088463F" w:rsidP="0088463F">
      <w:pPr>
        <w:rPr>
          <w:rFonts w:cs="Tahoma"/>
          <w:b/>
          <w:bCs/>
          <w:lang w:val="el-GR"/>
        </w:rPr>
      </w:pPr>
      <w:r w:rsidRPr="00D63725">
        <w:rPr>
          <w:rFonts w:cs="Tahoma"/>
          <w:b/>
          <w:bCs/>
          <w:lang w:val="el-GR"/>
        </w:rPr>
        <w:t>Επισημαίνεται ότι γίνονται αποδεκτές:</w:t>
      </w:r>
    </w:p>
    <w:p w14:paraId="36C893C9" w14:textId="77777777" w:rsidR="0088463F" w:rsidRPr="00D63725" w:rsidRDefault="0088463F" w:rsidP="00B55C0C">
      <w:pPr>
        <w:numPr>
          <w:ilvl w:val="0"/>
          <w:numId w:val="23"/>
        </w:numPr>
        <w:rPr>
          <w:rFonts w:cs="Tahoma"/>
          <w:b/>
          <w:bCs/>
          <w:lang w:val="el-GR"/>
        </w:rPr>
      </w:pPr>
      <w:r w:rsidRPr="00D63725">
        <w:rPr>
          <w:rFonts w:cs="Tahoma"/>
          <w:b/>
          <w:bCs/>
          <w:lang w:val="el-GR"/>
        </w:rPr>
        <w:lastRenderedPageBreak/>
        <w:t xml:space="preserve">οι ένορκες βεβαιώσεις που αναφέρονται στην παρούσα Διακήρυξη, εφόσον έχουν συνταχθεί έως τρεις (3) μήνες πριν από την υποβολή τους, </w:t>
      </w:r>
    </w:p>
    <w:p w14:paraId="47DA645B" w14:textId="77777777" w:rsidR="0088463F" w:rsidRPr="00D63725" w:rsidRDefault="0088463F" w:rsidP="00B55C0C">
      <w:pPr>
        <w:numPr>
          <w:ilvl w:val="0"/>
          <w:numId w:val="23"/>
        </w:numPr>
        <w:rPr>
          <w:rFonts w:cs="Tahoma"/>
          <w:b/>
          <w:bCs/>
          <w:lang w:val="el-GR"/>
        </w:rPr>
      </w:pPr>
      <w:r w:rsidRPr="00D63725">
        <w:rPr>
          <w:rFonts w:cs="Tahoma"/>
          <w:b/>
          <w:bCs/>
          <w:lang w:val="el-GR"/>
        </w:rPr>
        <w:t>οι υπεύθυνες δηλώσεις, εφόσον έχουν συνταχθεί μετά την κοινοποίηση της πρόσκλησης για την υποβολή των δικαιολογητικών. Σημειώνεται ότι δεν απαιτείται θεώρηση του γνησίου της υπογραφής τους.</w:t>
      </w:r>
    </w:p>
    <w:p w14:paraId="2048C4D6" w14:textId="6C13492D" w:rsidR="008338F0" w:rsidRPr="00D63725" w:rsidRDefault="003355E7">
      <w:pPr>
        <w:rPr>
          <w:rFonts w:cs="Tahoma"/>
          <w:b/>
          <w:bCs/>
          <w:szCs w:val="22"/>
          <w:lang w:val="el-GR"/>
        </w:rPr>
      </w:pPr>
      <w:r w:rsidRPr="00D63725">
        <w:rPr>
          <w:rFonts w:cs="Tahoma"/>
          <w:b/>
          <w:bCs/>
          <w:szCs w:val="22"/>
          <w:lang w:val="el-GR"/>
        </w:rPr>
        <w:t>Β.</w:t>
      </w:r>
      <w:r w:rsidRPr="00D63725">
        <w:rPr>
          <w:rFonts w:cs="Tahoma"/>
          <w:b/>
          <w:szCs w:val="22"/>
          <w:lang w:val="el-GR"/>
        </w:rPr>
        <w:t xml:space="preserve"> 1. Για την απόδειξη της μη συνδρομής των λόγων αποκλεισμού της παραγράφου </w:t>
      </w:r>
      <w:r w:rsidR="00FB3460" w:rsidRPr="002D3508">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496541775 \</w:instrText>
      </w:r>
      <w:r w:rsidR="00FB3460" w:rsidRPr="004A1DC5">
        <w:rPr>
          <w:rFonts w:cs="Tahoma"/>
        </w:rPr>
        <w:instrText>r</w:instrText>
      </w:r>
      <w:r w:rsidR="00FB3460" w:rsidRPr="004A1DC5">
        <w:rPr>
          <w:rFonts w:cs="Tahoma"/>
          <w:lang w:val="el-GR"/>
        </w:rPr>
        <w:instrText xml:space="preserve">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2D3508">
        <w:rPr>
          <w:rFonts w:cs="Tahoma"/>
        </w:rPr>
      </w:r>
      <w:r w:rsidR="00FB3460" w:rsidRPr="002D3508">
        <w:rPr>
          <w:rFonts w:cs="Tahoma"/>
        </w:rPr>
        <w:fldChar w:fldCharType="separate"/>
      </w:r>
      <w:r w:rsidR="003918B6" w:rsidRPr="003918B6">
        <w:rPr>
          <w:rFonts w:cs="Tahoma"/>
          <w:b/>
          <w:szCs w:val="22"/>
          <w:cs/>
          <w:lang w:val="el-GR"/>
        </w:rPr>
        <w:t>‎</w:t>
      </w:r>
      <w:r w:rsidR="003918B6">
        <w:rPr>
          <w:rFonts w:cs="Tahoma"/>
          <w:lang w:val="el-GR"/>
        </w:rPr>
        <w:t>2.2.3</w:t>
      </w:r>
      <w:r w:rsidR="00FB3460" w:rsidRPr="002D3508">
        <w:rPr>
          <w:rFonts w:cs="Tahoma"/>
        </w:rPr>
        <w:fldChar w:fldCharType="end"/>
      </w:r>
      <w:r w:rsidR="00E1337D" w:rsidRPr="00D63725">
        <w:rPr>
          <w:rFonts w:cs="Tahoma"/>
          <w:b/>
          <w:szCs w:val="22"/>
          <w:lang w:val="el-GR"/>
        </w:rPr>
        <w:t xml:space="preserve"> </w:t>
      </w:r>
      <w:r w:rsidRPr="00D63725">
        <w:rPr>
          <w:rFonts w:cs="Tahoma"/>
          <w:b/>
          <w:szCs w:val="22"/>
          <w:lang w:val="el-GR"/>
        </w:rPr>
        <w:t>οι προσφέροντες οικονομικοί φορείς προσκομίζουν αντίστοιχα τα παρακάτω δικαιολογητικά:</w:t>
      </w:r>
    </w:p>
    <w:p w14:paraId="22B40E0D" w14:textId="69CE408B" w:rsidR="00B16B8B" w:rsidRPr="00D63725" w:rsidRDefault="003355E7">
      <w:pPr>
        <w:rPr>
          <w:rFonts w:cs="Tahoma"/>
          <w:szCs w:val="22"/>
          <w:lang w:val="el-GR"/>
        </w:rPr>
      </w:pPr>
      <w:r w:rsidRPr="00D63725">
        <w:rPr>
          <w:rFonts w:cs="Tahoma"/>
          <w:b/>
          <w:bCs/>
          <w:szCs w:val="22"/>
          <w:lang w:val="el-GR"/>
        </w:rPr>
        <w:t>α)</w:t>
      </w:r>
      <w:r w:rsidRPr="00D63725">
        <w:rPr>
          <w:rFonts w:cs="Tahoma"/>
          <w:szCs w:val="22"/>
          <w:lang w:val="el-GR"/>
        </w:rPr>
        <w:t xml:space="preserve"> για την παράγραφο </w:t>
      </w:r>
      <w:r w:rsidR="00FB3460" w:rsidRPr="002D3508">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496540567 \</w:instrText>
      </w:r>
      <w:r w:rsidR="00FB3460" w:rsidRPr="004A1DC5">
        <w:rPr>
          <w:rFonts w:cs="Tahoma"/>
        </w:rPr>
        <w:instrText>r</w:instrText>
      </w:r>
      <w:r w:rsidR="00FB3460" w:rsidRPr="004A1DC5">
        <w:rPr>
          <w:rFonts w:cs="Tahoma"/>
          <w:lang w:val="el-GR"/>
        </w:rPr>
        <w:instrText xml:space="preserve">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2D3508">
        <w:rPr>
          <w:rFonts w:cs="Tahoma"/>
        </w:rPr>
      </w:r>
      <w:r w:rsidR="00FB3460" w:rsidRPr="002D3508">
        <w:rPr>
          <w:rFonts w:cs="Tahoma"/>
        </w:rPr>
        <w:fldChar w:fldCharType="separate"/>
      </w:r>
      <w:r w:rsidR="003918B6" w:rsidRPr="003918B6">
        <w:rPr>
          <w:rFonts w:cs="Tahoma"/>
          <w:b/>
          <w:szCs w:val="22"/>
          <w:cs/>
          <w:lang w:val="el-GR"/>
        </w:rPr>
        <w:t>‎</w:t>
      </w:r>
      <w:r w:rsidR="003918B6">
        <w:rPr>
          <w:rFonts w:cs="Tahoma"/>
          <w:lang w:val="el-GR"/>
        </w:rPr>
        <w:t>2.2.3.1</w:t>
      </w:r>
      <w:r w:rsidR="00FB3460" w:rsidRPr="002D3508">
        <w:rPr>
          <w:rFonts w:cs="Tahoma"/>
        </w:rPr>
        <w:fldChar w:fldCharType="end"/>
      </w:r>
      <w:r w:rsidRPr="00D63725">
        <w:rPr>
          <w:rFonts w:cs="Tahoma"/>
          <w:b/>
          <w:szCs w:val="22"/>
          <w:lang w:val="el-GR"/>
        </w:rPr>
        <w:t xml:space="preserve"> </w:t>
      </w:r>
      <w:r w:rsidR="00B16B8B" w:rsidRPr="00D63725">
        <w:rPr>
          <w:rFonts w:cs="Tahoma"/>
          <w:szCs w:val="22"/>
          <w:lang w:val="el-GR"/>
        </w:rPr>
        <w:t>:</w:t>
      </w:r>
    </w:p>
    <w:p w14:paraId="708BC70F" w14:textId="77777777" w:rsidR="008338F0" w:rsidRPr="00D63725" w:rsidRDefault="003355E7">
      <w:pPr>
        <w:rPr>
          <w:rFonts w:cs="Tahoma"/>
          <w:szCs w:val="22"/>
          <w:lang w:val="el-GR"/>
        </w:rPr>
      </w:pPr>
      <w:bookmarkStart w:id="101" w:name="_Hlk526166956"/>
      <w:r w:rsidRPr="00D63725">
        <w:rPr>
          <w:rFonts w:cs="Tahoma"/>
          <w:szCs w:val="22"/>
          <w:lang w:val="el-GR"/>
        </w:rPr>
        <w:t>απόσπασμα του σχετικού μητρώου, όπως του ποινικού μητρώου</w:t>
      </w:r>
      <w:r w:rsidR="002F2E92" w:rsidRPr="00D63725">
        <w:rPr>
          <w:rFonts w:cs="Tahoma"/>
          <w:szCs w:val="22"/>
          <w:lang w:val="el-GR"/>
        </w:rPr>
        <w:t xml:space="preserve"> τελευταίου τριμήνου</w:t>
      </w:r>
      <w:r w:rsidRPr="00D63725">
        <w:rPr>
          <w:rFonts w:cs="Tahoma"/>
          <w:szCs w:val="22"/>
          <w:lang w:val="el-GR"/>
        </w:rPr>
        <w:t xml:space="preserve"> ή, ελλείψει αυτού, ισοδύναμο έγγραφο που εκδίδεται από αρμόδια δικαστική ή διοικητική αρχή του κράτους-μέλους ή της χώρας καταγωγής ή της χώρας όπου είναι εγκατεστημένος ο οικονομικός φορέας, από το οποίο προκύπτει ότι πληρούνται αυτές οι προϋποθέσεις.</w:t>
      </w:r>
      <w:r w:rsidR="00295FEE" w:rsidRPr="00D63725">
        <w:rPr>
          <w:rFonts w:cs="Tahoma"/>
          <w:szCs w:val="22"/>
          <w:lang w:val="el-GR"/>
        </w:rPr>
        <w:t xml:space="preserve"> </w:t>
      </w:r>
      <w:r w:rsidRPr="00D63725">
        <w:rPr>
          <w:rFonts w:cs="Tahoma"/>
          <w:szCs w:val="22"/>
          <w:lang w:val="el-GR"/>
        </w:rPr>
        <w:t>Η</w:t>
      </w:r>
      <w:r w:rsidR="00295FEE" w:rsidRPr="00D63725">
        <w:rPr>
          <w:rFonts w:cs="Tahoma"/>
          <w:szCs w:val="22"/>
          <w:lang w:val="el-GR"/>
        </w:rPr>
        <w:t xml:space="preserve"> </w:t>
      </w:r>
      <w:r w:rsidRPr="00D63725">
        <w:rPr>
          <w:rFonts w:cs="Tahoma"/>
          <w:szCs w:val="22"/>
          <w:lang w:val="el-GR"/>
        </w:rPr>
        <w:t>υποχρέωση προσκόμισης του ως άνω αποσπάσματος αφορά και στα μέλη του διοικητικού, διευθυντικού ή εποπτικού οργάνου του εν λόγω οικονομικού φορέα ή στα πρόσωπα που έχουν εξουσία εκπροσώπησης, λήψης αποφάσεων ή ελέγχου σε αυτό κατά τα ειδικότερα αναφερόμενα στην ως άνω παράγραφο,</w:t>
      </w:r>
    </w:p>
    <w:p w14:paraId="3D608F73" w14:textId="77777777" w:rsidR="000303BF" w:rsidRPr="00D63725" w:rsidRDefault="000303BF">
      <w:pPr>
        <w:rPr>
          <w:rFonts w:cs="Tahoma"/>
          <w:b/>
          <w:bCs/>
          <w:szCs w:val="22"/>
          <w:lang w:val="el-GR"/>
        </w:rPr>
      </w:pPr>
    </w:p>
    <w:bookmarkEnd w:id="101"/>
    <w:p w14:paraId="3C6BF223" w14:textId="113CE9AE" w:rsidR="00B16B8B" w:rsidRPr="00D63725" w:rsidRDefault="003355E7">
      <w:pPr>
        <w:rPr>
          <w:rFonts w:cs="Tahoma"/>
          <w:szCs w:val="22"/>
          <w:lang w:val="el-GR"/>
        </w:rPr>
      </w:pPr>
      <w:r w:rsidRPr="00D63725">
        <w:rPr>
          <w:rFonts w:cs="Tahoma"/>
          <w:b/>
          <w:bCs/>
          <w:szCs w:val="22"/>
          <w:lang w:val="el-GR"/>
        </w:rPr>
        <w:t>β)</w:t>
      </w:r>
      <w:r w:rsidRPr="00D63725">
        <w:rPr>
          <w:rFonts w:cs="Tahoma"/>
          <w:szCs w:val="22"/>
          <w:lang w:val="el-GR"/>
        </w:rPr>
        <w:t xml:space="preserve"> </w:t>
      </w:r>
      <w:r w:rsidR="00B16B8B" w:rsidRPr="00D63725">
        <w:rPr>
          <w:rFonts w:cs="Tahoma"/>
          <w:szCs w:val="22"/>
          <w:lang w:val="el-GR"/>
        </w:rPr>
        <w:t xml:space="preserve">για την </w:t>
      </w:r>
      <w:r w:rsidR="008617EB" w:rsidRPr="00D63725">
        <w:rPr>
          <w:rFonts w:cs="Tahoma"/>
          <w:szCs w:val="22"/>
          <w:lang w:val="el-GR"/>
        </w:rPr>
        <w:t>παράγρ</w:t>
      </w:r>
      <w:r w:rsidR="00C442A6" w:rsidRPr="00D63725">
        <w:rPr>
          <w:rFonts w:cs="Tahoma"/>
          <w:szCs w:val="22"/>
          <w:lang w:val="el-GR"/>
        </w:rPr>
        <w:t>α</w:t>
      </w:r>
      <w:r w:rsidR="008617EB" w:rsidRPr="00D63725">
        <w:rPr>
          <w:rFonts w:cs="Tahoma"/>
          <w:szCs w:val="22"/>
          <w:lang w:val="el-GR"/>
        </w:rPr>
        <w:t xml:space="preserve">φο </w:t>
      </w:r>
      <w:r w:rsidR="00FB3460" w:rsidRPr="002D3508">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503518036 \</w:instrText>
      </w:r>
      <w:r w:rsidR="00FB3460" w:rsidRPr="004A1DC5">
        <w:rPr>
          <w:rFonts w:cs="Tahoma"/>
        </w:rPr>
        <w:instrText>r</w:instrText>
      </w:r>
      <w:r w:rsidR="00FB3460" w:rsidRPr="004A1DC5">
        <w:rPr>
          <w:rFonts w:cs="Tahoma"/>
          <w:lang w:val="el-GR"/>
        </w:rPr>
        <w:instrText xml:space="preserve">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2D3508">
        <w:rPr>
          <w:rFonts w:cs="Tahoma"/>
        </w:rPr>
      </w:r>
      <w:r w:rsidR="00FB3460" w:rsidRPr="002D3508">
        <w:rPr>
          <w:rFonts w:cs="Tahoma"/>
        </w:rPr>
        <w:fldChar w:fldCharType="separate"/>
      </w:r>
      <w:r w:rsidR="003918B6" w:rsidRPr="003918B6">
        <w:rPr>
          <w:rFonts w:cs="Tahoma"/>
          <w:b/>
          <w:szCs w:val="22"/>
          <w:cs/>
          <w:lang w:val="el-GR"/>
        </w:rPr>
        <w:t>‎</w:t>
      </w:r>
      <w:r w:rsidR="003918B6">
        <w:rPr>
          <w:rFonts w:cs="Tahoma"/>
          <w:lang w:val="el-GR"/>
        </w:rPr>
        <w:t>2.2.3.2</w:t>
      </w:r>
      <w:r w:rsidR="00FB3460" w:rsidRPr="002D3508">
        <w:rPr>
          <w:rFonts w:cs="Tahoma"/>
        </w:rPr>
        <w:fldChar w:fldCharType="end"/>
      </w:r>
      <w:r w:rsidR="00E1337D" w:rsidRPr="00D63725">
        <w:rPr>
          <w:rFonts w:cs="Tahoma"/>
          <w:b/>
          <w:szCs w:val="22"/>
          <w:lang w:val="el-GR"/>
        </w:rPr>
        <w:t xml:space="preserve"> </w:t>
      </w:r>
      <w:r w:rsidR="00B16B8B" w:rsidRPr="00D63725">
        <w:rPr>
          <w:rFonts w:cs="Tahoma"/>
          <w:szCs w:val="22"/>
          <w:lang w:val="el-GR"/>
        </w:rPr>
        <w:t>:</w:t>
      </w:r>
      <w:r w:rsidR="006F430F" w:rsidRPr="00D63725">
        <w:rPr>
          <w:rFonts w:cs="Tahoma"/>
          <w:szCs w:val="22"/>
          <w:lang w:val="el-GR"/>
        </w:rPr>
        <w:t xml:space="preserve"> </w:t>
      </w:r>
    </w:p>
    <w:p w14:paraId="14350DDF" w14:textId="77777777" w:rsidR="00FD28E4" w:rsidRPr="00D63725" w:rsidRDefault="00FD28E4" w:rsidP="00FD28E4">
      <w:pPr>
        <w:rPr>
          <w:rFonts w:cs="Tahoma"/>
          <w:b/>
          <w:szCs w:val="22"/>
          <w:lang w:val="el-GR"/>
        </w:rPr>
      </w:pPr>
      <w:r w:rsidRPr="00D63725">
        <w:rPr>
          <w:rFonts w:cs="Tahoma"/>
          <w:b/>
          <w:szCs w:val="22"/>
          <w:lang w:val="el-GR"/>
        </w:rPr>
        <w:t>περίπτωση α’ και β ‘:</w:t>
      </w:r>
    </w:p>
    <w:p w14:paraId="5261DFBB" w14:textId="77777777" w:rsidR="00527ABB" w:rsidRPr="00D63725" w:rsidRDefault="005249AB" w:rsidP="00B55C0C">
      <w:pPr>
        <w:pStyle w:val="aff"/>
        <w:numPr>
          <w:ilvl w:val="0"/>
          <w:numId w:val="5"/>
        </w:numPr>
        <w:rPr>
          <w:rFonts w:cs="Tahoma"/>
          <w:szCs w:val="22"/>
          <w:lang w:val="el-GR"/>
        </w:rPr>
      </w:pPr>
      <w:r w:rsidRPr="00D63725">
        <w:rPr>
          <w:rFonts w:cs="Tahoma"/>
          <w:szCs w:val="22"/>
          <w:lang w:val="el-GR"/>
        </w:rPr>
        <w:t xml:space="preserve">Πιστοποιητικό που εκδίδεται από την αρμόδια αρχή του οικείου κράτους </w:t>
      </w:r>
      <w:r w:rsidR="003944F4" w:rsidRPr="00D63725">
        <w:rPr>
          <w:rFonts w:cs="Tahoma"/>
          <w:szCs w:val="22"/>
          <w:lang w:val="el-GR"/>
        </w:rPr>
        <w:t>–</w:t>
      </w:r>
      <w:r w:rsidRPr="00D63725">
        <w:rPr>
          <w:rFonts w:cs="Tahoma"/>
          <w:szCs w:val="22"/>
          <w:lang w:val="el-GR"/>
        </w:rPr>
        <w:t xml:space="preserve"> μέλους ή χώρας, που να είναι εν ισχύ κατά το χρόνο υποβολής του, άλλως, στην περίπτωση που δεν αναφέρεται σε αυτό χρόνος ισχύος, που να έχει εκδοθεί έως τρεις (3) μήνες πριν από την υποβολή του</w:t>
      </w:r>
      <w:r w:rsidR="00527ABB" w:rsidRPr="00D63725">
        <w:rPr>
          <w:rFonts w:cs="Tahoma"/>
          <w:szCs w:val="22"/>
          <w:lang w:val="el-GR"/>
        </w:rPr>
        <w:t>, από το οποίο να προκύπτει ότι ο υποψήφιος Οικονομικός Φορέας είναι ενήμερος ως προς τις φορολογικές υποχρεώσεις του</w:t>
      </w:r>
    </w:p>
    <w:p w14:paraId="0FD0D9DC" w14:textId="77777777" w:rsidR="00527ABB" w:rsidRPr="00D63725" w:rsidRDefault="00527ABB" w:rsidP="00B55C0C">
      <w:pPr>
        <w:pStyle w:val="aff"/>
        <w:numPr>
          <w:ilvl w:val="0"/>
          <w:numId w:val="5"/>
        </w:numPr>
        <w:rPr>
          <w:rFonts w:cs="Tahoma"/>
          <w:szCs w:val="22"/>
          <w:lang w:val="el-GR"/>
        </w:rPr>
      </w:pPr>
      <w:r w:rsidRPr="00D63725">
        <w:rPr>
          <w:rFonts w:cs="Tahoma"/>
          <w:szCs w:val="22"/>
          <w:lang w:val="el-GR"/>
        </w:rPr>
        <w:t xml:space="preserve">Πιστοποιητικό ή πιστοποιητικά </w:t>
      </w:r>
      <w:r w:rsidR="005249AB" w:rsidRPr="00D63725">
        <w:rPr>
          <w:rFonts w:cs="Tahoma"/>
          <w:szCs w:val="22"/>
          <w:lang w:val="el-GR"/>
        </w:rPr>
        <w:t xml:space="preserve">που εκδίδονται από την αρμόδια αρχή του οικείου κράτους </w:t>
      </w:r>
      <w:r w:rsidR="003944F4" w:rsidRPr="00D63725">
        <w:rPr>
          <w:rFonts w:cs="Tahoma"/>
          <w:szCs w:val="22"/>
          <w:lang w:val="el-GR"/>
        </w:rPr>
        <w:t>–</w:t>
      </w:r>
      <w:r w:rsidR="005249AB" w:rsidRPr="00D63725">
        <w:rPr>
          <w:rFonts w:cs="Tahoma"/>
          <w:szCs w:val="22"/>
          <w:lang w:val="el-GR"/>
        </w:rPr>
        <w:t xml:space="preserve"> μέλους ή χώρας, που να είναι εν ισχύ κατά το χρόνο υποβολής του</w:t>
      </w:r>
      <w:r w:rsidR="00D71FAE" w:rsidRPr="00D63725">
        <w:rPr>
          <w:rFonts w:cs="Tahoma"/>
          <w:szCs w:val="22"/>
          <w:lang w:val="el-GR"/>
        </w:rPr>
        <w:t>/τους</w:t>
      </w:r>
      <w:r w:rsidR="005249AB" w:rsidRPr="00D63725">
        <w:rPr>
          <w:rFonts w:cs="Tahoma"/>
          <w:szCs w:val="22"/>
          <w:lang w:val="el-GR"/>
        </w:rPr>
        <w:t>, άλλως, στην περίπτωση που δεν αναφέρεται σε αυτό</w:t>
      </w:r>
      <w:r w:rsidR="00D71FAE" w:rsidRPr="00D63725">
        <w:rPr>
          <w:rFonts w:cs="Tahoma"/>
          <w:szCs w:val="22"/>
          <w:lang w:val="el-GR"/>
        </w:rPr>
        <w:t>/αυτά</w:t>
      </w:r>
      <w:r w:rsidR="005249AB" w:rsidRPr="00D63725">
        <w:rPr>
          <w:rFonts w:cs="Tahoma"/>
          <w:szCs w:val="22"/>
          <w:lang w:val="el-GR"/>
        </w:rPr>
        <w:t xml:space="preserve"> χρόνος ισχύος, που να έχει</w:t>
      </w:r>
      <w:r w:rsidR="00D71FAE" w:rsidRPr="00D63725">
        <w:rPr>
          <w:rFonts w:cs="Tahoma"/>
          <w:szCs w:val="22"/>
          <w:lang w:val="el-GR"/>
        </w:rPr>
        <w:t>/έχουν</w:t>
      </w:r>
      <w:r w:rsidR="005249AB" w:rsidRPr="00D63725">
        <w:rPr>
          <w:rFonts w:cs="Tahoma"/>
          <w:szCs w:val="22"/>
          <w:lang w:val="el-GR"/>
        </w:rPr>
        <w:t xml:space="preserve"> εκδοθεί έως τρεις (3) μήνες πριν από την υποβολή του</w:t>
      </w:r>
      <w:r w:rsidR="00D71FAE" w:rsidRPr="00D63725">
        <w:rPr>
          <w:rFonts w:cs="Tahoma"/>
          <w:szCs w:val="22"/>
          <w:lang w:val="el-GR"/>
        </w:rPr>
        <w:t>/τους</w:t>
      </w:r>
      <w:r w:rsidR="005249AB" w:rsidRPr="00D63725">
        <w:rPr>
          <w:rFonts w:cs="Tahoma"/>
          <w:szCs w:val="22"/>
          <w:lang w:val="el-GR"/>
        </w:rPr>
        <w:t xml:space="preserve"> </w:t>
      </w:r>
      <w:r w:rsidRPr="00D63725">
        <w:rPr>
          <w:rFonts w:cs="Tahoma"/>
          <w:szCs w:val="22"/>
          <w:lang w:val="el-GR"/>
        </w:rPr>
        <w:t>από το/α οποίο/α να προκύπτει ότι ο Οικονομικός Φορέας είναι ενήμερος ως προς τις εισφορές κοινωνικής ασφάλισης</w:t>
      </w:r>
      <w:r w:rsidR="00D71FAE" w:rsidRPr="00D63725">
        <w:rPr>
          <w:rFonts w:cs="Tahoma"/>
          <w:szCs w:val="22"/>
          <w:lang w:val="el-GR"/>
        </w:rPr>
        <w:t xml:space="preserve">. Επιπλέον, </w:t>
      </w:r>
      <w:r w:rsidRPr="00D63725">
        <w:rPr>
          <w:rFonts w:cs="Tahoma"/>
          <w:szCs w:val="22"/>
          <w:lang w:val="el-GR"/>
        </w:rPr>
        <w:t xml:space="preserve"> </w:t>
      </w:r>
      <w:r w:rsidR="00D71FAE" w:rsidRPr="00D63725">
        <w:rPr>
          <w:rFonts w:cs="Tahoma"/>
          <w:szCs w:val="22"/>
          <w:lang w:val="el-GR"/>
        </w:rPr>
        <w:t xml:space="preserve">υποβάλλεται </w:t>
      </w:r>
      <w:r w:rsidRPr="00D63725">
        <w:rPr>
          <w:rFonts w:cs="Tahoma"/>
          <w:szCs w:val="22"/>
          <w:lang w:val="el-GR"/>
        </w:rPr>
        <w:t>υπεύθυνη δήλωση του οικονομικού φορέα αναφορικά με τους οργανισμούς κοινωνικής ασφάλισης (στην περίπτωση που ο προσωρινός ανάδοχος έχει την εγκατάστασή του στην Ελλάδα αφορά Οργανισμούς κύριας και επικουρικής ασφάλισης) στους οποίους οφείλει να καταβάλει εισφορές.</w:t>
      </w:r>
    </w:p>
    <w:p w14:paraId="5A4286FD" w14:textId="77777777" w:rsidR="00527ABB" w:rsidRPr="00D63725" w:rsidRDefault="00527ABB" w:rsidP="00B55C0C">
      <w:pPr>
        <w:pStyle w:val="aff"/>
        <w:numPr>
          <w:ilvl w:val="0"/>
          <w:numId w:val="5"/>
        </w:numPr>
        <w:rPr>
          <w:rFonts w:cs="Tahoma"/>
          <w:szCs w:val="22"/>
          <w:lang w:val="el-GR"/>
        </w:rPr>
      </w:pPr>
      <w:r w:rsidRPr="00D63725">
        <w:rPr>
          <w:rFonts w:cs="Tahoma"/>
          <w:szCs w:val="22"/>
          <w:lang w:val="el-GR"/>
        </w:rPr>
        <w:t xml:space="preserve">Πέραν των ως άνω πιστοποιητικών, υποβάλλεται υπεύθυνη δήλωση του </w:t>
      </w:r>
      <w:r w:rsidR="00D71FAE" w:rsidRPr="00D63725">
        <w:rPr>
          <w:rFonts w:cs="Tahoma"/>
          <w:szCs w:val="22"/>
          <w:lang w:val="el-GR"/>
        </w:rPr>
        <w:t>Π</w:t>
      </w:r>
      <w:r w:rsidRPr="00D63725">
        <w:rPr>
          <w:rFonts w:cs="Tahoma"/>
          <w:szCs w:val="22"/>
          <w:lang w:val="el-GR"/>
        </w:rPr>
        <w:t>ροσφέροντος ότι δεν έχει εκδοθεί δικαστική ή διοικητική απόφαση με τελεσίδικη και δεσμευτική ισχύ για την αθέτηση των υποχρεώσεών του όσον αφορά στην καταβολή φόρων ή εισφορών κοινωνικής ασφάλισης.</w:t>
      </w:r>
    </w:p>
    <w:p w14:paraId="45418F59" w14:textId="77777777" w:rsidR="00527ABB" w:rsidRPr="00D63725" w:rsidRDefault="00527ABB" w:rsidP="00527ABB">
      <w:pPr>
        <w:rPr>
          <w:rFonts w:cs="Tahoma"/>
          <w:szCs w:val="22"/>
          <w:lang w:val="el-GR"/>
        </w:rPr>
      </w:pPr>
      <w:r w:rsidRPr="00D63725">
        <w:rPr>
          <w:rFonts w:cs="Tahoma"/>
          <w:szCs w:val="22"/>
          <w:lang w:val="el-GR"/>
        </w:rPr>
        <w:t>Με τα παραπάνω πιστοποιητικά ο προσωρινός ανάδοχος θα πρέπει να αποδεικνύει ότι ήταν και είναι ενήμερος ασφαλιστικά και φορολογικά τόσο κατά το χρόνο υποβολής της προσφοράς όσο και κατά το χρόνο υποβολής των δικαιολογητικών της παρούσας παραγράφου.  Στην περίπτωση που δεν αναφέρεται σε αυτά χρόνος ισχύος, απαιτείται να έχουν εκδοθεί έως τρεις (3) μήνες πριν από την υποβολή τους</w:t>
      </w:r>
    </w:p>
    <w:p w14:paraId="7F251156" w14:textId="77777777" w:rsidR="00527ABB" w:rsidRPr="00D63725" w:rsidRDefault="00527ABB" w:rsidP="00EB0ADB">
      <w:pPr>
        <w:rPr>
          <w:rFonts w:cs="Tahoma"/>
          <w:szCs w:val="22"/>
          <w:lang w:val="el-GR"/>
        </w:rPr>
      </w:pPr>
    </w:p>
    <w:p w14:paraId="4C16FF6F" w14:textId="77777777" w:rsidR="00FD28E4" w:rsidRPr="00D63725" w:rsidRDefault="003944F4" w:rsidP="00FD28E4">
      <w:pPr>
        <w:rPr>
          <w:rFonts w:cs="Tahoma"/>
          <w:b/>
          <w:szCs w:val="22"/>
          <w:lang w:val="el-GR"/>
        </w:rPr>
      </w:pPr>
      <w:r w:rsidRPr="00D63725">
        <w:rPr>
          <w:rFonts w:cs="Tahoma"/>
          <w:b/>
          <w:szCs w:val="22"/>
          <w:lang w:val="el-GR"/>
        </w:rPr>
        <w:t>Π</w:t>
      </w:r>
      <w:r w:rsidR="00FD28E4" w:rsidRPr="00D63725">
        <w:rPr>
          <w:rFonts w:cs="Tahoma"/>
          <w:b/>
          <w:szCs w:val="22"/>
          <w:lang w:val="el-GR"/>
        </w:rPr>
        <w:t>ερίπτωση γ ‘:</w:t>
      </w:r>
    </w:p>
    <w:p w14:paraId="29523472" w14:textId="77777777" w:rsidR="004D042A" w:rsidRPr="00D63725" w:rsidRDefault="00FD28E4" w:rsidP="00B55C0C">
      <w:pPr>
        <w:pStyle w:val="aff"/>
        <w:numPr>
          <w:ilvl w:val="0"/>
          <w:numId w:val="5"/>
        </w:numPr>
        <w:rPr>
          <w:rFonts w:cs="Tahoma"/>
          <w:szCs w:val="22"/>
          <w:lang w:val="el-GR"/>
        </w:rPr>
      </w:pPr>
      <w:r w:rsidRPr="00D63725">
        <w:rPr>
          <w:rFonts w:cs="Tahoma"/>
          <w:szCs w:val="22"/>
          <w:lang w:val="el-GR"/>
        </w:rPr>
        <w:t xml:space="preserve">Πιστοποιητικό από τη Διεύθυνση Προγραμματισμού και Συντονισμού της Επιθεώρησης Εργασιακών Σχέσεων, </w:t>
      </w:r>
      <w:r w:rsidR="001E0711" w:rsidRPr="00D63725">
        <w:rPr>
          <w:rFonts w:cs="Tahoma"/>
          <w:szCs w:val="22"/>
          <w:lang w:val="el-GR"/>
        </w:rPr>
        <w:t>που να έχει εκδοθεί έως τρεις (3) μήνες πριν από την υποβολή του</w:t>
      </w:r>
      <w:r w:rsidR="001E0711" w:rsidRPr="00D63725">
        <w:rPr>
          <w:rFonts w:cs="Tahoma"/>
          <w:lang w:val="el-GR"/>
        </w:rPr>
        <w:t xml:space="preserve">  </w:t>
      </w:r>
      <w:r w:rsidRPr="00D63725">
        <w:rPr>
          <w:rFonts w:cs="Tahoma"/>
          <w:szCs w:val="22"/>
          <w:lang w:val="el-GR"/>
        </w:rPr>
        <w:t>από το οποίο να προκύπτουν οι πράξεις επιβολής προστίμου που έχουν εκδοθεί σε βάρος του οικονομικού φορέα σε χρονικό διάστημα δύο (2) ετών πριν από την ημερομηνία λήξης της προθεσμίας υποβολής προσφοράς. </w:t>
      </w:r>
      <w:r w:rsidR="004D042A" w:rsidRPr="00D63725">
        <w:rPr>
          <w:rFonts w:cs="Tahoma"/>
          <w:szCs w:val="22"/>
          <w:lang w:val="el-GR"/>
        </w:rPr>
        <w:t xml:space="preserve">Μέχρι να καταστεί εφικτή η έκδοση του εν λόγω </w:t>
      </w:r>
      <w:r w:rsidR="004D042A" w:rsidRPr="00D63725">
        <w:rPr>
          <w:rFonts w:cs="Tahoma"/>
          <w:szCs w:val="22"/>
          <w:lang w:val="el-GR"/>
        </w:rPr>
        <w:lastRenderedPageBreak/>
        <w:t>πιστοποιητικού αυτό αντικαθίσταται από υπεύθυνη δήλωση του οικονομικού φορέα χωρίς να απαιτείται επίσημη δήλωση του ΣΕΠΕ σχετικά με την έκδοσ</w:t>
      </w:r>
      <w:r w:rsidR="006755FB" w:rsidRPr="00D63725">
        <w:rPr>
          <w:rFonts w:cs="Tahoma"/>
          <w:szCs w:val="22"/>
          <w:lang w:val="el-GR"/>
        </w:rPr>
        <w:t>η</w:t>
      </w:r>
      <w:r w:rsidR="004D042A" w:rsidRPr="00D63725">
        <w:rPr>
          <w:rFonts w:cs="Tahoma"/>
          <w:szCs w:val="22"/>
          <w:lang w:val="el-GR"/>
        </w:rPr>
        <w:t xml:space="preserve"> του</w:t>
      </w:r>
      <w:r w:rsidR="006755FB" w:rsidRPr="00D63725">
        <w:rPr>
          <w:rFonts w:cs="Tahoma"/>
          <w:szCs w:val="22"/>
          <w:lang w:val="el-GR"/>
        </w:rPr>
        <w:t xml:space="preserve"> πιστοποιητικού</w:t>
      </w:r>
      <w:r w:rsidR="004D042A" w:rsidRPr="00D63725">
        <w:rPr>
          <w:rFonts w:cs="Tahoma"/>
          <w:szCs w:val="22"/>
          <w:lang w:val="el-GR"/>
        </w:rPr>
        <w:t xml:space="preserve">. </w:t>
      </w:r>
    </w:p>
    <w:p w14:paraId="51B2BB33" w14:textId="77777777" w:rsidR="00FD28E4" w:rsidRPr="00D63725" w:rsidRDefault="00FD28E4" w:rsidP="000E4AB6">
      <w:pPr>
        <w:pStyle w:val="aff"/>
        <w:ind w:left="360"/>
        <w:rPr>
          <w:rFonts w:cs="Tahoma"/>
          <w:szCs w:val="22"/>
          <w:lang w:val="el-GR"/>
        </w:rPr>
      </w:pPr>
    </w:p>
    <w:p w14:paraId="50C47FCC" w14:textId="13A99765" w:rsidR="00C442A6" w:rsidRPr="00D63725" w:rsidRDefault="003944F4">
      <w:pPr>
        <w:rPr>
          <w:rFonts w:cs="Tahoma"/>
          <w:szCs w:val="22"/>
          <w:lang w:val="el-GR"/>
        </w:rPr>
      </w:pPr>
      <w:r w:rsidRPr="00D63725">
        <w:rPr>
          <w:rFonts w:cs="Tahoma"/>
          <w:b/>
          <w:bCs/>
          <w:szCs w:val="22"/>
          <w:lang w:val="el-GR"/>
        </w:rPr>
        <w:t>Γ</w:t>
      </w:r>
      <w:r w:rsidR="00B16B8B" w:rsidRPr="00D63725">
        <w:rPr>
          <w:rFonts w:cs="Tahoma"/>
          <w:b/>
          <w:bCs/>
          <w:szCs w:val="22"/>
          <w:lang w:val="el-GR"/>
        </w:rPr>
        <w:t>)</w:t>
      </w:r>
      <w:r w:rsidR="00B16B8B" w:rsidRPr="00D63725">
        <w:rPr>
          <w:rFonts w:cs="Tahoma"/>
          <w:szCs w:val="22"/>
          <w:lang w:val="el-GR"/>
        </w:rPr>
        <w:t xml:space="preserve"> για την </w:t>
      </w:r>
      <w:r w:rsidR="00C442A6" w:rsidRPr="00D63725">
        <w:rPr>
          <w:rFonts w:cs="Tahoma"/>
          <w:szCs w:val="22"/>
          <w:lang w:val="el-GR"/>
        </w:rPr>
        <w:t xml:space="preserve">παράγραφο </w:t>
      </w:r>
      <w:r w:rsidR="00FB3460" w:rsidRPr="002D3508">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496540586 \</w:instrText>
      </w:r>
      <w:r w:rsidR="00FB3460" w:rsidRPr="004A1DC5">
        <w:rPr>
          <w:rFonts w:cs="Tahoma"/>
        </w:rPr>
        <w:instrText>r</w:instrText>
      </w:r>
      <w:r w:rsidR="00FB3460" w:rsidRPr="004A1DC5">
        <w:rPr>
          <w:rFonts w:cs="Tahoma"/>
          <w:lang w:val="el-GR"/>
        </w:rPr>
        <w:instrText xml:space="preserve">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2D3508">
        <w:rPr>
          <w:rFonts w:cs="Tahoma"/>
        </w:rPr>
      </w:r>
      <w:r w:rsidR="00FB3460" w:rsidRPr="002D3508">
        <w:rPr>
          <w:rFonts w:cs="Tahoma"/>
        </w:rPr>
        <w:fldChar w:fldCharType="separate"/>
      </w:r>
      <w:r w:rsidR="003918B6" w:rsidRPr="003918B6">
        <w:rPr>
          <w:rFonts w:cs="Tahoma"/>
          <w:b/>
          <w:szCs w:val="22"/>
          <w:cs/>
          <w:lang w:val="el-GR"/>
        </w:rPr>
        <w:t>‎</w:t>
      </w:r>
      <w:r w:rsidR="003918B6">
        <w:rPr>
          <w:rFonts w:cs="Tahoma"/>
          <w:lang w:val="el-GR"/>
        </w:rPr>
        <w:t>2.2.3.3</w:t>
      </w:r>
      <w:r w:rsidR="00FB3460" w:rsidRPr="002D3508">
        <w:rPr>
          <w:rFonts w:cs="Tahoma"/>
        </w:rPr>
        <w:fldChar w:fldCharType="end"/>
      </w:r>
      <w:r w:rsidR="003355E7" w:rsidRPr="00D63725">
        <w:rPr>
          <w:rFonts w:cs="Tahoma"/>
          <w:b/>
          <w:szCs w:val="22"/>
          <w:lang w:val="el-GR"/>
        </w:rPr>
        <w:t xml:space="preserve"> περίπτωση β</w:t>
      </w:r>
      <w:r w:rsidR="003355E7" w:rsidRPr="00D63725">
        <w:rPr>
          <w:rFonts w:cs="Tahoma"/>
          <w:szCs w:val="22"/>
          <w:lang w:val="el-GR"/>
        </w:rPr>
        <w:t xml:space="preserve">΄ </w:t>
      </w:r>
      <w:r w:rsidR="00C442A6" w:rsidRPr="00D63725">
        <w:rPr>
          <w:rFonts w:cs="Tahoma"/>
          <w:szCs w:val="22"/>
          <w:lang w:val="el-GR"/>
        </w:rPr>
        <w:t>:</w:t>
      </w:r>
    </w:p>
    <w:p w14:paraId="1D67A102" w14:textId="77777777" w:rsidR="00FC2B8A" w:rsidRPr="00D63725" w:rsidRDefault="003355E7" w:rsidP="00C30B56">
      <w:pPr>
        <w:rPr>
          <w:rFonts w:cs="Tahoma"/>
          <w:szCs w:val="22"/>
          <w:lang w:val="el-GR"/>
        </w:rPr>
      </w:pPr>
      <w:r w:rsidRPr="00D63725">
        <w:rPr>
          <w:rFonts w:cs="Tahoma"/>
          <w:szCs w:val="22"/>
          <w:lang w:val="el-GR"/>
        </w:rPr>
        <w:t>πιστοποιητικό</w:t>
      </w:r>
      <w:r w:rsidR="00EB0ADB" w:rsidRPr="00D63725">
        <w:rPr>
          <w:rFonts w:cs="Tahoma"/>
          <w:szCs w:val="22"/>
          <w:lang w:val="el-GR"/>
        </w:rPr>
        <w:t>/ά</w:t>
      </w:r>
      <w:r w:rsidRPr="00D63725">
        <w:rPr>
          <w:rFonts w:cs="Tahoma"/>
          <w:szCs w:val="22"/>
          <w:lang w:val="el-GR"/>
        </w:rPr>
        <w:t xml:space="preserve"> που εκδίδ</w:t>
      </w:r>
      <w:r w:rsidR="008F30DE" w:rsidRPr="00D63725">
        <w:rPr>
          <w:rFonts w:cs="Tahoma"/>
          <w:szCs w:val="22"/>
          <w:lang w:val="el-GR"/>
        </w:rPr>
        <w:t>ον</w:t>
      </w:r>
      <w:r w:rsidRPr="00D63725">
        <w:rPr>
          <w:rFonts w:cs="Tahoma"/>
          <w:szCs w:val="22"/>
          <w:lang w:val="el-GR"/>
        </w:rPr>
        <w:t>ται από την αρμόδια αρχή του οικείου κράτους</w:t>
      </w:r>
      <w:r w:rsidR="00EB0ADB" w:rsidRPr="00D63725">
        <w:rPr>
          <w:rFonts w:cs="Tahoma"/>
          <w:szCs w:val="22"/>
          <w:lang w:val="el-GR"/>
        </w:rPr>
        <w:t xml:space="preserve">, από το οποίο/α να προκύπτει ότι ο υποψήφιος Οικονομικός Φορέας: </w:t>
      </w:r>
    </w:p>
    <w:p w14:paraId="2B9892C9" w14:textId="77777777" w:rsidR="00EB0ADB" w:rsidRPr="00D63725" w:rsidRDefault="00EB0ADB" w:rsidP="00EB0ADB">
      <w:pPr>
        <w:ind w:left="122" w:right="39"/>
        <w:rPr>
          <w:rFonts w:cs="Tahoma"/>
          <w:szCs w:val="22"/>
          <w:lang w:val="el-GR"/>
        </w:rPr>
      </w:pPr>
      <w:r w:rsidRPr="00D63725">
        <w:rPr>
          <w:rFonts w:cs="Tahoma"/>
          <w:szCs w:val="22"/>
          <w:lang w:val="el-GR"/>
        </w:rPr>
        <w:t xml:space="preserve">α) δεν τελεί υπό πτώχευση </w:t>
      </w:r>
    </w:p>
    <w:p w14:paraId="1743E052" w14:textId="77777777" w:rsidR="00EB0ADB" w:rsidRPr="00D63725" w:rsidRDefault="00EB0ADB" w:rsidP="00EB0ADB">
      <w:pPr>
        <w:ind w:left="122" w:right="39"/>
        <w:rPr>
          <w:rFonts w:cs="Tahoma"/>
          <w:szCs w:val="22"/>
          <w:lang w:val="el-GR"/>
        </w:rPr>
      </w:pPr>
      <w:r w:rsidRPr="00D63725">
        <w:rPr>
          <w:rFonts w:cs="Tahoma"/>
          <w:szCs w:val="22"/>
          <w:lang w:val="el-GR"/>
        </w:rPr>
        <w:t>β) δεν έχει υπαχθεί σε διαδικασία εξυγίανσης</w:t>
      </w:r>
    </w:p>
    <w:p w14:paraId="22015F37" w14:textId="77777777" w:rsidR="00EB0ADB" w:rsidRPr="00D63725" w:rsidRDefault="00EB0ADB" w:rsidP="00EB0ADB">
      <w:pPr>
        <w:ind w:left="122" w:right="39"/>
        <w:rPr>
          <w:rFonts w:cs="Tahoma"/>
          <w:szCs w:val="22"/>
          <w:lang w:val="el-GR"/>
        </w:rPr>
      </w:pPr>
      <w:r w:rsidRPr="00D63725">
        <w:rPr>
          <w:rFonts w:cs="Tahoma"/>
          <w:szCs w:val="22"/>
          <w:lang w:val="el-GR"/>
        </w:rPr>
        <w:t>γ) δεν έχει υπαχθεί σε διαδικασία ειδικής εκκαθάρισης</w:t>
      </w:r>
    </w:p>
    <w:p w14:paraId="29AE8804" w14:textId="77777777" w:rsidR="00EB0ADB" w:rsidRPr="00D63725" w:rsidRDefault="00EB0ADB" w:rsidP="00EB0ADB">
      <w:pPr>
        <w:ind w:left="122" w:right="39"/>
        <w:rPr>
          <w:rFonts w:cs="Tahoma"/>
          <w:szCs w:val="22"/>
          <w:lang w:val="el-GR"/>
        </w:rPr>
      </w:pPr>
      <w:r w:rsidRPr="00D63725">
        <w:rPr>
          <w:rFonts w:cs="Tahoma"/>
          <w:szCs w:val="22"/>
          <w:lang w:val="el-GR"/>
        </w:rPr>
        <w:t xml:space="preserve">δ) δεν τελεί υπό αναγκαστική διαχείριση από εκκαθαριστή ή από το δικαστήριο </w:t>
      </w:r>
    </w:p>
    <w:p w14:paraId="27A4BC6C" w14:textId="77777777" w:rsidR="00EB0ADB" w:rsidRPr="00D63725" w:rsidRDefault="00EB0ADB" w:rsidP="00EB0ADB">
      <w:pPr>
        <w:ind w:left="122" w:right="39"/>
        <w:rPr>
          <w:rFonts w:cs="Tahoma"/>
          <w:szCs w:val="22"/>
          <w:lang w:val="el-GR"/>
        </w:rPr>
      </w:pPr>
      <w:r w:rsidRPr="00D63725">
        <w:rPr>
          <w:rFonts w:cs="Tahoma"/>
          <w:szCs w:val="22"/>
          <w:lang w:val="el-GR"/>
        </w:rPr>
        <w:t xml:space="preserve">ε) δεν έχει υπαχθεί σε διαδικασία πτωχευτικού συμβιβασμού </w:t>
      </w:r>
    </w:p>
    <w:p w14:paraId="75DD5332" w14:textId="77777777" w:rsidR="00EB0ADB" w:rsidRPr="00D63725" w:rsidRDefault="00EB0ADB" w:rsidP="00EB0ADB">
      <w:pPr>
        <w:ind w:left="122" w:right="39"/>
        <w:rPr>
          <w:rFonts w:cs="Tahoma"/>
          <w:szCs w:val="22"/>
          <w:lang w:val="el-GR"/>
        </w:rPr>
      </w:pPr>
      <w:r w:rsidRPr="00D63725">
        <w:rPr>
          <w:rFonts w:cs="Tahoma"/>
          <w:szCs w:val="22"/>
          <w:lang w:val="el-GR"/>
        </w:rPr>
        <w:t>στ)</w:t>
      </w:r>
      <w:r w:rsidR="008F30DE" w:rsidRPr="00D63725">
        <w:rPr>
          <w:rFonts w:cs="Tahoma"/>
          <w:szCs w:val="22"/>
          <w:lang w:val="el-GR"/>
        </w:rPr>
        <w:t xml:space="preserve"> </w:t>
      </w:r>
      <w:r w:rsidRPr="00D63725">
        <w:rPr>
          <w:rFonts w:cs="Tahoma"/>
          <w:szCs w:val="22"/>
          <w:lang w:val="el-GR"/>
        </w:rPr>
        <w:t xml:space="preserve">δεν έχει αναστείλει τις επιχειρηματικές του δραστηριότητες </w:t>
      </w:r>
    </w:p>
    <w:p w14:paraId="46CDAECF" w14:textId="77777777" w:rsidR="00641561" w:rsidRPr="00D63725" w:rsidRDefault="00641561" w:rsidP="00641561">
      <w:pPr>
        <w:rPr>
          <w:rFonts w:cs="Tahoma"/>
          <w:bCs/>
          <w:szCs w:val="22"/>
          <w:lang w:val="el-GR"/>
        </w:rPr>
      </w:pPr>
      <w:r w:rsidRPr="00D63725">
        <w:rPr>
          <w:rFonts w:cs="Tahoma"/>
          <w:bCs/>
          <w:szCs w:val="22"/>
          <w:lang w:val="el-GR"/>
        </w:rPr>
        <w:t>Τα πιστοποιητικά αυτά πρέπει να έχουν εκδοθεί το πολύ έως (3) μήνες πριν την υποβολή τους.</w:t>
      </w:r>
    </w:p>
    <w:p w14:paraId="5BB80899" w14:textId="77777777" w:rsidR="00282306" w:rsidRPr="00D63725" w:rsidRDefault="00282306" w:rsidP="00282306">
      <w:pPr>
        <w:rPr>
          <w:rFonts w:cs="Tahoma"/>
          <w:bCs/>
          <w:szCs w:val="22"/>
          <w:lang w:val="el-GR"/>
        </w:rPr>
      </w:pPr>
      <w:r w:rsidRPr="00D63725">
        <w:rPr>
          <w:rFonts w:cs="Tahoma"/>
          <w:bCs/>
          <w:szCs w:val="22"/>
          <w:lang w:val="el-GR"/>
        </w:rPr>
        <w:t xml:space="preserve">Για τους οικονομικούς φορείς που είναι εγκατεστημένοι στην Ελλάδα, τα πιστοποιητικά ότι δεν τελούν υπό πτώχευση, πτωχευτικό συμβιβασμό ή υπό αναγκαστική διαχείριση ή ότι δεν έχουν υπαχθεί σε διαδικασία εξυγίανσης, εκδίδονται από το αρμόδιο πρωτοδικείο της έδρας του οικονομικού φορέα. Το πιστοποιητικό  ότι το νομικό πρόσωπο δεν έχει τεθεί υπό εκκαθάριση με δικαστική απόφαση εκδίδεται από το οικείο Πρωτοδικείο της έδρας του οικονομικού φορέα, το δε πιστοποιητικό ότι δεν έχει τεθεί υπό εκκαθάριση με απόφαση των εταίρων εκδίδεται από το Γ.Ε.Μ.Η., σύμφωνα με τις κείμενες διατάξεις, ως κάθε φορά ισχύουν. Τα φυσικά πρόσωπα (ατομικές επιχειρήσεις) δεν προσκομίζουν πιστοποιητικό περί μη θέσεως σε εκκαθάριση. </w:t>
      </w:r>
    </w:p>
    <w:p w14:paraId="3E2EC7C6" w14:textId="77777777" w:rsidR="00282306" w:rsidRPr="00D63725" w:rsidRDefault="00282306" w:rsidP="00282306">
      <w:pPr>
        <w:rPr>
          <w:rFonts w:cs="Tahoma"/>
          <w:bCs/>
          <w:szCs w:val="22"/>
          <w:lang w:val="el-GR"/>
        </w:rPr>
      </w:pPr>
      <w:r w:rsidRPr="00D63725">
        <w:rPr>
          <w:rFonts w:cs="Tahoma"/>
          <w:bCs/>
          <w:szCs w:val="22"/>
          <w:lang w:val="el-GR"/>
        </w:rPr>
        <w:t xml:space="preserve">Η μη αναστολή των επιχειρηματικών δραστηριοτήτων του οικονομικού φορέα, για τους εγκατεστημένους στην Ελλάδα οικονομικούς φορείς αποδεικνύεται μέσω της ηλεκτρονικής πλατφόρμας της Ανεξάρτητης Αρχής Δημοσίων Εσόδων </w:t>
      </w:r>
    </w:p>
    <w:p w14:paraId="23B2C9E1" w14:textId="77777777" w:rsidR="00282306" w:rsidRPr="00D63725" w:rsidRDefault="00282306" w:rsidP="00282306">
      <w:pPr>
        <w:rPr>
          <w:rFonts w:cs="Tahoma"/>
          <w:bCs/>
          <w:szCs w:val="22"/>
          <w:lang w:val="el-GR"/>
        </w:rPr>
      </w:pPr>
    </w:p>
    <w:p w14:paraId="1CF77324" w14:textId="77777777" w:rsidR="00282306" w:rsidRPr="00D63725" w:rsidRDefault="00282306" w:rsidP="00282306">
      <w:pPr>
        <w:rPr>
          <w:rFonts w:cs="Tahoma"/>
          <w:szCs w:val="22"/>
          <w:lang w:val="el-GR"/>
        </w:rPr>
      </w:pPr>
      <w:r w:rsidRPr="00D63725">
        <w:rPr>
          <w:rFonts w:cs="Tahoma"/>
          <w:bCs/>
          <w:szCs w:val="22"/>
          <w:lang w:val="el-GR"/>
        </w:rPr>
        <w:t xml:space="preserve">Αν το κράτος-μέλος ή εν λόγω χώρα δεν εκδίδει τέτοιου είδους έγγραφα ή πιστοποιητικά ή όπου τα έγγραφα ή τα πιστοποιητικά αυτά δεν καλύπτουν όλες τις περιπτώσεις που αναφέρονται στις παραγράφους 2.2.3.1 και 2.2.3.2 </w:t>
      </w:r>
      <w:r w:rsidR="00D71FAE" w:rsidRPr="00D63725">
        <w:rPr>
          <w:rFonts w:cs="Tahoma"/>
          <w:bCs/>
          <w:szCs w:val="22"/>
          <w:lang w:val="el-GR"/>
        </w:rPr>
        <w:t xml:space="preserve">περ. α’ και β’ </w:t>
      </w:r>
      <w:r w:rsidRPr="00D63725">
        <w:rPr>
          <w:rFonts w:cs="Tahoma"/>
          <w:bCs/>
          <w:szCs w:val="22"/>
          <w:lang w:val="el-GR"/>
        </w:rPr>
        <w:t xml:space="preserve">και στην περίπτωση β΄ της παραγράφου 2.2.3.3, τα έγγραφα ή τα πιστοποιητικά μπορεί να αντικαθίστανται από ένορκη βεβαίωση ή, στα κράτη </w:t>
      </w:r>
      <w:r w:rsidR="003944F4" w:rsidRPr="00D63725">
        <w:rPr>
          <w:rFonts w:cs="Tahoma"/>
          <w:bCs/>
          <w:szCs w:val="22"/>
          <w:lang w:val="el-GR"/>
        </w:rPr>
        <w:t>–</w:t>
      </w:r>
      <w:r w:rsidRPr="00D63725">
        <w:rPr>
          <w:rFonts w:cs="Tahoma"/>
          <w:bCs/>
          <w:szCs w:val="22"/>
          <w:lang w:val="el-GR"/>
        </w:rPr>
        <w:t xml:space="preserve"> μέλη ή στις χώρες όπου δεν προβλέπεται ένορκη βεβαίωση, από υπεύθυνη δήλωση του ενδιαφερομένου ενώπιον αρμόδιας δικαστικής ή διοικητικής αρχής, συμβολαιογράφου ή αρμόδιου επαγγελματικού ή εμπορικού οργανισμού του κράτους </w:t>
      </w:r>
      <w:r w:rsidR="003944F4" w:rsidRPr="00D63725">
        <w:rPr>
          <w:rFonts w:cs="Tahoma"/>
          <w:bCs/>
          <w:szCs w:val="22"/>
          <w:lang w:val="el-GR"/>
        </w:rPr>
        <w:t>–</w:t>
      </w:r>
      <w:r w:rsidRPr="00D63725">
        <w:rPr>
          <w:rFonts w:cs="Tahoma"/>
          <w:bCs/>
          <w:szCs w:val="22"/>
          <w:lang w:val="el-GR"/>
        </w:rPr>
        <w:t xml:space="preserve"> μέλους ή της χώρας καταγωγής ή της χώρας όπου είναι εγκατεστημένος ο οικονομικός φορέας.</w:t>
      </w:r>
    </w:p>
    <w:p w14:paraId="5C08DA9B" w14:textId="14F5BD92" w:rsidR="00D71FAE" w:rsidRPr="00D63725" w:rsidRDefault="003355E7" w:rsidP="00D71FAE">
      <w:pPr>
        <w:rPr>
          <w:rFonts w:cs="Tahoma"/>
          <w:szCs w:val="22"/>
          <w:lang w:val="el-GR"/>
        </w:rPr>
      </w:pPr>
      <w:r w:rsidRPr="00D63725">
        <w:rPr>
          <w:rFonts w:cs="Tahoma"/>
          <w:szCs w:val="22"/>
          <w:lang w:val="el-GR"/>
        </w:rPr>
        <w:t xml:space="preserve">Οι αρμόδιες δημόσιες αρχές παρέχουν, όπου κρίνεται αναγκαίο, επίσημη δήλωση στην οποία αναφέρεται ότι δεν εκδίδονται τα έγγραφα ή τα πιστοποιητικά της παρούσας παραγράφου ή ότι τα έγγραφα αυτά δεν καλύπτουν όλες τις περιπτώσεις που αναφέρονται στις παραγράφους </w:t>
      </w:r>
      <w:r w:rsidR="00FB3460" w:rsidRPr="002D3508">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496540567 \</w:instrText>
      </w:r>
      <w:r w:rsidR="00FB3460" w:rsidRPr="004A1DC5">
        <w:rPr>
          <w:rFonts w:cs="Tahoma"/>
        </w:rPr>
        <w:instrText>r</w:instrText>
      </w:r>
      <w:r w:rsidR="00FB3460" w:rsidRPr="004A1DC5">
        <w:rPr>
          <w:rFonts w:cs="Tahoma"/>
          <w:lang w:val="el-GR"/>
        </w:rPr>
        <w:instrText xml:space="preserve">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2D3508">
        <w:rPr>
          <w:rFonts w:cs="Tahoma"/>
        </w:rPr>
      </w:r>
      <w:r w:rsidR="00FB3460" w:rsidRPr="002D3508">
        <w:rPr>
          <w:rFonts w:cs="Tahoma"/>
        </w:rPr>
        <w:fldChar w:fldCharType="separate"/>
      </w:r>
      <w:r w:rsidR="003918B6" w:rsidRPr="003918B6">
        <w:rPr>
          <w:rFonts w:cs="Tahoma"/>
          <w:szCs w:val="22"/>
          <w:cs/>
          <w:lang w:val="el-GR"/>
        </w:rPr>
        <w:t>‎</w:t>
      </w:r>
      <w:r w:rsidR="003918B6">
        <w:rPr>
          <w:rFonts w:cs="Tahoma"/>
          <w:lang w:val="el-GR"/>
        </w:rPr>
        <w:t>2.2.3.1</w:t>
      </w:r>
      <w:r w:rsidR="00FB3460" w:rsidRPr="002D3508">
        <w:rPr>
          <w:rFonts w:cs="Tahoma"/>
        </w:rPr>
        <w:fldChar w:fldCharType="end"/>
      </w:r>
      <w:r w:rsidRPr="00D63725">
        <w:rPr>
          <w:rFonts w:cs="Tahoma"/>
          <w:szCs w:val="22"/>
          <w:lang w:val="el-GR"/>
        </w:rPr>
        <w:t xml:space="preserve"> και </w:t>
      </w:r>
      <w:r w:rsidR="00A90399" w:rsidRPr="00D63725">
        <w:rPr>
          <w:rFonts w:cs="Tahoma"/>
          <w:szCs w:val="22"/>
          <w:lang w:val="el-GR"/>
        </w:rPr>
        <w:t>2.2.3.2</w:t>
      </w:r>
      <w:r w:rsidRPr="00D63725">
        <w:rPr>
          <w:rFonts w:cs="Tahoma"/>
          <w:szCs w:val="22"/>
          <w:lang w:val="el-GR"/>
        </w:rPr>
        <w:t xml:space="preserve"> </w:t>
      </w:r>
      <w:r w:rsidR="00D71FAE" w:rsidRPr="00D63725">
        <w:rPr>
          <w:rFonts w:cs="Tahoma"/>
          <w:bCs/>
          <w:szCs w:val="22"/>
          <w:lang w:val="el-GR"/>
        </w:rPr>
        <w:t xml:space="preserve">περίπτωση  α’ και β’ </w:t>
      </w:r>
      <w:r w:rsidRPr="00D63725">
        <w:rPr>
          <w:rFonts w:cs="Tahoma"/>
          <w:szCs w:val="22"/>
          <w:lang w:val="el-GR"/>
        </w:rPr>
        <w:t xml:space="preserve">και στην περίπτωση β΄ της παραγράφου </w:t>
      </w:r>
      <w:r w:rsidR="00FB3460" w:rsidRPr="002D3508">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496540586 \</w:instrText>
      </w:r>
      <w:r w:rsidR="00FB3460" w:rsidRPr="004A1DC5">
        <w:rPr>
          <w:rFonts w:cs="Tahoma"/>
        </w:rPr>
        <w:instrText>r</w:instrText>
      </w:r>
      <w:r w:rsidR="00FB3460" w:rsidRPr="004A1DC5">
        <w:rPr>
          <w:rFonts w:cs="Tahoma"/>
          <w:lang w:val="el-GR"/>
        </w:rPr>
        <w:instrText xml:space="preserve">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2D3508">
        <w:rPr>
          <w:rFonts w:cs="Tahoma"/>
        </w:rPr>
      </w:r>
      <w:r w:rsidR="00FB3460" w:rsidRPr="002D3508">
        <w:rPr>
          <w:rFonts w:cs="Tahoma"/>
        </w:rPr>
        <w:fldChar w:fldCharType="separate"/>
      </w:r>
      <w:r w:rsidR="003918B6" w:rsidRPr="003918B6">
        <w:rPr>
          <w:rFonts w:cs="Tahoma"/>
          <w:szCs w:val="22"/>
          <w:cs/>
          <w:lang w:val="el-GR"/>
        </w:rPr>
        <w:t>‎</w:t>
      </w:r>
      <w:r w:rsidR="003918B6">
        <w:rPr>
          <w:rFonts w:cs="Tahoma"/>
          <w:lang w:val="el-GR"/>
        </w:rPr>
        <w:t>2.2.3.3</w:t>
      </w:r>
      <w:r w:rsidR="00FB3460" w:rsidRPr="002D3508">
        <w:rPr>
          <w:rFonts w:cs="Tahoma"/>
        </w:rPr>
        <w:fldChar w:fldCharType="end"/>
      </w:r>
      <w:r w:rsidRPr="00D63725">
        <w:rPr>
          <w:rFonts w:cs="Tahoma"/>
          <w:szCs w:val="22"/>
          <w:lang w:val="el-GR"/>
        </w:rPr>
        <w:t>.</w:t>
      </w:r>
      <w:bookmarkStart w:id="102" w:name="_Hlk49959492"/>
      <w:r w:rsidR="00D71FAE" w:rsidRPr="00D63725">
        <w:rPr>
          <w:rFonts w:cs="Tahoma"/>
          <w:szCs w:val="22"/>
          <w:lang w:val="el-GR"/>
        </w:rPr>
        <w:t xml:space="preserve"> Οι επίσημες δηλώσεις καθίστανται διαθέσιμες μέσω του επιγραμμικού αποθετηρίου πιστοποιητικών (e-Certis) του άρθρου 81 του ν. 4412/2016.</w:t>
      </w:r>
    </w:p>
    <w:bookmarkEnd w:id="102"/>
    <w:p w14:paraId="5AB764CB" w14:textId="00925B0E" w:rsidR="00D3541D" w:rsidRPr="00D63725" w:rsidRDefault="003944F4">
      <w:pPr>
        <w:rPr>
          <w:rFonts w:cs="Tahoma"/>
          <w:szCs w:val="22"/>
          <w:lang w:val="el-GR"/>
        </w:rPr>
      </w:pPr>
      <w:r w:rsidRPr="00D63725">
        <w:rPr>
          <w:rFonts w:cs="Tahoma"/>
          <w:b/>
          <w:szCs w:val="22"/>
          <w:lang w:val="el-GR"/>
        </w:rPr>
        <w:t>Δ</w:t>
      </w:r>
      <w:r w:rsidR="00D3541D" w:rsidRPr="00D63725">
        <w:rPr>
          <w:rFonts w:cs="Tahoma"/>
          <w:b/>
          <w:szCs w:val="22"/>
          <w:lang w:val="el-GR"/>
        </w:rPr>
        <w:t>)</w:t>
      </w:r>
      <w:r w:rsidR="00D3541D" w:rsidRPr="00D63725">
        <w:rPr>
          <w:rFonts w:cs="Tahoma"/>
          <w:szCs w:val="22"/>
          <w:lang w:val="el-GR"/>
        </w:rPr>
        <w:t xml:space="preserve"> </w:t>
      </w:r>
      <w:r w:rsidR="003355E7" w:rsidRPr="00D63725">
        <w:rPr>
          <w:rFonts w:cs="Tahoma"/>
          <w:szCs w:val="22"/>
          <w:lang w:val="el-GR"/>
        </w:rPr>
        <w:t>Για τις λοιπές περιπτώσεις της παραγράφου</w:t>
      </w:r>
      <w:r w:rsidR="00153F0B" w:rsidRPr="00D63725">
        <w:rPr>
          <w:rFonts w:cs="Tahoma"/>
          <w:szCs w:val="22"/>
          <w:lang w:val="el-GR"/>
        </w:rPr>
        <w:t xml:space="preserve"> </w:t>
      </w:r>
      <w:r w:rsidR="00FB3460" w:rsidRPr="002D3508">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496540586 \</w:instrText>
      </w:r>
      <w:r w:rsidR="00FB3460" w:rsidRPr="004A1DC5">
        <w:rPr>
          <w:rFonts w:cs="Tahoma"/>
        </w:rPr>
        <w:instrText>r</w:instrText>
      </w:r>
      <w:r w:rsidR="00FB3460" w:rsidRPr="004A1DC5">
        <w:rPr>
          <w:rFonts w:cs="Tahoma"/>
          <w:lang w:val="el-GR"/>
        </w:rPr>
        <w:instrText xml:space="preserve">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2D3508">
        <w:rPr>
          <w:rFonts w:cs="Tahoma"/>
        </w:rPr>
      </w:r>
      <w:r w:rsidR="00FB3460" w:rsidRPr="002D3508">
        <w:rPr>
          <w:rFonts w:cs="Tahoma"/>
        </w:rPr>
        <w:fldChar w:fldCharType="separate"/>
      </w:r>
      <w:r w:rsidR="003918B6" w:rsidRPr="003918B6">
        <w:rPr>
          <w:rFonts w:cs="Tahoma"/>
          <w:b/>
          <w:szCs w:val="22"/>
          <w:cs/>
          <w:lang w:val="el-GR"/>
        </w:rPr>
        <w:t>‎</w:t>
      </w:r>
      <w:r w:rsidR="003918B6">
        <w:rPr>
          <w:rFonts w:cs="Tahoma"/>
          <w:lang w:val="el-GR"/>
        </w:rPr>
        <w:t>2.2.3.3</w:t>
      </w:r>
      <w:r w:rsidR="00FB3460" w:rsidRPr="002D3508">
        <w:rPr>
          <w:rFonts w:cs="Tahoma"/>
        </w:rPr>
        <w:fldChar w:fldCharType="end"/>
      </w:r>
      <w:r w:rsidR="003355E7" w:rsidRPr="00D63725">
        <w:rPr>
          <w:rFonts w:cs="Tahoma"/>
          <w:szCs w:val="22"/>
          <w:lang w:val="el-GR"/>
        </w:rPr>
        <w:t xml:space="preserve"> </w:t>
      </w:r>
      <w:r w:rsidR="00D3541D" w:rsidRPr="00D63725">
        <w:rPr>
          <w:rFonts w:cs="Tahoma"/>
          <w:szCs w:val="22"/>
          <w:lang w:val="el-GR"/>
        </w:rPr>
        <w:t>:</w:t>
      </w:r>
    </w:p>
    <w:p w14:paraId="48A29C95" w14:textId="77777777" w:rsidR="008338F0" w:rsidRPr="00D63725" w:rsidRDefault="002F6676">
      <w:pPr>
        <w:rPr>
          <w:rFonts w:cs="Tahoma"/>
          <w:b/>
          <w:bCs/>
          <w:szCs w:val="22"/>
          <w:lang w:val="el-GR"/>
        </w:rPr>
      </w:pPr>
      <w:r w:rsidRPr="00D63725">
        <w:rPr>
          <w:rFonts w:cs="Tahoma"/>
          <w:szCs w:val="22"/>
          <w:lang w:val="el-GR"/>
        </w:rPr>
        <w:t>Υ</w:t>
      </w:r>
      <w:r w:rsidR="003355E7" w:rsidRPr="00D63725">
        <w:rPr>
          <w:rFonts w:cs="Tahoma"/>
          <w:szCs w:val="22"/>
          <w:lang w:val="el-GR"/>
        </w:rPr>
        <w:t>πεύθυνη δήλωση του προσφέροντος οικονομικού φορέα ότι δεν συντρέχουν στο πρόσωπό του οι οριζόμενοι στην παράγραφο λόγοι αποκλεισμού.</w:t>
      </w:r>
    </w:p>
    <w:p w14:paraId="215DDBFE" w14:textId="078F6D3B" w:rsidR="00D3541D" w:rsidRPr="00D63725" w:rsidRDefault="003944F4">
      <w:pPr>
        <w:rPr>
          <w:rFonts w:cs="Tahoma"/>
          <w:bCs/>
          <w:szCs w:val="22"/>
          <w:lang w:val="el-GR"/>
        </w:rPr>
      </w:pPr>
      <w:r w:rsidRPr="00D63725">
        <w:rPr>
          <w:rFonts w:cs="Tahoma"/>
          <w:b/>
          <w:bCs/>
          <w:szCs w:val="22"/>
          <w:lang w:val="el-GR"/>
        </w:rPr>
        <w:t>Ε</w:t>
      </w:r>
      <w:r w:rsidR="003355E7" w:rsidRPr="00D63725">
        <w:rPr>
          <w:rFonts w:cs="Tahoma"/>
          <w:b/>
          <w:bCs/>
          <w:szCs w:val="22"/>
          <w:lang w:val="el-GR"/>
        </w:rPr>
        <w:t>)</w:t>
      </w:r>
      <w:r w:rsidR="003355E7" w:rsidRPr="00D63725">
        <w:rPr>
          <w:rFonts w:cs="Tahoma"/>
          <w:szCs w:val="22"/>
          <w:lang w:val="el-GR"/>
        </w:rPr>
        <w:t xml:space="preserve"> για την </w:t>
      </w:r>
      <w:r w:rsidR="009E161E" w:rsidRPr="00D63725">
        <w:rPr>
          <w:rFonts w:cs="Tahoma"/>
          <w:szCs w:val="22"/>
          <w:lang w:val="el-GR"/>
        </w:rPr>
        <w:t xml:space="preserve">παράγραφο </w:t>
      </w:r>
      <w:r w:rsidR="00D41C92" w:rsidRPr="004A1DC5">
        <w:rPr>
          <w:rFonts w:cs="Tahoma"/>
          <w:b/>
          <w:bCs/>
          <w:szCs w:val="22"/>
          <w:lang w:val="el-GR"/>
        </w:rPr>
        <w:fldChar w:fldCharType="begin"/>
      </w:r>
      <w:r w:rsidR="00D41C92" w:rsidRPr="004A1DC5">
        <w:rPr>
          <w:rFonts w:cs="Tahoma"/>
          <w:b/>
          <w:bCs/>
          <w:szCs w:val="22"/>
          <w:lang w:val="el-GR"/>
        </w:rPr>
        <w:instrText xml:space="preserve"> REF _Ref50483451 \r \h </w:instrText>
      </w:r>
      <w:r w:rsidR="00C008DC" w:rsidRPr="00D63725">
        <w:rPr>
          <w:rFonts w:cs="Tahoma"/>
          <w:b/>
          <w:bCs/>
          <w:szCs w:val="22"/>
          <w:lang w:val="el-GR"/>
        </w:rPr>
        <w:instrText xml:space="preserve"> \* MERGEFORMAT </w:instrText>
      </w:r>
      <w:r w:rsidR="00D41C92" w:rsidRPr="004A1DC5">
        <w:rPr>
          <w:rFonts w:cs="Tahoma"/>
          <w:b/>
          <w:bCs/>
          <w:szCs w:val="22"/>
          <w:lang w:val="el-GR"/>
        </w:rPr>
      </w:r>
      <w:r w:rsidR="00D41C92" w:rsidRPr="004A1DC5">
        <w:rPr>
          <w:rFonts w:cs="Tahoma"/>
          <w:b/>
          <w:bCs/>
          <w:szCs w:val="22"/>
          <w:lang w:val="el-GR"/>
        </w:rPr>
        <w:fldChar w:fldCharType="separate"/>
      </w:r>
      <w:r w:rsidR="003918B6">
        <w:rPr>
          <w:rFonts w:cs="Tahoma"/>
          <w:b/>
          <w:bCs/>
          <w:szCs w:val="22"/>
          <w:cs/>
          <w:lang w:val="el-GR"/>
        </w:rPr>
        <w:t>‎</w:t>
      </w:r>
      <w:r w:rsidR="003918B6">
        <w:rPr>
          <w:rFonts w:cs="Tahoma"/>
          <w:b/>
          <w:bCs/>
          <w:szCs w:val="22"/>
          <w:lang w:val="el-GR"/>
        </w:rPr>
        <w:t>2.2.3.4</w:t>
      </w:r>
      <w:r w:rsidR="00D41C92" w:rsidRPr="004A1DC5">
        <w:rPr>
          <w:rFonts w:cs="Tahoma"/>
          <w:b/>
          <w:bCs/>
          <w:szCs w:val="22"/>
          <w:lang w:val="el-GR"/>
        </w:rPr>
        <w:fldChar w:fldCharType="end"/>
      </w:r>
      <w:r w:rsidR="00D3541D" w:rsidRPr="00D63725">
        <w:rPr>
          <w:rFonts w:cs="Tahoma"/>
          <w:szCs w:val="22"/>
          <w:lang w:val="el-GR"/>
        </w:rPr>
        <w:t>:</w:t>
      </w:r>
    </w:p>
    <w:p w14:paraId="28CD6D47" w14:textId="77777777" w:rsidR="008338F0" w:rsidRPr="00D63725" w:rsidRDefault="002F6676">
      <w:pPr>
        <w:rPr>
          <w:rFonts w:cs="Tahoma"/>
          <w:szCs w:val="22"/>
          <w:lang w:val="el-GR"/>
        </w:rPr>
      </w:pPr>
      <w:r w:rsidRPr="00D63725">
        <w:rPr>
          <w:rFonts w:cs="Tahoma"/>
          <w:szCs w:val="22"/>
          <w:lang w:val="el-GR"/>
        </w:rPr>
        <w:lastRenderedPageBreak/>
        <w:t>Δ</w:t>
      </w:r>
      <w:r w:rsidR="003355E7" w:rsidRPr="00D63725">
        <w:rPr>
          <w:rFonts w:cs="Tahoma"/>
          <w:szCs w:val="22"/>
          <w:lang w:val="el-GR"/>
        </w:rPr>
        <w:t>ικαιολογητικά ονομαστικοποίησης των μετοχών, εφόσον ο προσωρινός ανάδοχος είναι ανώνυμη εταιρία. [Εξαιρούνται της υποχρέωσης αυτής οι εταιρείες που είναι εισηγμένες στο Χρηματιστήριο της χώρας εγκατάστασής τους και υποβάλλουν περί τούτου υπεύθυνη δήλωση του νόμιμου εκπροσώπου τους]:</w:t>
      </w:r>
    </w:p>
    <w:p w14:paraId="6BE5F3A3" w14:textId="77777777" w:rsidR="008338F0" w:rsidRPr="00D63725" w:rsidRDefault="003355E7">
      <w:pPr>
        <w:rPr>
          <w:rFonts w:cs="Tahoma"/>
          <w:szCs w:val="22"/>
          <w:lang w:val="el-GR"/>
        </w:rPr>
      </w:pPr>
      <w:r w:rsidRPr="00D63725">
        <w:rPr>
          <w:rFonts w:cs="Tahoma"/>
          <w:szCs w:val="22"/>
          <w:lang w:val="el-GR"/>
        </w:rPr>
        <w:t>Ειδικότερα ο προσωρινός ανάδοχος υποβάλλει πιστοποιητικό αρμόδιας αρχής του κράτους της έδρας, από το οποίο να προκύπτει ότι οι μετοχές</w:t>
      </w:r>
      <w:r w:rsidR="00E1337D" w:rsidRPr="00D63725">
        <w:rPr>
          <w:rFonts w:cs="Tahoma"/>
          <w:szCs w:val="22"/>
          <w:lang w:val="el-GR"/>
        </w:rPr>
        <w:t xml:space="preserve"> </w:t>
      </w:r>
      <w:r w:rsidRPr="00D63725">
        <w:rPr>
          <w:rFonts w:cs="Tahoma"/>
          <w:szCs w:val="22"/>
          <w:lang w:val="el-GR"/>
        </w:rPr>
        <w:t>είναι ονομαστικές, καθώς και αναλυτική κατάσταση με τα στοιχεία των μετόχων της εταιρείας και τον αριθμό των μετοχών κάθε μετόχου (μετοχολόγιο), όπως τα στοιχεία αυτά είναι καταχωρημένα στο βιβλίο μετόχων της εταιρείας, το πολύ τριάντα εργάσιμες ημέρες πριν από την ημέρα υποβολής της προσφοράς.</w:t>
      </w:r>
    </w:p>
    <w:p w14:paraId="6FC0B2EA" w14:textId="77777777" w:rsidR="008338F0" w:rsidRPr="00D63725" w:rsidRDefault="003355E7">
      <w:pPr>
        <w:rPr>
          <w:rFonts w:cs="Tahoma"/>
          <w:szCs w:val="22"/>
          <w:lang w:val="el-GR"/>
        </w:rPr>
      </w:pPr>
      <w:r w:rsidRPr="00D63725">
        <w:rPr>
          <w:rFonts w:cs="Tahoma"/>
          <w:szCs w:val="22"/>
          <w:lang w:val="el-GR"/>
        </w:rPr>
        <w:t>Εάν ο προσωρινός ανάδοχος είναι αλλοδαπή ανώνυμη εταιρία, και</w:t>
      </w:r>
      <w:r w:rsidRPr="00D63725">
        <w:rPr>
          <w:rFonts w:cs="Tahoma"/>
          <w:b/>
          <w:szCs w:val="22"/>
          <w:lang w:val="el-GR"/>
        </w:rPr>
        <w:t xml:space="preserve"> </w:t>
      </w:r>
      <w:r w:rsidRPr="00D63725">
        <w:rPr>
          <w:rFonts w:cs="Tahoma"/>
          <w:szCs w:val="22"/>
          <w:lang w:val="el-GR"/>
        </w:rPr>
        <w:t>εφόσον έχει, κατά το δίκαιο της έδρας της, ονομαστικές μετοχές</w:t>
      </w:r>
      <w:r w:rsidRPr="00D63725">
        <w:rPr>
          <w:rFonts w:cs="Tahoma"/>
          <w:b/>
          <w:szCs w:val="22"/>
          <w:lang w:val="el-GR"/>
        </w:rPr>
        <w:t xml:space="preserve"> </w:t>
      </w:r>
      <w:r w:rsidRPr="00D63725">
        <w:rPr>
          <w:rFonts w:cs="Tahoma"/>
          <w:szCs w:val="22"/>
          <w:lang w:val="el-GR"/>
        </w:rPr>
        <w:t>προσκομίζει πιστοποιητικό αρμόδιας αρχής του κράτους της έδρας, από το οποίο να προκύπτει ότι οι μετοχές είναι ονομαστικές, αναλυτική κατάσταση μετόχων, με αριθμό των μετοχών του κάθε μετόχου, όπως τα στοιχεία αυτά είναι καταχωρημένα στο βιβλίο μετόχων της εταιρείας με ημερομηνία το πολύ 30 εργάσιμες ημέρες πριν την υποβολή της προσφοράς ή κάθε άλλο στοιχείο από το οποίο να προκύπτει η ονομαστικοποίηση μέχρι φυσικού προσώπου των μετοχών, που έχει συντελεστεί τις τελευταίες 30 (τριάντα) εργάσιμες ημέρες πριν την υποβολή της προσφοράς.</w:t>
      </w:r>
    </w:p>
    <w:p w14:paraId="4E9CC134" w14:textId="77777777" w:rsidR="008338F0" w:rsidRPr="00D63725" w:rsidRDefault="003355E7">
      <w:pPr>
        <w:rPr>
          <w:rFonts w:cs="Tahoma"/>
          <w:szCs w:val="22"/>
          <w:lang w:val="el-GR"/>
        </w:rPr>
      </w:pPr>
      <w:r w:rsidRPr="00D63725">
        <w:rPr>
          <w:rFonts w:cs="Tahoma"/>
          <w:szCs w:val="22"/>
          <w:lang w:val="el-GR"/>
        </w:rPr>
        <w:t>Σε διαφορετική περίπτωση, δηλαδή εφόσον κατά το</w:t>
      </w:r>
      <w:r w:rsidR="00E1337D" w:rsidRPr="00D63725">
        <w:rPr>
          <w:rFonts w:cs="Tahoma"/>
          <w:b/>
          <w:bCs/>
          <w:szCs w:val="22"/>
          <w:lang w:val="el-GR"/>
        </w:rPr>
        <w:t xml:space="preserve"> </w:t>
      </w:r>
      <w:r w:rsidRPr="00D63725">
        <w:rPr>
          <w:rFonts w:cs="Tahoma"/>
          <w:szCs w:val="22"/>
          <w:lang w:val="el-GR"/>
        </w:rPr>
        <w:t>δίκαιο της χώρας στην οποία έχει την έδρα της</w:t>
      </w:r>
      <w:r w:rsidR="00E1337D" w:rsidRPr="00D63725">
        <w:rPr>
          <w:rFonts w:cs="Tahoma"/>
          <w:szCs w:val="22"/>
          <w:lang w:val="el-GR"/>
        </w:rPr>
        <w:t xml:space="preserve"> </w:t>
      </w:r>
      <w:r w:rsidRPr="00D63725">
        <w:rPr>
          <w:rFonts w:cs="Tahoma"/>
          <w:szCs w:val="22"/>
          <w:lang w:val="el-GR"/>
        </w:rPr>
        <w:t xml:space="preserve">δεν έχει ονομαστικές μετοχές, υποβάλλει βεβαίωση περί μη υποχρέωσης ονομαστικοποίησης των μετοχών από αρμόδια αρχή, εφόσον υπάρχει σχετική πρόβλεψη, διαφορετικά προσκομίζει υπεύθυνη δήλωση του διαγωνιζόμενου, έγκυρη και ενημερωμένη κατάσταση μετόχων που κατέχουν τουλάχιστον 1% των μετοχών και αν δεν τηρείται τέτοια κατάσταση, σχετική κατάσταση μετόχων (με 1%), σύμφωνα με την τελευταία Γενική Συνέλευση, αν οι μέτοχοι αυτοί είναι γνωστοί στην εταιρεία. Αν δεν προσκομισθεί κατάσταση κατά τα ανωτέρω, η εταιρεία αιτιολογεί τους λόγους που οι μέτοχοι αυτοί δεν της είναι γνωστοί. </w:t>
      </w:r>
    </w:p>
    <w:p w14:paraId="6EACCE04" w14:textId="77777777" w:rsidR="008338F0" w:rsidRPr="00D63725" w:rsidRDefault="003355E7">
      <w:pPr>
        <w:rPr>
          <w:rFonts w:cs="Tahoma"/>
          <w:szCs w:val="22"/>
          <w:lang w:val="el-GR"/>
        </w:rPr>
      </w:pPr>
      <w:r w:rsidRPr="00D63725">
        <w:rPr>
          <w:rFonts w:cs="Tahoma"/>
          <w:szCs w:val="22"/>
          <w:lang w:val="el-GR"/>
        </w:rPr>
        <w:t>Η αναθέτουσα αρχή δεν υπεισέρχεται στην κρίση της ως άνω αιτιολογίας. Δύναται, ωστόσο, να</w:t>
      </w:r>
      <w:r w:rsidR="00E1337D" w:rsidRPr="00D63725">
        <w:rPr>
          <w:rFonts w:cs="Tahoma"/>
          <w:szCs w:val="22"/>
          <w:lang w:val="el-GR"/>
        </w:rPr>
        <w:t xml:space="preserve"> </w:t>
      </w:r>
      <w:r w:rsidRPr="00D63725">
        <w:rPr>
          <w:rFonts w:cs="Tahoma"/>
          <w:szCs w:val="22"/>
          <w:lang w:val="el-GR"/>
        </w:rPr>
        <w:t>αποδείξει τη δυνατότητα υποβολής της κατάστασης μετόχων, και μόνο στην περίπτωση αυτή η εταιρεία αποκλείεται από την παρούσα διαδικασία.</w:t>
      </w:r>
    </w:p>
    <w:p w14:paraId="76685F65" w14:textId="77777777" w:rsidR="008338F0" w:rsidRPr="00D63725" w:rsidRDefault="003355E7">
      <w:pPr>
        <w:rPr>
          <w:rFonts w:cs="Tahoma"/>
          <w:b/>
          <w:bCs/>
          <w:szCs w:val="22"/>
          <w:u w:val="single"/>
          <w:lang w:val="el-GR"/>
        </w:rPr>
      </w:pPr>
      <w:r w:rsidRPr="00D63725">
        <w:rPr>
          <w:rFonts w:cs="Tahoma"/>
          <w:szCs w:val="22"/>
          <w:u w:val="single"/>
          <w:lang w:val="el-GR"/>
        </w:rPr>
        <w:t>Περαιτέρω, πριν την υπογραφή της σύμβασης υποβάλλεται η υπεύθυνη δήλωση της κοινής απόφασης των Υπουργών Ανάπτυξης και Επικρατείας 20977/23-8-2007 (Β’ 1673) «</w:t>
      </w:r>
      <w:r w:rsidRPr="00D63725">
        <w:rPr>
          <w:rFonts w:cs="Tahoma"/>
          <w:i/>
          <w:szCs w:val="22"/>
          <w:u w:val="single"/>
          <w:lang w:val="el-GR"/>
        </w:rPr>
        <w:t>Δικαιολογητικά για την τήρηση των μητρώων του ν. 3310/2005 όπως τροποποιήθηκε με το ν. 3414/2005</w:t>
      </w:r>
      <w:r w:rsidRPr="00D63725">
        <w:rPr>
          <w:rFonts w:cs="Tahoma"/>
          <w:szCs w:val="22"/>
          <w:u w:val="single"/>
          <w:lang w:val="el-GR"/>
        </w:rPr>
        <w:t>»</w:t>
      </w:r>
      <w:r w:rsidR="000E04A1" w:rsidRPr="00D63725">
        <w:rPr>
          <w:rFonts w:cs="Tahoma"/>
          <w:szCs w:val="22"/>
          <w:u w:val="single"/>
          <w:lang w:val="el-GR"/>
        </w:rPr>
        <w:t xml:space="preserve"> </w:t>
      </w:r>
      <w:r w:rsidRPr="00D63725">
        <w:rPr>
          <w:rFonts w:cs="Tahoma"/>
          <w:szCs w:val="22"/>
          <w:u w:val="single"/>
          <w:lang w:val="el-GR"/>
        </w:rPr>
        <w:t>και</w:t>
      </w:r>
    </w:p>
    <w:p w14:paraId="1D208DEB" w14:textId="49AD0DBA" w:rsidR="00D3541D" w:rsidRPr="00D63725" w:rsidRDefault="00D3541D">
      <w:pPr>
        <w:rPr>
          <w:rFonts w:cs="Tahoma"/>
          <w:szCs w:val="22"/>
          <w:lang w:val="el-GR"/>
        </w:rPr>
      </w:pPr>
      <w:r w:rsidRPr="00D63725">
        <w:rPr>
          <w:rFonts w:cs="Tahoma"/>
          <w:b/>
          <w:bCs/>
          <w:szCs w:val="22"/>
          <w:lang w:val="el-GR"/>
        </w:rPr>
        <w:t>στ</w:t>
      </w:r>
      <w:r w:rsidR="003355E7" w:rsidRPr="00D63725">
        <w:rPr>
          <w:rFonts w:cs="Tahoma"/>
          <w:b/>
          <w:bCs/>
          <w:szCs w:val="22"/>
          <w:lang w:val="el-GR"/>
        </w:rPr>
        <w:t xml:space="preserve">) </w:t>
      </w:r>
      <w:r w:rsidR="003355E7" w:rsidRPr="00D63725">
        <w:rPr>
          <w:rFonts w:cs="Tahoma"/>
          <w:szCs w:val="22"/>
          <w:lang w:val="el-GR"/>
        </w:rPr>
        <w:t xml:space="preserve">για την παράγραφο </w:t>
      </w:r>
      <w:r w:rsidR="00D41C92" w:rsidRPr="004A1DC5">
        <w:rPr>
          <w:rFonts w:cs="Tahoma"/>
          <w:b/>
          <w:bCs/>
          <w:szCs w:val="22"/>
          <w:lang w:val="el-GR"/>
        </w:rPr>
        <w:fldChar w:fldCharType="begin"/>
      </w:r>
      <w:r w:rsidR="00D41C92" w:rsidRPr="004A1DC5">
        <w:rPr>
          <w:rFonts w:cs="Tahoma"/>
          <w:b/>
          <w:bCs/>
          <w:szCs w:val="22"/>
          <w:lang w:val="el-GR"/>
        </w:rPr>
        <w:instrText xml:space="preserve"> REF _Ref496540821 \r \h </w:instrText>
      </w:r>
      <w:r w:rsidR="00C008DC" w:rsidRPr="00D63725">
        <w:rPr>
          <w:rFonts w:cs="Tahoma"/>
          <w:b/>
          <w:bCs/>
          <w:szCs w:val="22"/>
          <w:lang w:val="el-GR"/>
        </w:rPr>
        <w:instrText xml:space="preserve"> \* MERGEFORMAT </w:instrText>
      </w:r>
      <w:r w:rsidR="00D41C92" w:rsidRPr="004A1DC5">
        <w:rPr>
          <w:rFonts w:cs="Tahoma"/>
          <w:b/>
          <w:bCs/>
          <w:szCs w:val="22"/>
          <w:lang w:val="el-GR"/>
        </w:rPr>
      </w:r>
      <w:r w:rsidR="00D41C92" w:rsidRPr="004A1DC5">
        <w:rPr>
          <w:rFonts w:cs="Tahoma"/>
          <w:b/>
          <w:bCs/>
          <w:szCs w:val="22"/>
          <w:lang w:val="el-GR"/>
        </w:rPr>
        <w:fldChar w:fldCharType="separate"/>
      </w:r>
      <w:r w:rsidR="003918B6">
        <w:rPr>
          <w:rFonts w:cs="Tahoma"/>
          <w:b/>
          <w:bCs/>
          <w:szCs w:val="22"/>
          <w:cs/>
          <w:lang w:val="el-GR"/>
        </w:rPr>
        <w:t>‎</w:t>
      </w:r>
      <w:r w:rsidR="003918B6">
        <w:rPr>
          <w:rFonts w:cs="Tahoma"/>
          <w:b/>
          <w:bCs/>
          <w:szCs w:val="22"/>
          <w:lang w:val="el-GR"/>
        </w:rPr>
        <w:t>2.2.3.8</w:t>
      </w:r>
      <w:r w:rsidR="00D41C92" w:rsidRPr="004A1DC5">
        <w:rPr>
          <w:rFonts w:cs="Tahoma"/>
          <w:b/>
          <w:bCs/>
          <w:szCs w:val="22"/>
          <w:lang w:val="el-GR"/>
        </w:rPr>
        <w:fldChar w:fldCharType="end"/>
      </w:r>
      <w:r w:rsidRPr="00D63725">
        <w:rPr>
          <w:rFonts w:cs="Tahoma"/>
          <w:szCs w:val="22"/>
          <w:lang w:val="el-GR"/>
        </w:rPr>
        <w:t>:</w:t>
      </w:r>
    </w:p>
    <w:p w14:paraId="04F13D54" w14:textId="77777777" w:rsidR="008338F0" w:rsidRPr="00D63725" w:rsidRDefault="003355E7">
      <w:pPr>
        <w:rPr>
          <w:rFonts w:cs="Tahoma"/>
          <w:szCs w:val="22"/>
          <w:lang w:val="el-GR"/>
        </w:rPr>
      </w:pPr>
      <w:r w:rsidRPr="00D63725">
        <w:rPr>
          <w:rFonts w:cs="Tahoma"/>
          <w:szCs w:val="22"/>
          <w:lang w:val="el-GR"/>
        </w:rPr>
        <w:t xml:space="preserve">υπεύθυνη δήλωση του προσφέροντος οικονομικού φορέα ενώπιον αρμόδιας δικαστικής ή διοικητικής αρχής, συμβολαιογράφου ή αρμόδιου επαγγελματικού ή εμπορικού οργανισμού του κράτους </w:t>
      </w:r>
      <w:r w:rsidR="003944F4" w:rsidRPr="00D63725">
        <w:rPr>
          <w:rFonts w:cs="Tahoma"/>
          <w:szCs w:val="22"/>
          <w:lang w:val="el-GR"/>
        </w:rPr>
        <w:t>–</w:t>
      </w:r>
      <w:r w:rsidRPr="00D63725">
        <w:rPr>
          <w:rFonts w:cs="Tahoma"/>
          <w:szCs w:val="22"/>
          <w:lang w:val="el-GR"/>
        </w:rPr>
        <w:t xml:space="preserve"> μέλους ή της χώρας καταγωγής ή της χώρας εγκατάστασής του ότι δεν έχει εκδοθεί σε βάρος του απόφαση αποκλεισμού, σύμφωνα με το άρθρο 74 του ν. 4412/2016.</w:t>
      </w:r>
    </w:p>
    <w:p w14:paraId="35CA6189" w14:textId="77777777" w:rsidR="004D042A" w:rsidRPr="00D63725" w:rsidRDefault="004D042A" w:rsidP="002A37B5">
      <w:pPr>
        <w:rPr>
          <w:rFonts w:cs="Tahoma"/>
          <w:szCs w:val="22"/>
          <w:lang w:val="el-GR"/>
        </w:rPr>
      </w:pPr>
      <w:r w:rsidRPr="00D63725">
        <w:rPr>
          <w:rFonts w:cs="Tahoma"/>
          <w:szCs w:val="22"/>
          <w:lang w:val="el-GR"/>
        </w:rPr>
        <w:t xml:space="preserve">Οι υπεύθυνες δηλώσεις που υποβάλλονται θα πρέπει να έχουν συνταχθεί με ημερομηνία μετά την δημοσίευση της  παρούσας. </w:t>
      </w:r>
    </w:p>
    <w:p w14:paraId="300C8A14" w14:textId="77777777" w:rsidR="004D042A" w:rsidRPr="00D63725" w:rsidRDefault="004D042A">
      <w:pPr>
        <w:rPr>
          <w:rFonts w:cs="Tahoma"/>
          <w:b/>
          <w:bCs/>
          <w:szCs w:val="22"/>
          <w:lang w:val="el-GR"/>
        </w:rPr>
      </w:pPr>
    </w:p>
    <w:p w14:paraId="6C19FBC7" w14:textId="539DBEDD" w:rsidR="008338F0" w:rsidRPr="00D63725" w:rsidRDefault="003355E7">
      <w:pPr>
        <w:rPr>
          <w:rFonts w:cs="Tahoma"/>
          <w:b/>
          <w:szCs w:val="22"/>
          <w:lang w:val="el-GR"/>
        </w:rPr>
      </w:pPr>
      <w:r w:rsidRPr="00D63725">
        <w:rPr>
          <w:rFonts w:cs="Tahoma"/>
          <w:b/>
          <w:bCs/>
          <w:szCs w:val="22"/>
          <w:lang w:val="en-US"/>
        </w:rPr>
        <w:t>B</w:t>
      </w:r>
      <w:r w:rsidRPr="00D63725">
        <w:rPr>
          <w:rFonts w:cs="Tahoma"/>
          <w:b/>
          <w:bCs/>
          <w:szCs w:val="22"/>
          <w:lang w:val="el-GR"/>
        </w:rPr>
        <w:t>. 2.</w:t>
      </w:r>
      <w:r w:rsidRPr="00D63725">
        <w:rPr>
          <w:rFonts w:cs="Tahoma"/>
          <w:b/>
          <w:szCs w:val="22"/>
          <w:lang w:val="el-GR"/>
        </w:rPr>
        <w:t xml:space="preserve"> Για την απόδειξη της απαίτησης της παραγράφου </w:t>
      </w:r>
      <w:r w:rsidR="00FB3460" w:rsidRPr="002D3508">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496541206 \</w:instrText>
      </w:r>
      <w:r w:rsidR="00FB3460" w:rsidRPr="004A1DC5">
        <w:rPr>
          <w:rFonts w:cs="Tahoma"/>
        </w:rPr>
        <w:instrText>r</w:instrText>
      </w:r>
      <w:r w:rsidR="00FB3460" w:rsidRPr="004A1DC5">
        <w:rPr>
          <w:rFonts w:cs="Tahoma"/>
          <w:lang w:val="el-GR"/>
        </w:rPr>
        <w:instrText xml:space="preserve">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2D3508">
        <w:rPr>
          <w:rFonts w:cs="Tahoma"/>
        </w:rPr>
      </w:r>
      <w:r w:rsidR="00FB3460" w:rsidRPr="002D3508">
        <w:rPr>
          <w:rFonts w:cs="Tahoma"/>
        </w:rPr>
        <w:fldChar w:fldCharType="separate"/>
      </w:r>
      <w:r w:rsidR="003918B6" w:rsidRPr="003918B6">
        <w:rPr>
          <w:rFonts w:cs="Tahoma"/>
          <w:b/>
          <w:szCs w:val="22"/>
          <w:cs/>
          <w:lang w:val="el-GR"/>
        </w:rPr>
        <w:t>‎</w:t>
      </w:r>
      <w:r w:rsidR="003918B6">
        <w:rPr>
          <w:rFonts w:cs="Tahoma"/>
          <w:lang w:val="el-GR"/>
        </w:rPr>
        <w:t>2.2.4</w:t>
      </w:r>
      <w:r w:rsidR="00FB3460" w:rsidRPr="002D3508">
        <w:rPr>
          <w:rFonts w:cs="Tahoma"/>
        </w:rPr>
        <w:fldChar w:fldCharType="end"/>
      </w:r>
      <w:r w:rsidRPr="00D63725">
        <w:rPr>
          <w:rFonts w:cs="Tahoma"/>
          <w:b/>
          <w:szCs w:val="22"/>
          <w:lang w:val="el-GR"/>
        </w:rPr>
        <w:t xml:space="preserve"> (απόδειξη καταλληλόλητας για την άσκηση επαγγελματικής δραστηριότητας) προσκομίζουν</w:t>
      </w:r>
      <w:r w:rsidR="003822A5" w:rsidRPr="00D63725">
        <w:rPr>
          <w:rFonts w:cs="Tahoma"/>
          <w:b/>
          <w:szCs w:val="22"/>
          <w:lang w:val="el-GR"/>
        </w:rPr>
        <w:t xml:space="preserve"> τα αναφερόμενα στον κατωτέρω πίνακα</w:t>
      </w:r>
      <w:r w:rsidR="00E1337D" w:rsidRPr="00D63725">
        <w:rPr>
          <w:rFonts w:cs="Tahoma"/>
          <w:b/>
          <w:szCs w:val="22"/>
          <w:lang w:val="el-GR"/>
        </w:rPr>
        <w:t xml:space="preserve"> </w:t>
      </w:r>
      <w:r w:rsidRPr="00D63725">
        <w:rPr>
          <w:rFonts w:cs="Tahoma"/>
          <w:b/>
          <w:szCs w:val="22"/>
          <w:lang w:val="el-GR"/>
        </w:rPr>
        <w:t>:</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D56132" w:rsidRPr="00867FD7" w14:paraId="786028F3" w14:textId="77777777" w:rsidTr="009C5EA6">
        <w:trPr>
          <w:trHeight w:val="711"/>
        </w:trPr>
        <w:tc>
          <w:tcPr>
            <w:tcW w:w="675" w:type="dxa"/>
            <w:shd w:val="clear" w:color="auto" w:fill="D9D9D9"/>
          </w:tcPr>
          <w:p w14:paraId="3BDCEB51" w14:textId="77777777" w:rsidR="00D56132" w:rsidRPr="00D63725" w:rsidRDefault="00D56132" w:rsidP="009C5EA6">
            <w:pPr>
              <w:rPr>
                <w:rFonts w:cs="Tahoma"/>
                <w:b/>
                <w:szCs w:val="22"/>
              </w:rPr>
            </w:pPr>
            <w:r w:rsidRPr="00D63725">
              <w:rPr>
                <w:rFonts w:cs="Tahoma"/>
                <w:b/>
                <w:szCs w:val="22"/>
                <w:lang w:val="el-GR"/>
              </w:rPr>
              <w:t>1</w:t>
            </w:r>
            <w:r w:rsidRPr="00D63725">
              <w:rPr>
                <w:rFonts w:cs="Tahoma"/>
                <w:b/>
                <w:szCs w:val="22"/>
              </w:rPr>
              <w:t>.</w:t>
            </w:r>
          </w:p>
        </w:tc>
        <w:tc>
          <w:tcPr>
            <w:tcW w:w="9180" w:type="dxa"/>
            <w:shd w:val="clear" w:color="auto" w:fill="D9D9D9"/>
          </w:tcPr>
          <w:p w14:paraId="253C5D2A" w14:textId="77777777" w:rsidR="00915C7C" w:rsidRPr="00D63725" w:rsidRDefault="00D56132" w:rsidP="00915C7C">
            <w:pPr>
              <w:pStyle w:val="Tabletext"/>
              <w:jc w:val="both"/>
              <w:rPr>
                <w:rFonts w:cs="Tahoma"/>
                <w:b/>
                <w:bCs/>
                <w:sz w:val="22"/>
                <w:szCs w:val="22"/>
              </w:rPr>
            </w:pPr>
            <w:r w:rsidRPr="00D63725">
              <w:rPr>
                <w:rFonts w:cs="Tahoma"/>
                <w:b/>
                <w:bCs/>
                <w:sz w:val="22"/>
                <w:szCs w:val="22"/>
              </w:rPr>
              <w:t>Οι οικονομικοί φορείς που συμμετέχουν στη διαδικασία σύναψης της παρούσας απαιτείται να ασκούν επαγγελματική δραστηριότητα συναφή με το αντικείμενο των προς παροχή υπηρεσιών</w:t>
            </w:r>
            <w:r w:rsidR="00DA5D8D" w:rsidRPr="00D63725">
              <w:rPr>
                <w:rFonts w:cs="Tahoma"/>
                <w:b/>
                <w:bCs/>
                <w:sz w:val="22"/>
                <w:szCs w:val="22"/>
              </w:rPr>
              <w:t>.</w:t>
            </w:r>
          </w:p>
          <w:p w14:paraId="17CEECD3" w14:textId="77777777" w:rsidR="00D56132" w:rsidRPr="00D63725" w:rsidRDefault="00D56132" w:rsidP="00915C7C">
            <w:pPr>
              <w:autoSpaceDE w:val="0"/>
              <w:autoSpaceDN w:val="0"/>
              <w:adjustRightInd w:val="0"/>
              <w:rPr>
                <w:rFonts w:cs="Tahoma"/>
                <w:szCs w:val="22"/>
                <w:lang w:val="el-GR" w:eastAsia="el-GR"/>
              </w:rPr>
            </w:pPr>
            <w:r w:rsidRPr="00D63725">
              <w:rPr>
                <w:rFonts w:cs="Tahoma"/>
                <w:szCs w:val="22"/>
                <w:lang w:val="el-GR"/>
              </w:rPr>
              <w:lastRenderedPageBreak/>
              <w:t xml:space="preserve">Οι οικονομικοί φορείς οφείλουν να αποδείξουν το ανωτέρω κριτήριο ποιοτικής επιλογής </w:t>
            </w:r>
            <w:r w:rsidR="00C008DC" w:rsidRPr="00D63725">
              <w:rPr>
                <w:rFonts w:cs="Tahoma"/>
                <w:szCs w:val="22"/>
                <w:lang w:val="el-GR"/>
              </w:rPr>
              <w:t>υποβάλλοντας</w:t>
            </w:r>
            <w:r w:rsidRPr="00D63725">
              <w:rPr>
                <w:rFonts w:cs="Tahoma"/>
                <w:szCs w:val="22"/>
                <w:lang w:val="el-GR"/>
              </w:rPr>
              <w:t xml:space="preserve"> τα ακόλουθα στοιχεία τεκμηρίωσης:</w:t>
            </w:r>
          </w:p>
        </w:tc>
      </w:tr>
      <w:tr w:rsidR="00D56132" w:rsidRPr="00867FD7" w14:paraId="3DFC4CBD" w14:textId="77777777" w:rsidTr="00EF3CBF">
        <w:trPr>
          <w:trHeight w:val="574"/>
        </w:trPr>
        <w:tc>
          <w:tcPr>
            <w:tcW w:w="675" w:type="dxa"/>
          </w:tcPr>
          <w:p w14:paraId="1C0FEB5D" w14:textId="77777777" w:rsidR="00D56132" w:rsidRPr="00D63725" w:rsidRDefault="00D56132" w:rsidP="009C5EA6">
            <w:pPr>
              <w:rPr>
                <w:rFonts w:cs="Tahoma"/>
                <w:szCs w:val="22"/>
                <w:lang w:val="el-GR"/>
              </w:rPr>
            </w:pPr>
            <w:r w:rsidRPr="00D63725">
              <w:rPr>
                <w:rFonts w:cs="Tahoma"/>
                <w:szCs w:val="22"/>
                <w:lang w:val="el-GR"/>
              </w:rPr>
              <w:lastRenderedPageBreak/>
              <w:t>1.1</w:t>
            </w:r>
          </w:p>
        </w:tc>
        <w:tc>
          <w:tcPr>
            <w:tcW w:w="9180" w:type="dxa"/>
          </w:tcPr>
          <w:p w14:paraId="29C516A5" w14:textId="77777777" w:rsidR="00282306" w:rsidRPr="00D63725" w:rsidRDefault="00282306" w:rsidP="00282306">
            <w:pPr>
              <w:autoSpaceDE w:val="0"/>
              <w:autoSpaceDN w:val="0"/>
              <w:adjustRightInd w:val="0"/>
              <w:spacing w:after="0"/>
              <w:rPr>
                <w:rFonts w:cs="Tahoma"/>
                <w:szCs w:val="22"/>
                <w:lang w:val="el-GR"/>
              </w:rPr>
            </w:pPr>
            <w:r w:rsidRPr="00D63725">
              <w:rPr>
                <w:rFonts w:cs="Tahoma"/>
                <w:szCs w:val="22"/>
                <w:lang w:val="el-GR"/>
              </w:rPr>
              <w:t xml:space="preserve">Πιστοποιητικό/βεβαίωση του οικείου επαγγελματικού ή εμπορικού μητρώου του κράτους εγκατάστασης. Οι οικονομικοί φορείς που είναι εγκατεστημένοι σε κράτος μέλος της Ευρωπαϊκής Ένωσης προσκομίζουν πιστοποιητικό/βεβαίωση του αντίστοιχου επαγγελματικού ή εμπορικού μητρώου του Παραρτήματος XI του Προσαρτήματος Α΄ του ν. 4412/2016, με το οποίο πιστοποιείται αφενός η εγγραφή τους σε αυτό και αφετέρου το ειδικό επάγγελμά τους. Στην περίπτωση που χώρα δεν τηρεί τέτοιο μητρώο, το έγγραφο ή το πιστοποιητικό μπορεί να αντικαθίσταται από ένορκη βεβαίωση ή, στα κράτη </w:t>
            </w:r>
            <w:r w:rsidR="003944F4" w:rsidRPr="00D63725">
              <w:rPr>
                <w:rFonts w:cs="Tahoma"/>
                <w:szCs w:val="22"/>
                <w:lang w:val="el-GR"/>
              </w:rPr>
              <w:t>–</w:t>
            </w:r>
            <w:r w:rsidRPr="00D63725">
              <w:rPr>
                <w:rFonts w:cs="Tahoma"/>
                <w:szCs w:val="22"/>
                <w:lang w:val="el-GR"/>
              </w:rPr>
              <w:t xml:space="preserve"> μέλη ή στις χώρες όπου δεν προβλέπεται ένορκη βεβαίωση, από υπεύθυνη δήλωση του ενδιαφερομένου ενώπιον αρμόδιας δικαστικής ή διοικητικής αρχής, συμβολαιογράφου ή αρμόδιου επαγγελματικού ή εμπορικού οργανισμού της χώρας καταγωγής ή της χώρας όπου είναι εγκατεστημένος ο οικονομικός φορέας ότι δεν τηρείται τέτοιο μητρώο και ότι ασκεί τη δραστηριότητα που απαιτείται για την εκτέλεση του αντικειμένου της υπό ανάθεση σύμβασης. </w:t>
            </w:r>
          </w:p>
          <w:p w14:paraId="090272D7" w14:textId="77777777" w:rsidR="00D05C7B" w:rsidRPr="00D63725" w:rsidRDefault="00282306" w:rsidP="00282306">
            <w:pPr>
              <w:autoSpaceDE w:val="0"/>
              <w:autoSpaceDN w:val="0"/>
              <w:adjustRightInd w:val="0"/>
              <w:spacing w:after="0"/>
              <w:rPr>
                <w:rFonts w:cs="Tahoma"/>
                <w:szCs w:val="22"/>
                <w:lang w:val="el-GR" w:eastAsia="el-GR"/>
              </w:rPr>
            </w:pPr>
            <w:r w:rsidRPr="00D63725">
              <w:rPr>
                <w:rFonts w:cs="Tahoma"/>
                <w:szCs w:val="22"/>
                <w:lang w:val="el-GR"/>
              </w:rPr>
              <w:t>Οι  εγκατεστημένοι στην Ελλάδα οικονομικοί φορείς προσκομίζουν βεβαίωση εγγραφής στο οικείο επαγγελματικό μητρώο.</w:t>
            </w:r>
            <w:r w:rsidR="00D05C7B" w:rsidRPr="00D63725">
              <w:rPr>
                <w:rFonts w:cs="Tahoma"/>
                <w:szCs w:val="22"/>
                <w:lang w:val="el-GR"/>
              </w:rPr>
              <w:t>.</w:t>
            </w:r>
          </w:p>
        </w:tc>
      </w:tr>
    </w:tbl>
    <w:p w14:paraId="1318D610" w14:textId="77777777" w:rsidR="0041248A" w:rsidRPr="00D63725" w:rsidRDefault="0041248A">
      <w:pPr>
        <w:rPr>
          <w:rFonts w:cs="Tahoma"/>
          <w:b/>
          <w:szCs w:val="22"/>
          <w:lang w:val="el-GR"/>
        </w:rPr>
      </w:pPr>
    </w:p>
    <w:p w14:paraId="3AD8F0C4" w14:textId="77777777" w:rsidR="00282306" w:rsidRPr="00D63725" w:rsidRDefault="00282306" w:rsidP="00282306">
      <w:pPr>
        <w:rPr>
          <w:rFonts w:cs="Tahoma"/>
          <w:bCs/>
          <w:szCs w:val="22"/>
          <w:lang w:val="el-GR"/>
        </w:rPr>
      </w:pPr>
      <w:bookmarkStart w:id="103" w:name="_Hlk35424944"/>
      <w:r w:rsidRPr="00D63725">
        <w:rPr>
          <w:rFonts w:cs="Tahoma"/>
          <w:bCs/>
          <w:szCs w:val="22"/>
          <w:lang w:val="el-GR"/>
        </w:rPr>
        <w:t>Επισημαίνεται ότι, τα δικαιολογητικά που αφορούν στην απόδειξη της απαίτησης της 2.2.4 (απόδειξη καταλληλότητας για την άσκηση επαγγελματικής δραστηριότητας) γίνονται αποδεκτά, εφόσον έχουν εκδοθεί έως τριάντα (30) εργάσιμες ημέρες πριν από την υποβολή τους,  εκτός αν, σύμφωνα με τις ειδικότερες διατάξεις αυτών, φέρουν συγκεκριμένο χρόνο ισχύος.</w:t>
      </w:r>
    </w:p>
    <w:bookmarkEnd w:id="103"/>
    <w:p w14:paraId="2F995796" w14:textId="77777777" w:rsidR="00270326" w:rsidRPr="00D63725" w:rsidRDefault="00270326">
      <w:pPr>
        <w:rPr>
          <w:rFonts w:cs="Tahoma"/>
          <w:szCs w:val="22"/>
          <w:lang w:val="el-GR"/>
        </w:rPr>
      </w:pPr>
    </w:p>
    <w:p w14:paraId="28C1DACD" w14:textId="2F3B7AB1" w:rsidR="00270326" w:rsidRPr="00D63725" w:rsidRDefault="003355E7">
      <w:pPr>
        <w:rPr>
          <w:rFonts w:cs="Tahoma"/>
          <w:b/>
          <w:szCs w:val="22"/>
          <w:lang w:val="el-GR"/>
        </w:rPr>
      </w:pPr>
      <w:r w:rsidRPr="00D63725">
        <w:rPr>
          <w:rFonts w:cs="Tahoma"/>
          <w:b/>
          <w:bCs/>
          <w:szCs w:val="22"/>
          <w:lang w:val="el-GR"/>
        </w:rPr>
        <w:t>Β.3.</w:t>
      </w:r>
      <w:r w:rsidRPr="00D63725">
        <w:rPr>
          <w:rFonts w:cs="Tahoma"/>
          <w:b/>
          <w:szCs w:val="22"/>
          <w:lang w:val="el-GR"/>
        </w:rPr>
        <w:t xml:space="preserve"> Για την απόδειξη της οικονομικής και χρηματοοικονομικής επάρκειας της παραγράφου </w:t>
      </w:r>
      <w:r w:rsidR="00FB3460" w:rsidRPr="002D3508">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496541508 \</w:instrText>
      </w:r>
      <w:r w:rsidR="00FB3460" w:rsidRPr="004A1DC5">
        <w:rPr>
          <w:rFonts w:cs="Tahoma"/>
        </w:rPr>
        <w:instrText>r</w:instrText>
      </w:r>
      <w:r w:rsidR="00FB3460" w:rsidRPr="004A1DC5">
        <w:rPr>
          <w:rFonts w:cs="Tahoma"/>
          <w:lang w:val="el-GR"/>
        </w:rPr>
        <w:instrText xml:space="preserve">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2D3508">
        <w:rPr>
          <w:rFonts w:cs="Tahoma"/>
        </w:rPr>
      </w:r>
      <w:r w:rsidR="00FB3460" w:rsidRPr="002D3508">
        <w:rPr>
          <w:rFonts w:cs="Tahoma"/>
        </w:rPr>
        <w:fldChar w:fldCharType="separate"/>
      </w:r>
      <w:r w:rsidR="003918B6" w:rsidRPr="003918B6">
        <w:rPr>
          <w:rFonts w:cs="Tahoma"/>
          <w:b/>
          <w:szCs w:val="22"/>
          <w:cs/>
          <w:lang w:val="el-GR"/>
        </w:rPr>
        <w:t>‎</w:t>
      </w:r>
      <w:r w:rsidR="003918B6">
        <w:rPr>
          <w:rFonts w:cs="Tahoma"/>
          <w:lang w:val="el-GR"/>
        </w:rPr>
        <w:t>2.2.5</w:t>
      </w:r>
      <w:r w:rsidR="00FB3460" w:rsidRPr="002D3508">
        <w:rPr>
          <w:rFonts w:cs="Tahoma"/>
        </w:rPr>
        <w:fldChar w:fldCharType="end"/>
      </w:r>
      <w:r w:rsidRPr="00D63725">
        <w:rPr>
          <w:rFonts w:cs="Tahoma"/>
          <w:b/>
          <w:szCs w:val="22"/>
          <w:lang w:val="el-GR"/>
        </w:rPr>
        <w:t xml:space="preserve"> οι οικονομικοί φορείς προσκομίζουν </w:t>
      </w:r>
      <w:r w:rsidR="003822A5" w:rsidRPr="00D63725">
        <w:rPr>
          <w:rFonts w:cs="Tahoma"/>
          <w:b/>
          <w:szCs w:val="22"/>
          <w:lang w:val="el-GR"/>
        </w:rPr>
        <w:t>τα αναφερόμενα στον κατωτέρω πίνακα</w:t>
      </w:r>
      <w:r w:rsidR="00E1337D" w:rsidRPr="00D63725">
        <w:rPr>
          <w:rFonts w:cs="Tahoma"/>
          <w:b/>
          <w:szCs w:val="22"/>
          <w:lang w:val="el-GR"/>
        </w:rPr>
        <w:t xml:space="preserve"> </w:t>
      </w:r>
      <w:r w:rsidR="00270326" w:rsidRPr="00D63725">
        <w:rPr>
          <w:rFonts w:cs="Tahoma"/>
          <w:b/>
          <w:szCs w:val="22"/>
          <w:lang w:val="el-GR"/>
        </w:rPr>
        <w:t>:</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D56132" w:rsidRPr="00867FD7" w14:paraId="62ED62FC" w14:textId="77777777" w:rsidTr="009C5EA6">
        <w:trPr>
          <w:trHeight w:val="711"/>
        </w:trPr>
        <w:tc>
          <w:tcPr>
            <w:tcW w:w="675" w:type="dxa"/>
            <w:shd w:val="clear" w:color="auto" w:fill="D9D9D9"/>
          </w:tcPr>
          <w:p w14:paraId="2FF3C4FD" w14:textId="77777777" w:rsidR="00D56132" w:rsidRPr="00D63725" w:rsidRDefault="00C40FB9" w:rsidP="009C5EA6">
            <w:pPr>
              <w:rPr>
                <w:rFonts w:cs="Tahoma"/>
                <w:b/>
                <w:szCs w:val="22"/>
              </w:rPr>
            </w:pPr>
            <w:r w:rsidRPr="00D63725">
              <w:rPr>
                <w:rFonts w:cs="Tahoma"/>
                <w:b/>
                <w:szCs w:val="22"/>
                <w:lang w:val="el-GR"/>
              </w:rPr>
              <w:t>2</w:t>
            </w:r>
            <w:r w:rsidR="00D56132" w:rsidRPr="00D63725">
              <w:rPr>
                <w:rFonts w:cs="Tahoma"/>
                <w:b/>
                <w:szCs w:val="22"/>
              </w:rPr>
              <w:t>.</w:t>
            </w:r>
          </w:p>
        </w:tc>
        <w:tc>
          <w:tcPr>
            <w:tcW w:w="9180" w:type="dxa"/>
            <w:shd w:val="clear" w:color="auto" w:fill="D9D9D9"/>
          </w:tcPr>
          <w:p w14:paraId="35D8E192" w14:textId="77777777" w:rsidR="00915C7C" w:rsidRPr="00D63725" w:rsidRDefault="00D56132" w:rsidP="00395FFB">
            <w:pPr>
              <w:autoSpaceDE w:val="0"/>
              <w:autoSpaceDN w:val="0"/>
              <w:adjustRightInd w:val="0"/>
              <w:rPr>
                <w:rFonts w:cs="Tahoma"/>
                <w:szCs w:val="22"/>
                <w:lang w:val="el-GR"/>
              </w:rPr>
            </w:pPr>
            <w:r w:rsidRPr="00D63725">
              <w:rPr>
                <w:rFonts w:cs="Tahoma"/>
                <w:b/>
                <w:szCs w:val="22"/>
                <w:lang w:val="el-GR" w:eastAsia="el-GR"/>
              </w:rPr>
              <w:t>Οι οικονομικοί φορείς που συμμετέχουν στη διαδικασία σύναψης της παρούσας απαιτείται να έχουν</w:t>
            </w:r>
            <w:r w:rsidR="003E34BF" w:rsidRPr="00D63725">
              <w:rPr>
                <w:rFonts w:cs="Tahoma"/>
                <w:b/>
                <w:szCs w:val="22"/>
                <w:lang w:val="el-GR" w:eastAsia="el-GR"/>
              </w:rPr>
              <w:t xml:space="preserve"> μέσο</w:t>
            </w:r>
            <w:r w:rsidRPr="00D63725">
              <w:rPr>
                <w:rFonts w:cs="Tahoma"/>
                <w:b/>
                <w:szCs w:val="22"/>
                <w:lang w:val="el-GR" w:eastAsia="el-GR"/>
              </w:rPr>
              <w:t xml:space="preserve"> γενικό ετήσιο κύκλο εργασιών για τις τρεις τελευταίες οικονομικές χρήσεις ή, τις οικονομικές χρήσεις κατά τις οποίες ο οικονομικός φορέας δραστηριοποιείται, αν είναι λιγότερες από τρεις (201</w:t>
            </w:r>
            <w:r w:rsidR="00570E66" w:rsidRPr="00D63725">
              <w:rPr>
                <w:rFonts w:cs="Tahoma"/>
                <w:b/>
                <w:szCs w:val="22"/>
                <w:lang w:val="el-GR" w:eastAsia="el-GR"/>
              </w:rPr>
              <w:t>7</w:t>
            </w:r>
            <w:r w:rsidRPr="00D63725">
              <w:rPr>
                <w:rFonts w:cs="Tahoma"/>
                <w:b/>
                <w:szCs w:val="22"/>
                <w:lang w:val="el-GR" w:eastAsia="el-GR"/>
              </w:rPr>
              <w:t>-201</w:t>
            </w:r>
            <w:r w:rsidR="00570E66" w:rsidRPr="00D63725">
              <w:rPr>
                <w:rFonts w:cs="Tahoma"/>
                <w:b/>
                <w:szCs w:val="22"/>
                <w:lang w:val="el-GR" w:eastAsia="el-GR"/>
              </w:rPr>
              <w:t>8</w:t>
            </w:r>
            <w:r w:rsidRPr="00D63725">
              <w:rPr>
                <w:rFonts w:cs="Tahoma"/>
                <w:b/>
                <w:szCs w:val="22"/>
                <w:lang w:val="el-GR" w:eastAsia="el-GR"/>
              </w:rPr>
              <w:t>-201</w:t>
            </w:r>
            <w:r w:rsidR="00570E66" w:rsidRPr="00D63725">
              <w:rPr>
                <w:rFonts w:cs="Tahoma"/>
                <w:b/>
                <w:szCs w:val="22"/>
                <w:lang w:val="el-GR" w:eastAsia="el-GR"/>
              </w:rPr>
              <w:t>9</w:t>
            </w:r>
            <w:r w:rsidRPr="00D63725">
              <w:rPr>
                <w:rFonts w:cs="Tahoma"/>
                <w:b/>
                <w:szCs w:val="22"/>
                <w:lang w:val="el-GR" w:eastAsia="el-GR"/>
              </w:rPr>
              <w:t>)</w:t>
            </w:r>
            <w:r w:rsidR="00916110" w:rsidRPr="00D63725">
              <w:rPr>
                <w:rFonts w:cs="Tahoma"/>
                <w:b/>
                <w:szCs w:val="22"/>
                <w:lang w:val="el-GR" w:eastAsia="el-GR"/>
              </w:rPr>
              <w:t xml:space="preserve">, </w:t>
            </w:r>
            <w:r w:rsidRPr="00D63725">
              <w:rPr>
                <w:rFonts w:cs="Tahoma"/>
                <w:b/>
                <w:szCs w:val="22"/>
                <w:lang w:val="el-GR" w:eastAsia="el-GR"/>
              </w:rPr>
              <w:t>συνολικά μεγαλύτερο</w:t>
            </w:r>
            <w:r w:rsidR="00A90399" w:rsidRPr="00D63725">
              <w:rPr>
                <w:rFonts w:cs="Tahoma"/>
                <w:b/>
                <w:szCs w:val="22"/>
                <w:lang w:val="el-GR" w:eastAsia="el-GR"/>
              </w:rPr>
              <w:t xml:space="preserve"> </w:t>
            </w:r>
            <w:r w:rsidRPr="00D63725">
              <w:rPr>
                <w:rFonts w:cs="Tahoma"/>
                <w:b/>
                <w:szCs w:val="22"/>
                <w:lang w:val="el-GR" w:eastAsia="el-GR"/>
              </w:rPr>
              <w:t xml:space="preserve">από το </w:t>
            </w:r>
            <w:r w:rsidR="00DA5D8D" w:rsidRPr="00D63725">
              <w:rPr>
                <w:rFonts w:cs="Tahoma"/>
                <w:b/>
                <w:szCs w:val="22"/>
                <w:lang w:val="el-GR" w:eastAsia="el-GR"/>
              </w:rPr>
              <w:t>50</w:t>
            </w:r>
            <w:r w:rsidRPr="00D63725">
              <w:rPr>
                <w:rFonts w:cs="Tahoma"/>
                <w:b/>
                <w:szCs w:val="22"/>
                <w:lang w:val="el-GR" w:eastAsia="el-GR"/>
              </w:rPr>
              <w:t>% του προϋπολογισμού του υπό ανάθεση Έργου, για το οπο</w:t>
            </w:r>
            <w:r w:rsidR="00621A10" w:rsidRPr="00D63725">
              <w:rPr>
                <w:rFonts w:cs="Tahoma"/>
                <w:b/>
                <w:szCs w:val="22"/>
                <w:lang w:val="el-GR" w:eastAsia="el-GR"/>
              </w:rPr>
              <w:t>ίο</w:t>
            </w:r>
            <w:r w:rsidRPr="00D63725">
              <w:rPr>
                <w:rFonts w:cs="Tahoma"/>
                <w:b/>
                <w:szCs w:val="22"/>
                <w:lang w:val="el-GR" w:eastAsia="el-GR"/>
              </w:rPr>
              <w:t xml:space="preserve"> υποβάλλει προσφορά.</w:t>
            </w:r>
            <w:r w:rsidRPr="00D63725">
              <w:rPr>
                <w:rFonts w:cs="Tahoma"/>
                <w:szCs w:val="22"/>
                <w:lang w:val="el-GR"/>
              </w:rPr>
              <w:t xml:space="preserve"> </w:t>
            </w:r>
          </w:p>
          <w:p w14:paraId="5C5278B3" w14:textId="77777777" w:rsidR="00D56132" w:rsidRPr="00D63725" w:rsidRDefault="00D56132" w:rsidP="009C5EA6">
            <w:pPr>
              <w:autoSpaceDE w:val="0"/>
              <w:autoSpaceDN w:val="0"/>
              <w:adjustRightInd w:val="0"/>
              <w:rPr>
                <w:rFonts w:cs="Tahoma"/>
                <w:szCs w:val="22"/>
                <w:lang w:val="el-GR" w:eastAsia="el-GR"/>
              </w:rPr>
            </w:pPr>
            <w:r w:rsidRPr="00D63725">
              <w:rPr>
                <w:rFonts w:cs="Tahoma"/>
                <w:szCs w:val="22"/>
                <w:lang w:val="el-GR"/>
              </w:rPr>
              <w:t xml:space="preserve">Οι οικονομικοί φορείς οφείλουν να αποδείξουν το ανωτέρω κριτήριο ποιοτικής επιλογής </w:t>
            </w:r>
            <w:r w:rsidR="00C008DC" w:rsidRPr="00D63725">
              <w:rPr>
                <w:rFonts w:cs="Tahoma"/>
                <w:szCs w:val="22"/>
                <w:lang w:val="el-GR"/>
              </w:rPr>
              <w:t>υποβάλλοντας</w:t>
            </w:r>
            <w:r w:rsidRPr="00D63725">
              <w:rPr>
                <w:rFonts w:cs="Tahoma"/>
                <w:szCs w:val="22"/>
                <w:lang w:val="el-GR"/>
              </w:rPr>
              <w:t xml:space="preserve"> τα ακόλουθα στοιχεία τεκμηρίωσης:</w:t>
            </w:r>
          </w:p>
        </w:tc>
      </w:tr>
      <w:tr w:rsidR="00D56132" w:rsidRPr="00867FD7" w14:paraId="7B6CF572" w14:textId="77777777" w:rsidTr="00766AC6">
        <w:trPr>
          <w:trHeight w:val="711"/>
        </w:trPr>
        <w:tc>
          <w:tcPr>
            <w:tcW w:w="675" w:type="dxa"/>
            <w:tcBorders>
              <w:top w:val="single" w:sz="4" w:space="0" w:color="auto"/>
              <w:left w:val="single" w:sz="4" w:space="0" w:color="auto"/>
              <w:bottom w:val="single" w:sz="4" w:space="0" w:color="auto"/>
              <w:right w:val="single" w:sz="4" w:space="0" w:color="auto"/>
            </w:tcBorders>
            <w:shd w:val="clear" w:color="auto" w:fill="auto"/>
          </w:tcPr>
          <w:p w14:paraId="47FB5655" w14:textId="77777777" w:rsidR="00D56132" w:rsidRPr="00D63725" w:rsidRDefault="00C40FB9" w:rsidP="009C5EA6">
            <w:pPr>
              <w:rPr>
                <w:rFonts w:cs="Tahoma"/>
                <w:b/>
                <w:szCs w:val="22"/>
                <w:lang w:val="el-GR"/>
              </w:rPr>
            </w:pPr>
            <w:r w:rsidRPr="00D63725">
              <w:rPr>
                <w:rFonts w:cs="Tahoma"/>
                <w:b/>
                <w:szCs w:val="22"/>
                <w:lang w:val="el-GR"/>
              </w:rPr>
              <w:t>2</w:t>
            </w:r>
            <w:r w:rsidR="00D56132" w:rsidRPr="00D63725">
              <w:rPr>
                <w:rFonts w:cs="Tahoma"/>
                <w:b/>
                <w:szCs w:val="22"/>
                <w:lang w:val="el-GR"/>
              </w:rPr>
              <w:t>.1</w:t>
            </w:r>
          </w:p>
        </w:tc>
        <w:tc>
          <w:tcPr>
            <w:tcW w:w="9180" w:type="dxa"/>
            <w:tcBorders>
              <w:top w:val="single" w:sz="4" w:space="0" w:color="auto"/>
              <w:left w:val="single" w:sz="4" w:space="0" w:color="auto"/>
              <w:bottom w:val="single" w:sz="4" w:space="0" w:color="auto"/>
              <w:right w:val="single" w:sz="4" w:space="0" w:color="auto"/>
            </w:tcBorders>
            <w:shd w:val="clear" w:color="auto" w:fill="auto"/>
          </w:tcPr>
          <w:p w14:paraId="102BCD3A" w14:textId="77777777" w:rsidR="00C07672" w:rsidRPr="00D63725" w:rsidRDefault="00D56132" w:rsidP="00C07672">
            <w:pPr>
              <w:autoSpaceDE w:val="0"/>
              <w:autoSpaceDN w:val="0"/>
              <w:adjustRightInd w:val="0"/>
              <w:rPr>
                <w:rFonts w:cs="Tahoma"/>
                <w:szCs w:val="22"/>
                <w:lang w:val="el-GR" w:eastAsia="el-GR"/>
              </w:rPr>
            </w:pPr>
            <w:r w:rsidRPr="00D63725">
              <w:rPr>
                <w:rFonts w:cs="Tahoma"/>
                <w:szCs w:val="22"/>
                <w:lang w:val="el-GR" w:eastAsia="el-GR"/>
              </w:rPr>
              <w:t>Οικονομικές καταστάσεις ή αποσπάσματα οικονομικών καταστάσεων, στην περίπτωση που η δημοσίευση των οικονομικών καταστάσεων απαιτείται από τη νομοθεσία της χώρας, που είναι</w:t>
            </w:r>
            <w:r w:rsidR="00E1337D" w:rsidRPr="00D63725">
              <w:rPr>
                <w:rFonts w:cs="Tahoma"/>
                <w:szCs w:val="22"/>
                <w:lang w:val="el-GR" w:eastAsia="el-GR"/>
              </w:rPr>
              <w:t xml:space="preserve"> </w:t>
            </w:r>
            <w:r w:rsidRPr="00D63725">
              <w:rPr>
                <w:rFonts w:cs="Tahoma"/>
                <w:szCs w:val="22"/>
                <w:lang w:val="el-GR" w:eastAsia="el-GR"/>
              </w:rPr>
              <w:t xml:space="preserve">εγκατεστημένος ο φορέας, ή δήλωση περί του συνολικού κύκλου εργασιών για τις οικονομικές χρήσεις </w:t>
            </w:r>
            <w:r w:rsidR="00570E66" w:rsidRPr="00D63725">
              <w:rPr>
                <w:rFonts w:cs="Tahoma"/>
                <w:szCs w:val="22"/>
                <w:lang w:val="el-GR" w:eastAsia="el-GR"/>
              </w:rPr>
              <w:t>2017</w:t>
            </w:r>
            <w:r w:rsidR="00EF3CBF" w:rsidRPr="00D63725">
              <w:rPr>
                <w:rFonts w:cs="Tahoma"/>
                <w:szCs w:val="22"/>
                <w:lang w:val="el-GR" w:eastAsia="el-GR"/>
              </w:rPr>
              <w:t>-201</w:t>
            </w:r>
            <w:r w:rsidR="00570E66" w:rsidRPr="00D63725">
              <w:rPr>
                <w:rFonts w:cs="Tahoma"/>
                <w:szCs w:val="22"/>
                <w:lang w:val="el-GR" w:eastAsia="el-GR"/>
              </w:rPr>
              <w:t>8</w:t>
            </w:r>
            <w:r w:rsidR="00EF3CBF" w:rsidRPr="00D63725">
              <w:rPr>
                <w:rFonts w:cs="Tahoma"/>
                <w:szCs w:val="22"/>
                <w:lang w:val="el-GR" w:eastAsia="el-GR"/>
              </w:rPr>
              <w:t>-201</w:t>
            </w:r>
            <w:r w:rsidR="00570E66" w:rsidRPr="00D63725">
              <w:rPr>
                <w:rFonts w:cs="Tahoma"/>
                <w:szCs w:val="22"/>
                <w:lang w:val="el-GR" w:eastAsia="el-GR"/>
              </w:rPr>
              <w:t>9</w:t>
            </w:r>
            <w:r w:rsidRPr="00D63725">
              <w:rPr>
                <w:rFonts w:cs="Tahoma"/>
                <w:szCs w:val="22"/>
                <w:lang w:val="el-GR" w:eastAsia="el-GR"/>
              </w:rPr>
              <w:t>, συναρτήσει της ημερομηνίας σύστασης του</w:t>
            </w:r>
            <w:r w:rsidR="00E1337D" w:rsidRPr="00D63725">
              <w:rPr>
                <w:rFonts w:cs="Tahoma"/>
                <w:szCs w:val="22"/>
                <w:lang w:val="el-GR" w:eastAsia="el-GR"/>
              </w:rPr>
              <w:t xml:space="preserve"> </w:t>
            </w:r>
            <w:r w:rsidRPr="00D63725">
              <w:rPr>
                <w:rFonts w:cs="Tahoma"/>
                <w:szCs w:val="22"/>
                <w:lang w:val="el-GR" w:eastAsia="el-GR"/>
              </w:rPr>
              <w:t>οικονομικού φορέα ή έναρξης των δραστηριοτήτων του, εφόσον είναι διαθέσιμες οι πληροφορίες για τον εν λόγω κύκλο εργασιών.</w:t>
            </w:r>
          </w:p>
        </w:tc>
      </w:tr>
    </w:tbl>
    <w:p w14:paraId="1E110C47" w14:textId="77777777" w:rsidR="00D56132" w:rsidRPr="00D63725" w:rsidRDefault="00D56132">
      <w:pPr>
        <w:rPr>
          <w:rFonts w:cs="Tahoma"/>
          <w:b/>
          <w:szCs w:val="22"/>
          <w:lang w:val="el-GR"/>
        </w:rPr>
      </w:pPr>
    </w:p>
    <w:p w14:paraId="0F10CEFF" w14:textId="512091E5" w:rsidR="008338F0" w:rsidRPr="00D63725" w:rsidRDefault="003355E7">
      <w:pPr>
        <w:rPr>
          <w:rFonts w:cs="Tahoma"/>
          <w:b/>
          <w:szCs w:val="22"/>
          <w:lang w:val="el-GR"/>
        </w:rPr>
      </w:pPr>
      <w:r w:rsidRPr="00D63725">
        <w:rPr>
          <w:rFonts w:cs="Tahoma"/>
          <w:b/>
          <w:bCs/>
          <w:szCs w:val="22"/>
          <w:lang w:val="el-GR"/>
        </w:rPr>
        <w:t xml:space="preserve">Β.4. </w:t>
      </w:r>
      <w:r w:rsidRPr="00D63725">
        <w:rPr>
          <w:rFonts w:cs="Tahoma"/>
          <w:b/>
          <w:szCs w:val="22"/>
          <w:lang w:val="el-GR"/>
        </w:rPr>
        <w:t xml:space="preserve">Για την απόδειξη της τεχνικής ικανότητας της παραγράφου </w:t>
      </w:r>
      <w:r w:rsidR="00FB3460" w:rsidRPr="002D3508">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496541556 \</w:instrText>
      </w:r>
      <w:r w:rsidR="00FB3460" w:rsidRPr="004A1DC5">
        <w:rPr>
          <w:rFonts w:cs="Tahoma"/>
        </w:rPr>
        <w:instrText>r</w:instrText>
      </w:r>
      <w:r w:rsidR="00FB3460" w:rsidRPr="004A1DC5">
        <w:rPr>
          <w:rFonts w:cs="Tahoma"/>
          <w:lang w:val="el-GR"/>
        </w:rPr>
        <w:instrText xml:space="preserve">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2D3508">
        <w:rPr>
          <w:rFonts w:cs="Tahoma"/>
        </w:rPr>
      </w:r>
      <w:r w:rsidR="00FB3460" w:rsidRPr="002D3508">
        <w:rPr>
          <w:rFonts w:cs="Tahoma"/>
        </w:rPr>
        <w:fldChar w:fldCharType="separate"/>
      </w:r>
      <w:r w:rsidR="003918B6" w:rsidRPr="003918B6">
        <w:rPr>
          <w:rFonts w:cs="Tahoma"/>
          <w:b/>
          <w:szCs w:val="22"/>
          <w:cs/>
          <w:lang w:val="el-GR"/>
        </w:rPr>
        <w:t>‎</w:t>
      </w:r>
      <w:r w:rsidR="003918B6">
        <w:rPr>
          <w:rFonts w:cs="Tahoma"/>
          <w:lang w:val="el-GR"/>
        </w:rPr>
        <w:t>2.2.6</w:t>
      </w:r>
      <w:r w:rsidR="00FB3460" w:rsidRPr="002D3508">
        <w:rPr>
          <w:rFonts w:cs="Tahoma"/>
        </w:rPr>
        <w:fldChar w:fldCharType="end"/>
      </w:r>
      <w:r w:rsidRPr="00D63725">
        <w:rPr>
          <w:rFonts w:cs="Tahoma"/>
          <w:b/>
          <w:szCs w:val="22"/>
          <w:lang w:val="el-GR"/>
        </w:rPr>
        <w:t xml:space="preserve"> οι οικονομικοί φορείς προσκομίζουν</w:t>
      </w:r>
      <w:r w:rsidR="00154368" w:rsidRPr="00D63725">
        <w:rPr>
          <w:rFonts w:cs="Tahoma"/>
          <w:b/>
          <w:szCs w:val="22"/>
          <w:lang w:val="el-GR"/>
        </w:rPr>
        <w:t xml:space="preserve"> τα αναφερόμενα στον κατωτέρω πίνακα</w:t>
      </w:r>
      <w:r w:rsidR="00E1337D" w:rsidRPr="00D63725">
        <w:rPr>
          <w:rFonts w:cs="Tahoma"/>
          <w:b/>
          <w:szCs w:val="22"/>
          <w:lang w:val="el-GR"/>
        </w:rPr>
        <w:t xml:space="preserve"> </w:t>
      </w:r>
      <w:r w:rsidR="00814752" w:rsidRPr="00D63725">
        <w:rPr>
          <w:rFonts w:cs="Tahoma"/>
          <w:b/>
          <w:szCs w:val="22"/>
          <w:lang w:val="el-GR"/>
        </w:rPr>
        <w:t>:</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7340CA" w:rsidRPr="00867FD7" w14:paraId="3CAEB3B5" w14:textId="77777777" w:rsidTr="007857DE">
        <w:trPr>
          <w:trHeight w:val="574"/>
        </w:trPr>
        <w:tc>
          <w:tcPr>
            <w:tcW w:w="675" w:type="dxa"/>
            <w:shd w:val="clear" w:color="auto" w:fill="D9D9D9"/>
          </w:tcPr>
          <w:p w14:paraId="12E1BFE4" w14:textId="77777777" w:rsidR="007340CA" w:rsidRPr="00D63725" w:rsidRDefault="00C40FB9" w:rsidP="009C5EA6">
            <w:pPr>
              <w:rPr>
                <w:rFonts w:cs="Tahoma"/>
                <w:b/>
                <w:szCs w:val="22"/>
                <w:lang w:val="el-GR"/>
              </w:rPr>
            </w:pPr>
            <w:r w:rsidRPr="00D63725">
              <w:rPr>
                <w:rFonts w:cs="Tahoma"/>
                <w:b/>
                <w:szCs w:val="22"/>
                <w:lang w:val="el-GR"/>
              </w:rPr>
              <w:t>3</w:t>
            </w:r>
          </w:p>
        </w:tc>
        <w:tc>
          <w:tcPr>
            <w:tcW w:w="9180" w:type="dxa"/>
            <w:shd w:val="clear" w:color="auto" w:fill="D9D9D9"/>
          </w:tcPr>
          <w:p w14:paraId="798B4A97" w14:textId="6717C940" w:rsidR="009D3802" w:rsidRPr="00D63725" w:rsidRDefault="007340CA" w:rsidP="009D3802">
            <w:pPr>
              <w:pStyle w:val="Tabletext"/>
              <w:jc w:val="both"/>
              <w:rPr>
                <w:rFonts w:cs="Tahoma"/>
                <w:b/>
                <w:sz w:val="22"/>
                <w:szCs w:val="22"/>
              </w:rPr>
            </w:pPr>
            <w:r w:rsidRPr="00D63725">
              <w:rPr>
                <w:rFonts w:cs="Tahoma"/>
                <w:b/>
                <w:bCs/>
                <w:sz w:val="22"/>
                <w:szCs w:val="22"/>
                <w:lang w:eastAsia="el-GR"/>
              </w:rPr>
              <w:t xml:space="preserve">Οι οικονομικοί φορείς που συμμετέχουν στη διαδικασία σύναψης της παρούσας απαιτείται </w:t>
            </w:r>
            <w:r w:rsidRPr="00D63725">
              <w:rPr>
                <w:rFonts w:cs="Tahoma"/>
                <w:b/>
                <w:sz w:val="22"/>
                <w:szCs w:val="22"/>
                <w:lang w:eastAsia="el-GR"/>
              </w:rPr>
              <w:t>ν</w:t>
            </w:r>
            <w:r w:rsidRPr="00D63725">
              <w:rPr>
                <w:rFonts w:cs="Tahoma"/>
                <w:b/>
                <w:sz w:val="22"/>
                <w:szCs w:val="22"/>
              </w:rPr>
              <w:t xml:space="preserve">α διαθέτουν </w:t>
            </w:r>
            <w:r w:rsidR="00D204CA" w:rsidRPr="00D63725">
              <w:rPr>
                <w:rFonts w:cs="Tahoma"/>
                <w:b/>
                <w:sz w:val="22"/>
                <w:szCs w:val="22"/>
              </w:rPr>
              <w:t xml:space="preserve">την κατάλληλα τεκμηριωμένη και αποδεδειγμένη </w:t>
            </w:r>
            <w:r w:rsidR="00D204CA" w:rsidRPr="00D63725">
              <w:rPr>
                <w:rFonts w:cs="Tahoma"/>
                <w:b/>
                <w:sz w:val="22"/>
                <w:szCs w:val="22"/>
              </w:rPr>
              <w:lastRenderedPageBreak/>
              <w:t>επαγγελματική ικανότητα στην υλοποίηση έργων αντίστοιχου μεγέθους και πολυπλοκότητας με το υπό ανάθεση Έργο σύμφωνα με την παρ.</w:t>
            </w:r>
            <w:r w:rsidR="00FB3460" w:rsidRPr="002D3508">
              <w:rPr>
                <w:rFonts w:cs="Tahoma"/>
              </w:rPr>
              <w:fldChar w:fldCharType="begin"/>
            </w:r>
            <w:r w:rsidR="00FB3460" w:rsidRPr="004A1DC5">
              <w:rPr>
                <w:rFonts w:cs="Tahoma"/>
              </w:rPr>
              <w:instrText xml:space="preserve"> REF _Ref40965350 \r \h  \* MERGEFORMAT </w:instrText>
            </w:r>
            <w:r w:rsidR="00FB3460" w:rsidRPr="002D3508">
              <w:rPr>
                <w:rFonts w:cs="Tahoma"/>
              </w:rPr>
            </w:r>
            <w:r w:rsidR="00FB3460" w:rsidRPr="002D3508">
              <w:rPr>
                <w:rFonts w:cs="Tahoma"/>
              </w:rPr>
              <w:fldChar w:fldCharType="separate"/>
            </w:r>
            <w:r w:rsidR="003918B6" w:rsidRPr="003918B6">
              <w:rPr>
                <w:rFonts w:cs="Tahoma"/>
                <w:b/>
                <w:sz w:val="22"/>
                <w:szCs w:val="22"/>
                <w:cs/>
              </w:rPr>
              <w:t>‎</w:t>
            </w:r>
            <w:r w:rsidR="003918B6">
              <w:rPr>
                <w:rFonts w:cs="Tahoma"/>
              </w:rPr>
              <w:t>2.2.6.1</w:t>
            </w:r>
            <w:r w:rsidR="00FB3460" w:rsidRPr="002D3508">
              <w:rPr>
                <w:rFonts w:cs="Tahoma"/>
              </w:rPr>
              <w:fldChar w:fldCharType="end"/>
            </w:r>
            <w:r w:rsidR="002A37B5" w:rsidRPr="00D63725">
              <w:rPr>
                <w:rFonts w:cs="Tahoma"/>
                <w:b/>
                <w:sz w:val="22"/>
                <w:szCs w:val="22"/>
              </w:rPr>
              <w:t>.</w:t>
            </w:r>
          </w:p>
          <w:p w14:paraId="6FB98EF8" w14:textId="77777777" w:rsidR="007340CA" w:rsidRPr="00D63725" w:rsidRDefault="00154368" w:rsidP="009C5EA6">
            <w:pPr>
              <w:autoSpaceDE w:val="0"/>
              <w:autoSpaceDN w:val="0"/>
              <w:adjustRightInd w:val="0"/>
              <w:rPr>
                <w:rFonts w:cs="Tahoma"/>
                <w:szCs w:val="22"/>
                <w:lang w:val="el-GR"/>
              </w:rPr>
            </w:pPr>
            <w:r w:rsidRPr="00D63725">
              <w:rPr>
                <w:rFonts w:cs="Tahoma"/>
                <w:szCs w:val="22"/>
                <w:lang w:val="el-GR"/>
              </w:rPr>
              <w:t xml:space="preserve">Οι οικονομικοί φορείς οφείλουν να αποδείξουν το ανωτέρω κριτήριο ποιοτικής επιλογής </w:t>
            </w:r>
            <w:r w:rsidR="00C008DC" w:rsidRPr="00D63725">
              <w:rPr>
                <w:rFonts w:cs="Tahoma"/>
                <w:szCs w:val="22"/>
                <w:lang w:val="el-GR"/>
              </w:rPr>
              <w:t>υποβάλλοντας</w:t>
            </w:r>
            <w:r w:rsidRPr="00D63725">
              <w:rPr>
                <w:rFonts w:cs="Tahoma"/>
                <w:szCs w:val="22"/>
                <w:lang w:val="el-GR"/>
              </w:rPr>
              <w:t xml:space="preserve"> τα ακόλουθα στοιχεία τεκμηρίωσης:</w:t>
            </w:r>
          </w:p>
        </w:tc>
      </w:tr>
      <w:tr w:rsidR="007340CA" w:rsidRPr="00867FD7" w14:paraId="7BF7C6AA" w14:textId="77777777" w:rsidTr="009C5EA6">
        <w:tc>
          <w:tcPr>
            <w:tcW w:w="675" w:type="dxa"/>
          </w:tcPr>
          <w:p w14:paraId="15310B16" w14:textId="77777777" w:rsidR="007340CA" w:rsidRPr="00D63725" w:rsidRDefault="00C40FB9" w:rsidP="009C5EA6">
            <w:pPr>
              <w:rPr>
                <w:rFonts w:cs="Tahoma"/>
                <w:szCs w:val="22"/>
              </w:rPr>
            </w:pPr>
            <w:r w:rsidRPr="00D63725">
              <w:rPr>
                <w:rFonts w:cs="Tahoma"/>
                <w:szCs w:val="22"/>
                <w:lang w:val="el-GR"/>
              </w:rPr>
              <w:lastRenderedPageBreak/>
              <w:t>3</w:t>
            </w:r>
            <w:r w:rsidR="007340CA" w:rsidRPr="00D63725">
              <w:rPr>
                <w:rFonts w:cs="Tahoma"/>
                <w:szCs w:val="22"/>
              </w:rPr>
              <w:t>.1</w:t>
            </w:r>
          </w:p>
        </w:tc>
        <w:tc>
          <w:tcPr>
            <w:tcW w:w="9180" w:type="dxa"/>
          </w:tcPr>
          <w:p w14:paraId="158306CA" w14:textId="77777777" w:rsidR="007340CA" w:rsidRPr="00D63725" w:rsidRDefault="007340CA" w:rsidP="009C5EA6">
            <w:pPr>
              <w:pStyle w:val="Tabletext"/>
              <w:jc w:val="both"/>
              <w:rPr>
                <w:rFonts w:cs="Tahoma"/>
                <w:sz w:val="22"/>
                <w:szCs w:val="22"/>
              </w:rPr>
            </w:pPr>
            <w:r w:rsidRPr="00D63725">
              <w:rPr>
                <w:rFonts w:cs="Tahoma"/>
                <w:sz w:val="22"/>
                <w:szCs w:val="22"/>
              </w:rPr>
              <w:t xml:space="preserve">Κατάλογο των κυριότερων συναφών έργων που υλοποίησε επιτυχώς </w:t>
            </w:r>
            <w:r w:rsidR="002A37B5" w:rsidRPr="00D63725">
              <w:rPr>
                <w:rFonts w:cs="Tahoma"/>
                <w:sz w:val="22"/>
                <w:szCs w:val="22"/>
              </w:rPr>
              <w:t>ή συμμετείχε με ποσοστό μεγαλύτερο ή ίσο του</w:t>
            </w:r>
            <w:r w:rsidR="00BA6A8F" w:rsidRPr="00D63725">
              <w:rPr>
                <w:rFonts w:cs="Tahoma"/>
                <w:sz w:val="22"/>
                <w:szCs w:val="22"/>
              </w:rPr>
              <w:t xml:space="preserve"> 50</w:t>
            </w:r>
            <w:r w:rsidR="002A37B5" w:rsidRPr="00D63725">
              <w:rPr>
                <w:rFonts w:cs="Tahoma"/>
                <w:sz w:val="22"/>
                <w:szCs w:val="22"/>
              </w:rPr>
              <w:t xml:space="preserve">% </w:t>
            </w:r>
            <w:r w:rsidRPr="00D63725">
              <w:rPr>
                <w:rFonts w:cs="Tahoma"/>
                <w:sz w:val="22"/>
                <w:szCs w:val="22"/>
              </w:rPr>
              <w:t>ο οικονομικός φορέας κατά τα τρία (3) τελευταία έτη, σύμφωνα με το ακόλουθο Υπόδειγμα:</w:t>
            </w:r>
          </w:p>
          <w:tbl>
            <w:tblPr>
              <w:tblW w:w="90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10"/>
              <w:gridCol w:w="993"/>
              <w:gridCol w:w="1162"/>
              <w:gridCol w:w="1171"/>
              <w:gridCol w:w="1102"/>
              <w:gridCol w:w="1385"/>
              <w:gridCol w:w="1534"/>
              <w:gridCol w:w="1418"/>
            </w:tblGrid>
            <w:tr w:rsidR="00E77405" w:rsidRPr="00867FD7" w14:paraId="1653194C" w14:textId="77777777" w:rsidTr="00F33F86">
              <w:tc>
                <w:tcPr>
                  <w:tcW w:w="171" w:type="pct"/>
                  <w:shd w:val="clear" w:color="auto" w:fill="D9D9D9"/>
                </w:tcPr>
                <w:p w14:paraId="5EA824E9" w14:textId="77777777" w:rsidR="00E77405" w:rsidRPr="00D63725" w:rsidRDefault="00E77405" w:rsidP="00E77405">
                  <w:pPr>
                    <w:tabs>
                      <w:tab w:val="left" w:pos="-2268"/>
                    </w:tabs>
                    <w:spacing w:line="276" w:lineRule="auto"/>
                    <w:ind w:left="-51" w:right="-132"/>
                    <w:jc w:val="center"/>
                    <w:rPr>
                      <w:rFonts w:cs="Tahoma"/>
                      <w:sz w:val="18"/>
                      <w:szCs w:val="18"/>
                    </w:rPr>
                  </w:pPr>
                  <w:r w:rsidRPr="00D63725">
                    <w:rPr>
                      <w:rFonts w:cs="Tahoma"/>
                      <w:sz w:val="18"/>
                      <w:szCs w:val="18"/>
                    </w:rPr>
                    <w:t>Α/Α</w:t>
                  </w:r>
                </w:p>
              </w:tc>
              <w:tc>
                <w:tcPr>
                  <w:tcW w:w="547" w:type="pct"/>
                  <w:shd w:val="clear" w:color="auto" w:fill="D9D9D9"/>
                </w:tcPr>
                <w:p w14:paraId="739CDAF4" w14:textId="77777777" w:rsidR="00E77405" w:rsidRPr="00D63725" w:rsidRDefault="00E77405" w:rsidP="00E77405">
                  <w:pPr>
                    <w:tabs>
                      <w:tab w:val="left" w:pos="-2268"/>
                    </w:tabs>
                    <w:spacing w:line="276" w:lineRule="auto"/>
                    <w:ind w:left="-51" w:right="-132"/>
                    <w:jc w:val="center"/>
                    <w:rPr>
                      <w:rFonts w:cs="Tahoma"/>
                      <w:sz w:val="18"/>
                      <w:szCs w:val="18"/>
                    </w:rPr>
                  </w:pPr>
                  <w:r w:rsidRPr="00D63725">
                    <w:rPr>
                      <w:rFonts w:cs="Tahoma"/>
                      <w:sz w:val="18"/>
                      <w:szCs w:val="18"/>
                    </w:rPr>
                    <w:t>ΠΕΛΑΤΗΣ</w:t>
                  </w:r>
                </w:p>
              </w:tc>
              <w:tc>
                <w:tcPr>
                  <w:tcW w:w="640" w:type="pct"/>
                  <w:shd w:val="clear" w:color="auto" w:fill="D9D9D9"/>
                </w:tcPr>
                <w:p w14:paraId="6388BA73" w14:textId="77777777" w:rsidR="00E77405" w:rsidRPr="00D63725" w:rsidRDefault="00E77405" w:rsidP="00E77405">
                  <w:pPr>
                    <w:tabs>
                      <w:tab w:val="left" w:pos="-2268"/>
                    </w:tabs>
                    <w:spacing w:line="276" w:lineRule="auto"/>
                    <w:ind w:left="-51" w:right="-132"/>
                    <w:jc w:val="center"/>
                    <w:rPr>
                      <w:rFonts w:cs="Tahoma"/>
                      <w:sz w:val="18"/>
                      <w:szCs w:val="18"/>
                    </w:rPr>
                  </w:pPr>
                  <w:r w:rsidRPr="00D63725">
                    <w:rPr>
                      <w:rFonts w:cs="Tahoma"/>
                      <w:sz w:val="18"/>
                      <w:szCs w:val="18"/>
                    </w:rPr>
                    <w:t>ΣΥΝΤΟΜΗ ΠΕΡΙΓΡΑΦΗ ΤΟΥ ΕΡΓΟΥ</w:t>
                  </w:r>
                </w:p>
              </w:tc>
              <w:tc>
                <w:tcPr>
                  <w:tcW w:w="645" w:type="pct"/>
                  <w:shd w:val="clear" w:color="auto" w:fill="D9D9D9"/>
                </w:tcPr>
                <w:p w14:paraId="0F65B8B4" w14:textId="77777777" w:rsidR="00E77405" w:rsidRPr="00D63725" w:rsidRDefault="00E77405" w:rsidP="00E77405">
                  <w:pPr>
                    <w:tabs>
                      <w:tab w:val="left" w:pos="-2268"/>
                    </w:tabs>
                    <w:spacing w:line="276" w:lineRule="auto"/>
                    <w:ind w:left="-51" w:right="-132"/>
                    <w:jc w:val="center"/>
                    <w:rPr>
                      <w:rFonts w:cs="Tahoma"/>
                      <w:sz w:val="18"/>
                      <w:szCs w:val="18"/>
                    </w:rPr>
                  </w:pPr>
                  <w:r w:rsidRPr="00D63725">
                    <w:rPr>
                      <w:rFonts w:cs="Tahoma"/>
                      <w:sz w:val="18"/>
                      <w:szCs w:val="18"/>
                    </w:rPr>
                    <w:t>ΔΙΑΡΚΕΙΑ ΕΚΤΕΛΕΣΗΣ ΕΡΓΟΥ</w:t>
                  </w:r>
                </w:p>
              </w:tc>
              <w:tc>
                <w:tcPr>
                  <w:tcW w:w="607" w:type="pct"/>
                  <w:shd w:val="clear" w:color="auto" w:fill="D9D9D9"/>
                </w:tcPr>
                <w:p w14:paraId="4C6B8C95" w14:textId="77777777" w:rsidR="00E77405" w:rsidRPr="00D63725" w:rsidRDefault="00E77405" w:rsidP="00E77405">
                  <w:pPr>
                    <w:tabs>
                      <w:tab w:val="left" w:pos="-2268"/>
                    </w:tabs>
                    <w:spacing w:line="276" w:lineRule="auto"/>
                    <w:ind w:left="-51" w:right="-132"/>
                    <w:jc w:val="center"/>
                    <w:rPr>
                      <w:rFonts w:cs="Tahoma"/>
                      <w:sz w:val="18"/>
                      <w:szCs w:val="18"/>
                    </w:rPr>
                  </w:pPr>
                  <w:r w:rsidRPr="00D63725">
                    <w:rPr>
                      <w:rFonts w:cs="Tahoma"/>
                      <w:sz w:val="18"/>
                      <w:szCs w:val="18"/>
                    </w:rPr>
                    <w:t>ΠΡΟΫΠΟ-ΛΟΓΙΣΜΟΣ</w:t>
                  </w:r>
                </w:p>
              </w:tc>
              <w:tc>
                <w:tcPr>
                  <w:tcW w:w="763" w:type="pct"/>
                  <w:shd w:val="clear" w:color="auto" w:fill="D9D9D9"/>
                </w:tcPr>
                <w:p w14:paraId="54FD1D00" w14:textId="77777777" w:rsidR="00E77405" w:rsidRPr="00D63725" w:rsidRDefault="00E77405" w:rsidP="00E77405">
                  <w:pPr>
                    <w:tabs>
                      <w:tab w:val="left" w:pos="-2268"/>
                    </w:tabs>
                    <w:spacing w:line="276" w:lineRule="auto"/>
                    <w:ind w:left="-51" w:right="-132"/>
                    <w:jc w:val="center"/>
                    <w:rPr>
                      <w:rFonts w:cs="Tahoma"/>
                      <w:sz w:val="18"/>
                      <w:szCs w:val="18"/>
                      <w:lang w:val="el-GR"/>
                    </w:rPr>
                  </w:pPr>
                  <w:r w:rsidRPr="00D63725">
                    <w:rPr>
                      <w:rFonts w:cs="Tahoma"/>
                      <w:sz w:val="18"/>
                      <w:szCs w:val="18"/>
                      <w:lang w:val="el-GR"/>
                    </w:rPr>
                    <w:t>ΣΥΝΟΠΤΙΚΗ ΠΕΡΙΓΡΑΦΗ ΣΥΝΕΙΣΦΟΡΑΣ ΣΤΟ ΕΡΓΟ</w:t>
                  </w:r>
                </w:p>
                <w:p w14:paraId="0D4E5FEC" w14:textId="77777777" w:rsidR="00E77405" w:rsidRPr="00D63725" w:rsidRDefault="00E77405" w:rsidP="00E77405">
                  <w:pPr>
                    <w:tabs>
                      <w:tab w:val="left" w:pos="-2268"/>
                    </w:tabs>
                    <w:spacing w:line="276" w:lineRule="auto"/>
                    <w:ind w:left="-51" w:right="-132"/>
                    <w:jc w:val="center"/>
                    <w:rPr>
                      <w:rFonts w:cs="Tahoma"/>
                      <w:sz w:val="18"/>
                      <w:szCs w:val="18"/>
                      <w:lang w:val="el-GR"/>
                    </w:rPr>
                  </w:pPr>
                  <w:r w:rsidRPr="00D63725">
                    <w:rPr>
                      <w:rFonts w:cs="Tahoma"/>
                      <w:sz w:val="18"/>
                      <w:szCs w:val="18"/>
                      <w:lang w:val="el-GR"/>
                    </w:rPr>
                    <w:t>(αντικείμενο)</w:t>
                  </w:r>
                </w:p>
              </w:tc>
              <w:tc>
                <w:tcPr>
                  <w:tcW w:w="845" w:type="pct"/>
                  <w:shd w:val="clear" w:color="auto" w:fill="D9D9D9"/>
                </w:tcPr>
                <w:p w14:paraId="12C288D3" w14:textId="77777777" w:rsidR="00E77405" w:rsidRPr="00D63725" w:rsidRDefault="00E77405" w:rsidP="00E77405">
                  <w:pPr>
                    <w:tabs>
                      <w:tab w:val="left" w:pos="-2268"/>
                    </w:tabs>
                    <w:spacing w:line="276" w:lineRule="auto"/>
                    <w:ind w:left="-51" w:right="-132"/>
                    <w:jc w:val="center"/>
                    <w:rPr>
                      <w:rFonts w:cs="Tahoma"/>
                      <w:sz w:val="18"/>
                      <w:szCs w:val="18"/>
                      <w:lang w:val="el-GR"/>
                    </w:rPr>
                  </w:pPr>
                  <w:r w:rsidRPr="00D63725">
                    <w:rPr>
                      <w:rFonts w:cs="Tahoma"/>
                      <w:sz w:val="18"/>
                      <w:szCs w:val="18"/>
                      <w:lang w:val="el-GR"/>
                    </w:rPr>
                    <w:t>ΠΟΣΟΣΤΟ ΣΥΜΜΕΤΟΧΗΣ</w:t>
                  </w:r>
                </w:p>
                <w:p w14:paraId="4C07C0F2" w14:textId="77777777" w:rsidR="00E77405" w:rsidRPr="00D63725" w:rsidRDefault="00E77405" w:rsidP="00E77405">
                  <w:pPr>
                    <w:tabs>
                      <w:tab w:val="left" w:pos="-2268"/>
                    </w:tabs>
                    <w:spacing w:line="276" w:lineRule="auto"/>
                    <w:ind w:left="-51" w:right="-132"/>
                    <w:jc w:val="center"/>
                    <w:rPr>
                      <w:rFonts w:cs="Tahoma"/>
                      <w:sz w:val="18"/>
                      <w:szCs w:val="18"/>
                      <w:lang w:val="el-GR"/>
                    </w:rPr>
                  </w:pPr>
                  <w:r w:rsidRPr="00D63725">
                    <w:rPr>
                      <w:rFonts w:cs="Tahoma"/>
                      <w:sz w:val="18"/>
                      <w:szCs w:val="18"/>
                      <w:lang w:val="el-GR"/>
                    </w:rPr>
                    <w:t>ΣΤΟ ΕΡΓΟ</w:t>
                  </w:r>
                </w:p>
                <w:p w14:paraId="6081E9E4" w14:textId="77777777" w:rsidR="00E77405" w:rsidRPr="00D63725" w:rsidRDefault="00E77405" w:rsidP="00E77405">
                  <w:pPr>
                    <w:tabs>
                      <w:tab w:val="left" w:pos="-2268"/>
                    </w:tabs>
                    <w:spacing w:line="276" w:lineRule="auto"/>
                    <w:ind w:left="-51" w:right="-132"/>
                    <w:jc w:val="center"/>
                    <w:rPr>
                      <w:rFonts w:cs="Tahoma"/>
                      <w:sz w:val="18"/>
                      <w:szCs w:val="18"/>
                      <w:lang w:val="el-GR"/>
                    </w:rPr>
                  </w:pPr>
                  <w:r w:rsidRPr="00D63725">
                    <w:rPr>
                      <w:rFonts w:cs="Tahoma"/>
                      <w:sz w:val="18"/>
                      <w:szCs w:val="18"/>
                      <w:lang w:val="el-GR"/>
                    </w:rPr>
                    <w:t>(προϋπολογισμός)</w:t>
                  </w:r>
                </w:p>
              </w:tc>
              <w:tc>
                <w:tcPr>
                  <w:tcW w:w="781" w:type="pct"/>
                  <w:shd w:val="clear" w:color="auto" w:fill="D9D9D9"/>
                </w:tcPr>
                <w:p w14:paraId="72F6B1D5" w14:textId="77777777" w:rsidR="00E77405" w:rsidRPr="00D63725" w:rsidRDefault="00E77405" w:rsidP="00E77405">
                  <w:pPr>
                    <w:tabs>
                      <w:tab w:val="left" w:pos="-2268"/>
                    </w:tabs>
                    <w:spacing w:line="276" w:lineRule="auto"/>
                    <w:ind w:left="-51" w:right="-132"/>
                    <w:jc w:val="center"/>
                    <w:rPr>
                      <w:rFonts w:cs="Tahoma"/>
                      <w:sz w:val="18"/>
                      <w:szCs w:val="18"/>
                      <w:lang w:val="el-GR"/>
                    </w:rPr>
                  </w:pPr>
                  <w:r w:rsidRPr="00D63725">
                    <w:rPr>
                      <w:rFonts w:cs="Tahoma"/>
                      <w:sz w:val="18"/>
                      <w:szCs w:val="18"/>
                      <w:lang w:val="el-GR"/>
                    </w:rPr>
                    <w:t>ΣΤΟΙΧΕΙΟ ΤΕΚΜΗΡΙΩΣΗΣ</w:t>
                  </w:r>
                </w:p>
                <w:p w14:paraId="7D1128B1" w14:textId="77777777" w:rsidR="00E77405" w:rsidRPr="00D63725" w:rsidRDefault="00E77405" w:rsidP="00E77405">
                  <w:pPr>
                    <w:tabs>
                      <w:tab w:val="left" w:pos="-2268"/>
                    </w:tabs>
                    <w:spacing w:line="276" w:lineRule="auto"/>
                    <w:ind w:left="-51" w:right="-132"/>
                    <w:jc w:val="center"/>
                    <w:rPr>
                      <w:rFonts w:cs="Tahoma"/>
                      <w:sz w:val="18"/>
                      <w:szCs w:val="18"/>
                      <w:lang w:val="el-GR"/>
                    </w:rPr>
                  </w:pPr>
                  <w:r w:rsidRPr="00D63725">
                    <w:rPr>
                      <w:rFonts w:cs="Tahoma"/>
                      <w:sz w:val="18"/>
                      <w:szCs w:val="18"/>
                      <w:lang w:val="el-GR"/>
                    </w:rPr>
                    <w:t>(τύπος &amp; ημ/νία)</w:t>
                  </w:r>
                </w:p>
              </w:tc>
            </w:tr>
            <w:tr w:rsidR="00E77405" w:rsidRPr="00867FD7" w14:paraId="6293EBEB" w14:textId="77777777" w:rsidTr="00F33F86">
              <w:tc>
                <w:tcPr>
                  <w:tcW w:w="171" w:type="pct"/>
                </w:tcPr>
                <w:p w14:paraId="0CFE29FE" w14:textId="77777777" w:rsidR="00E77405" w:rsidRPr="00D63725" w:rsidRDefault="00E77405" w:rsidP="00E77405">
                  <w:pPr>
                    <w:tabs>
                      <w:tab w:val="left" w:pos="-2268"/>
                    </w:tabs>
                    <w:spacing w:line="276" w:lineRule="auto"/>
                    <w:rPr>
                      <w:rFonts w:cs="Tahoma"/>
                      <w:b/>
                      <w:szCs w:val="22"/>
                      <w:lang w:val="el-GR"/>
                    </w:rPr>
                  </w:pPr>
                </w:p>
              </w:tc>
              <w:tc>
                <w:tcPr>
                  <w:tcW w:w="547" w:type="pct"/>
                </w:tcPr>
                <w:p w14:paraId="0D9D9D4A" w14:textId="77777777" w:rsidR="00E77405" w:rsidRPr="00D63725" w:rsidRDefault="00E77405" w:rsidP="00E77405">
                  <w:pPr>
                    <w:tabs>
                      <w:tab w:val="left" w:pos="-2268"/>
                    </w:tabs>
                    <w:spacing w:line="276" w:lineRule="auto"/>
                    <w:ind w:left="-108"/>
                    <w:rPr>
                      <w:rFonts w:cs="Tahoma"/>
                      <w:b/>
                      <w:szCs w:val="22"/>
                      <w:lang w:val="el-GR"/>
                    </w:rPr>
                  </w:pPr>
                </w:p>
              </w:tc>
              <w:tc>
                <w:tcPr>
                  <w:tcW w:w="640" w:type="pct"/>
                </w:tcPr>
                <w:p w14:paraId="72A7D335" w14:textId="77777777" w:rsidR="00E77405" w:rsidRPr="00D63725" w:rsidRDefault="00E77405" w:rsidP="00E77405">
                  <w:pPr>
                    <w:tabs>
                      <w:tab w:val="left" w:pos="-2268"/>
                    </w:tabs>
                    <w:spacing w:line="276" w:lineRule="auto"/>
                    <w:ind w:left="-108"/>
                    <w:rPr>
                      <w:rFonts w:cs="Tahoma"/>
                      <w:b/>
                      <w:szCs w:val="22"/>
                      <w:lang w:val="el-GR"/>
                    </w:rPr>
                  </w:pPr>
                </w:p>
              </w:tc>
              <w:tc>
                <w:tcPr>
                  <w:tcW w:w="645" w:type="pct"/>
                </w:tcPr>
                <w:p w14:paraId="2B5E825B" w14:textId="77777777" w:rsidR="00E77405" w:rsidRPr="00D63725" w:rsidRDefault="00E77405" w:rsidP="00E77405">
                  <w:pPr>
                    <w:tabs>
                      <w:tab w:val="left" w:pos="-2268"/>
                    </w:tabs>
                    <w:spacing w:line="276" w:lineRule="auto"/>
                    <w:ind w:left="-108"/>
                    <w:rPr>
                      <w:rFonts w:cs="Tahoma"/>
                      <w:b/>
                      <w:szCs w:val="22"/>
                      <w:lang w:val="el-GR"/>
                    </w:rPr>
                  </w:pPr>
                </w:p>
              </w:tc>
              <w:tc>
                <w:tcPr>
                  <w:tcW w:w="607" w:type="pct"/>
                </w:tcPr>
                <w:p w14:paraId="63BB9853" w14:textId="77777777" w:rsidR="00E77405" w:rsidRPr="00D63725" w:rsidRDefault="00E77405" w:rsidP="00E77405">
                  <w:pPr>
                    <w:tabs>
                      <w:tab w:val="left" w:pos="-2268"/>
                    </w:tabs>
                    <w:spacing w:line="276" w:lineRule="auto"/>
                    <w:ind w:left="72"/>
                    <w:rPr>
                      <w:rFonts w:cs="Tahoma"/>
                      <w:b/>
                      <w:szCs w:val="22"/>
                      <w:lang w:val="el-GR"/>
                    </w:rPr>
                  </w:pPr>
                </w:p>
              </w:tc>
              <w:tc>
                <w:tcPr>
                  <w:tcW w:w="763" w:type="pct"/>
                </w:tcPr>
                <w:p w14:paraId="2ECF9BFE" w14:textId="77777777" w:rsidR="00E77405" w:rsidRPr="00D63725" w:rsidRDefault="00E77405" w:rsidP="00E77405">
                  <w:pPr>
                    <w:tabs>
                      <w:tab w:val="left" w:pos="-2268"/>
                    </w:tabs>
                    <w:spacing w:line="276" w:lineRule="auto"/>
                    <w:rPr>
                      <w:rFonts w:cs="Tahoma"/>
                      <w:b/>
                      <w:szCs w:val="22"/>
                      <w:lang w:val="el-GR"/>
                    </w:rPr>
                  </w:pPr>
                </w:p>
              </w:tc>
              <w:tc>
                <w:tcPr>
                  <w:tcW w:w="845" w:type="pct"/>
                </w:tcPr>
                <w:p w14:paraId="6DA03211" w14:textId="77777777" w:rsidR="00E77405" w:rsidRPr="00D63725" w:rsidRDefault="00E77405" w:rsidP="00E77405">
                  <w:pPr>
                    <w:tabs>
                      <w:tab w:val="left" w:pos="-2268"/>
                    </w:tabs>
                    <w:spacing w:line="276" w:lineRule="auto"/>
                    <w:rPr>
                      <w:rFonts w:cs="Tahoma"/>
                      <w:b/>
                      <w:szCs w:val="22"/>
                      <w:lang w:val="el-GR"/>
                    </w:rPr>
                  </w:pPr>
                </w:p>
              </w:tc>
              <w:tc>
                <w:tcPr>
                  <w:tcW w:w="781" w:type="pct"/>
                </w:tcPr>
                <w:p w14:paraId="35ADAB5D" w14:textId="77777777" w:rsidR="00E77405" w:rsidRPr="00D63725" w:rsidRDefault="00E77405" w:rsidP="00E77405">
                  <w:pPr>
                    <w:tabs>
                      <w:tab w:val="left" w:pos="-2268"/>
                    </w:tabs>
                    <w:spacing w:line="276" w:lineRule="auto"/>
                    <w:rPr>
                      <w:rFonts w:cs="Tahoma"/>
                      <w:b/>
                      <w:szCs w:val="22"/>
                      <w:lang w:val="el-GR"/>
                    </w:rPr>
                  </w:pPr>
                </w:p>
              </w:tc>
            </w:tr>
          </w:tbl>
          <w:p w14:paraId="5FCE8E1B" w14:textId="77777777" w:rsidR="007340CA" w:rsidRPr="00D63725" w:rsidRDefault="007340CA" w:rsidP="009C5EA6">
            <w:pPr>
              <w:pStyle w:val="Tabletext"/>
              <w:spacing w:line="276" w:lineRule="auto"/>
              <w:jc w:val="both"/>
              <w:rPr>
                <w:rFonts w:cs="Tahoma"/>
                <w:sz w:val="22"/>
                <w:szCs w:val="22"/>
              </w:rPr>
            </w:pPr>
          </w:p>
          <w:p w14:paraId="122E85B1" w14:textId="77777777" w:rsidR="007340CA" w:rsidRPr="00D63725" w:rsidRDefault="007340CA" w:rsidP="009C5EA6">
            <w:pPr>
              <w:spacing w:line="276" w:lineRule="auto"/>
              <w:rPr>
                <w:rFonts w:cs="Tahoma"/>
                <w:szCs w:val="22"/>
              </w:rPr>
            </w:pPr>
            <w:r w:rsidRPr="00D63725">
              <w:rPr>
                <w:rFonts w:cs="Tahoma"/>
                <w:szCs w:val="22"/>
              </w:rPr>
              <w:t xml:space="preserve">όπου </w:t>
            </w:r>
            <w:r w:rsidRPr="00D63725">
              <w:rPr>
                <w:rFonts w:cs="Tahoma"/>
                <w:b/>
                <w:szCs w:val="22"/>
              </w:rPr>
              <w:t>«ΣΤΟΙΧΕΙΟ ΤΕΚΜΗΡΙΩΣΗΣ»</w:t>
            </w:r>
            <w:r w:rsidRPr="00D63725">
              <w:rPr>
                <w:rFonts w:cs="Tahoma"/>
                <w:szCs w:val="22"/>
              </w:rPr>
              <w:t xml:space="preserve">: </w:t>
            </w:r>
          </w:p>
          <w:p w14:paraId="1DCB8FA6" w14:textId="77777777" w:rsidR="007340CA" w:rsidRPr="00D63725" w:rsidRDefault="007340CA" w:rsidP="00B55C0C">
            <w:pPr>
              <w:numPr>
                <w:ilvl w:val="0"/>
                <w:numId w:val="11"/>
              </w:numPr>
              <w:suppressAutoHyphens w:val="0"/>
              <w:ind w:left="419" w:hanging="357"/>
              <w:rPr>
                <w:rFonts w:cs="Tahoma"/>
                <w:szCs w:val="22"/>
                <w:lang w:val="el-GR"/>
              </w:rPr>
            </w:pPr>
            <w:r w:rsidRPr="00D63725">
              <w:rPr>
                <w:rFonts w:cs="Tahoma"/>
                <w:szCs w:val="22"/>
                <w:lang w:val="el-GR"/>
              </w:rPr>
              <w:t xml:space="preserve">Εάν ο Πελάτης είναι Δημόσιος Φορέας ως στοιχείο τεκμηρίωσης υποβάλλεται πιστοποιητικό ή πρωτόκολλο παραλαβής που συντάσσεται από την αρμόδια Δημόσια Αρχή. </w:t>
            </w:r>
          </w:p>
          <w:p w14:paraId="25529D90" w14:textId="77777777" w:rsidR="007340CA" w:rsidRPr="00D63725" w:rsidRDefault="007340CA" w:rsidP="00B55C0C">
            <w:pPr>
              <w:numPr>
                <w:ilvl w:val="0"/>
                <w:numId w:val="11"/>
              </w:numPr>
              <w:suppressAutoHyphens w:val="0"/>
              <w:ind w:left="419" w:hanging="357"/>
              <w:rPr>
                <w:rFonts w:cs="Tahoma"/>
                <w:szCs w:val="22"/>
                <w:lang w:val="el-GR"/>
              </w:rPr>
            </w:pPr>
            <w:r w:rsidRPr="00D63725">
              <w:rPr>
                <w:rFonts w:cs="Tahoma"/>
                <w:szCs w:val="22"/>
                <w:lang w:val="el-GR"/>
              </w:rPr>
              <w:t>Εάν ο Πελάτης είναι ιδιώτης, ως στοιχείο τεκμηρίωσης υποβάλλεται δήλωση είτε του ιδιώτη, είτε του υποψηφίου Αναδόχου, και δεν αρκεί η σχετική Σύμβαση Έργου.</w:t>
            </w:r>
          </w:p>
          <w:p w14:paraId="6D735103" w14:textId="77777777" w:rsidR="007340CA" w:rsidRPr="00D63725" w:rsidRDefault="007340CA" w:rsidP="009C5EA6">
            <w:pPr>
              <w:pStyle w:val="Tabletext"/>
              <w:spacing w:line="276" w:lineRule="auto"/>
              <w:jc w:val="both"/>
              <w:rPr>
                <w:rFonts w:cs="Tahoma"/>
                <w:sz w:val="22"/>
                <w:szCs w:val="22"/>
              </w:rPr>
            </w:pPr>
          </w:p>
        </w:tc>
      </w:tr>
      <w:tr w:rsidR="003944F4" w:rsidRPr="00867FD7" w14:paraId="5166598E" w14:textId="77777777" w:rsidTr="009C5EA6">
        <w:tc>
          <w:tcPr>
            <w:tcW w:w="675" w:type="dxa"/>
          </w:tcPr>
          <w:p w14:paraId="6B8D5B38" w14:textId="77777777" w:rsidR="003944F4" w:rsidRPr="00D63725" w:rsidRDefault="003944F4" w:rsidP="009C5EA6">
            <w:pPr>
              <w:rPr>
                <w:rFonts w:cs="Tahoma"/>
                <w:szCs w:val="22"/>
                <w:lang w:val="el-GR"/>
              </w:rPr>
            </w:pPr>
            <w:r w:rsidRPr="00D63725">
              <w:rPr>
                <w:rFonts w:cs="Tahoma"/>
                <w:szCs w:val="22"/>
                <w:lang w:val="el-GR"/>
              </w:rPr>
              <w:t>3.2</w:t>
            </w:r>
          </w:p>
        </w:tc>
        <w:tc>
          <w:tcPr>
            <w:tcW w:w="9180" w:type="dxa"/>
          </w:tcPr>
          <w:p w14:paraId="28F1701A" w14:textId="77777777" w:rsidR="003944F4" w:rsidRPr="004A1DC5" w:rsidRDefault="003944F4" w:rsidP="004A1DC5">
            <w:pPr>
              <w:tabs>
                <w:tab w:val="num" w:pos="2160"/>
              </w:tabs>
              <w:suppressAutoHyphens w:val="0"/>
              <w:rPr>
                <w:rFonts w:cs="Tahoma"/>
                <w:szCs w:val="22"/>
                <w:lang w:val="el-GR"/>
              </w:rPr>
            </w:pPr>
            <w:r w:rsidRPr="004A1DC5">
              <w:rPr>
                <w:rFonts w:cs="Tahoma"/>
                <w:lang w:val="el-GR"/>
              </w:rPr>
              <w:t>Βεβαίωση από τον αρμόδιο οργανισμό συλλογικής διαχείρισης πνευματικών δικαιωμάτων σε υπηρεσίες αποδελτίωσης έντυπου τύπου, που να καλύπτει το σύνολο των αναγκών του παρόντος έργου.</w:t>
            </w:r>
          </w:p>
        </w:tc>
      </w:tr>
      <w:tr w:rsidR="007340CA" w:rsidRPr="00867FD7" w14:paraId="2F278F4A" w14:textId="77777777" w:rsidTr="009C5EA6">
        <w:tc>
          <w:tcPr>
            <w:tcW w:w="675" w:type="dxa"/>
            <w:shd w:val="clear" w:color="auto" w:fill="D9D9D9"/>
          </w:tcPr>
          <w:p w14:paraId="5E867AB2" w14:textId="77777777" w:rsidR="007340CA" w:rsidRPr="00D63725" w:rsidRDefault="00C40FB9" w:rsidP="009C5EA6">
            <w:pPr>
              <w:rPr>
                <w:rFonts w:cs="Tahoma"/>
                <w:b/>
                <w:szCs w:val="22"/>
              </w:rPr>
            </w:pPr>
            <w:r w:rsidRPr="00D63725">
              <w:rPr>
                <w:rFonts w:cs="Tahoma"/>
                <w:b/>
                <w:szCs w:val="22"/>
                <w:lang w:val="el-GR"/>
              </w:rPr>
              <w:t>4</w:t>
            </w:r>
            <w:r w:rsidR="007340CA" w:rsidRPr="00D63725">
              <w:rPr>
                <w:rFonts w:cs="Tahoma"/>
                <w:b/>
                <w:szCs w:val="22"/>
              </w:rPr>
              <w:t>.</w:t>
            </w:r>
          </w:p>
        </w:tc>
        <w:tc>
          <w:tcPr>
            <w:tcW w:w="9180" w:type="dxa"/>
            <w:shd w:val="clear" w:color="auto" w:fill="D9D9D9"/>
          </w:tcPr>
          <w:p w14:paraId="681DDDE5" w14:textId="4205FFE3" w:rsidR="007340CA" w:rsidRPr="00D63725" w:rsidRDefault="007340CA" w:rsidP="000E4AB6">
            <w:pPr>
              <w:autoSpaceDE w:val="0"/>
              <w:autoSpaceDN w:val="0"/>
              <w:adjustRightInd w:val="0"/>
              <w:spacing w:after="0"/>
              <w:jc w:val="left"/>
              <w:rPr>
                <w:rFonts w:cs="Tahoma"/>
                <w:b/>
                <w:bCs/>
                <w:szCs w:val="22"/>
                <w:lang w:val="el-GR"/>
              </w:rPr>
            </w:pPr>
            <w:r w:rsidRPr="00D63725">
              <w:rPr>
                <w:rFonts w:cs="Tahoma"/>
                <w:b/>
                <w:bCs/>
                <w:szCs w:val="22"/>
                <w:lang w:val="el-GR" w:eastAsia="el-GR"/>
              </w:rPr>
              <w:t>Οι οικονομικοί φορείς που συμμετέχουν στη διαδικασία σύναψης της παρούσας απαιτείται</w:t>
            </w:r>
            <w:r w:rsidR="00E1337D" w:rsidRPr="00D63725">
              <w:rPr>
                <w:rFonts w:cs="Tahoma"/>
                <w:b/>
                <w:bCs/>
                <w:szCs w:val="22"/>
                <w:lang w:val="el-GR" w:eastAsia="el-GR"/>
              </w:rPr>
              <w:t xml:space="preserve"> </w:t>
            </w:r>
            <w:r w:rsidRPr="00D63725">
              <w:rPr>
                <w:rFonts w:cs="Tahoma"/>
                <w:b/>
                <w:bCs/>
                <w:szCs w:val="22"/>
                <w:lang w:val="el-GR" w:eastAsia="el-GR"/>
              </w:rPr>
              <w:t xml:space="preserve">να διαθέτουν ομάδα έργου με στελέχη επαρκή σε πλήθος και δεξιότητες για την ανάληψη του Έργου </w:t>
            </w:r>
            <w:r w:rsidR="002A37B5" w:rsidRPr="00D63725">
              <w:rPr>
                <w:rFonts w:cs="Tahoma"/>
                <w:b/>
                <w:bCs/>
                <w:szCs w:val="22"/>
                <w:lang w:val="el-GR" w:eastAsia="el-GR"/>
              </w:rPr>
              <w:t xml:space="preserve">σύμφωνα με την παράγραφο </w:t>
            </w:r>
            <w:r w:rsidR="00FB3460" w:rsidRPr="002D3508">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40965313 \</w:instrText>
            </w:r>
            <w:r w:rsidR="00FB3460" w:rsidRPr="004A1DC5">
              <w:rPr>
                <w:rFonts w:cs="Tahoma"/>
              </w:rPr>
              <w:instrText>r</w:instrText>
            </w:r>
            <w:r w:rsidR="00FB3460" w:rsidRPr="004A1DC5">
              <w:rPr>
                <w:rFonts w:cs="Tahoma"/>
                <w:lang w:val="el-GR"/>
              </w:rPr>
              <w:instrText xml:space="preserve">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2D3508">
              <w:rPr>
                <w:rFonts w:cs="Tahoma"/>
              </w:rPr>
            </w:r>
            <w:r w:rsidR="00FB3460" w:rsidRPr="002D3508">
              <w:rPr>
                <w:rFonts w:cs="Tahoma"/>
              </w:rPr>
              <w:fldChar w:fldCharType="separate"/>
            </w:r>
            <w:r w:rsidR="003918B6" w:rsidRPr="003918B6">
              <w:rPr>
                <w:rFonts w:cs="Tahoma"/>
                <w:b/>
                <w:bCs/>
                <w:szCs w:val="22"/>
                <w:cs/>
                <w:lang w:val="el-GR" w:eastAsia="el-GR"/>
              </w:rPr>
              <w:t>‎</w:t>
            </w:r>
            <w:r w:rsidR="003918B6">
              <w:rPr>
                <w:rFonts w:cs="Tahoma"/>
                <w:lang w:val="el-GR"/>
              </w:rPr>
              <w:t>2.2.6.2</w:t>
            </w:r>
            <w:r w:rsidR="00FB3460" w:rsidRPr="002D3508">
              <w:rPr>
                <w:rFonts w:cs="Tahoma"/>
              </w:rPr>
              <w:fldChar w:fldCharType="end"/>
            </w:r>
            <w:r w:rsidR="00BA6A8F" w:rsidRPr="00D63725">
              <w:rPr>
                <w:rFonts w:cs="Tahoma"/>
                <w:b/>
                <w:bCs/>
                <w:szCs w:val="22"/>
                <w:lang w:val="el-GR" w:eastAsia="el-GR"/>
              </w:rPr>
              <w:t>.</w:t>
            </w:r>
          </w:p>
          <w:p w14:paraId="5CD69539" w14:textId="77777777" w:rsidR="007340CA" w:rsidRPr="00D63725" w:rsidRDefault="00154368" w:rsidP="00BA6A8F">
            <w:pPr>
              <w:autoSpaceDE w:val="0"/>
              <w:autoSpaceDN w:val="0"/>
              <w:adjustRightInd w:val="0"/>
              <w:spacing w:before="240"/>
              <w:rPr>
                <w:rFonts w:cs="Tahoma"/>
                <w:szCs w:val="22"/>
                <w:lang w:val="el-GR"/>
              </w:rPr>
            </w:pPr>
            <w:r w:rsidRPr="00D63725">
              <w:rPr>
                <w:rFonts w:cs="Tahoma"/>
                <w:szCs w:val="22"/>
                <w:lang w:val="el-GR"/>
              </w:rPr>
              <w:t xml:space="preserve">Οι οικονομικοί φορείς οφείλουν να αποδείξουν το ανωτέρω κριτήριο ποιοτικής επιλογής </w:t>
            </w:r>
            <w:r w:rsidR="00C008DC" w:rsidRPr="00D63725">
              <w:rPr>
                <w:rFonts w:cs="Tahoma"/>
                <w:szCs w:val="22"/>
                <w:lang w:val="el-GR"/>
              </w:rPr>
              <w:t>υποβάλλοντας</w:t>
            </w:r>
            <w:r w:rsidRPr="00D63725">
              <w:rPr>
                <w:rFonts w:cs="Tahoma"/>
                <w:szCs w:val="22"/>
                <w:lang w:val="el-GR"/>
              </w:rPr>
              <w:t xml:space="preserve"> τα ακόλουθα στοιχεία τεκμηρίωσης:</w:t>
            </w:r>
          </w:p>
        </w:tc>
      </w:tr>
      <w:tr w:rsidR="007340CA" w:rsidRPr="00867FD7" w14:paraId="06AC589D" w14:textId="77777777" w:rsidTr="009C5EA6">
        <w:trPr>
          <w:trHeight w:val="1063"/>
        </w:trPr>
        <w:tc>
          <w:tcPr>
            <w:tcW w:w="675" w:type="dxa"/>
          </w:tcPr>
          <w:p w14:paraId="1BB0CCB9" w14:textId="77777777" w:rsidR="007340CA" w:rsidRPr="00D63725" w:rsidRDefault="00C40FB9" w:rsidP="009C5EA6">
            <w:pPr>
              <w:rPr>
                <w:rFonts w:cs="Tahoma"/>
                <w:szCs w:val="22"/>
              </w:rPr>
            </w:pPr>
            <w:r w:rsidRPr="00D63725">
              <w:rPr>
                <w:rFonts w:cs="Tahoma"/>
                <w:szCs w:val="22"/>
                <w:lang w:val="el-GR"/>
              </w:rPr>
              <w:t>4</w:t>
            </w:r>
            <w:r w:rsidR="007340CA" w:rsidRPr="00D63725">
              <w:rPr>
                <w:rFonts w:cs="Tahoma"/>
                <w:szCs w:val="22"/>
              </w:rPr>
              <w:t>.1</w:t>
            </w:r>
          </w:p>
        </w:tc>
        <w:tc>
          <w:tcPr>
            <w:tcW w:w="9180" w:type="dxa"/>
          </w:tcPr>
          <w:p w14:paraId="68AA8994" w14:textId="77777777" w:rsidR="00E77405" w:rsidRPr="00D63725" w:rsidRDefault="00E77405" w:rsidP="00E77405">
            <w:pPr>
              <w:spacing w:line="276" w:lineRule="auto"/>
              <w:rPr>
                <w:rFonts w:cs="Tahoma"/>
                <w:szCs w:val="22"/>
                <w:lang w:val="el-GR"/>
              </w:rPr>
            </w:pPr>
            <w:r w:rsidRPr="00D63725">
              <w:rPr>
                <w:rFonts w:cs="Tahoma"/>
                <w:szCs w:val="22"/>
                <w:lang w:val="el-GR"/>
              </w:rPr>
              <w:t xml:space="preserve">Πίνακα των </w:t>
            </w:r>
            <w:r w:rsidRPr="00D63725">
              <w:rPr>
                <w:rFonts w:cs="Tahoma"/>
                <w:b/>
                <w:szCs w:val="22"/>
                <w:lang w:val="el-GR"/>
              </w:rPr>
              <w:t xml:space="preserve">υπαλλήλων του Οικονομικού Φορέα </w:t>
            </w:r>
            <w:r w:rsidRPr="00D63725">
              <w:rPr>
                <w:rFonts w:cs="Tahoma"/>
                <w:szCs w:val="22"/>
                <w:lang w:val="el-GR"/>
              </w:rPr>
              <w:t>που συμμετέχουν στην Ομάδα Έργου, σύμφωνα με το ακόλουθο υπόδειγμα:</w:t>
            </w:r>
          </w:p>
          <w:tbl>
            <w:tblPr>
              <w:tblW w:w="9010"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Look w:val="0000" w:firstRow="0" w:lastRow="0" w:firstColumn="0" w:lastColumn="0" w:noHBand="0" w:noVBand="0"/>
            </w:tblPr>
            <w:tblGrid>
              <w:gridCol w:w="473"/>
              <w:gridCol w:w="2036"/>
              <w:gridCol w:w="2036"/>
              <w:gridCol w:w="2040"/>
              <w:gridCol w:w="1133"/>
              <w:gridCol w:w="1292"/>
            </w:tblGrid>
            <w:tr w:rsidR="00E77405" w:rsidRPr="00867FD7" w14:paraId="7D44A768" w14:textId="77777777" w:rsidTr="00F33F86">
              <w:trPr>
                <w:trHeight w:val="788"/>
              </w:trPr>
              <w:tc>
                <w:tcPr>
                  <w:tcW w:w="262" w:type="pct"/>
                  <w:shd w:val="clear" w:color="auto" w:fill="E0E0E0"/>
                  <w:vAlign w:val="center"/>
                </w:tcPr>
                <w:p w14:paraId="716CF1B1" w14:textId="77777777" w:rsidR="00E77405" w:rsidRPr="00D63725" w:rsidRDefault="00E77405" w:rsidP="00E77405">
                  <w:pPr>
                    <w:spacing w:line="276" w:lineRule="auto"/>
                    <w:ind w:left="-51" w:right="-112"/>
                    <w:jc w:val="center"/>
                    <w:rPr>
                      <w:rFonts w:cs="Tahoma"/>
                      <w:sz w:val="20"/>
                      <w:szCs w:val="20"/>
                    </w:rPr>
                  </w:pPr>
                  <w:r w:rsidRPr="00D63725">
                    <w:rPr>
                      <w:rFonts w:cs="Tahoma"/>
                      <w:sz w:val="20"/>
                      <w:szCs w:val="20"/>
                    </w:rPr>
                    <w:t>Α/Α</w:t>
                  </w:r>
                </w:p>
              </w:tc>
              <w:tc>
                <w:tcPr>
                  <w:tcW w:w="1130" w:type="pct"/>
                  <w:shd w:val="clear" w:color="auto" w:fill="E0E0E0"/>
                  <w:vAlign w:val="center"/>
                </w:tcPr>
                <w:p w14:paraId="7B8107F6" w14:textId="77777777" w:rsidR="00E77405" w:rsidRPr="00D63725" w:rsidRDefault="00E77405" w:rsidP="00E77405">
                  <w:pPr>
                    <w:spacing w:line="276" w:lineRule="auto"/>
                    <w:ind w:left="-51" w:right="-112"/>
                    <w:jc w:val="center"/>
                    <w:rPr>
                      <w:rFonts w:cs="Tahoma"/>
                      <w:sz w:val="20"/>
                      <w:szCs w:val="20"/>
                      <w:lang w:val="el-GR"/>
                    </w:rPr>
                  </w:pPr>
                  <w:r w:rsidRPr="00D63725">
                    <w:rPr>
                      <w:rFonts w:cs="Tahoma"/>
                      <w:sz w:val="20"/>
                      <w:szCs w:val="20"/>
                      <w:lang w:val="el-GR"/>
                    </w:rPr>
                    <w:t>Εταιρεία (σε περίπτωση Ένωσης / Κοινοπραξίας)</w:t>
                  </w:r>
                </w:p>
              </w:tc>
              <w:tc>
                <w:tcPr>
                  <w:tcW w:w="1130" w:type="pct"/>
                  <w:shd w:val="clear" w:color="auto" w:fill="E0E0E0"/>
                  <w:vAlign w:val="center"/>
                </w:tcPr>
                <w:p w14:paraId="201B6187" w14:textId="77777777" w:rsidR="00E77405" w:rsidRPr="00D63725" w:rsidRDefault="00E77405" w:rsidP="00E77405">
                  <w:pPr>
                    <w:spacing w:line="276" w:lineRule="auto"/>
                    <w:ind w:left="-51" w:right="-112"/>
                    <w:jc w:val="center"/>
                    <w:rPr>
                      <w:rFonts w:cs="Tahoma"/>
                      <w:sz w:val="20"/>
                      <w:szCs w:val="20"/>
                      <w:lang w:val="el-GR"/>
                    </w:rPr>
                  </w:pPr>
                  <w:r w:rsidRPr="00D63725">
                    <w:rPr>
                      <w:rFonts w:cs="Tahoma"/>
                      <w:sz w:val="20"/>
                      <w:szCs w:val="20"/>
                      <w:lang w:val="el-GR"/>
                    </w:rPr>
                    <w:t>Ονοματεπώνυμο Μέλους Ομάδας Έργου</w:t>
                  </w:r>
                </w:p>
              </w:tc>
              <w:tc>
                <w:tcPr>
                  <w:tcW w:w="1132" w:type="pct"/>
                  <w:shd w:val="clear" w:color="auto" w:fill="E0E0E0"/>
                  <w:vAlign w:val="center"/>
                </w:tcPr>
                <w:p w14:paraId="557946F1" w14:textId="77777777" w:rsidR="00E77405" w:rsidRPr="00D63725" w:rsidRDefault="00E77405" w:rsidP="00E77405">
                  <w:pPr>
                    <w:spacing w:line="276" w:lineRule="auto"/>
                    <w:ind w:left="-51" w:right="-112"/>
                    <w:jc w:val="center"/>
                    <w:rPr>
                      <w:rFonts w:cs="Tahoma"/>
                      <w:sz w:val="20"/>
                      <w:szCs w:val="20"/>
                      <w:lang w:val="el-GR"/>
                    </w:rPr>
                  </w:pPr>
                  <w:r w:rsidRPr="00D63725">
                    <w:rPr>
                      <w:rFonts w:cs="Tahoma"/>
                      <w:sz w:val="20"/>
                      <w:szCs w:val="20"/>
                      <w:lang w:val="el-GR"/>
                    </w:rPr>
                    <w:t>Θέση στην Ομάδα Έργου</w:t>
                  </w:r>
                </w:p>
              </w:tc>
              <w:tc>
                <w:tcPr>
                  <w:tcW w:w="629" w:type="pct"/>
                  <w:shd w:val="clear" w:color="auto" w:fill="E0E0E0"/>
                  <w:vAlign w:val="center"/>
                </w:tcPr>
                <w:p w14:paraId="28A36FA8" w14:textId="77777777" w:rsidR="00E77405" w:rsidRPr="00D63725" w:rsidRDefault="00E77405" w:rsidP="00E77405">
                  <w:pPr>
                    <w:spacing w:line="276" w:lineRule="auto"/>
                    <w:ind w:left="-51" w:right="-112"/>
                    <w:jc w:val="center"/>
                    <w:rPr>
                      <w:rFonts w:cs="Tahoma"/>
                      <w:sz w:val="20"/>
                      <w:szCs w:val="20"/>
                      <w:lang w:val="el-GR"/>
                    </w:rPr>
                  </w:pPr>
                  <w:r w:rsidRPr="00D63725">
                    <w:rPr>
                      <w:rFonts w:cs="Tahoma"/>
                      <w:sz w:val="20"/>
                      <w:szCs w:val="20"/>
                      <w:lang w:val="el-GR"/>
                    </w:rPr>
                    <w:t>Ανθρωπομήνες</w:t>
                  </w:r>
                </w:p>
              </w:tc>
              <w:tc>
                <w:tcPr>
                  <w:tcW w:w="718" w:type="pct"/>
                  <w:shd w:val="clear" w:color="auto" w:fill="C0C0C0"/>
                </w:tcPr>
                <w:p w14:paraId="20FF4D49" w14:textId="77777777" w:rsidR="00E77405" w:rsidRPr="00D63725" w:rsidRDefault="00E77405" w:rsidP="00E77405">
                  <w:pPr>
                    <w:spacing w:line="276" w:lineRule="auto"/>
                    <w:ind w:left="-51" w:right="-112"/>
                    <w:jc w:val="center"/>
                    <w:rPr>
                      <w:rFonts w:cs="Tahoma"/>
                      <w:sz w:val="20"/>
                      <w:szCs w:val="20"/>
                      <w:lang w:val="el-GR"/>
                    </w:rPr>
                  </w:pPr>
                  <w:r w:rsidRPr="00D63725">
                    <w:rPr>
                      <w:rFonts w:cs="Tahoma"/>
                      <w:sz w:val="20"/>
                      <w:szCs w:val="20"/>
                      <w:lang w:val="el-GR"/>
                    </w:rPr>
                    <w:t>Ποσοστό συμμετοχής* (%)</w:t>
                  </w:r>
                </w:p>
              </w:tc>
            </w:tr>
            <w:tr w:rsidR="00E77405" w:rsidRPr="00867FD7" w14:paraId="2D6CE68B" w14:textId="77777777" w:rsidTr="00F33F86">
              <w:trPr>
                <w:trHeight w:val="394"/>
              </w:trPr>
              <w:tc>
                <w:tcPr>
                  <w:tcW w:w="262" w:type="pct"/>
                  <w:vAlign w:val="center"/>
                </w:tcPr>
                <w:p w14:paraId="4DD74255" w14:textId="77777777" w:rsidR="00E77405" w:rsidRPr="00D63725" w:rsidRDefault="00E77405" w:rsidP="00E77405">
                  <w:pPr>
                    <w:spacing w:line="276" w:lineRule="auto"/>
                    <w:rPr>
                      <w:rFonts w:cs="Tahoma"/>
                      <w:szCs w:val="22"/>
                      <w:lang w:val="el-GR"/>
                    </w:rPr>
                  </w:pPr>
                </w:p>
              </w:tc>
              <w:tc>
                <w:tcPr>
                  <w:tcW w:w="1130" w:type="pct"/>
                  <w:vAlign w:val="center"/>
                </w:tcPr>
                <w:p w14:paraId="561892F7" w14:textId="77777777" w:rsidR="00E77405" w:rsidRPr="00D63725" w:rsidRDefault="00E77405" w:rsidP="00E77405">
                  <w:pPr>
                    <w:spacing w:line="276" w:lineRule="auto"/>
                    <w:rPr>
                      <w:rFonts w:cs="Tahoma"/>
                      <w:szCs w:val="22"/>
                      <w:lang w:val="el-GR"/>
                    </w:rPr>
                  </w:pPr>
                </w:p>
              </w:tc>
              <w:tc>
                <w:tcPr>
                  <w:tcW w:w="1130" w:type="pct"/>
                  <w:vAlign w:val="center"/>
                </w:tcPr>
                <w:p w14:paraId="07CAF0A4" w14:textId="77777777" w:rsidR="00E77405" w:rsidRPr="00D63725" w:rsidRDefault="00E77405" w:rsidP="00E77405">
                  <w:pPr>
                    <w:spacing w:line="276" w:lineRule="auto"/>
                    <w:rPr>
                      <w:rFonts w:cs="Tahoma"/>
                      <w:szCs w:val="22"/>
                      <w:lang w:val="el-GR"/>
                    </w:rPr>
                  </w:pPr>
                </w:p>
              </w:tc>
              <w:tc>
                <w:tcPr>
                  <w:tcW w:w="1132" w:type="pct"/>
                  <w:vAlign w:val="center"/>
                </w:tcPr>
                <w:p w14:paraId="0F7E6E11" w14:textId="77777777" w:rsidR="00E77405" w:rsidRPr="00D63725" w:rsidRDefault="00E77405" w:rsidP="00E77405">
                  <w:pPr>
                    <w:spacing w:line="276" w:lineRule="auto"/>
                    <w:rPr>
                      <w:rFonts w:cs="Tahoma"/>
                      <w:szCs w:val="22"/>
                      <w:lang w:val="el-GR"/>
                    </w:rPr>
                  </w:pPr>
                </w:p>
              </w:tc>
              <w:tc>
                <w:tcPr>
                  <w:tcW w:w="629" w:type="pct"/>
                  <w:vAlign w:val="center"/>
                </w:tcPr>
                <w:p w14:paraId="00513548" w14:textId="77777777" w:rsidR="00E77405" w:rsidRPr="00D63725" w:rsidRDefault="00E77405" w:rsidP="00E77405">
                  <w:pPr>
                    <w:spacing w:line="276" w:lineRule="auto"/>
                    <w:rPr>
                      <w:rFonts w:cs="Tahoma"/>
                      <w:szCs w:val="22"/>
                      <w:lang w:val="el-GR"/>
                    </w:rPr>
                  </w:pPr>
                </w:p>
              </w:tc>
              <w:tc>
                <w:tcPr>
                  <w:tcW w:w="718" w:type="pct"/>
                  <w:shd w:val="clear" w:color="auto" w:fill="C0C0C0"/>
                </w:tcPr>
                <w:p w14:paraId="4675B9FD" w14:textId="77777777" w:rsidR="00E77405" w:rsidRPr="00D63725" w:rsidRDefault="00E77405" w:rsidP="00E77405">
                  <w:pPr>
                    <w:spacing w:line="276" w:lineRule="auto"/>
                    <w:rPr>
                      <w:rFonts w:cs="Tahoma"/>
                      <w:szCs w:val="22"/>
                      <w:lang w:val="el-GR"/>
                    </w:rPr>
                  </w:pPr>
                </w:p>
              </w:tc>
            </w:tr>
            <w:tr w:rsidR="00E77405" w:rsidRPr="00867FD7" w14:paraId="6452CE7F" w14:textId="77777777" w:rsidTr="00F33F86">
              <w:trPr>
                <w:trHeight w:val="394"/>
              </w:trPr>
              <w:tc>
                <w:tcPr>
                  <w:tcW w:w="262" w:type="pct"/>
                  <w:vAlign w:val="center"/>
                </w:tcPr>
                <w:p w14:paraId="45D53D3C" w14:textId="77777777" w:rsidR="00E77405" w:rsidRPr="00D63725" w:rsidRDefault="00E77405" w:rsidP="00E77405">
                  <w:pPr>
                    <w:spacing w:line="276" w:lineRule="auto"/>
                    <w:rPr>
                      <w:rFonts w:cs="Tahoma"/>
                      <w:szCs w:val="22"/>
                      <w:lang w:val="el-GR"/>
                    </w:rPr>
                  </w:pPr>
                </w:p>
              </w:tc>
              <w:tc>
                <w:tcPr>
                  <w:tcW w:w="1130" w:type="pct"/>
                  <w:vAlign w:val="center"/>
                </w:tcPr>
                <w:p w14:paraId="209AFF5D" w14:textId="77777777" w:rsidR="00E77405" w:rsidRPr="00D63725" w:rsidRDefault="00E77405" w:rsidP="00E77405">
                  <w:pPr>
                    <w:spacing w:line="276" w:lineRule="auto"/>
                    <w:rPr>
                      <w:rFonts w:cs="Tahoma"/>
                      <w:szCs w:val="22"/>
                      <w:lang w:val="el-GR"/>
                    </w:rPr>
                  </w:pPr>
                </w:p>
              </w:tc>
              <w:tc>
                <w:tcPr>
                  <w:tcW w:w="1130" w:type="pct"/>
                  <w:vAlign w:val="center"/>
                </w:tcPr>
                <w:p w14:paraId="75436115" w14:textId="77777777" w:rsidR="00E77405" w:rsidRPr="00D63725" w:rsidRDefault="00E77405" w:rsidP="00E77405">
                  <w:pPr>
                    <w:spacing w:line="276" w:lineRule="auto"/>
                    <w:rPr>
                      <w:rFonts w:cs="Tahoma"/>
                      <w:szCs w:val="22"/>
                      <w:lang w:val="el-GR"/>
                    </w:rPr>
                  </w:pPr>
                </w:p>
              </w:tc>
              <w:tc>
                <w:tcPr>
                  <w:tcW w:w="1132" w:type="pct"/>
                  <w:vAlign w:val="center"/>
                </w:tcPr>
                <w:p w14:paraId="34F05BB7" w14:textId="77777777" w:rsidR="00E77405" w:rsidRPr="00D63725" w:rsidRDefault="00E77405" w:rsidP="00E77405">
                  <w:pPr>
                    <w:spacing w:line="276" w:lineRule="auto"/>
                    <w:rPr>
                      <w:rFonts w:cs="Tahoma"/>
                      <w:szCs w:val="22"/>
                      <w:lang w:val="el-GR"/>
                    </w:rPr>
                  </w:pPr>
                </w:p>
              </w:tc>
              <w:tc>
                <w:tcPr>
                  <w:tcW w:w="629" w:type="pct"/>
                  <w:vAlign w:val="center"/>
                </w:tcPr>
                <w:p w14:paraId="03FB4357" w14:textId="77777777" w:rsidR="00E77405" w:rsidRPr="00D63725" w:rsidRDefault="00E77405" w:rsidP="00E77405">
                  <w:pPr>
                    <w:spacing w:line="276" w:lineRule="auto"/>
                    <w:rPr>
                      <w:rFonts w:cs="Tahoma"/>
                      <w:szCs w:val="22"/>
                      <w:lang w:val="el-GR"/>
                    </w:rPr>
                  </w:pPr>
                </w:p>
              </w:tc>
              <w:tc>
                <w:tcPr>
                  <w:tcW w:w="718" w:type="pct"/>
                  <w:shd w:val="clear" w:color="auto" w:fill="C0C0C0"/>
                </w:tcPr>
                <w:p w14:paraId="59531B7F" w14:textId="77777777" w:rsidR="00E77405" w:rsidRPr="00D63725" w:rsidRDefault="00E77405" w:rsidP="00E77405">
                  <w:pPr>
                    <w:spacing w:line="276" w:lineRule="auto"/>
                    <w:rPr>
                      <w:rFonts w:cs="Tahoma"/>
                      <w:szCs w:val="22"/>
                      <w:lang w:val="el-GR"/>
                    </w:rPr>
                  </w:pPr>
                </w:p>
              </w:tc>
            </w:tr>
            <w:tr w:rsidR="00E77405" w:rsidRPr="00867FD7" w14:paraId="2675FB9E" w14:textId="77777777" w:rsidTr="00F33F86">
              <w:trPr>
                <w:trHeight w:val="394"/>
              </w:trPr>
              <w:tc>
                <w:tcPr>
                  <w:tcW w:w="262" w:type="pct"/>
                  <w:vAlign w:val="center"/>
                </w:tcPr>
                <w:p w14:paraId="57C8C589" w14:textId="77777777" w:rsidR="00E77405" w:rsidRPr="00D63725" w:rsidRDefault="00E77405" w:rsidP="00E77405">
                  <w:pPr>
                    <w:spacing w:line="276" w:lineRule="auto"/>
                    <w:rPr>
                      <w:rFonts w:cs="Tahoma"/>
                      <w:szCs w:val="22"/>
                      <w:lang w:val="el-GR"/>
                    </w:rPr>
                  </w:pPr>
                </w:p>
              </w:tc>
              <w:tc>
                <w:tcPr>
                  <w:tcW w:w="1130" w:type="pct"/>
                  <w:vAlign w:val="center"/>
                </w:tcPr>
                <w:p w14:paraId="4C4F0C15" w14:textId="77777777" w:rsidR="00E77405" w:rsidRPr="00D63725" w:rsidRDefault="00E77405" w:rsidP="00E77405">
                  <w:pPr>
                    <w:spacing w:line="276" w:lineRule="auto"/>
                    <w:rPr>
                      <w:rFonts w:cs="Tahoma"/>
                      <w:szCs w:val="22"/>
                      <w:lang w:val="el-GR"/>
                    </w:rPr>
                  </w:pPr>
                </w:p>
              </w:tc>
              <w:tc>
                <w:tcPr>
                  <w:tcW w:w="1130" w:type="pct"/>
                  <w:vAlign w:val="center"/>
                </w:tcPr>
                <w:p w14:paraId="0F8F7060" w14:textId="77777777" w:rsidR="00E77405" w:rsidRPr="00D63725" w:rsidRDefault="00E77405" w:rsidP="00E77405">
                  <w:pPr>
                    <w:spacing w:line="276" w:lineRule="auto"/>
                    <w:rPr>
                      <w:rFonts w:cs="Tahoma"/>
                      <w:szCs w:val="22"/>
                      <w:lang w:val="el-GR"/>
                    </w:rPr>
                  </w:pPr>
                </w:p>
              </w:tc>
              <w:tc>
                <w:tcPr>
                  <w:tcW w:w="1132" w:type="pct"/>
                  <w:vAlign w:val="center"/>
                </w:tcPr>
                <w:p w14:paraId="0CD6D830" w14:textId="77777777" w:rsidR="00E77405" w:rsidRPr="00D63725" w:rsidRDefault="00E77405" w:rsidP="00E77405">
                  <w:pPr>
                    <w:spacing w:line="276" w:lineRule="auto"/>
                    <w:rPr>
                      <w:rFonts w:cs="Tahoma"/>
                      <w:szCs w:val="22"/>
                      <w:lang w:val="el-GR"/>
                    </w:rPr>
                  </w:pPr>
                </w:p>
              </w:tc>
              <w:tc>
                <w:tcPr>
                  <w:tcW w:w="629" w:type="pct"/>
                  <w:vAlign w:val="center"/>
                </w:tcPr>
                <w:p w14:paraId="29305D97" w14:textId="77777777" w:rsidR="00E77405" w:rsidRPr="00D63725" w:rsidRDefault="00E77405" w:rsidP="00E77405">
                  <w:pPr>
                    <w:spacing w:line="276" w:lineRule="auto"/>
                    <w:rPr>
                      <w:rFonts w:cs="Tahoma"/>
                      <w:szCs w:val="22"/>
                      <w:lang w:val="el-GR"/>
                    </w:rPr>
                  </w:pPr>
                </w:p>
              </w:tc>
              <w:tc>
                <w:tcPr>
                  <w:tcW w:w="718" w:type="pct"/>
                  <w:shd w:val="clear" w:color="auto" w:fill="C0C0C0"/>
                </w:tcPr>
                <w:p w14:paraId="3F832D84" w14:textId="77777777" w:rsidR="00E77405" w:rsidRPr="00D63725" w:rsidRDefault="00E77405" w:rsidP="00E77405">
                  <w:pPr>
                    <w:spacing w:line="276" w:lineRule="auto"/>
                    <w:rPr>
                      <w:rFonts w:cs="Tahoma"/>
                      <w:szCs w:val="22"/>
                      <w:lang w:val="el-GR"/>
                    </w:rPr>
                  </w:pPr>
                </w:p>
              </w:tc>
            </w:tr>
            <w:tr w:rsidR="00E77405" w:rsidRPr="00867FD7" w14:paraId="0E56FC91" w14:textId="77777777" w:rsidTr="00F33F86">
              <w:trPr>
                <w:trHeight w:val="380"/>
              </w:trPr>
              <w:tc>
                <w:tcPr>
                  <w:tcW w:w="3654" w:type="pct"/>
                  <w:gridSpan w:val="4"/>
                  <w:tcBorders>
                    <w:bottom w:val="single" w:sz="4" w:space="0" w:color="000080"/>
                  </w:tcBorders>
                  <w:shd w:val="clear" w:color="auto" w:fill="C0C0C0"/>
                  <w:vAlign w:val="center"/>
                </w:tcPr>
                <w:p w14:paraId="1742AE00" w14:textId="77777777" w:rsidR="00E77405" w:rsidRPr="00D63725" w:rsidRDefault="00E77405" w:rsidP="00E77405">
                  <w:pPr>
                    <w:spacing w:line="276" w:lineRule="auto"/>
                    <w:rPr>
                      <w:rFonts w:cs="Tahoma"/>
                      <w:b/>
                      <w:szCs w:val="22"/>
                      <w:lang w:val="el-GR"/>
                    </w:rPr>
                  </w:pPr>
                  <w:r w:rsidRPr="00D63725">
                    <w:rPr>
                      <w:rFonts w:cs="Tahoma"/>
                      <w:b/>
                      <w:szCs w:val="22"/>
                      <w:lang w:val="el-GR"/>
                    </w:rPr>
                    <w:lastRenderedPageBreak/>
                    <w:t xml:space="preserve">ΜΕΡΙΚΟ ΣΥΝΟΛΟ (1) </w:t>
                  </w:r>
                </w:p>
              </w:tc>
              <w:tc>
                <w:tcPr>
                  <w:tcW w:w="629" w:type="pct"/>
                  <w:tcBorders>
                    <w:bottom w:val="single" w:sz="4" w:space="0" w:color="000080"/>
                  </w:tcBorders>
                  <w:shd w:val="clear" w:color="auto" w:fill="C0C0C0"/>
                  <w:vAlign w:val="center"/>
                </w:tcPr>
                <w:p w14:paraId="7419E20E" w14:textId="77777777" w:rsidR="00E77405" w:rsidRPr="00D63725" w:rsidRDefault="00E77405" w:rsidP="00E77405">
                  <w:pPr>
                    <w:spacing w:line="276" w:lineRule="auto"/>
                    <w:rPr>
                      <w:rFonts w:cs="Tahoma"/>
                      <w:szCs w:val="22"/>
                      <w:lang w:val="el-GR"/>
                    </w:rPr>
                  </w:pPr>
                </w:p>
              </w:tc>
              <w:tc>
                <w:tcPr>
                  <w:tcW w:w="718" w:type="pct"/>
                  <w:tcBorders>
                    <w:bottom w:val="single" w:sz="4" w:space="0" w:color="000080"/>
                  </w:tcBorders>
                  <w:shd w:val="clear" w:color="auto" w:fill="C0C0C0"/>
                </w:tcPr>
                <w:p w14:paraId="20022BCC" w14:textId="77777777" w:rsidR="00E77405" w:rsidRPr="00D63725" w:rsidRDefault="00E77405" w:rsidP="00E77405">
                  <w:pPr>
                    <w:spacing w:line="276" w:lineRule="auto"/>
                    <w:rPr>
                      <w:rFonts w:cs="Tahoma"/>
                      <w:szCs w:val="22"/>
                      <w:lang w:val="el-GR"/>
                    </w:rPr>
                  </w:pPr>
                </w:p>
              </w:tc>
            </w:tr>
          </w:tbl>
          <w:p w14:paraId="3A23F6C8" w14:textId="77777777" w:rsidR="00E77405" w:rsidRPr="00D63725" w:rsidRDefault="00E77405" w:rsidP="00E77405">
            <w:pPr>
              <w:autoSpaceDE w:val="0"/>
              <w:autoSpaceDN w:val="0"/>
              <w:adjustRightInd w:val="0"/>
              <w:spacing w:after="70"/>
              <w:jc w:val="left"/>
              <w:rPr>
                <w:rFonts w:cs="Tahoma"/>
                <w:b/>
                <w:bCs/>
                <w:szCs w:val="22"/>
                <w:lang w:val="el-GR" w:eastAsia="el-GR"/>
              </w:rPr>
            </w:pPr>
          </w:p>
          <w:p w14:paraId="10BF21AA" w14:textId="77777777" w:rsidR="00E77405" w:rsidRPr="00D63725" w:rsidRDefault="00E77405" w:rsidP="00E77405">
            <w:pPr>
              <w:spacing w:line="276" w:lineRule="auto"/>
              <w:rPr>
                <w:rFonts w:cs="Tahoma"/>
                <w:szCs w:val="22"/>
                <w:lang w:val="el-GR"/>
              </w:rPr>
            </w:pPr>
            <w:r w:rsidRPr="00D63725">
              <w:rPr>
                <w:rFonts w:cs="Tahoma"/>
                <w:szCs w:val="22"/>
                <w:lang w:val="el-GR"/>
              </w:rPr>
              <w:t xml:space="preserve">Πίνακα των </w:t>
            </w:r>
            <w:r w:rsidRPr="00D63725">
              <w:rPr>
                <w:rFonts w:cs="Tahoma"/>
                <w:b/>
                <w:szCs w:val="22"/>
                <w:lang w:val="el-GR"/>
              </w:rPr>
              <w:t>στελεχών των Υπεργολάβων</w:t>
            </w:r>
            <w:r w:rsidRPr="00D63725">
              <w:rPr>
                <w:rFonts w:cs="Tahoma"/>
                <w:szCs w:val="22"/>
                <w:lang w:val="el-GR"/>
              </w:rPr>
              <w:t xml:space="preserve"> </w:t>
            </w:r>
            <w:r w:rsidRPr="00D63725">
              <w:rPr>
                <w:rFonts w:cs="Tahoma"/>
                <w:b/>
                <w:szCs w:val="22"/>
                <w:lang w:val="el-GR"/>
              </w:rPr>
              <w:t>του Οικονομικού Φορέα</w:t>
            </w:r>
            <w:r w:rsidRPr="00D63725">
              <w:rPr>
                <w:rFonts w:cs="Tahoma"/>
                <w:szCs w:val="22"/>
                <w:lang w:val="el-GR"/>
              </w:rPr>
              <w:t xml:space="preserve"> που συμμετέχουν στην Ομάδα Έργου, σύμφωνα με το ακόλουθο υπόδειγμα:</w:t>
            </w:r>
          </w:p>
          <w:tbl>
            <w:tblPr>
              <w:tblW w:w="9010"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Look w:val="0000" w:firstRow="0" w:lastRow="0" w:firstColumn="0" w:lastColumn="0" w:noHBand="0" w:noVBand="0"/>
            </w:tblPr>
            <w:tblGrid>
              <w:gridCol w:w="472"/>
              <w:gridCol w:w="1995"/>
              <w:gridCol w:w="2126"/>
              <w:gridCol w:w="1559"/>
              <w:gridCol w:w="1559"/>
              <w:gridCol w:w="1299"/>
            </w:tblGrid>
            <w:tr w:rsidR="00E77405" w:rsidRPr="00867FD7" w14:paraId="006796A3" w14:textId="77777777" w:rsidTr="00F33F86">
              <w:trPr>
                <w:trHeight w:val="788"/>
              </w:trPr>
              <w:tc>
                <w:tcPr>
                  <w:tcW w:w="262" w:type="pct"/>
                  <w:shd w:val="clear" w:color="auto" w:fill="E0E0E0"/>
                  <w:vAlign w:val="center"/>
                </w:tcPr>
                <w:p w14:paraId="0F7B236B" w14:textId="77777777" w:rsidR="00E77405" w:rsidRPr="00D63725" w:rsidRDefault="00E77405" w:rsidP="00E77405">
                  <w:pPr>
                    <w:spacing w:line="276" w:lineRule="auto"/>
                    <w:ind w:left="-51" w:right="-124"/>
                    <w:jc w:val="center"/>
                    <w:rPr>
                      <w:rFonts w:cs="Tahoma"/>
                      <w:sz w:val="20"/>
                      <w:szCs w:val="20"/>
                      <w:lang w:val="el-GR"/>
                    </w:rPr>
                  </w:pPr>
                  <w:r w:rsidRPr="00D63725">
                    <w:rPr>
                      <w:rFonts w:cs="Tahoma"/>
                      <w:sz w:val="20"/>
                      <w:szCs w:val="20"/>
                      <w:lang w:val="el-GR"/>
                    </w:rPr>
                    <w:t>Α/Α</w:t>
                  </w:r>
                </w:p>
              </w:tc>
              <w:tc>
                <w:tcPr>
                  <w:tcW w:w="1107" w:type="pct"/>
                  <w:shd w:val="clear" w:color="auto" w:fill="E0E0E0"/>
                  <w:vAlign w:val="center"/>
                </w:tcPr>
                <w:p w14:paraId="020A7D3E" w14:textId="77777777" w:rsidR="00E77405" w:rsidRPr="00D63725" w:rsidRDefault="00E77405" w:rsidP="00E77405">
                  <w:pPr>
                    <w:spacing w:line="276" w:lineRule="auto"/>
                    <w:ind w:left="-51" w:right="-124"/>
                    <w:jc w:val="center"/>
                    <w:rPr>
                      <w:rFonts w:cs="Tahoma"/>
                      <w:sz w:val="20"/>
                      <w:szCs w:val="20"/>
                      <w:lang w:val="el-GR"/>
                    </w:rPr>
                  </w:pPr>
                  <w:r w:rsidRPr="00D63725">
                    <w:rPr>
                      <w:rFonts w:cs="Tahoma"/>
                      <w:sz w:val="20"/>
                      <w:szCs w:val="20"/>
                      <w:lang w:val="el-GR"/>
                    </w:rPr>
                    <w:t>Επωνυμία Εταιρείας Υπεργολάβου</w:t>
                  </w:r>
                </w:p>
              </w:tc>
              <w:tc>
                <w:tcPr>
                  <w:tcW w:w="1180" w:type="pct"/>
                  <w:shd w:val="clear" w:color="auto" w:fill="E0E0E0"/>
                  <w:vAlign w:val="center"/>
                </w:tcPr>
                <w:p w14:paraId="67735DEE" w14:textId="77777777" w:rsidR="00E77405" w:rsidRPr="00D63725" w:rsidRDefault="00E77405" w:rsidP="00E77405">
                  <w:pPr>
                    <w:spacing w:line="276" w:lineRule="auto"/>
                    <w:ind w:left="-51" w:right="-124"/>
                    <w:jc w:val="center"/>
                    <w:rPr>
                      <w:rFonts w:cs="Tahoma"/>
                      <w:sz w:val="20"/>
                      <w:szCs w:val="20"/>
                      <w:lang w:val="el-GR"/>
                    </w:rPr>
                  </w:pPr>
                  <w:r w:rsidRPr="00D63725">
                    <w:rPr>
                      <w:rFonts w:cs="Tahoma"/>
                      <w:sz w:val="20"/>
                      <w:szCs w:val="20"/>
                      <w:lang w:val="el-GR"/>
                    </w:rPr>
                    <w:t>Ονοματεπώνυμο Μέλους Ομάδας Έργου</w:t>
                  </w:r>
                </w:p>
              </w:tc>
              <w:tc>
                <w:tcPr>
                  <w:tcW w:w="865" w:type="pct"/>
                  <w:shd w:val="clear" w:color="auto" w:fill="E0E0E0"/>
                  <w:vAlign w:val="center"/>
                </w:tcPr>
                <w:p w14:paraId="4FE76C52" w14:textId="77777777" w:rsidR="00E77405" w:rsidRPr="00D63725" w:rsidRDefault="00E77405" w:rsidP="00E77405">
                  <w:pPr>
                    <w:spacing w:line="276" w:lineRule="auto"/>
                    <w:ind w:left="-51" w:right="-124"/>
                    <w:jc w:val="center"/>
                    <w:rPr>
                      <w:rFonts w:cs="Tahoma"/>
                      <w:sz w:val="20"/>
                      <w:szCs w:val="20"/>
                      <w:lang w:val="el-GR"/>
                    </w:rPr>
                  </w:pPr>
                  <w:r w:rsidRPr="00D63725">
                    <w:rPr>
                      <w:rFonts w:cs="Tahoma"/>
                      <w:sz w:val="20"/>
                      <w:szCs w:val="20"/>
                      <w:lang w:val="el-GR"/>
                    </w:rPr>
                    <w:t>Θέση στην Ομάδα Έργου</w:t>
                  </w:r>
                </w:p>
              </w:tc>
              <w:tc>
                <w:tcPr>
                  <w:tcW w:w="865" w:type="pct"/>
                  <w:shd w:val="clear" w:color="auto" w:fill="E0E0E0"/>
                  <w:vAlign w:val="center"/>
                </w:tcPr>
                <w:p w14:paraId="7C33761A" w14:textId="77777777" w:rsidR="00E77405" w:rsidRPr="00D63725" w:rsidRDefault="00E77405" w:rsidP="00E77405">
                  <w:pPr>
                    <w:spacing w:line="276" w:lineRule="auto"/>
                    <w:ind w:left="-51" w:right="-124"/>
                    <w:jc w:val="center"/>
                    <w:rPr>
                      <w:rFonts w:cs="Tahoma"/>
                      <w:sz w:val="20"/>
                      <w:szCs w:val="20"/>
                      <w:lang w:val="el-GR"/>
                    </w:rPr>
                  </w:pPr>
                  <w:r w:rsidRPr="00D63725">
                    <w:rPr>
                      <w:rFonts w:cs="Tahoma"/>
                      <w:sz w:val="20"/>
                      <w:szCs w:val="20"/>
                      <w:lang w:val="el-GR"/>
                    </w:rPr>
                    <w:t>Ανθρωπομήνες</w:t>
                  </w:r>
                </w:p>
              </w:tc>
              <w:tc>
                <w:tcPr>
                  <w:tcW w:w="721" w:type="pct"/>
                  <w:shd w:val="clear" w:color="auto" w:fill="C0C0C0"/>
                </w:tcPr>
                <w:p w14:paraId="5D46CE5C" w14:textId="77777777" w:rsidR="00E77405" w:rsidRPr="00D63725" w:rsidRDefault="00E77405" w:rsidP="00E77405">
                  <w:pPr>
                    <w:spacing w:line="276" w:lineRule="auto"/>
                    <w:ind w:left="-51" w:right="-124"/>
                    <w:jc w:val="center"/>
                    <w:rPr>
                      <w:rFonts w:cs="Tahoma"/>
                      <w:sz w:val="20"/>
                      <w:szCs w:val="20"/>
                      <w:lang w:val="el-GR"/>
                    </w:rPr>
                  </w:pPr>
                  <w:r w:rsidRPr="00D63725">
                    <w:rPr>
                      <w:rFonts w:cs="Tahoma"/>
                      <w:sz w:val="20"/>
                      <w:szCs w:val="20"/>
                      <w:lang w:val="el-GR"/>
                    </w:rPr>
                    <w:t>Ποσοστό συμμετοχής* (%)</w:t>
                  </w:r>
                </w:p>
              </w:tc>
            </w:tr>
            <w:tr w:rsidR="00E77405" w:rsidRPr="00867FD7" w14:paraId="15FB1D9C" w14:textId="77777777" w:rsidTr="00F33F86">
              <w:trPr>
                <w:trHeight w:val="380"/>
              </w:trPr>
              <w:tc>
                <w:tcPr>
                  <w:tcW w:w="262" w:type="pct"/>
                  <w:vAlign w:val="center"/>
                </w:tcPr>
                <w:p w14:paraId="210A9E51" w14:textId="77777777" w:rsidR="00E77405" w:rsidRPr="00D63725" w:rsidRDefault="00E77405" w:rsidP="00E77405">
                  <w:pPr>
                    <w:spacing w:line="276" w:lineRule="auto"/>
                    <w:rPr>
                      <w:rFonts w:cs="Tahoma"/>
                      <w:szCs w:val="22"/>
                      <w:lang w:val="el-GR"/>
                    </w:rPr>
                  </w:pPr>
                </w:p>
              </w:tc>
              <w:tc>
                <w:tcPr>
                  <w:tcW w:w="1107" w:type="pct"/>
                  <w:vAlign w:val="center"/>
                </w:tcPr>
                <w:p w14:paraId="2F685E9F" w14:textId="77777777" w:rsidR="00E77405" w:rsidRPr="00D63725" w:rsidRDefault="00E77405" w:rsidP="00E77405">
                  <w:pPr>
                    <w:spacing w:line="276" w:lineRule="auto"/>
                    <w:rPr>
                      <w:rFonts w:cs="Tahoma"/>
                      <w:szCs w:val="22"/>
                      <w:lang w:val="el-GR"/>
                    </w:rPr>
                  </w:pPr>
                </w:p>
              </w:tc>
              <w:tc>
                <w:tcPr>
                  <w:tcW w:w="1180" w:type="pct"/>
                  <w:vAlign w:val="center"/>
                </w:tcPr>
                <w:p w14:paraId="5202CFC7" w14:textId="77777777" w:rsidR="00E77405" w:rsidRPr="00D63725" w:rsidRDefault="00E77405" w:rsidP="00E77405">
                  <w:pPr>
                    <w:spacing w:line="276" w:lineRule="auto"/>
                    <w:rPr>
                      <w:rFonts w:cs="Tahoma"/>
                      <w:szCs w:val="22"/>
                      <w:lang w:val="el-GR"/>
                    </w:rPr>
                  </w:pPr>
                </w:p>
              </w:tc>
              <w:tc>
                <w:tcPr>
                  <w:tcW w:w="865" w:type="pct"/>
                  <w:vAlign w:val="center"/>
                </w:tcPr>
                <w:p w14:paraId="50E9F336" w14:textId="77777777" w:rsidR="00E77405" w:rsidRPr="00D63725" w:rsidRDefault="00E77405" w:rsidP="00E77405">
                  <w:pPr>
                    <w:spacing w:line="276" w:lineRule="auto"/>
                    <w:rPr>
                      <w:rFonts w:cs="Tahoma"/>
                      <w:szCs w:val="22"/>
                      <w:lang w:val="el-GR"/>
                    </w:rPr>
                  </w:pPr>
                </w:p>
              </w:tc>
              <w:tc>
                <w:tcPr>
                  <w:tcW w:w="865" w:type="pct"/>
                  <w:vAlign w:val="center"/>
                </w:tcPr>
                <w:p w14:paraId="3A244A5D" w14:textId="77777777" w:rsidR="00E77405" w:rsidRPr="00D63725" w:rsidRDefault="00E77405" w:rsidP="00E77405">
                  <w:pPr>
                    <w:spacing w:line="276" w:lineRule="auto"/>
                    <w:rPr>
                      <w:rFonts w:cs="Tahoma"/>
                      <w:szCs w:val="22"/>
                      <w:lang w:val="el-GR"/>
                    </w:rPr>
                  </w:pPr>
                </w:p>
              </w:tc>
              <w:tc>
                <w:tcPr>
                  <w:tcW w:w="721" w:type="pct"/>
                  <w:shd w:val="clear" w:color="auto" w:fill="C0C0C0"/>
                </w:tcPr>
                <w:p w14:paraId="1D45B345" w14:textId="77777777" w:rsidR="00E77405" w:rsidRPr="00D63725" w:rsidRDefault="00E77405" w:rsidP="00E77405">
                  <w:pPr>
                    <w:spacing w:line="276" w:lineRule="auto"/>
                    <w:rPr>
                      <w:rFonts w:cs="Tahoma"/>
                      <w:szCs w:val="22"/>
                      <w:lang w:val="el-GR"/>
                    </w:rPr>
                  </w:pPr>
                </w:p>
              </w:tc>
            </w:tr>
            <w:tr w:rsidR="00E77405" w:rsidRPr="00867FD7" w14:paraId="5F4E436D" w14:textId="77777777" w:rsidTr="00F33F86">
              <w:trPr>
                <w:trHeight w:val="394"/>
              </w:trPr>
              <w:tc>
                <w:tcPr>
                  <w:tcW w:w="262" w:type="pct"/>
                  <w:vAlign w:val="center"/>
                </w:tcPr>
                <w:p w14:paraId="5DAB9E58" w14:textId="77777777" w:rsidR="00E77405" w:rsidRPr="00D63725" w:rsidRDefault="00E77405" w:rsidP="00E77405">
                  <w:pPr>
                    <w:spacing w:line="276" w:lineRule="auto"/>
                    <w:rPr>
                      <w:rFonts w:cs="Tahoma"/>
                      <w:szCs w:val="22"/>
                      <w:lang w:val="el-GR"/>
                    </w:rPr>
                  </w:pPr>
                </w:p>
              </w:tc>
              <w:tc>
                <w:tcPr>
                  <w:tcW w:w="1107" w:type="pct"/>
                  <w:vAlign w:val="center"/>
                </w:tcPr>
                <w:p w14:paraId="1BE68A69" w14:textId="77777777" w:rsidR="00E77405" w:rsidRPr="00D63725" w:rsidRDefault="00E77405" w:rsidP="00E77405">
                  <w:pPr>
                    <w:spacing w:line="276" w:lineRule="auto"/>
                    <w:rPr>
                      <w:rFonts w:cs="Tahoma"/>
                      <w:szCs w:val="22"/>
                      <w:lang w:val="el-GR"/>
                    </w:rPr>
                  </w:pPr>
                </w:p>
              </w:tc>
              <w:tc>
                <w:tcPr>
                  <w:tcW w:w="1180" w:type="pct"/>
                  <w:vAlign w:val="center"/>
                </w:tcPr>
                <w:p w14:paraId="76589BF5" w14:textId="77777777" w:rsidR="00E77405" w:rsidRPr="00D63725" w:rsidRDefault="00E77405" w:rsidP="00E77405">
                  <w:pPr>
                    <w:spacing w:line="276" w:lineRule="auto"/>
                    <w:rPr>
                      <w:rFonts w:cs="Tahoma"/>
                      <w:szCs w:val="22"/>
                      <w:lang w:val="el-GR"/>
                    </w:rPr>
                  </w:pPr>
                </w:p>
              </w:tc>
              <w:tc>
                <w:tcPr>
                  <w:tcW w:w="865" w:type="pct"/>
                  <w:vAlign w:val="center"/>
                </w:tcPr>
                <w:p w14:paraId="40640096" w14:textId="77777777" w:rsidR="00E77405" w:rsidRPr="00D63725" w:rsidRDefault="00E77405" w:rsidP="00E77405">
                  <w:pPr>
                    <w:spacing w:line="276" w:lineRule="auto"/>
                    <w:rPr>
                      <w:rFonts w:cs="Tahoma"/>
                      <w:szCs w:val="22"/>
                      <w:lang w:val="el-GR"/>
                    </w:rPr>
                  </w:pPr>
                </w:p>
              </w:tc>
              <w:tc>
                <w:tcPr>
                  <w:tcW w:w="865" w:type="pct"/>
                  <w:vAlign w:val="center"/>
                </w:tcPr>
                <w:p w14:paraId="57775AA0" w14:textId="77777777" w:rsidR="00E77405" w:rsidRPr="00D63725" w:rsidRDefault="00E77405" w:rsidP="00E77405">
                  <w:pPr>
                    <w:spacing w:line="276" w:lineRule="auto"/>
                    <w:rPr>
                      <w:rFonts w:cs="Tahoma"/>
                      <w:szCs w:val="22"/>
                      <w:lang w:val="el-GR"/>
                    </w:rPr>
                  </w:pPr>
                </w:p>
              </w:tc>
              <w:tc>
                <w:tcPr>
                  <w:tcW w:w="721" w:type="pct"/>
                  <w:shd w:val="clear" w:color="auto" w:fill="C0C0C0"/>
                </w:tcPr>
                <w:p w14:paraId="18DC87B1" w14:textId="77777777" w:rsidR="00E77405" w:rsidRPr="00D63725" w:rsidRDefault="00E77405" w:rsidP="00E77405">
                  <w:pPr>
                    <w:spacing w:line="276" w:lineRule="auto"/>
                    <w:rPr>
                      <w:rFonts w:cs="Tahoma"/>
                      <w:szCs w:val="22"/>
                      <w:lang w:val="el-GR"/>
                    </w:rPr>
                  </w:pPr>
                </w:p>
              </w:tc>
            </w:tr>
            <w:tr w:rsidR="00E77405" w:rsidRPr="00867FD7" w14:paraId="4DFB121D" w14:textId="77777777" w:rsidTr="00F33F86">
              <w:trPr>
                <w:trHeight w:val="394"/>
              </w:trPr>
              <w:tc>
                <w:tcPr>
                  <w:tcW w:w="262" w:type="pct"/>
                  <w:vAlign w:val="center"/>
                </w:tcPr>
                <w:p w14:paraId="587D9A4B" w14:textId="77777777" w:rsidR="00E77405" w:rsidRPr="00D63725" w:rsidRDefault="00E77405" w:rsidP="00E77405">
                  <w:pPr>
                    <w:spacing w:line="276" w:lineRule="auto"/>
                    <w:rPr>
                      <w:rFonts w:cs="Tahoma"/>
                      <w:szCs w:val="22"/>
                      <w:lang w:val="el-GR"/>
                    </w:rPr>
                  </w:pPr>
                </w:p>
              </w:tc>
              <w:tc>
                <w:tcPr>
                  <w:tcW w:w="1107" w:type="pct"/>
                  <w:vAlign w:val="center"/>
                </w:tcPr>
                <w:p w14:paraId="65950616" w14:textId="77777777" w:rsidR="00E77405" w:rsidRPr="00D63725" w:rsidRDefault="00E77405" w:rsidP="00E77405">
                  <w:pPr>
                    <w:spacing w:line="276" w:lineRule="auto"/>
                    <w:rPr>
                      <w:rFonts w:cs="Tahoma"/>
                      <w:szCs w:val="22"/>
                      <w:lang w:val="el-GR"/>
                    </w:rPr>
                  </w:pPr>
                </w:p>
              </w:tc>
              <w:tc>
                <w:tcPr>
                  <w:tcW w:w="1180" w:type="pct"/>
                  <w:vAlign w:val="center"/>
                </w:tcPr>
                <w:p w14:paraId="211767D7" w14:textId="77777777" w:rsidR="00E77405" w:rsidRPr="00D63725" w:rsidRDefault="00E77405" w:rsidP="00E77405">
                  <w:pPr>
                    <w:spacing w:line="276" w:lineRule="auto"/>
                    <w:rPr>
                      <w:rFonts w:cs="Tahoma"/>
                      <w:szCs w:val="22"/>
                      <w:lang w:val="el-GR"/>
                    </w:rPr>
                  </w:pPr>
                </w:p>
              </w:tc>
              <w:tc>
                <w:tcPr>
                  <w:tcW w:w="865" w:type="pct"/>
                  <w:vAlign w:val="center"/>
                </w:tcPr>
                <w:p w14:paraId="19F76186" w14:textId="77777777" w:rsidR="00E77405" w:rsidRPr="00D63725" w:rsidRDefault="00E77405" w:rsidP="00E77405">
                  <w:pPr>
                    <w:spacing w:line="276" w:lineRule="auto"/>
                    <w:rPr>
                      <w:rFonts w:cs="Tahoma"/>
                      <w:szCs w:val="22"/>
                      <w:lang w:val="el-GR"/>
                    </w:rPr>
                  </w:pPr>
                </w:p>
              </w:tc>
              <w:tc>
                <w:tcPr>
                  <w:tcW w:w="865" w:type="pct"/>
                  <w:vAlign w:val="center"/>
                </w:tcPr>
                <w:p w14:paraId="426510EB" w14:textId="77777777" w:rsidR="00E77405" w:rsidRPr="00D63725" w:rsidRDefault="00E77405" w:rsidP="00E77405">
                  <w:pPr>
                    <w:spacing w:line="276" w:lineRule="auto"/>
                    <w:rPr>
                      <w:rFonts w:cs="Tahoma"/>
                      <w:szCs w:val="22"/>
                      <w:lang w:val="el-GR"/>
                    </w:rPr>
                  </w:pPr>
                </w:p>
              </w:tc>
              <w:tc>
                <w:tcPr>
                  <w:tcW w:w="721" w:type="pct"/>
                  <w:shd w:val="clear" w:color="auto" w:fill="C0C0C0"/>
                </w:tcPr>
                <w:p w14:paraId="3A46ECE6" w14:textId="77777777" w:rsidR="00E77405" w:rsidRPr="00D63725" w:rsidRDefault="00E77405" w:rsidP="00E77405">
                  <w:pPr>
                    <w:spacing w:line="276" w:lineRule="auto"/>
                    <w:rPr>
                      <w:rFonts w:cs="Tahoma"/>
                      <w:szCs w:val="22"/>
                      <w:lang w:val="el-GR"/>
                    </w:rPr>
                  </w:pPr>
                </w:p>
              </w:tc>
            </w:tr>
            <w:tr w:rsidR="00E77405" w:rsidRPr="00867FD7" w14:paraId="4562E167" w14:textId="77777777" w:rsidTr="00F33F86">
              <w:trPr>
                <w:trHeight w:val="394"/>
              </w:trPr>
              <w:tc>
                <w:tcPr>
                  <w:tcW w:w="3414" w:type="pct"/>
                  <w:gridSpan w:val="4"/>
                  <w:tcBorders>
                    <w:bottom w:val="single" w:sz="4" w:space="0" w:color="000080"/>
                  </w:tcBorders>
                  <w:shd w:val="clear" w:color="auto" w:fill="C0C0C0"/>
                  <w:vAlign w:val="center"/>
                </w:tcPr>
                <w:p w14:paraId="33F2C537" w14:textId="77777777" w:rsidR="00E77405" w:rsidRPr="00D63725" w:rsidRDefault="00E77405" w:rsidP="00E77405">
                  <w:pPr>
                    <w:spacing w:line="276" w:lineRule="auto"/>
                    <w:rPr>
                      <w:rFonts w:cs="Tahoma"/>
                      <w:b/>
                      <w:szCs w:val="22"/>
                      <w:lang w:val="el-GR"/>
                    </w:rPr>
                  </w:pPr>
                  <w:r w:rsidRPr="00D63725">
                    <w:rPr>
                      <w:rFonts w:cs="Tahoma"/>
                      <w:b/>
                      <w:szCs w:val="22"/>
                      <w:lang w:val="el-GR"/>
                    </w:rPr>
                    <w:t xml:space="preserve">ΜΕΡΙΚΟ ΣΥΝΟΛΟ (2) </w:t>
                  </w:r>
                </w:p>
              </w:tc>
              <w:tc>
                <w:tcPr>
                  <w:tcW w:w="865" w:type="pct"/>
                  <w:tcBorders>
                    <w:bottom w:val="single" w:sz="4" w:space="0" w:color="000080"/>
                  </w:tcBorders>
                  <w:shd w:val="clear" w:color="auto" w:fill="C0C0C0"/>
                  <w:vAlign w:val="center"/>
                </w:tcPr>
                <w:p w14:paraId="0384B14A" w14:textId="77777777" w:rsidR="00E77405" w:rsidRPr="00D63725" w:rsidRDefault="00E77405" w:rsidP="00E77405">
                  <w:pPr>
                    <w:spacing w:line="276" w:lineRule="auto"/>
                    <w:rPr>
                      <w:rFonts w:cs="Tahoma"/>
                      <w:szCs w:val="22"/>
                      <w:lang w:val="el-GR"/>
                    </w:rPr>
                  </w:pPr>
                </w:p>
              </w:tc>
              <w:tc>
                <w:tcPr>
                  <w:tcW w:w="721" w:type="pct"/>
                  <w:tcBorders>
                    <w:bottom w:val="single" w:sz="4" w:space="0" w:color="000080"/>
                  </w:tcBorders>
                  <w:shd w:val="clear" w:color="auto" w:fill="C0C0C0"/>
                </w:tcPr>
                <w:p w14:paraId="1492235A" w14:textId="77777777" w:rsidR="00E77405" w:rsidRPr="00D63725" w:rsidRDefault="00E77405" w:rsidP="00E77405">
                  <w:pPr>
                    <w:spacing w:line="276" w:lineRule="auto"/>
                    <w:rPr>
                      <w:rFonts w:cs="Tahoma"/>
                      <w:szCs w:val="22"/>
                      <w:lang w:val="el-GR"/>
                    </w:rPr>
                  </w:pPr>
                </w:p>
              </w:tc>
            </w:tr>
          </w:tbl>
          <w:p w14:paraId="7D6DFE9C" w14:textId="77777777" w:rsidR="00E77405" w:rsidRPr="00D63725" w:rsidRDefault="00E77405" w:rsidP="00E77405">
            <w:pPr>
              <w:spacing w:line="276" w:lineRule="auto"/>
              <w:rPr>
                <w:rFonts w:cs="Tahoma"/>
                <w:szCs w:val="22"/>
                <w:lang w:val="el-GR"/>
              </w:rPr>
            </w:pPr>
          </w:p>
          <w:p w14:paraId="7FCDB0D6" w14:textId="77777777" w:rsidR="00E77405" w:rsidRPr="00D63725" w:rsidRDefault="00E77405" w:rsidP="00E77405">
            <w:pPr>
              <w:spacing w:line="276" w:lineRule="auto"/>
              <w:rPr>
                <w:rFonts w:cs="Tahoma"/>
                <w:szCs w:val="22"/>
                <w:lang w:val="el-GR"/>
              </w:rPr>
            </w:pPr>
            <w:r w:rsidRPr="00D63725">
              <w:rPr>
                <w:rFonts w:cs="Tahoma"/>
                <w:szCs w:val="22"/>
                <w:lang w:val="el-GR"/>
              </w:rPr>
              <w:t xml:space="preserve">Πίνακα των </w:t>
            </w:r>
            <w:r w:rsidRPr="00D63725">
              <w:rPr>
                <w:rFonts w:cs="Tahoma"/>
                <w:b/>
                <w:szCs w:val="22"/>
                <w:lang w:val="el-GR"/>
              </w:rPr>
              <w:t xml:space="preserve">εξωτερικών συνεργατών του Οικονομικού Φορέα </w:t>
            </w:r>
            <w:r w:rsidRPr="00D63725">
              <w:rPr>
                <w:rFonts w:cs="Tahoma"/>
                <w:szCs w:val="22"/>
                <w:lang w:val="el-GR"/>
              </w:rPr>
              <w:t>που συμμετέχουν στην Ομάδα Έργου, σύμφωνα με το ακόλουθο υπόδειγμα:</w:t>
            </w:r>
          </w:p>
          <w:tbl>
            <w:tblPr>
              <w:tblW w:w="9011"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Look w:val="0000" w:firstRow="0" w:lastRow="0" w:firstColumn="0" w:lastColumn="0" w:noHBand="0" w:noVBand="0"/>
            </w:tblPr>
            <w:tblGrid>
              <w:gridCol w:w="473"/>
              <w:gridCol w:w="3838"/>
              <w:gridCol w:w="1844"/>
              <w:gridCol w:w="1557"/>
              <w:gridCol w:w="1299"/>
            </w:tblGrid>
            <w:tr w:rsidR="00E77405" w:rsidRPr="00867FD7" w14:paraId="69470008" w14:textId="77777777" w:rsidTr="00F33F86">
              <w:trPr>
                <w:trHeight w:val="788"/>
              </w:trPr>
              <w:tc>
                <w:tcPr>
                  <w:tcW w:w="262" w:type="pct"/>
                  <w:shd w:val="clear" w:color="auto" w:fill="E0E0E0"/>
                  <w:vAlign w:val="center"/>
                </w:tcPr>
                <w:p w14:paraId="1105FFDA" w14:textId="77777777" w:rsidR="00E77405" w:rsidRPr="00D63725" w:rsidRDefault="00E77405" w:rsidP="00E77405">
                  <w:pPr>
                    <w:spacing w:line="276" w:lineRule="auto"/>
                    <w:ind w:left="-51" w:right="-124"/>
                    <w:jc w:val="center"/>
                    <w:rPr>
                      <w:rFonts w:cs="Tahoma"/>
                      <w:sz w:val="20"/>
                      <w:szCs w:val="20"/>
                      <w:lang w:val="el-GR"/>
                    </w:rPr>
                  </w:pPr>
                  <w:r w:rsidRPr="00D63725">
                    <w:rPr>
                      <w:rFonts w:cs="Tahoma"/>
                      <w:sz w:val="20"/>
                      <w:szCs w:val="20"/>
                      <w:lang w:val="el-GR"/>
                    </w:rPr>
                    <w:t>Α/Α</w:t>
                  </w:r>
                </w:p>
              </w:tc>
              <w:tc>
                <w:tcPr>
                  <w:tcW w:w="2129" w:type="pct"/>
                  <w:shd w:val="clear" w:color="auto" w:fill="E0E0E0"/>
                  <w:vAlign w:val="center"/>
                </w:tcPr>
                <w:p w14:paraId="2E34F649" w14:textId="77777777" w:rsidR="00E77405" w:rsidRPr="00D63725" w:rsidRDefault="00E77405" w:rsidP="00E77405">
                  <w:pPr>
                    <w:spacing w:line="276" w:lineRule="auto"/>
                    <w:ind w:left="-51" w:right="-124"/>
                    <w:jc w:val="center"/>
                    <w:rPr>
                      <w:rFonts w:cs="Tahoma"/>
                      <w:sz w:val="20"/>
                      <w:szCs w:val="20"/>
                      <w:lang w:val="el-GR"/>
                    </w:rPr>
                  </w:pPr>
                  <w:r w:rsidRPr="00D63725">
                    <w:rPr>
                      <w:rFonts w:cs="Tahoma"/>
                      <w:sz w:val="20"/>
                      <w:szCs w:val="20"/>
                      <w:lang w:val="el-GR"/>
                    </w:rPr>
                    <w:t>Ονοματεπώνυμο Μέλους Ομάδας Έργου</w:t>
                  </w:r>
                </w:p>
              </w:tc>
              <w:tc>
                <w:tcPr>
                  <w:tcW w:w="1023" w:type="pct"/>
                  <w:shd w:val="clear" w:color="auto" w:fill="E0E0E0"/>
                  <w:vAlign w:val="center"/>
                </w:tcPr>
                <w:p w14:paraId="40D908D0" w14:textId="77777777" w:rsidR="00E77405" w:rsidRPr="00D63725" w:rsidRDefault="00E77405" w:rsidP="00E77405">
                  <w:pPr>
                    <w:spacing w:line="276" w:lineRule="auto"/>
                    <w:ind w:left="-51" w:right="-124"/>
                    <w:jc w:val="center"/>
                    <w:rPr>
                      <w:rFonts w:cs="Tahoma"/>
                      <w:sz w:val="20"/>
                      <w:szCs w:val="20"/>
                      <w:lang w:val="el-GR"/>
                    </w:rPr>
                  </w:pPr>
                  <w:r w:rsidRPr="00D63725">
                    <w:rPr>
                      <w:rFonts w:cs="Tahoma"/>
                      <w:sz w:val="20"/>
                      <w:szCs w:val="20"/>
                      <w:lang w:val="el-GR"/>
                    </w:rPr>
                    <w:t>Θέση στην Ομάδα Έργου</w:t>
                  </w:r>
                </w:p>
              </w:tc>
              <w:tc>
                <w:tcPr>
                  <w:tcW w:w="864" w:type="pct"/>
                  <w:shd w:val="clear" w:color="auto" w:fill="E0E0E0"/>
                  <w:vAlign w:val="center"/>
                </w:tcPr>
                <w:p w14:paraId="6133F98A" w14:textId="77777777" w:rsidR="00E77405" w:rsidRPr="00D63725" w:rsidRDefault="00E77405" w:rsidP="00E77405">
                  <w:pPr>
                    <w:spacing w:line="276" w:lineRule="auto"/>
                    <w:ind w:left="-51" w:right="-124"/>
                    <w:jc w:val="center"/>
                    <w:rPr>
                      <w:rFonts w:cs="Tahoma"/>
                      <w:sz w:val="20"/>
                      <w:szCs w:val="20"/>
                      <w:lang w:val="el-GR"/>
                    </w:rPr>
                  </w:pPr>
                  <w:r w:rsidRPr="00D63725">
                    <w:rPr>
                      <w:rFonts w:cs="Tahoma"/>
                      <w:sz w:val="20"/>
                      <w:szCs w:val="20"/>
                      <w:lang w:val="el-GR"/>
                    </w:rPr>
                    <w:t>Ανθρωπομήνες</w:t>
                  </w:r>
                </w:p>
              </w:tc>
              <w:tc>
                <w:tcPr>
                  <w:tcW w:w="721" w:type="pct"/>
                  <w:shd w:val="clear" w:color="auto" w:fill="C0C0C0"/>
                </w:tcPr>
                <w:p w14:paraId="21F90524" w14:textId="77777777" w:rsidR="00E77405" w:rsidRPr="00D63725" w:rsidRDefault="00E77405" w:rsidP="00E77405">
                  <w:pPr>
                    <w:spacing w:line="276" w:lineRule="auto"/>
                    <w:ind w:left="-51" w:right="-124"/>
                    <w:jc w:val="center"/>
                    <w:rPr>
                      <w:rFonts w:cs="Tahoma"/>
                      <w:sz w:val="20"/>
                      <w:szCs w:val="20"/>
                      <w:lang w:val="el-GR"/>
                    </w:rPr>
                  </w:pPr>
                  <w:r w:rsidRPr="00D63725">
                    <w:rPr>
                      <w:rFonts w:cs="Tahoma"/>
                      <w:sz w:val="20"/>
                      <w:szCs w:val="20"/>
                      <w:lang w:val="el-GR"/>
                    </w:rPr>
                    <w:t>Ποσοστό συμμετοχής* (%)</w:t>
                  </w:r>
                </w:p>
              </w:tc>
            </w:tr>
            <w:tr w:rsidR="00E77405" w:rsidRPr="00867FD7" w14:paraId="4C9A6573" w14:textId="77777777" w:rsidTr="00F33F86">
              <w:trPr>
                <w:trHeight w:val="394"/>
              </w:trPr>
              <w:tc>
                <w:tcPr>
                  <w:tcW w:w="262" w:type="pct"/>
                  <w:vAlign w:val="center"/>
                </w:tcPr>
                <w:p w14:paraId="63D91775" w14:textId="77777777" w:rsidR="00E77405" w:rsidRPr="00D63725" w:rsidRDefault="00E77405" w:rsidP="00E77405">
                  <w:pPr>
                    <w:spacing w:line="276" w:lineRule="auto"/>
                    <w:rPr>
                      <w:rFonts w:cs="Tahoma"/>
                      <w:szCs w:val="22"/>
                      <w:lang w:val="el-GR"/>
                    </w:rPr>
                  </w:pPr>
                </w:p>
              </w:tc>
              <w:tc>
                <w:tcPr>
                  <w:tcW w:w="2129" w:type="pct"/>
                  <w:vAlign w:val="center"/>
                </w:tcPr>
                <w:p w14:paraId="1A65DA91" w14:textId="77777777" w:rsidR="00E77405" w:rsidRPr="00D63725" w:rsidRDefault="00E77405" w:rsidP="00E77405">
                  <w:pPr>
                    <w:spacing w:line="276" w:lineRule="auto"/>
                    <w:rPr>
                      <w:rFonts w:cs="Tahoma"/>
                      <w:szCs w:val="22"/>
                      <w:lang w:val="el-GR"/>
                    </w:rPr>
                  </w:pPr>
                </w:p>
              </w:tc>
              <w:tc>
                <w:tcPr>
                  <w:tcW w:w="1023" w:type="pct"/>
                  <w:vAlign w:val="center"/>
                </w:tcPr>
                <w:p w14:paraId="507EB834" w14:textId="77777777" w:rsidR="00E77405" w:rsidRPr="00D63725" w:rsidRDefault="00E77405" w:rsidP="00E77405">
                  <w:pPr>
                    <w:spacing w:line="276" w:lineRule="auto"/>
                    <w:rPr>
                      <w:rFonts w:cs="Tahoma"/>
                      <w:szCs w:val="22"/>
                      <w:lang w:val="el-GR"/>
                    </w:rPr>
                  </w:pPr>
                </w:p>
              </w:tc>
              <w:tc>
                <w:tcPr>
                  <w:tcW w:w="864" w:type="pct"/>
                  <w:vAlign w:val="center"/>
                </w:tcPr>
                <w:p w14:paraId="286D8054" w14:textId="77777777" w:rsidR="00E77405" w:rsidRPr="00D63725" w:rsidRDefault="00E77405" w:rsidP="00E77405">
                  <w:pPr>
                    <w:spacing w:line="276" w:lineRule="auto"/>
                    <w:rPr>
                      <w:rFonts w:cs="Tahoma"/>
                      <w:szCs w:val="22"/>
                      <w:lang w:val="el-GR"/>
                    </w:rPr>
                  </w:pPr>
                </w:p>
              </w:tc>
              <w:tc>
                <w:tcPr>
                  <w:tcW w:w="721" w:type="pct"/>
                  <w:shd w:val="clear" w:color="auto" w:fill="C0C0C0"/>
                </w:tcPr>
                <w:p w14:paraId="0BE0DD67" w14:textId="77777777" w:rsidR="00E77405" w:rsidRPr="00D63725" w:rsidRDefault="00E77405" w:rsidP="00E77405">
                  <w:pPr>
                    <w:spacing w:line="276" w:lineRule="auto"/>
                    <w:rPr>
                      <w:rFonts w:cs="Tahoma"/>
                      <w:szCs w:val="22"/>
                      <w:lang w:val="el-GR"/>
                    </w:rPr>
                  </w:pPr>
                </w:p>
              </w:tc>
            </w:tr>
            <w:tr w:rsidR="00E77405" w:rsidRPr="00867FD7" w14:paraId="4F921453" w14:textId="77777777" w:rsidTr="00F33F86">
              <w:trPr>
                <w:trHeight w:val="394"/>
              </w:trPr>
              <w:tc>
                <w:tcPr>
                  <w:tcW w:w="262" w:type="pct"/>
                  <w:vAlign w:val="center"/>
                </w:tcPr>
                <w:p w14:paraId="5A32CCFC" w14:textId="77777777" w:rsidR="00E77405" w:rsidRPr="00D63725" w:rsidRDefault="00E77405" w:rsidP="00E77405">
                  <w:pPr>
                    <w:spacing w:line="276" w:lineRule="auto"/>
                    <w:rPr>
                      <w:rFonts w:cs="Tahoma"/>
                      <w:szCs w:val="22"/>
                      <w:lang w:val="el-GR"/>
                    </w:rPr>
                  </w:pPr>
                </w:p>
              </w:tc>
              <w:tc>
                <w:tcPr>
                  <w:tcW w:w="2129" w:type="pct"/>
                  <w:vAlign w:val="center"/>
                </w:tcPr>
                <w:p w14:paraId="69EEC213" w14:textId="77777777" w:rsidR="00E77405" w:rsidRPr="00D63725" w:rsidRDefault="00E77405" w:rsidP="00E77405">
                  <w:pPr>
                    <w:spacing w:line="276" w:lineRule="auto"/>
                    <w:rPr>
                      <w:rFonts w:cs="Tahoma"/>
                      <w:szCs w:val="22"/>
                      <w:lang w:val="el-GR"/>
                    </w:rPr>
                  </w:pPr>
                </w:p>
              </w:tc>
              <w:tc>
                <w:tcPr>
                  <w:tcW w:w="1023" w:type="pct"/>
                  <w:vAlign w:val="center"/>
                </w:tcPr>
                <w:p w14:paraId="07984DA3" w14:textId="77777777" w:rsidR="00E77405" w:rsidRPr="00D63725" w:rsidRDefault="00E77405" w:rsidP="00E77405">
                  <w:pPr>
                    <w:spacing w:line="276" w:lineRule="auto"/>
                    <w:rPr>
                      <w:rFonts w:cs="Tahoma"/>
                      <w:szCs w:val="22"/>
                      <w:lang w:val="el-GR"/>
                    </w:rPr>
                  </w:pPr>
                </w:p>
              </w:tc>
              <w:tc>
                <w:tcPr>
                  <w:tcW w:w="864" w:type="pct"/>
                  <w:vAlign w:val="center"/>
                </w:tcPr>
                <w:p w14:paraId="78E72DEB" w14:textId="77777777" w:rsidR="00E77405" w:rsidRPr="00D63725" w:rsidRDefault="00E77405" w:rsidP="00E77405">
                  <w:pPr>
                    <w:spacing w:line="276" w:lineRule="auto"/>
                    <w:rPr>
                      <w:rFonts w:cs="Tahoma"/>
                      <w:szCs w:val="22"/>
                      <w:lang w:val="el-GR"/>
                    </w:rPr>
                  </w:pPr>
                </w:p>
              </w:tc>
              <w:tc>
                <w:tcPr>
                  <w:tcW w:w="721" w:type="pct"/>
                  <w:shd w:val="clear" w:color="auto" w:fill="C0C0C0"/>
                </w:tcPr>
                <w:p w14:paraId="57D98A0E" w14:textId="77777777" w:rsidR="00E77405" w:rsidRPr="00D63725" w:rsidRDefault="00E77405" w:rsidP="00E77405">
                  <w:pPr>
                    <w:spacing w:line="276" w:lineRule="auto"/>
                    <w:rPr>
                      <w:rFonts w:cs="Tahoma"/>
                      <w:szCs w:val="22"/>
                      <w:lang w:val="el-GR"/>
                    </w:rPr>
                  </w:pPr>
                </w:p>
              </w:tc>
            </w:tr>
            <w:tr w:rsidR="00E77405" w:rsidRPr="00867FD7" w14:paraId="0492A24F" w14:textId="77777777" w:rsidTr="00F33F86">
              <w:trPr>
                <w:trHeight w:val="394"/>
              </w:trPr>
              <w:tc>
                <w:tcPr>
                  <w:tcW w:w="262" w:type="pct"/>
                  <w:vAlign w:val="center"/>
                </w:tcPr>
                <w:p w14:paraId="32229ACE" w14:textId="77777777" w:rsidR="00E77405" w:rsidRPr="00D63725" w:rsidRDefault="00E77405" w:rsidP="00E77405">
                  <w:pPr>
                    <w:spacing w:line="276" w:lineRule="auto"/>
                    <w:rPr>
                      <w:rFonts w:cs="Tahoma"/>
                      <w:szCs w:val="22"/>
                      <w:lang w:val="el-GR"/>
                    </w:rPr>
                  </w:pPr>
                </w:p>
              </w:tc>
              <w:tc>
                <w:tcPr>
                  <w:tcW w:w="2129" w:type="pct"/>
                  <w:vAlign w:val="center"/>
                </w:tcPr>
                <w:p w14:paraId="7499A4D4" w14:textId="77777777" w:rsidR="00E77405" w:rsidRPr="00D63725" w:rsidRDefault="00E77405" w:rsidP="00E77405">
                  <w:pPr>
                    <w:spacing w:line="276" w:lineRule="auto"/>
                    <w:rPr>
                      <w:rFonts w:cs="Tahoma"/>
                      <w:szCs w:val="22"/>
                      <w:lang w:val="el-GR"/>
                    </w:rPr>
                  </w:pPr>
                </w:p>
              </w:tc>
              <w:tc>
                <w:tcPr>
                  <w:tcW w:w="1023" w:type="pct"/>
                  <w:vAlign w:val="center"/>
                </w:tcPr>
                <w:p w14:paraId="45554A9B" w14:textId="77777777" w:rsidR="00E77405" w:rsidRPr="00D63725" w:rsidRDefault="00E77405" w:rsidP="00E77405">
                  <w:pPr>
                    <w:spacing w:line="276" w:lineRule="auto"/>
                    <w:rPr>
                      <w:rFonts w:cs="Tahoma"/>
                      <w:szCs w:val="22"/>
                      <w:lang w:val="el-GR"/>
                    </w:rPr>
                  </w:pPr>
                </w:p>
              </w:tc>
              <w:tc>
                <w:tcPr>
                  <w:tcW w:w="864" w:type="pct"/>
                  <w:vAlign w:val="center"/>
                </w:tcPr>
                <w:p w14:paraId="741C043B" w14:textId="77777777" w:rsidR="00E77405" w:rsidRPr="00D63725" w:rsidRDefault="00E77405" w:rsidP="00E77405">
                  <w:pPr>
                    <w:spacing w:line="276" w:lineRule="auto"/>
                    <w:rPr>
                      <w:rFonts w:cs="Tahoma"/>
                      <w:szCs w:val="22"/>
                      <w:lang w:val="el-GR"/>
                    </w:rPr>
                  </w:pPr>
                </w:p>
              </w:tc>
              <w:tc>
                <w:tcPr>
                  <w:tcW w:w="721" w:type="pct"/>
                  <w:shd w:val="clear" w:color="auto" w:fill="C0C0C0"/>
                </w:tcPr>
                <w:p w14:paraId="71DB4929" w14:textId="77777777" w:rsidR="00E77405" w:rsidRPr="00D63725" w:rsidRDefault="00E77405" w:rsidP="00E77405">
                  <w:pPr>
                    <w:spacing w:line="276" w:lineRule="auto"/>
                    <w:rPr>
                      <w:rFonts w:cs="Tahoma"/>
                      <w:szCs w:val="22"/>
                      <w:lang w:val="el-GR"/>
                    </w:rPr>
                  </w:pPr>
                </w:p>
              </w:tc>
            </w:tr>
            <w:tr w:rsidR="00E77405" w:rsidRPr="00867FD7" w14:paraId="58160DEF" w14:textId="77777777" w:rsidTr="00F33F86">
              <w:trPr>
                <w:trHeight w:val="380"/>
              </w:trPr>
              <w:tc>
                <w:tcPr>
                  <w:tcW w:w="3414" w:type="pct"/>
                  <w:gridSpan w:val="3"/>
                  <w:shd w:val="clear" w:color="auto" w:fill="C0C0C0"/>
                  <w:vAlign w:val="center"/>
                </w:tcPr>
                <w:p w14:paraId="08696048" w14:textId="77777777" w:rsidR="00E77405" w:rsidRPr="00D63725" w:rsidRDefault="00E77405" w:rsidP="00E77405">
                  <w:pPr>
                    <w:spacing w:line="276" w:lineRule="auto"/>
                    <w:rPr>
                      <w:rFonts w:cs="Tahoma"/>
                      <w:szCs w:val="22"/>
                      <w:lang w:val="el-GR"/>
                    </w:rPr>
                  </w:pPr>
                  <w:r w:rsidRPr="00D63725">
                    <w:rPr>
                      <w:rFonts w:cs="Tahoma"/>
                      <w:b/>
                      <w:szCs w:val="22"/>
                      <w:lang w:val="el-GR"/>
                    </w:rPr>
                    <w:t>ΜΕΡΙΚΟ ΣΥΝΟΛΟ (3)</w:t>
                  </w:r>
                </w:p>
              </w:tc>
              <w:tc>
                <w:tcPr>
                  <w:tcW w:w="864" w:type="pct"/>
                  <w:shd w:val="clear" w:color="auto" w:fill="C0C0C0"/>
                  <w:vAlign w:val="center"/>
                </w:tcPr>
                <w:p w14:paraId="4D9F6ABE" w14:textId="77777777" w:rsidR="00E77405" w:rsidRPr="00D63725" w:rsidRDefault="00E77405" w:rsidP="00E77405">
                  <w:pPr>
                    <w:spacing w:line="276" w:lineRule="auto"/>
                    <w:rPr>
                      <w:rFonts w:cs="Tahoma"/>
                      <w:szCs w:val="22"/>
                      <w:lang w:val="el-GR"/>
                    </w:rPr>
                  </w:pPr>
                </w:p>
              </w:tc>
              <w:tc>
                <w:tcPr>
                  <w:tcW w:w="721" w:type="pct"/>
                  <w:shd w:val="clear" w:color="auto" w:fill="C0C0C0"/>
                </w:tcPr>
                <w:p w14:paraId="77CEEAE3" w14:textId="77777777" w:rsidR="00E77405" w:rsidRPr="00D63725" w:rsidRDefault="00E77405" w:rsidP="00E77405">
                  <w:pPr>
                    <w:spacing w:line="276" w:lineRule="auto"/>
                    <w:rPr>
                      <w:rFonts w:cs="Tahoma"/>
                      <w:szCs w:val="22"/>
                      <w:lang w:val="el-GR"/>
                    </w:rPr>
                  </w:pPr>
                </w:p>
              </w:tc>
            </w:tr>
          </w:tbl>
          <w:p w14:paraId="6121733F" w14:textId="77777777" w:rsidR="00E77405" w:rsidRPr="00D63725" w:rsidRDefault="00E77405" w:rsidP="00E77405">
            <w:pPr>
              <w:spacing w:line="276" w:lineRule="auto"/>
              <w:rPr>
                <w:rFonts w:cs="Tahoma"/>
                <w:szCs w:val="22"/>
                <w:lang w:val="el-GR"/>
              </w:rPr>
            </w:pPr>
            <w:r w:rsidRPr="00D63725">
              <w:rPr>
                <w:rFonts w:cs="Tahoma"/>
                <w:szCs w:val="22"/>
                <w:lang w:val="el-GR"/>
              </w:rPr>
              <w:t xml:space="preserve">*ως </w:t>
            </w:r>
            <w:r w:rsidRPr="00D63725">
              <w:rPr>
                <w:rFonts w:cs="Tahoma"/>
                <w:b/>
                <w:szCs w:val="22"/>
                <w:lang w:val="el-GR"/>
              </w:rPr>
              <w:t>Ποσοστό Συμμετοχής</w:t>
            </w:r>
            <w:r w:rsidRPr="00D63725">
              <w:rPr>
                <w:rFonts w:cs="Tahoma"/>
                <w:szCs w:val="22"/>
                <w:lang w:val="el-GR"/>
              </w:rPr>
              <w:t xml:space="preserve"> του Μέλους ορίζεται το πηλίκο των ανθρωπομηνών του δια των συνολικών προσφερόμενων ανθρωπομηνών (άθροισμα των μερικών συνόλων 1,2,3)</w:t>
            </w:r>
          </w:p>
          <w:p w14:paraId="5B4F2787" w14:textId="77777777" w:rsidR="007340CA" w:rsidRPr="00D63725" w:rsidRDefault="007340CA" w:rsidP="009C5EA6">
            <w:pPr>
              <w:autoSpaceDE w:val="0"/>
              <w:autoSpaceDN w:val="0"/>
              <w:adjustRightInd w:val="0"/>
              <w:spacing w:after="70"/>
              <w:rPr>
                <w:rFonts w:cs="Tahoma"/>
                <w:b/>
                <w:bCs/>
                <w:szCs w:val="22"/>
                <w:lang w:val="el-GR" w:eastAsia="el-GR"/>
              </w:rPr>
            </w:pPr>
            <w:r w:rsidRPr="00D63725">
              <w:rPr>
                <w:rFonts w:cs="Tahoma"/>
                <w:szCs w:val="22"/>
                <w:lang w:val="el-GR"/>
              </w:rPr>
              <w:t>Ο Οικονομικός Φορέας, συμπληρωματικά με τον παραπάνω Πίνακα, θα πρέπει να καταθέσει υπεύθυνες δηλώσεις συνεργασίας, των εξωτερικών συνεργατών</w:t>
            </w:r>
            <w:r w:rsidR="00AA2807" w:rsidRPr="00D63725">
              <w:rPr>
                <w:rFonts w:cs="Tahoma"/>
                <w:szCs w:val="22"/>
                <w:lang w:val="el-GR"/>
              </w:rPr>
              <w:t xml:space="preserve"> και των υπεργολάβων</w:t>
            </w:r>
            <w:r w:rsidRPr="00D63725">
              <w:rPr>
                <w:rFonts w:cs="Tahoma"/>
                <w:szCs w:val="22"/>
                <w:lang w:val="el-GR"/>
              </w:rPr>
              <w:t>. Οι εξωτερικοί Συνεργάτες</w:t>
            </w:r>
            <w:r w:rsidR="00AA2807" w:rsidRPr="00D63725">
              <w:rPr>
                <w:rFonts w:cs="Tahoma"/>
                <w:szCs w:val="22"/>
                <w:lang w:val="el-GR"/>
              </w:rPr>
              <w:t xml:space="preserve"> και οι υπεργολάβοι</w:t>
            </w:r>
            <w:r w:rsidRPr="00D63725">
              <w:rPr>
                <w:rFonts w:cs="Tahoma"/>
                <w:szCs w:val="22"/>
                <w:lang w:val="el-GR"/>
              </w:rPr>
              <w:t>, θα δηλώνουν ότι το έργο (αντικείμενο της παρούσας Διακήρυξης), καθώς και οι υποχρεώσεις που απορρέουν από αυτό, τελούν σε γνώση τους.</w:t>
            </w:r>
          </w:p>
        </w:tc>
      </w:tr>
      <w:tr w:rsidR="007340CA" w:rsidRPr="00D63725" w14:paraId="09186DEE" w14:textId="77777777" w:rsidTr="009C5EA6">
        <w:tc>
          <w:tcPr>
            <w:tcW w:w="675" w:type="dxa"/>
          </w:tcPr>
          <w:p w14:paraId="1CD02819" w14:textId="77777777" w:rsidR="007340CA" w:rsidRPr="00D63725" w:rsidRDefault="00C40FB9" w:rsidP="009C5EA6">
            <w:pPr>
              <w:rPr>
                <w:rFonts w:cs="Tahoma"/>
                <w:szCs w:val="22"/>
              </w:rPr>
            </w:pPr>
            <w:r w:rsidRPr="00D63725">
              <w:rPr>
                <w:rFonts w:cs="Tahoma"/>
                <w:szCs w:val="22"/>
                <w:lang w:val="el-GR"/>
              </w:rPr>
              <w:lastRenderedPageBreak/>
              <w:t>4</w:t>
            </w:r>
            <w:r w:rsidR="007340CA" w:rsidRPr="00D63725">
              <w:rPr>
                <w:rFonts w:cs="Tahoma"/>
                <w:szCs w:val="22"/>
              </w:rPr>
              <w:t>.2</w:t>
            </w:r>
          </w:p>
        </w:tc>
        <w:tc>
          <w:tcPr>
            <w:tcW w:w="9180" w:type="dxa"/>
          </w:tcPr>
          <w:p w14:paraId="789F0F3C" w14:textId="1BE92BAD" w:rsidR="007340CA" w:rsidRPr="00D63725" w:rsidRDefault="007340CA" w:rsidP="00B55C0C">
            <w:pPr>
              <w:numPr>
                <w:ilvl w:val="0"/>
                <w:numId w:val="10"/>
              </w:numPr>
              <w:suppressAutoHyphens w:val="0"/>
              <w:autoSpaceDE w:val="0"/>
              <w:autoSpaceDN w:val="0"/>
              <w:adjustRightInd w:val="0"/>
              <w:spacing w:after="70"/>
              <w:jc w:val="left"/>
              <w:rPr>
                <w:rFonts w:cs="Tahoma"/>
                <w:szCs w:val="22"/>
                <w:lang w:val="el-GR" w:eastAsia="el-GR"/>
              </w:rPr>
            </w:pPr>
            <w:r w:rsidRPr="00D63725">
              <w:rPr>
                <w:rFonts w:cs="Tahoma"/>
                <w:szCs w:val="22"/>
                <w:lang w:val="el-GR" w:eastAsia="el-GR"/>
              </w:rPr>
              <w:t>Βιογραφικά σημειώματα της Ομάδας Έργου (</w:t>
            </w:r>
            <w:r w:rsidRPr="00D63725">
              <w:rPr>
                <w:rFonts w:cs="Tahoma"/>
                <w:szCs w:val="22"/>
                <w:lang w:val="el-GR"/>
              </w:rPr>
              <w:t>βάσει του υποδείγματος / βλ.</w:t>
            </w:r>
            <w:r w:rsidR="004629AE" w:rsidRPr="00D63725">
              <w:rPr>
                <w:rFonts w:cs="Tahoma"/>
                <w:szCs w:val="22"/>
                <w:lang w:val="el-GR"/>
              </w:rPr>
              <w:t xml:space="preserve"> «</w:t>
            </w:r>
            <w:r w:rsidR="00FB3460" w:rsidRPr="002D3508">
              <w:rPr>
                <w:rFonts w:cs="Tahoma"/>
              </w:rPr>
              <w:fldChar w:fldCharType="begin"/>
            </w:r>
            <w:r w:rsidR="00FB3460" w:rsidRPr="004A1DC5">
              <w:rPr>
                <w:rFonts w:cs="Tahoma"/>
              </w:rPr>
              <w:instrText xml:space="preserve"> REF _Ref496624509 \h  \* MERGEFORMAT </w:instrText>
            </w:r>
            <w:r w:rsidR="00FB3460" w:rsidRPr="002D3508">
              <w:rPr>
                <w:rFonts w:cs="Tahoma"/>
              </w:rPr>
            </w:r>
            <w:r w:rsidR="00FB3460" w:rsidRPr="002D3508">
              <w:rPr>
                <w:rFonts w:cs="Tahoma"/>
              </w:rPr>
              <w:fldChar w:fldCharType="separate"/>
            </w:r>
            <w:r w:rsidR="003918B6" w:rsidRPr="003918B6">
              <w:rPr>
                <w:rFonts w:cs="Tahoma"/>
                <w:szCs w:val="22"/>
                <w:lang w:val="el-GR"/>
              </w:rPr>
              <w:t xml:space="preserve">ΠΑΡΑΡΤΗΜΑ </w:t>
            </w:r>
            <w:r w:rsidR="003918B6" w:rsidRPr="003918B6">
              <w:rPr>
                <w:rFonts w:cs="Tahoma"/>
                <w:szCs w:val="22"/>
              </w:rPr>
              <w:t>ΙV</w:t>
            </w:r>
            <w:r w:rsidR="003918B6" w:rsidRPr="003918B6">
              <w:rPr>
                <w:rFonts w:cs="Tahoma"/>
                <w:szCs w:val="22"/>
                <w:lang w:val="el-GR"/>
              </w:rPr>
              <w:t xml:space="preserve"> – Υπόδειγμα Βιογραφικού Σημειώματος</w:t>
            </w:r>
            <w:r w:rsidR="00FB3460" w:rsidRPr="002D3508">
              <w:rPr>
                <w:rFonts w:cs="Tahoma"/>
              </w:rPr>
              <w:fldChar w:fldCharType="end"/>
            </w:r>
            <w:r w:rsidR="004629AE" w:rsidRPr="00D63725">
              <w:rPr>
                <w:rFonts w:cs="Tahoma"/>
                <w:szCs w:val="22"/>
                <w:lang w:val="el-GR"/>
              </w:rPr>
              <w:t>»</w:t>
            </w:r>
            <w:r w:rsidRPr="00D63725">
              <w:rPr>
                <w:rFonts w:cs="Tahoma"/>
                <w:szCs w:val="22"/>
                <w:lang w:val="el-GR"/>
              </w:rPr>
              <w:t>)</w:t>
            </w:r>
          </w:p>
        </w:tc>
      </w:tr>
    </w:tbl>
    <w:p w14:paraId="093E0421" w14:textId="77777777" w:rsidR="00814752" w:rsidRPr="00D63725" w:rsidRDefault="00814752">
      <w:pPr>
        <w:rPr>
          <w:rFonts w:cs="Tahoma"/>
          <w:b/>
          <w:bCs/>
          <w:szCs w:val="22"/>
          <w:lang w:val="el-GR"/>
        </w:rPr>
      </w:pPr>
    </w:p>
    <w:p w14:paraId="2B311019" w14:textId="592E93C1" w:rsidR="008338F0" w:rsidRPr="00D63725" w:rsidRDefault="003355E7">
      <w:pPr>
        <w:rPr>
          <w:rFonts w:cs="Tahoma"/>
          <w:b/>
          <w:szCs w:val="22"/>
          <w:lang w:val="el-GR"/>
        </w:rPr>
      </w:pPr>
      <w:r w:rsidRPr="00D63725">
        <w:rPr>
          <w:rFonts w:cs="Tahoma"/>
          <w:b/>
          <w:bCs/>
          <w:szCs w:val="22"/>
          <w:lang w:val="el-GR"/>
        </w:rPr>
        <w:t xml:space="preserve">Β.5. </w:t>
      </w:r>
      <w:r w:rsidRPr="00D63725">
        <w:rPr>
          <w:rFonts w:cs="Tahoma"/>
          <w:b/>
          <w:szCs w:val="22"/>
          <w:lang w:val="el-GR"/>
        </w:rPr>
        <w:t xml:space="preserve">Για την απόδειξη της συμμόρφωσής τους με </w:t>
      </w:r>
      <w:r w:rsidRPr="00D63725">
        <w:rPr>
          <w:rFonts w:cs="Tahoma"/>
          <w:b/>
          <w:color w:val="000000"/>
          <w:szCs w:val="22"/>
          <w:lang w:val="el-GR"/>
        </w:rPr>
        <w:t>πρότυπα διασφάλισης ποιότητας και πρότυπα περιβαλλοντικής διαχείρισης</w:t>
      </w:r>
      <w:r w:rsidRPr="00D63725">
        <w:rPr>
          <w:rFonts w:cs="Tahoma"/>
          <w:b/>
          <w:szCs w:val="22"/>
          <w:lang w:val="el-GR"/>
        </w:rPr>
        <w:t xml:space="preserve"> της παραγράφου </w:t>
      </w:r>
      <w:r w:rsidR="00FB3460" w:rsidRPr="002D3508">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496541651 \</w:instrText>
      </w:r>
      <w:r w:rsidR="00FB3460" w:rsidRPr="004A1DC5">
        <w:rPr>
          <w:rFonts w:cs="Tahoma"/>
        </w:rPr>
        <w:instrText>r</w:instrText>
      </w:r>
      <w:r w:rsidR="00FB3460" w:rsidRPr="004A1DC5">
        <w:rPr>
          <w:rFonts w:cs="Tahoma"/>
          <w:lang w:val="el-GR"/>
        </w:rPr>
        <w:instrText xml:space="preserve">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2D3508">
        <w:rPr>
          <w:rFonts w:cs="Tahoma"/>
        </w:rPr>
      </w:r>
      <w:r w:rsidR="00FB3460" w:rsidRPr="002D3508">
        <w:rPr>
          <w:rFonts w:cs="Tahoma"/>
        </w:rPr>
        <w:fldChar w:fldCharType="separate"/>
      </w:r>
      <w:r w:rsidR="003918B6" w:rsidRPr="003918B6">
        <w:rPr>
          <w:rFonts w:cs="Tahoma"/>
          <w:b/>
          <w:szCs w:val="22"/>
          <w:cs/>
          <w:lang w:val="el-GR"/>
        </w:rPr>
        <w:t>‎</w:t>
      </w:r>
      <w:r w:rsidR="003918B6">
        <w:rPr>
          <w:rFonts w:cs="Tahoma"/>
          <w:lang w:val="el-GR"/>
        </w:rPr>
        <w:t>2.2.7</w:t>
      </w:r>
      <w:r w:rsidR="00FB3460" w:rsidRPr="002D3508">
        <w:rPr>
          <w:rFonts w:cs="Tahoma"/>
        </w:rPr>
        <w:fldChar w:fldCharType="end"/>
      </w:r>
      <w:r w:rsidRPr="00D63725">
        <w:rPr>
          <w:rFonts w:cs="Tahoma"/>
          <w:b/>
          <w:szCs w:val="22"/>
          <w:lang w:val="el-GR"/>
        </w:rPr>
        <w:t xml:space="preserve"> οι οικονομικοί φορείς προσκομίζουν </w:t>
      </w:r>
      <w:r w:rsidR="003822A5" w:rsidRPr="00D63725">
        <w:rPr>
          <w:rFonts w:cs="Tahoma"/>
          <w:b/>
          <w:szCs w:val="22"/>
          <w:lang w:val="el-GR"/>
        </w:rPr>
        <w:t>τα αναφερόμενα στον κατωτέρω πίνακα</w:t>
      </w:r>
      <w:r w:rsidR="00814752" w:rsidRPr="00D63725">
        <w:rPr>
          <w:rFonts w:cs="Tahoma"/>
          <w:b/>
          <w:szCs w:val="22"/>
          <w:lang w:val="el-GR"/>
        </w:rPr>
        <w:t>:</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BD358F" w:rsidRPr="00867FD7" w14:paraId="7A7FD0CC" w14:textId="77777777" w:rsidTr="009C5EA6">
        <w:trPr>
          <w:trHeight w:val="711"/>
        </w:trPr>
        <w:tc>
          <w:tcPr>
            <w:tcW w:w="675" w:type="dxa"/>
            <w:shd w:val="clear" w:color="auto" w:fill="D9D9D9"/>
          </w:tcPr>
          <w:p w14:paraId="14436C12" w14:textId="77777777" w:rsidR="00BD358F" w:rsidRPr="00D63725" w:rsidRDefault="00C40FB9" w:rsidP="009C5EA6">
            <w:pPr>
              <w:rPr>
                <w:rFonts w:cs="Tahoma"/>
                <w:b/>
                <w:szCs w:val="22"/>
              </w:rPr>
            </w:pPr>
            <w:r w:rsidRPr="00D63725">
              <w:rPr>
                <w:rFonts w:cs="Tahoma"/>
                <w:b/>
                <w:szCs w:val="22"/>
                <w:lang w:val="el-GR"/>
              </w:rPr>
              <w:lastRenderedPageBreak/>
              <w:t>5</w:t>
            </w:r>
            <w:r w:rsidR="00BD358F" w:rsidRPr="00D63725">
              <w:rPr>
                <w:rFonts w:cs="Tahoma"/>
                <w:b/>
                <w:szCs w:val="22"/>
              </w:rPr>
              <w:t>.</w:t>
            </w:r>
          </w:p>
        </w:tc>
        <w:tc>
          <w:tcPr>
            <w:tcW w:w="9180" w:type="dxa"/>
            <w:shd w:val="clear" w:color="auto" w:fill="D9D9D9"/>
          </w:tcPr>
          <w:p w14:paraId="7995B1F9" w14:textId="409AAAFD" w:rsidR="006D322E" w:rsidRPr="00D63725" w:rsidRDefault="00BD358F" w:rsidP="006D322E">
            <w:pPr>
              <w:autoSpaceDE w:val="0"/>
              <w:autoSpaceDN w:val="0"/>
              <w:adjustRightInd w:val="0"/>
              <w:rPr>
                <w:rFonts w:cs="Tahoma"/>
                <w:szCs w:val="22"/>
                <w:lang w:val="el-GR"/>
              </w:rPr>
            </w:pPr>
            <w:r w:rsidRPr="00D63725">
              <w:rPr>
                <w:rFonts w:cs="Tahoma"/>
                <w:b/>
                <w:szCs w:val="22"/>
                <w:lang w:val="el-GR" w:eastAsia="el-GR"/>
              </w:rPr>
              <w:t xml:space="preserve">Οι οικονομικοί φορείς που συμμετέχουν στη διαδικασία σύναψης της παρούσας απαιτείται </w:t>
            </w:r>
            <w:r w:rsidRPr="00D63725">
              <w:rPr>
                <w:rFonts w:cs="Tahoma"/>
                <w:b/>
                <w:szCs w:val="22"/>
                <w:lang w:val="el-GR"/>
              </w:rPr>
              <w:t>να εξασφαλίζουν την ποιότητα των παρεχόμενων υπηρεσιών</w:t>
            </w:r>
            <w:r w:rsidR="00E1337D" w:rsidRPr="00D63725">
              <w:rPr>
                <w:rFonts w:cs="Tahoma"/>
                <w:b/>
                <w:szCs w:val="22"/>
                <w:lang w:val="el-GR"/>
              </w:rPr>
              <w:t xml:space="preserve"> </w:t>
            </w:r>
            <w:r w:rsidRPr="00D63725">
              <w:rPr>
                <w:rFonts w:cs="Tahoma"/>
                <w:b/>
                <w:szCs w:val="22"/>
                <w:lang w:val="el-GR"/>
              </w:rPr>
              <w:t>και να διαθέτουν οργανωμένο σύστημα διαχείρισης Ποιότητας</w:t>
            </w:r>
            <w:r w:rsidR="00643224" w:rsidRPr="00D63725">
              <w:rPr>
                <w:rFonts w:cs="Tahoma"/>
                <w:b/>
                <w:bCs/>
                <w:szCs w:val="22"/>
                <w:lang w:val="el-GR"/>
              </w:rPr>
              <w:t xml:space="preserve"> </w:t>
            </w:r>
            <w:r w:rsidR="00597421" w:rsidRPr="00D63725">
              <w:rPr>
                <w:rFonts w:cs="Tahoma"/>
                <w:b/>
                <w:bCs/>
                <w:szCs w:val="22"/>
                <w:lang w:val="el-GR"/>
              </w:rPr>
              <w:t>στ</w:t>
            </w:r>
            <w:r w:rsidR="006D322E" w:rsidRPr="00D63725">
              <w:rPr>
                <w:rFonts w:cs="Tahoma"/>
                <w:b/>
                <w:bCs/>
                <w:szCs w:val="22"/>
                <w:lang w:val="el-GR"/>
              </w:rPr>
              <w:t>α</w:t>
            </w:r>
            <w:r w:rsidR="00597421" w:rsidRPr="00D63725">
              <w:rPr>
                <w:rFonts w:cs="Tahoma"/>
                <w:b/>
                <w:bCs/>
                <w:szCs w:val="22"/>
                <w:lang w:val="el-GR"/>
              </w:rPr>
              <w:t xml:space="preserve"> πεδί</w:t>
            </w:r>
            <w:r w:rsidR="006D322E" w:rsidRPr="00D63725">
              <w:rPr>
                <w:rFonts w:cs="Tahoma"/>
                <w:b/>
                <w:bCs/>
                <w:szCs w:val="22"/>
                <w:lang w:val="el-GR"/>
              </w:rPr>
              <w:t>α</w:t>
            </w:r>
            <w:r w:rsidR="00597421" w:rsidRPr="00D63725">
              <w:rPr>
                <w:rFonts w:cs="Tahoma"/>
                <w:lang w:val="el-GR"/>
              </w:rPr>
              <w:t xml:space="preserve"> </w:t>
            </w:r>
            <w:r w:rsidR="00597421" w:rsidRPr="00D63725">
              <w:rPr>
                <w:rFonts w:cs="Tahoma"/>
                <w:b/>
                <w:bCs/>
                <w:szCs w:val="22"/>
                <w:lang w:val="el-GR"/>
              </w:rPr>
              <w:t xml:space="preserve">εφαρμογής </w:t>
            </w:r>
            <w:r w:rsidR="006D322E" w:rsidRPr="00D63725">
              <w:rPr>
                <w:rFonts w:cs="Tahoma"/>
                <w:b/>
                <w:bCs/>
                <w:szCs w:val="22"/>
                <w:lang w:val="el-GR"/>
              </w:rPr>
              <w:t xml:space="preserve">σύμφωνα με την παρ. </w:t>
            </w:r>
            <w:r w:rsidR="00FB3460" w:rsidRPr="002D3508">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46142812 \</w:instrText>
            </w:r>
            <w:r w:rsidR="00FB3460" w:rsidRPr="004A1DC5">
              <w:rPr>
                <w:rFonts w:cs="Tahoma"/>
              </w:rPr>
              <w:instrText>r</w:instrText>
            </w:r>
            <w:r w:rsidR="00FB3460" w:rsidRPr="004A1DC5">
              <w:rPr>
                <w:rFonts w:cs="Tahoma"/>
                <w:lang w:val="el-GR"/>
              </w:rPr>
              <w:instrText xml:space="preserve">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2D3508">
              <w:rPr>
                <w:rFonts w:cs="Tahoma"/>
              </w:rPr>
            </w:r>
            <w:r w:rsidR="00FB3460" w:rsidRPr="002D3508">
              <w:rPr>
                <w:rFonts w:cs="Tahoma"/>
              </w:rPr>
              <w:fldChar w:fldCharType="separate"/>
            </w:r>
            <w:r w:rsidR="003918B6" w:rsidRPr="003918B6">
              <w:rPr>
                <w:rFonts w:cs="Tahoma"/>
                <w:b/>
                <w:bCs/>
                <w:szCs w:val="22"/>
                <w:cs/>
                <w:lang w:val="el-GR"/>
              </w:rPr>
              <w:t>‎</w:t>
            </w:r>
            <w:r w:rsidR="003918B6">
              <w:rPr>
                <w:rFonts w:cs="Tahoma"/>
                <w:lang w:val="el-GR"/>
              </w:rPr>
              <w:t>2.2.7</w:t>
            </w:r>
            <w:r w:rsidR="00FB3460" w:rsidRPr="002D3508">
              <w:rPr>
                <w:rFonts w:cs="Tahoma"/>
              </w:rPr>
              <w:fldChar w:fldCharType="end"/>
            </w:r>
            <w:r w:rsidR="006D322E" w:rsidRPr="00D63725">
              <w:rPr>
                <w:rFonts w:cs="Tahoma"/>
                <w:b/>
                <w:bCs/>
                <w:szCs w:val="22"/>
                <w:lang w:val="el-GR"/>
              </w:rPr>
              <w:t xml:space="preserve">. </w:t>
            </w:r>
          </w:p>
          <w:p w14:paraId="7ED98993" w14:textId="77777777" w:rsidR="00BD358F" w:rsidRPr="00D63725" w:rsidRDefault="00BD358F" w:rsidP="00395FFB">
            <w:pPr>
              <w:autoSpaceDE w:val="0"/>
              <w:autoSpaceDN w:val="0"/>
              <w:adjustRightInd w:val="0"/>
              <w:rPr>
                <w:rFonts w:cs="Tahoma"/>
                <w:szCs w:val="22"/>
                <w:lang w:val="el-GR" w:eastAsia="el-GR"/>
              </w:rPr>
            </w:pPr>
            <w:r w:rsidRPr="00D63725">
              <w:rPr>
                <w:rFonts w:cs="Tahoma"/>
                <w:szCs w:val="22"/>
                <w:lang w:val="el-GR"/>
              </w:rPr>
              <w:t xml:space="preserve">Οι οικονομικοί φορείς οφείλουν να αποδείξουν το ανωτέρω κριτήριο ποιοτικής επιλογής </w:t>
            </w:r>
            <w:r w:rsidR="00C008DC" w:rsidRPr="00D63725">
              <w:rPr>
                <w:rFonts w:cs="Tahoma"/>
                <w:szCs w:val="22"/>
                <w:lang w:val="el-GR"/>
              </w:rPr>
              <w:t>υποβάλλοντας</w:t>
            </w:r>
            <w:r w:rsidRPr="00D63725">
              <w:rPr>
                <w:rFonts w:cs="Tahoma"/>
                <w:szCs w:val="22"/>
                <w:lang w:val="el-GR"/>
              </w:rPr>
              <w:t xml:space="preserve"> τα ακόλουθα στοιχεία τεκμηρίωσης:</w:t>
            </w:r>
          </w:p>
        </w:tc>
      </w:tr>
      <w:tr w:rsidR="00BD358F" w:rsidRPr="00867FD7" w14:paraId="6C93FED5" w14:textId="77777777" w:rsidTr="00A67AED">
        <w:trPr>
          <w:trHeight w:hRule="exact" w:val="3145"/>
        </w:trPr>
        <w:tc>
          <w:tcPr>
            <w:tcW w:w="675" w:type="dxa"/>
          </w:tcPr>
          <w:p w14:paraId="147A20D1" w14:textId="77777777" w:rsidR="00BD358F" w:rsidRPr="00D63725" w:rsidRDefault="00C40FB9" w:rsidP="009C5EA6">
            <w:pPr>
              <w:rPr>
                <w:rFonts w:cs="Tahoma"/>
                <w:szCs w:val="22"/>
                <w:lang w:val="el-GR"/>
              </w:rPr>
            </w:pPr>
            <w:r w:rsidRPr="00D63725">
              <w:rPr>
                <w:rFonts w:cs="Tahoma"/>
                <w:szCs w:val="22"/>
                <w:lang w:val="el-GR"/>
              </w:rPr>
              <w:t>5</w:t>
            </w:r>
            <w:r w:rsidR="00BD358F" w:rsidRPr="00D63725">
              <w:rPr>
                <w:rFonts w:cs="Tahoma"/>
                <w:szCs w:val="22"/>
                <w:lang w:val="el-GR"/>
              </w:rPr>
              <w:t>.1</w:t>
            </w:r>
          </w:p>
        </w:tc>
        <w:tc>
          <w:tcPr>
            <w:tcW w:w="9180" w:type="dxa"/>
          </w:tcPr>
          <w:p w14:paraId="2C49AB66" w14:textId="77777777" w:rsidR="00BD358F" w:rsidRPr="00D63725" w:rsidRDefault="00BD358F" w:rsidP="009C5EA6">
            <w:pPr>
              <w:pStyle w:val="Tabletext"/>
              <w:jc w:val="both"/>
              <w:rPr>
                <w:rFonts w:cs="Tahoma"/>
                <w:sz w:val="22"/>
                <w:szCs w:val="22"/>
              </w:rPr>
            </w:pPr>
            <w:r w:rsidRPr="00D63725">
              <w:rPr>
                <w:rFonts w:cs="Tahoma"/>
                <w:sz w:val="22"/>
                <w:szCs w:val="22"/>
              </w:rPr>
              <w:t xml:space="preserve">Πιστοποιητικό που αφορά στην ποιότητα των υπηρεσιών που παρέχει ο προσφέρων (πιστοποιητικό διασφάλισης ποιότητας των παρεχόμενων υπηρεσιών ή επίσημες βεβαιώσεις από αρμόδια γραφεία ή υπηρεσίες για την τήρηση προδιαγραφών ή προτύπων) σε ισχύ ήτοι πιστοποιητικό από ανεξάρτητο διαπιστευμένο φορέα για τη διαχείριση </w:t>
            </w:r>
            <w:r w:rsidR="009318AA" w:rsidRPr="00D63725">
              <w:rPr>
                <w:rFonts w:cs="Tahoma"/>
                <w:sz w:val="22"/>
                <w:szCs w:val="22"/>
              </w:rPr>
              <w:t>της ποιότητας υπηρεσιών σύμφωνα:</w:t>
            </w:r>
          </w:p>
          <w:p w14:paraId="214127BF" w14:textId="77777777" w:rsidR="00597421" w:rsidRPr="00D63725" w:rsidRDefault="00597421" w:rsidP="00B55C0C">
            <w:pPr>
              <w:pStyle w:val="Default"/>
              <w:numPr>
                <w:ilvl w:val="0"/>
                <w:numId w:val="106"/>
              </w:numPr>
              <w:spacing w:before="100" w:beforeAutospacing="1" w:after="100" w:afterAutospacing="1"/>
              <w:ind w:left="376" w:hanging="180"/>
              <w:jc w:val="both"/>
              <w:rPr>
                <w:rFonts w:ascii="Tahoma" w:hAnsi="Tahoma" w:cs="Tahoma"/>
                <w:sz w:val="22"/>
                <w:szCs w:val="22"/>
                <w:lang w:eastAsia="el-GR"/>
              </w:rPr>
            </w:pPr>
            <w:r w:rsidRPr="00D63725">
              <w:rPr>
                <w:rFonts w:ascii="Tahoma" w:hAnsi="Tahoma" w:cs="Tahoma"/>
                <w:sz w:val="22"/>
                <w:szCs w:val="22"/>
                <w:lang w:eastAsia="el-GR"/>
              </w:rPr>
              <w:t>με το διεθνές πρότυπο ΙSO 9001:2015 ή ισοδύναμο ή μεταγενέστερης έκδοσής του στ</w:t>
            </w:r>
            <w:r w:rsidR="006D322E" w:rsidRPr="00D63725">
              <w:rPr>
                <w:rFonts w:ascii="Tahoma" w:hAnsi="Tahoma" w:cs="Tahoma"/>
                <w:sz w:val="22"/>
                <w:szCs w:val="22"/>
                <w:lang w:eastAsia="el-GR"/>
              </w:rPr>
              <w:t>α</w:t>
            </w:r>
            <w:r w:rsidRPr="00D63725">
              <w:rPr>
                <w:rFonts w:ascii="Tahoma" w:hAnsi="Tahoma" w:cs="Tahoma"/>
                <w:sz w:val="22"/>
                <w:szCs w:val="22"/>
                <w:lang w:eastAsia="el-GR"/>
              </w:rPr>
              <w:t xml:space="preserve"> πεδί</w:t>
            </w:r>
            <w:r w:rsidR="006D322E" w:rsidRPr="00D63725">
              <w:rPr>
                <w:rFonts w:ascii="Tahoma" w:hAnsi="Tahoma" w:cs="Tahoma"/>
                <w:sz w:val="22"/>
                <w:szCs w:val="22"/>
                <w:lang w:eastAsia="el-GR"/>
              </w:rPr>
              <w:t>α</w:t>
            </w:r>
            <w:r w:rsidRPr="00D63725">
              <w:rPr>
                <w:rFonts w:ascii="Tahoma" w:hAnsi="Tahoma" w:cs="Tahoma"/>
                <w:sz w:val="22"/>
                <w:szCs w:val="22"/>
                <w:lang w:eastAsia="el-GR"/>
              </w:rPr>
              <w:t xml:space="preserve"> εφαρμογής της ανάπτυξης και εγκατάστασης ολοκληρωμένων πληροφοριακών συστημάτω</w:t>
            </w:r>
            <w:r w:rsidR="00FA1FBB" w:rsidRPr="00D63725">
              <w:rPr>
                <w:rFonts w:ascii="Tahoma" w:hAnsi="Tahoma" w:cs="Tahoma"/>
                <w:sz w:val="22"/>
                <w:szCs w:val="22"/>
                <w:lang w:eastAsia="el-GR"/>
              </w:rPr>
              <w:t>ν</w:t>
            </w:r>
            <w:r w:rsidR="006D322E" w:rsidRPr="00D63725">
              <w:rPr>
                <w:rFonts w:ascii="Tahoma" w:hAnsi="Tahoma" w:cs="Tahoma"/>
                <w:sz w:val="22"/>
                <w:szCs w:val="22"/>
                <w:lang w:eastAsia="el-GR"/>
              </w:rPr>
              <w:t>, καθώς και υπηρεσιών αποδελτίωσης</w:t>
            </w:r>
            <w:r w:rsidR="00FA1FBB" w:rsidRPr="00D63725">
              <w:rPr>
                <w:rFonts w:ascii="Tahoma" w:hAnsi="Tahoma" w:cs="Tahoma"/>
                <w:sz w:val="22"/>
                <w:szCs w:val="22"/>
                <w:lang w:eastAsia="el-GR"/>
              </w:rPr>
              <w:t>,</w:t>
            </w:r>
          </w:p>
          <w:p w14:paraId="5B9E8CFF" w14:textId="77777777" w:rsidR="00FA1FBB" w:rsidRPr="004A1DC5" w:rsidRDefault="00D41C92" w:rsidP="00395FFB">
            <w:pPr>
              <w:pStyle w:val="Default"/>
              <w:numPr>
                <w:ilvl w:val="0"/>
                <w:numId w:val="106"/>
              </w:numPr>
              <w:spacing w:before="100" w:beforeAutospacing="1" w:after="100" w:afterAutospacing="1"/>
              <w:ind w:left="376" w:hanging="180"/>
              <w:jc w:val="both"/>
              <w:rPr>
                <w:rFonts w:ascii="Tahoma" w:hAnsi="Tahoma" w:cs="Tahoma"/>
                <w:sz w:val="22"/>
                <w:szCs w:val="22"/>
                <w:lang w:eastAsia="el-GR"/>
              </w:rPr>
            </w:pPr>
            <w:r w:rsidRPr="004A1DC5">
              <w:rPr>
                <w:rFonts w:ascii="Tahoma" w:hAnsi="Tahoma" w:cs="Tahoma"/>
                <w:sz w:val="22"/>
                <w:szCs w:val="22"/>
                <w:lang w:eastAsia="el-GR"/>
              </w:rPr>
              <w:t xml:space="preserve">με το διεθνές πρότυπο ISO 27001:2013 ή ισοδύναμο ή μεταγενέστερης έκδοσής του στο πεδίο εφαρμογής της ασφάλειας πληροφοριών </w:t>
            </w:r>
          </w:p>
        </w:tc>
      </w:tr>
      <w:tr w:rsidR="00E4675B" w:rsidRPr="00867FD7" w14:paraId="4E69CB88" w14:textId="77777777" w:rsidTr="00FA1FBB">
        <w:trPr>
          <w:trHeight w:val="858"/>
        </w:trPr>
        <w:tc>
          <w:tcPr>
            <w:tcW w:w="675" w:type="dxa"/>
          </w:tcPr>
          <w:p w14:paraId="04A41650" w14:textId="77777777" w:rsidR="00E4675B" w:rsidRPr="00D63725" w:rsidRDefault="00E4675B" w:rsidP="00FA1FBB">
            <w:pPr>
              <w:rPr>
                <w:rFonts w:cs="Tahoma"/>
                <w:szCs w:val="22"/>
                <w:lang w:val="el-GR"/>
              </w:rPr>
            </w:pPr>
            <w:r w:rsidRPr="00D63725">
              <w:rPr>
                <w:rFonts w:cs="Tahoma"/>
                <w:szCs w:val="22"/>
                <w:lang w:val="el-GR"/>
              </w:rPr>
              <w:t>5.</w:t>
            </w:r>
            <w:r w:rsidR="00FA1FBB" w:rsidRPr="00D63725">
              <w:rPr>
                <w:rFonts w:cs="Tahoma"/>
                <w:szCs w:val="22"/>
                <w:lang w:val="el-GR"/>
              </w:rPr>
              <w:t>2</w:t>
            </w:r>
          </w:p>
        </w:tc>
        <w:tc>
          <w:tcPr>
            <w:tcW w:w="9180" w:type="dxa"/>
          </w:tcPr>
          <w:p w14:paraId="25F8A1F4" w14:textId="77777777" w:rsidR="00E4675B" w:rsidRPr="00D63725" w:rsidRDefault="00E4675B" w:rsidP="009C5EA6">
            <w:pPr>
              <w:pStyle w:val="Tabletext"/>
              <w:jc w:val="both"/>
              <w:rPr>
                <w:rFonts w:cs="Tahoma"/>
                <w:sz w:val="22"/>
                <w:szCs w:val="22"/>
              </w:rPr>
            </w:pPr>
            <w:r w:rsidRPr="00D63725">
              <w:rPr>
                <w:rFonts w:cs="Tahoma"/>
                <w:sz w:val="22"/>
                <w:szCs w:val="22"/>
              </w:rPr>
              <w:t>Πιστοποιητικό συμμόρφωσης από διαπιστευμένους προς τούτο Φορείς Πιστοποίησης του δημόσιου ή του ιδιωτικού τομέα, όσον αφορά στην παροχή διαφημιστικών υπηρεσιών σε φορείς του Δημοσίου και του ευρύτερου δημόσιου τομέα, σύμφωνα με την παράγραφο 3</w:t>
            </w:r>
            <w:r w:rsidRPr="00D63725">
              <w:rPr>
                <w:rFonts w:cs="Tahoma"/>
                <w:sz w:val="22"/>
                <w:szCs w:val="22"/>
                <w:vertAlign w:val="superscript"/>
              </w:rPr>
              <w:t>α</w:t>
            </w:r>
            <w:r w:rsidRPr="00D63725">
              <w:rPr>
                <w:rFonts w:cs="Tahoma"/>
                <w:sz w:val="22"/>
                <w:szCs w:val="22"/>
              </w:rPr>
              <w:t xml:space="preserve"> του άρθρου 12 του ν. 3688/2008.</w:t>
            </w:r>
          </w:p>
        </w:tc>
      </w:tr>
    </w:tbl>
    <w:p w14:paraId="4BB1FB98" w14:textId="77777777" w:rsidR="00221291" w:rsidRPr="00D63725" w:rsidRDefault="00221291">
      <w:pPr>
        <w:rPr>
          <w:rFonts w:cs="Tahoma"/>
          <w:b/>
          <w:bCs/>
          <w:szCs w:val="22"/>
          <w:lang w:val="el-GR"/>
        </w:rPr>
      </w:pPr>
    </w:p>
    <w:p w14:paraId="060DD23C" w14:textId="77777777" w:rsidR="00BD358F" w:rsidRPr="00D63725" w:rsidRDefault="003355E7">
      <w:pPr>
        <w:rPr>
          <w:rFonts w:cs="Tahoma"/>
          <w:b/>
          <w:szCs w:val="22"/>
          <w:lang w:val="el-GR"/>
        </w:rPr>
      </w:pPr>
      <w:r w:rsidRPr="00D63725">
        <w:rPr>
          <w:rFonts w:cs="Tahoma"/>
          <w:b/>
          <w:bCs/>
          <w:szCs w:val="22"/>
          <w:lang w:val="el-GR"/>
        </w:rPr>
        <w:t>Β.6.</w:t>
      </w:r>
      <w:r w:rsidRPr="00D63725">
        <w:rPr>
          <w:rFonts w:cs="Tahoma"/>
          <w:szCs w:val="22"/>
          <w:lang w:val="el-GR"/>
        </w:rPr>
        <w:t xml:space="preserve"> </w:t>
      </w:r>
      <w:r w:rsidRPr="00D63725">
        <w:rPr>
          <w:rFonts w:cs="Tahoma"/>
          <w:b/>
          <w:szCs w:val="22"/>
          <w:lang w:val="el-GR"/>
        </w:rPr>
        <w:t>Για την απόδειξη της νόμιμης σύστασης και εκπροσώπησης</w:t>
      </w:r>
      <w:r w:rsidR="00BD358F" w:rsidRPr="00D63725">
        <w:rPr>
          <w:rFonts w:cs="Tahoma"/>
          <w:b/>
          <w:szCs w:val="22"/>
          <w:lang w:val="el-GR"/>
        </w:rPr>
        <w:t>:</w:t>
      </w:r>
    </w:p>
    <w:p w14:paraId="5B46FD5F" w14:textId="77777777" w:rsidR="00AC2E76" w:rsidRPr="00D63725" w:rsidRDefault="00AC2E76" w:rsidP="00AC2E76">
      <w:pPr>
        <w:rPr>
          <w:rFonts w:cs="Tahoma"/>
          <w:szCs w:val="22"/>
          <w:lang w:val="el-GR"/>
        </w:rPr>
      </w:pPr>
      <w:r w:rsidRPr="00D63725">
        <w:rPr>
          <w:rFonts w:cs="Tahoma"/>
          <w:szCs w:val="22"/>
          <w:lang w:val="el-GR"/>
        </w:rPr>
        <w:t>Για την απόδειξη της νόμιμης εκπροσώπησης, στις περιπτώσεις που ο οικονομικός φορέας είναι νομικό πρόσωπο και υποχρεούται, κατά την κείμενη νομοθεσία, να δηλώνει την εκπροσώπηση και τις μεταβολές της σε αρμόδια αρχή (πχ ΓΕΜΗ)προσκομίζει σχετικό πιστοποιητικό ισχύουσας εκπροσώπησης, το οποίο πρέπει να έχει εκδοθεί έως τριάντα (30) εργάσιμες ημέρες πριν από την υποβολή του.  Στις λοιπές περιπτώσεις τα κατά περίπτωση νομιμοποιητικά έγγραφα νόμιμης εκπροσώπησης (όπως καταστατικά, αντίστοιχα ΦΕΚ, συγκρότηση Δ.Σ. σε σώμα, σε περίπτωση Α.Ε., κλπ., ανάλογα με τη νομική μορφή του  οικονομικού φορέα), συνοδευόμενα από υπεύθυνη δήλωση του νόμιμου εκπροσώπου ότι εξακολουθούν να ισχύουν κατά την υποβολή τους.</w:t>
      </w:r>
    </w:p>
    <w:p w14:paraId="4D72FA7B" w14:textId="77777777" w:rsidR="00AC2E76" w:rsidRPr="00D63725" w:rsidRDefault="00AC2E76" w:rsidP="00AC2E76">
      <w:pPr>
        <w:rPr>
          <w:rFonts w:cs="Tahoma"/>
          <w:szCs w:val="22"/>
          <w:lang w:val="el-GR"/>
        </w:rPr>
      </w:pPr>
      <w:r w:rsidRPr="00D63725">
        <w:rPr>
          <w:rFonts w:cs="Tahoma"/>
          <w:szCs w:val="22"/>
          <w:lang w:val="el-GR"/>
        </w:rPr>
        <w:t>Για την απόδειξη της νόμιμης σύστασης και των μεταβολών του νομικού προσώπου, εφόσον αυτή προκύπτει από πιστοποιητικό αρμόδιας αρχής (πχ γενικό πιστοποιητικό του ΓΕΜΗ), αρκεί η υποβολή αυτού, εφόσον έχει εκδοθεί έως τρεις (3) μήνες πριν από την υποβολή του. Στις λοιπές περιπτώσεις τα κατά περίπτωση νομιμοποιητικά έγγραφα νόμιμης σύστασης και μεταβολών (όπως καταστατικά, πιστοποιητικά μεταβολών, αντίστοιχα ΦΕΚ, κλπ., ανάλογα με τη νομική μορφή του οικονομικού φορέα), συνοδευόμενα από υπεύθυνη δήλωση του νόμιμου εκπροσώπου ότι εξακολουθούν να ισχύουν κατά την υποβολή τους.</w:t>
      </w:r>
    </w:p>
    <w:p w14:paraId="4F0019C6" w14:textId="77777777" w:rsidR="00AC2E76" w:rsidRPr="00D63725" w:rsidRDefault="00AC2E76" w:rsidP="00AC2E76">
      <w:pPr>
        <w:rPr>
          <w:rFonts w:cs="Tahoma"/>
          <w:szCs w:val="22"/>
          <w:lang w:val="el-GR"/>
        </w:rPr>
      </w:pPr>
      <w:r w:rsidRPr="00D63725">
        <w:rPr>
          <w:rFonts w:cs="Tahoma"/>
          <w:szCs w:val="22"/>
          <w:lang w:val="el-GR"/>
        </w:rPr>
        <w:t>Οι αλλοδαποί οικονομικοί φορείς προσκομίζουν τα προβλεπόμενα, κατά τη νομοθεσία της χώρας εγκατάστασης, αποδεικτικά έγγραφα, και εφόσον δεν προβλέπονται, υπεύθυνη δήλωση  του νόμιμου εκπροσώπου, από την οποία αποδεικνύονται τα ανωτέρω ως προς τη νόμιμη σύσταση, μεταβολές και εκπροσώπηση του οικονομικού φορέα.</w:t>
      </w:r>
    </w:p>
    <w:p w14:paraId="51E999A5" w14:textId="77777777" w:rsidR="00AC2E76" w:rsidRPr="00D63725" w:rsidRDefault="00AC2E76" w:rsidP="00AC2E76">
      <w:pPr>
        <w:rPr>
          <w:rFonts w:cs="Tahoma"/>
          <w:szCs w:val="22"/>
          <w:lang w:val="el-GR"/>
        </w:rPr>
      </w:pPr>
      <w:r w:rsidRPr="00D63725">
        <w:rPr>
          <w:rFonts w:cs="Tahoma"/>
          <w:szCs w:val="22"/>
          <w:lang w:val="el-GR"/>
        </w:rPr>
        <w:t>Οι ως άνω υπεύθυνες δηλώσεις γίνονται αποδεκτές, εφόσον έχουν συνταχθεί μετά την κοινοποίηση της πρόσκλησης για την υποβολή των δικαιολογητικών.</w:t>
      </w:r>
    </w:p>
    <w:p w14:paraId="09B82B2F" w14:textId="77777777" w:rsidR="00AB04E1" w:rsidRPr="00D63725" w:rsidRDefault="00BD358F">
      <w:pPr>
        <w:rPr>
          <w:rFonts w:cs="Tahoma"/>
          <w:szCs w:val="22"/>
          <w:lang w:val="el-GR"/>
        </w:rPr>
      </w:pPr>
      <w:r w:rsidRPr="00D63725">
        <w:rPr>
          <w:rFonts w:cs="Tahoma"/>
          <w:szCs w:val="22"/>
          <w:lang w:val="el-GR"/>
        </w:rPr>
        <w:t xml:space="preserve">- </w:t>
      </w:r>
      <w:r w:rsidR="003355E7" w:rsidRPr="00D63725">
        <w:rPr>
          <w:rFonts w:cs="Tahoma"/>
          <w:szCs w:val="22"/>
          <w:lang w:val="el-GR"/>
        </w:rPr>
        <w:t xml:space="preserve">στις περιπτώσεις που ο οικονομικός φορέας είναι νομικό πρόσωπο, προσκομίζει τα κατά περίπτωση νομιμοποιητικά έγγραφα σύστασης και νόμιμης εκπροσώπησης (όπως καταστατικά, πιστοποιητικά </w:t>
      </w:r>
      <w:r w:rsidR="003355E7" w:rsidRPr="00D63725">
        <w:rPr>
          <w:rFonts w:cs="Tahoma"/>
          <w:szCs w:val="22"/>
          <w:lang w:val="el-GR"/>
        </w:rPr>
        <w:lastRenderedPageBreak/>
        <w:t xml:space="preserve">μεταβολών, αντίστοιχα ΦΕΚ, συγκρότηση Δ.Σ. σε σώμα, σε περίπτωση Α.Ε., κλπ., ανάλογα με τη νομική μορφή του διαγωνιζομένου). </w:t>
      </w:r>
    </w:p>
    <w:p w14:paraId="795D4E30" w14:textId="77777777" w:rsidR="008338F0" w:rsidRPr="00D63725" w:rsidRDefault="003355E7">
      <w:pPr>
        <w:rPr>
          <w:rFonts w:cs="Tahoma"/>
          <w:b/>
          <w:bCs/>
          <w:szCs w:val="22"/>
          <w:lang w:val="el-GR"/>
        </w:rPr>
      </w:pPr>
      <w:r w:rsidRPr="00D63725">
        <w:rPr>
          <w:rFonts w:cs="Tahoma"/>
          <w:szCs w:val="22"/>
          <w:lang w:val="el-GR"/>
        </w:rPr>
        <w:t xml:space="preserve">Από τα ανωτέρω έγγραφα πρέπει να προκύπτουν η νόμιμη </w:t>
      </w:r>
      <w:r w:rsidR="00AC2E76" w:rsidRPr="00D63725">
        <w:rPr>
          <w:rFonts w:cs="Tahoma"/>
          <w:szCs w:val="22"/>
          <w:lang w:val="el-GR"/>
        </w:rPr>
        <w:t xml:space="preserve">σύσταση </w:t>
      </w:r>
      <w:r w:rsidRPr="00D63725">
        <w:rPr>
          <w:rFonts w:cs="Tahoma"/>
          <w:szCs w:val="22"/>
          <w:lang w:val="el-GR"/>
        </w:rPr>
        <w:t>του</w:t>
      </w:r>
      <w:r w:rsidR="00AC2E76" w:rsidRPr="00D63725">
        <w:rPr>
          <w:rFonts w:cs="Tahoma"/>
          <w:szCs w:val="22"/>
          <w:lang w:val="el-GR"/>
        </w:rPr>
        <w:t xml:space="preserve"> οικονομικού φορέα</w:t>
      </w:r>
      <w:r w:rsidRPr="00D63725">
        <w:rPr>
          <w:rFonts w:cs="Tahoma"/>
          <w:szCs w:val="22"/>
          <w:lang w:val="el-GR"/>
        </w:rPr>
        <w:t>, όλες οι σχετικές τροποποιήσεις των καταστατικών, το/τα πρόσωπο/α που δεσμεύει/ουν νόμιμα την εταιρία κατά την ημερομηνία διενέργειας του διαγωνισμού (νόμιμος εκπρόσωπος, δικαίωμα υπογραφής κλπ.), τυχόν τρίτοι, στους οποίους έχει χορηγηθεί εξουσία εκπροσώπησης, καθώς και η θητεία του/των ή/και των μελών του οργάνου διοίκησης/ νόμιμου εκπροσώπου.</w:t>
      </w:r>
    </w:p>
    <w:p w14:paraId="0B8D7669" w14:textId="77777777" w:rsidR="00AC2E76" w:rsidRPr="00D63725" w:rsidRDefault="00AC2E76">
      <w:pPr>
        <w:rPr>
          <w:rFonts w:cs="Tahoma"/>
          <w:b/>
          <w:bCs/>
          <w:szCs w:val="22"/>
          <w:lang w:val="el-GR"/>
        </w:rPr>
      </w:pPr>
    </w:p>
    <w:p w14:paraId="4D044E12" w14:textId="77777777" w:rsidR="008338F0" w:rsidRPr="00D63725" w:rsidRDefault="003355E7">
      <w:pPr>
        <w:rPr>
          <w:rFonts w:cs="Tahoma"/>
          <w:szCs w:val="22"/>
          <w:lang w:val="el-GR"/>
        </w:rPr>
      </w:pPr>
      <w:r w:rsidRPr="00D63725">
        <w:rPr>
          <w:rFonts w:cs="Tahoma"/>
          <w:b/>
          <w:bCs/>
          <w:szCs w:val="22"/>
          <w:lang w:val="el-GR"/>
        </w:rPr>
        <w:t>Β.</w:t>
      </w:r>
      <w:r w:rsidR="006D322E" w:rsidRPr="00D63725">
        <w:rPr>
          <w:rFonts w:cs="Tahoma"/>
          <w:b/>
          <w:bCs/>
          <w:szCs w:val="22"/>
          <w:lang w:val="el-GR"/>
        </w:rPr>
        <w:t>7</w:t>
      </w:r>
      <w:r w:rsidRPr="00D63725">
        <w:rPr>
          <w:rFonts w:cs="Tahoma"/>
          <w:b/>
          <w:bCs/>
          <w:szCs w:val="22"/>
          <w:lang w:val="el-GR"/>
        </w:rPr>
        <w:t>.</w:t>
      </w:r>
      <w:r w:rsidRPr="00D63725">
        <w:rPr>
          <w:rFonts w:cs="Tahoma"/>
          <w:szCs w:val="22"/>
          <w:lang w:val="el-GR"/>
        </w:rPr>
        <w:t xml:space="preserve"> Οι ενώσεις οικονομικών φορέων που υποβάλλουν κοινή προσφορά, υποβάλλουν τα παραπάνω, κατά περίπτωση δικαιολογητικά, για κάθε οικονομικό φορέα που συμμετέχει στην ένωση, σύμφωνα με τα ειδικότερα προβλεπόμενα στο άρθρο 19 παρ. 2 του ν. 4412/2016.</w:t>
      </w:r>
    </w:p>
    <w:p w14:paraId="3933DDA9" w14:textId="77777777" w:rsidR="00EB1543" w:rsidRPr="00D63725" w:rsidRDefault="00EB1543" w:rsidP="00AA2807">
      <w:pPr>
        <w:rPr>
          <w:rFonts w:cs="Tahoma"/>
          <w:color w:val="000000"/>
          <w:szCs w:val="22"/>
          <w:lang w:val="el-GR"/>
        </w:rPr>
      </w:pPr>
      <w:r w:rsidRPr="00D63725">
        <w:rPr>
          <w:rFonts w:cs="Tahoma"/>
          <w:color w:val="000000"/>
          <w:szCs w:val="22"/>
          <w:lang w:val="el-GR"/>
        </w:rPr>
        <w:t>Επιπλέον υποβάλλεται συμφωνητικό μεταξύ των μελών της Ένωσης με το οποίο α) συστήνεται η Ένωση β) αναγράφεται να οριοθετείται με σαφήνεια το μέρος του Έργου και το ποσοστό (όχι απόλυτη τιμή) του συμβατικού τιμήματος που θα αντιστοιχεί σε κάθε μέλος της ένωσης στο σύνολο της Προσφοράς, γ) δηλώνεται ένα Μέλος ως υπεύθυνο για το συντονισμό και τη διοίκηση όλων των Μελών της Ένωσης (leader) δ) και ορίζεται κοινός εκπρόσωπος της Ένωσης και των μελών της για τη συμμετοχή της στο Διαγωνισμό και την εκπροσώπηση της Ένωσης και των μελών της έναντι της Αναθέτουσας Αρχής</w:t>
      </w:r>
    </w:p>
    <w:p w14:paraId="15CB5D10" w14:textId="77777777" w:rsidR="00EB1543" w:rsidRPr="00D63725" w:rsidRDefault="00EB1543">
      <w:pPr>
        <w:rPr>
          <w:rFonts w:cs="Tahoma"/>
          <w:szCs w:val="22"/>
          <w:lang w:val="el-GR"/>
        </w:rPr>
      </w:pPr>
    </w:p>
    <w:p w14:paraId="35BDD8EC" w14:textId="41B5087F" w:rsidR="00EB1543" w:rsidRPr="00D63725" w:rsidRDefault="00EB1543" w:rsidP="00EB1543">
      <w:pPr>
        <w:rPr>
          <w:rFonts w:cs="Tahoma"/>
          <w:color w:val="000000"/>
          <w:szCs w:val="22"/>
          <w:lang w:val="el-GR"/>
        </w:rPr>
      </w:pPr>
      <w:r w:rsidRPr="00D63725">
        <w:rPr>
          <w:rFonts w:cs="Tahoma"/>
          <w:b/>
          <w:bCs/>
          <w:szCs w:val="22"/>
          <w:lang w:val="el-GR"/>
        </w:rPr>
        <w:t>Β.</w:t>
      </w:r>
      <w:r w:rsidR="006D322E" w:rsidRPr="00D63725">
        <w:rPr>
          <w:rFonts w:cs="Tahoma"/>
          <w:b/>
          <w:bCs/>
          <w:szCs w:val="22"/>
          <w:lang w:val="el-GR"/>
        </w:rPr>
        <w:t>8</w:t>
      </w:r>
      <w:r w:rsidRPr="00D63725">
        <w:rPr>
          <w:rFonts w:cs="Tahoma"/>
          <w:b/>
          <w:bCs/>
          <w:szCs w:val="22"/>
          <w:lang w:val="el-GR"/>
        </w:rPr>
        <w:t>.</w:t>
      </w:r>
      <w:r w:rsidRPr="00D63725">
        <w:rPr>
          <w:rFonts w:cs="Tahoma"/>
          <w:szCs w:val="22"/>
          <w:lang w:val="el-GR"/>
        </w:rPr>
        <w:t xml:space="preserve"> </w:t>
      </w:r>
      <w:r w:rsidRPr="00D63725">
        <w:rPr>
          <w:rFonts w:cs="Tahoma"/>
          <w:color w:val="000000"/>
          <w:szCs w:val="22"/>
          <w:lang w:val="el-GR"/>
        </w:rPr>
        <w:t xml:space="preserve">Στην περίπτωση που οικονομικός φορέας επιθυμεί να στηριχθεί στις ικανότητες άλλων φορέων, σύμφωνα με </w:t>
      </w:r>
      <w:r w:rsidRPr="00D63725">
        <w:rPr>
          <w:rFonts w:cs="Tahoma"/>
          <w:szCs w:val="22"/>
          <w:lang w:val="el-GR"/>
        </w:rPr>
        <w:t xml:space="preserve">την παράγραφο </w:t>
      </w:r>
      <w:r w:rsidR="00FB3460" w:rsidRPr="002D3508">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496541700 \</w:instrText>
      </w:r>
      <w:r w:rsidR="00FB3460" w:rsidRPr="004A1DC5">
        <w:rPr>
          <w:rFonts w:cs="Tahoma"/>
        </w:rPr>
        <w:instrText>r</w:instrText>
      </w:r>
      <w:r w:rsidR="00FB3460" w:rsidRPr="004A1DC5">
        <w:rPr>
          <w:rFonts w:cs="Tahoma"/>
          <w:lang w:val="el-GR"/>
        </w:rPr>
        <w:instrText xml:space="preserve">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2D3508">
        <w:rPr>
          <w:rFonts w:cs="Tahoma"/>
        </w:rPr>
      </w:r>
      <w:r w:rsidR="00FB3460" w:rsidRPr="002D3508">
        <w:rPr>
          <w:rFonts w:cs="Tahoma"/>
        </w:rPr>
        <w:fldChar w:fldCharType="separate"/>
      </w:r>
      <w:r w:rsidR="003918B6" w:rsidRPr="003918B6">
        <w:rPr>
          <w:rFonts w:cs="Tahoma"/>
          <w:szCs w:val="22"/>
          <w:cs/>
          <w:lang w:val="el-GR"/>
        </w:rPr>
        <w:t>‎</w:t>
      </w:r>
      <w:r w:rsidR="003918B6">
        <w:rPr>
          <w:rFonts w:cs="Tahoma"/>
          <w:lang w:val="el-GR"/>
        </w:rPr>
        <w:t>2.2.8</w:t>
      </w:r>
      <w:r w:rsidR="00FB3460" w:rsidRPr="002D3508">
        <w:rPr>
          <w:rFonts w:cs="Tahoma"/>
        </w:rPr>
        <w:fldChar w:fldCharType="end"/>
      </w:r>
      <w:r w:rsidRPr="00D63725">
        <w:rPr>
          <w:rFonts w:cs="Tahoma"/>
          <w:color w:val="000000"/>
          <w:szCs w:val="22"/>
          <w:lang w:val="el-GR"/>
        </w:rPr>
        <w:t xml:space="preserve"> για την απόδειξη ότι θα έχει στη διάθεσή του τους αναγκαίους πόρους, προσκομίζει, ιδίως, σχετική έγγραφη δέσμευση των φορέων αυτών για τον σκοπό αυτό (ιδιωτικό συμφωνητικό μεταξύ προσφέροντος και τρίτου, στις ικανότητες του οποίου στηρίζεται ή από οποιοδήποτε άλλο κατάλληλο μέσο</w:t>
      </w:r>
      <w:r w:rsidRPr="00D63725">
        <w:rPr>
          <w:rFonts w:cs="Tahoma"/>
          <w:szCs w:val="22"/>
          <w:lang w:val="el-GR"/>
        </w:rPr>
        <w:t>)</w:t>
      </w:r>
      <w:r w:rsidRPr="00D63725">
        <w:rPr>
          <w:rFonts w:cs="Tahoma"/>
          <w:color w:val="000000"/>
          <w:szCs w:val="22"/>
          <w:lang w:val="el-GR"/>
        </w:rPr>
        <w:t>.</w:t>
      </w:r>
    </w:p>
    <w:p w14:paraId="4F37B2B8" w14:textId="77777777" w:rsidR="00C40FB9" w:rsidRPr="00D63725" w:rsidRDefault="00C40FB9" w:rsidP="00EB1543">
      <w:pPr>
        <w:rPr>
          <w:rFonts w:cs="Tahoma"/>
          <w:szCs w:val="22"/>
          <w:lang w:val="el-GR"/>
        </w:rPr>
      </w:pPr>
    </w:p>
    <w:p w14:paraId="26D026A5" w14:textId="77777777" w:rsidR="00E0472A" w:rsidRPr="00D63725" w:rsidRDefault="00E0472A" w:rsidP="00EB1543">
      <w:pPr>
        <w:rPr>
          <w:rFonts w:cs="Tahoma"/>
          <w:szCs w:val="22"/>
          <w:lang w:val="el-GR"/>
        </w:rPr>
      </w:pPr>
    </w:p>
    <w:p w14:paraId="1A674DB4" w14:textId="77777777" w:rsidR="00C33C73" w:rsidRPr="00D63725" w:rsidRDefault="00C33C73" w:rsidP="00A67AED">
      <w:pPr>
        <w:pStyle w:val="2"/>
        <w:numPr>
          <w:ilvl w:val="1"/>
          <w:numId w:val="151"/>
        </w:numPr>
        <w:rPr>
          <w:rFonts w:cs="Tahoma"/>
        </w:rPr>
      </w:pPr>
      <w:r w:rsidRPr="00D63725">
        <w:rPr>
          <w:rFonts w:cs="Tahoma"/>
          <w:lang w:val="el-GR"/>
        </w:rPr>
        <w:tab/>
      </w:r>
      <w:bookmarkStart w:id="104" w:name="_Toc53671266"/>
      <w:r w:rsidRPr="00D63725">
        <w:rPr>
          <w:rFonts w:cs="Tahoma"/>
        </w:rPr>
        <w:t>Κριτήρια Ανάθεσης</w:t>
      </w:r>
      <w:bookmarkEnd w:id="104"/>
      <w:r w:rsidRPr="00D63725">
        <w:rPr>
          <w:rFonts w:cs="Tahoma"/>
        </w:rPr>
        <w:t xml:space="preserve"> </w:t>
      </w:r>
    </w:p>
    <w:p w14:paraId="081CA9FE" w14:textId="77777777" w:rsidR="009B42ED" w:rsidRPr="00D63725" w:rsidRDefault="009B42ED" w:rsidP="009B42ED">
      <w:pPr>
        <w:pStyle w:val="aff"/>
        <w:keepNext/>
        <w:numPr>
          <w:ilvl w:val="1"/>
          <w:numId w:val="154"/>
        </w:numPr>
        <w:spacing w:before="240" w:after="60"/>
        <w:contextualSpacing w:val="0"/>
        <w:outlineLvl w:val="2"/>
        <w:rPr>
          <w:rFonts w:cs="Tahoma"/>
          <w:b/>
          <w:bCs/>
          <w:vanish/>
          <w:szCs w:val="26"/>
        </w:rPr>
      </w:pPr>
      <w:bookmarkStart w:id="105" w:name="_Ref496542191"/>
    </w:p>
    <w:p w14:paraId="4EB22035" w14:textId="77777777" w:rsidR="008338F0" w:rsidRPr="00D63725" w:rsidRDefault="003355E7" w:rsidP="00A67AED">
      <w:pPr>
        <w:pStyle w:val="3"/>
        <w:numPr>
          <w:ilvl w:val="2"/>
          <w:numId w:val="154"/>
        </w:numPr>
        <w:rPr>
          <w:rFonts w:cs="Tahoma"/>
        </w:rPr>
      </w:pPr>
      <w:bookmarkStart w:id="106" w:name="_Toc53671267"/>
      <w:r w:rsidRPr="00D63725">
        <w:rPr>
          <w:rFonts w:cs="Tahoma"/>
        </w:rPr>
        <w:t>Κριτήριο ανάθεσης</w:t>
      </w:r>
      <w:bookmarkEnd w:id="105"/>
      <w:bookmarkEnd w:id="106"/>
    </w:p>
    <w:p w14:paraId="228A6E2B" w14:textId="77777777" w:rsidR="008338F0" w:rsidRDefault="003355E7">
      <w:pPr>
        <w:rPr>
          <w:rFonts w:cs="Tahoma"/>
          <w:szCs w:val="22"/>
          <w:lang w:val="el-GR"/>
        </w:rPr>
      </w:pPr>
      <w:r w:rsidRPr="00D63725">
        <w:rPr>
          <w:rFonts w:cs="Tahoma"/>
          <w:szCs w:val="22"/>
          <w:lang w:val="el-GR"/>
        </w:rPr>
        <w:t>Κριτήριο ανάθεσης της Σύμβασης είναι η πλέον συμφέρουσα από οικονομική άποψη προσφορά</w:t>
      </w:r>
      <w:r w:rsidR="00DD2BF2" w:rsidRPr="00D63725">
        <w:rPr>
          <w:rFonts w:cs="Tahoma"/>
          <w:szCs w:val="22"/>
          <w:lang w:val="el-GR"/>
        </w:rPr>
        <w:t xml:space="preserve"> </w:t>
      </w:r>
      <w:r w:rsidRPr="00D63725">
        <w:rPr>
          <w:rFonts w:cs="Tahoma"/>
          <w:szCs w:val="22"/>
          <w:lang w:val="el-GR"/>
        </w:rPr>
        <w:t xml:space="preserve">βάσει βέλτιστης σχέσης ποιότητας – τιμής, η οποία εκτιμάται βάσει των κάτωθι κριτηρίων: </w:t>
      </w:r>
    </w:p>
    <w:p w14:paraId="33B12417" w14:textId="77777777" w:rsidR="002A0196" w:rsidRPr="00D63725" w:rsidRDefault="002A0196">
      <w:pPr>
        <w:pStyle w:val="af6"/>
        <w:rPr>
          <w:rFonts w:cs="Tahoma"/>
          <w:b/>
          <w:szCs w:val="22"/>
          <w:lang w:val="el-GR"/>
        </w:rPr>
      </w:pPr>
    </w:p>
    <w:tbl>
      <w:tblPr>
        <w:tblW w:w="498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826"/>
        <w:gridCol w:w="4110"/>
        <w:gridCol w:w="1800"/>
        <w:gridCol w:w="2857"/>
      </w:tblGrid>
      <w:tr w:rsidR="004717A5" w:rsidRPr="00D63725" w14:paraId="128CEB63" w14:textId="77777777" w:rsidTr="006A32AC">
        <w:trPr>
          <w:trHeight w:val="595"/>
          <w:tblHeader/>
          <w:jc w:val="center"/>
        </w:trPr>
        <w:tc>
          <w:tcPr>
            <w:tcW w:w="5000" w:type="pct"/>
            <w:gridSpan w:val="4"/>
            <w:shd w:val="clear" w:color="auto" w:fill="D9D9D9" w:themeFill="background1" w:themeFillShade="D9"/>
          </w:tcPr>
          <w:p w14:paraId="2DC2503C" w14:textId="77777777" w:rsidR="004717A5" w:rsidRPr="00D63725" w:rsidRDefault="004717A5">
            <w:pPr>
              <w:numPr>
                <w:ilvl w:val="12"/>
                <w:numId w:val="0"/>
              </w:numPr>
              <w:jc w:val="center"/>
              <w:rPr>
                <w:rFonts w:cs="Tahoma"/>
                <w:b/>
                <w:szCs w:val="22"/>
                <w:lang w:val="el-GR"/>
              </w:rPr>
            </w:pPr>
            <w:bookmarkStart w:id="107" w:name="_Hlk46144612"/>
            <w:r w:rsidRPr="00D63725">
              <w:rPr>
                <w:rFonts w:cs="Tahoma"/>
                <w:b/>
                <w:szCs w:val="22"/>
                <w:lang w:val="el-GR"/>
              </w:rPr>
              <w:t>ΠΙΝΑΚΑΣ ΚΡΙΤΗΡΙΩΝ ΑΞΙΟΛΟΓΗΣΗΣ</w:t>
            </w:r>
          </w:p>
        </w:tc>
      </w:tr>
      <w:tr w:rsidR="004717A5" w:rsidRPr="00867FD7" w14:paraId="1A16528B" w14:textId="77777777" w:rsidTr="006A32AC">
        <w:trPr>
          <w:trHeight w:val="403"/>
          <w:tblHeader/>
          <w:jc w:val="center"/>
        </w:trPr>
        <w:tc>
          <w:tcPr>
            <w:tcW w:w="431" w:type="pct"/>
            <w:shd w:val="clear" w:color="auto" w:fill="D9D9D9" w:themeFill="background1" w:themeFillShade="D9"/>
          </w:tcPr>
          <w:p w14:paraId="432EE36C" w14:textId="77777777" w:rsidR="004717A5" w:rsidRPr="00D63725" w:rsidRDefault="009C24A7">
            <w:pPr>
              <w:suppressAutoHyphens w:val="0"/>
              <w:jc w:val="center"/>
              <w:rPr>
                <w:rFonts w:cs="Tahoma"/>
                <w:b/>
                <w:szCs w:val="22"/>
                <w:lang w:val="el-GR"/>
              </w:rPr>
            </w:pPr>
            <w:r w:rsidRPr="00D63725">
              <w:rPr>
                <w:rFonts w:cs="Tahoma"/>
                <w:b/>
                <w:szCs w:val="22"/>
                <w:lang w:val="el-GR"/>
              </w:rPr>
              <w:t>Α/Α</w:t>
            </w:r>
          </w:p>
        </w:tc>
        <w:tc>
          <w:tcPr>
            <w:tcW w:w="2142" w:type="pct"/>
            <w:shd w:val="clear" w:color="auto" w:fill="D9D9D9" w:themeFill="background1" w:themeFillShade="D9"/>
          </w:tcPr>
          <w:p w14:paraId="78D77162" w14:textId="77777777" w:rsidR="006A563E" w:rsidRPr="00D63725" w:rsidRDefault="004717A5">
            <w:pPr>
              <w:numPr>
                <w:ilvl w:val="12"/>
                <w:numId w:val="0"/>
              </w:numPr>
              <w:jc w:val="center"/>
              <w:rPr>
                <w:rFonts w:cs="Tahoma"/>
                <w:b/>
                <w:szCs w:val="22"/>
                <w:lang w:val="el-GR"/>
              </w:rPr>
            </w:pPr>
            <w:r w:rsidRPr="00D63725">
              <w:rPr>
                <w:rFonts w:cs="Tahoma"/>
                <w:b/>
                <w:szCs w:val="22"/>
                <w:lang w:val="el-GR"/>
              </w:rPr>
              <w:t>Περιγραφή</w:t>
            </w:r>
          </w:p>
          <w:p w14:paraId="7C25C3EB" w14:textId="77777777" w:rsidR="004717A5" w:rsidRPr="00D63725" w:rsidRDefault="006A563E">
            <w:pPr>
              <w:numPr>
                <w:ilvl w:val="12"/>
                <w:numId w:val="0"/>
              </w:numPr>
              <w:jc w:val="center"/>
              <w:rPr>
                <w:rFonts w:cs="Tahoma"/>
                <w:b/>
                <w:szCs w:val="22"/>
                <w:lang w:val="el-GR"/>
              </w:rPr>
            </w:pPr>
            <w:r w:rsidRPr="00D63725">
              <w:rPr>
                <w:rFonts w:cs="Tahoma"/>
                <w:b/>
                <w:szCs w:val="22"/>
                <w:lang w:val="el-GR"/>
              </w:rPr>
              <w:t>(Κ)</w:t>
            </w:r>
          </w:p>
        </w:tc>
        <w:tc>
          <w:tcPr>
            <w:tcW w:w="938" w:type="pct"/>
            <w:shd w:val="clear" w:color="auto" w:fill="D9D9D9" w:themeFill="background1" w:themeFillShade="D9"/>
          </w:tcPr>
          <w:p w14:paraId="4FDA105F" w14:textId="77777777" w:rsidR="006A563E" w:rsidRPr="00D63725" w:rsidRDefault="00BE798A" w:rsidP="006A563E">
            <w:pPr>
              <w:numPr>
                <w:ilvl w:val="12"/>
                <w:numId w:val="0"/>
              </w:numPr>
              <w:jc w:val="center"/>
              <w:rPr>
                <w:rFonts w:cs="Tahoma"/>
                <w:b/>
                <w:szCs w:val="22"/>
                <w:lang w:val="el-GR"/>
              </w:rPr>
            </w:pPr>
            <w:r w:rsidRPr="00D63725">
              <w:rPr>
                <w:rFonts w:cs="Tahoma"/>
                <w:b/>
                <w:szCs w:val="22"/>
                <w:lang w:val="el-GR"/>
              </w:rPr>
              <w:t>Συντελεστής</w:t>
            </w:r>
            <w:r w:rsidR="004717A5" w:rsidRPr="00D63725">
              <w:rPr>
                <w:rFonts w:cs="Tahoma"/>
                <w:b/>
                <w:szCs w:val="22"/>
                <w:lang w:val="el-GR"/>
              </w:rPr>
              <w:t xml:space="preserve"> </w:t>
            </w:r>
            <w:r w:rsidRPr="00D63725">
              <w:rPr>
                <w:rFonts w:cs="Tahoma"/>
                <w:b/>
                <w:szCs w:val="22"/>
                <w:lang w:val="el-GR"/>
              </w:rPr>
              <w:t xml:space="preserve">    </w:t>
            </w:r>
            <w:r w:rsidR="004717A5" w:rsidRPr="00D63725">
              <w:rPr>
                <w:rFonts w:cs="Tahoma"/>
                <w:b/>
                <w:szCs w:val="22"/>
                <w:lang w:val="el-GR"/>
              </w:rPr>
              <w:t>Βαρύτητας</w:t>
            </w:r>
            <w:r w:rsidR="006A563E" w:rsidRPr="00D63725">
              <w:rPr>
                <w:rFonts w:cs="Tahoma"/>
                <w:b/>
                <w:szCs w:val="22"/>
                <w:lang w:val="el-GR"/>
              </w:rPr>
              <w:t xml:space="preserve"> </w:t>
            </w:r>
            <w:r w:rsidRPr="00D63725">
              <w:rPr>
                <w:rFonts w:cs="Tahoma"/>
                <w:b/>
                <w:szCs w:val="22"/>
                <w:lang w:val="el-GR"/>
              </w:rPr>
              <w:t xml:space="preserve">    </w:t>
            </w:r>
            <w:r w:rsidR="006A563E" w:rsidRPr="00D63725">
              <w:rPr>
                <w:rFonts w:cs="Tahoma"/>
                <w:b/>
                <w:szCs w:val="22"/>
                <w:lang w:val="el-GR"/>
              </w:rPr>
              <w:t>(σ)</w:t>
            </w:r>
          </w:p>
        </w:tc>
        <w:tc>
          <w:tcPr>
            <w:tcW w:w="1489" w:type="pct"/>
            <w:shd w:val="clear" w:color="auto" w:fill="D9D9D9" w:themeFill="background1" w:themeFillShade="D9"/>
          </w:tcPr>
          <w:p w14:paraId="7BB2EC0B" w14:textId="77777777" w:rsidR="004717A5" w:rsidRPr="00D63725" w:rsidRDefault="004717A5">
            <w:pPr>
              <w:numPr>
                <w:ilvl w:val="12"/>
                <w:numId w:val="0"/>
              </w:numPr>
              <w:jc w:val="center"/>
              <w:rPr>
                <w:rFonts w:cs="Tahoma"/>
                <w:b/>
                <w:szCs w:val="22"/>
                <w:lang w:val="el-GR"/>
              </w:rPr>
            </w:pPr>
            <w:r w:rsidRPr="00D63725">
              <w:rPr>
                <w:rFonts w:cs="Tahoma"/>
                <w:b/>
                <w:szCs w:val="22"/>
                <w:lang w:val="el-GR"/>
              </w:rPr>
              <w:t>Παραπομπή σε παρ. απαίτησης της διακήρυξης</w:t>
            </w:r>
          </w:p>
        </w:tc>
      </w:tr>
      <w:tr w:rsidR="00145C5F" w:rsidRPr="00D63725" w14:paraId="17A16184" w14:textId="77777777" w:rsidTr="006A32AC">
        <w:trPr>
          <w:trHeight w:val="432"/>
          <w:jc w:val="center"/>
        </w:trPr>
        <w:tc>
          <w:tcPr>
            <w:tcW w:w="431" w:type="pct"/>
            <w:shd w:val="clear" w:color="auto" w:fill="FBE4D5" w:themeFill="accent2" w:themeFillTint="33"/>
            <w:vAlign w:val="center"/>
          </w:tcPr>
          <w:p w14:paraId="65694B60" w14:textId="77777777" w:rsidR="00145C5F" w:rsidRPr="00D63725" w:rsidRDefault="00D62C84">
            <w:pPr>
              <w:tabs>
                <w:tab w:val="num" w:pos="317"/>
              </w:tabs>
              <w:suppressAutoHyphens w:val="0"/>
              <w:jc w:val="center"/>
              <w:rPr>
                <w:rFonts w:cs="Tahoma"/>
                <w:b/>
                <w:szCs w:val="22"/>
                <w:lang w:val="el-GR"/>
              </w:rPr>
            </w:pPr>
            <w:r w:rsidRPr="00D63725">
              <w:rPr>
                <w:rFonts w:cs="Tahoma"/>
                <w:b/>
                <w:szCs w:val="22"/>
                <w:lang w:val="el-GR"/>
              </w:rPr>
              <w:t>1.</w:t>
            </w:r>
          </w:p>
        </w:tc>
        <w:tc>
          <w:tcPr>
            <w:tcW w:w="2142" w:type="pct"/>
            <w:shd w:val="clear" w:color="auto" w:fill="FBE4D5" w:themeFill="accent2" w:themeFillTint="33"/>
            <w:vAlign w:val="center"/>
          </w:tcPr>
          <w:p w14:paraId="137D9A83" w14:textId="77777777" w:rsidR="00D41C92" w:rsidRPr="00D63725" w:rsidRDefault="007F4116" w:rsidP="004A1DC5">
            <w:pPr>
              <w:numPr>
                <w:ilvl w:val="12"/>
                <w:numId w:val="0"/>
              </w:numPr>
              <w:rPr>
                <w:rFonts w:cs="Tahoma"/>
                <w:b/>
                <w:i/>
                <w:szCs w:val="22"/>
                <w:lang w:val="el-GR"/>
              </w:rPr>
            </w:pPr>
            <w:r w:rsidRPr="00D63725">
              <w:rPr>
                <w:rFonts w:cs="Tahoma"/>
                <w:b/>
                <w:szCs w:val="22"/>
                <w:lang w:val="el-GR" w:eastAsia="el-GR"/>
              </w:rPr>
              <w:t xml:space="preserve">Οριζόντιες Απαιτήσεις - </w:t>
            </w:r>
            <w:r w:rsidR="00145C5F" w:rsidRPr="00D63725">
              <w:rPr>
                <w:rFonts w:cs="Tahoma"/>
                <w:b/>
                <w:szCs w:val="22"/>
                <w:lang w:val="el-GR" w:eastAsia="el-GR"/>
              </w:rPr>
              <w:t>Τεχνική Λύση</w:t>
            </w:r>
          </w:p>
        </w:tc>
        <w:tc>
          <w:tcPr>
            <w:tcW w:w="938" w:type="pct"/>
            <w:shd w:val="clear" w:color="auto" w:fill="FBE4D5" w:themeFill="accent2" w:themeFillTint="33"/>
            <w:vAlign w:val="center"/>
          </w:tcPr>
          <w:p w14:paraId="549D5800" w14:textId="77777777" w:rsidR="00145C5F" w:rsidRPr="00D63725" w:rsidRDefault="007F4116">
            <w:pPr>
              <w:numPr>
                <w:ilvl w:val="12"/>
                <w:numId w:val="0"/>
              </w:numPr>
              <w:jc w:val="center"/>
              <w:rPr>
                <w:rFonts w:cs="Tahoma"/>
                <w:szCs w:val="22"/>
                <w:lang w:val="el-GR"/>
              </w:rPr>
            </w:pPr>
            <w:r w:rsidRPr="00D63725">
              <w:rPr>
                <w:rFonts w:cs="Tahoma"/>
                <w:b/>
                <w:szCs w:val="22"/>
                <w:lang w:val="el-GR" w:eastAsia="el-GR"/>
              </w:rPr>
              <w:t>3</w:t>
            </w:r>
            <w:r w:rsidR="00BD0064" w:rsidRPr="00D63725">
              <w:rPr>
                <w:rFonts w:cs="Tahoma"/>
                <w:b/>
                <w:szCs w:val="22"/>
                <w:lang w:val="el-GR" w:eastAsia="el-GR"/>
              </w:rPr>
              <w:t>0</w:t>
            </w:r>
            <w:r w:rsidR="00145C5F" w:rsidRPr="00D63725">
              <w:rPr>
                <w:rFonts w:cs="Tahoma"/>
                <w:b/>
                <w:szCs w:val="22"/>
                <w:lang w:val="el-GR" w:eastAsia="el-GR"/>
              </w:rPr>
              <w:t>%</w:t>
            </w:r>
          </w:p>
        </w:tc>
        <w:tc>
          <w:tcPr>
            <w:tcW w:w="1489" w:type="pct"/>
            <w:shd w:val="clear" w:color="auto" w:fill="FBE4D5" w:themeFill="accent2" w:themeFillTint="33"/>
            <w:vAlign w:val="center"/>
          </w:tcPr>
          <w:p w14:paraId="3345CB9F" w14:textId="77777777" w:rsidR="00145C5F" w:rsidRPr="00D63725" w:rsidRDefault="00145C5F">
            <w:pPr>
              <w:numPr>
                <w:ilvl w:val="12"/>
                <w:numId w:val="0"/>
              </w:numPr>
              <w:jc w:val="center"/>
              <w:rPr>
                <w:rFonts w:cs="Tahoma"/>
                <w:szCs w:val="22"/>
                <w:lang w:val="el-GR"/>
              </w:rPr>
            </w:pPr>
          </w:p>
        </w:tc>
      </w:tr>
      <w:tr w:rsidR="00D84B5A" w:rsidRPr="00065EF0" w14:paraId="591BE96C" w14:textId="77777777" w:rsidTr="006A32AC">
        <w:trPr>
          <w:trHeight w:val="495"/>
          <w:jc w:val="center"/>
        </w:trPr>
        <w:tc>
          <w:tcPr>
            <w:tcW w:w="431" w:type="pct"/>
          </w:tcPr>
          <w:p w14:paraId="2526B4C2" w14:textId="77777777" w:rsidR="00D84B5A" w:rsidRPr="00D63725" w:rsidRDefault="00D84B5A">
            <w:pPr>
              <w:tabs>
                <w:tab w:val="num" w:pos="317"/>
              </w:tabs>
              <w:suppressAutoHyphens w:val="0"/>
              <w:ind w:left="142"/>
              <w:jc w:val="center"/>
              <w:rPr>
                <w:rFonts w:cs="Tahoma"/>
                <w:b/>
                <w:szCs w:val="22"/>
                <w:lang w:val="el-GR"/>
              </w:rPr>
            </w:pPr>
            <w:r w:rsidRPr="00D63725">
              <w:rPr>
                <w:rFonts w:cs="Tahoma"/>
                <w:b/>
                <w:szCs w:val="22"/>
                <w:lang w:val="el-GR"/>
              </w:rPr>
              <w:t>1.1</w:t>
            </w:r>
          </w:p>
        </w:tc>
        <w:tc>
          <w:tcPr>
            <w:tcW w:w="2142" w:type="pct"/>
            <w:shd w:val="clear" w:color="auto" w:fill="auto"/>
            <w:vAlign w:val="center"/>
          </w:tcPr>
          <w:p w14:paraId="58F14BF8" w14:textId="77777777" w:rsidR="00D84B5A" w:rsidRPr="00D63725" w:rsidRDefault="00D84B5A">
            <w:pPr>
              <w:numPr>
                <w:ilvl w:val="12"/>
                <w:numId w:val="0"/>
              </w:numPr>
              <w:jc w:val="left"/>
              <w:rPr>
                <w:rFonts w:cs="Tahoma"/>
                <w:szCs w:val="22"/>
                <w:lang w:val="el-GR"/>
              </w:rPr>
            </w:pPr>
            <w:r w:rsidRPr="00D63725">
              <w:rPr>
                <w:rFonts w:cs="Tahoma"/>
                <w:lang w:val="el-GR"/>
              </w:rPr>
              <w:t>Αντίληψη και κατανόηση του έργου από τον υποψήφιο Ανάδοχο</w:t>
            </w:r>
          </w:p>
        </w:tc>
        <w:tc>
          <w:tcPr>
            <w:tcW w:w="938" w:type="pct"/>
            <w:shd w:val="clear" w:color="auto" w:fill="auto"/>
          </w:tcPr>
          <w:p w14:paraId="3BFC4C99" w14:textId="77777777" w:rsidR="00D84B5A" w:rsidRPr="00D63725" w:rsidRDefault="00D84B5A">
            <w:pPr>
              <w:numPr>
                <w:ilvl w:val="12"/>
                <w:numId w:val="0"/>
              </w:numPr>
              <w:jc w:val="center"/>
              <w:rPr>
                <w:rFonts w:cs="Tahoma"/>
                <w:szCs w:val="22"/>
                <w:lang w:val="el-GR"/>
              </w:rPr>
            </w:pPr>
            <w:r w:rsidRPr="00D63725">
              <w:rPr>
                <w:rFonts w:cs="Tahoma"/>
                <w:lang w:val="el-GR"/>
              </w:rPr>
              <w:t>5%</w:t>
            </w:r>
          </w:p>
        </w:tc>
        <w:tc>
          <w:tcPr>
            <w:tcW w:w="1489" w:type="pct"/>
            <w:shd w:val="clear" w:color="auto" w:fill="auto"/>
          </w:tcPr>
          <w:p w14:paraId="59136BD0" w14:textId="15418D87" w:rsidR="00D84B5A" w:rsidRPr="00D63725" w:rsidRDefault="00FB3460" w:rsidP="00C74D79">
            <w:pPr>
              <w:numPr>
                <w:ilvl w:val="12"/>
                <w:numId w:val="0"/>
              </w:numPr>
              <w:jc w:val="center"/>
              <w:rPr>
                <w:rFonts w:cs="Tahoma"/>
                <w:szCs w:val="22"/>
                <w:lang w:val="el-GR"/>
              </w:rPr>
            </w:pPr>
            <w:r w:rsidRPr="002D3508">
              <w:rPr>
                <w:rFonts w:cs="Tahoma"/>
              </w:rPr>
              <w:fldChar w:fldCharType="begin"/>
            </w:r>
            <w:r w:rsidRPr="00346954">
              <w:rPr>
                <w:rFonts w:cs="Tahoma"/>
                <w:lang w:val="el-GR"/>
              </w:rPr>
              <w:instrText xml:space="preserve"> </w:instrText>
            </w:r>
            <w:r w:rsidRPr="004A1DC5">
              <w:rPr>
                <w:rFonts w:cs="Tahoma"/>
              </w:rPr>
              <w:instrText>REF</w:instrText>
            </w:r>
            <w:r w:rsidRPr="00346954">
              <w:rPr>
                <w:rFonts w:cs="Tahoma"/>
                <w:lang w:val="el-GR"/>
              </w:rPr>
              <w:instrText xml:space="preserve"> _</w:instrText>
            </w:r>
            <w:r w:rsidRPr="004A1DC5">
              <w:rPr>
                <w:rFonts w:cs="Tahoma"/>
              </w:rPr>
              <w:instrText>Ref</w:instrText>
            </w:r>
            <w:r w:rsidRPr="00346954">
              <w:rPr>
                <w:rFonts w:cs="Tahoma"/>
                <w:lang w:val="el-GR"/>
              </w:rPr>
              <w:instrText>42682020 \</w:instrText>
            </w:r>
            <w:r w:rsidRPr="004A1DC5">
              <w:rPr>
                <w:rFonts w:cs="Tahoma"/>
              </w:rPr>
              <w:instrText>n</w:instrText>
            </w:r>
            <w:r w:rsidRPr="00346954">
              <w:rPr>
                <w:rFonts w:cs="Tahoma"/>
                <w:lang w:val="el-GR"/>
              </w:rPr>
              <w:instrText xml:space="preserve"> \</w:instrText>
            </w:r>
            <w:r w:rsidRPr="004A1DC5">
              <w:rPr>
                <w:rFonts w:cs="Tahoma"/>
              </w:rPr>
              <w:instrText>h</w:instrText>
            </w:r>
            <w:r w:rsidRPr="00346954">
              <w:rPr>
                <w:rFonts w:cs="Tahoma"/>
                <w:lang w:val="el-GR"/>
              </w:rPr>
              <w:instrText xml:space="preserve">  \* </w:instrText>
            </w:r>
            <w:r w:rsidRPr="004A1DC5">
              <w:rPr>
                <w:rFonts w:cs="Tahoma"/>
              </w:rPr>
              <w:instrText>MERGEFORMAT</w:instrText>
            </w:r>
            <w:r w:rsidRPr="00346954">
              <w:rPr>
                <w:rFonts w:cs="Tahoma"/>
                <w:lang w:val="el-GR"/>
              </w:rPr>
              <w:instrText xml:space="preserve"> </w:instrText>
            </w:r>
            <w:r w:rsidRPr="002D3508">
              <w:rPr>
                <w:rFonts w:cs="Tahoma"/>
              </w:rPr>
              <w:fldChar w:fldCharType="separate"/>
            </w:r>
            <w:r w:rsidR="003918B6">
              <w:rPr>
                <w:rFonts w:cs="Tahoma"/>
                <w:b/>
                <w:bCs/>
                <w:lang w:val="el-GR"/>
              </w:rPr>
              <w:t xml:space="preserve">Σφάλμα! Το αρχείο προέλευσης της αναφοράς δεν </w:t>
            </w:r>
            <w:r w:rsidR="003918B6">
              <w:rPr>
                <w:rFonts w:cs="Tahoma"/>
                <w:b/>
                <w:bCs/>
                <w:lang w:val="el-GR"/>
              </w:rPr>
              <w:lastRenderedPageBreak/>
              <w:t>βρέθηκε.</w:t>
            </w:r>
            <w:r w:rsidRPr="002D3508">
              <w:rPr>
                <w:rFonts w:cs="Tahoma"/>
              </w:rPr>
              <w:fldChar w:fldCharType="end"/>
            </w:r>
            <w:r w:rsidR="006911F5" w:rsidRPr="00D63725">
              <w:rPr>
                <w:rFonts w:cs="Tahoma"/>
                <w:szCs w:val="22"/>
                <w:lang w:val="el-GR"/>
              </w:rPr>
              <w:t xml:space="preserve">, </w:t>
            </w:r>
            <w:r w:rsidRPr="002D3508">
              <w:rPr>
                <w:rFonts w:cs="Tahoma"/>
              </w:rPr>
              <w:fldChar w:fldCharType="begin"/>
            </w:r>
            <w:r w:rsidRPr="00346954">
              <w:rPr>
                <w:rFonts w:cs="Tahoma"/>
                <w:lang w:val="el-GR"/>
              </w:rPr>
              <w:instrText xml:space="preserve"> </w:instrText>
            </w:r>
            <w:r w:rsidRPr="004A1DC5">
              <w:rPr>
                <w:rFonts w:cs="Tahoma"/>
              </w:rPr>
              <w:instrText>REF</w:instrText>
            </w:r>
            <w:r w:rsidRPr="00346954">
              <w:rPr>
                <w:rFonts w:cs="Tahoma"/>
                <w:lang w:val="el-GR"/>
              </w:rPr>
              <w:instrText xml:space="preserve"> _</w:instrText>
            </w:r>
            <w:r w:rsidRPr="004A1DC5">
              <w:rPr>
                <w:rFonts w:cs="Tahoma"/>
              </w:rPr>
              <w:instrText>Ref</w:instrText>
            </w:r>
            <w:r w:rsidRPr="00346954">
              <w:rPr>
                <w:rFonts w:cs="Tahoma"/>
                <w:lang w:val="el-GR"/>
              </w:rPr>
              <w:instrText>42682027 \</w:instrText>
            </w:r>
            <w:r w:rsidRPr="004A1DC5">
              <w:rPr>
                <w:rFonts w:cs="Tahoma"/>
              </w:rPr>
              <w:instrText>n</w:instrText>
            </w:r>
            <w:r w:rsidRPr="00346954">
              <w:rPr>
                <w:rFonts w:cs="Tahoma"/>
                <w:lang w:val="el-GR"/>
              </w:rPr>
              <w:instrText xml:space="preserve"> \</w:instrText>
            </w:r>
            <w:r w:rsidRPr="004A1DC5">
              <w:rPr>
                <w:rFonts w:cs="Tahoma"/>
              </w:rPr>
              <w:instrText>h</w:instrText>
            </w:r>
            <w:r w:rsidRPr="00346954">
              <w:rPr>
                <w:rFonts w:cs="Tahoma"/>
                <w:lang w:val="el-GR"/>
              </w:rPr>
              <w:instrText xml:space="preserve">  \* </w:instrText>
            </w:r>
            <w:r w:rsidRPr="004A1DC5">
              <w:rPr>
                <w:rFonts w:cs="Tahoma"/>
              </w:rPr>
              <w:instrText>MERGEFORMAT</w:instrText>
            </w:r>
            <w:r w:rsidRPr="00346954">
              <w:rPr>
                <w:rFonts w:cs="Tahoma"/>
                <w:lang w:val="el-GR"/>
              </w:rPr>
              <w:instrText xml:space="preserve"> </w:instrText>
            </w:r>
            <w:r w:rsidRPr="002D3508">
              <w:rPr>
                <w:rFonts w:cs="Tahoma"/>
              </w:rPr>
            </w:r>
            <w:r w:rsidRPr="002D3508">
              <w:rPr>
                <w:rFonts w:cs="Tahoma"/>
              </w:rPr>
              <w:fldChar w:fldCharType="separate"/>
            </w:r>
            <w:r w:rsidR="003918B6" w:rsidRPr="003918B6">
              <w:rPr>
                <w:rFonts w:cs="Tahoma"/>
                <w:szCs w:val="22"/>
                <w:cs/>
                <w:lang w:val="el-GR"/>
              </w:rPr>
              <w:t>‎</w:t>
            </w:r>
            <w:r w:rsidR="003918B6">
              <w:rPr>
                <w:rFonts w:cs="Tahoma"/>
                <w:lang w:val="el-GR"/>
              </w:rPr>
              <w:t>1.1.2</w:t>
            </w:r>
            <w:r w:rsidRPr="002D3508">
              <w:rPr>
                <w:rFonts w:cs="Tahoma"/>
              </w:rPr>
              <w:fldChar w:fldCharType="end"/>
            </w:r>
            <w:r w:rsidR="00005742" w:rsidRPr="00D63725">
              <w:rPr>
                <w:rFonts w:cs="Tahoma"/>
                <w:szCs w:val="22"/>
                <w:lang w:val="el-GR"/>
              </w:rPr>
              <w:t xml:space="preserve">, </w:t>
            </w:r>
            <w:r w:rsidRPr="002D3508">
              <w:rPr>
                <w:rFonts w:cs="Tahoma"/>
              </w:rPr>
              <w:fldChar w:fldCharType="begin"/>
            </w:r>
            <w:r w:rsidRPr="00346954">
              <w:rPr>
                <w:rFonts w:cs="Tahoma"/>
                <w:lang w:val="el-GR"/>
              </w:rPr>
              <w:instrText xml:space="preserve"> </w:instrText>
            </w:r>
            <w:r w:rsidRPr="004A1DC5">
              <w:rPr>
                <w:rFonts w:cs="Tahoma"/>
              </w:rPr>
              <w:instrText>REF</w:instrText>
            </w:r>
            <w:r w:rsidRPr="00346954">
              <w:rPr>
                <w:rFonts w:cs="Tahoma"/>
                <w:lang w:val="el-GR"/>
              </w:rPr>
              <w:instrText xml:space="preserve"> _</w:instrText>
            </w:r>
            <w:r w:rsidRPr="004A1DC5">
              <w:rPr>
                <w:rFonts w:cs="Tahoma"/>
              </w:rPr>
              <w:instrText>Ref</w:instrText>
            </w:r>
            <w:r w:rsidRPr="00346954">
              <w:rPr>
                <w:rFonts w:cs="Tahoma"/>
                <w:lang w:val="el-GR"/>
              </w:rPr>
              <w:instrText>42682033 \</w:instrText>
            </w:r>
            <w:r w:rsidRPr="004A1DC5">
              <w:rPr>
                <w:rFonts w:cs="Tahoma"/>
              </w:rPr>
              <w:instrText>n</w:instrText>
            </w:r>
            <w:r w:rsidRPr="00346954">
              <w:rPr>
                <w:rFonts w:cs="Tahoma"/>
                <w:lang w:val="el-GR"/>
              </w:rPr>
              <w:instrText xml:space="preserve"> \</w:instrText>
            </w:r>
            <w:r w:rsidRPr="004A1DC5">
              <w:rPr>
                <w:rFonts w:cs="Tahoma"/>
              </w:rPr>
              <w:instrText>h</w:instrText>
            </w:r>
            <w:r w:rsidRPr="00346954">
              <w:rPr>
                <w:rFonts w:cs="Tahoma"/>
                <w:lang w:val="el-GR"/>
              </w:rPr>
              <w:instrText xml:space="preserve">  \* </w:instrText>
            </w:r>
            <w:r w:rsidRPr="004A1DC5">
              <w:rPr>
                <w:rFonts w:cs="Tahoma"/>
              </w:rPr>
              <w:instrText>MERGEFORMAT</w:instrText>
            </w:r>
            <w:r w:rsidRPr="00346954">
              <w:rPr>
                <w:rFonts w:cs="Tahoma"/>
                <w:lang w:val="el-GR"/>
              </w:rPr>
              <w:instrText xml:space="preserve"> </w:instrText>
            </w:r>
            <w:r w:rsidRPr="002D3508">
              <w:rPr>
                <w:rFonts w:cs="Tahoma"/>
              </w:rPr>
            </w:r>
            <w:r w:rsidRPr="002D3508">
              <w:rPr>
                <w:rFonts w:cs="Tahoma"/>
              </w:rPr>
              <w:fldChar w:fldCharType="separate"/>
            </w:r>
            <w:r w:rsidR="003918B6" w:rsidRPr="003918B6">
              <w:rPr>
                <w:rFonts w:cs="Tahoma"/>
                <w:szCs w:val="22"/>
                <w:cs/>
                <w:lang w:val="el-GR"/>
              </w:rPr>
              <w:t>‎</w:t>
            </w:r>
            <w:r w:rsidR="003918B6">
              <w:rPr>
                <w:rFonts w:cs="Tahoma"/>
                <w:lang w:val="el-GR"/>
              </w:rPr>
              <w:t>1.1.3</w:t>
            </w:r>
            <w:r w:rsidRPr="002D3508">
              <w:rPr>
                <w:rFonts w:cs="Tahoma"/>
              </w:rPr>
              <w:fldChar w:fldCharType="end"/>
            </w:r>
            <w:r w:rsidR="00D5238F" w:rsidRPr="00D63725">
              <w:rPr>
                <w:rFonts w:cs="Tahoma"/>
                <w:szCs w:val="22"/>
                <w:lang w:val="el-GR"/>
              </w:rPr>
              <w:t xml:space="preserve"> - ΠΑΡΑΡΤΗΜΑ Ι</w:t>
            </w:r>
          </w:p>
        </w:tc>
      </w:tr>
      <w:tr w:rsidR="00D84B5A" w:rsidRPr="00D63725" w14:paraId="2FAF8F18" w14:textId="77777777" w:rsidTr="006A32AC">
        <w:trPr>
          <w:jc w:val="center"/>
        </w:trPr>
        <w:tc>
          <w:tcPr>
            <w:tcW w:w="431" w:type="pct"/>
          </w:tcPr>
          <w:p w14:paraId="1ED6AC6D" w14:textId="77777777" w:rsidR="00D84B5A" w:rsidRPr="00D63725" w:rsidRDefault="00D84B5A">
            <w:pPr>
              <w:suppressAutoHyphens w:val="0"/>
              <w:ind w:left="142"/>
              <w:jc w:val="center"/>
              <w:rPr>
                <w:rFonts w:cs="Tahoma"/>
                <w:b/>
                <w:szCs w:val="22"/>
                <w:lang w:val="el-GR"/>
              </w:rPr>
            </w:pPr>
            <w:r w:rsidRPr="00D63725">
              <w:rPr>
                <w:rFonts w:cs="Tahoma"/>
                <w:b/>
                <w:szCs w:val="22"/>
                <w:lang w:val="el-GR"/>
              </w:rPr>
              <w:lastRenderedPageBreak/>
              <w:t>1.2</w:t>
            </w:r>
          </w:p>
        </w:tc>
        <w:tc>
          <w:tcPr>
            <w:tcW w:w="2142" w:type="pct"/>
            <w:shd w:val="clear" w:color="auto" w:fill="auto"/>
            <w:vAlign w:val="center"/>
          </w:tcPr>
          <w:p w14:paraId="2CA1A36C" w14:textId="77777777" w:rsidR="00D84B5A" w:rsidRPr="00D63725" w:rsidRDefault="00D84B5A">
            <w:pPr>
              <w:jc w:val="left"/>
              <w:rPr>
                <w:rFonts w:cs="Tahoma"/>
                <w:szCs w:val="22"/>
                <w:lang w:val="el-GR"/>
              </w:rPr>
            </w:pPr>
            <w:r w:rsidRPr="00D63725">
              <w:rPr>
                <w:rFonts w:cs="Tahoma"/>
                <w:lang w:val="el-GR"/>
              </w:rPr>
              <w:t xml:space="preserve">Προτεινόμενη Αρχιτεκτονική </w:t>
            </w:r>
            <w:r w:rsidR="00BD2F5E" w:rsidRPr="00D63725">
              <w:rPr>
                <w:rFonts w:cs="Tahoma"/>
                <w:lang w:val="el-GR"/>
              </w:rPr>
              <w:t>Συστήματος</w:t>
            </w:r>
          </w:p>
        </w:tc>
        <w:tc>
          <w:tcPr>
            <w:tcW w:w="938" w:type="pct"/>
            <w:shd w:val="clear" w:color="auto" w:fill="auto"/>
          </w:tcPr>
          <w:p w14:paraId="50072732" w14:textId="77777777" w:rsidR="00D84B5A" w:rsidRPr="00D63725" w:rsidRDefault="00D84B5A">
            <w:pPr>
              <w:numPr>
                <w:ilvl w:val="12"/>
                <w:numId w:val="0"/>
              </w:numPr>
              <w:jc w:val="center"/>
              <w:rPr>
                <w:rFonts w:cs="Tahoma"/>
                <w:szCs w:val="22"/>
                <w:lang w:val="el-GR"/>
              </w:rPr>
            </w:pPr>
            <w:r w:rsidRPr="00D63725">
              <w:rPr>
                <w:rFonts w:cs="Tahoma"/>
                <w:lang w:val="el-GR"/>
              </w:rPr>
              <w:t>10%</w:t>
            </w:r>
          </w:p>
        </w:tc>
        <w:tc>
          <w:tcPr>
            <w:tcW w:w="1489" w:type="pct"/>
            <w:shd w:val="clear" w:color="auto" w:fill="auto"/>
            <w:vAlign w:val="center"/>
          </w:tcPr>
          <w:p w14:paraId="3D779583" w14:textId="22D0A16C" w:rsidR="00D84B5A" w:rsidRPr="00D63725" w:rsidRDefault="00E67CF0" w:rsidP="00C74D79">
            <w:pPr>
              <w:numPr>
                <w:ilvl w:val="12"/>
                <w:numId w:val="0"/>
              </w:numPr>
              <w:jc w:val="center"/>
              <w:rPr>
                <w:rFonts w:cs="Tahoma"/>
                <w:szCs w:val="22"/>
                <w:lang w:val="el-GR"/>
              </w:rPr>
            </w:pPr>
            <w:r>
              <w:rPr>
                <w:rFonts w:cs="Tahoma"/>
                <w:szCs w:val="22"/>
                <w:lang w:val="el-GR"/>
              </w:rPr>
              <w:fldChar w:fldCharType="begin"/>
            </w:r>
            <w:r>
              <w:rPr>
                <w:rFonts w:cs="Tahoma"/>
                <w:szCs w:val="22"/>
                <w:lang w:val="el-GR"/>
              </w:rPr>
              <w:instrText xml:space="preserve"> REF _Ref52976338 \r \h </w:instrText>
            </w:r>
            <w:r>
              <w:rPr>
                <w:rFonts w:cs="Tahoma"/>
                <w:szCs w:val="22"/>
                <w:lang w:val="el-GR"/>
              </w:rPr>
            </w:r>
            <w:r>
              <w:rPr>
                <w:rFonts w:cs="Tahoma"/>
                <w:szCs w:val="22"/>
                <w:lang w:val="el-GR"/>
              </w:rPr>
              <w:fldChar w:fldCharType="separate"/>
            </w:r>
            <w:r w:rsidR="003918B6">
              <w:rPr>
                <w:rFonts w:cs="Tahoma"/>
                <w:szCs w:val="22"/>
                <w:cs/>
                <w:lang w:val="el-GR"/>
              </w:rPr>
              <w:t>‎</w:t>
            </w:r>
            <w:r w:rsidR="003918B6">
              <w:rPr>
                <w:rFonts w:cs="Tahoma"/>
                <w:szCs w:val="22"/>
                <w:lang w:val="el-GR"/>
              </w:rPr>
              <w:t>1.1.4</w:t>
            </w:r>
            <w:r>
              <w:rPr>
                <w:rFonts w:cs="Tahoma"/>
                <w:szCs w:val="22"/>
                <w:lang w:val="el-GR"/>
              </w:rPr>
              <w:fldChar w:fldCharType="end"/>
            </w:r>
            <w:r>
              <w:rPr>
                <w:rFonts w:cs="Tahoma"/>
                <w:szCs w:val="22"/>
                <w:lang w:val="en-US"/>
              </w:rPr>
              <w:t xml:space="preserve"> </w:t>
            </w:r>
            <w:r w:rsidR="00D5238F" w:rsidRPr="00D63725">
              <w:rPr>
                <w:rFonts w:cs="Tahoma"/>
                <w:szCs w:val="22"/>
                <w:lang w:val="el-GR"/>
              </w:rPr>
              <w:t>- ΠΑΡΑΡΤΗΜΑ Ι</w:t>
            </w:r>
          </w:p>
        </w:tc>
      </w:tr>
      <w:tr w:rsidR="00D84B5A" w:rsidRPr="00D63725" w14:paraId="51C07362" w14:textId="77777777" w:rsidTr="006A32AC">
        <w:trPr>
          <w:jc w:val="center"/>
        </w:trPr>
        <w:tc>
          <w:tcPr>
            <w:tcW w:w="431" w:type="pct"/>
          </w:tcPr>
          <w:p w14:paraId="7D1150A6" w14:textId="77777777" w:rsidR="00D84B5A" w:rsidRPr="00D63725" w:rsidRDefault="00D84B5A">
            <w:pPr>
              <w:suppressAutoHyphens w:val="0"/>
              <w:ind w:left="142"/>
              <w:jc w:val="center"/>
              <w:rPr>
                <w:rFonts w:cs="Tahoma"/>
                <w:b/>
                <w:szCs w:val="22"/>
                <w:lang w:val="el-GR"/>
              </w:rPr>
            </w:pPr>
            <w:r w:rsidRPr="00D63725">
              <w:rPr>
                <w:rFonts w:cs="Tahoma"/>
                <w:b/>
                <w:szCs w:val="22"/>
                <w:lang w:val="el-GR"/>
              </w:rPr>
              <w:t>1.3</w:t>
            </w:r>
          </w:p>
        </w:tc>
        <w:tc>
          <w:tcPr>
            <w:tcW w:w="2142" w:type="pct"/>
            <w:shd w:val="clear" w:color="auto" w:fill="auto"/>
            <w:vAlign w:val="center"/>
          </w:tcPr>
          <w:p w14:paraId="1C4FF4B5" w14:textId="77777777" w:rsidR="00D84B5A" w:rsidRPr="00D63725" w:rsidRDefault="00AF51E6">
            <w:pPr>
              <w:jc w:val="left"/>
              <w:rPr>
                <w:rFonts w:cs="Tahoma"/>
                <w:szCs w:val="22"/>
                <w:lang w:val="el-GR"/>
              </w:rPr>
            </w:pPr>
            <w:r w:rsidRPr="002D3508">
              <w:rPr>
                <w:rFonts w:cs="Tahoma"/>
                <w:lang w:val="el-GR"/>
              </w:rPr>
              <w:t>Προσαρμογή προσέγγισης σε σχέση με το</w:t>
            </w:r>
            <w:r w:rsidRPr="004A1DC5">
              <w:rPr>
                <w:rFonts w:cs="Tahoma"/>
                <w:lang w:val="el-GR"/>
              </w:rPr>
              <w:t xml:space="preserve"> περιβάλλον ανάπτυξης και λειτουργίας του Έργου</w:t>
            </w:r>
          </w:p>
        </w:tc>
        <w:tc>
          <w:tcPr>
            <w:tcW w:w="938" w:type="pct"/>
            <w:shd w:val="clear" w:color="auto" w:fill="auto"/>
          </w:tcPr>
          <w:p w14:paraId="426B75BB" w14:textId="77777777" w:rsidR="00D84B5A" w:rsidRPr="00D63725" w:rsidRDefault="00BF7F04">
            <w:pPr>
              <w:numPr>
                <w:ilvl w:val="12"/>
                <w:numId w:val="0"/>
              </w:numPr>
              <w:jc w:val="center"/>
              <w:rPr>
                <w:rFonts w:cs="Tahoma"/>
                <w:szCs w:val="22"/>
                <w:lang w:val="el-GR"/>
              </w:rPr>
            </w:pPr>
            <w:r w:rsidRPr="00D63725">
              <w:rPr>
                <w:rFonts w:cs="Tahoma"/>
                <w:lang w:val="el-GR"/>
              </w:rPr>
              <w:t>10</w:t>
            </w:r>
            <w:r w:rsidR="00D84B5A" w:rsidRPr="00D63725">
              <w:rPr>
                <w:rFonts w:cs="Tahoma"/>
                <w:lang w:val="el-GR"/>
              </w:rPr>
              <w:t>%</w:t>
            </w:r>
          </w:p>
        </w:tc>
        <w:tc>
          <w:tcPr>
            <w:tcW w:w="1489" w:type="pct"/>
            <w:shd w:val="clear" w:color="auto" w:fill="auto"/>
            <w:vAlign w:val="center"/>
          </w:tcPr>
          <w:p w14:paraId="2F9066B1" w14:textId="3A171834" w:rsidR="00D84B5A" w:rsidRPr="00D63725" w:rsidRDefault="00D41C92">
            <w:pPr>
              <w:numPr>
                <w:ilvl w:val="12"/>
                <w:numId w:val="0"/>
              </w:numPr>
              <w:jc w:val="center"/>
              <w:rPr>
                <w:rFonts w:cs="Tahoma"/>
                <w:szCs w:val="22"/>
                <w:lang w:val="el-GR"/>
              </w:rPr>
            </w:pPr>
            <w:r w:rsidRPr="002D3508">
              <w:rPr>
                <w:rFonts w:cs="Tahoma"/>
              </w:rPr>
              <w:fldChar w:fldCharType="begin"/>
            </w:r>
            <w:r w:rsidR="00CA22A0" w:rsidRPr="004A1DC5">
              <w:rPr>
                <w:rFonts w:cs="Tahoma"/>
              </w:rPr>
              <w:instrText xml:space="preserve"> REF _Ref46159867 \r \h </w:instrText>
            </w:r>
            <w:r w:rsidR="00BD0064" w:rsidRPr="004A1DC5">
              <w:rPr>
                <w:rFonts w:cs="Tahoma"/>
              </w:rPr>
              <w:instrText xml:space="preserve"> \* MERGEFORMAT </w:instrText>
            </w:r>
            <w:r w:rsidRPr="002D3508">
              <w:rPr>
                <w:rFonts w:cs="Tahoma"/>
              </w:rPr>
            </w:r>
            <w:r w:rsidRPr="002D3508">
              <w:rPr>
                <w:rFonts w:cs="Tahoma"/>
              </w:rPr>
              <w:fldChar w:fldCharType="separate"/>
            </w:r>
            <w:r w:rsidR="003918B6">
              <w:rPr>
                <w:rFonts w:cs="Tahoma"/>
                <w:cs/>
              </w:rPr>
              <w:t>‎</w:t>
            </w:r>
            <w:r w:rsidR="003918B6">
              <w:rPr>
                <w:rFonts w:cs="Tahoma"/>
              </w:rPr>
              <w:t>1.1.6</w:t>
            </w:r>
            <w:r w:rsidRPr="002D3508">
              <w:rPr>
                <w:rFonts w:cs="Tahoma"/>
              </w:rPr>
              <w:fldChar w:fldCharType="end"/>
            </w:r>
            <w:r w:rsidR="00D5238F" w:rsidRPr="00D63725">
              <w:rPr>
                <w:rFonts w:cs="Tahoma"/>
                <w:szCs w:val="22"/>
                <w:lang w:val="el-GR"/>
              </w:rPr>
              <w:t xml:space="preserve"> - ΠΑΡΑΡΤΗΜΑ Ι</w:t>
            </w:r>
          </w:p>
        </w:tc>
      </w:tr>
      <w:tr w:rsidR="00D84B5A" w:rsidRPr="00D63725" w14:paraId="117B9494" w14:textId="77777777" w:rsidTr="006A32AC">
        <w:trPr>
          <w:jc w:val="center"/>
        </w:trPr>
        <w:tc>
          <w:tcPr>
            <w:tcW w:w="431" w:type="pct"/>
            <w:vAlign w:val="center"/>
          </w:tcPr>
          <w:p w14:paraId="5F1763B2" w14:textId="77777777" w:rsidR="00D84B5A" w:rsidRPr="00D63725" w:rsidRDefault="00D84B5A" w:rsidP="008D2DF6">
            <w:pPr>
              <w:suppressAutoHyphens w:val="0"/>
              <w:ind w:left="142"/>
              <w:jc w:val="center"/>
              <w:rPr>
                <w:rFonts w:cs="Tahoma"/>
                <w:b/>
                <w:szCs w:val="22"/>
                <w:lang w:val="el-GR"/>
              </w:rPr>
            </w:pPr>
            <w:r w:rsidRPr="00D63725">
              <w:rPr>
                <w:rFonts w:cs="Tahoma"/>
                <w:b/>
                <w:szCs w:val="22"/>
                <w:lang w:val="el-GR"/>
              </w:rPr>
              <w:t>1.4</w:t>
            </w:r>
          </w:p>
        </w:tc>
        <w:tc>
          <w:tcPr>
            <w:tcW w:w="2142" w:type="pct"/>
            <w:shd w:val="clear" w:color="auto" w:fill="auto"/>
            <w:vAlign w:val="center"/>
          </w:tcPr>
          <w:p w14:paraId="1F588F7D" w14:textId="77777777" w:rsidR="00D41C92" w:rsidRPr="00D63725" w:rsidRDefault="00D84B5A" w:rsidP="004A1DC5">
            <w:pPr>
              <w:rPr>
                <w:rFonts w:cs="Tahoma"/>
                <w:szCs w:val="22"/>
                <w:lang w:val="el-GR"/>
              </w:rPr>
            </w:pPr>
            <w:r w:rsidRPr="00D63725">
              <w:rPr>
                <w:rFonts w:cs="Tahoma"/>
                <w:lang w:val="el-GR"/>
              </w:rPr>
              <w:t>Τεχνικά χαρακτηριστικά εξοπλισμού</w:t>
            </w:r>
          </w:p>
        </w:tc>
        <w:tc>
          <w:tcPr>
            <w:tcW w:w="938" w:type="pct"/>
            <w:shd w:val="clear" w:color="auto" w:fill="auto"/>
          </w:tcPr>
          <w:p w14:paraId="23857080" w14:textId="77777777" w:rsidR="00D84B5A" w:rsidRPr="00D63725" w:rsidRDefault="00BD0064">
            <w:pPr>
              <w:numPr>
                <w:ilvl w:val="12"/>
                <w:numId w:val="0"/>
              </w:numPr>
              <w:jc w:val="center"/>
              <w:rPr>
                <w:rFonts w:cs="Tahoma"/>
                <w:szCs w:val="22"/>
                <w:lang w:val="el-GR"/>
              </w:rPr>
            </w:pPr>
            <w:r w:rsidRPr="00D63725">
              <w:rPr>
                <w:rFonts w:cs="Tahoma"/>
                <w:lang w:val="el-GR"/>
              </w:rPr>
              <w:t>5</w:t>
            </w:r>
            <w:r w:rsidR="00D84B5A" w:rsidRPr="00D63725">
              <w:rPr>
                <w:rFonts w:cs="Tahoma"/>
                <w:lang w:val="el-GR"/>
              </w:rPr>
              <w:t>%</w:t>
            </w:r>
          </w:p>
        </w:tc>
        <w:tc>
          <w:tcPr>
            <w:tcW w:w="1489" w:type="pct"/>
            <w:shd w:val="clear" w:color="auto" w:fill="auto"/>
            <w:vAlign w:val="center"/>
          </w:tcPr>
          <w:p w14:paraId="513999EB" w14:textId="11EE8E37" w:rsidR="00D84B5A" w:rsidRPr="00D63725" w:rsidRDefault="00FB3460" w:rsidP="00A67AED">
            <w:pPr>
              <w:numPr>
                <w:ilvl w:val="12"/>
                <w:numId w:val="0"/>
              </w:numPr>
              <w:spacing w:after="0"/>
              <w:jc w:val="center"/>
              <w:rPr>
                <w:rFonts w:cs="Tahoma"/>
                <w:szCs w:val="22"/>
                <w:lang w:val="el-GR"/>
              </w:rPr>
            </w:pPr>
            <w:r w:rsidRPr="002D3508">
              <w:rPr>
                <w:rFonts w:cs="Tahoma"/>
              </w:rPr>
              <w:fldChar w:fldCharType="begin"/>
            </w:r>
            <w:r w:rsidRPr="004A1DC5">
              <w:rPr>
                <w:rFonts w:cs="Tahoma"/>
              </w:rPr>
              <w:instrText xml:space="preserve"> REF _Ref46159882 \r \h  \* MERGEFORMAT </w:instrText>
            </w:r>
            <w:r w:rsidRPr="002D3508">
              <w:rPr>
                <w:rFonts w:cs="Tahoma"/>
              </w:rPr>
            </w:r>
            <w:r w:rsidRPr="002D3508">
              <w:rPr>
                <w:rFonts w:cs="Tahoma"/>
              </w:rPr>
              <w:fldChar w:fldCharType="separate"/>
            </w:r>
            <w:r w:rsidR="003918B6" w:rsidRPr="003918B6">
              <w:rPr>
                <w:rFonts w:cs="Tahoma"/>
                <w:szCs w:val="22"/>
                <w:cs/>
                <w:lang w:val="el-GR"/>
              </w:rPr>
              <w:t>‎</w:t>
            </w:r>
            <w:r w:rsidR="003918B6">
              <w:rPr>
                <w:rFonts w:cs="Tahoma"/>
              </w:rPr>
              <w:t>1.1.5</w:t>
            </w:r>
            <w:r w:rsidRPr="002D3508">
              <w:rPr>
                <w:rFonts w:cs="Tahoma"/>
              </w:rPr>
              <w:fldChar w:fldCharType="end"/>
            </w:r>
            <w:r w:rsidR="00D5238F" w:rsidRPr="00D63725">
              <w:rPr>
                <w:rFonts w:cs="Tahoma"/>
                <w:szCs w:val="22"/>
                <w:lang w:val="el-GR"/>
              </w:rPr>
              <w:t xml:space="preserve"> </w:t>
            </w:r>
            <w:r w:rsidR="00BD2F5E" w:rsidRPr="00D63725">
              <w:rPr>
                <w:rFonts w:cs="Tahoma"/>
                <w:szCs w:val="22"/>
                <w:lang w:val="el-GR"/>
              </w:rPr>
              <w:t xml:space="preserve">- </w:t>
            </w:r>
            <w:r w:rsidR="00D5238F" w:rsidRPr="00D63725">
              <w:rPr>
                <w:rFonts w:cs="Tahoma"/>
                <w:szCs w:val="22"/>
                <w:lang w:val="el-GR"/>
              </w:rPr>
              <w:t>ΠΑΡΑΡΤΗΜΑ Ι</w:t>
            </w:r>
          </w:p>
          <w:p w14:paraId="29D2A7C9" w14:textId="317872A0" w:rsidR="00BD2F5E" w:rsidRPr="00D63725" w:rsidRDefault="00FB3460" w:rsidP="00A67AED">
            <w:pPr>
              <w:numPr>
                <w:ilvl w:val="12"/>
                <w:numId w:val="0"/>
              </w:numPr>
              <w:spacing w:after="0"/>
              <w:jc w:val="center"/>
              <w:rPr>
                <w:rFonts w:cs="Tahoma"/>
                <w:szCs w:val="22"/>
                <w:lang w:val="el-GR"/>
              </w:rPr>
            </w:pPr>
            <w:r w:rsidRPr="002D3508">
              <w:rPr>
                <w:rFonts w:cs="Tahoma"/>
              </w:rPr>
              <w:fldChar w:fldCharType="begin"/>
            </w:r>
            <w:r w:rsidRPr="004A1DC5">
              <w:rPr>
                <w:rFonts w:cs="Tahoma"/>
              </w:rPr>
              <w:instrText xml:space="preserve"> REF _Ref508096130 \r \h  \* MERGEFORMAT </w:instrText>
            </w:r>
            <w:r w:rsidRPr="002D3508">
              <w:rPr>
                <w:rFonts w:cs="Tahoma"/>
              </w:rPr>
            </w:r>
            <w:r w:rsidRPr="002D3508">
              <w:rPr>
                <w:rFonts w:cs="Tahoma"/>
              </w:rPr>
              <w:fldChar w:fldCharType="separate"/>
            </w:r>
            <w:r w:rsidR="003918B6" w:rsidRPr="003918B6">
              <w:rPr>
                <w:rFonts w:cs="Tahoma"/>
                <w:szCs w:val="22"/>
                <w:cs/>
                <w:lang w:val="el-GR"/>
              </w:rPr>
              <w:t>‎</w:t>
            </w:r>
            <w:r w:rsidR="003918B6">
              <w:rPr>
                <w:rFonts w:cs="Tahoma"/>
              </w:rPr>
              <w:t>2.1.2</w:t>
            </w:r>
            <w:r w:rsidRPr="002D3508">
              <w:rPr>
                <w:rFonts w:cs="Tahoma"/>
              </w:rPr>
              <w:fldChar w:fldCharType="end"/>
            </w:r>
            <w:r w:rsidR="00BD2F5E" w:rsidRPr="00D63725">
              <w:rPr>
                <w:rFonts w:cs="Tahoma"/>
                <w:szCs w:val="22"/>
                <w:lang w:val="el-GR"/>
              </w:rPr>
              <w:t xml:space="preserve"> – ΠΑΡΑΡΤΗΜΑ ΙΙ</w:t>
            </w:r>
          </w:p>
        </w:tc>
      </w:tr>
      <w:tr w:rsidR="007F360A" w:rsidRPr="00D63725" w14:paraId="6332E6C3" w14:textId="77777777" w:rsidTr="006A32AC">
        <w:trPr>
          <w:trHeight w:val="553"/>
          <w:jc w:val="center"/>
        </w:trPr>
        <w:tc>
          <w:tcPr>
            <w:tcW w:w="431" w:type="pct"/>
            <w:shd w:val="clear" w:color="auto" w:fill="FBE4D5" w:themeFill="accent2" w:themeFillTint="33"/>
            <w:vAlign w:val="center"/>
          </w:tcPr>
          <w:p w14:paraId="4CFF9AFA" w14:textId="77777777" w:rsidR="007F360A" w:rsidRPr="00D63725" w:rsidRDefault="007F360A">
            <w:pPr>
              <w:tabs>
                <w:tab w:val="num" w:pos="317"/>
              </w:tabs>
              <w:suppressAutoHyphens w:val="0"/>
              <w:jc w:val="center"/>
              <w:rPr>
                <w:rFonts w:cs="Tahoma"/>
                <w:b/>
                <w:szCs w:val="22"/>
                <w:lang w:val="el-GR"/>
              </w:rPr>
            </w:pPr>
            <w:r w:rsidRPr="00D63725">
              <w:rPr>
                <w:rFonts w:cs="Tahoma"/>
                <w:b/>
                <w:szCs w:val="22"/>
                <w:lang w:val="el-GR"/>
              </w:rPr>
              <w:t>2.</w:t>
            </w:r>
          </w:p>
        </w:tc>
        <w:tc>
          <w:tcPr>
            <w:tcW w:w="2142" w:type="pct"/>
            <w:shd w:val="clear" w:color="auto" w:fill="FBE4D5" w:themeFill="accent2" w:themeFillTint="33"/>
            <w:vAlign w:val="center"/>
          </w:tcPr>
          <w:p w14:paraId="04E93EEB" w14:textId="77777777" w:rsidR="00D41C92" w:rsidRPr="00D63725" w:rsidRDefault="00D41C92" w:rsidP="004A1DC5">
            <w:pPr>
              <w:numPr>
                <w:ilvl w:val="12"/>
                <w:numId w:val="0"/>
              </w:numPr>
              <w:jc w:val="left"/>
              <w:rPr>
                <w:rFonts w:cs="Tahoma"/>
                <w:b/>
                <w:bCs/>
                <w:szCs w:val="22"/>
                <w:lang w:val="el-GR"/>
              </w:rPr>
            </w:pPr>
            <w:r w:rsidRPr="004A1DC5">
              <w:rPr>
                <w:rFonts w:cs="Tahoma"/>
                <w:b/>
                <w:bCs/>
                <w:lang w:val="el-GR"/>
              </w:rPr>
              <w:t>Λειτουργικές προδιαγραφές Υποσυστημάτων-Εφαρμογών Λογισμικού</w:t>
            </w:r>
          </w:p>
        </w:tc>
        <w:tc>
          <w:tcPr>
            <w:tcW w:w="938" w:type="pct"/>
            <w:shd w:val="clear" w:color="auto" w:fill="FBE4D5" w:themeFill="accent2" w:themeFillTint="33"/>
            <w:vAlign w:val="center"/>
          </w:tcPr>
          <w:p w14:paraId="031F6589" w14:textId="77777777" w:rsidR="007F360A" w:rsidRPr="00D63725" w:rsidRDefault="007F4116">
            <w:pPr>
              <w:numPr>
                <w:ilvl w:val="12"/>
                <w:numId w:val="0"/>
              </w:numPr>
              <w:jc w:val="center"/>
              <w:rPr>
                <w:rFonts w:cs="Tahoma"/>
                <w:b/>
                <w:szCs w:val="22"/>
                <w:lang w:val="el-GR" w:eastAsia="el-GR"/>
              </w:rPr>
            </w:pPr>
            <w:r w:rsidRPr="00D63725">
              <w:rPr>
                <w:rFonts w:cs="Tahoma"/>
                <w:b/>
                <w:szCs w:val="22"/>
                <w:lang w:val="el-GR" w:eastAsia="el-GR"/>
              </w:rPr>
              <w:t>3</w:t>
            </w:r>
            <w:r w:rsidR="00BD0064" w:rsidRPr="00D63725">
              <w:rPr>
                <w:rFonts w:cs="Tahoma"/>
                <w:b/>
                <w:szCs w:val="22"/>
                <w:lang w:val="el-GR" w:eastAsia="el-GR"/>
              </w:rPr>
              <w:t>5</w:t>
            </w:r>
            <w:r w:rsidRPr="00D63725">
              <w:rPr>
                <w:rFonts w:cs="Tahoma"/>
                <w:b/>
                <w:szCs w:val="22"/>
                <w:lang w:val="el-GR" w:eastAsia="el-GR"/>
              </w:rPr>
              <w:t>%</w:t>
            </w:r>
          </w:p>
        </w:tc>
        <w:tc>
          <w:tcPr>
            <w:tcW w:w="1489" w:type="pct"/>
            <w:shd w:val="clear" w:color="auto" w:fill="FBE4D5" w:themeFill="accent2" w:themeFillTint="33"/>
            <w:vAlign w:val="center"/>
          </w:tcPr>
          <w:p w14:paraId="6686FA08" w14:textId="77777777" w:rsidR="007F360A" w:rsidRPr="00D63725" w:rsidRDefault="007F360A">
            <w:pPr>
              <w:numPr>
                <w:ilvl w:val="12"/>
                <w:numId w:val="0"/>
              </w:numPr>
              <w:jc w:val="center"/>
              <w:rPr>
                <w:rFonts w:cs="Tahoma"/>
                <w:szCs w:val="22"/>
                <w:lang w:val="el-GR"/>
              </w:rPr>
            </w:pPr>
          </w:p>
        </w:tc>
      </w:tr>
      <w:tr w:rsidR="007F360A" w:rsidRPr="00D63725" w14:paraId="297AAD1A" w14:textId="77777777" w:rsidTr="006A32AC">
        <w:trPr>
          <w:trHeight w:val="553"/>
          <w:jc w:val="center"/>
        </w:trPr>
        <w:tc>
          <w:tcPr>
            <w:tcW w:w="431" w:type="pct"/>
            <w:shd w:val="clear" w:color="auto" w:fill="auto"/>
            <w:vAlign w:val="center"/>
          </w:tcPr>
          <w:p w14:paraId="32CBC03A" w14:textId="77777777" w:rsidR="007F360A" w:rsidRPr="00D63725" w:rsidRDefault="00E81257">
            <w:pPr>
              <w:tabs>
                <w:tab w:val="num" w:pos="317"/>
              </w:tabs>
              <w:suppressAutoHyphens w:val="0"/>
              <w:jc w:val="center"/>
              <w:rPr>
                <w:rFonts w:cs="Tahoma"/>
                <w:b/>
                <w:szCs w:val="22"/>
                <w:lang w:val="el-GR"/>
              </w:rPr>
            </w:pPr>
            <w:r w:rsidRPr="00D63725">
              <w:rPr>
                <w:rFonts w:cs="Tahoma"/>
                <w:b/>
                <w:szCs w:val="22"/>
                <w:lang w:val="el-GR"/>
              </w:rPr>
              <w:t>2.1</w:t>
            </w:r>
          </w:p>
        </w:tc>
        <w:tc>
          <w:tcPr>
            <w:tcW w:w="2142" w:type="pct"/>
            <w:shd w:val="clear" w:color="auto" w:fill="auto"/>
            <w:vAlign w:val="center"/>
          </w:tcPr>
          <w:p w14:paraId="4D9A2E70" w14:textId="77777777" w:rsidR="00D41C92" w:rsidRPr="004A1DC5" w:rsidRDefault="00D41C92" w:rsidP="004A1DC5">
            <w:pPr>
              <w:numPr>
                <w:ilvl w:val="12"/>
                <w:numId w:val="0"/>
              </w:numPr>
              <w:ind w:right="-100"/>
              <w:jc w:val="left"/>
              <w:rPr>
                <w:rFonts w:cs="Tahoma"/>
                <w:bCs/>
                <w:szCs w:val="22"/>
                <w:lang w:val="el-GR"/>
              </w:rPr>
            </w:pPr>
            <w:r w:rsidRPr="004A1DC5">
              <w:rPr>
                <w:rFonts w:cs="Tahoma"/>
                <w:bCs/>
                <w:szCs w:val="22"/>
                <w:lang w:val="el-GR"/>
              </w:rPr>
              <w:t>Σύστημα Συλλογής, Καταγραφής και Αποδελτίωσης ΜΜΕ</w:t>
            </w:r>
          </w:p>
        </w:tc>
        <w:tc>
          <w:tcPr>
            <w:tcW w:w="938" w:type="pct"/>
            <w:shd w:val="clear" w:color="auto" w:fill="auto"/>
            <w:vAlign w:val="center"/>
          </w:tcPr>
          <w:p w14:paraId="2EF44F76" w14:textId="77777777" w:rsidR="007F360A" w:rsidRPr="004A1DC5" w:rsidRDefault="00D41C92">
            <w:pPr>
              <w:numPr>
                <w:ilvl w:val="12"/>
                <w:numId w:val="0"/>
              </w:numPr>
              <w:jc w:val="center"/>
              <w:rPr>
                <w:rFonts w:cs="Tahoma"/>
                <w:bCs/>
                <w:szCs w:val="22"/>
                <w:lang w:val="el-GR" w:eastAsia="el-GR"/>
              </w:rPr>
            </w:pPr>
            <w:r w:rsidRPr="004A1DC5">
              <w:rPr>
                <w:rFonts w:cs="Tahoma"/>
                <w:bCs/>
                <w:szCs w:val="22"/>
                <w:lang w:val="el-GR" w:eastAsia="el-GR"/>
              </w:rPr>
              <w:t>1</w:t>
            </w:r>
            <w:r w:rsidR="00BD0064" w:rsidRPr="00D63725">
              <w:rPr>
                <w:rFonts w:cs="Tahoma"/>
                <w:bCs/>
                <w:szCs w:val="22"/>
                <w:lang w:val="el-GR" w:eastAsia="el-GR"/>
              </w:rPr>
              <w:t>5</w:t>
            </w:r>
            <w:r w:rsidR="007F4116" w:rsidRPr="00D63725">
              <w:rPr>
                <w:rFonts w:cs="Tahoma"/>
                <w:bCs/>
                <w:szCs w:val="22"/>
                <w:lang w:val="el-GR" w:eastAsia="el-GR"/>
              </w:rPr>
              <w:t>%</w:t>
            </w:r>
          </w:p>
        </w:tc>
        <w:tc>
          <w:tcPr>
            <w:tcW w:w="1489" w:type="pct"/>
            <w:shd w:val="clear" w:color="auto" w:fill="auto"/>
            <w:vAlign w:val="center"/>
          </w:tcPr>
          <w:p w14:paraId="6D99345C" w14:textId="13B81A0E" w:rsidR="007F360A" w:rsidRPr="00D63725" w:rsidRDefault="00D41C92">
            <w:pPr>
              <w:numPr>
                <w:ilvl w:val="12"/>
                <w:numId w:val="0"/>
              </w:numPr>
              <w:jc w:val="center"/>
              <w:rPr>
                <w:rFonts w:cs="Tahoma"/>
                <w:szCs w:val="22"/>
                <w:lang w:val="el-GR"/>
              </w:rPr>
            </w:pPr>
            <w:r w:rsidRPr="002D3508">
              <w:rPr>
                <w:rFonts w:cs="Tahoma"/>
                <w:szCs w:val="22"/>
                <w:lang w:val="el-GR"/>
              </w:rPr>
              <w:fldChar w:fldCharType="begin"/>
            </w:r>
            <w:r w:rsidR="007F4116" w:rsidRPr="00D63725">
              <w:rPr>
                <w:rFonts w:cs="Tahoma"/>
                <w:szCs w:val="22"/>
                <w:lang w:val="el-GR"/>
              </w:rPr>
              <w:instrText xml:space="preserve"> REF _Ref515184890 \r \h  \* MERGEFORMAT </w:instrText>
            </w:r>
            <w:r w:rsidRPr="002D3508">
              <w:rPr>
                <w:rFonts w:cs="Tahoma"/>
                <w:szCs w:val="22"/>
                <w:lang w:val="el-GR"/>
              </w:rPr>
            </w:r>
            <w:r w:rsidRPr="002D3508">
              <w:rPr>
                <w:rFonts w:cs="Tahoma"/>
                <w:szCs w:val="22"/>
                <w:lang w:val="el-GR"/>
              </w:rPr>
              <w:fldChar w:fldCharType="separate"/>
            </w:r>
            <w:r w:rsidR="003918B6">
              <w:rPr>
                <w:rFonts w:cs="Tahoma"/>
                <w:szCs w:val="22"/>
                <w:cs/>
                <w:lang w:val="el-GR"/>
              </w:rPr>
              <w:t>‎</w:t>
            </w:r>
            <w:r w:rsidR="003918B6">
              <w:rPr>
                <w:rFonts w:cs="Tahoma"/>
                <w:szCs w:val="22"/>
                <w:lang w:val="el-GR"/>
              </w:rPr>
              <w:t>1.1.6.1</w:t>
            </w:r>
            <w:r w:rsidRPr="002D3508">
              <w:rPr>
                <w:rFonts w:cs="Tahoma"/>
                <w:szCs w:val="22"/>
                <w:lang w:val="el-GR"/>
              </w:rPr>
              <w:fldChar w:fldCharType="end"/>
            </w:r>
            <w:r w:rsidR="006A32AC">
              <w:rPr>
                <w:rFonts w:cs="Tahoma"/>
                <w:szCs w:val="22"/>
                <w:lang w:val="el-GR"/>
              </w:rPr>
              <w:t xml:space="preserve"> </w:t>
            </w:r>
            <w:r w:rsidR="007F4116" w:rsidRPr="00D63725">
              <w:rPr>
                <w:rFonts w:cs="Tahoma"/>
                <w:szCs w:val="22"/>
                <w:lang w:val="el-GR"/>
              </w:rPr>
              <w:t>- ΠΑΡΑΡΤΗΜΑ Ι</w:t>
            </w:r>
            <w:r w:rsidR="006A32AC">
              <w:rPr>
                <w:rFonts w:cs="Tahoma"/>
                <w:szCs w:val="22"/>
                <w:lang w:val="el-GR"/>
              </w:rPr>
              <w:t xml:space="preserve">, </w:t>
            </w:r>
            <w:r w:rsidR="002D0EC8">
              <w:rPr>
                <w:rFonts w:cs="Tahoma"/>
                <w:szCs w:val="22"/>
                <w:lang w:val="el-GR"/>
              </w:rPr>
              <w:fldChar w:fldCharType="begin"/>
            </w:r>
            <w:r w:rsidR="002D0EC8">
              <w:rPr>
                <w:rFonts w:cs="Tahoma"/>
                <w:szCs w:val="22"/>
                <w:lang w:val="el-GR"/>
              </w:rPr>
              <w:instrText xml:space="preserve"> REF _Ref50492925 \n \h </w:instrText>
            </w:r>
            <w:r w:rsidR="002D0EC8">
              <w:rPr>
                <w:rFonts w:cs="Tahoma"/>
                <w:szCs w:val="22"/>
                <w:lang w:val="el-GR"/>
              </w:rPr>
            </w:r>
            <w:r w:rsidR="002D0EC8">
              <w:rPr>
                <w:rFonts w:cs="Tahoma"/>
                <w:szCs w:val="22"/>
                <w:lang w:val="el-GR"/>
              </w:rPr>
              <w:fldChar w:fldCharType="separate"/>
            </w:r>
            <w:r w:rsidR="003918B6">
              <w:rPr>
                <w:rFonts w:cs="Tahoma"/>
                <w:szCs w:val="22"/>
                <w:cs/>
                <w:lang w:val="el-GR"/>
              </w:rPr>
              <w:t>‎</w:t>
            </w:r>
            <w:r w:rsidR="003918B6">
              <w:rPr>
                <w:rFonts w:cs="Tahoma"/>
                <w:szCs w:val="22"/>
                <w:lang w:val="el-GR"/>
              </w:rPr>
              <w:t>2.3.2.4</w:t>
            </w:r>
            <w:r w:rsidR="002D0EC8">
              <w:rPr>
                <w:rFonts w:cs="Tahoma"/>
                <w:szCs w:val="22"/>
                <w:lang w:val="el-GR"/>
              </w:rPr>
              <w:fldChar w:fldCharType="end"/>
            </w:r>
          </w:p>
        </w:tc>
      </w:tr>
      <w:tr w:rsidR="007F360A" w:rsidRPr="00D63725" w14:paraId="03645DCA" w14:textId="77777777" w:rsidTr="006A32AC">
        <w:trPr>
          <w:trHeight w:val="553"/>
          <w:jc w:val="center"/>
        </w:trPr>
        <w:tc>
          <w:tcPr>
            <w:tcW w:w="431" w:type="pct"/>
            <w:shd w:val="clear" w:color="auto" w:fill="auto"/>
            <w:vAlign w:val="center"/>
          </w:tcPr>
          <w:p w14:paraId="624F85B3" w14:textId="77777777" w:rsidR="007F360A" w:rsidRPr="00D63725" w:rsidRDefault="00E81257">
            <w:pPr>
              <w:tabs>
                <w:tab w:val="num" w:pos="317"/>
              </w:tabs>
              <w:suppressAutoHyphens w:val="0"/>
              <w:jc w:val="center"/>
              <w:rPr>
                <w:rFonts w:cs="Tahoma"/>
                <w:b/>
                <w:szCs w:val="22"/>
                <w:lang w:val="el-GR"/>
              </w:rPr>
            </w:pPr>
            <w:r w:rsidRPr="00D63725">
              <w:rPr>
                <w:rFonts w:cs="Tahoma"/>
                <w:b/>
                <w:szCs w:val="22"/>
                <w:lang w:val="el-GR"/>
              </w:rPr>
              <w:t>2.2.</w:t>
            </w:r>
          </w:p>
        </w:tc>
        <w:tc>
          <w:tcPr>
            <w:tcW w:w="2142" w:type="pct"/>
            <w:shd w:val="clear" w:color="auto" w:fill="auto"/>
            <w:vAlign w:val="center"/>
          </w:tcPr>
          <w:p w14:paraId="1FC91A44" w14:textId="77777777" w:rsidR="00D41C92" w:rsidRPr="004A1DC5" w:rsidRDefault="00D41C92" w:rsidP="004A1DC5">
            <w:pPr>
              <w:numPr>
                <w:ilvl w:val="12"/>
                <w:numId w:val="0"/>
              </w:numPr>
              <w:ind w:right="-100"/>
              <w:jc w:val="left"/>
              <w:rPr>
                <w:rFonts w:cs="Tahoma"/>
                <w:bCs/>
                <w:szCs w:val="22"/>
                <w:lang w:val="el-GR"/>
              </w:rPr>
            </w:pPr>
            <w:r w:rsidRPr="004A1DC5">
              <w:rPr>
                <w:rFonts w:cs="Tahoma"/>
                <w:bCs/>
                <w:szCs w:val="22"/>
                <w:lang w:val="el-GR"/>
              </w:rPr>
              <w:t>Πλατφόρμα διαχείρισης Χρηστών, Περιεχομένου &amp; Εφαρμογές διανομής δημοσιότητας στην Κυβέρνηση</w:t>
            </w:r>
          </w:p>
        </w:tc>
        <w:tc>
          <w:tcPr>
            <w:tcW w:w="938" w:type="pct"/>
            <w:shd w:val="clear" w:color="auto" w:fill="auto"/>
            <w:vAlign w:val="center"/>
          </w:tcPr>
          <w:p w14:paraId="01016E4F" w14:textId="77777777" w:rsidR="007F360A" w:rsidRPr="004A1DC5" w:rsidRDefault="00D41C92">
            <w:pPr>
              <w:numPr>
                <w:ilvl w:val="12"/>
                <w:numId w:val="0"/>
              </w:numPr>
              <w:jc w:val="center"/>
              <w:rPr>
                <w:rFonts w:cs="Tahoma"/>
                <w:bCs/>
                <w:szCs w:val="22"/>
                <w:lang w:val="el-GR" w:eastAsia="el-GR"/>
              </w:rPr>
            </w:pPr>
            <w:r w:rsidRPr="004A1DC5">
              <w:rPr>
                <w:rFonts w:cs="Tahoma"/>
                <w:bCs/>
                <w:szCs w:val="22"/>
                <w:lang w:val="el-GR" w:eastAsia="el-GR"/>
              </w:rPr>
              <w:t>10</w:t>
            </w:r>
            <w:r w:rsidR="007F4116" w:rsidRPr="00D63725">
              <w:rPr>
                <w:rFonts w:cs="Tahoma"/>
                <w:bCs/>
                <w:szCs w:val="22"/>
                <w:lang w:val="el-GR" w:eastAsia="el-GR"/>
              </w:rPr>
              <w:t>%</w:t>
            </w:r>
          </w:p>
        </w:tc>
        <w:tc>
          <w:tcPr>
            <w:tcW w:w="1489" w:type="pct"/>
            <w:shd w:val="clear" w:color="auto" w:fill="auto"/>
            <w:vAlign w:val="center"/>
          </w:tcPr>
          <w:p w14:paraId="2EF18ABE" w14:textId="1DEF1070" w:rsidR="007F360A" w:rsidRPr="00D63725" w:rsidRDefault="00D41C92">
            <w:pPr>
              <w:numPr>
                <w:ilvl w:val="12"/>
                <w:numId w:val="0"/>
              </w:numPr>
              <w:jc w:val="center"/>
              <w:rPr>
                <w:rFonts w:cs="Tahoma"/>
                <w:szCs w:val="22"/>
                <w:lang w:val="el-GR"/>
              </w:rPr>
            </w:pPr>
            <w:r w:rsidRPr="002D3508">
              <w:rPr>
                <w:rFonts w:cs="Tahoma"/>
                <w:szCs w:val="22"/>
                <w:lang w:val="el-GR"/>
              </w:rPr>
              <w:fldChar w:fldCharType="begin"/>
            </w:r>
            <w:r w:rsidR="007F4116" w:rsidRPr="00D63725">
              <w:rPr>
                <w:rFonts w:cs="Tahoma"/>
                <w:szCs w:val="22"/>
                <w:lang w:val="el-GR"/>
              </w:rPr>
              <w:instrText xml:space="preserve"> REF _Ref515194344 \r \h  \* MERGEFORMAT </w:instrText>
            </w:r>
            <w:r w:rsidRPr="002D3508">
              <w:rPr>
                <w:rFonts w:cs="Tahoma"/>
                <w:szCs w:val="22"/>
                <w:lang w:val="el-GR"/>
              </w:rPr>
            </w:r>
            <w:r w:rsidRPr="002D3508">
              <w:rPr>
                <w:rFonts w:cs="Tahoma"/>
                <w:szCs w:val="22"/>
                <w:lang w:val="el-GR"/>
              </w:rPr>
              <w:fldChar w:fldCharType="separate"/>
            </w:r>
            <w:r w:rsidR="003918B6">
              <w:rPr>
                <w:rFonts w:cs="Tahoma"/>
                <w:szCs w:val="22"/>
                <w:cs/>
                <w:lang w:val="el-GR"/>
              </w:rPr>
              <w:t>‎</w:t>
            </w:r>
            <w:r w:rsidR="003918B6">
              <w:rPr>
                <w:rFonts w:cs="Tahoma"/>
                <w:szCs w:val="22"/>
                <w:lang w:val="el-GR"/>
              </w:rPr>
              <w:t>1.1.6.2</w:t>
            </w:r>
            <w:r w:rsidRPr="002D3508">
              <w:rPr>
                <w:rFonts w:cs="Tahoma"/>
                <w:szCs w:val="22"/>
                <w:lang w:val="el-GR"/>
              </w:rPr>
              <w:fldChar w:fldCharType="end"/>
            </w:r>
            <w:r w:rsidR="007F4116" w:rsidRPr="00D63725">
              <w:rPr>
                <w:rFonts w:cs="Tahoma"/>
                <w:szCs w:val="22"/>
                <w:lang w:val="el-GR"/>
              </w:rPr>
              <w:t xml:space="preserve"> </w:t>
            </w:r>
            <w:r w:rsidRPr="002D3508">
              <w:rPr>
                <w:rFonts w:cs="Tahoma"/>
                <w:szCs w:val="22"/>
                <w:lang w:val="el-GR"/>
              </w:rPr>
              <w:fldChar w:fldCharType="begin"/>
            </w:r>
            <w:r w:rsidR="007F4116" w:rsidRPr="00D63725">
              <w:rPr>
                <w:rFonts w:cs="Tahoma"/>
                <w:szCs w:val="22"/>
                <w:lang w:val="el-GR"/>
              </w:rPr>
              <w:instrText xml:space="preserve"> REF _Ref515194919 \r \h  \* MERGEFORMAT </w:instrText>
            </w:r>
            <w:r w:rsidRPr="002D3508">
              <w:rPr>
                <w:rFonts w:cs="Tahoma"/>
                <w:szCs w:val="22"/>
                <w:lang w:val="el-GR"/>
              </w:rPr>
            </w:r>
            <w:r w:rsidRPr="002D3508">
              <w:rPr>
                <w:rFonts w:cs="Tahoma"/>
                <w:szCs w:val="22"/>
                <w:lang w:val="el-GR"/>
              </w:rPr>
              <w:fldChar w:fldCharType="separate"/>
            </w:r>
            <w:r w:rsidR="003918B6">
              <w:rPr>
                <w:rFonts w:cs="Tahoma"/>
                <w:szCs w:val="22"/>
                <w:cs/>
                <w:lang w:val="el-GR"/>
              </w:rPr>
              <w:t>‎</w:t>
            </w:r>
            <w:r w:rsidR="003918B6">
              <w:rPr>
                <w:rFonts w:cs="Tahoma"/>
                <w:szCs w:val="22"/>
                <w:lang w:val="el-GR"/>
              </w:rPr>
              <w:t>1.1.6.3</w:t>
            </w:r>
            <w:r w:rsidRPr="002D3508">
              <w:rPr>
                <w:rFonts w:cs="Tahoma"/>
                <w:szCs w:val="22"/>
                <w:lang w:val="el-GR"/>
              </w:rPr>
              <w:fldChar w:fldCharType="end"/>
            </w:r>
            <w:r w:rsidR="007F4116" w:rsidRPr="00D63725">
              <w:rPr>
                <w:rFonts w:cs="Tahoma"/>
                <w:szCs w:val="22"/>
                <w:lang w:val="el-GR"/>
              </w:rPr>
              <w:t>- ΠΑΡΑΡΤΗΜΑ Ι</w:t>
            </w:r>
            <w:r w:rsidR="006A32AC">
              <w:rPr>
                <w:rFonts w:cs="Tahoma"/>
                <w:szCs w:val="22"/>
                <w:lang w:val="el-GR"/>
              </w:rPr>
              <w:t xml:space="preserve">, </w:t>
            </w:r>
            <w:r w:rsidR="006A32AC">
              <w:rPr>
                <w:rFonts w:cs="Tahoma"/>
                <w:szCs w:val="22"/>
                <w:lang w:val="el-GR"/>
              </w:rPr>
              <w:fldChar w:fldCharType="begin"/>
            </w:r>
            <w:r w:rsidR="006A32AC">
              <w:rPr>
                <w:rFonts w:cs="Tahoma"/>
                <w:szCs w:val="22"/>
                <w:lang w:val="el-GR"/>
              </w:rPr>
              <w:instrText xml:space="preserve"> REF _Ref40957856 \r \h </w:instrText>
            </w:r>
            <w:r w:rsidR="006A32AC">
              <w:rPr>
                <w:rFonts w:cs="Tahoma"/>
                <w:szCs w:val="22"/>
                <w:lang w:val="el-GR"/>
              </w:rPr>
            </w:r>
            <w:r w:rsidR="006A32AC">
              <w:rPr>
                <w:rFonts w:cs="Tahoma"/>
                <w:szCs w:val="22"/>
                <w:lang w:val="el-GR"/>
              </w:rPr>
              <w:fldChar w:fldCharType="separate"/>
            </w:r>
            <w:r w:rsidR="003918B6">
              <w:rPr>
                <w:rFonts w:cs="Tahoma"/>
                <w:szCs w:val="22"/>
                <w:cs/>
                <w:lang w:val="el-GR"/>
              </w:rPr>
              <w:t>‎</w:t>
            </w:r>
            <w:r w:rsidR="003918B6">
              <w:rPr>
                <w:rFonts w:cs="Tahoma"/>
                <w:szCs w:val="22"/>
                <w:lang w:val="el-GR"/>
              </w:rPr>
              <w:t>2.2.9.2</w:t>
            </w:r>
            <w:r w:rsidR="006A32AC">
              <w:rPr>
                <w:rFonts w:cs="Tahoma"/>
                <w:szCs w:val="22"/>
                <w:lang w:val="el-GR"/>
              </w:rPr>
              <w:fldChar w:fldCharType="end"/>
            </w:r>
            <w:r w:rsidR="002D0EC8">
              <w:rPr>
                <w:rFonts w:cs="Tahoma"/>
                <w:szCs w:val="22"/>
                <w:lang w:val="el-GR"/>
              </w:rPr>
              <w:fldChar w:fldCharType="begin"/>
            </w:r>
            <w:r w:rsidR="002D0EC8">
              <w:rPr>
                <w:rFonts w:cs="Tahoma"/>
                <w:szCs w:val="22"/>
                <w:lang w:val="el-GR"/>
              </w:rPr>
              <w:instrText xml:space="preserve"> REF _Ref50492925 \n \h </w:instrText>
            </w:r>
            <w:r w:rsidR="002D0EC8">
              <w:rPr>
                <w:rFonts w:cs="Tahoma"/>
                <w:szCs w:val="22"/>
                <w:lang w:val="el-GR"/>
              </w:rPr>
            </w:r>
            <w:r w:rsidR="002D0EC8">
              <w:rPr>
                <w:rFonts w:cs="Tahoma"/>
                <w:szCs w:val="22"/>
                <w:lang w:val="el-GR"/>
              </w:rPr>
              <w:fldChar w:fldCharType="separate"/>
            </w:r>
            <w:r w:rsidR="003918B6">
              <w:rPr>
                <w:rFonts w:cs="Tahoma"/>
                <w:szCs w:val="22"/>
                <w:cs/>
                <w:lang w:val="el-GR"/>
              </w:rPr>
              <w:t>‎</w:t>
            </w:r>
            <w:r w:rsidR="003918B6">
              <w:rPr>
                <w:rFonts w:cs="Tahoma"/>
                <w:szCs w:val="22"/>
                <w:lang w:val="el-GR"/>
              </w:rPr>
              <w:t>2.3.2.4</w:t>
            </w:r>
            <w:r w:rsidR="002D0EC8">
              <w:rPr>
                <w:rFonts w:cs="Tahoma"/>
                <w:szCs w:val="22"/>
                <w:lang w:val="el-GR"/>
              </w:rPr>
              <w:fldChar w:fldCharType="end"/>
            </w:r>
          </w:p>
        </w:tc>
      </w:tr>
      <w:tr w:rsidR="007F360A" w:rsidRPr="00D63725" w14:paraId="67F055F7" w14:textId="77777777" w:rsidTr="006A32AC">
        <w:trPr>
          <w:trHeight w:val="70"/>
          <w:jc w:val="center"/>
        </w:trPr>
        <w:tc>
          <w:tcPr>
            <w:tcW w:w="431" w:type="pct"/>
            <w:shd w:val="clear" w:color="auto" w:fill="auto"/>
            <w:vAlign w:val="center"/>
          </w:tcPr>
          <w:p w14:paraId="3C6EC74B" w14:textId="77777777" w:rsidR="007F360A" w:rsidRPr="00D63725" w:rsidRDefault="00E81257">
            <w:pPr>
              <w:tabs>
                <w:tab w:val="num" w:pos="317"/>
              </w:tabs>
              <w:suppressAutoHyphens w:val="0"/>
              <w:jc w:val="center"/>
              <w:rPr>
                <w:rFonts w:cs="Tahoma"/>
                <w:b/>
                <w:szCs w:val="22"/>
                <w:lang w:val="el-GR"/>
              </w:rPr>
            </w:pPr>
            <w:r w:rsidRPr="00D63725">
              <w:rPr>
                <w:rFonts w:cs="Tahoma"/>
                <w:b/>
                <w:szCs w:val="22"/>
                <w:lang w:val="el-GR"/>
              </w:rPr>
              <w:t>2.3</w:t>
            </w:r>
          </w:p>
        </w:tc>
        <w:tc>
          <w:tcPr>
            <w:tcW w:w="2142" w:type="pct"/>
            <w:shd w:val="clear" w:color="auto" w:fill="auto"/>
            <w:vAlign w:val="center"/>
          </w:tcPr>
          <w:p w14:paraId="00E04D39" w14:textId="77777777" w:rsidR="00D41C92" w:rsidRPr="004A1DC5" w:rsidRDefault="007F4116" w:rsidP="004A1DC5">
            <w:pPr>
              <w:numPr>
                <w:ilvl w:val="12"/>
                <w:numId w:val="0"/>
              </w:numPr>
              <w:ind w:right="-100"/>
              <w:jc w:val="left"/>
              <w:rPr>
                <w:rFonts w:cs="Tahoma"/>
                <w:bCs/>
                <w:szCs w:val="22"/>
                <w:lang w:val="el-GR"/>
              </w:rPr>
            </w:pPr>
            <w:r w:rsidRPr="00D63725">
              <w:rPr>
                <w:rFonts w:cs="Tahoma"/>
                <w:bCs/>
                <w:szCs w:val="22"/>
                <w:lang w:val="el-GR"/>
              </w:rPr>
              <w:t>Σύστημα Συλλογής και Ταξινόμησης Τηλεοπτικών και Ραδιοφωνικών Διαφημίσεων</w:t>
            </w:r>
          </w:p>
        </w:tc>
        <w:tc>
          <w:tcPr>
            <w:tcW w:w="938" w:type="pct"/>
            <w:shd w:val="clear" w:color="auto" w:fill="auto"/>
            <w:vAlign w:val="center"/>
          </w:tcPr>
          <w:p w14:paraId="37FF2BB8" w14:textId="77777777" w:rsidR="007F360A" w:rsidRPr="004A1DC5" w:rsidRDefault="00D41C92">
            <w:pPr>
              <w:numPr>
                <w:ilvl w:val="12"/>
                <w:numId w:val="0"/>
              </w:numPr>
              <w:jc w:val="center"/>
              <w:rPr>
                <w:rFonts w:cs="Tahoma"/>
                <w:bCs/>
                <w:szCs w:val="22"/>
                <w:lang w:val="el-GR" w:eastAsia="el-GR"/>
              </w:rPr>
            </w:pPr>
            <w:r w:rsidRPr="004A1DC5">
              <w:rPr>
                <w:rFonts w:cs="Tahoma"/>
                <w:bCs/>
                <w:szCs w:val="22"/>
                <w:lang w:val="el-GR" w:eastAsia="el-GR"/>
              </w:rPr>
              <w:t>10</w:t>
            </w:r>
            <w:r w:rsidR="007F4116" w:rsidRPr="00D63725">
              <w:rPr>
                <w:rFonts w:cs="Tahoma"/>
                <w:bCs/>
                <w:szCs w:val="22"/>
                <w:lang w:val="el-GR" w:eastAsia="el-GR"/>
              </w:rPr>
              <w:t>%</w:t>
            </w:r>
          </w:p>
        </w:tc>
        <w:tc>
          <w:tcPr>
            <w:tcW w:w="1489" w:type="pct"/>
            <w:shd w:val="clear" w:color="auto" w:fill="auto"/>
            <w:vAlign w:val="center"/>
          </w:tcPr>
          <w:p w14:paraId="533D0B89" w14:textId="06565118" w:rsidR="007F360A" w:rsidRPr="00D63725" w:rsidRDefault="00D41C92">
            <w:pPr>
              <w:numPr>
                <w:ilvl w:val="12"/>
                <w:numId w:val="0"/>
              </w:numPr>
              <w:jc w:val="center"/>
              <w:rPr>
                <w:rFonts w:cs="Tahoma"/>
                <w:szCs w:val="22"/>
                <w:lang w:val="el-GR"/>
              </w:rPr>
            </w:pPr>
            <w:r w:rsidRPr="002D3508">
              <w:rPr>
                <w:rFonts w:cs="Tahoma"/>
                <w:szCs w:val="22"/>
                <w:lang w:val="el-GR"/>
              </w:rPr>
              <w:fldChar w:fldCharType="begin"/>
            </w:r>
            <w:r w:rsidR="007F4116" w:rsidRPr="00D63725">
              <w:rPr>
                <w:rFonts w:cs="Tahoma"/>
                <w:szCs w:val="22"/>
                <w:lang w:val="el-GR"/>
              </w:rPr>
              <w:instrText xml:space="preserve"> REF _Ref515194919 \r \h  \* MERGEFORMAT </w:instrText>
            </w:r>
            <w:r w:rsidRPr="002D3508">
              <w:rPr>
                <w:rFonts w:cs="Tahoma"/>
                <w:szCs w:val="22"/>
                <w:lang w:val="el-GR"/>
              </w:rPr>
            </w:r>
            <w:r w:rsidRPr="002D3508">
              <w:rPr>
                <w:rFonts w:cs="Tahoma"/>
                <w:szCs w:val="22"/>
                <w:lang w:val="el-GR"/>
              </w:rPr>
              <w:fldChar w:fldCharType="separate"/>
            </w:r>
            <w:r w:rsidR="003918B6">
              <w:rPr>
                <w:rFonts w:cs="Tahoma"/>
                <w:szCs w:val="22"/>
                <w:cs/>
                <w:lang w:val="el-GR"/>
              </w:rPr>
              <w:t>‎</w:t>
            </w:r>
            <w:r w:rsidR="003918B6">
              <w:rPr>
                <w:rFonts w:cs="Tahoma"/>
                <w:szCs w:val="22"/>
                <w:lang w:val="el-GR"/>
              </w:rPr>
              <w:t>1.1.6.3</w:t>
            </w:r>
            <w:r w:rsidRPr="002D3508">
              <w:rPr>
                <w:rFonts w:cs="Tahoma"/>
                <w:szCs w:val="22"/>
                <w:lang w:val="el-GR"/>
              </w:rPr>
              <w:fldChar w:fldCharType="end"/>
            </w:r>
            <w:r w:rsidR="007F4116" w:rsidRPr="00D63725">
              <w:rPr>
                <w:rFonts w:cs="Tahoma"/>
                <w:szCs w:val="22"/>
                <w:lang w:val="el-GR"/>
              </w:rPr>
              <w:t xml:space="preserve"> - ΠΑΡΑΡΤΗΜΑ Ι</w:t>
            </w:r>
            <w:r w:rsidR="006A32AC">
              <w:rPr>
                <w:rFonts w:cs="Tahoma"/>
                <w:szCs w:val="22"/>
                <w:lang w:val="el-GR"/>
              </w:rPr>
              <w:t xml:space="preserve">, </w:t>
            </w:r>
            <w:r w:rsidR="006A32AC">
              <w:rPr>
                <w:rFonts w:cs="Tahoma"/>
                <w:szCs w:val="22"/>
                <w:lang w:val="el-GR"/>
              </w:rPr>
              <w:fldChar w:fldCharType="begin"/>
            </w:r>
            <w:r w:rsidR="006A32AC">
              <w:rPr>
                <w:rFonts w:cs="Tahoma"/>
                <w:szCs w:val="22"/>
                <w:lang w:val="el-GR"/>
              </w:rPr>
              <w:instrText xml:space="preserve"> REF _Ref40957856 \r \h </w:instrText>
            </w:r>
            <w:r w:rsidR="006A32AC">
              <w:rPr>
                <w:rFonts w:cs="Tahoma"/>
                <w:szCs w:val="22"/>
                <w:lang w:val="el-GR"/>
              </w:rPr>
            </w:r>
            <w:r w:rsidR="006A32AC">
              <w:rPr>
                <w:rFonts w:cs="Tahoma"/>
                <w:szCs w:val="22"/>
                <w:lang w:val="el-GR"/>
              </w:rPr>
              <w:fldChar w:fldCharType="separate"/>
            </w:r>
            <w:r w:rsidR="003918B6">
              <w:rPr>
                <w:rFonts w:cs="Tahoma"/>
                <w:szCs w:val="22"/>
                <w:cs/>
                <w:lang w:val="el-GR"/>
              </w:rPr>
              <w:t>‎</w:t>
            </w:r>
            <w:r w:rsidR="003918B6">
              <w:rPr>
                <w:rFonts w:cs="Tahoma"/>
                <w:szCs w:val="22"/>
                <w:lang w:val="el-GR"/>
              </w:rPr>
              <w:t>2.2.9.2</w:t>
            </w:r>
            <w:r w:rsidR="006A32AC">
              <w:rPr>
                <w:rFonts w:cs="Tahoma"/>
                <w:szCs w:val="22"/>
                <w:lang w:val="el-GR"/>
              </w:rPr>
              <w:fldChar w:fldCharType="end"/>
            </w:r>
            <w:r w:rsidR="002D0EC8">
              <w:rPr>
                <w:rFonts w:cs="Tahoma"/>
                <w:szCs w:val="22"/>
                <w:lang w:val="el-GR"/>
              </w:rPr>
              <w:fldChar w:fldCharType="begin"/>
            </w:r>
            <w:r w:rsidR="002D0EC8">
              <w:rPr>
                <w:rFonts w:cs="Tahoma"/>
                <w:szCs w:val="22"/>
                <w:lang w:val="el-GR"/>
              </w:rPr>
              <w:instrText xml:space="preserve"> REF _Ref50492925 \n \h </w:instrText>
            </w:r>
            <w:r w:rsidR="002D0EC8">
              <w:rPr>
                <w:rFonts w:cs="Tahoma"/>
                <w:szCs w:val="22"/>
                <w:lang w:val="el-GR"/>
              </w:rPr>
            </w:r>
            <w:r w:rsidR="002D0EC8">
              <w:rPr>
                <w:rFonts w:cs="Tahoma"/>
                <w:szCs w:val="22"/>
                <w:lang w:val="el-GR"/>
              </w:rPr>
              <w:fldChar w:fldCharType="separate"/>
            </w:r>
            <w:r w:rsidR="003918B6">
              <w:rPr>
                <w:rFonts w:cs="Tahoma"/>
                <w:szCs w:val="22"/>
                <w:cs/>
                <w:lang w:val="el-GR"/>
              </w:rPr>
              <w:t>‎</w:t>
            </w:r>
            <w:r w:rsidR="003918B6">
              <w:rPr>
                <w:rFonts w:cs="Tahoma"/>
                <w:szCs w:val="22"/>
                <w:lang w:val="el-GR"/>
              </w:rPr>
              <w:t>2.3.2.4</w:t>
            </w:r>
            <w:r w:rsidR="002D0EC8">
              <w:rPr>
                <w:rFonts w:cs="Tahoma"/>
                <w:szCs w:val="22"/>
                <w:lang w:val="el-GR"/>
              </w:rPr>
              <w:fldChar w:fldCharType="end"/>
            </w:r>
          </w:p>
        </w:tc>
      </w:tr>
      <w:tr w:rsidR="00D84B5A" w:rsidRPr="00D63725" w14:paraId="3B26D8B6" w14:textId="77777777" w:rsidTr="006A32AC">
        <w:trPr>
          <w:trHeight w:val="553"/>
          <w:jc w:val="center"/>
        </w:trPr>
        <w:tc>
          <w:tcPr>
            <w:tcW w:w="431" w:type="pct"/>
            <w:shd w:val="clear" w:color="auto" w:fill="FBE4D5" w:themeFill="accent2" w:themeFillTint="33"/>
            <w:vAlign w:val="center"/>
          </w:tcPr>
          <w:p w14:paraId="0A1EE4B6" w14:textId="77777777" w:rsidR="00D84B5A" w:rsidRPr="00D63725" w:rsidRDefault="00E81257">
            <w:pPr>
              <w:tabs>
                <w:tab w:val="num" w:pos="317"/>
              </w:tabs>
              <w:suppressAutoHyphens w:val="0"/>
              <w:jc w:val="center"/>
              <w:rPr>
                <w:rFonts w:cs="Tahoma"/>
                <w:b/>
                <w:szCs w:val="22"/>
                <w:lang w:val="el-GR"/>
              </w:rPr>
            </w:pPr>
            <w:r w:rsidRPr="00D63725">
              <w:rPr>
                <w:rFonts w:cs="Tahoma"/>
                <w:b/>
                <w:szCs w:val="22"/>
                <w:lang w:val="el-GR"/>
              </w:rPr>
              <w:t>3</w:t>
            </w:r>
            <w:r w:rsidR="00D62C84" w:rsidRPr="00D63725">
              <w:rPr>
                <w:rFonts w:cs="Tahoma"/>
                <w:b/>
                <w:szCs w:val="22"/>
                <w:lang w:val="el-GR"/>
              </w:rPr>
              <w:t>.</w:t>
            </w:r>
          </w:p>
        </w:tc>
        <w:tc>
          <w:tcPr>
            <w:tcW w:w="2142" w:type="pct"/>
            <w:shd w:val="clear" w:color="auto" w:fill="FBE4D5" w:themeFill="accent2" w:themeFillTint="33"/>
            <w:vAlign w:val="center"/>
          </w:tcPr>
          <w:p w14:paraId="5E38D6E2" w14:textId="77777777" w:rsidR="00D41C92" w:rsidRPr="00D63725" w:rsidRDefault="00D84B5A" w:rsidP="004A1DC5">
            <w:pPr>
              <w:numPr>
                <w:ilvl w:val="12"/>
                <w:numId w:val="0"/>
              </w:numPr>
              <w:rPr>
                <w:rFonts w:cs="Tahoma"/>
                <w:b/>
                <w:szCs w:val="22"/>
                <w:lang w:val="el-GR"/>
              </w:rPr>
            </w:pPr>
            <w:r w:rsidRPr="00D63725">
              <w:rPr>
                <w:rFonts w:cs="Tahoma"/>
                <w:b/>
                <w:szCs w:val="22"/>
                <w:lang w:val="el-GR"/>
              </w:rPr>
              <w:t>Προσφερόμενες υπηρεσίες</w:t>
            </w:r>
          </w:p>
        </w:tc>
        <w:tc>
          <w:tcPr>
            <w:tcW w:w="938" w:type="pct"/>
            <w:shd w:val="clear" w:color="auto" w:fill="FBE4D5" w:themeFill="accent2" w:themeFillTint="33"/>
            <w:vAlign w:val="center"/>
          </w:tcPr>
          <w:p w14:paraId="459881DB" w14:textId="77777777" w:rsidR="00D84B5A" w:rsidRPr="00D63725" w:rsidRDefault="00D84B5A">
            <w:pPr>
              <w:numPr>
                <w:ilvl w:val="12"/>
                <w:numId w:val="0"/>
              </w:numPr>
              <w:jc w:val="center"/>
              <w:rPr>
                <w:rFonts w:cs="Tahoma"/>
                <w:szCs w:val="22"/>
                <w:lang w:val="el-GR"/>
              </w:rPr>
            </w:pPr>
            <w:r w:rsidRPr="00D63725">
              <w:rPr>
                <w:rFonts w:cs="Tahoma"/>
                <w:b/>
                <w:szCs w:val="22"/>
                <w:lang w:val="el-GR" w:eastAsia="el-GR"/>
              </w:rPr>
              <w:t>25%</w:t>
            </w:r>
          </w:p>
        </w:tc>
        <w:tc>
          <w:tcPr>
            <w:tcW w:w="1489" w:type="pct"/>
            <w:shd w:val="clear" w:color="auto" w:fill="FBE4D5" w:themeFill="accent2" w:themeFillTint="33"/>
            <w:vAlign w:val="center"/>
          </w:tcPr>
          <w:p w14:paraId="06BA7BAA" w14:textId="77777777" w:rsidR="00D84B5A" w:rsidRPr="00D63725" w:rsidRDefault="00D84B5A">
            <w:pPr>
              <w:numPr>
                <w:ilvl w:val="12"/>
                <w:numId w:val="0"/>
              </w:numPr>
              <w:jc w:val="center"/>
              <w:rPr>
                <w:rFonts w:cs="Tahoma"/>
                <w:szCs w:val="22"/>
                <w:lang w:val="el-GR"/>
              </w:rPr>
            </w:pPr>
          </w:p>
        </w:tc>
      </w:tr>
      <w:tr w:rsidR="00D84B5A" w:rsidRPr="00D63725" w14:paraId="4C139FF3" w14:textId="77777777" w:rsidTr="006A32AC">
        <w:trPr>
          <w:jc w:val="center"/>
        </w:trPr>
        <w:tc>
          <w:tcPr>
            <w:tcW w:w="431" w:type="pct"/>
            <w:vAlign w:val="center"/>
          </w:tcPr>
          <w:p w14:paraId="5C54A18C" w14:textId="77777777" w:rsidR="00D84B5A" w:rsidRPr="00D63725" w:rsidRDefault="00E81257" w:rsidP="00A67AED">
            <w:pPr>
              <w:suppressAutoHyphens w:val="0"/>
              <w:ind w:left="142"/>
              <w:jc w:val="center"/>
              <w:rPr>
                <w:rFonts w:cs="Tahoma"/>
                <w:b/>
                <w:szCs w:val="22"/>
                <w:lang w:val="el-GR"/>
              </w:rPr>
            </w:pPr>
            <w:r w:rsidRPr="00D63725">
              <w:rPr>
                <w:rFonts w:cs="Tahoma"/>
                <w:b/>
                <w:szCs w:val="22"/>
                <w:lang w:val="el-GR"/>
              </w:rPr>
              <w:t>3</w:t>
            </w:r>
            <w:r w:rsidR="00D84B5A" w:rsidRPr="00D63725">
              <w:rPr>
                <w:rFonts w:cs="Tahoma"/>
                <w:b/>
                <w:szCs w:val="22"/>
                <w:lang w:val="el-GR"/>
              </w:rPr>
              <w:t>.1</w:t>
            </w:r>
          </w:p>
        </w:tc>
        <w:tc>
          <w:tcPr>
            <w:tcW w:w="2142" w:type="pct"/>
            <w:vAlign w:val="center"/>
          </w:tcPr>
          <w:p w14:paraId="35C6531F" w14:textId="77777777" w:rsidR="00D84B5A" w:rsidRPr="00D63725" w:rsidRDefault="009F5507" w:rsidP="00A67AED">
            <w:pPr>
              <w:numPr>
                <w:ilvl w:val="12"/>
                <w:numId w:val="0"/>
              </w:numPr>
              <w:jc w:val="left"/>
              <w:rPr>
                <w:rFonts w:cs="Tahoma"/>
                <w:szCs w:val="22"/>
                <w:lang w:val="el-GR"/>
              </w:rPr>
            </w:pPr>
            <w:r w:rsidRPr="00D63725">
              <w:rPr>
                <w:rFonts w:cs="Tahoma"/>
                <w:lang w:val="el-GR"/>
              </w:rPr>
              <w:t>Υπηρεσίες Μελέτης Εφαρμογής</w:t>
            </w:r>
          </w:p>
        </w:tc>
        <w:tc>
          <w:tcPr>
            <w:tcW w:w="938" w:type="pct"/>
          </w:tcPr>
          <w:p w14:paraId="146FAF3F" w14:textId="77777777" w:rsidR="00D84B5A" w:rsidRPr="00D63725" w:rsidRDefault="009F5507">
            <w:pPr>
              <w:numPr>
                <w:ilvl w:val="12"/>
                <w:numId w:val="0"/>
              </w:numPr>
              <w:jc w:val="center"/>
              <w:rPr>
                <w:rFonts w:cs="Tahoma"/>
                <w:szCs w:val="22"/>
                <w:lang w:val="el-GR"/>
              </w:rPr>
            </w:pPr>
            <w:r w:rsidRPr="00D63725">
              <w:rPr>
                <w:rFonts w:cs="Tahoma"/>
                <w:lang w:val="el-GR"/>
              </w:rPr>
              <w:t>4</w:t>
            </w:r>
            <w:r w:rsidR="00D84B5A" w:rsidRPr="00D63725">
              <w:rPr>
                <w:rFonts w:cs="Tahoma"/>
                <w:lang w:val="el-GR"/>
              </w:rPr>
              <w:t>%</w:t>
            </w:r>
          </w:p>
        </w:tc>
        <w:tc>
          <w:tcPr>
            <w:tcW w:w="1489" w:type="pct"/>
            <w:vAlign w:val="center"/>
          </w:tcPr>
          <w:p w14:paraId="1BA2B558" w14:textId="0064279D" w:rsidR="00D84B5A" w:rsidRPr="00D63725" w:rsidRDefault="00FB3460">
            <w:pPr>
              <w:numPr>
                <w:ilvl w:val="12"/>
                <w:numId w:val="0"/>
              </w:numPr>
              <w:jc w:val="center"/>
              <w:rPr>
                <w:rFonts w:cs="Tahoma"/>
                <w:szCs w:val="22"/>
                <w:lang w:val="el-GR"/>
              </w:rPr>
            </w:pPr>
            <w:r w:rsidRPr="002D3508">
              <w:rPr>
                <w:rFonts w:cs="Tahoma"/>
              </w:rPr>
              <w:fldChar w:fldCharType="begin"/>
            </w:r>
            <w:r w:rsidRPr="004A1DC5">
              <w:rPr>
                <w:rFonts w:cs="Tahoma"/>
              </w:rPr>
              <w:instrText xml:space="preserve"> REF _Ref509826622 \r \h  \* MERGEFORMAT </w:instrText>
            </w:r>
            <w:r w:rsidRPr="002D3508">
              <w:rPr>
                <w:rFonts w:cs="Tahoma"/>
              </w:rPr>
            </w:r>
            <w:r w:rsidRPr="002D3508">
              <w:rPr>
                <w:rFonts w:cs="Tahoma"/>
              </w:rPr>
              <w:fldChar w:fldCharType="separate"/>
            </w:r>
            <w:r w:rsidR="003918B6" w:rsidRPr="003918B6">
              <w:rPr>
                <w:rFonts w:cs="Tahoma"/>
                <w:szCs w:val="22"/>
                <w:cs/>
                <w:lang w:val="el-GR"/>
              </w:rPr>
              <w:t>‎</w:t>
            </w:r>
            <w:r w:rsidR="003918B6">
              <w:rPr>
                <w:rFonts w:cs="Tahoma"/>
              </w:rPr>
              <w:t>1.1.8.1</w:t>
            </w:r>
            <w:r w:rsidRPr="002D3508">
              <w:rPr>
                <w:rFonts w:cs="Tahoma"/>
              </w:rPr>
              <w:fldChar w:fldCharType="end"/>
            </w:r>
            <w:r w:rsidR="00D5238F" w:rsidRPr="00D63725">
              <w:rPr>
                <w:rFonts w:cs="Tahoma"/>
                <w:szCs w:val="22"/>
                <w:lang w:val="el-GR"/>
              </w:rPr>
              <w:t xml:space="preserve"> - ΠΑΡΑΡΤΗΜΑ Ι</w:t>
            </w:r>
          </w:p>
        </w:tc>
      </w:tr>
      <w:tr w:rsidR="00D84B5A" w:rsidRPr="00D63725" w14:paraId="77D33C27" w14:textId="77777777" w:rsidTr="006A32AC">
        <w:trPr>
          <w:jc w:val="center"/>
        </w:trPr>
        <w:tc>
          <w:tcPr>
            <w:tcW w:w="431" w:type="pct"/>
            <w:vAlign w:val="center"/>
          </w:tcPr>
          <w:p w14:paraId="27EC02D9" w14:textId="77777777" w:rsidR="00D84B5A" w:rsidRPr="00D63725" w:rsidRDefault="00E81257" w:rsidP="00A67AED">
            <w:pPr>
              <w:suppressAutoHyphens w:val="0"/>
              <w:ind w:left="142"/>
              <w:jc w:val="center"/>
              <w:rPr>
                <w:rFonts w:cs="Tahoma"/>
                <w:b/>
                <w:szCs w:val="22"/>
                <w:lang w:val="el-GR"/>
              </w:rPr>
            </w:pPr>
            <w:r w:rsidRPr="00D63725">
              <w:rPr>
                <w:rFonts w:cs="Tahoma"/>
                <w:b/>
                <w:szCs w:val="22"/>
                <w:lang w:val="el-GR"/>
              </w:rPr>
              <w:t>3</w:t>
            </w:r>
            <w:r w:rsidR="00D84B5A" w:rsidRPr="00D63725">
              <w:rPr>
                <w:rFonts w:cs="Tahoma"/>
                <w:b/>
                <w:szCs w:val="22"/>
                <w:lang w:val="el-GR"/>
              </w:rPr>
              <w:t>.2</w:t>
            </w:r>
          </w:p>
        </w:tc>
        <w:tc>
          <w:tcPr>
            <w:tcW w:w="2142" w:type="pct"/>
            <w:vAlign w:val="center"/>
          </w:tcPr>
          <w:p w14:paraId="243602F2" w14:textId="77777777" w:rsidR="00D84B5A" w:rsidRPr="00D63725" w:rsidRDefault="00D84B5A" w:rsidP="00A67AED">
            <w:pPr>
              <w:numPr>
                <w:ilvl w:val="12"/>
                <w:numId w:val="0"/>
              </w:numPr>
              <w:jc w:val="left"/>
              <w:rPr>
                <w:rFonts w:cs="Tahoma"/>
                <w:szCs w:val="22"/>
                <w:lang w:val="el-GR"/>
              </w:rPr>
            </w:pPr>
            <w:r w:rsidRPr="00D63725">
              <w:rPr>
                <w:rFonts w:cs="Tahoma"/>
                <w:lang w:val="el-GR"/>
              </w:rPr>
              <w:t>Υπηρεσίες Συλλογής αξιολόγησης και τεκμηρίωσης περιεχομένου – Υπηρεσίες αποδελτίωσης Ελλάδος και Εξωτερικού</w:t>
            </w:r>
          </w:p>
        </w:tc>
        <w:tc>
          <w:tcPr>
            <w:tcW w:w="938" w:type="pct"/>
          </w:tcPr>
          <w:p w14:paraId="471BB5A9" w14:textId="77777777" w:rsidR="00D84B5A" w:rsidRPr="00D63725" w:rsidRDefault="00D84B5A">
            <w:pPr>
              <w:numPr>
                <w:ilvl w:val="12"/>
                <w:numId w:val="0"/>
              </w:numPr>
              <w:jc w:val="center"/>
              <w:rPr>
                <w:rFonts w:cs="Tahoma"/>
                <w:szCs w:val="22"/>
                <w:lang w:val="el-GR"/>
              </w:rPr>
            </w:pPr>
            <w:r w:rsidRPr="00D63725">
              <w:rPr>
                <w:rFonts w:cs="Tahoma"/>
                <w:lang w:val="el-GR"/>
              </w:rPr>
              <w:t>5%</w:t>
            </w:r>
          </w:p>
        </w:tc>
        <w:tc>
          <w:tcPr>
            <w:tcW w:w="1489" w:type="pct"/>
          </w:tcPr>
          <w:p w14:paraId="0D14F3A2" w14:textId="2EA9B768" w:rsidR="00D84B5A" w:rsidRPr="00D63725" w:rsidRDefault="00FB3460">
            <w:pPr>
              <w:numPr>
                <w:ilvl w:val="12"/>
                <w:numId w:val="0"/>
              </w:numPr>
              <w:jc w:val="center"/>
              <w:rPr>
                <w:rFonts w:cs="Tahoma"/>
                <w:szCs w:val="22"/>
                <w:lang w:val="el-GR"/>
              </w:rPr>
            </w:pPr>
            <w:r w:rsidRPr="002D3508">
              <w:rPr>
                <w:rFonts w:cs="Tahoma"/>
              </w:rPr>
              <w:fldChar w:fldCharType="begin"/>
            </w:r>
            <w:r w:rsidRPr="004A1DC5">
              <w:rPr>
                <w:rFonts w:cs="Tahoma"/>
              </w:rPr>
              <w:instrText xml:space="preserve"> REF _Ref515210650 \r \h  \* MERGEFORMAT </w:instrText>
            </w:r>
            <w:r w:rsidRPr="002D3508">
              <w:rPr>
                <w:rFonts w:cs="Tahoma"/>
              </w:rPr>
            </w:r>
            <w:r w:rsidRPr="002D3508">
              <w:rPr>
                <w:rFonts w:cs="Tahoma"/>
              </w:rPr>
              <w:fldChar w:fldCharType="separate"/>
            </w:r>
            <w:r w:rsidR="003918B6" w:rsidRPr="003918B6">
              <w:rPr>
                <w:rFonts w:cs="Tahoma"/>
                <w:szCs w:val="22"/>
                <w:cs/>
                <w:lang w:val="el-GR"/>
              </w:rPr>
              <w:t>‎</w:t>
            </w:r>
            <w:r w:rsidR="003918B6">
              <w:rPr>
                <w:rFonts w:cs="Tahoma"/>
              </w:rPr>
              <w:t>1.1.8.2</w:t>
            </w:r>
            <w:r w:rsidRPr="002D3508">
              <w:rPr>
                <w:rFonts w:cs="Tahoma"/>
              </w:rPr>
              <w:fldChar w:fldCharType="end"/>
            </w:r>
            <w:r w:rsidR="006B2C5E" w:rsidRPr="00D63725">
              <w:rPr>
                <w:rFonts w:cs="Tahoma"/>
                <w:szCs w:val="22"/>
                <w:lang w:val="el-GR"/>
              </w:rPr>
              <w:t xml:space="preserve"> - ΠΑΡΑΡΤΗΜΑ Ι</w:t>
            </w:r>
            <w:r w:rsidR="006B2C5E" w:rsidRPr="00D63725" w:rsidDel="009F5507">
              <w:rPr>
                <w:rFonts w:cs="Tahoma"/>
                <w:szCs w:val="22"/>
                <w:lang w:val="el-GR"/>
              </w:rPr>
              <w:t xml:space="preserve"> </w:t>
            </w:r>
          </w:p>
        </w:tc>
      </w:tr>
      <w:tr w:rsidR="00D84B5A" w:rsidRPr="00D63725" w14:paraId="1903D152" w14:textId="77777777" w:rsidTr="006A32AC">
        <w:trPr>
          <w:jc w:val="center"/>
        </w:trPr>
        <w:tc>
          <w:tcPr>
            <w:tcW w:w="431" w:type="pct"/>
          </w:tcPr>
          <w:p w14:paraId="7DB7AE1C" w14:textId="77777777" w:rsidR="00D84B5A" w:rsidRPr="00D63725" w:rsidRDefault="00E81257" w:rsidP="00A67AED">
            <w:pPr>
              <w:suppressAutoHyphens w:val="0"/>
              <w:ind w:left="142"/>
              <w:jc w:val="center"/>
              <w:rPr>
                <w:rFonts w:cs="Tahoma"/>
                <w:b/>
                <w:szCs w:val="22"/>
                <w:lang w:val="el-GR"/>
              </w:rPr>
            </w:pPr>
            <w:r w:rsidRPr="00D63725">
              <w:rPr>
                <w:rFonts w:cs="Tahoma"/>
                <w:b/>
                <w:szCs w:val="22"/>
                <w:lang w:val="el-GR"/>
              </w:rPr>
              <w:t>3</w:t>
            </w:r>
            <w:r w:rsidR="00D84B5A" w:rsidRPr="00D63725">
              <w:rPr>
                <w:rFonts w:cs="Tahoma"/>
                <w:b/>
                <w:szCs w:val="22"/>
                <w:lang w:val="el-GR"/>
              </w:rPr>
              <w:t>.3</w:t>
            </w:r>
          </w:p>
        </w:tc>
        <w:tc>
          <w:tcPr>
            <w:tcW w:w="2142" w:type="pct"/>
            <w:vAlign w:val="center"/>
          </w:tcPr>
          <w:p w14:paraId="0A9F5173" w14:textId="77777777" w:rsidR="00D84B5A" w:rsidRPr="00D63725" w:rsidRDefault="00D84B5A" w:rsidP="00A67AED">
            <w:pPr>
              <w:numPr>
                <w:ilvl w:val="12"/>
                <w:numId w:val="0"/>
              </w:numPr>
              <w:jc w:val="left"/>
              <w:rPr>
                <w:rFonts w:cs="Tahoma"/>
                <w:b/>
                <w:szCs w:val="22"/>
                <w:lang w:val="el-GR"/>
              </w:rPr>
            </w:pPr>
            <w:r w:rsidRPr="00D63725">
              <w:rPr>
                <w:rFonts w:cs="Tahoma"/>
                <w:lang w:val="el-GR"/>
              </w:rPr>
              <w:t>Υπηρεσίες δημοσιογραφικής ανάλυσης περιεχομένου</w:t>
            </w:r>
          </w:p>
        </w:tc>
        <w:tc>
          <w:tcPr>
            <w:tcW w:w="938" w:type="pct"/>
          </w:tcPr>
          <w:p w14:paraId="1D046433" w14:textId="77777777" w:rsidR="00D84B5A" w:rsidRPr="00D63725" w:rsidRDefault="00D84B5A">
            <w:pPr>
              <w:numPr>
                <w:ilvl w:val="12"/>
                <w:numId w:val="0"/>
              </w:numPr>
              <w:jc w:val="center"/>
              <w:rPr>
                <w:rFonts w:cs="Tahoma"/>
                <w:szCs w:val="22"/>
                <w:lang w:val="el-GR"/>
              </w:rPr>
            </w:pPr>
            <w:r w:rsidRPr="00D63725">
              <w:rPr>
                <w:rFonts w:cs="Tahoma"/>
                <w:lang w:val="el-GR"/>
              </w:rPr>
              <w:t>5%</w:t>
            </w:r>
          </w:p>
        </w:tc>
        <w:tc>
          <w:tcPr>
            <w:tcW w:w="1489" w:type="pct"/>
          </w:tcPr>
          <w:p w14:paraId="4C84AD93" w14:textId="21101852" w:rsidR="00D84B5A" w:rsidRPr="00D63725" w:rsidRDefault="00FB3460">
            <w:pPr>
              <w:numPr>
                <w:ilvl w:val="12"/>
                <w:numId w:val="0"/>
              </w:numPr>
              <w:jc w:val="center"/>
              <w:rPr>
                <w:rFonts w:cs="Tahoma"/>
                <w:szCs w:val="22"/>
                <w:lang w:val="el-GR"/>
              </w:rPr>
            </w:pPr>
            <w:r w:rsidRPr="002D3508">
              <w:rPr>
                <w:rFonts w:cs="Tahoma"/>
              </w:rPr>
              <w:fldChar w:fldCharType="begin"/>
            </w:r>
            <w:r w:rsidRPr="004A1DC5">
              <w:rPr>
                <w:rFonts w:cs="Tahoma"/>
              </w:rPr>
              <w:instrText xml:space="preserve"> REF _Ref40095276 \r \h  \* MERGEFORMAT </w:instrText>
            </w:r>
            <w:r w:rsidRPr="002D3508">
              <w:rPr>
                <w:rFonts w:cs="Tahoma"/>
              </w:rPr>
            </w:r>
            <w:r w:rsidRPr="002D3508">
              <w:rPr>
                <w:rFonts w:cs="Tahoma"/>
              </w:rPr>
              <w:fldChar w:fldCharType="separate"/>
            </w:r>
            <w:r w:rsidR="003918B6" w:rsidRPr="003918B6">
              <w:rPr>
                <w:rFonts w:cs="Tahoma"/>
                <w:szCs w:val="22"/>
                <w:cs/>
                <w:lang w:val="el-GR"/>
              </w:rPr>
              <w:t>‎</w:t>
            </w:r>
            <w:r w:rsidR="003918B6">
              <w:rPr>
                <w:rFonts w:cs="Tahoma"/>
              </w:rPr>
              <w:t>1.1.8.3</w:t>
            </w:r>
            <w:r w:rsidRPr="002D3508">
              <w:rPr>
                <w:rFonts w:cs="Tahoma"/>
              </w:rPr>
              <w:fldChar w:fldCharType="end"/>
            </w:r>
            <w:r w:rsidR="006B2C5E" w:rsidRPr="00D63725">
              <w:rPr>
                <w:rFonts w:cs="Tahoma"/>
                <w:szCs w:val="22"/>
                <w:lang w:val="el-GR"/>
              </w:rPr>
              <w:t xml:space="preserve"> - ΠΑΡΑΡΤΗΜΑ Ι</w:t>
            </w:r>
            <w:r w:rsidR="006B2C5E" w:rsidRPr="00D63725" w:rsidDel="009F5507">
              <w:rPr>
                <w:rFonts w:cs="Tahoma"/>
                <w:szCs w:val="22"/>
                <w:lang w:val="el-GR"/>
              </w:rPr>
              <w:t xml:space="preserve"> </w:t>
            </w:r>
          </w:p>
        </w:tc>
      </w:tr>
      <w:tr w:rsidR="00D84B5A" w:rsidRPr="00D63725" w14:paraId="31C16797" w14:textId="77777777" w:rsidTr="006A32AC">
        <w:trPr>
          <w:jc w:val="center"/>
        </w:trPr>
        <w:tc>
          <w:tcPr>
            <w:tcW w:w="431" w:type="pct"/>
          </w:tcPr>
          <w:p w14:paraId="4282065D" w14:textId="77777777" w:rsidR="00D84B5A" w:rsidRPr="00D63725" w:rsidRDefault="00E81257" w:rsidP="00A67AED">
            <w:pPr>
              <w:suppressAutoHyphens w:val="0"/>
              <w:ind w:left="142"/>
              <w:jc w:val="center"/>
              <w:rPr>
                <w:rFonts w:cs="Tahoma"/>
                <w:b/>
                <w:szCs w:val="22"/>
                <w:lang w:val="el-GR"/>
              </w:rPr>
            </w:pPr>
            <w:r w:rsidRPr="00D63725">
              <w:rPr>
                <w:rFonts w:cs="Tahoma"/>
                <w:b/>
                <w:szCs w:val="22"/>
                <w:lang w:val="el-GR"/>
              </w:rPr>
              <w:t>3</w:t>
            </w:r>
            <w:r w:rsidR="00D84B5A" w:rsidRPr="00D63725">
              <w:rPr>
                <w:rFonts w:cs="Tahoma"/>
                <w:b/>
                <w:szCs w:val="22"/>
                <w:lang w:val="el-GR"/>
              </w:rPr>
              <w:t>.4</w:t>
            </w:r>
          </w:p>
        </w:tc>
        <w:tc>
          <w:tcPr>
            <w:tcW w:w="2142" w:type="pct"/>
            <w:vAlign w:val="center"/>
          </w:tcPr>
          <w:p w14:paraId="113AF3E2" w14:textId="77777777" w:rsidR="00D84B5A" w:rsidRPr="00D63725" w:rsidRDefault="00D84B5A" w:rsidP="00A67AED">
            <w:pPr>
              <w:numPr>
                <w:ilvl w:val="12"/>
                <w:numId w:val="0"/>
              </w:numPr>
              <w:jc w:val="left"/>
              <w:rPr>
                <w:rFonts w:cs="Tahoma"/>
                <w:b/>
                <w:szCs w:val="22"/>
                <w:lang w:val="el-GR"/>
              </w:rPr>
            </w:pPr>
            <w:r w:rsidRPr="00D63725">
              <w:rPr>
                <w:rFonts w:cs="Tahoma"/>
                <w:lang w:val="el-GR"/>
              </w:rPr>
              <w:t>Υπηρεσίες Εκπαίδευσης</w:t>
            </w:r>
          </w:p>
        </w:tc>
        <w:tc>
          <w:tcPr>
            <w:tcW w:w="938" w:type="pct"/>
          </w:tcPr>
          <w:p w14:paraId="1DAACD44" w14:textId="77777777" w:rsidR="00D84B5A" w:rsidRPr="00D63725" w:rsidRDefault="00D84B5A">
            <w:pPr>
              <w:numPr>
                <w:ilvl w:val="12"/>
                <w:numId w:val="0"/>
              </w:numPr>
              <w:jc w:val="center"/>
              <w:rPr>
                <w:rFonts w:cs="Tahoma"/>
                <w:szCs w:val="22"/>
                <w:lang w:val="el-GR"/>
              </w:rPr>
            </w:pPr>
            <w:r w:rsidRPr="00D63725">
              <w:rPr>
                <w:rFonts w:cs="Tahoma"/>
                <w:lang w:val="el-GR"/>
              </w:rPr>
              <w:t>3%</w:t>
            </w:r>
          </w:p>
        </w:tc>
        <w:tc>
          <w:tcPr>
            <w:tcW w:w="1489" w:type="pct"/>
          </w:tcPr>
          <w:p w14:paraId="3C916AF7" w14:textId="34FE2F2F" w:rsidR="00D84B5A" w:rsidRPr="00D63725" w:rsidRDefault="00FB3460">
            <w:pPr>
              <w:numPr>
                <w:ilvl w:val="12"/>
                <w:numId w:val="0"/>
              </w:numPr>
              <w:jc w:val="center"/>
              <w:rPr>
                <w:rFonts w:cs="Tahoma"/>
                <w:szCs w:val="22"/>
                <w:lang w:val="el-GR"/>
              </w:rPr>
            </w:pPr>
            <w:r w:rsidRPr="002D3508">
              <w:rPr>
                <w:rFonts w:cs="Tahoma"/>
              </w:rPr>
              <w:fldChar w:fldCharType="begin"/>
            </w:r>
            <w:r w:rsidRPr="004A1DC5">
              <w:rPr>
                <w:rFonts w:cs="Tahoma"/>
              </w:rPr>
              <w:instrText xml:space="preserve"> REF _Ref509586203 \r \h  \* MERGEFORMAT </w:instrText>
            </w:r>
            <w:r w:rsidRPr="002D3508">
              <w:rPr>
                <w:rFonts w:cs="Tahoma"/>
              </w:rPr>
            </w:r>
            <w:r w:rsidRPr="002D3508">
              <w:rPr>
                <w:rFonts w:cs="Tahoma"/>
              </w:rPr>
              <w:fldChar w:fldCharType="separate"/>
            </w:r>
            <w:r w:rsidR="003918B6" w:rsidRPr="003918B6">
              <w:rPr>
                <w:rFonts w:cs="Tahoma"/>
                <w:szCs w:val="22"/>
                <w:cs/>
                <w:lang w:val="el-GR"/>
              </w:rPr>
              <w:t>‎</w:t>
            </w:r>
            <w:r w:rsidR="003918B6">
              <w:rPr>
                <w:rFonts w:cs="Tahoma"/>
              </w:rPr>
              <w:t>1.1.8.4</w:t>
            </w:r>
            <w:r w:rsidRPr="002D3508">
              <w:rPr>
                <w:rFonts w:cs="Tahoma"/>
              </w:rPr>
              <w:fldChar w:fldCharType="end"/>
            </w:r>
            <w:r w:rsidR="00282061" w:rsidRPr="00D63725">
              <w:rPr>
                <w:rFonts w:cs="Tahoma"/>
                <w:szCs w:val="22"/>
                <w:lang w:val="el-GR"/>
              </w:rPr>
              <w:t xml:space="preserve"> </w:t>
            </w:r>
            <w:r w:rsidRPr="002D3508">
              <w:rPr>
                <w:rFonts w:cs="Tahoma"/>
              </w:rPr>
              <w:fldChar w:fldCharType="begin"/>
            </w:r>
            <w:r w:rsidRPr="004A1DC5">
              <w:rPr>
                <w:rFonts w:cs="Tahoma"/>
              </w:rPr>
              <w:instrText xml:space="preserve"> REF _Ref509233402 \r \h  \* MERGEFORMAT </w:instrText>
            </w:r>
            <w:r w:rsidRPr="002D3508">
              <w:rPr>
                <w:rFonts w:cs="Tahoma"/>
              </w:rPr>
            </w:r>
            <w:r w:rsidRPr="002D3508">
              <w:rPr>
                <w:rFonts w:cs="Tahoma"/>
              </w:rPr>
              <w:fldChar w:fldCharType="separate"/>
            </w:r>
            <w:r w:rsidR="003918B6" w:rsidRPr="003918B6">
              <w:rPr>
                <w:rFonts w:cs="Tahoma"/>
                <w:szCs w:val="22"/>
                <w:cs/>
                <w:lang w:val="el-GR"/>
              </w:rPr>
              <w:t>‎</w:t>
            </w:r>
            <w:r w:rsidR="003918B6">
              <w:rPr>
                <w:rFonts w:cs="Tahoma"/>
              </w:rPr>
              <w:t>1.1.8.5</w:t>
            </w:r>
            <w:r w:rsidRPr="002D3508">
              <w:rPr>
                <w:rFonts w:cs="Tahoma"/>
              </w:rPr>
              <w:fldChar w:fldCharType="end"/>
            </w:r>
            <w:r w:rsidR="00994361" w:rsidRPr="002D3508">
              <w:rPr>
                <w:rFonts w:cs="Tahoma"/>
                <w:lang w:val="el-GR"/>
              </w:rPr>
              <w:t xml:space="preserve"> </w:t>
            </w:r>
            <w:r w:rsidR="006B2C5E" w:rsidRPr="00D63725">
              <w:rPr>
                <w:rFonts w:cs="Tahoma"/>
                <w:szCs w:val="22"/>
                <w:lang w:val="el-GR"/>
              </w:rPr>
              <w:t>- ΠΑΡΑΡΤΗΜΑ Ι</w:t>
            </w:r>
            <w:r w:rsidR="006B2C5E" w:rsidRPr="00D63725" w:rsidDel="009F5507">
              <w:rPr>
                <w:rFonts w:cs="Tahoma"/>
                <w:szCs w:val="22"/>
                <w:lang w:val="el-GR"/>
              </w:rPr>
              <w:t xml:space="preserve"> </w:t>
            </w:r>
          </w:p>
        </w:tc>
      </w:tr>
      <w:tr w:rsidR="00D84B5A" w:rsidRPr="00D63725" w14:paraId="398A9E29" w14:textId="77777777" w:rsidTr="006A32AC">
        <w:trPr>
          <w:jc w:val="center"/>
        </w:trPr>
        <w:tc>
          <w:tcPr>
            <w:tcW w:w="431" w:type="pct"/>
          </w:tcPr>
          <w:p w14:paraId="63AFC7DF" w14:textId="77777777" w:rsidR="00D84B5A" w:rsidRPr="00D63725" w:rsidRDefault="00E81257" w:rsidP="00A67AED">
            <w:pPr>
              <w:suppressAutoHyphens w:val="0"/>
              <w:ind w:left="142"/>
              <w:jc w:val="center"/>
              <w:rPr>
                <w:rFonts w:cs="Tahoma"/>
                <w:b/>
                <w:szCs w:val="22"/>
                <w:lang w:val="el-GR"/>
              </w:rPr>
            </w:pPr>
            <w:r w:rsidRPr="00D63725">
              <w:rPr>
                <w:rFonts w:cs="Tahoma"/>
                <w:b/>
                <w:szCs w:val="22"/>
                <w:lang w:val="el-GR"/>
              </w:rPr>
              <w:t>3</w:t>
            </w:r>
            <w:r w:rsidR="006D055A" w:rsidRPr="00D63725">
              <w:rPr>
                <w:rFonts w:cs="Tahoma"/>
                <w:b/>
                <w:szCs w:val="22"/>
                <w:lang w:val="el-GR"/>
              </w:rPr>
              <w:t>.5</w:t>
            </w:r>
          </w:p>
        </w:tc>
        <w:tc>
          <w:tcPr>
            <w:tcW w:w="2142" w:type="pct"/>
            <w:vAlign w:val="center"/>
          </w:tcPr>
          <w:p w14:paraId="6993A2CE" w14:textId="77777777" w:rsidR="00D84B5A" w:rsidRPr="00D63725" w:rsidRDefault="009F5507" w:rsidP="00A67AED">
            <w:pPr>
              <w:numPr>
                <w:ilvl w:val="12"/>
                <w:numId w:val="0"/>
              </w:numPr>
              <w:jc w:val="left"/>
              <w:rPr>
                <w:rFonts w:cs="Tahoma"/>
                <w:b/>
                <w:szCs w:val="22"/>
                <w:lang w:val="el-GR"/>
              </w:rPr>
            </w:pPr>
            <w:r w:rsidRPr="00D63725">
              <w:rPr>
                <w:rFonts w:cs="Tahoma"/>
                <w:lang w:val="el-GR"/>
              </w:rPr>
              <w:t xml:space="preserve">Υπηρεσίες Δημοσιότητας </w:t>
            </w:r>
          </w:p>
        </w:tc>
        <w:tc>
          <w:tcPr>
            <w:tcW w:w="938" w:type="pct"/>
          </w:tcPr>
          <w:p w14:paraId="5FD9AF25" w14:textId="77777777" w:rsidR="00D84B5A" w:rsidRPr="00D63725" w:rsidRDefault="009F5507">
            <w:pPr>
              <w:numPr>
                <w:ilvl w:val="12"/>
                <w:numId w:val="0"/>
              </w:numPr>
              <w:jc w:val="center"/>
              <w:rPr>
                <w:rFonts w:cs="Tahoma"/>
                <w:szCs w:val="22"/>
                <w:lang w:val="el-GR"/>
              </w:rPr>
            </w:pPr>
            <w:r w:rsidRPr="00D63725">
              <w:rPr>
                <w:rFonts w:cs="Tahoma"/>
                <w:lang w:val="el-GR"/>
              </w:rPr>
              <w:t>2%</w:t>
            </w:r>
          </w:p>
        </w:tc>
        <w:tc>
          <w:tcPr>
            <w:tcW w:w="1489" w:type="pct"/>
          </w:tcPr>
          <w:p w14:paraId="3D211760" w14:textId="77777777" w:rsidR="00D84B5A" w:rsidRPr="00D63725" w:rsidRDefault="00EF01C9">
            <w:pPr>
              <w:numPr>
                <w:ilvl w:val="12"/>
                <w:numId w:val="0"/>
              </w:numPr>
              <w:jc w:val="center"/>
              <w:rPr>
                <w:rFonts w:cs="Tahoma"/>
                <w:szCs w:val="22"/>
                <w:lang w:val="el-GR"/>
              </w:rPr>
            </w:pPr>
            <w:r w:rsidRPr="00D63725">
              <w:rPr>
                <w:rFonts w:cs="Tahoma"/>
                <w:szCs w:val="22"/>
                <w:lang w:val="el-GR"/>
              </w:rPr>
              <w:t>1.1.8.5</w:t>
            </w:r>
            <w:r w:rsidR="006B2C5E" w:rsidRPr="00D63725">
              <w:rPr>
                <w:rFonts w:cs="Tahoma"/>
                <w:szCs w:val="22"/>
                <w:lang w:val="el-GR"/>
              </w:rPr>
              <w:t xml:space="preserve"> - ΠΑΡΑΡΤΗΜΑ Ι</w:t>
            </w:r>
            <w:r w:rsidR="006B2C5E" w:rsidRPr="00D63725" w:rsidDel="009F5507">
              <w:rPr>
                <w:rFonts w:cs="Tahoma"/>
                <w:szCs w:val="22"/>
                <w:lang w:val="el-GR"/>
              </w:rPr>
              <w:t xml:space="preserve"> </w:t>
            </w:r>
          </w:p>
        </w:tc>
      </w:tr>
      <w:tr w:rsidR="009F5507" w:rsidRPr="00D63725" w14:paraId="51D14773" w14:textId="77777777" w:rsidTr="006A32AC">
        <w:trPr>
          <w:jc w:val="center"/>
        </w:trPr>
        <w:tc>
          <w:tcPr>
            <w:tcW w:w="431" w:type="pct"/>
          </w:tcPr>
          <w:p w14:paraId="15E24E08" w14:textId="77777777" w:rsidR="009F5507" w:rsidRPr="00D63725" w:rsidRDefault="00E81257" w:rsidP="00A67AED">
            <w:pPr>
              <w:suppressAutoHyphens w:val="0"/>
              <w:ind w:left="142"/>
              <w:jc w:val="center"/>
              <w:rPr>
                <w:rFonts w:cs="Tahoma"/>
                <w:b/>
                <w:szCs w:val="22"/>
                <w:lang w:val="el-GR"/>
              </w:rPr>
            </w:pPr>
            <w:r w:rsidRPr="00D63725">
              <w:rPr>
                <w:rFonts w:cs="Tahoma"/>
                <w:b/>
                <w:szCs w:val="22"/>
                <w:lang w:val="el-GR"/>
              </w:rPr>
              <w:t>3</w:t>
            </w:r>
            <w:r w:rsidR="009F5507" w:rsidRPr="00D63725">
              <w:rPr>
                <w:rFonts w:cs="Tahoma"/>
                <w:b/>
                <w:szCs w:val="22"/>
                <w:lang w:val="el-GR"/>
              </w:rPr>
              <w:t>.</w:t>
            </w:r>
            <w:r w:rsidR="006D055A" w:rsidRPr="00D63725">
              <w:rPr>
                <w:rFonts w:cs="Tahoma"/>
                <w:b/>
                <w:szCs w:val="22"/>
                <w:lang w:val="el-GR"/>
              </w:rPr>
              <w:t>6</w:t>
            </w:r>
          </w:p>
        </w:tc>
        <w:tc>
          <w:tcPr>
            <w:tcW w:w="2142" w:type="pct"/>
            <w:vAlign w:val="center"/>
          </w:tcPr>
          <w:p w14:paraId="25D85928" w14:textId="77777777" w:rsidR="009F5507" w:rsidRPr="00D63725" w:rsidRDefault="009F5507" w:rsidP="00A67AED">
            <w:pPr>
              <w:numPr>
                <w:ilvl w:val="12"/>
                <w:numId w:val="0"/>
              </w:numPr>
              <w:jc w:val="left"/>
              <w:rPr>
                <w:rFonts w:cs="Tahoma"/>
                <w:lang w:val="el-GR"/>
              </w:rPr>
            </w:pPr>
            <w:r w:rsidRPr="00D63725">
              <w:rPr>
                <w:rFonts w:cs="Tahoma"/>
                <w:lang w:val="el-GR"/>
              </w:rPr>
              <w:t>Υπηρεσίες Δοκιμαστικής και Πιλοτικής Λειτουργίας</w:t>
            </w:r>
          </w:p>
        </w:tc>
        <w:tc>
          <w:tcPr>
            <w:tcW w:w="938" w:type="pct"/>
          </w:tcPr>
          <w:p w14:paraId="77E11B9C" w14:textId="77777777" w:rsidR="009F5507" w:rsidRPr="00D63725" w:rsidRDefault="009F5507">
            <w:pPr>
              <w:numPr>
                <w:ilvl w:val="12"/>
                <w:numId w:val="0"/>
              </w:numPr>
              <w:jc w:val="center"/>
              <w:rPr>
                <w:rFonts w:cs="Tahoma"/>
                <w:lang w:val="el-GR"/>
              </w:rPr>
            </w:pPr>
            <w:r w:rsidRPr="00D63725">
              <w:rPr>
                <w:rFonts w:cs="Tahoma"/>
                <w:lang w:val="el-GR"/>
              </w:rPr>
              <w:t>4%</w:t>
            </w:r>
          </w:p>
        </w:tc>
        <w:tc>
          <w:tcPr>
            <w:tcW w:w="1489" w:type="pct"/>
          </w:tcPr>
          <w:p w14:paraId="11ED25D6" w14:textId="2C83C6CE" w:rsidR="009F5507" w:rsidRPr="00D63725" w:rsidRDefault="00FB3460">
            <w:pPr>
              <w:numPr>
                <w:ilvl w:val="12"/>
                <w:numId w:val="0"/>
              </w:numPr>
              <w:jc w:val="center"/>
              <w:rPr>
                <w:rFonts w:cs="Tahoma"/>
                <w:szCs w:val="22"/>
                <w:lang w:val="el-GR"/>
              </w:rPr>
            </w:pPr>
            <w:r w:rsidRPr="002D3508">
              <w:rPr>
                <w:rFonts w:cs="Tahoma"/>
              </w:rPr>
              <w:fldChar w:fldCharType="begin"/>
            </w:r>
            <w:r w:rsidRPr="004A1DC5">
              <w:rPr>
                <w:rFonts w:cs="Tahoma"/>
              </w:rPr>
              <w:instrText xml:space="preserve"> REF _Ref509585186 \r \h  \* MERGEFORMAT </w:instrText>
            </w:r>
            <w:r w:rsidRPr="002D3508">
              <w:rPr>
                <w:rFonts w:cs="Tahoma"/>
              </w:rPr>
            </w:r>
            <w:r w:rsidRPr="002D3508">
              <w:rPr>
                <w:rFonts w:cs="Tahoma"/>
              </w:rPr>
              <w:fldChar w:fldCharType="separate"/>
            </w:r>
            <w:r w:rsidR="003918B6" w:rsidRPr="003918B6">
              <w:rPr>
                <w:rFonts w:cs="Tahoma"/>
                <w:szCs w:val="22"/>
                <w:cs/>
                <w:lang w:val="el-GR"/>
              </w:rPr>
              <w:t>‎</w:t>
            </w:r>
            <w:r w:rsidR="003918B6">
              <w:rPr>
                <w:rFonts w:cs="Tahoma"/>
              </w:rPr>
              <w:t>1.1.8.6</w:t>
            </w:r>
            <w:r w:rsidRPr="002D3508">
              <w:rPr>
                <w:rFonts w:cs="Tahoma"/>
              </w:rPr>
              <w:fldChar w:fldCharType="end"/>
            </w:r>
            <w:r w:rsidR="00282061" w:rsidRPr="00D63725">
              <w:rPr>
                <w:rFonts w:cs="Tahoma"/>
                <w:szCs w:val="22"/>
                <w:lang w:val="el-GR"/>
              </w:rPr>
              <w:t xml:space="preserve">, </w:t>
            </w:r>
            <w:r w:rsidRPr="002D3508">
              <w:rPr>
                <w:rFonts w:cs="Tahoma"/>
              </w:rPr>
              <w:fldChar w:fldCharType="begin"/>
            </w:r>
            <w:r w:rsidRPr="004A1DC5">
              <w:rPr>
                <w:rFonts w:cs="Tahoma"/>
              </w:rPr>
              <w:instrText xml:space="preserve"> REF _Ref503883672 \r \h  \* MERGEFORMAT </w:instrText>
            </w:r>
            <w:r w:rsidRPr="002D3508">
              <w:rPr>
                <w:rFonts w:cs="Tahoma"/>
              </w:rPr>
            </w:r>
            <w:r w:rsidRPr="002D3508">
              <w:rPr>
                <w:rFonts w:cs="Tahoma"/>
              </w:rPr>
              <w:fldChar w:fldCharType="separate"/>
            </w:r>
            <w:r w:rsidR="003918B6" w:rsidRPr="003918B6">
              <w:rPr>
                <w:rFonts w:cs="Tahoma"/>
                <w:szCs w:val="22"/>
                <w:cs/>
                <w:lang w:val="el-GR"/>
              </w:rPr>
              <w:t>‎</w:t>
            </w:r>
            <w:r w:rsidR="003918B6">
              <w:rPr>
                <w:rFonts w:cs="Tahoma"/>
              </w:rPr>
              <w:t>1.1.8.7</w:t>
            </w:r>
            <w:r w:rsidRPr="002D3508">
              <w:rPr>
                <w:rFonts w:cs="Tahoma"/>
              </w:rPr>
              <w:fldChar w:fldCharType="end"/>
            </w:r>
            <w:r w:rsidR="00EF01C9" w:rsidRPr="00D63725">
              <w:rPr>
                <w:rFonts w:cs="Tahoma"/>
                <w:szCs w:val="22"/>
                <w:lang w:val="el-GR"/>
              </w:rPr>
              <w:t xml:space="preserve"> </w:t>
            </w:r>
            <w:r w:rsidR="006B2C5E" w:rsidRPr="00D63725">
              <w:rPr>
                <w:rFonts w:cs="Tahoma"/>
                <w:szCs w:val="22"/>
                <w:lang w:val="el-GR"/>
              </w:rPr>
              <w:t xml:space="preserve"> - ΠΑΡΑΡΤΗΜΑ Ι</w:t>
            </w:r>
          </w:p>
        </w:tc>
      </w:tr>
      <w:tr w:rsidR="00D84B5A" w:rsidRPr="00D63725" w14:paraId="5DCC6354" w14:textId="77777777" w:rsidTr="006A32AC">
        <w:trPr>
          <w:jc w:val="center"/>
        </w:trPr>
        <w:tc>
          <w:tcPr>
            <w:tcW w:w="431" w:type="pct"/>
          </w:tcPr>
          <w:p w14:paraId="64AEF645" w14:textId="77777777" w:rsidR="00D84B5A" w:rsidRPr="00D63725" w:rsidRDefault="00E81257" w:rsidP="00A67AED">
            <w:pPr>
              <w:suppressAutoHyphens w:val="0"/>
              <w:ind w:left="142"/>
              <w:jc w:val="center"/>
              <w:rPr>
                <w:rFonts w:cs="Tahoma"/>
                <w:b/>
                <w:szCs w:val="22"/>
                <w:lang w:val="el-GR"/>
              </w:rPr>
            </w:pPr>
            <w:r w:rsidRPr="00D63725">
              <w:rPr>
                <w:rFonts w:cs="Tahoma"/>
                <w:b/>
                <w:szCs w:val="22"/>
                <w:lang w:val="el-GR"/>
              </w:rPr>
              <w:lastRenderedPageBreak/>
              <w:t>3</w:t>
            </w:r>
            <w:r w:rsidR="00D84B5A" w:rsidRPr="00D63725">
              <w:rPr>
                <w:rFonts w:cs="Tahoma"/>
                <w:b/>
                <w:szCs w:val="22"/>
                <w:lang w:val="el-GR"/>
              </w:rPr>
              <w:t>.</w:t>
            </w:r>
            <w:r w:rsidR="006D055A" w:rsidRPr="00D63725">
              <w:rPr>
                <w:rFonts w:cs="Tahoma"/>
                <w:b/>
                <w:szCs w:val="22"/>
                <w:lang w:val="el-GR"/>
              </w:rPr>
              <w:t>7</w:t>
            </w:r>
          </w:p>
        </w:tc>
        <w:tc>
          <w:tcPr>
            <w:tcW w:w="2142" w:type="pct"/>
            <w:vAlign w:val="center"/>
          </w:tcPr>
          <w:p w14:paraId="272A99B2" w14:textId="77777777" w:rsidR="00D84B5A" w:rsidRPr="00D63725" w:rsidRDefault="00D84B5A" w:rsidP="00A67AED">
            <w:pPr>
              <w:numPr>
                <w:ilvl w:val="12"/>
                <w:numId w:val="0"/>
              </w:numPr>
              <w:jc w:val="left"/>
              <w:rPr>
                <w:rFonts w:cs="Tahoma"/>
                <w:b/>
                <w:szCs w:val="22"/>
                <w:lang w:val="el-GR"/>
              </w:rPr>
            </w:pPr>
            <w:r w:rsidRPr="00D63725">
              <w:rPr>
                <w:rFonts w:cs="Tahoma"/>
                <w:lang w:val="el-GR"/>
              </w:rPr>
              <w:t xml:space="preserve">Υπηρεσίες </w:t>
            </w:r>
            <w:r w:rsidR="00110BD1" w:rsidRPr="00D63725">
              <w:rPr>
                <w:rFonts w:cs="Tahoma"/>
                <w:lang w:val="el-GR"/>
              </w:rPr>
              <w:t>Εγγύησης -</w:t>
            </w:r>
            <w:r w:rsidRPr="00D63725">
              <w:rPr>
                <w:rFonts w:cs="Tahoma"/>
                <w:lang w:val="el-GR"/>
              </w:rPr>
              <w:t xml:space="preserve"> Συντήρησης και Τήρησης Επιπέδου Υπηρεσιών</w:t>
            </w:r>
          </w:p>
        </w:tc>
        <w:tc>
          <w:tcPr>
            <w:tcW w:w="938" w:type="pct"/>
          </w:tcPr>
          <w:p w14:paraId="28571955" w14:textId="77777777" w:rsidR="00D84B5A" w:rsidRPr="00D63725" w:rsidRDefault="00D84B5A">
            <w:pPr>
              <w:numPr>
                <w:ilvl w:val="12"/>
                <w:numId w:val="0"/>
              </w:numPr>
              <w:jc w:val="center"/>
              <w:rPr>
                <w:rFonts w:cs="Tahoma"/>
                <w:szCs w:val="22"/>
                <w:lang w:val="el-GR"/>
              </w:rPr>
            </w:pPr>
            <w:r w:rsidRPr="00D63725">
              <w:rPr>
                <w:rFonts w:cs="Tahoma"/>
                <w:lang w:val="el-GR"/>
              </w:rPr>
              <w:t>2%</w:t>
            </w:r>
          </w:p>
        </w:tc>
        <w:tc>
          <w:tcPr>
            <w:tcW w:w="1489" w:type="pct"/>
          </w:tcPr>
          <w:p w14:paraId="30739949" w14:textId="69935F58" w:rsidR="00D84B5A" w:rsidRPr="00D63725" w:rsidRDefault="00FB3460">
            <w:pPr>
              <w:numPr>
                <w:ilvl w:val="12"/>
                <w:numId w:val="0"/>
              </w:numPr>
              <w:jc w:val="center"/>
              <w:rPr>
                <w:rFonts w:cs="Tahoma"/>
                <w:szCs w:val="22"/>
                <w:lang w:val="el-GR"/>
              </w:rPr>
            </w:pPr>
            <w:r w:rsidRPr="002D3508">
              <w:rPr>
                <w:rFonts w:cs="Tahoma"/>
              </w:rPr>
              <w:fldChar w:fldCharType="begin"/>
            </w:r>
            <w:r w:rsidRPr="004A1DC5">
              <w:rPr>
                <w:rFonts w:cs="Tahoma"/>
              </w:rPr>
              <w:instrText xml:space="preserve"> REF _Ref46160458 \r \h  \* MERGEFORMAT </w:instrText>
            </w:r>
            <w:r w:rsidRPr="002D3508">
              <w:rPr>
                <w:rFonts w:cs="Tahoma"/>
              </w:rPr>
            </w:r>
            <w:r w:rsidRPr="002D3508">
              <w:rPr>
                <w:rFonts w:cs="Tahoma"/>
              </w:rPr>
              <w:fldChar w:fldCharType="separate"/>
            </w:r>
            <w:r w:rsidR="003918B6" w:rsidRPr="003918B6">
              <w:rPr>
                <w:rFonts w:cs="Tahoma"/>
                <w:szCs w:val="22"/>
                <w:cs/>
                <w:lang w:val="el-GR"/>
              </w:rPr>
              <w:t>‎</w:t>
            </w:r>
            <w:r w:rsidR="003918B6">
              <w:rPr>
                <w:rFonts w:cs="Tahoma"/>
              </w:rPr>
              <w:t>1.1.8.8</w:t>
            </w:r>
            <w:r w:rsidRPr="002D3508">
              <w:rPr>
                <w:rFonts w:cs="Tahoma"/>
              </w:rPr>
              <w:fldChar w:fldCharType="end"/>
            </w:r>
            <w:r w:rsidR="00110BD1" w:rsidRPr="00D63725">
              <w:rPr>
                <w:rFonts w:cs="Tahoma"/>
                <w:szCs w:val="22"/>
                <w:lang w:val="el-GR"/>
              </w:rPr>
              <w:t xml:space="preserve"> - ΠΑΡΑΡΤΗΜΑ Ι</w:t>
            </w:r>
            <w:r w:rsidR="00110BD1" w:rsidRPr="00D63725" w:rsidDel="009F5507">
              <w:rPr>
                <w:rFonts w:cs="Tahoma"/>
                <w:szCs w:val="22"/>
                <w:lang w:val="el-GR"/>
              </w:rPr>
              <w:t xml:space="preserve"> </w:t>
            </w:r>
          </w:p>
        </w:tc>
      </w:tr>
      <w:tr w:rsidR="00D84B5A" w:rsidRPr="00D63725" w14:paraId="734BA737" w14:textId="77777777" w:rsidTr="006A32AC">
        <w:trPr>
          <w:trHeight w:val="671"/>
          <w:jc w:val="center"/>
        </w:trPr>
        <w:tc>
          <w:tcPr>
            <w:tcW w:w="431" w:type="pct"/>
            <w:shd w:val="clear" w:color="auto" w:fill="FBE4D5" w:themeFill="accent2" w:themeFillTint="33"/>
            <w:vAlign w:val="center"/>
          </w:tcPr>
          <w:p w14:paraId="050B773E" w14:textId="77777777" w:rsidR="00D84B5A" w:rsidRPr="00D63725" w:rsidRDefault="00E81257">
            <w:pPr>
              <w:pStyle w:val="aff"/>
              <w:suppressAutoHyphens w:val="0"/>
              <w:ind w:left="29"/>
              <w:jc w:val="center"/>
              <w:rPr>
                <w:rFonts w:cs="Tahoma"/>
                <w:b/>
                <w:szCs w:val="22"/>
                <w:lang w:val="el-GR"/>
              </w:rPr>
            </w:pPr>
            <w:r w:rsidRPr="00D63725">
              <w:rPr>
                <w:rFonts w:cs="Tahoma"/>
                <w:b/>
                <w:szCs w:val="22"/>
                <w:lang w:val="el-GR"/>
              </w:rPr>
              <w:t>4</w:t>
            </w:r>
            <w:r w:rsidR="00D62C84" w:rsidRPr="00D63725">
              <w:rPr>
                <w:rFonts w:cs="Tahoma"/>
                <w:b/>
                <w:szCs w:val="22"/>
                <w:lang w:val="el-GR"/>
              </w:rPr>
              <w:t>.</w:t>
            </w:r>
          </w:p>
        </w:tc>
        <w:tc>
          <w:tcPr>
            <w:tcW w:w="2142" w:type="pct"/>
            <w:shd w:val="clear" w:color="auto" w:fill="FBE4D5" w:themeFill="accent2" w:themeFillTint="33"/>
            <w:vAlign w:val="center"/>
          </w:tcPr>
          <w:p w14:paraId="23EA4451" w14:textId="77777777" w:rsidR="00D41C92" w:rsidRPr="00D63725" w:rsidRDefault="00D84B5A" w:rsidP="004A1DC5">
            <w:pPr>
              <w:numPr>
                <w:ilvl w:val="12"/>
                <w:numId w:val="0"/>
              </w:numPr>
              <w:jc w:val="left"/>
              <w:rPr>
                <w:rFonts w:cs="Tahoma"/>
                <w:b/>
                <w:szCs w:val="22"/>
                <w:lang w:val="el-GR"/>
              </w:rPr>
            </w:pPr>
            <w:r w:rsidRPr="00D63725">
              <w:rPr>
                <w:rFonts w:cs="Tahoma"/>
                <w:b/>
                <w:szCs w:val="22"/>
                <w:lang w:val="el-GR"/>
              </w:rPr>
              <w:t>Μεθοδολογία Οργάνωσης/Διοίκησης και Υλοποίησης Έργου</w:t>
            </w:r>
          </w:p>
        </w:tc>
        <w:tc>
          <w:tcPr>
            <w:tcW w:w="938" w:type="pct"/>
            <w:shd w:val="clear" w:color="auto" w:fill="FBE4D5" w:themeFill="accent2" w:themeFillTint="33"/>
            <w:vAlign w:val="center"/>
          </w:tcPr>
          <w:p w14:paraId="6D4B9324" w14:textId="77777777" w:rsidR="00D84B5A" w:rsidRPr="00D63725" w:rsidRDefault="00D84B5A">
            <w:pPr>
              <w:numPr>
                <w:ilvl w:val="12"/>
                <w:numId w:val="0"/>
              </w:numPr>
              <w:jc w:val="center"/>
              <w:rPr>
                <w:rFonts w:cs="Tahoma"/>
                <w:szCs w:val="22"/>
                <w:lang w:val="el-GR"/>
              </w:rPr>
            </w:pPr>
            <w:r w:rsidRPr="00D63725">
              <w:rPr>
                <w:rFonts w:cs="Tahoma"/>
                <w:b/>
                <w:szCs w:val="22"/>
                <w:lang w:val="el-GR" w:eastAsia="el-GR"/>
              </w:rPr>
              <w:t>1</w:t>
            </w:r>
            <w:r w:rsidR="00BF7F04" w:rsidRPr="00D63725">
              <w:rPr>
                <w:rFonts w:cs="Tahoma"/>
                <w:b/>
                <w:szCs w:val="22"/>
                <w:lang w:val="el-GR" w:eastAsia="el-GR"/>
              </w:rPr>
              <w:t>0</w:t>
            </w:r>
            <w:r w:rsidRPr="00D63725">
              <w:rPr>
                <w:rFonts w:cs="Tahoma"/>
                <w:b/>
                <w:szCs w:val="22"/>
                <w:lang w:val="el-GR" w:eastAsia="el-GR"/>
              </w:rPr>
              <w:t>%</w:t>
            </w:r>
          </w:p>
        </w:tc>
        <w:tc>
          <w:tcPr>
            <w:tcW w:w="1489" w:type="pct"/>
            <w:shd w:val="clear" w:color="auto" w:fill="FBE4D5" w:themeFill="accent2" w:themeFillTint="33"/>
            <w:vAlign w:val="center"/>
          </w:tcPr>
          <w:p w14:paraId="0758C35E" w14:textId="77777777" w:rsidR="00D84B5A" w:rsidRPr="00D63725" w:rsidRDefault="00D84B5A">
            <w:pPr>
              <w:numPr>
                <w:ilvl w:val="12"/>
                <w:numId w:val="0"/>
              </w:numPr>
              <w:jc w:val="center"/>
              <w:rPr>
                <w:rFonts w:cs="Tahoma"/>
                <w:szCs w:val="22"/>
                <w:lang w:val="el-GR"/>
              </w:rPr>
            </w:pPr>
          </w:p>
        </w:tc>
      </w:tr>
      <w:tr w:rsidR="00D84B5A" w:rsidRPr="00D63725" w14:paraId="5AD4C94D" w14:textId="77777777" w:rsidTr="006A32AC">
        <w:trPr>
          <w:jc w:val="center"/>
        </w:trPr>
        <w:tc>
          <w:tcPr>
            <w:tcW w:w="431" w:type="pct"/>
            <w:vAlign w:val="center"/>
          </w:tcPr>
          <w:p w14:paraId="385AE06B" w14:textId="77777777" w:rsidR="00D84B5A" w:rsidRPr="00D63725" w:rsidRDefault="00E81257" w:rsidP="00A67AED">
            <w:pPr>
              <w:suppressAutoHyphens w:val="0"/>
              <w:ind w:left="142"/>
              <w:jc w:val="center"/>
              <w:rPr>
                <w:rFonts w:cs="Tahoma"/>
                <w:b/>
                <w:szCs w:val="22"/>
                <w:lang w:val="el-GR"/>
              </w:rPr>
            </w:pPr>
            <w:r w:rsidRPr="00D63725">
              <w:rPr>
                <w:rFonts w:cs="Tahoma"/>
                <w:b/>
                <w:szCs w:val="22"/>
                <w:lang w:val="el-GR"/>
              </w:rPr>
              <w:t>4</w:t>
            </w:r>
            <w:r w:rsidR="00D84B5A" w:rsidRPr="00D63725">
              <w:rPr>
                <w:rFonts w:cs="Tahoma"/>
                <w:b/>
                <w:szCs w:val="22"/>
                <w:lang w:val="el-GR"/>
              </w:rPr>
              <w:t>.1</w:t>
            </w:r>
          </w:p>
        </w:tc>
        <w:tc>
          <w:tcPr>
            <w:tcW w:w="2142" w:type="pct"/>
            <w:vAlign w:val="center"/>
          </w:tcPr>
          <w:p w14:paraId="11603108" w14:textId="77777777" w:rsidR="00D84B5A" w:rsidRPr="00D63725" w:rsidRDefault="00D84B5A" w:rsidP="00A67AED">
            <w:pPr>
              <w:numPr>
                <w:ilvl w:val="12"/>
                <w:numId w:val="0"/>
              </w:numPr>
              <w:jc w:val="left"/>
              <w:rPr>
                <w:rFonts w:cs="Tahoma"/>
                <w:szCs w:val="22"/>
                <w:lang w:val="el-GR"/>
              </w:rPr>
            </w:pPr>
            <w:r w:rsidRPr="00D63725">
              <w:rPr>
                <w:rFonts w:cs="Tahoma"/>
                <w:lang w:val="el-GR"/>
              </w:rPr>
              <w:t>Οργάνωση Υλοποίησης Έργου (Φάσεις, Χρονοδιάγραμμα, Παραδοτέα)</w:t>
            </w:r>
          </w:p>
        </w:tc>
        <w:tc>
          <w:tcPr>
            <w:tcW w:w="938" w:type="pct"/>
          </w:tcPr>
          <w:p w14:paraId="3245B050" w14:textId="77777777" w:rsidR="00D84B5A" w:rsidRPr="00D63725" w:rsidRDefault="00BF7F04">
            <w:pPr>
              <w:numPr>
                <w:ilvl w:val="12"/>
                <w:numId w:val="0"/>
              </w:numPr>
              <w:jc w:val="center"/>
              <w:rPr>
                <w:rFonts w:cs="Tahoma"/>
                <w:szCs w:val="22"/>
                <w:lang w:val="el-GR"/>
              </w:rPr>
            </w:pPr>
            <w:r w:rsidRPr="00D63725">
              <w:rPr>
                <w:rFonts w:cs="Tahoma"/>
                <w:lang w:val="el-GR"/>
              </w:rPr>
              <w:t>5</w:t>
            </w:r>
            <w:r w:rsidR="00D84B5A" w:rsidRPr="00D63725">
              <w:rPr>
                <w:rFonts w:cs="Tahoma"/>
                <w:lang w:val="el-GR"/>
              </w:rPr>
              <w:t>%</w:t>
            </w:r>
          </w:p>
        </w:tc>
        <w:tc>
          <w:tcPr>
            <w:tcW w:w="1489" w:type="pct"/>
          </w:tcPr>
          <w:p w14:paraId="3689AD94" w14:textId="35CC98EF" w:rsidR="00D84B5A" w:rsidRPr="00D63725" w:rsidRDefault="00FB3460">
            <w:pPr>
              <w:numPr>
                <w:ilvl w:val="12"/>
                <w:numId w:val="0"/>
              </w:numPr>
              <w:jc w:val="center"/>
              <w:rPr>
                <w:rFonts w:cs="Tahoma"/>
                <w:szCs w:val="22"/>
                <w:lang w:val="el-GR"/>
              </w:rPr>
            </w:pPr>
            <w:r w:rsidRPr="002D3508">
              <w:rPr>
                <w:rFonts w:cs="Tahoma"/>
              </w:rPr>
              <w:fldChar w:fldCharType="begin"/>
            </w:r>
            <w:r w:rsidRPr="004A1DC5">
              <w:rPr>
                <w:rFonts w:cs="Tahoma"/>
              </w:rPr>
              <w:instrText xml:space="preserve"> REF _Ref46157160 \r \h  \* MERGEFORMAT </w:instrText>
            </w:r>
            <w:r w:rsidRPr="002D3508">
              <w:rPr>
                <w:rFonts w:cs="Tahoma"/>
              </w:rPr>
            </w:r>
            <w:r w:rsidRPr="002D3508">
              <w:rPr>
                <w:rFonts w:cs="Tahoma"/>
              </w:rPr>
              <w:fldChar w:fldCharType="separate"/>
            </w:r>
            <w:r w:rsidR="003918B6" w:rsidRPr="003918B6">
              <w:rPr>
                <w:rFonts w:cs="Tahoma"/>
                <w:szCs w:val="22"/>
                <w:cs/>
                <w:lang w:val="el-GR"/>
              </w:rPr>
              <w:t>‎</w:t>
            </w:r>
            <w:r w:rsidR="003918B6">
              <w:rPr>
                <w:rFonts w:cs="Tahoma"/>
              </w:rPr>
              <w:t>1.1.9.1</w:t>
            </w:r>
            <w:r w:rsidRPr="002D3508">
              <w:rPr>
                <w:rFonts w:cs="Tahoma"/>
              </w:rPr>
              <w:fldChar w:fldCharType="end"/>
            </w:r>
            <w:r w:rsidR="00110BD1" w:rsidRPr="00D63725">
              <w:rPr>
                <w:rFonts w:cs="Tahoma"/>
                <w:szCs w:val="22"/>
                <w:lang w:val="el-GR"/>
              </w:rPr>
              <w:t xml:space="preserve">, </w:t>
            </w:r>
            <w:r w:rsidRPr="002D3508">
              <w:rPr>
                <w:rFonts w:cs="Tahoma"/>
              </w:rPr>
              <w:fldChar w:fldCharType="begin"/>
            </w:r>
            <w:r w:rsidRPr="004A1DC5">
              <w:rPr>
                <w:rFonts w:cs="Tahoma"/>
              </w:rPr>
              <w:instrText xml:space="preserve"> REF _Ref46161915 \r \h  \* MERGEFORMAT </w:instrText>
            </w:r>
            <w:r w:rsidRPr="002D3508">
              <w:rPr>
                <w:rFonts w:cs="Tahoma"/>
              </w:rPr>
            </w:r>
            <w:r w:rsidRPr="002D3508">
              <w:rPr>
                <w:rFonts w:cs="Tahoma"/>
              </w:rPr>
              <w:fldChar w:fldCharType="separate"/>
            </w:r>
            <w:r w:rsidR="003918B6" w:rsidRPr="003918B6">
              <w:rPr>
                <w:rFonts w:cs="Tahoma"/>
                <w:szCs w:val="22"/>
                <w:cs/>
                <w:lang w:val="el-GR"/>
              </w:rPr>
              <w:t>‎</w:t>
            </w:r>
            <w:r w:rsidR="003918B6">
              <w:rPr>
                <w:rFonts w:cs="Tahoma"/>
              </w:rPr>
              <w:t>1.1.9.2</w:t>
            </w:r>
            <w:r w:rsidRPr="002D3508">
              <w:rPr>
                <w:rFonts w:cs="Tahoma"/>
              </w:rPr>
              <w:fldChar w:fldCharType="end"/>
            </w:r>
            <w:r w:rsidR="00110BD1" w:rsidRPr="00D63725">
              <w:rPr>
                <w:rFonts w:cs="Tahoma"/>
                <w:szCs w:val="22"/>
                <w:lang w:val="el-GR"/>
              </w:rPr>
              <w:t xml:space="preserve"> – ΠΑΡΑΡΤΗΜΑ Ι</w:t>
            </w:r>
          </w:p>
        </w:tc>
      </w:tr>
      <w:tr w:rsidR="00D84B5A" w:rsidRPr="00D63725" w14:paraId="59835078" w14:textId="77777777" w:rsidTr="006A32AC">
        <w:trPr>
          <w:jc w:val="center"/>
        </w:trPr>
        <w:tc>
          <w:tcPr>
            <w:tcW w:w="431" w:type="pct"/>
            <w:vAlign w:val="center"/>
          </w:tcPr>
          <w:p w14:paraId="303B7434" w14:textId="77777777" w:rsidR="00D84B5A" w:rsidRPr="00D63725" w:rsidRDefault="00E81257" w:rsidP="00A67AED">
            <w:pPr>
              <w:suppressAutoHyphens w:val="0"/>
              <w:ind w:left="142"/>
              <w:jc w:val="center"/>
              <w:rPr>
                <w:rFonts w:cs="Tahoma"/>
                <w:b/>
                <w:szCs w:val="22"/>
                <w:lang w:val="el-GR"/>
              </w:rPr>
            </w:pPr>
            <w:r w:rsidRPr="00D63725">
              <w:rPr>
                <w:rFonts w:cs="Tahoma"/>
                <w:b/>
                <w:szCs w:val="22"/>
                <w:lang w:val="el-GR"/>
              </w:rPr>
              <w:t>4</w:t>
            </w:r>
            <w:r w:rsidR="00D84B5A" w:rsidRPr="00D63725">
              <w:rPr>
                <w:rFonts w:cs="Tahoma"/>
                <w:b/>
                <w:szCs w:val="22"/>
                <w:lang w:val="el-GR"/>
              </w:rPr>
              <w:t>.2</w:t>
            </w:r>
          </w:p>
        </w:tc>
        <w:tc>
          <w:tcPr>
            <w:tcW w:w="2142" w:type="pct"/>
            <w:vAlign w:val="center"/>
          </w:tcPr>
          <w:p w14:paraId="73E5B193" w14:textId="77777777" w:rsidR="00D84B5A" w:rsidRPr="00D63725" w:rsidRDefault="00D84B5A" w:rsidP="00A67AED">
            <w:pPr>
              <w:numPr>
                <w:ilvl w:val="12"/>
                <w:numId w:val="0"/>
              </w:numPr>
              <w:jc w:val="left"/>
              <w:rPr>
                <w:rFonts w:cs="Tahoma"/>
                <w:szCs w:val="22"/>
                <w:lang w:val="el-GR"/>
              </w:rPr>
            </w:pPr>
            <w:r w:rsidRPr="00D63725">
              <w:rPr>
                <w:rFonts w:cs="Tahoma"/>
                <w:szCs w:val="22"/>
                <w:lang w:val="el-GR"/>
              </w:rPr>
              <w:t xml:space="preserve">Σχήμα Διοίκησης, </w:t>
            </w:r>
            <w:r w:rsidR="003804AD" w:rsidRPr="00D63725">
              <w:rPr>
                <w:rFonts w:cs="Tahoma"/>
                <w:szCs w:val="22"/>
                <w:lang w:val="el-GR"/>
              </w:rPr>
              <w:t xml:space="preserve"> Μεθοδολογία Διοίκησης και Διασφάλισης Ποιότητας </w:t>
            </w:r>
          </w:p>
        </w:tc>
        <w:tc>
          <w:tcPr>
            <w:tcW w:w="938" w:type="pct"/>
          </w:tcPr>
          <w:p w14:paraId="4DDA4791" w14:textId="77777777" w:rsidR="00D84B5A" w:rsidRPr="00D63725" w:rsidRDefault="00D84B5A">
            <w:pPr>
              <w:numPr>
                <w:ilvl w:val="12"/>
                <w:numId w:val="0"/>
              </w:numPr>
              <w:jc w:val="center"/>
              <w:rPr>
                <w:rFonts w:cs="Tahoma"/>
                <w:szCs w:val="22"/>
                <w:lang w:val="el-GR"/>
              </w:rPr>
            </w:pPr>
            <w:r w:rsidRPr="00D63725">
              <w:rPr>
                <w:rFonts w:cs="Tahoma"/>
                <w:lang w:val="el-GR"/>
              </w:rPr>
              <w:t>5%</w:t>
            </w:r>
          </w:p>
        </w:tc>
        <w:tc>
          <w:tcPr>
            <w:tcW w:w="1489" w:type="pct"/>
          </w:tcPr>
          <w:p w14:paraId="49F8668F" w14:textId="3C2AD884" w:rsidR="00D84B5A" w:rsidRPr="00D63725" w:rsidRDefault="00FB3460">
            <w:pPr>
              <w:numPr>
                <w:ilvl w:val="12"/>
                <w:numId w:val="0"/>
              </w:numPr>
              <w:jc w:val="center"/>
              <w:rPr>
                <w:rFonts w:cs="Tahoma"/>
                <w:szCs w:val="22"/>
                <w:lang w:val="el-GR"/>
              </w:rPr>
            </w:pPr>
            <w:r w:rsidRPr="002D3508">
              <w:rPr>
                <w:rFonts w:cs="Tahoma"/>
              </w:rPr>
              <w:fldChar w:fldCharType="begin"/>
            </w:r>
            <w:r w:rsidRPr="004A1DC5">
              <w:rPr>
                <w:rFonts w:cs="Tahoma"/>
              </w:rPr>
              <w:instrText xml:space="preserve"> REF _Ref42600619 \n \h  \* MERGEFORMAT </w:instrText>
            </w:r>
            <w:r w:rsidRPr="002D3508">
              <w:rPr>
                <w:rFonts w:cs="Tahoma"/>
              </w:rPr>
            </w:r>
            <w:r w:rsidRPr="002D3508">
              <w:rPr>
                <w:rFonts w:cs="Tahoma"/>
              </w:rPr>
              <w:fldChar w:fldCharType="separate"/>
            </w:r>
            <w:r w:rsidR="003918B6" w:rsidRPr="003918B6">
              <w:rPr>
                <w:rFonts w:cs="Tahoma"/>
                <w:szCs w:val="22"/>
                <w:cs/>
                <w:lang w:val="el-GR"/>
              </w:rPr>
              <w:t>‎</w:t>
            </w:r>
            <w:r w:rsidR="003918B6">
              <w:rPr>
                <w:rFonts w:cs="Tahoma"/>
              </w:rPr>
              <w:t>1.1.9.4</w:t>
            </w:r>
            <w:r w:rsidRPr="002D3508">
              <w:rPr>
                <w:rFonts w:cs="Tahoma"/>
              </w:rPr>
              <w:fldChar w:fldCharType="end"/>
            </w:r>
            <w:r w:rsidR="003804AD" w:rsidRPr="00D63725">
              <w:rPr>
                <w:rFonts w:cs="Tahoma"/>
                <w:szCs w:val="22"/>
                <w:lang w:val="el-GR"/>
              </w:rPr>
              <w:t xml:space="preserve">, </w:t>
            </w:r>
            <w:r w:rsidRPr="002D3508">
              <w:rPr>
                <w:rFonts w:cs="Tahoma"/>
              </w:rPr>
              <w:fldChar w:fldCharType="begin"/>
            </w:r>
            <w:r w:rsidRPr="004A1DC5">
              <w:rPr>
                <w:rFonts w:cs="Tahoma"/>
              </w:rPr>
              <w:instrText xml:space="preserve"> REF _Ref46163126 \r \h  \* MERGEFORMAT </w:instrText>
            </w:r>
            <w:r w:rsidRPr="002D3508">
              <w:rPr>
                <w:rFonts w:cs="Tahoma"/>
              </w:rPr>
            </w:r>
            <w:r w:rsidRPr="002D3508">
              <w:rPr>
                <w:rFonts w:cs="Tahoma"/>
              </w:rPr>
              <w:fldChar w:fldCharType="separate"/>
            </w:r>
            <w:r w:rsidR="003918B6" w:rsidRPr="003918B6">
              <w:rPr>
                <w:rFonts w:cs="Tahoma"/>
                <w:szCs w:val="22"/>
                <w:cs/>
                <w:lang w:val="el-GR"/>
              </w:rPr>
              <w:t>‎</w:t>
            </w:r>
            <w:r w:rsidR="003918B6">
              <w:rPr>
                <w:rFonts w:cs="Tahoma"/>
              </w:rPr>
              <w:t>1.1.9.5</w:t>
            </w:r>
            <w:r w:rsidRPr="002D3508">
              <w:rPr>
                <w:rFonts w:cs="Tahoma"/>
              </w:rPr>
              <w:fldChar w:fldCharType="end"/>
            </w:r>
            <w:r w:rsidR="00110BD1" w:rsidRPr="00D63725">
              <w:rPr>
                <w:rFonts w:cs="Tahoma"/>
                <w:szCs w:val="22"/>
                <w:lang w:val="el-GR"/>
              </w:rPr>
              <w:t xml:space="preserve"> – ΠΑΡΑΡΤΗΜΑ Ι</w:t>
            </w:r>
          </w:p>
        </w:tc>
      </w:tr>
      <w:tr w:rsidR="00D84B5A" w:rsidRPr="00D63725" w14:paraId="43B5E37D" w14:textId="77777777" w:rsidTr="006A32AC">
        <w:trPr>
          <w:jc w:val="center"/>
        </w:trPr>
        <w:tc>
          <w:tcPr>
            <w:tcW w:w="2573" w:type="pct"/>
            <w:gridSpan w:val="2"/>
            <w:shd w:val="clear" w:color="auto" w:fill="C0C0C0"/>
          </w:tcPr>
          <w:p w14:paraId="1DB2E13D" w14:textId="77777777" w:rsidR="00D84B5A" w:rsidRPr="00D63725" w:rsidRDefault="00D84B5A" w:rsidP="00A67AED">
            <w:pPr>
              <w:numPr>
                <w:ilvl w:val="12"/>
                <w:numId w:val="0"/>
              </w:numPr>
              <w:jc w:val="center"/>
              <w:rPr>
                <w:rFonts w:cs="Tahoma"/>
                <w:b/>
                <w:szCs w:val="22"/>
                <w:lang w:val="el-GR"/>
              </w:rPr>
            </w:pPr>
            <w:r w:rsidRPr="00D63725">
              <w:rPr>
                <w:rFonts w:cs="Tahoma"/>
                <w:b/>
                <w:szCs w:val="22"/>
                <w:lang w:val="el-GR"/>
              </w:rPr>
              <w:t>ΣΥΝΟΛΟ</w:t>
            </w:r>
          </w:p>
        </w:tc>
        <w:tc>
          <w:tcPr>
            <w:tcW w:w="938" w:type="pct"/>
            <w:shd w:val="clear" w:color="auto" w:fill="C0C0C0"/>
          </w:tcPr>
          <w:p w14:paraId="7277AC3C" w14:textId="77777777" w:rsidR="00D84B5A" w:rsidRPr="00D63725" w:rsidRDefault="00D84B5A">
            <w:pPr>
              <w:numPr>
                <w:ilvl w:val="12"/>
                <w:numId w:val="0"/>
              </w:numPr>
              <w:jc w:val="center"/>
              <w:rPr>
                <w:rFonts w:cs="Tahoma"/>
                <w:b/>
                <w:szCs w:val="22"/>
                <w:lang w:val="el-GR"/>
              </w:rPr>
            </w:pPr>
            <w:r w:rsidRPr="00D63725">
              <w:rPr>
                <w:rFonts w:cs="Tahoma"/>
                <w:b/>
                <w:szCs w:val="22"/>
                <w:lang w:val="el-GR"/>
              </w:rPr>
              <w:t>100%</w:t>
            </w:r>
          </w:p>
        </w:tc>
        <w:tc>
          <w:tcPr>
            <w:tcW w:w="1489" w:type="pct"/>
            <w:shd w:val="clear" w:color="auto" w:fill="C0C0C0"/>
          </w:tcPr>
          <w:p w14:paraId="74177A25" w14:textId="77777777" w:rsidR="00D84B5A" w:rsidRPr="00D63725" w:rsidRDefault="00D84B5A">
            <w:pPr>
              <w:numPr>
                <w:ilvl w:val="12"/>
                <w:numId w:val="0"/>
              </w:numPr>
              <w:jc w:val="center"/>
              <w:rPr>
                <w:rFonts w:cs="Tahoma"/>
                <w:b/>
                <w:szCs w:val="22"/>
                <w:lang w:val="el-GR"/>
              </w:rPr>
            </w:pPr>
          </w:p>
        </w:tc>
      </w:tr>
      <w:bookmarkEnd w:id="107"/>
    </w:tbl>
    <w:p w14:paraId="33E50A9A" w14:textId="77777777" w:rsidR="009C24A7" w:rsidRPr="00D63725" w:rsidRDefault="009C24A7" w:rsidP="000B187C">
      <w:pPr>
        <w:rPr>
          <w:rFonts w:cs="Tahoma"/>
          <w:szCs w:val="22"/>
          <w:lang w:val="el-GR"/>
        </w:rPr>
      </w:pPr>
    </w:p>
    <w:p w14:paraId="74D487C4" w14:textId="77777777" w:rsidR="00B11217" w:rsidRPr="00D63725" w:rsidRDefault="00B11217" w:rsidP="00B11217">
      <w:pPr>
        <w:rPr>
          <w:rFonts w:cs="Tahoma"/>
          <w:b/>
          <w:i/>
          <w:szCs w:val="22"/>
          <w:lang w:val="el-GR"/>
        </w:rPr>
      </w:pPr>
      <w:r w:rsidRPr="00D63725">
        <w:rPr>
          <w:rFonts w:cs="Tahoma"/>
          <w:b/>
          <w:i/>
          <w:szCs w:val="22"/>
          <w:lang w:val="el-GR"/>
        </w:rPr>
        <w:t xml:space="preserve">Επεξήγηση Κριτηρίων: </w:t>
      </w:r>
    </w:p>
    <w:p w14:paraId="18695188" w14:textId="77777777" w:rsidR="00B11217" w:rsidRPr="00D63725" w:rsidRDefault="00B11217" w:rsidP="00B11217">
      <w:pPr>
        <w:spacing w:line="360" w:lineRule="auto"/>
        <w:rPr>
          <w:rFonts w:cs="Tahoma"/>
          <w:szCs w:val="22"/>
          <w:lang w:val="el-GR"/>
        </w:rPr>
      </w:pPr>
      <w:r w:rsidRPr="00D63725">
        <w:rPr>
          <w:rFonts w:cs="Tahoma"/>
          <w:szCs w:val="22"/>
          <w:lang w:val="el-GR"/>
        </w:rPr>
        <w:t>Ανά κατηγορία και κριτήριο αξιολογούνται:</w:t>
      </w:r>
    </w:p>
    <w:tbl>
      <w:tblPr>
        <w:tblW w:w="9855" w:type="dxa"/>
        <w:tblLayout w:type="fixed"/>
        <w:tblLook w:val="01E0" w:firstRow="1" w:lastRow="1" w:firstColumn="1" w:lastColumn="1" w:noHBand="0" w:noVBand="0"/>
      </w:tblPr>
      <w:tblGrid>
        <w:gridCol w:w="9855"/>
      </w:tblGrid>
      <w:tr w:rsidR="00B11217" w:rsidRPr="00867FD7" w14:paraId="3C716CB3" w14:textId="77777777" w:rsidTr="00F41119">
        <w:tc>
          <w:tcPr>
            <w:tcW w:w="9855" w:type="dxa"/>
            <w:shd w:val="clear" w:color="auto" w:fill="E6E6E6"/>
          </w:tcPr>
          <w:p w14:paraId="1B699477" w14:textId="77777777" w:rsidR="00B11217" w:rsidRPr="00D63725" w:rsidRDefault="00B11217" w:rsidP="00F41119">
            <w:pPr>
              <w:rPr>
                <w:rFonts w:cs="Tahoma"/>
                <w:szCs w:val="22"/>
                <w:u w:val="single"/>
                <w:lang w:val="el-GR"/>
              </w:rPr>
            </w:pPr>
            <w:r w:rsidRPr="00D63725">
              <w:rPr>
                <w:rFonts w:cs="Tahoma"/>
                <w:szCs w:val="22"/>
                <w:u w:val="single"/>
                <w:lang w:val="el-GR"/>
              </w:rPr>
              <w:br w:type="page"/>
            </w:r>
            <w:r w:rsidRPr="00D63725">
              <w:rPr>
                <w:rFonts w:cs="Tahoma"/>
                <w:b/>
                <w:szCs w:val="22"/>
                <w:lang w:val="el-GR"/>
              </w:rPr>
              <w:t>Ομάδα 1 -</w:t>
            </w:r>
            <w:r w:rsidR="00F95A5B" w:rsidRPr="00D63725">
              <w:rPr>
                <w:rFonts w:cs="Tahoma"/>
                <w:b/>
                <w:szCs w:val="22"/>
                <w:lang w:val="el-GR" w:eastAsia="el-GR"/>
              </w:rPr>
              <w:t xml:space="preserve"> </w:t>
            </w:r>
            <w:r w:rsidR="00621F05" w:rsidRPr="00D63725">
              <w:rPr>
                <w:rFonts w:cs="Tahoma"/>
                <w:b/>
                <w:szCs w:val="22"/>
                <w:lang w:val="el-GR" w:eastAsia="el-GR"/>
              </w:rPr>
              <w:t xml:space="preserve">Οριζόντιες Απαιτήσεις - </w:t>
            </w:r>
            <w:r w:rsidR="00F95A5B" w:rsidRPr="00D63725">
              <w:rPr>
                <w:rFonts w:cs="Tahoma"/>
                <w:b/>
                <w:szCs w:val="22"/>
                <w:lang w:val="el-GR" w:eastAsia="el-GR"/>
              </w:rPr>
              <w:t>Τεχνική Λύση</w:t>
            </w:r>
            <w:r w:rsidRPr="00D63725">
              <w:rPr>
                <w:rFonts w:cs="Tahoma"/>
                <w:b/>
                <w:szCs w:val="22"/>
                <w:lang w:val="el-GR"/>
              </w:rPr>
              <w:t xml:space="preserve"> </w:t>
            </w:r>
          </w:p>
        </w:tc>
      </w:tr>
      <w:tr w:rsidR="00B11217" w:rsidRPr="00867FD7" w14:paraId="108566A8" w14:textId="77777777" w:rsidTr="00F41119">
        <w:tc>
          <w:tcPr>
            <w:tcW w:w="9855" w:type="dxa"/>
            <w:shd w:val="clear" w:color="auto" w:fill="auto"/>
          </w:tcPr>
          <w:p w14:paraId="6663F634" w14:textId="77777777" w:rsidR="002D3AEF" w:rsidRPr="00D63725" w:rsidRDefault="002D3AEF" w:rsidP="002D3AEF">
            <w:pPr>
              <w:rPr>
                <w:rFonts w:cs="Tahoma"/>
                <w:b/>
                <w:u w:val="single"/>
                <w:lang w:val="el-GR"/>
              </w:rPr>
            </w:pPr>
            <w:r w:rsidRPr="00D63725">
              <w:rPr>
                <w:rFonts w:cs="Tahoma"/>
                <w:b/>
                <w:lang w:val="el-GR"/>
              </w:rPr>
              <w:t>1</w:t>
            </w:r>
            <w:r w:rsidR="00F95A5B" w:rsidRPr="00D63725">
              <w:rPr>
                <w:rFonts w:cs="Tahoma"/>
                <w:b/>
                <w:lang w:val="el-GR"/>
              </w:rPr>
              <w:t>.1</w:t>
            </w:r>
            <w:r w:rsidR="008232E6" w:rsidRPr="00D63725">
              <w:rPr>
                <w:rFonts w:cs="Tahoma"/>
                <w:lang w:val="el-GR"/>
              </w:rPr>
              <w:t>.</w:t>
            </w:r>
            <w:r w:rsidRPr="00D63725">
              <w:rPr>
                <w:rFonts w:cs="Tahoma"/>
                <w:lang w:val="el-GR"/>
              </w:rPr>
              <w:t xml:space="preserve"> </w:t>
            </w:r>
            <w:r w:rsidR="008232E6" w:rsidRPr="00D63725">
              <w:rPr>
                <w:rFonts w:cs="Tahoma"/>
                <w:lang w:val="el-GR"/>
              </w:rPr>
              <w:t>Αντίληψη και κατανόηση του έργου από τον υποψήφιο Ανάδοχο</w:t>
            </w:r>
          </w:p>
          <w:p w14:paraId="23E9074D" w14:textId="77777777" w:rsidR="008232E6" w:rsidRPr="00D63725" w:rsidRDefault="008232E6" w:rsidP="008232E6">
            <w:pPr>
              <w:pStyle w:val="ae"/>
              <w:spacing w:after="0"/>
              <w:rPr>
                <w:rFonts w:cs="Tahoma"/>
                <w:lang w:val="el-GR"/>
              </w:rPr>
            </w:pPr>
            <w:r w:rsidRPr="00D63725">
              <w:rPr>
                <w:rFonts w:cs="Tahoma"/>
                <w:lang w:val="el-GR"/>
              </w:rPr>
              <w:t>Ορθότητα αντίληψης του προσφέροντος για το αντικείμενο και τις απαιτήσεις της σύμβασης. Ο υποψήφιος ανάδοχος οφείλει να περιγράψει το αντικείμενο του έργου με τις ελάχιστες ζητούμενες υπηρεσίες, εξοπλισμό και λογισμικό που αποδεικνύουν την αντίληψη του έργου.</w:t>
            </w:r>
          </w:p>
          <w:p w14:paraId="3DC9E9B8" w14:textId="77777777" w:rsidR="008232E6" w:rsidRPr="00D63725" w:rsidRDefault="008232E6" w:rsidP="008232E6">
            <w:pPr>
              <w:tabs>
                <w:tab w:val="num" w:pos="604"/>
              </w:tabs>
              <w:suppressAutoHyphens w:val="0"/>
              <w:autoSpaceDE w:val="0"/>
              <w:autoSpaceDN w:val="0"/>
              <w:adjustRightInd w:val="0"/>
              <w:spacing w:before="60" w:after="60"/>
              <w:rPr>
                <w:rFonts w:cs="Tahoma"/>
                <w:lang w:val="el-GR"/>
              </w:rPr>
            </w:pPr>
            <w:r w:rsidRPr="00D63725">
              <w:rPr>
                <w:rFonts w:cs="Tahoma"/>
                <w:lang w:val="el-GR"/>
              </w:rPr>
              <w:t>Αξιολογούνται:</w:t>
            </w:r>
          </w:p>
          <w:p w14:paraId="0617FC08" w14:textId="77777777" w:rsidR="008232E6" w:rsidRPr="00D63725" w:rsidRDefault="008232E6" w:rsidP="00DF6F57">
            <w:pPr>
              <w:pStyle w:val="Style51"/>
              <w:widowControl/>
              <w:numPr>
                <w:ilvl w:val="0"/>
                <w:numId w:val="262"/>
              </w:numPr>
              <w:spacing w:before="60" w:after="60"/>
              <w:jc w:val="both"/>
              <w:rPr>
                <w:sz w:val="22"/>
                <w:lang w:eastAsia="zh-CN"/>
              </w:rPr>
            </w:pPr>
            <w:r w:rsidRPr="00D63725">
              <w:rPr>
                <w:sz w:val="22"/>
                <w:lang w:eastAsia="zh-CN"/>
              </w:rPr>
              <w:t>η συνολική αντίληψη του Αναδόχου όσον αφορά στο αντικείμενο του έργου, τους σκοπούς και τους στόχους του, τους κρίσιμους παράγοντες επιτυχίας και τους κινδύνους, καθώς και κυρίως στους τρόπους και τις μεθόδους αντιμετώπισής τους,</w:t>
            </w:r>
          </w:p>
          <w:p w14:paraId="612C7D9F" w14:textId="77777777" w:rsidR="008232E6" w:rsidRPr="00D63725" w:rsidRDefault="008232E6" w:rsidP="00DF6F57">
            <w:pPr>
              <w:pStyle w:val="Style51"/>
              <w:widowControl/>
              <w:numPr>
                <w:ilvl w:val="0"/>
                <w:numId w:val="262"/>
              </w:numPr>
              <w:spacing w:before="60" w:after="60"/>
              <w:jc w:val="both"/>
              <w:rPr>
                <w:sz w:val="22"/>
                <w:lang w:eastAsia="zh-CN"/>
              </w:rPr>
            </w:pPr>
            <w:r w:rsidRPr="00D63725">
              <w:rPr>
                <w:sz w:val="22"/>
                <w:lang w:eastAsia="zh-CN"/>
              </w:rPr>
              <w:t>η τεκμηριωμένη αντίληψη του Αναδόχου σχετικά με τις παραμέτρους που συνθέτουν την υφιστάμενη κατάσταση τόσο σε επιχειρησιακό, όσο και σε τεχνολογικό επίπεδο,</w:t>
            </w:r>
          </w:p>
          <w:p w14:paraId="02DC17E1" w14:textId="77777777" w:rsidR="008232E6" w:rsidRPr="00D63725" w:rsidRDefault="008232E6" w:rsidP="00DF6F57">
            <w:pPr>
              <w:pStyle w:val="aff"/>
              <w:numPr>
                <w:ilvl w:val="0"/>
                <w:numId w:val="262"/>
              </w:numPr>
              <w:suppressAutoHyphens w:val="0"/>
              <w:autoSpaceDE w:val="0"/>
              <w:autoSpaceDN w:val="0"/>
              <w:adjustRightInd w:val="0"/>
              <w:spacing w:before="60" w:after="60"/>
              <w:contextualSpacing w:val="0"/>
              <w:rPr>
                <w:rFonts w:cs="Tahoma"/>
                <w:lang w:val="el-GR"/>
              </w:rPr>
            </w:pPr>
            <w:r w:rsidRPr="00D63725">
              <w:rPr>
                <w:rFonts w:cs="Tahoma"/>
                <w:lang w:val="el-GR"/>
              </w:rPr>
              <w:t>ο βαθμός της σαφήνειας, περιεκτικότητας και σφαιρικότητας της αντίληψης και κατανόησης των απαιτήσεων, της περιγραφόμενης πολυπλοκότητας των στόχων και των ορίων της έκτασης του αντικειμένου του έργου, όπως τεκμηριώνεται στην προσφορά,</w:t>
            </w:r>
          </w:p>
          <w:p w14:paraId="508CC16B" w14:textId="77777777" w:rsidR="00BE798A" w:rsidRPr="00D63725" w:rsidRDefault="008232E6" w:rsidP="00DF6F57">
            <w:pPr>
              <w:pStyle w:val="aff"/>
              <w:numPr>
                <w:ilvl w:val="0"/>
                <w:numId w:val="262"/>
              </w:numPr>
              <w:suppressAutoHyphens w:val="0"/>
              <w:autoSpaceDE w:val="0"/>
              <w:autoSpaceDN w:val="0"/>
              <w:adjustRightInd w:val="0"/>
              <w:spacing w:before="60" w:after="60"/>
              <w:contextualSpacing w:val="0"/>
              <w:rPr>
                <w:rFonts w:cs="Tahoma"/>
                <w:lang w:val="el-GR"/>
              </w:rPr>
            </w:pPr>
            <w:r w:rsidRPr="00D63725">
              <w:rPr>
                <w:rFonts w:cs="Tahoma"/>
                <w:lang w:val="el-GR"/>
              </w:rPr>
              <w:t>η κατανόηση του περιβάλλοντος του έργου και συγκεκριμένα των εμπλεκομένων μερών, των ωφελούμενων, των παραγόντων, των παραγόντων που προσθέτουν αδράνεια ή μπορεί να συμβάλλουν στη επιτάχυνση των διαδικασιών, καθώς και κυρίως τα μέτρα που θα ληφθούν για την αξιοποίηση της δυναμικής των εμπλεκόμενων μερών προς όφελος του έργου,</w:t>
            </w:r>
          </w:p>
          <w:p w14:paraId="42E505EF" w14:textId="77777777" w:rsidR="008232E6" w:rsidRPr="00D63725" w:rsidRDefault="008232E6" w:rsidP="00DF6F57">
            <w:pPr>
              <w:pStyle w:val="aff"/>
              <w:numPr>
                <w:ilvl w:val="0"/>
                <w:numId w:val="262"/>
              </w:numPr>
              <w:suppressAutoHyphens w:val="0"/>
              <w:autoSpaceDE w:val="0"/>
              <w:autoSpaceDN w:val="0"/>
              <w:adjustRightInd w:val="0"/>
              <w:spacing w:before="60" w:after="60"/>
              <w:contextualSpacing w:val="0"/>
              <w:rPr>
                <w:rFonts w:cs="Tahoma"/>
                <w:lang w:val="el-GR"/>
              </w:rPr>
            </w:pPr>
            <w:r w:rsidRPr="00D63725">
              <w:rPr>
                <w:rFonts w:cs="Tahoma"/>
                <w:lang w:val="el-GR"/>
              </w:rPr>
              <w:t>η αναγνώριση των πιθανών κινδύνων που σχετίζονται με την υλοποίηση των ενεργειών, καθώς και η προσέγγιση της ανάλυσης, η ρεαλιστική αξιολόγησή τους και η διαμόρφωση κατάλληλων προτάσεων για τη μείωση της έκθεσης στον κίνδυνο</w:t>
            </w:r>
          </w:p>
          <w:p w14:paraId="6721670E" w14:textId="77777777" w:rsidR="008232E6" w:rsidRPr="00D63725" w:rsidRDefault="008232E6" w:rsidP="002D3AEF">
            <w:pPr>
              <w:rPr>
                <w:rFonts w:cs="Tahoma"/>
                <w:lang w:val="el-GR"/>
              </w:rPr>
            </w:pPr>
          </w:p>
          <w:p w14:paraId="077B7DFF" w14:textId="77777777" w:rsidR="008232E6" w:rsidRPr="00D63725" w:rsidRDefault="008232E6" w:rsidP="008232E6">
            <w:pPr>
              <w:spacing w:after="0"/>
              <w:rPr>
                <w:rFonts w:cs="Tahoma"/>
                <w:lang w:val="el-GR"/>
              </w:rPr>
            </w:pPr>
            <w:r w:rsidRPr="00D63725">
              <w:rPr>
                <w:rFonts w:cs="Tahoma"/>
                <w:b/>
                <w:lang w:val="el-GR"/>
              </w:rPr>
              <w:lastRenderedPageBreak/>
              <w:t>1.2.</w:t>
            </w:r>
            <w:r w:rsidRPr="00D63725">
              <w:rPr>
                <w:rFonts w:cs="Tahoma"/>
                <w:lang w:val="el-GR"/>
              </w:rPr>
              <w:t xml:space="preserve"> Προτεινόμενη Αρχιτεκτονική – Τεχνικά &amp; Τεχνολογικά χαρακτηριστικά της λύσης</w:t>
            </w:r>
          </w:p>
          <w:p w14:paraId="279D676B" w14:textId="53F91E93" w:rsidR="00AF4E33" w:rsidRPr="004A1DC5" w:rsidRDefault="00AF4E33" w:rsidP="00AF4E33">
            <w:pPr>
              <w:rPr>
                <w:rFonts w:cs="Tahoma"/>
                <w:lang w:val="el-GR"/>
              </w:rPr>
            </w:pPr>
            <w:r w:rsidRPr="00D63725">
              <w:rPr>
                <w:rFonts w:cs="Tahoma"/>
                <w:bCs/>
                <w:szCs w:val="22"/>
                <w:lang w:val="el-GR"/>
              </w:rPr>
              <w:t xml:space="preserve">Αξιολογείται </w:t>
            </w:r>
            <w:r w:rsidRPr="00D63725">
              <w:rPr>
                <w:rFonts w:cs="Tahoma"/>
                <w:lang w:val="el-GR"/>
              </w:rPr>
              <w:t xml:space="preserve">ο </w:t>
            </w:r>
            <w:r w:rsidRPr="00D63725">
              <w:rPr>
                <w:rFonts w:cs="Tahoma"/>
                <w:szCs w:val="22"/>
                <w:lang w:val="el-GR" w:eastAsia="el-GR"/>
              </w:rPr>
              <w:t xml:space="preserve">βαθμός σαφήνειας, απλότητας, πρακτικότητας και αποτελεσματικότητας της </w:t>
            </w:r>
            <w:r w:rsidRPr="004A1DC5">
              <w:rPr>
                <w:rFonts w:cs="Tahoma"/>
                <w:szCs w:val="22"/>
                <w:lang w:val="el-GR" w:eastAsia="el-GR"/>
              </w:rPr>
              <w:t>προτεινόμενης λύσης σχετικά με την ικανοποίηση των απαιτήσεων για το πληροφοριακό σύστημα που ζητείται, καθώς και η</w:t>
            </w:r>
            <w:r w:rsidRPr="004A1DC5">
              <w:rPr>
                <w:rFonts w:cs="Tahoma"/>
                <w:bCs/>
                <w:szCs w:val="22"/>
                <w:lang w:val="el-GR"/>
              </w:rPr>
              <w:t xml:space="preserve"> κάλυψη των απαιτήσεων της Παραγράφου </w:t>
            </w:r>
            <w:r w:rsidR="00D41C92" w:rsidRPr="004A1DC5">
              <w:rPr>
                <w:rFonts w:cs="Tahoma"/>
              </w:rPr>
              <w:fldChar w:fldCharType="begin"/>
            </w:r>
            <w:r w:rsidR="00D41C92" w:rsidRPr="004A1DC5">
              <w:rPr>
                <w:rFonts w:cs="Tahoma"/>
                <w:lang w:val="el-GR"/>
              </w:rPr>
              <w:instrText xml:space="preserve"> </w:instrText>
            </w:r>
            <w:r w:rsidR="00D41C92" w:rsidRPr="004A1DC5">
              <w:rPr>
                <w:rFonts w:cs="Tahoma"/>
              </w:rPr>
              <w:instrText>REF</w:instrText>
            </w:r>
            <w:r w:rsidR="00D41C92" w:rsidRPr="004A1DC5">
              <w:rPr>
                <w:rFonts w:cs="Tahoma"/>
                <w:lang w:val="el-GR"/>
              </w:rPr>
              <w:instrText xml:space="preserve"> _</w:instrText>
            </w:r>
            <w:r w:rsidR="00D41C92" w:rsidRPr="004A1DC5">
              <w:rPr>
                <w:rFonts w:cs="Tahoma"/>
              </w:rPr>
              <w:instrText>Ref</w:instrText>
            </w:r>
            <w:r w:rsidR="00D41C92" w:rsidRPr="004A1DC5">
              <w:rPr>
                <w:rFonts w:cs="Tahoma"/>
                <w:lang w:val="el-GR"/>
              </w:rPr>
              <w:instrText>45196455 \</w:instrText>
            </w:r>
            <w:r w:rsidR="00D41C92" w:rsidRPr="004A1DC5">
              <w:rPr>
                <w:rFonts w:cs="Tahoma"/>
              </w:rPr>
              <w:instrText>r</w:instrText>
            </w:r>
            <w:r w:rsidR="00D41C92" w:rsidRPr="004A1DC5">
              <w:rPr>
                <w:rFonts w:cs="Tahoma"/>
                <w:lang w:val="el-GR"/>
              </w:rPr>
              <w:instrText xml:space="preserve"> \</w:instrText>
            </w:r>
            <w:r w:rsidR="00D41C92" w:rsidRPr="004A1DC5">
              <w:rPr>
                <w:rFonts w:cs="Tahoma"/>
              </w:rPr>
              <w:instrText>h</w:instrText>
            </w:r>
            <w:r w:rsidR="00D41C92" w:rsidRPr="004A1DC5">
              <w:rPr>
                <w:rFonts w:cs="Tahoma"/>
                <w:lang w:val="el-GR"/>
              </w:rPr>
              <w:instrText xml:space="preserve">  \* </w:instrText>
            </w:r>
            <w:r w:rsidR="00D41C92" w:rsidRPr="004A1DC5">
              <w:rPr>
                <w:rFonts w:cs="Tahoma"/>
              </w:rPr>
              <w:instrText>MERGEFORMAT</w:instrText>
            </w:r>
            <w:r w:rsidR="00D41C92" w:rsidRPr="004A1DC5">
              <w:rPr>
                <w:rFonts w:cs="Tahoma"/>
                <w:lang w:val="el-GR"/>
              </w:rPr>
              <w:instrText xml:space="preserve"> </w:instrText>
            </w:r>
            <w:r w:rsidR="00D41C92" w:rsidRPr="004A1DC5">
              <w:rPr>
                <w:rFonts w:cs="Tahoma"/>
              </w:rPr>
            </w:r>
            <w:r w:rsidR="00D41C92" w:rsidRPr="004A1DC5">
              <w:rPr>
                <w:rFonts w:cs="Tahoma"/>
              </w:rPr>
              <w:fldChar w:fldCharType="separate"/>
            </w:r>
            <w:r w:rsidR="003918B6" w:rsidRPr="003918B6">
              <w:rPr>
                <w:rFonts w:cs="Tahoma"/>
                <w:bCs/>
                <w:szCs w:val="22"/>
                <w:cs/>
                <w:lang w:val="el-GR"/>
              </w:rPr>
              <w:t>‎</w:t>
            </w:r>
            <w:r w:rsidR="003918B6">
              <w:rPr>
                <w:rFonts w:cs="Tahoma"/>
                <w:lang w:val="el-GR"/>
              </w:rPr>
              <w:t>1.1.4.1</w:t>
            </w:r>
            <w:r w:rsidR="00D41C92" w:rsidRPr="004A1DC5">
              <w:rPr>
                <w:rFonts w:cs="Tahoma"/>
              </w:rPr>
              <w:fldChar w:fldCharType="end"/>
            </w:r>
            <w:r w:rsidRPr="004A1DC5">
              <w:rPr>
                <w:rFonts w:cs="Tahoma"/>
                <w:szCs w:val="22"/>
                <w:lang w:val="el-GR" w:eastAsia="el-GR"/>
              </w:rPr>
              <w:t xml:space="preserve"> και των σχετικών Πινάκων Συμμόρφωσης.</w:t>
            </w:r>
          </w:p>
          <w:p w14:paraId="5C954E29" w14:textId="77777777" w:rsidR="008232E6" w:rsidRPr="004A1DC5" w:rsidRDefault="008232E6" w:rsidP="002D3AEF">
            <w:pPr>
              <w:rPr>
                <w:rFonts w:cs="Tahoma"/>
                <w:lang w:val="el-GR"/>
              </w:rPr>
            </w:pPr>
          </w:p>
          <w:p w14:paraId="66E45003" w14:textId="77777777" w:rsidR="00621F05" w:rsidRPr="004A1DC5" w:rsidRDefault="008232E6" w:rsidP="002D3AEF">
            <w:pPr>
              <w:rPr>
                <w:rFonts w:cs="Tahoma"/>
                <w:b/>
                <w:szCs w:val="22"/>
                <w:lang w:val="el-GR"/>
              </w:rPr>
            </w:pPr>
            <w:r w:rsidRPr="004A1DC5">
              <w:rPr>
                <w:rFonts w:cs="Tahoma"/>
                <w:b/>
                <w:szCs w:val="22"/>
                <w:lang w:val="el-GR"/>
              </w:rPr>
              <w:t xml:space="preserve">1.3 </w:t>
            </w:r>
            <w:r w:rsidR="00AF51E6" w:rsidRPr="004A1DC5">
              <w:rPr>
                <w:rFonts w:cs="Tahoma"/>
                <w:b/>
                <w:szCs w:val="22"/>
                <w:lang w:val="el-GR"/>
              </w:rPr>
              <w:t>Προσαρμογή προσέγγισης σε σχέση με το περιβάλλον ανάπτυξης και λειτουργίας του Έργου</w:t>
            </w:r>
          </w:p>
          <w:p w14:paraId="5FDE6A1D" w14:textId="0BBD4FB5" w:rsidR="00DF6F57" w:rsidRPr="004A1DC5" w:rsidRDefault="00AF4E33">
            <w:pPr>
              <w:spacing w:after="0"/>
              <w:rPr>
                <w:rFonts w:cs="Tahoma"/>
                <w:szCs w:val="22"/>
                <w:lang w:val="el-GR"/>
              </w:rPr>
            </w:pPr>
            <w:r w:rsidRPr="004A1DC5">
              <w:rPr>
                <w:rFonts w:cs="Tahoma"/>
                <w:lang w:val="el-GR"/>
              </w:rPr>
              <w:t>Αξιολογ</w:t>
            </w:r>
            <w:r w:rsidR="00DF6F57" w:rsidRPr="004A1DC5">
              <w:rPr>
                <w:rFonts w:cs="Tahoma"/>
                <w:lang w:val="el-GR"/>
              </w:rPr>
              <w:t>εί</w:t>
            </w:r>
            <w:r w:rsidRPr="004A1DC5">
              <w:rPr>
                <w:rFonts w:cs="Tahoma"/>
                <w:lang w:val="el-GR"/>
              </w:rPr>
              <w:t>ται</w:t>
            </w:r>
            <w:r w:rsidR="00DF6F57" w:rsidRPr="004A1DC5">
              <w:rPr>
                <w:rFonts w:cs="Tahoma"/>
                <w:lang w:val="el-GR"/>
              </w:rPr>
              <w:t xml:space="preserve"> η </w:t>
            </w:r>
            <w:r w:rsidR="00610B7A" w:rsidRPr="004A1DC5">
              <w:rPr>
                <w:rFonts w:cs="Tahoma"/>
                <w:szCs w:val="22"/>
                <w:lang w:val="el-GR"/>
              </w:rPr>
              <w:t xml:space="preserve">κάλυψη των απαιτήσεων των Παρ. </w:t>
            </w:r>
            <w:r w:rsidR="00D41C92" w:rsidRPr="004A1DC5">
              <w:rPr>
                <w:rFonts w:cs="Tahoma"/>
                <w:szCs w:val="22"/>
                <w:lang w:val="el-GR"/>
              </w:rPr>
              <w:fldChar w:fldCharType="begin"/>
            </w:r>
            <w:r w:rsidR="00D41C92" w:rsidRPr="004A1DC5">
              <w:rPr>
                <w:rFonts w:cs="Tahoma"/>
                <w:szCs w:val="22"/>
                <w:lang w:val="el-GR"/>
              </w:rPr>
              <w:instrText xml:space="preserve"> REF _Ref50485388 \r \h </w:instrText>
            </w:r>
            <w:r w:rsidR="00DF6F57" w:rsidRPr="004A1DC5">
              <w:rPr>
                <w:rFonts w:cs="Tahoma"/>
                <w:lang w:val="el-GR"/>
              </w:rPr>
              <w:instrText xml:space="preserve"> \* MERGEFORMAT </w:instrText>
            </w:r>
            <w:r w:rsidR="00D41C92" w:rsidRPr="004A1DC5">
              <w:rPr>
                <w:rFonts w:cs="Tahoma"/>
                <w:szCs w:val="22"/>
                <w:lang w:val="el-GR"/>
              </w:rPr>
            </w:r>
            <w:r w:rsidR="00D41C92" w:rsidRPr="004A1DC5">
              <w:rPr>
                <w:rFonts w:cs="Tahoma"/>
                <w:szCs w:val="22"/>
                <w:lang w:val="el-GR"/>
              </w:rPr>
              <w:fldChar w:fldCharType="separate"/>
            </w:r>
            <w:r w:rsidR="003918B6">
              <w:rPr>
                <w:rFonts w:cs="Tahoma"/>
                <w:szCs w:val="22"/>
                <w:cs/>
                <w:lang w:val="el-GR"/>
              </w:rPr>
              <w:t>‎</w:t>
            </w:r>
            <w:r w:rsidR="003918B6">
              <w:rPr>
                <w:rFonts w:cs="Tahoma"/>
                <w:szCs w:val="22"/>
                <w:lang w:val="el-GR"/>
              </w:rPr>
              <w:t>1.1.7.1</w:t>
            </w:r>
            <w:r w:rsidR="00D41C92" w:rsidRPr="004A1DC5">
              <w:rPr>
                <w:rFonts w:cs="Tahoma"/>
                <w:szCs w:val="22"/>
                <w:lang w:val="el-GR"/>
              </w:rPr>
              <w:fldChar w:fldCharType="end"/>
            </w:r>
            <w:r w:rsidR="00610B7A" w:rsidRPr="004A1DC5">
              <w:rPr>
                <w:rFonts w:cs="Tahoma"/>
                <w:szCs w:val="22"/>
                <w:lang w:val="el-GR"/>
              </w:rPr>
              <w:t xml:space="preserve">, </w:t>
            </w:r>
            <w:r w:rsidR="00D41C92" w:rsidRPr="004A1DC5">
              <w:rPr>
                <w:rFonts w:cs="Tahoma"/>
                <w:szCs w:val="22"/>
                <w:lang w:val="el-GR"/>
              </w:rPr>
              <w:fldChar w:fldCharType="begin"/>
            </w:r>
            <w:r w:rsidR="00D41C92" w:rsidRPr="004A1DC5">
              <w:rPr>
                <w:rFonts w:cs="Tahoma"/>
                <w:szCs w:val="22"/>
                <w:lang w:val="el-GR"/>
              </w:rPr>
              <w:instrText xml:space="preserve"> REF _Ref50485390 \r \h </w:instrText>
            </w:r>
            <w:r w:rsidR="00DF6F57" w:rsidRPr="004A1DC5">
              <w:rPr>
                <w:rFonts w:cs="Tahoma"/>
                <w:lang w:val="el-GR"/>
              </w:rPr>
              <w:instrText xml:space="preserve"> \* MERGEFORMAT </w:instrText>
            </w:r>
            <w:r w:rsidR="00D41C92" w:rsidRPr="004A1DC5">
              <w:rPr>
                <w:rFonts w:cs="Tahoma"/>
                <w:szCs w:val="22"/>
                <w:lang w:val="el-GR"/>
              </w:rPr>
            </w:r>
            <w:r w:rsidR="00D41C92" w:rsidRPr="004A1DC5">
              <w:rPr>
                <w:rFonts w:cs="Tahoma"/>
                <w:szCs w:val="22"/>
                <w:lang w:val="el-GR"/>
              </w:rPr>
              <w:fldChar w:fldCharType="separate"/>
            </w:r>
            <w:r w:rsidR="003918B6">
              <w:rPr>
                <w:rFonts w:cs="Tahoma"/>
                <w:szCs w:val="22"/>
                <w:cs/>
                <w:lang w:val="el-GR"/>
              </w:rPr>
              <w:t>‎</w:t>
            </w:r>
            <w:r w:rsidR="003918B6">
              <w:rPr>
                <w:rFonts w:cs="Tahoma"/>
                <w:szCs w:val="22"/>
                <w:lang w:val="el-GR"/>
              </w:rPr>
              <w:t>1.1.7.2</w:t>
            </w:r>
            <w:r w:rsidR="00D41C92" w:rsidRPr="004A1DC5">
              <w:rPr>
                <w:rFonts w:cs="Tahoma"/>
                <w:szCs w:val="22"/>
                <w:lang w:val="el-GR"/>
              </w:rPr>
              <w:fldChar w:fldCharType="end"/>
            </w:r>
            <w:r w:rsidR="00610B7A" w:rsidRPr="004A1DC5">
              <w:rPr>
                <w:rFonts w:cs="Tahoma"/>
                <w:szCs w:val="22"/>
                <w:lang w:val="el-GR"/>
              </w:rPr>
              <w:t>, 1.1.7.3</w:t>
            </w:r>
            <w:r w:rsidR="00D41C92" w:rsidRPr="004A1DC5">
              <w:rPr>
                <w:rFonts w:cs="Tahoma"/>
                <w:szCs w:val="22"/>
                <w:lang w:val="el-GR"/>
              </w:rPr>
              <w:fldChar w:fldCharType="begin"/>
            </w:r>
            <w:r w:rsidR="00D41C92" w:rsidRPr="004A1DC5">
              <w:rPr>
                <w:rFonts w:cs="Tahoma"/>
                <w:szCs w:val="22"/>
                <w:lang w:val="el-GR"/>
              </w:rPr>
              <w:instrText xml:space="preserve"> REF _Ref50485394 \r \h </w:instrText>
            </w:r>
            <w:r w:rsidR="00DF6F57" w:rsidRPr="004A1DC5">
              <w:rPr>
                <w:rFonts w:cs="Tahoma"/>
                <w:lang w:val="el-GR"/>
              </w:rPr>
              <w:instrText xml:space="preserve"> \* MERGEFORMAT </w:instrText>
            </w:r>
            <w:r w:rsidR="00D41C92" w:rsidRPr="004A1DC5">
              <w:rPr>
                <w:rFonts w:cs="Tahoma"/>
                <w:szCs w:val="22"/>
                <w:lang w:val="el-GR"/>
              </w:rPr>
            </w:r>
            <w:r w:rsidR="00D41C92" w:rsidRPr="004A1DC5">
              <w:rPr>
                <w:rFonts w:cs="Tahoma"/>
                <w:szCs w:val="22"/>
                <w:lang w:val="el-GR"/>
              </w:rPr>
              <w:fldChar w:fldCharType="separate"/>
            </w:r>
            <w:r w:rsidR="003918B6">
              <w:rPr>
                <w:rFonts w:cs="Tahoma"/>
                <w:szCs w:val="22"/>
                <w:cs/>
                <w:lang w:val="el-GR"/>
              </w:rPr>
              <w:t>‎</w:t>
            </w:r>
            <w:r w:rsidR="003918B6">
              <w:rPr>
                <w:rFonts w:cs="Tahoma"/>
                <w:szCs w:val="22"/>
                <w:lang w:val="el-GR"/>
              </w:rPr>
              <w:t>1.1.7.4</w:t>
            </w:r>
            <w:r w:rsidR="00D41C92" w:rsidRPr="004A1DC5">
              <w:rPr>
                <w:rFonts w:cs="Tahoma"/>
                <w:szCs w:val="22"/>
                <w:lang w:val="el-GR"/>
              </w:rPr>
              <w:fldChar w:fldCharType="end"/>
            </w:r>
            <w:r w:rsidR="00610B7A" w:rsidRPr="004A1DC5">
              <w:rPr>
                <w:rFonts w:cs="Tahoma"/>
                <w:szCs w:val="22"/>
                <w:lang w:val="el-GR"/>
              </w:rPr>
              <w:t>,</w:t>
            </w:r>
            <w:r w:rsidR="00D41C92" w:rsidRPr="004A1DC5">
              <w:rPr>
                <w:rFonts w:cs="Tahoma"/>
                <w:szCs w:val="22"/>
                <w:lang w:val="el-GR"/>
              </w:rPr>
              <w:fldChar w:fldCharType="begin"/>
            </w:r>
            <w:r w:rsidR="00D41C92" w:rsidRPr="004A1DC5">
              <w:rPr>
                <w:rFonts w:cs="Tahoma"/>
                <w:szCs w:val="22"/>
                <w:lang w:val="el-GR"/>
              </w:rPr>
              <w:instrText xml:space="preserve"> REF _Ref50485397 \r \h </w:instrText>
            </w:r>
            <w:r w:rsidR="00DF6F57" w:rsidRPr="004A1DC5">
              <w:rPr>
                <w:rFonts w:cs="Tahoma"/>
                <w:lang w:val="el-GR"/>
              </w:rPr>
              <w:instrText xml:space="preserve"> \* MERGEFORMAT </w:instrText>
            </w:r>
            <w:r w:rsidR="00D41C92" w:rsidRPr="004A1DC5">
              <w:rPr>
                <w:rFonts w:cs="Tahoma"/>
                <w:szCs w:val="22"/>
                <w:lang w:val="el-GR"/>
              </w:rPr>
            </w:r>
            <w:r w:rsidR="00D41C92" w:rsidRPr="004A1DC5">
              <w:rPr>
                <w:rFonts w:cs="Tahoma"/>
                <w:szCs w:val="22"/>
                <w:lang w:val="el-GR"/>
              </w:rPr>
              <w:fldChar w:fldCharType="separate"/>
            </w:r>
            <w:r w:rsidR="003918B6">
              <w:rPr>
                <w:rFonts w:cs="Tahoma"/>
                <w:szCs w:val="22"/>
                <w:cs/>
                <w:lang w:val="el-GR"/>
              </w:rPr>
              <w:t>‎</w:t>
            </w:r>
            <w:r w:rsidR="003918B6">
              <w:rPr>
                <w:rFonts w:cs="Tahoma"/>
                <w:szCs w:val="22"/>
                <w:lang w:val="el-GR"/>
              </w:rPr>
              <w:t>1.1.7.3</w:t>
            </w:r>
            <w:r w:rsidR="00D41C92" w:rsidRPr="004A1DC5">
              <w:rPr>
                <w:rFonts w:cs="Tahoma"/>
                <w:szCs w:val="22"/>
                <w:lang w:val="el-GR"/>
              </w:rPr>
              <w:fldChar w:fldCharType="end"/>
            </w:r>
            <w:r w:rsidR="00D41C92" w:rsidRPr="004A1DC5">
              <w:rPr>
                <w:rFonts w:cs="Tahoma"/>
                <w:szCs w:val="22"/>
                <w:lang w:val="el-GR"/>
              </w:rPr>
              <w:fldChar w:fldCharType="begin"/>
            </w:r>
            <w:r w:rsidR="00D41C92" w:rsidRPr="004A1DC5">
              <w:rPr>
                <w:rFonts w:cs="Tahoma"/>
                <w:szCs w:val="22"/>
                <w:lang w:val="el-GR"/>
              </w:rPr>
              <w:instrText xml:space="preserve"> REF _Ref508126744 \r \h </w:instrText>
            </w:r>
            <w:r w:rsidR="00DF6F57" w:rsidRPr="004A1DC5">
              <w:rPr>
                <w:rFonts w:cs="Tahoma"/>
                <w:lang w:val="el-GR"/>
              </w:rPr>
              <w:instrText xml:space="preserve"> \* MERGEFORMAT </w:instrText>
            </w:r>
            <w:r w:rsidR="00D41C92" w:rsidRPr="004A1DC5">
              <w:rPr>
                <w:rFonts w:cs="Tahoma"/>
                <w:szCs w:val="22"/>
                <w:lang w:val="el-GR"/>
              </w:rPr>
            </w:r>
            <w:r w:rsidR="00D41C92" w:rsidRPr="004A1DC5">
              <w:rPr>
                <w:rFonts w:cs="Tahoma"/>
                <w:szCs w:val="22"/>
                <w:lang w:val="el-GR"/>
              </w:rPr>
              <w:fldChar w:fldCharType="separate"/>
            </w:r>
            <w:r w:rsidR="003918B6">
              <w:rPr>
                <w:rFonts w:cs="Tahoma"/>
                <w:szCs w:val="22"/>
                <w:cs/>
                <w:lang w:val="el-GR"/>
              </w:rPr>
              <w:t>‎</w:t>
            </w:r>
            <w:r w:rsidR="003918B6">
              <w:rPr>
                <w:rFonts w:cs="Tahoma"/>
                <w:szCs w:val="22"/>
                <w:lang w:val="el-GR"/>
              </w:rPr>
              <w:t>1.1.7.5</w:t>
            </w:r>
            <w:r w:rsidR="00D41C92" w:rsidRPr="004A1DC5">
              <w:rPr>
                <w:rFonts w:cs="Tahoma"/>
                <w:szCs w:val="22"/>
                <w:lang w:val="el-GR"/>
              </w:rPr>
              <w:fldChar w:fldCharType="end"/>
            </w:r>
            <w:r w:rsidR="00D41C92" w:rsidRPr="004A1DC5">
              <w:rPr>
                <w:rFonts w:cs="Tahoma"/>
                <w:szCs w:val="22"/>
                <w:lang w:val="el-GR"/>
              </w:rPr>
              <w:fldChar w:fldCharType="begin"/>
            </w:r>
            <w:r w:rsidR="00D41C92" w:rsidRPr="004A1DC5">
              <w:rPr>
                <w:rFonts w:cs="Tahoma"/>
                <w:szCs w:val="22"/>
                <w:lang w:val="el-GR"/>
              </w:rPr>
              <w:instrText xml:space="preserve"> REF _Ref40094195 \r \h  \* MERGEFORMAT </w:instrText>
            </w:r>
            <w:r w:rsidR="00D41C92" w:rsidRPr="004A1DC5">
              <w:rPr>
                <w:rFonts w:cs="Tahoma"/>
                <w:szCs w:val="22"/>
                <w:lang w:val="el-GR"/>
              </w:rPr>
            </w:r>
            <w:r w:rsidR="00D41C92" w:rsidRPr="004A1DC5">
              <w:rPr>
                <w:rFonts w:cs="Tahoma"/>
                <w:szCs w:val="22"/>
                <w:lang w:val="el-GR"/>
              </w:rPr>
              <w:fldChar w:fldCharType="separate"/>
            </w:r>
            <w:r w:rsidR="003918B6">
              <w:rPr>
                <w:rFonts w:cs="Tahoma"/>
                <w:szCs w:val="22"/>
                <w:cs/>
                <w:lang w:val="el-GR"/>
              </w:rPr>
              <w:t>‎</w:t>
            </w:r>
            <w:r w:rsidR="003918B6">
              <w:rPr>
                <w:rFonts w:cs="Tahoma"/>
                <w:szCs w:val="22"/>
                <w:lang w:val="el-GR"/>
              </w:rPr>
              <w:t>1.1.7.6</w:t>
            </w:r>
            <w:r w:rsidR="00D41C92" w:rsidRPr="004A1DC5">
              <w:rPr>
                <w:rFonts w:cs="Tahoma"/>
                <w:szCs w:val="22"/>
                <w:lang w:val="el-GR"/>
              </w:rPr>
              <w:fldChar w:fldCharType="end"/>
            </w:r>
            <w:r w:rsidR="00610B7A" w:rsidRPr="004A1DC5">
              <w:rPr>
                <w:rFonts w:cs="Tahoma"/>
                <w:szCs w:val="22"/>
                <w:lang w:val="el-GR"/>
              </w:rPr>
              <w:t>.</w:t>
            </w:r>
          </w:p>
          <w:p w14:paraId="7299D15E" w14:textId="77777777" w:rsidR="00D41C92" w:rsidRPr="004A1DC5" w:rsidRDefault="00610B7A" w:rsidP="004A1DC5">
            <w:pPr>
              <w:spacing w:after="0"/>
              <w:rPr>
                <w:rFonts w:cs="Tahoma"/>
                <w:bCs/>
                <w:szCs w:val="22"/>
                <w:lang w:val="el-GR"/>
              </w:rPr>
            </w:pPr>
            <w:r w:rsidRPr="004A1DC5">
              <w:rPr>
                <w:rFonts w:cs="Tahoma"/>
                <w:szCs w:val="22"/>
                <w:lang w:val="el-GR"/>
              </w:rPr>
              <w:t xml:space="preserve">Ειδικότερα αξιολογούνται,  </w:t>
            </w:r>
          </w:p>
          <w:p w14:paraId="12020680" w14:textId="509B5729" w:rsidR="00DF6F57" w:rsidRPr="004A1DC5" w:rsidRDefault="00610B7A" w:rsidP="00DF6F57">
            <w:pPr>
              <w:pStyle w:val="aff"/>
              <w:numPr>
                <w:ilvl w:val="0"/>
                <w:numId w:val="262"/>
              </w:numPr>
              <w:contextualSpacing w:val="0"/>
              <w:rPr>
                <w:rFonts w:cs="Tahoma"/>
                <w:bCs/>
                <w:szCs w:val="22"/>
                <w:lang w:val="el-GR"/>
              </w:rPr>
            </w:pPr>
            <w:r w:rsidRPr="004A1DC5">
              <w:rPr>
                <w:rFonts w:cs="Tahoma"/>
                <w:szCs w:val="22"/>
                <w:lang w:val="el-GR"/>
              </w:rPr>
              <w:t xml:space="preserve">η τεκμηριωμένη και ολοκληρωμένη πρόταση σχετικά με την υλοποίηση της </w:t>
            </w:r>
            <w:r w:rsidR="00816B09" w:rsidRPr="004A1DC5">
              <w:rPr>
                <w:rFonts w:cs="Tahoma"/>
                <w:szCs w:val="22"/>
                <w:lang w:val="el-GR"/>
              </w:rPr>
              <w:t>διασύνδεσης</w:t>
            </w:r>
            <w:r w:rsidR="00D41C92" w:rsidRPr="004A1DC5">
              <w:rPr>
                <w:rFonts w:cs="Tahoma"/>
                <w:szCs w:val="22"/>
                <w:lang w:val="el-GR"/>
              </w:rPr>
              <w:t xml:space="preserve"> με τρίτα συστήματα (χρήση ανοιχτών προτύπων, διεθνώς καθιερωμένων τεχνολογιών κλπ) σύμφωνα και με τις απαιτήσεις της Παρ. </w:t>
            </w:r>
            <w:r w:rsidR="00D41C92" w:rsidRPr="004A1DC5">
              <w:rPr>
                <w:rFonts w:cs="Tahoma"/>
                <w:szCs w:val="22"/>
                <w:lang w:val="el-GR"/>
              </w:rPr>
              <w:fldChar w:fldCharType="begin"/>
            </w:r>
            <w:r w:rsidR="00D41C92" w:rsidRPr="004A1DC5">
              <w:rPr>
                <w:rFonts w:cs="Tahoma"/>
                <w:szCs w:val="22"/>
                <w:lang w:val="el-GR"/>
              </w:rPr>
              <w:instrText xml:space="preserve"> REF _Ref50486295 \r \h </w:instrText>
            </w:r>
            <w:r w:rsidR="00DF6F57" w:rsidRPr="004A1DC5">
              <w:rPr>
                <w:rFonts w:cs="Tahoma"/>
                <w:szCs w:val="22"/>
                <w:lang w:val="el-GR"/>
              </w:rPr>
              <w:instrText xml:space="preserve"> \* MERGEFORMAT </w:instrText>
            </w:r>
            <w:r w:rsidR="00D41C92" w:rsidRPr="004A1DC5">
              <w:rPr>
                <w:rFonts w:cs="Tahoma"/>
                <w:szCs w:val="22"/>
                <w:lang w:val="el-GR"/>
              </w:rPr>
            </w:r>
            <w:r w:rsidR="00D41C92" w:rsidRPr="004A1DC5">
              <w:rPr>
                <w:rFonts w:cs="Tahoma"/>
                <w:szCs w:val="22"/>
                <w:lang w:val="el-GR"/>
              </w:rPr>
              <w:fldChar w:fldCharType="separate"/>
            </w:r>
            <w:r w:rsidR="003918B6">
              <w:rPr>
                <w:rFonts w:cs="Tahoma"/>
                <w:szCs w:val="22"/>
                <w:cs/>
                <w:lang w:val="el-GR"/>
              </w:rPr>
              <w:t>‎</w:t>
            </w:r>
            <w:r w:rsidR="003918B6">
              <w:rPr>
                <w:rFonts w:cs="Tahoma"/>
                <w:szCs w:val="22"/>
                <w:lang w:val="el-GR"/>
              </w:rPr>
              <w:t>1.1.7.2</w:t>
            </w:r>
            <w:r w:rsidR="00D41C92" w:rsidRPr="004A1DC5">
              <w:rPr>
                <w:rFonts w:cs="Tahoma"/>
                <w:szCs w:val="22"/>
                <w:lang w:val="el-GR"/>
              </w:rPr>
              <w:fldChar w:fldCharType="end"/>
            </w:r>
            <w:r w:rsidR="0029279D" w:rsidRPr="004A1DC5">
              <w:rPr>
                <w:rFonts w:cs="Tahoma"/>
                <w:bCs/>
                <w:szCs w:val="22"/>
                <w:lang w:val="el-GR"/>
              </w:rPr>
              <w:t>,</w:t>
            </w:r>
          </w:p>
          <w:p w14:paraId="72C02002" w14:textId="77777777" w:rsidR="00D41C92" w:rsidRPr="004A1DC5" w:rsidRDefault="00D41C92" w:rsidP="004A1DC5">
            <w:pPr>
              <w:pStyle w:val="Style51"/>
              <w:widowControl/>
              <w:numPr>
                <w:ilvl w:val="0"/>
                <w:numId w:val="262"/>
              </w:numPr>
              <w:tabs>
                <w:tab w:val="num" w:pos="709"/>
              </w:tabs>
              <w:spacing w:before="60" w:after="60"/>
              <w:jc w:val="both"/>
              <w:rPr>
                <w:sz w:val="22"/>
                <w:szCs w:val="22"/>
              </w:rPr>
            </w:pPr>
            <w:r w:rsidRPr="004A1DC5">
              <w:rPr>
                <w:sz w:val="22"/>
                <w:szCs w:val="22"/>
              </w:rPr>
              <w:t xml:space="preserve">η </w:t>
            </w:r>
            <w:r w:rsidR="00DF6F57" w:rsidRPr="004A1DC5">
              <w:rPr>
                <w:sz w:val="22"/>
                <w:szCs w:val="22"/>
              </w:rPr>
              <w:t>μ</w:t>
            </w:r>
            <w:r w:rsidRPr="004A1DC5">
              <w:rPr>
                <w:sz w:val="22"/>
                <w:szCs w:val="22"/>
              </w:rPr>
              <w:t>εθοδολογία και τα μέτρα για την εξασφάλιση της εμπιστευτικότητας, ακεραιότητας και διαθεσιμότητας (confidentiality, integrity, availability) των δεδομένων</w:t>
            </w:r>
            <w:r w:rsidR="0029279D" w:rsidRPr="004A1DC5">
              <w:rPr>
                <w:sz w:val="22"/>
                <w:szCs w:val="22"/>
              </w:rPr>
              <w:t>,</w:t>
            </w:r>
          </w:p>
          <w:p w14:paraId="4F98DFD1" w14:textId="77777777" w:rsidR="00DF6F57" w:rsidRPr="004A1DC5" w:rsidRDefault="00DF6F57" w:rsidP="00DF6F57">
            <w:pPr>
              <w:pStyle w:val="Style51"/>
              <w:widowControl/>
              <w:numPr>
                <w:ilvl w:val="0"/>
                <w:numId w:val="262"/>
              </w:numPr>
              <w:tabs>
                <w:tab w:val="num" w:pos="709"/>
              </w:tabs>
              <w:spacing w:before="60" w:after="60"/>
              <w:jc w:val="both"/>
              <w:rPr>
                <w:sz w:val="22"/>
                <w:szCs w:val="22"/>
              </w:rPr>
            </w:pPr>
            <w:r w:rsidRPr="004A1DC5">
              <w:rPr>
                <w:sz w:val="22"/>
                <w:szCs w:val="22"/>
              </w:rPr>
              <w:t>η μ</w:t>
            </w:r>
            <w:r w:rsidR="00D41C92" w:rsidRPr="004A1DC5">
              <w:rPr>
                <w:sz w:val="22"/>
                <w:szCs w:val="22"/>
              </w:rPr>
              <w:t>εθοδολογία και τα μέτρα για την εξασφάλιση της ιδιωτικότητας των δεδομένων προσωπικού χαρακτήρα τόσο κατά την αποθήκευσή τους, όσο και κατά τη διακίνησή τους και η συμμόρφωση με τις απαιτήσεις του Γενικού Κανονισμού Προστασίας Προσωπικών Δεδομένων 679/2016 (GDPR)</w:t>
            </w:r>
            <w:r w:rsidR="0029279D" w:rsidRPr="004A1DC5">
              <w:rPr>
                <w:sz w:val="22"/>
                <w:szCs w:val="22"/>
              </w:rPr>
              <w:t>,</w:t>
            </w:r>
          </w:p>
          <w:p w14:paraId="36CF2EC4" w14:textId="279634B5" w:rsidR="00D41C92" w:rsidRPr="004A1DC5" w:rsidRDefault="00D41C92" w:rsidP="004A1DC5">
            <w:pPr>
              <w:pStyle w:val="Style51"/>
              <w:widowControl/>
              <w:numPr>
                <w:ilvl w:val="0"/>
                <w:numId w:val="262"/>
              </w:numPr>
              <w:tabs>
                <w:tab w:val="num" w:pos="709"/>
              </w:tabs>
              <w:spacing w:before="60" w:after="60"/>
              <w:jc w:val="both"/>
              <w:rPr>
                <w:sz w:val="22"/>
                <w:szCs w:val="22"/>
              </w:rPr>
            </w:pPr>
            <w:r w:rsidRPr="004A1DC5">
              <w:rPr>
                <w:bCs/>
                <w:sz w:val="22"/>
                <w:szCs w:val="22"/>
              </w:rPr>
              <w:t xml:space="preserve">η τεκμηριωμένη και ολοκληρωμένη πρόταση σχετικά με τη </w:t>
            </w:r>
            <w:r w:rsidR="00075A50" w:rsidRPr="004A1DC5">
              <w:rPr>
                <w:sz w:val="22"/>
                <w:szCs w:val="22"/>
              </w:rPr>
              <w:t xml:space="preserve"> σχεδιαστική προσέγγιση των εφαρμογών, καθώς και το πλάνο δοκιμών χρηστικότητας και σχεδιαστικών αναπροσαρμογών που θα ακολουθήσει ο Ανάδοχος για να διασφαλίσει το επιθυμητό επίπεδο χρηστικότητας σύμφωνα με τις απαιτήσεις της Παρ. </w:t>
            </w:r>
            <w:r w:rsidRPr="004A1DC5">
              <w:rPr>
                <w:sz w:val="22"/>
                <w:szCs w:val="22"/>
              </w:rPr>
              <w:fldChar w:fldCharType="begin"/>
            </w:r>
            <w:r w:rsidR="00075A50" w:rsidRPr="004A1DC5">
              <w:rPr>
                <w:sz w:val="22"/>
                <w:szCs w:val="22"/>
              </w:rPr>
              <w:instrText xml:space="preserve"> REF _Ref50487543 \r \h  \* MERGEFORMAT </w:instrText>
            </w:r>
            <w:r w:rsidRPr="004A1DC5">
              <w:rPr>
                <w:sz w:val="22"/>
                <w:szCs w:val="22"/>
              </w:rPr>
            </w:r>
            <w:r w:rsidRPr="004A1DC5">
              <w:rPr>
                <w:sz w:val="22"/>
                <w:szCs w:val="22"/>
              </w:rPr>
              <w:fldChar w:fldCharType="separate"/>
            </w:r>
            <w:r w:rsidR="003918B6">
              <w:rPr>
                <w:sz w:val="22"/>
                <w:szCs w:val="22"/>
                <w:cs/>
              </w:rPr>
              <w:t>‎</w:t>
            </w:r>
            <w:r w:rsidR="003918B6">
              <w:rPr>
                <w:sz w:val="22"/>
                <w:szCs w:val="22"/>
              </w:rPr>
              <w:t>1.1.7.4</w:t>
            </w:r>
            <w:r w:rsidRPr="004A1DC5">
              <w:rPr>
                <w:sz w:val="22"/>
                <w:szCs w:val="22"/>
              </w:rPr>
              <w:fldChar w:fldCharType="end"/>
            </w:r>
            <w:r w:rsidR="00075A50" w:rsidRPr="004A1DC5">
              <w:rPr>
                <w:sz w:val="22"/>
                <w:szCs w:val="22"/>
              </w:rPr>
              <w:t>,</w:t>
            </w:r>
          </w:p>
          <w:p w14:paraId="4541E6E0" w14:textId="77777777" w:rsidR="0029279D" w:rsidRPr="004A1DC5" w:rsidRDefault="0029279D" w:rsidP="00DF6F57">
            <w:pPr>
              <w:pStyle w:val="aff"/>
              <w:numPr>
                <w:ilvl w:val="0"/>
                <w:numId w:val="262"/>
              </w:numPr>
              <w:contextualSpacing w:val="0"/>
              <w:rPr>
                <w:rFonts w:cs="Tahoma"/>
                <w:bCs/>
                <w:szCs w:val="22"/>
                <w:lang w:val="el-GR"/>
              </w:rPr>
            </w:pPr>
            <w:r w:rsidRPr="004A1DC5">
              <w:rPr>
                <w:rFonts w:cs="Tahoma"/>
                <w:bCs/>
                <w:szCs w:val="22"/>
                <w:lang w:val="el-GR"/>
              </w:rPr>
              <w:t>η κάλυψη των απαιτήσεων σχετικά με την πρόσβαση ατόμων με ειδικές ανάγκες,</w:t>
            </w:r>
          </w:p>
          <w:p w14:paraId="0C42F8C5" w14:textId="77777777" w:rsidR="00DF6F57" w:rsidRPr="004A1DC5" w:rsidRDefault="00610B7A" w:rsidP="00DF6F57">
            <w:pPr>
              <w:pStyle w:val="aff"/>
              <w:numPr>
                <w:ilvl w:val="0"/>
                <w:numId w:val="262"/>
              </w:numPr>
              <w:contextualSpacing w:val="0"/>
              <w:rPr>
                <w:rFonts w:cs="Tahoma"/>
                <w:bCs/>
                <w:szCs w:val="22"/>
                <w:lang w:val="el-GR"/>
              </w:rPr>
            </w:pPr>
            <w:r w:rsidRPr="004A1DC5">
              <w:rPr>
                <w:rFonts w:cs="Tahoma"/>
                <w:bCs/>
                <w:szCs w:val="22"/>
                <w:lang w:val="el-GR"/>
              </w:rPr>
              <w:t xml:space="preserve">η τεκμηριωμένη και ολοκληρωμένη πρόταση σχετικά με την υλοποίηση λύσης συμβατής με τις υποδομές και το περιβάλλον λειτουργίας του G-Cloud η οποία θα </w:t>
            </w:r>
            <w:r w:rsidR="00816B09" w:rsidRPr="004A1DC5">
              <w:rPr>
                <w:rFonts w:cs="Tahoma"/>
                <w:bCs/>
                <w:szCs w:val="22"/>
                <w:lang w:val="el-GR"/>
              </w:rPr>
              <w:t>συμμορφώνεται</w:t>
            </w:r>
            <w:r w:rsidR="00D41C92" w:rsidRPr="004A1DC5">
              <w:rPr>
                <w:rFonts w:cs="Tahoma"/>
                <w:bCs/>
                <w:szCs w:val="22"/>
                <w:lang w:val="el-GR"/>
              </w:rPr>
              <w:t xml:space="preserve"> με τις τεχνικο-επιχειρησιακές προδιαγραφές που διέπουν τη λειτουργία του.</w:t>
            </w:r>
          </w:p>
          <w:p w14:paraId="004E456F" w14:textId="77777777" w:rsidR="00D41C92" w:rsidRPr="00D63725" w:rsidRDefault="00D41C92" w:rsidP="004A1DC5">
            <w:pPr>
              <w:pStyle w:val="aff"/>
              <w:contextualSpacing w:val="0"/>
              <w:rPr>
                <w:rFonts w:cs="Tahoma"/>
                <w:lang w:val="el-GR"/>
              </w:rPr>
            </w:pPr>
          </w:p>
          <w:p w14:paraId="55CA58B6" w14:textId="77777777" w:rsidR="008232E6" w:rsidRPr="00D63725" w:rsidRDefault="008232E6" w:rsidP="002D3AEF">
            <w:pPr>
              <w:rPr>
                <w:rFonts w:cs="Tahoma"/>
                <w:lang w:val="el-GR"/>
              </w:rPr>
            </w:pPr>
            <w:r w:rsidRPr="00D63725">
              <w:rPr>
                <w:rFonts w:cs="Tahoma"/>
                <w:b/>
                <w:lang w:val="el-GR"/>
              </w:rPr>
              <w:t>1.4</w:t>
            </w:r>
            <w:r w:rsidRPr="00D63725">
              <w:rPr>
                <w:rFonts w:cs="Tahoma"/>
                <w:lang w:val="el-GR"/>
              </w:rPr>
              <w:t xml:space="preserve"> Τεχνικά χαρακτηριστικά εξοπλισμού</w:t>
            </w:r>
          </w:p>
          <w:p w14:paraId="4EBA3075" w14:textId="77777777" w:rsidR="002D0EC8" w:rsidRPr="00D63725" w:rsidRDefault="008232E6" w:rsidP="008232E6">
            <w:pPr>
              <w:spacing w:after="0"/>
              <w:rPr>
                <w:rFonts w:cs="Tahoma"/>
                <w:lang w:val="el-GR"/>
              </w:rPr>
            </w:pPr>
            <w:r w:rsidRPr="00D63725">
              <w:rPr>
                <w:rFonts w:cs="Tahoma"/>
                <w:lang w:val="el-GR"/>
              </w:rPr>
              <w:t xml:space="preserve">Αξιολογείται η κάλυψη των απαιτήσεων των τεχνικών χαρακτηριστικών του εξοπλισμού, όπως αυτός περιγράφεται στους Πίνακες Συμμόρφωσης στην ενότητα </w:t>
            </w:r>
            <w:r w:rsidR="00EB3800" w:rsidRPr="00D63725">
              <w:rPr>
                <w:rFonts w:cs="Tahoma"/>
                <w:szCs w:val="22"/>
                <w:lang w:val="el-GR"/>
              </w:rPr>
              <w:t>2.1.2</w:t>
            </w:r>
            <w:r w:rsidR="00C77B90" w:rsidRPr="00D63725">
              <w:rPr>
                <w:rFonts w:cs="Tahoma"/>
                <w:lang w:val="el-GR"/>
              </w:rPr>
              <w:t xml:space="preserve"> του Παραρτήματος ΙΙ</w:t>
            </w:r>
            <w:r w:rsidRPr="00D63725">
              <w:rPr>
                <w:rFonts w:cs="Tahoma"/>
                <w:lang w:val="el-GR"/>
              </w:rPr>
              <w:t>.</w:t>
            </w:r>
          </w:p>
          <w:p w14:paraId="57E1E7C5" w14:textId="77777777" w:rsidR="00D41C92" w:rsidRPr="00D63725" w:rsidRDefault="00D41C92" w:rsidP="004A1DC5">
            <w:pPr>
              <w:spacing w:after="0"/>
              <w:rPr>
                <w:rFonts w:cs="Tahoma"/>
                <w:szCs w:val="22"/>
                <w:lang w:val="el-GR"/>
              </w:rPr>
            </w:pPr>
          </w:p>
        </w:tc>
      </w:tr>
      <w:tr w:rsidR="00B11217" w:rsidRPr="00867FD7" w14:paraId="27B4B150" w14:textId="77777777" w:rsidTr="00F41119">
        <w:tc>
          <w:tcPr>
            <w:tcW w:w="9855" w:type="dxa"/>
            <w:shd w:val="clear" w:color="auto" w:fill="E6E6E6"/>
          </w:tcPr>
          <w:p w14:paraId="68BFF8B2" w14:textId="77777777" w:rsidR="00B11217" w:rsidRPr="00D63725" w:rsidRDefault="00B11217" w:rsidP="00F95A5B">
            <w:pPr>
              <w:rPr>
                <w:rFonts w:cs="Tahoma"/>
                <w:b/>
                <w:szCs w:val="22"/>
                <w:lang w:val="el-GR"/>
              </w:rPr>
            </w:pPr>
            <w:r w:rsidRPr="00D63725">
              <w:rPr>
                <w:rFonts w:cs="Tahoma"/>
                <w:szCs w:val="22"/>
                <w:u w:val="single"/>
                <w:lang w:val="el-GR"/>
              </w:rPr>
              <w:lastRenderedPageBreak/>
              <w:br w:type="page"/>
            </w:r>
            <w:r w:rsidR="002166BD" w:rsidRPr="00D63725">
              <w:rPr>
                <w:rFonts w:cs="Tahoma"/>
                <w:b/>
                <w:szCs w:val="22"/>
                <w:lang w:val="el-GR"/>
              </w:rPr>
              <w:t>Ομάδα 2</w:t>
            </w:r>
            <w:r w:rsidR="00201F8B" w:rsidRPr="00D63725">
              <w:rPr>
                <w:rFonts w:cs="Tahoma"/>
                <w:b/>
                <w:szCs w:val="22"/>
                <w:lang w:val="el-GR"/>
              </w:rPr>
              <w:t xml:space="preserve"> - Λειτουργικές Προδιαγραφές Υποσυστημάτων-Εφαρμογών Λογισμικού</w:t>
            </w:r>
          </w:p>
        </w:tc>
      </w:tr>
      <w:tr w:rsidR="002166BD" w:rsidRPr="00867FD7" w14:paraId="30BE35D9" w14:textId="77777777" w:rsidTr="004A1DC5">
        <w:tc>
          <w:tcPr>
            <w:tcW w:w="9855" w:type="dxa"/>
            <w:shd w:val="clear" w:color="auto" w:fill="auto"/>
          </w:tcPr>
          <w:p w14:paraId="5A030C13" w14:textId="77777777" w:rsidR="007F0BF3" w:rsidRPr="004A1DC5" w:rsidRDefault="00D41C92" w:rsidP="007F0BF3">
            <w:pPr>
              <w:spacing w:after="0"/>
              <w:rPr>
                <w:rFonts w:cs="Tahoma"/>
                <w:lang w:val="el-GR"/>
              </w:rPr>
            </w:pPr>
            <w:r w:rsidRPr="004A1DC5">
              <w:rPr>
                <w:rFonts w:cs="Tahoma"/>
                <w:lang w:val="el-GR"/>
              </w:rPr>
              <w:t xml:space="preserve">Για κάθε ένα από τα 3 υποσυστήματα:  </w:t>
            </w:r>
          </w:p>
          <w:p w14:paraId="41F30FB7" w14:textId="77777777" w:rsidR="007F0BF3" w:rsidRPr="00D63725" w:rsidRDefault="007F0BF3" w:rsidP="007F0BF3">
            <w:pPr>
              <w:spacing w:after="0"/>
              <w:rPr>
                <w:rFonts w:cs="Tahoma"/>
                <w:b/>
                <w:bCs/>
                <w:lang w:val="el-GR"/>
              </w:rPr>
            </w:pPr>
            <w:r w:rsidRPr="00D63725">
              <w:rPr>
                <w:rFonts w:cs="Tahoma"/>
                <w:b/>
                <w:bCs/>
                <w:lang w:val="el-GR"/>
              </w:rPr>
              <w:t>2.1</w:t>
            </w:r>
            <w:r w:rsidRPr="00D63725">
              <w:rPr>
                <w:rFonts w:cs="Tahoma"/>
                <w:lang w:val="el-GR"/>
              </w:rPr>
              <w:t xml:space="preserve">   </w:t>
            </w:r>
            <w:r w:rsidRPr="00D63725">
              <w:rPr>
                <w:rFonts w:cs="Tahoma"/>
                <w:b/>
                <w:bCs/>
                <w:lang w:val="el-GR"/>
              </w:rPr>
              <w:t>Σύστημα Συλλογής, Καταγραφής και Αποδελτίωσης ΜΜΕ</w:t>
            </w:r>
          </w:p>
          <w:p w14:paraId="24AEBF04" w14:textId="77777777" w:rsidR="007F0BF3" w:rsidRPr="00D63725" w:rsidRDefault="007F0BF3" w:rsidP="007F0BF3">
            <w:pPr>
              <w:spacing w:after="0"/>
              <w:ind w:left="567" w:hanging="567"/>
              <w:rPr>
                <w:rFonts w:cs="Tahoma"/>
                <w:b/>
                <w:bCs/>
                <w:lang w:val="el-GR"/>
              </w:rPr>
            </w:pPr>
            <w:r w:rsidRPr="00D63725">
              <w:rPr>
                <w:rFonts w:cs="Tahoma"/>
                <w:b/>
                <w:bCs/>
                <w:lang w:val="el-GR"/>
              </w:rPr>
              <w:t>2.2.</w:t>
            </w:r>
            <w:r w:rsidRPr="00D63725">
              <w:rPr>
                <w:rFonts w:cs="Tahoma"/>
                <w:b/>
                <w:bCs/>
                <w:lang w:val="el-GR"/>
              </w:rPr>
              <w:tab/>
              <w:t>Πλατφόρμα διαχείρισης Χρηστών, Περιεχομένου &amp; Εφαρμογές διανομής δημοσιότητας στην Κυβέρνηση</w:t>
            </w:r>
          </w:p>
          <w:p w14:paraId="5EE2C6A1" w14:textId="77777777" w:rsidR="007F0BF3" w:rsidRPr="004A1DC5" w:rsidRDefault="007F0BF3" w:rsidP="008D2DF6">
            <w:pPr>
              <w:spacing w:after="0"/>
              <w:rPr>
                <w:rFonts w:cs="Tahoma"/>
                <w:b/>
                <w:bCs/>
                <w:lang w:val="el-GR"/>
              </w:rPr>
            </w:pPr>
            <w:r w:rsidRPr="00D63725">
              <w:rPr>
                <w:rFonts w:cs="Tahoma"/>
                <w:b/>
                <w:bCs/>
                <w:lang w:val="el-GR"/>
              </w:rPr>
              <w:t>2.3   Σύστημα Συλλογής και Ταξινόμησης Τηλεοπτικών και Ραδιοφωνικών Διαφημίσεων</w:t>
            </w:r>
          </w:p>
          <w:p w14:paraId="3CEB07F3" w14:textId="77777777" w:rsidR="007F0BF3" w:rsidRPr="004A1DC5" w:rsidRDefault="00D41C92" w:rsidP="007F0BF3">
            <w:pPr>
              <w:spacing w:after="0"/>
              <w:rPr>
                <w:rFonts w:cs="Tahoma"/>
                <w:lang w:val="el-GR"/>
              </w:rPr>
            </w:pPr>
            <w:r w:rsidRPr="004A1DC5">
              <w:rPr>
                <w:rFonts w:cs="Tahoma"/>
                <w:lang w:val="el-GR"/>
              </w:rPr>
              <w:t xml:space="preserve">αξιολογούνται: </w:t>
            </w:r>
          </w:p>
          <w:p w14:paraId="1F9CB99D" w14:textId="77777777" w:rsidR="007F0BF3" w:rsidRPr="004A1DC5" w:rsidRDefault="00D41C92" w:rsidP="007F0BF3">
            <w:pPr>
              <w:pStyle w:val="aff"/>
              <w:numPr>
                <w:ilvl w:val="0"/>
                <w:numId w:val="262"/>
              </w:numPr>
              <w:spacing w:after="0"/>
              <w:contextualSpacing w:val="0"/>
              <w:rPr>
                <w:rFonts w:cs="Tahoma"/>
                <w:lang w:val="el-GR"/>
              </w:rPr>
            </w:pPr>
            <w:r w:rsidRPr="004A1DC5">
              <w:rPr>
                <w:rFonts w:cs="Tahoma"/>
                <w:lang w:val="el-GR"/>
              </w:rPr>
              <w:t>η κάλυψη των λειτουργικών και τεχνικών απαιτήσεων του Έργου,</w:t>
            </w:r>
          </w:p>
          <w:p w14:paraId="5A8988AF" w14:textId="77777777" w:rsidR="007F0BF3" w:rsidRPr="004A1DC5" w:rsidRDefault="00D41C92" w:rsidP="007F0BF3">
            <w:pPr>
              <w:pStyle w:val="aff"/>
              <w:numPr>
                <w:ilvl w:val="0"/>
                <w:numId w:val="262"/>
              </w:numPr>
              <w:spacing w:after="0"/>
              <w:rPr>
                <w:rFonts w:cs="Tahoma"/>
                <w:lang w:val="el-GR"/>
              </w:rPr>
            </w:pPr>
            <w:r w:rsidRPr="004A1DC5">
              <w:rPr>
                <w:rFonts w:cs="Tahoma"/>
                <w:lang w:val="el-GR"/>
              </w:rPr>
              <w:lastRenderedPageBreak/>
              <w:t>η αναλυτική και τεκμηριωμένη περιγραφή της υλοποίησης των απαιτούμενων υποσυστημάτων</w:t>
            </w:r>
          </w:p>
          <w:p w14:paraId="694D9ACE" w14:textId="77777777" w:rsidR="007F0BF3" w:rsidRPr="004A1DC5" w:rsidRDefault="00D41C92" w:rsidP="007F0BF3">
            <w:pPr>
              <w:pStyle w:val="aff"/>
              <w:numPr>
                <w:ilvl w:val="0"/>
                <w:numId w:val="262"/>
              </w:numPr>
              <w:spacing w:after="0"/>
              <w:rPr>
                <w:rFonts w:cs="Tahoma"/>
                <w:lang w:val="el-GR"/>
              </w:rPr>
            </w:pPr>
            <w:r w:rsidRPr="004A1DC5">
              <w:rPr>
                <w:rFonts w:cs="Tahoma"/>
                <w:lang w:val="el-GR"/>
              </w:rPr>
              <w:t>επιπλέον υπηρεσίες που προσφέρονται πέραν των ζητούμενων στην παρούσα, οι οποίες κρίνεται ότι συμβάλουν στην εξυπηρέτηση των στόχων του Έργου.</w:t>
            </w:r>
          </w:p>
          <w:p w14:paraId="6138CCFE" w14:textId="77777777" w:rsidR="007F0BF3" w:rsidRPr="004A1DC5" w:rsidRDefault="00D41C92" w:rsidP="007F0BF3">
            <w:pPr>
              <w:pStyle w:val="aff"/>
              <w:numPr>
                <w:ilvl w:val="0"/>
                <w:numId w:val="262"/>
              </w:numPr>
              <w:spacing w:after="0"/>
              <w:rPr>
                <w:rFonts w:cs="Tahoma"/>
                <w:lang w:val="el-GR"/>
              </w:rPr>
            </w:pPr>
            <w:r w:rsidRPr="004A1DC5">
              <w:rPr>
                <w:rFonts w:cs="Tahoma"/>
                <w:lang w:val="el-GR"/>
              </w:rPr>
              <w:t>ο αριθμός των λειτουργικών απαιτήσεων, που αποδεδειγμένα παρέχονται ως έτοιμες (out-of-the-box)</w:t>
            </w:r>
          </w:p>
          <w:p w14:paraId="5B1D0549" w14:textId="77777777" w:rsidR="007F0BF3" w:rsidRPr="00D63725" w:rsidRDefault="00D41C92" w:rsidP="008D2DF6">
            <w:pPr>
              <w:spacing w:after="0"/>
              <w:rPr>
                <w:rFonts w:cs="Tahoma"/>
                <w:lang w:val="el-GR"/>
              </w:rPr>
            </w:pPr>
            <w:r w:rsidRPr="004A1DC5">
              <w:rPr>
                <w:rFonts w:cs="Tahoma"/>
                <w:lang w:val="el-GR"/>
              </w:rPr>
              <w:t>Ειδικότερα όσον αφορά στο</w:t>
            </w:r>
            <w:r w:rsidR="007F0BF3" w:rsidRPr="00D63725">
              <w:rPr>
                <w:rFonts w:cs="Tahoma"/>
                <w:lang w:val="el-GR"/>
              </w:rPr>
              <w:t xml:space="preserve"> </w:t>
            </w:r>
            <w:r w:rsidR="007F0BF3" w:rsidRPr="00D63725">
              <w:rPr>
                <w:rFonts w:cs="Tahoma"/>
                <w:b/>
                <w:bCs/>
                <w:lang w:val="el-GR"/>
              </w:rPr>
              <w:t>Σύστημα Συλλογής, Καταγραφής και Αποδελτίωσης ΜΜΕ</w:t>
            </w:r>
            <w:r w:rsidRPr="004A1DC5">
              <w:rPr>
                <w:rFonts w:cs="Tahoma"/>
                <w:lang w:val="el-GR"/>
              </w:rPr>
              <w:t xml:space="preserve">, θα αξιολογηθεί </w:t>
            </w:r>
            <w:r w:rsidR="007F0BF3" w:rsidRPr="00D63725">
              <w:rPr>
                <w:rFonts w:cs="Tahoma"/>
                <w:lang w:val="el-GR"/>
              </w:rPr>
              <w:t xml:space="preserve">το προσφερόμενο </w:t>
            </w:r>
            <w:r w:rsidR="007F0BF3" w:rsidRPr="00D63725">
              <w:rPr>
                <w:rFonts w:cs="Tahoma"/>
                <w:color w:val="000000" w:themeColor="text1"/>
                <w:lang w:val="el-GR"/>
              </w:rPr>
              <w:t xml:space="preserve">ιστορικό καταγεγραμμένο αρχείο του ραδιοτηλεοπτικού </w:t>
            </w:r>
            <w:r w:rsidR="007F0BF3" w:rsidRPr="00D63725">
              <w:rPr>
                <w:rFonts w:cs="Tahoma"/>
                <w:lang w:val="el-GR"/>
              </w:rPr>
              <w:t>24ώρου προγράμματος</w:t>
            </w:r>
            <w:r w:rsidRPr="004A1DC5">
              <w:rPr>
                <w:rFonts w:cs="Tahoma"/>
                <w:lang w:val="el-GR"/>
              </w:rPr>
              <w:t xml:space="preserve"> </w:t>
            </w:r>
            <w:r w:rsidR="008532E9">
              <w:rPr>
                <w:rFonts w:cs="Tahoma"/>
                <w:lang w:val="el-GR"/>
              </w:rPr>
              <w:t>επιπλέον</w:t>
            </w:r>
            <w:r w:rsidR="00AE616F" w:rsidRPr="00D63725">
              <w:rPr>
                <w:rFonts w:cs="Tahoma"/>
                <w:lang w:val="el-GR"/>
              </w:rPr>
              <w:t xml:space="preserve"> </w:t>
            </w:r>
            <w:r w:rsidR="007F0BF3" w:rsidRPr="00D63725">
              <w:rPr>
                <w:rFonts w:cs="Tahoma"/>
                <w:lang w:val="el-GR"/>
              </w:rPr>
              <w:t>των ζητούμενων τηλεοπτικών και ραδιοφωνικών σταθμών</w:t>
            </w:r>
            <w:r w:rsidR="00E862EB" w:rsidRPr="00D63725">
              <w:rPr>
                <w:rFonts w:cs="Tahoma"/>
                <w:lang w:val="el-GR"/>
              </w:rPr>
              <w:t xml:space="preserve"> και του </w:t>
            </w:r>
            <w:r w:rsidR="007F0BF3" w:rsidRPr="00D63725">
              <w:rPr>
                <w:rFonts w:cs="Tahoma"/>
                <w:lang w:val="el-GR"/>
              </w:rPr>
              <w:t>ζητούμενου χρόνο</w:t>
            </w:r>
            <w:r w:rsidR="00E862EB" w:rsidRPr="00D63725">
              <w:rPr>
                <w:rFonts w:cs="Tahoma"/>
                <w:lang w:val="el-GR"/>
              </w:rPr>
              <w:t>υ</w:t>
            </w:r>
            <w:r w:rsidR="00AE616F" w:rsidRPr="00D63725">
              <w:rPr>
                <w:rFonts w:cs="Tahoma"/>
                <w:lang w:val="el-GR"/>
              </w:rPr>
              <w:t xml:space="preserve"> της παρούσας</w:t>
            </w:r>
            <w:r w:rsidR="00E862EB" w:rsidRPr="00D63725">
              <w:rPr>
                <w:rFonts w:cs="Tahoma"/>
                <w:lang w:val="el-GR"/>
              </w:rPr>
              <w:t>, καθώς και</w:t>
            </w:r>
            <w:r w:rsidR="00AE616F" w:rsidRPr="00D63725">
              <w:rPr>
                <w:rFonts w:cs="Tahoma"/>
                <w:lang w:val="el-GR"/>
              </w:rPr>
              <w:t xml:space="preserve"> ιστορικό το οποίο θα αφορά περιφερειακούς σταθμούς</w:t>
            </w:r>
            <w:r w:rsidR="007F0BF3" w:rsidRPr="00D63725">
              <w:rPr>
                <w:rFonts w:cs="Tahoma"/>
                <w:lang w:val="el-GR"/>
              </w:rPr>
              <w:t xml:space="preserve">. </w:t>
            </w:r>
          </w:p>
          <w:p w14:paraId="0360B9A2" w14:textId="77777777" w:rsidR="00D41C92" w:rsidRPr="00D63725" w:rsidRDefault="00D41C92" w:rsidP="004A1DC5">
            <w:pPr>
              <w:pStyle w:val="aff"/>
              <w:spacing w:after="0"/>
              <w:rPr>
                <w:rFonts w:cs="Tahoma"/>
                <w:szCs w:val="22"/>
                <w:u w:val="single"/>
                <w:lang w:val="el-GR"/>
              </w:rPr>
            </w:pPr>
          </w:p>
        </w:tc>
      </w:tr>
      <w:tr w:rsidR="002166BD" w:rsidRPr="00D63725" w14:paraId="71B2B650" w14:textId="77777777" w:rsidTr="00F41119">
        <w:tc>
          <w:tcPr>
            <w:tcW w:w="9855" w:type="dxa"/>
            <w:shd w:val="clear" w:color="auto" w:fill="E6E6E6"/>
          </w:tcPr>
          <w:p w14:paraId="0C248FF1" w14:textId="77777777" w:rsidR="002166BD" w:rsidRPr="00D63725" w:rsidRDefault="002166BD" w:rsidP="00F95A5B">
            <w:pPr>
              <w:rPr>
                <w:rFonts w:cs="Tahoma"/>
                <w:szCs w:val="22"/>
                <w:u w:val="single"/>
                <w:lang w:val="el-GR"/>
              </w:rPr>
            </w:pPr>
            <w:r w:rsidRPr="00D63725">
              <w:rPr>
                <w:rFonts w:cs="Tahoma"/>
                <w:b/>
                <w:szCs w:val="22"/>
                <w:lang w:val="el-GR"/>
              </w:rPr>
              <w:lastRenderedPageBreak/>
              <w:t>Ομάδα 3 - Προσφερόμενες Υπηρεσίες</w:t>
            </w:r>
          </w:p>
        </w:tc>
      </w:tr>
      <w:tr w:rsidR="00B11217" w:rsidRPr="00867FD7" w14:paraId="0632A9C1" w14:textId="77777777" w:rsidTr="00F41119">
        <w:tc>
          <w:tcPr>
            <w:tcW w:w="9855" w:type="dxa"/>
            <w:shd w:val="clear" w:color="auto" w:fill="auto"/>
          </w:tcPr>
          <w:p w14:paraId="700909E1" w14:textId="77777777" w:rsidR="005E2FFE" w:rsidRPr="00D63725" w:rsidRDefault="002166BD" w:rsidP="005E2FFE">
            <w:pPr>
              <w:rPr>
                <w:rFonts w:cs="Tahoma"/>
                <w:lang w:val="el-GR"/>
              </w:rPr>
            </w:pPr>
            <w:r w:rsidRPr="00D63725">
              <w:rPr>
                <w:rFonts w:cs="Tahoma"/>
                <w:b/>
                <w:lang w:val="el-GR"/>
              </w:rPr>
              <w:t>3</w:t>
            </w:r>
            <w:r w:rsidR="00E76DA7" w:rsidRPr="00D63725">
              <w:rPr>
                <w:rFonts w:cs="Tahoma"/>
                <w:b/>
                <w:lang w:val="el-GR"/>
              </w:rPr>
              <w:t xml:space="preserve">.1 </w:t>
            </w:r>
            <w:r w:rsidR="00994361" w:rsidRPr="00D63725">
              <w:rPr>
                <w:rFonts w:cs="Tahoma"/>
                <w:lang w:val="el-GR"/>
              </w:rPr>
              <w:tab/>
              <w:t>Υπηρεσίες Μελέτης Εφαρμογής</w:t>
            </w:r>
          </w:p>
          <w:p w14:paraId="25CCEF75" w14:textId="37208029" w:rsidR="003C227E" w:rsidRPr="00D63725" w:rsidRDefault="00E76DA7" w:rsidP="001F546A">
            <w:pPr>
              <w:pStyle w:val="ae"/>
              <w:rPr>
                <w:rFonts w:cs="Tahoma"/>
                <w:lang w:val="el-GR"/>
              </w:rPr>
            </w:pPr>
            <w:r w:rsidRPr="00D63725">
              <w:rPr>
                <w:rFonts w:cs="Tahoma"/>
                <w:lang w:val="el-GR"/>
              </w:rPr>
              <w:t>Αξιολογ</w:t>
            </w:r>
            <w:r w:rsidR="00A027B0" w:rsidRPr="00D63725">
              <w:rPr>
                <w:rFonts w:cs="Tahoma"/>
                <w:lang w:val="el-GR"/>
              </w:rPr>
              <w:t xml:space="preserve">είται </w:t>
            </w:r>
            <w:r w:rsidR="00A027B0" w:rsidRPr="00D63725">
              <w:rPr>
                <w:rFonts w:cs="Tahoma"/>
                <w:bCs/>
                <w:szCs w:val="22"/>
                <w:lang w:val="el-GR"/>
              </w:rPr>
              <w:t>η</w:t>
            </w:r>
            <w:r w:rsidR="00EB3800" w:rsidRPr="00D63725">
              <w:rPr>
                <w:rFonts w:cs="Tahoma"/>
                <w:bCs/>
                <w:szCs w:val="22"/>
                <w:lang w:val="el-GR"/>
              </w:rPr>
              <w:t xml:space="preserve"> αναλυτική εξειδίκευση των παραδοτέων τ</w:t>
            </w:r>
            <w:r w:rsidR="009E161E" w:rsidRPr="00D63725">
              <w:rPr>
                <w:rFonts w:cs="Tahoma"/>
                <w:bCs/>
                <w:szCs w:val="22"/>
                <w:lang w:val="el-GR"/>
              </w:rPr>
              <w:t>ης</w:t>
            </w:r>
            <w:r w:rsidR="001F546A" w:rsidRPr="001F546A">
              <w:rPr>
                <w:rFonts w:cs="Tahoma"/>
                <w:bCs/>
                <w:szCs w:val="22"/>
                <w:lang w:val="el-GR"/>
              </w:rPr>
              <w:t xml:space="preserve"> </w:t>
            </w:r>
            <w:r w:rsidR="001F546A">
              <w:rPr>
                <w:rFonts w:cs="Tahoma"/>
                <w:bCs/>
                <w:szCs w:val="22"/>
                <w:lang w:val="el-GR"/>
              </w:rPr>
              <w:fldChar w:fldCharType="begin"/>
            </w:r>
            <w:r w:rsidR="001F546A">
              <w:rPr>
                <w:rFonts w:cs="Tahoma"/>
                <w:bCs/>
                <w:szCs w:val="22"/>
                <w:lang w:val="el-GR"/>
              </w:rPr>
              <w:instrText xml:space="preserve"> REF _Ref51337343 \h </w:instrText>
            </w:r>
            <w:r w:rsidR="001F546A">
              <w:rPr>
                <w:rFonts w:cs="Tahoma"/>
                <w:bCs/>
                <w:szCs w:val="22"/>
                <w:lang w:val="el-GR"/>
              </w:rPr>
            </w:r>
            <w:r w:rsidR="001F546A">
              <w:rPr>
                <w:rFonts w:cs="Tahoma"/>
                <w:bCs/>
                <w:szCs w:val="22"/>
                <w:lang w:val="el-GR"/>
              </w:rPr>
              <w:fldChar w:fldCharType="separate"/>
            </w:r>
            <w:r w:rsidR="003918B6" w:rsidRPr="00D63725">
              <w:t>Φάση 1: Μελέτη Εφαρμογής</w:t>
            </w:r>
            <w:r w:rsidR="001F546A">
              <w:rPr>
                <w:rFonts w:cs="Tahoma"/>
                <w:bCs/>
                <w:szCs w:val="22"/>
                <w:lang w:val="el-GR"/>
              </w:rPr>
              <w:fldChar w:fldCharType="end"/>
            </w:r>
            <w:r w:rsidR="00A027B0" w:rsidRPr="00D63725">
              <w:rPr>
                <w:rFonts w:cs="Tahoma"/>
                <w:bCs/>
                <w:szCs w:val="22"/>
                <w:lang w:val="el-GR"/>
              </w:rPr>
              <w:t xml:space="preserve">. </w:t>
            </w:r>
          </w:p>
          <w:p w14:paraId="420B1294" w14:textId="77777777" w:rsidR="00E76DA7" w:rsidRPr="00D63725" w:rsidRDefault="002166BD" w:rsidP="00E76DA7">
            <w:pPr>
              <w:rPr>
                <w:rFonts w:cs="Tahoma"/>
                <w:lang w:val="el-GR"/>
              </w:rPr>
            </w:pPr>
            <w:r w:rsidRPr="00D63725">
              <w:rPr>
                <w:rFonts w:cs="Tahoma"/>
                <w:b/>
                <w:lang w:val="el-GR"/>
              </w:rPr>
              <w:t>3</w:t>
            </w:r>
            <w:r w:rsidR="00E76DA7" w:rsidRPr="00D63725">
              <w:rPr>
                <w:rFonts w:cs="Tahoma"/>
                <w:b/>
                <w:lang w:val="el-GR"/>
              </w:rPr>
              <w:t xml:space="preserve">.2 </w:t>
            </w:r>
            <w:r w:rsidR="00E76DA7" w:rsidRPr="00D63725">
              <w:rPr>
                <w:rFonts w:cs="Tahoma"/>
                <w:lang w:val="el-GR"/>
              </w:rPr>
              <w:t>Υπηρεσίες Συλλογής αξιολόγησης και τεκμηρίωσης περιεχομένου – Υπηρεσίες αποδελτίωσης Ελλάδος και Εξωτερικού</w:t>
            </w:r>
          </w:p>
          <w:p w14:paraId="3DD47EA6" w14:textId="0788DDD6" w:rsidR="003C227E" w:rsidRPr="00D63725" w:rsidRDefault="003C227E" w:rsidP="003C227E">
            <w:pPr>
              <w:spacing w:after="0"/>
              <w:rPr>
                <w:rFonts w:cs="Tahoma"/>
                <w:lang w:val="el-GR"/>
              </w:rPr>
            </w:pPr>
            <w:r w:rsidRPr="00D63725">
              <w:rPr>
                <w:rFonts w:cs="Tahoma"/>
                <w:lang w:val="el-GR"/>
              </w:rPr>
              <w:t xml:space="preserve">Αξιολογείται η κάλυψη των απαιτήσεων των προδιαγραφών των υπηρεσιών Συλλογής αξιολόγησης και τεκμηρίωσης περιεχομένου – Υπηρεσίες αποδελτίωσης Ελλάδος και Εξωτερικού, όπως αυτές περιγράφονται στην ενότητα </w:t>
            </w:r>
            <w:r w:rsidR="00FB3460" w:rsidRPr="002D3508">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515210650 \</w:instrText>
            </w:r>
            <w:r w:rsidR="00FB3460" w:rsidRPr="004A1DC5">
              <w:rPr>
                <w:rFonts w:cs="Tahoma"/>
              </w:rPr>
              <w:instrText>r</w:instrText>
            </w:r>
            <w:r w:rsidR="00FB3460" w:rsidRPr="004A1DC5">
              <w:rPr>
                <w:rFonts w:cs="Tahoma"/>
                <w:lang w:val="el-GR"/>
              </w:rPr>
              <w:instrText xml:space="preserve">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2D3508">
              <w:rPr>
                <w:rFonts w:cs="Tahoma"/>
              </w:rPr>
            </w:r>
            <w:r w:rsidR="00FB3460" w:rsidRPr="002D3508">
              <w:rPr>
                <w:rFonts w:cs="Tahoma"/>
              </w:rPr>
              <w:fldChar w:fldCharType="separate"/>
            </w:r>
            <w:r w:rsidR="003918B6" w:rsidRPr="003918B6">
              <w:rPr>
                <w:rFonts w:cs="Tahoma"/>
                <w:szCs w:val="22"/>
                <w:cs/>
                <w:lang w:val="el-GR"/>
              </w:rPr>
              <w:t>‎</w:t>
            </w:r>
            <w:r w:rsidR="003918B6">
              <w:rPr>
                <w:rFonts w:cs="Tahoma"/>
                <w:lang w:val="el-GR"/>
              </w:rPr>
              <w:t>1.1.8.2</w:t>
            </w:r>
            <w:r w:rsidR="00FB3460" w:rsidRPr="002D3508">
              <w:rPr>
                <w:rFonts w:cs="Tahoma"/>
              </w:rPr>
              <w:fldChar w:fldCharType="end"/>
            </w:r>
            <w:r w:rsidR="00A027B0" w:rsidRPr="00D63725">
              <w:rPr>
                <w:rFonts w:cs="Tahoma"/>
                <w:szCs w:val="22"/>
                <w:lang w:val="el-GR"/>
              </w:rPr>
              <w:t xml:space="preserve"> - ΠΑΡΑΡΤΗΜΑ Ι</w:t>
            </w:r>
            <w:r w:rsidR="00A027B0" w:rsidRPr="00D63725" w:rsidDel="009F5507">
              <w:rPr>
                <w:rFonts w:cs="Tahoma"/>
                <w:szCs w:val="22"/>
                <w:lang w:val="el-GR"/>
              </w:rPr>
              <w:t xml:space="preserve"> </w:t>
            </w:r>
            <w:r w:rsidRPr="00D63725">
              <w:rPr>
                <w:rFonts w:cs="Tahoma"/>
                <w:lang w:val="el-GR"/>
              </w:rPr>
              <w:t>και στους σχετικούς Πίνακες Συμμόρφωσης.</w:t>
            </w:r>
          </w:p>
          <w:p w14:paraId="1C0B79B4" w14:textId="77777777" w:rsidR="003C227E" w:rsidRPr="00D63725" w:rsidRDefault="003C227E" w:rsidP="00E76DA7">
            <w:pPr>
              <w:pStyle w:val="ae"/>
              <w:spacing w:after="0"/>
              <w:rPr>
                <w:rFonts w:cs="Tahoma"/>
                <w:lang w:val="el-GR"/>
              </w:rPr>
            </w:pPr>
          </w:p>
          <w:p w14:paraId="7F48A83B" w14:textId="77777777" w:rsidR="00E76DA7" w:rsidRPr="00D63725" w:rsidRDefault="002166BD" w:rsidP="00E76DA7">
            <w:pPr>
              <w:rPr>
                <w:rFonts w:cs="Tahoma"/>
                <w:lang w:val="el-GR"/>
              </w:rPr>
            </w:pPr>
            <w:r w:rsidRPr="00D63725">
              <w:rPr>
                <w:rFonts w:cs="Tahoma"/>
                <w:b/>
                <w:lang w:val="el-GR"/>
              </w:rPr>
              <w:t>3</w:t>
            </w:r>
            <w:r w:rsidR="00E76DA7" w:rsidRPr="00D63725">
              <w:rPr>
                <w:rFonts w:cs="Tahoma"/>
                <w:b/>
                <w:lang w:val="el-GR"/>
              </w:rPr>
              <w:t xml:space="preserve">.3 </w:t>
            </w:r>
            <w:r w:rsidR="00E76DA7" w:rsidRPr="00D63725">
              <w:rPr>
                <w:rFonts w:cs="Tahoma"/>
                <w:lang w:val="el-GR"/>
              </w:rPr>
              <w:t>Υπηρεσίες δημοσιογραφικής ανάλυσης περιεχομένου</w:t>
            </w:r>
          </w:p>
          <w:p w14:paraId="216AE854" w14:textId="5B5F6DE9" w:rsidR="003C227E" w:rsidRPr="00D63725" w:rsidRDefault="003C227E" w:rsidP="003C227E">
            <w:pPr>
              <w:spacing w:after="0"/>
              <w:rPr>
                <w:rFonts w:cs="Tahoma"/>
                <w:lang w:val="el-GR"/>
              </w:rPr>
            </w:pPr>
            <w:r w:rsidRPr="00D63725">
              <w:rPr>
                <w:rFonts w:cs="Tahoma"/>
                <w:lang w:val="el-GR"/>
              </w:rPr>
              <w:t xml:space="preserve">Αξιολογείται η κάλυψη των απαιτήσεων των προδιαγραφών των υπηρεσιών δημοσιογραφικής ανάλυσης περιεχομένου, όπως αυτές περιγράφονται στην ενότητα </w:t>
            </w:r>
            <w:r w:rsidR="00FB3460" w:rsidRPr="002D3508">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40095276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2D3508">
              <w:rPr>
                <w:rFonts w:cs="Tahoma"/>
              </w:rPr>
            </w:r>
            <w:r w:rsidR="00FB3460" w:rsidRPr="002D3508">
              <w:rPr>
                <w:rFonts w:cs="Tahoma"/>
              </w:rPr>
              <w:fldChar w:fldCharType="separate"/>
            </w:r>
            <w:r w:rsidR="003918B6" w:rsidRPr="003918B6">
              <w:rPr>
                <w:rFonts w:cs="Tahoma"/>
                <w:lang w:val="el-GR"/>
              </w:rPr>
              <w:t>Υπηρεσίες δημοσιογραφικής ανάλυσης περιεχομένου</w:t>
            </w:r>
            <w:r w:rsidR="00FB3460" w:rsidRPr="002D3508">
              <w:rPr>
                <w:rFonts w:cs="Tahoma"/>
              </w:rPr>
              <w:fldChar w:fldCharType="end"/>
            </w:r>
            <w:r w:rsidR="00A027B0" w:rsidRPr="00D63725">
              <w:rPr>
                <w:rFonts w:cs="Tahoma"/>
                <w:lang w:val="el-GR"/>
              </w:rPr>
              <w:t xml:space="preserve"> </w:t>
            </w:r>
            <w:r w:rsidR="00FB3460" w:rsidRPr="002D3508">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40095276 \</w:instrText>
            </w:r>
            <w:r w:rsidR="00FB3460" w:rsidRPr="004A1DC5">
              <w:rPr>
                <w:rFonts w:cs="Tahoma"/>
              </w:rPr>
              <w:instrText>r</w:instrText>
            </w:r>
            <w:r w:rsidR="00FB3460" w:rsidRPr="004A1DC5">
              <w:rPr>
                <w:rFonts w:cs="Tahoma"/>
                <w:lang w:val="el-GR"/>
              </w:rPr>
              <w:instrText xml:space="preserve">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2D3508">
              <w:rPr>
                <w:rFonts w:cs="Tahoma"/>
              </w:rPr>
            </w:r>
            <w:r w:rsidR="00FB3460" w:rsidRPr="002D3508">
              <w:rPr>
                <w:rFonts w:cs="Tahoma"/>
              </w:rPr>
              <w:fldChar w:fldCharType="separate"/>
            </w:r>
            <w:r w:rsidR="003918B6">
              <w:rPr>
                <w:rFonts w:cs="Tahoma"/>
                <w:cs/>
                <w:lang w:val="el-GR"/>
              </w:rPr>
              <w:t>‎</w:t>
            </w:r>
            <w:r w:rsidR="003918B6">
              <w:rPr>
                <w:rFonts w:cs="Tahoma"/>
                <w:lang w:val="el-GR"/>
              </w:rPr>
              <w:t>1.1.8.3</w:t>
            </w:r>
            <w:r w:rsidR="00FB3460" w:rsidRPr="002D3508">
              <w:rPr>
                <w:rFonts w:cs="Tahoma"/>
              </w:rPr>
              <w:fldChar w:fldCharType="end"/>
            </w:r>
            <w:r w:rsidRPr="00D63725">
              <w:rPr>
                <w:rFonts w:cs="Tahoma"/>
                <w:lang w:val="el-GR"/>
              </w:rPr>
              <w:t xml:space="preserve"> και στους σχετικούς Πίνακες Συμμόρφωσης.</w:t>
            </w:r>
          </w:p>
          <w:p w14:paraId="1D5FB2F6" w14:textId="77777777" w:rsidR="00C2335E" w:rsidRPr="00D63725" w:rsidRDefault="00C2335E" w:rsidP="002D3AEF">
            <w:pPr>
              <w:rPr>
                <w:rFonts w:cs="Tahoma"/>
                <w:b/>
                <w:u w:val="single"/>
                <w:lang w:val="el-GR"/>
              </w:rPr>
            </w:pPr>
          </w:p>
          <w:p w14:paraId="7B61560A" w14:textId="77777777" w:rsidR="00C2335E" w:rsidRPr="00D63725" w:rsidRDefault="002166BD" w:rsidP="002D3AEF">
            <w:pPr>
              <w:rPr>
                <w:rFonts w:cs="Tahoma"/>
                <w:b/>
                <w:lang w:val="el-GR"/>
              </w:rPr>
            </w:pPr>
            <w:r w:rsidRPr="00D63725">
              <w:rPr>
                <w:rFonts w:cs="Tahoma"/>
                <w:b/>
                <w:lang w:val="el-GR"/>
              </w:rPr>
              <w:t>3</w:t>
            </w:r>
            <w:r w:rsidR="00C2335E" w:rsidRPr="00D63725">
              <w:rPr>
                <w:rFonts w:cs="Tahoma"/>
                <w:b/>
                <w:lang w:val="el-GR"/>
              </w:rPr>
              <w:t xml:space="preserve">.4 </w:t>
            </w:r>
            <w:r w:rsidR="00C2335E" w:rsidRPr="00D63725">
              <w:rPr>
                <w:rFonts w:cs="Tahoma"/>
                <w:lang w:val="el-GR"/>
              </w:rPr>
              <w:t>Υπηρεσίες Εκπαίδευσης</w:t>
            </w:r>
          </w:p>
          <w:p w14:paraId="602EB332" w14:textId="77777777" w:rsidR="00C2335E" w:rsidRPr="00D63725" w:rsidRDefault="00C2335E" w:rsidP="00C2335E">
            <w:pPr>
              <w:pStyle w:val="ae"/>
              <w:spacing w:after="0"/>
              <w:rPr>
                <w:rFonts w:cs="Tahoma"/>
                <w:lang w:val="el-GR"/>
              </w:rPr>
            </w:pPr>
            <w:r w:rsidRPr="00D63725">
              <w:rPr>
                <w:rFonts w:cs="Tahoma"/>
                <w:lang w:val="el-GR"/>
              </w:rPr>
              <w:t>Αξιολογούνται:</w:t>
            </w:r>
          </w:p>
          <w:p w14:paraId="7A9D5EDA" w14:textId="77777777" w:rsidR="00C2335E" w:rsidRPr="00D63725" w:rsidRDefault="00C2335E" w:rsidP="00B55C0C">
            <w:pPr>
              <w:pStyle w:val="aff"/>
              <w:numPr>
                <w:ilvl w:val="0"/>
                <w:numId w:val="111"/>
              </w:numPr>
              <w:spacing w:after="0"/>
              <w:contextualSpacing w:val="0"/>
              <w:rPr>
                <w:rFonts w:cs="Tahoma"/>
                <w:lang w:val="el-GR"/>
              </w:rPr>
            </w:pPr>
            <w:r w:rsidRPr="00D63725">
              <w:rPr>
                <w:rFonts w:cs="Tahoma"/>
                <w:lang w:val="el-GR"/>
              </w:rPr>
              <w:t>Το αντικείμενο της εκπαίδευσης ανά κατηγορία εκπαιδευομένων</w:t>
            </w:r>
          </w:p>
          <w:p w14:paraId="024CBB4C" w14:textId="77777777" w:rsidR="00C2335E" w:rsidRPr="00D63725" w:rsidRDefault="00C2335E" w:rsidP="00B55C0C">
            <w:pPr>
              <w:pStyle w:val="aff"/>
              <w:numPr>
                <w:ilvl w:val="0"/>
                <w:numId w:val="111"/>
              </w:numPr>
              <w:spacing w:after="0"/>
              <w:contextualSpacing w:val="0"/>
              <w:rPr>
                <w:rFonts w:cs="Tahoma"/>
                <w:lang w:val="el-GR"/>
              </w:rPr>
            </w:pPr>
            <w:r w:rsidRPr="00D63725">
              <w:rPr>
                <w:rFonts w:cs="Tahoma"/>
                <w:lang w:val="el-GR"/>
              </w:rPr>
              <w:t>H εκπαιδευτική διαδικασία και η διαχείριση αυτής</w:t>
            </w:r>
          </w:p>
          <w:p w14:paraId="54BA0DE0" w14:textId="77777777" w:rsidR="00C2335E" w:rsidRPr="00D63725" w:rsidRDefault="00C2335E" w:rsidP="00B55C0C">
            <w:pPr>
              <w:pStyle w:val="aff"/>
              <w:numPr>
                <w:ilvl w:val="0"/>
                <w:numId w:val="111"/>
              </w:numPr>
              <w:spacing w:after="0"/>
              <w:contextualSpacing w:val="0"/>
              <w:rPr>
                <w:rFonts w:cs="Tahoma"/>
                <w:lang w:val="el-GR"/>
              </w:rPr>
            </w:pPr>
            <w:r w:rsidRPr="00D63725">
              <w:rPr>
                <w:rFonts w:cs="Tahoma"/>
                <w:lang w:val="el-GR"/>
              </w:rPr>
              <w:t>Οι προσφερόμενες ώρες εκπαίδευσης ανά κατηγορία χρηστών</w:t>
            </w:r>
          </w:p>
          <w:p w14:paraId="00B33E38" w14:textId="77777777" w:rsidR="005E2FFE" w:rsidRPr="00D63725" w:rsidRDefault="005E2FFE" w:rsidP="005E2FFE">
            <w:pPr>
              <w:spacing w:after="0"/>
              <w:rPr>
                <w:rFonts w:cs="Tahoma"/>
                <w:lang w:val="el-GR"/>
              </w:rPr>
            </w:pPr>
          </w:p>
          <w:p w14:paraId="7766ADC7" w14:textId="77777777" w:rsidR="006D055A" w:rsidRPr="00D63725" w:rsidRDefault="002166BD" w:rsidP="006D055A">
            <w:pPr>
              <w:spacing w:after="0"/>
              <w:rPr>
                <w:rFonts w:cs="Tahoma"/>
                <w:lang w:val="el-GR"/>
              </w:rPr>
            </w:pPr>
            <w:r w:rsidRPr="00D63725">
              <w:rPr>
                <w:rFonts w:cs="Tahoma"/>
                <w:b/>
                <w:lang w:val="el-GR"/>
              </w:rPr>
              <w:t>3</w:t>
            </w:r>
            <w:r w:rsidR="005E2FFE" w:rsidRPr="00D63725">
              <w:rPr>
                <w:rFonts w:cs="Tahoma"/>
                <w:b/>
                <w:lang w:val="el-GR"/>
              </w:rPr>
              <w:t>.5</w:t>
            </w:r>
            <w:r w:rsidR="005E2FFE" w:rsidRPr="00D63725">
              <w:rPr>
                <w:rFonts w:cs="Tahoma"/>
                <w:lang w:val="el-GR"/>
              </w:rPr>
              <w:t xml:space="preserve"> </w:t>
            </w:r>
            <w:r w:rsidR="006D055A" w:rsidRPr="00D63725">
              <w:rPr>
                <w:rFonts w:cs="Tahoma"/>
                <w:lang w:val="el-GR"/>
              </w:rPr>
              <w:t>Υπηρεσίες Δημοσιότητας</w:t>
            </w:r>
          </w:p>
          <w:p w14:paraId="3925976B" w14:textId="77777777" w:rsidR="006D055A" w:rsidRPr="00D63725" w:rsidRDefault="006D055A" w:rsidP="006D055A">
            <w:pPr>
              <w:pStyle w:val="ae"/>
              <w:spacing w:after="0"/>
              <w:rPr>
                <w:rFonts w:cs="Tahoma"/>
                <w:lang w:val="el-GR"/>
              </w:rPr>
            </w:pPr>
            <w:r w:rsidRPr="00D63725">
              <w:rPr>
                <w:rFonts w:cs="Tahoma"/>
                <w:lang w:val="el-GR"/>
              </w:rPr>
              <w:t>Αξιολογούνται:</w:t>
            </w:r>
          </w:p>
          <w:p w14:paraId="722EA714" w14:textId="77777777" w:rsidR="006D055A" w:rsidRPr="00D63725" w:rsidRDefault="006D055A" w:rsidP="00A67AED">
            <w:pPr>
              <w:pStyle w:val="aff"/>
              <w:numPr>
                <w:ilvl w:val="0"/>
                <w:numId w:val="111"/>
              </w:numPr>
              <w:spacing w:after="0"/>
              <w:contextualSpacing w:val="0"/>
              <w:rPr>
                <w:rFonts w:cs="Tahoma"/>
                <w:lang w:val="el-GR"/>
              </w:rPr>
            </w:pPr>
            <w:r w:rsidRPr="00D63725">
              <w:rPr>
                <w:rFonts w:cs="Tahoma"/>
                <w:lang w:val="el-GR"/>
              </w:rPr>
              <w:t>Η μεθοδολογία σχεδιασμού και προγραμματισμού των δράσεων Δημοσιότητας</w:t>
            </w:r>
          </w:p>
          <w:p w14:paraId="02CCA7D9" w14:textId="77777777" w:rsidR="006D055A" w:rsidRPr="00D63725" w:rsidRDefault="006D055A" w:rsidP="00A67AED">
            <w:pPr>
              <w:pStyle w:val="aff"/>
              <w:numPr>
                <w:ilvl w:val="0"/>
                <w:numId w:val="111"/>
              </w:numPr>
              <w:spacing w:after="0"/>
              <w:contextualSpacing w:val="0"/>
              <w:rPr>
                <w:rFonts w:cs="Tahoma"/>
                <w:lang w:val="el-GR"/>
              </w:rPr>
            </w:pPr>
            <w:r w:rsidRPr="00D63725">
              <w:rPr>
                <w:rFonts w:cs="Tahoma"/>
                <w:lang w:val="el-GR"/>
              </w:rPr>
              <w:t>Η προσφορά υπηρεσιών πέραν των ζητούμενων στην παρούσα</w:t>
            </w:r>
          </w:p>
          <w:p w14:paraId="004FF3CC" w14:textId="77777777" w:rsidR="006D055A" w:rsidRPr="00D63725" w:rsidRDefault="006D055A" w:rsidP="005E2FFE">
            <w:pPr>
              <w:spacing w:after="0"/>
              <w:rPr>
                <w:rFonts w:cs="Tahoma"/>
                <w:lang w:val="el-GR"/>
              </w:rPr>
            </w:pPr>
          </w:p>
          <w:p w14:paraId="164882ED" w14:textId="77777777" w:rsidR="005E2FFE" w:rsidRPr="00D63725" w:rsidRDefault="002166BD" w:rsidP="005E2FFE">
            <w:pPr>
              <w:spacing w:after="0"/>
              <w:rPr>
                <w:rFonts w:cs="Tahoma"/>
                <w:lang w:val="el-GR"/>
              </w:rPr>
            </w:pPr>
            <w:r w:rsidRPr="00D63725">
              <w:rPr>
                <w:rFonts w:cs="Tahoma"/>
                <w:b/>
                <w:lang w:val="el-GR"/>
              </w:rPr>
              <w:t>3</w:t>
            </w:r>
            <w:r w:rsidR="006D055A" w:rsidRPr="00D63725">
              <w:rPr>
                <w:rFonts w:cs="Tahoma"/>
                <w:b/>
                <w:lang w:val="el-GR"/>
              </w:rPr>
              <w:t xml:space="preserve">.6 </w:t>
            </w:r>
            <w:r w:rsidR="005E2FFE" w:rsidRPr="00D63725">
              <w:rPr>
                <w:rFonts w:cs="Tahoma"/>
                <w:lang w:val="el-GR"/>
              </w:rPr>
              <w:t xml:space="preserve">Υπηρεσίες </w:t>
            </w:r>
            <w:r w:rsidR="00C1780F" w:rsidRPr="00D63725">
              <w:rPr>
                <w:rFonts w:cs="Tahoma"/>
                <w:lang w:val="el-GR"/>
              </w:rPr>
              <w:t xml:space="preserve">Δοκιμαστικής και </w:t>
            </w:r>
            <w:r w:rsidR="005E2FFE" w:rsidRPr="00D63725">
              <w:rPr>
                <w:rFonts w:cs="Tahoma"/>
                <w:lang w:val="el-GR"/>
              </w:rPr>
              <w:t>Πιλοτικής Λειτουργίας</w:t>
            </w:r>
          </w:p>
          <w:p w14:paraId="76D36FD7" w14:textId="77777777" w:rsidR="005E2FFE" w:rsidRPr="00D63725" w:rsidRDefault="005E2FFE" w:rsidP="005E2FFE">
            <w:pPr>
              <w:spacing w:after="0"/>
              <w:rPr>
                <w:rFonts w:cs="Tahoma"/>
                <w:lang w:val="el-GR"/>
              </w:rPr>
            </w:pPr>
            <w:r w:rsidRPr="00D63725">
              <w:rPr>
                <w:rFonts w:cs="Tahoma"/>
                <w:lang w:val="el-GR"/>
              </w:rPr>
              <w:t xml:space="preserve">Βαθμολογούνται οι προσφερόμενες υπηρεσίες και αξιολογείται η προτεινόμενη μεθοδολογία παροχής των υπηρεσιών </w:t>
            </w:r>
            <w:r w:rsidR="00BE33D6" w:rsidRPr="00D63725">
              <w:rPr>
                <w:rFonts w:cs="Tahoma"/>
                <w:lang w:val="el-GR"/>
              </w:rPr>
              <w:t xml:space="preserve">Επιτόπιας Υποστήριξης και </w:t>
            </w:r>
            <w:r w:rsidRPr="00D63725">
              <w:rPr>
                <w:rFonts w:cs="Tahoma"/>
                <w:lang w:val="el-GR"/>
              </w:rPr>
              <w:t xml:space="preserve">HelpDesk και η μεθοδολογία παροχής τους κατά τις Φάσεις Δοκιμαστικής </w:t>
            </w:r>
            <w:r w:rsidR="00C1780F" w:rsidRPr="00D63725">
              <w:rPr>
                <w:rFonts w:cs="Tahoma"/>
                <w:lang w:val="el-GR"/>
              </w:rPr>
              <w:t xml:space="preserve">και Πιλοτικής </w:t>
            </w:r>
            <w:r w:rsidRPr="00D63725">
              <w:rPr>
                <w:rFonts w:cs="Tahoma"/>
                <w:lang w:val="el-GR"/>
              </w:rPr>
              <w:t>Λειτουργίας.</w:t>
            </w:r>
          </w:p>
          <w:p w14:paraId="2876926E" w14:textId="77777777" w:rsidR="005E2FFE" w:rsidRPr="00D63725" w:rsidRDefault="005E2FFE" w:rsidP="005E2FFE">
            <w:pPr>
              <w:spacing w:after="0"/>
              <w:rPr>
                <w:rFonts w:cs="Tahoma"/>
                <w:lang w:val="el-GR"/>
              </w:rPr>
            </w:pPr>
          </w:p>
          <w:p w14:paraId="67DC3B3C" w14:textId="77777777" w:rsidR="00C2335E" w:rsidRPr="00D63725" w:rsidRDefault="002166BD" w:rsidP="002D3AEF">
            <w:pPr>
              <w:rPr>
                <w:rFonts w:cs="Tahoma"/>
                <w:lang w:val="el-GR"/>
              </w:rPr>
            </w:pPr>
            <w:r w:rsidRPr="00D63725">
              <w:rPr>
                <w:rFonts w:cs="Tahoma"/>
                <w:b/>
                <w:lang w:val="el-GR"/>
              </w:rPr>
              <w:t>3</w:t>
            </w:r>
            <w:r w:rsidR="00C2335E" w:rsidRPr="00D63725">
              <w:rPr>
                <w:rFonts w:cs="Tahoma"/>
                <w:b/>
                <w:lang w:val="el-GR"/>
              </w:rPr>
              <w:t>.</w:t>
            </w:r>
            <w:r w:rsidR="006D055A" w:rsidRPr="00D63725">
              <w:rPr>
                <w:rFonts w:cs="Tahoma"/>
                <w:b/>
                <w:lang w:val="el-GR"/>
              </w:rPr>
              <w:t xml:space="preserve">7 </w:t>
            </w:r>
            <w:r w:rsidR="00C2335E" w:rsidRPr="00D63725">
              <w:rPr>
                <w:rFonts w:cs="Tahoma"/>
                <w:lang w:val="el-GR"/>
              </w:rPr>
              <w:t xml:space="preserve">Υπηρεσίες </w:t>
            </w:r>
            <w:r w:rsidR="00110BD1" w:rsidRPr="00D63725">
              <w:rPr>
                <w:rFonts w:cs="Tahoma"/>
                <w:lang w:val="el-GR"/>
              </w:rPr>
              <w:t xml:space="preserve">Εγγύησης - </w:t>
            </w:r>
            <w:r w:rsidR="00C2335E" w:rsidRPr="00D63725">
              <w:rPr>
                <w:rFonts w:cs="Tahoma"/>
                <w:lang w:val="el-GR"/>
              </w:rPr>
              <w:t>Συντήρησης και Τήρησης Επιπέδου Υπηρεσιών</w:t>
            </w:r>
          </w:p>
          <w:p w14:paraId="06D94C42" w14:textId="77777777" w:rsidR="00C2335E" w:rsidRPr="00D63725" w:rsidRDefault="00C2335E" w:rsidP="00C2335E">
            <w:pPr>
              <w:pStyle w:val="ae"/>
              <w:spacing w:after="0"/>
              <w:rPr>
                <w:rFonts w:cs="Tahoma"/>
                <w:lang w:val="el-GR"/>
              </w:rPr>
            </w:pPr>
            <w:r w:rsidRPr="00D63725">
              <w:rPr>
                <w:rFonts w:cs="Tahoma"/>
                <w:lang w:val="el-GR"/>
              </w:rPr>
              <w:t>Βαθμολογούνται οι προσφερόμενες υπηρεσίες υποστήριξης, συντήρησης και τήρησης επιπέδου υπηρεσιών και αξιολογούνται:</w:t>
            </w:r>
          </w:p>
          <w:p w14:paraId="594F4330" w14:textId="77777777" w:rsidR="00C2335E" w:rsidRPr="00D63725" w:rsidRDefault="00C2335E" w:rsidP="00B55C0C">
            <w:pPr>
              <w:numPr>
                <w:ilvl w:val="0"/>
                <w:numId w:val="112"/>
              </w:numPr>
              <w:suppressAutoHyphens w:val="0"/>
              <w:spacing w:after="0"/>
              <w:rPr>
                <w:rFonts w:cs="Tahoma"/>
                <w:lang w:val="el-GR"/>
              </w:rPr>
            </w:pPr>
            <w:r w:rsidRPr="00D63725">
              <w:rPr>
                <w:rFonts w:cs="Tahoma"/>
                <w:lang w:val="el-GR"/>
              </w:rPr>
              <w:t xml:space="preserve">Η προτεινόμενη μεθοδολογία παροχής των υπηρεσιών Υποστήριξης και η μεθοδολογία παροχής τους κατά τις Φάσεις </w:t>
            </w:r>
            <w:r w:rsidR="001E070D" w:rsidRPr="00D63725">
              <w:rPr>
                <w:rFonts w:cs="Tahoma"/>
                <w:lang w:val="el-GR"/>
              </w:rPr>
              <w:t>Δοκιμαστικής και Πιλοτικής</w:t>
            </w:r>
            <w:r w:rsidR="001E070D" w:rsidRPr="00D63725" w:rsidDel="001E070D">
              <w:rPr>
                <w:rFonts w:cs="Tahoma"/>
                <w:lang w:val="el-GR"/>
              </w:rPr>
              <w:t xml:space="preserve"> </w:t>
            </w:r>
            <w:r w:rsidRPr="00D63725">
              <w:rPr>
                <w:rFonts w:cs="Tahoma"/>
                <w:lang w:val="el-GR"/>
              </w:rPr>
              <w:t>Λειτουργίας.</w:t>
            </w:r>
          </w:p>
          <w:p w14:paraId="50D15FA7" w14:textId="77777777" w:rsidR="00C2335E" w:rsidRPr="00D63725" w:rsidRDefault="00C2335E" w:rsidP="00B55C0C">
            <w:pPr>
              <w:numPr>
                <w:ilvl w:val="0"/>
                <w:numId w:val="112"/>
              </w:numPr>
              <w:suppressAutoHyphens w:val="0"/>
              <w:spacing w:after="0"/>
              <w:rPr>
                <w:rFonts w:cs="Tahoma"/>
                <w:lang w:val="el-GR"/>
              </w:rPr>
            </w:pPr>
            <w:r w:rsidRPr="00D63725">
              <w:rPr>
                <w:rFonts w:cs="Tahoma"/>
                <w:lang w:val="el-GR"/>
              </w:rPr>
              <w:t>Η χρονική διάρκεια της προσφερόμενης Εγγύησης πέραν της ζητούμενης</w:t>
            </w:r>
          </w:p>
          <w:p w14:paraId="0B4F73FF" w14:textId="77777777" w:rsidR="00C2335E" w:rsidRPr="00D63725" w:rsidRDefault="00C2335E" w:rsidP="00B55C0C">
            <w:pPr>
              <w:numPr>
                <w:ilvl w:val="0"/>
                <w:numId w:val="112"/>
              </w:numPr>
              <w:suppressAutoHyphens w:val="0"/>
              <w:spacing w:after="0"/>
              <w:rPr>
                <w:rFonts w:cs="Tahoma"/>
                <w:lang w:val="el-GR"/>
              </w:rPr>
            </w:pPr>
            <w:r w:rsidRPr="00D63725">
              <w:rPr>
                <w:rFonts w:cs="Tahoma"/>
                <w:lang w:val="el-GR"/>
              </w:rPr>
              <w:t>Η προσφορά υπηρεσιών κατά την περίοδο της Εγγύησης πέραν των ζητούμενων στην παρούσα</w:t>
            </w:r>
          </w:p>
          <w:p w14:paraId="0221A773" w14:textId="77777777" w:rsidR="00C2335E" w:rsidRPr="00D63725" w:rsidRDefault="00C2335E" w:rsidP="00B55C0C">
            <w:pPr>
              <w:numPr>
                <w:ilvl w:val="0"/>
                <w:numId w:val="112"/>
              </w:numPr>
              <w:suppressAutoHyphens w:val="0"/>
              <w:spacing w:after="0"/>
              <w:rPr>
                <w:rFonts w:cs="Tahoma"/>
                <w:lang w:val="el-GR"/>
              </w:rPr>
            </w:pPr>
            <w:r w:rsidRPr="00D63725">
              <w:rPr>
                <w:rFonts w:cs="Tahoma"/>
                <w:lang w:val="el-GR"/>
              </w:rPr>
              <w:t>Η προσφορά υπηρεσιών κατά την περίοδο της Συντήρησης πέραν των ζητούμενων στην παρούσα</w:t>
            </w:r>
          </w:p>
          <w:p w14:paraId="6021A7E3" w14:textId="77777777" w:rsidR="00B11217" w:rsidRPr="00D63725" w:rsidRDefault="00B11217" w:rsidP="005E2FFE">
            <w:pPr>
              <w:spacing w:line="360" w:lineRule="auto"/>
              <w:rPr>
                <w:rFonts w:cs="Tahoma"/>
                <w:bCs/>
                <w:szCs w:val="22"/>
                <w:lang w:val="el-GR"/>
              </w:rPr>
            </w:pPr>
          </w:p>
        </w:tc>
      </w:tr>
      <w:tr w:rsidR="00B11217" w:rsidRPr="00867FD7" w14:paraId="029E8413" w14:textId="77777777" w:rsidTr="00F41119">
        <w:tc>
          <w:tcPr>
            <w:tcW w:w="9855" w:type="dxa"/>
            <w:shd w:val="clear" w:color="auto" w:fill="D9D9D9" w:themeFill="background1" w:themeFillShade="D9"/>
          </w:tcPr>
          <w:p w14:paraId="60A70603" w14:textId="77777777" w:rsidR="00B11217" w:rsidRPr="00D63725" w:rsidRDefault="00B11217" w:rsidP="00F95A5B">
            <w:pPr>
              <w:rPr>
                <w:rFonts w:cs="Tahoma"/>
                <w:b/>
                <w:szCs w:val="22"/>
                <w:lang w:val="el-GR"/>
              </w:rPr>
            </w:pPr>
            <w:r w:rsidRPr="00D63725">
              <w:rPr>
                <w:rFonts w:cs="Tahoma"/>
                <w:b/>
                <w:szCs w:val="22"/>
                <w:lang w:val="el-GR"/>
              </w:rPr>
              <w:lastRenderedPageBreak/>
              <w:br w:type="page"/>
              <w:t xml:space="preserve">Ομάδα </w:t>
            </w:r>
            <w:r w:rsidR="002166BD" w:rsidRPr="00D63725">
              <w:rPr>
                <w:rFonts w:cs="Tahoma"/>
                <w:b/>
                <w:szCs w:val="22"/>
                <w:lang w:val="el-GR"/>
              </w:rPr>
              <w:t>4</w:t>
            </w:r>
            <w:r w:rsidRPr="00D63725">
              <w:rPr>
                <w:rFonts w:cs="Tahoma"/>
                <w:b/>
                <w:szCs w:val="22"/>
                <w:lang w:val="el-GR"/>
              </w:rPr>
              <w:t xml:space="preserve"> – </w:t>
            </w:r>
            <w:r w:rsidR="00F95A5B" w:rsidRPr="00D63725">
              <w:rPr>
                <w:rFonts w:cs="Tahoma"/>
                <w:b/>
                <w:szCs w:val="22"/>
                <w:lang w:val="el-GR"/>
              </w:rPr>
              <w:t>Μεθοδολογία Οργάνωσης/Διοίκησης και Υλοποίησης Έργου</w:t>
            </w:r>
          </w:p>
        </w:tc>
      </w:tr>
      <w:tr w:rsidR="00B11217" w:rsidRPr="00867FD7" w14:paraId="75257C84" w14:textId="77777777" w:rsidTr="00F41119">
        <w:tc>
          <w:tcPr>
            <w:tcW w:w="9855" w:type="dxa"/>
            <w:shd w:val="clear" w:color="auto" w:fill="auto"/>
          </w:tcPr>
          <w:p w14:paraId="163D7E5C" w14:textId="77777777" w:rsidR="00F0379C" w:rsidRPr="00D63725" w:rsidRDefault="002166BD" w:rsidP="00381F0A">
            <w:pPr>
              <w:pStyle w:val="ae"/>
              <w:spacing w:before="121" w:after="0"/>
              <w:rPr>
                <w:rFonts w:cs="Tahoma"/>
                <w:lang w:val="el-GR"/>
              </w:rPr>
            </w:pPr>
            <w:r w:rsidRPr="00D63725">
              <w:rPr>
                <w:rFonts w:cs="Tahoma"/>
                <w:b/>
                <w:lang w:val="el-GR"/>
              </w:rPr>
              <w:t>4</w:t>
            </w:r>
            <w:r w:rsidR="00381F0A" w:rsidRPr="00D63725">
              <w:rPr>
                <w:rFonts w:cs="Tahoma"/>
                <w:b/>
                <w:lang w:val="el-GR"/>
              </w:rPr>
              <w:t>.1:</w:t>
            </w:r>
            <w:r w:rsidR="00381F0A" w:rsidRPr="00D63725">
              <w:rPr>
                <w:rFonts w:cs="Tahoma"/>
                <w:lang w:val="el-GR"/>
              </w:rPr>
              <w:t xml:space="preserve"> </w:t>
            </w:r>
            <w:r w:rsidR="00F0379C" w:rsidRPr="00D63725">
              <w:rPr>
                <w:rFonts w:cs="Tahoma"/>
                <w:lang w:val="el-GR"/>
              </w:rPr>
              <w:t>Οργάνωση Υλοποίησης Έργου (Φάσεις, Χρονοδιάγραμμα, Παραδοτέα)</w:t>
            </w:r>
          </w:p>
          <w:p w14:paraId="50253E67" w14:textId="77777777" w:rsidR="00381F0A" w:rsidRPr="00D63725" w:rsidRDefault="00381F0A" w:rsidP="00381F0A">
            <w:pPr>
              <w:pStyle w:val="ae"/>
              <w:spacing w:before="121" w:after="0"/>
              <w:rPr>
                <w:rFonts w:cs="Tahoma"/>
                <w:lang w:val="el-GR"/>
              </w:rPr>
            </w:pPr>
            <w:r w:rsidRPr="00D63725">
              <w:rPr>
                <w:rFonts w:cs="Tahoma"/>
                <w:lang w:val="el-GR"/>
              </w:rPr>
              <w:t>Ανάλυση του αντικειμένου της σύμβασης σε ενότητες εργασιών και σύνδεσή τους με τα ελάχιστα απαιτούμενα παραδοτέα και το χρονοδιάγραμμα που περιγράφεται στις τεχνικές προδιαγραφές.</w:t>
            </w:r>
          </w:p>
          <w:p w14:paraId="3FD7E1FD" w14:textId="77777777" w:rsidR="00381F0A" w:rsidRPr="00D63725" w:rsidRDefault="00381F0A" w:rsidP="00381F0A">
            <w:pPr>
              <w:rPr>
                <w:rFonts w:cs="Tahoma"/>
                <w:lang w:val="el-GR"/>
              </w:rPr>
            </w:pPr>
            <w:r w:rsidRPr="00D63725">
              <w:rPr>
                <w:rFonts w:cs="Tahoma"/>
                <w:lang w:val="el-GR"/>
              </w:rPr>
              <w:t xml:space="preserve">Αξιολογούνται: </w:t>
            </w:r>
          </w:p>
          <w:p w14:paraId="58058851" w14:textId="77777777" w:rsidR="00381F0A" w:rsidRPr="00D63725" w:rsidRDefault="00381F0A" w:rsidP="00B55C0C">
            <w:pPr>
              <w:numPr>
                <w:ilvl w:val="0"/>
                <w:numId w:val="110"/>
              </w:numPr>
              <w:suppressAutoHyphens w:val="0"/>
              <w:rPr>
                <w:rFonts w:cs="Tahoma"/>
                <w:lang w:val="el-GR"/>
              </w:rPr>
            </w:pPr>
            <w:r w:rsidRPr="00D63725">
              <w:rPr>
                <w:rFonts w:cs="Tahoma"/>
                <w:lang w:val="el-GR"/>
              </w:rPr>
              <w:t>η σαφήνεια και πληρότητα ανάλυσης των προσφερόμενων υπηρεσιών του Υποψήφιου Αναδόχου, σε συνάρτηση με τον προσφερόμενο ανθρωποχρόνο,</w:t>
            </w:r>
          </w:p>
          <w:p w14:paraId="674B6A5C" w14:textId="77777777" w:rsidR="00381F0A" w:rsidRPr="00D63725" w:rsidRDefault="00381F0A" w:rsidP="00B55C0C">
            <w:pPr>
              <w:numPr>
                <w:ilvl w:val="0"/>
                <w:numId w:val="110"/>
              </w:numPr>
              <w:suppressAutoHyphens w:val="0"/>
              <w:rPr>
                <w:rFonts w:cs="Tahoma"/>
                <w:lang w:val="el-GR"/>
              </w:rPr>
            </w:pPr>
            <w:r w:rsidRPr="00D63725">
              <w:rPr>
                <w:rFonts w:cs="Tahoma"/>
                <w:lang w:val="el-GR"/>
              </w:rPr>
              <w:t>ο ρεαλιστικός χρονοπρογραμματισμός των παρεχόμενων εργασιών του υποψήφιου Αναδόχου με βάση τις επιχειρησιακές απαιτήσεις του Κυρίου του Έργου,</w:t>
            </w:r>
          </w:p>
          <w:p w14:paraId="533C2A94" w14:textId="77777777" w:rsidR="00381F0A" w:rsidRPr="00D63725" w:rsidRDefault="00381F0A" w:rsidP="00B55C0C">
            <w:pPr>
              <w:numPr>
                <w:ilvl w:val="0"/>
                <w:numId w:val="110"/>
              </w:numPr>
              <w:suppressAutoHyphens w:val="0"/>
              <w:rPr>
                <w:rFonts w:cs="Tahoma"/>
                <w:lang w:val="el-GR"/>
              </w:rPr>
            </w:pPr>
            <w:r w:rsidRPr="00D63725">
              <w:rPr>
                <w:rFonts w:cs="Tahoma"/>
                <w:lang w:val="el-GR"/>
              </w:rPr>
              <w:t>η ορθολογική ανάλυση του αντικειμένου του έργου σε Ενότητες Εργασίας και επιμέρους δραστηριότητες / ενέργειες υλοποίησης του Έργου και των μεταξύ τους αλληλεξαρτήσεων, λαμβάνοντας υπόψη το φυσικό αντικείμενο και το χρονοδιάγραμμα υλοποίησής του,</w:t>
            </w:r>
          </w:p>
          <w:p w14:paraId="463A63D4" w14:textId="77777777" w:rsidR="00381F0A" w:rsidRPr="00D63725" w:rsidRDefault="00381F0A" w:rsidP="00B55C0C">
            <w:pPr>
              <w:numPr>
                <w:ilvl w:val="0"/>
                <w:numId w:val="110"/>
              </w:numPr>
              <w:suppressAutoHyphens w:val="0"/>
              <w:spacing w:before="121"/>
              <w:rPr>
                <w:rFonts w:cs="Tahoma"/>
                <w:lang w:val="el-GR"/>
              </w:rPr>
            </w:pPr>
            <w:r w:rsidRPr="00D63725">
              <w:rPr>
                <w:rFonts w:cs="Tahoma"/>
                <w:lang w:val="el-GR"/>
              </w:rPr>
              <w:t>η ανάλυση, δομή και οργάνωση των παραδοτέων και η σύνδεσή τους με τις Ενότητες Εργασίας, σε σχέση με την προτεινόμενη Μεθοδολογία, τη ρεαλιστικότητα της προσέγγισης και την ολοκληρωμένη αντίληψη του υποψήφιου Αναδόχου για το Έργο,</w:t>
            </w:r>
          </w:p>
          <w:p w14:paraId="4914A3B7" w14:textId="77777777" w:rsidR="00381F0A" w:rsidRPr="00D63725" w:rsidRDefault="00381F0A" w:rsidP="00B55C0C">
            <w:pPr>
              <w:numPr>
                <w:ilvl w:val="0"/>
                <w:numId w:val="110"/>
              </w:numPr>
              <w:suppressAutoHyphens w:val="0"/>
              <w:rPr>
                <w:rFonts w:cs="Tahoma"/>
                <w:lang w:val="el-GR"/>
              </w:rPr>
            </w:pPr>
            <w:r w:rsidRPr="00D63725">
              <w:rPr>
                <w:rFonts w:cs="Tahoma"/>
                <w:lang w:val="el-GR"/>
              </w:rPr>
              <w:t>η λίστα με τα ορόσημα του Έργου, που αφορούν κρίσιμα σημεία/στιγμιότυπα του χρονοδιαγράμματος του Έργου, στα οποία το Έργο απεμπλέκεται από κάποιο σημαντικό ρίσκο ή/και επιτυγχάνει κάποιο σημαντικό (ενδιάμεσο) στόχο.</w:t>
            </w:r>
          </w:p>
          <w:p w14:paraId="37D98C4E" w14:textId="77777777" w:rsidR="00381F0A" w:rsidRPr="00D63725" w:rsidRDefault="00381F0A" w:rsidP="00381F0A">
            <w:pPr>
              <w:pStyle w:val="ae"/>
              <w:spacing w:before="121"/>
              <w:rPr>
                <w:rFonts w:cs="Tahoma"/>
                <w:lang w:val="el-GR"/>
              </w:rPr>
            </w:pPr>
          </w:p>
          <w:p w14:paraId="2FE86A99" w14:textId="77777777" w:rsidR="00381F0A" w:rsidRPr="00D63725" w:rsidRDefault="002166BD" w:rsidP="00381F0A">
            <w:pPr>
              <w:pStyle w:val="ae"/>
              <w:spacing w:before="33" w:after="0"/>
              <w:rPr>
                <w:rFonts w:cs="Tahoma"/>
                <w:lang w:val="el-GR"/>
              </w:rPr>
            </w:pPr>
            <w:r w:rsidRPr="00D63725">
              <w:rPr>
                <w:rFonts w:cs="Tahoma"/>
                <w:b/>
                <w:lang w:val="el-GR"/>
              </w:rPr>
              <w:t>4</w:t>
            </w:r>
            <w:r w:rsidR="00381F0A" w:rsidRPr="00D63725">
              <w:rPr>
                <w:rFonts w:cs="Tahoma"/>
                <w:b/>
                <w:lang w:val="el-GR"/>
              </w:rPr>
              <w:t>.2:</w:t>
            </w:r>
            <w:r w:rsidR="00381F0A" w:rsidRPr="00D63725">
              <w:rPr>
                <w:rFonts w:cs="Tahoma"/>
                <w:lang w:val="el-GR"/>
              </w:rPr>
              <w:t xml:space="preserve"> </w:t>
            </w:r>
            <w:r w:rsidR="003804AD" w:rsidRPr="00D63725">
              <w:rPr>
                <w:rFonts w:cs="Tahoma"/>
                <w:szCs w:val="22"/>
                <w:lang w:val="el-GR"/>
              </w:rPr>
              <w:tab/>
              <w:t>Σχήμα Διοίκησης</w:t>
            </w:r>
            <w:r w:rsidR="00F2620C" w:rsidRPr="00D63725">
              <w:rPr>
                <w:rFonts w:cs="Tahoma"/>
                <w:szCs w:val="22"/>
                <w:lang w:val="el-GR"/>
              </w:rPr>
              <w:t xml:space="preserve"> -</w:t>
            </w:r>
            <w:r w:rsidR="003804AD" w:rsidRPr="00D63725">
              <w:rPr>
                <w:rFonts w:cs="Tahoma"/>
                <w:szCs w:val="22"/>
                <w:lang w:val="el-GR"/>
              </w:rPr>
              <w:t xml:space="preserve"> Μεθοδολογία Διοίκησης και Διασφάλισης Ποιότητας</w:t>
            </w:r>
          </w:p>
          <w:p w14:paraId="024E3665" w14:textId="77777777" w:rsidR="00381F0A" w:rsidRPr="00D63725" w:rsidRDefault="00381F0A" w:rsidP="00381F0A">
            <w:pPr>
              <w:suppressAutoHyphens w:val="0"/>
              <w:autoSpaceDE w:val="0"/>
              <w:autoSpaceDN w:val="0"/>
              <w:adjustRightInd w:val="0"/>
              <w:spacing w:before="60" w:after="60"/>
              <w:rPr>
                <w:rFonts w:cs="Tahoma"/>
                <w:lang w:val="el-GR"/>
              </w:rPr>
            </w:pPr>
            <w:r w:rsidRPr="00D63725">
              <w:rPr>
                <w:rFonts w:cs="Tahoma"/>
                <w:lang w:val="el-GR"/>
              </w:rPr>
              <w:t>Αξιολογούνται:</w:t>
            </w:r>
          </w:p>
          <w:p w14:paraId="0D8966C2" w14:textId="77777777" w:rsidR="00381F0A" w:rsidRPr="00D63725" w:rsidRDefault="00381F0A" w:rsidP="00B55C0C">
            <w:pPr>
              <w:pStyle w:val="aff"/>
              <w:numPr>
                <w:ilvl w:val="0"/>
                <w:numId w:val="110"/>
              </w:numPr>
              <w:suppressAutoHyphens w:val="0"/>
              <w:autoSpaceDE w:val="0"/>
              <w:autoSpaceDN w:val="0"/>
              <w:adjustRightInd w:val="0"/>
              <w:spacing w:before="60" w:after="60"/>
              <w:rPr>
                <w:rFonts w:cs="Tahoma"/>
                <w:lang w:val="el-GR"/>
              </w:rPr>
            </w:pPr>
            <w:r w:rsidRPr="00D63725">
              <w:rPr>
                <w:rFonts w:cs="Tahoma"/>
                <w:lang w:val="el-GR"/>
              </w:rPr>
              <w:t>ο βαθμός επάρκειας, σαφήνειας και αποτελεσματικότητας του τρόπου διακυβέρνησης του έργου. Ελέγχεται κατά πόσον από την προσφορά είναι ευδιάκριτα τα όρια λογοδοσίας όλων των ρόλων, καθ’ όλον τον κύκλο ζωής του έργου και κατά πόσο ο τρόπος αξιοποίησης εξωτερικών συνεργατών, ή υπεργολάβων συντελεί στην ομαλή διακυβέρνηση χωρίς να αυξάνεται η πολυπλοκότητα,</w:t>
            </w:r>
          </w:p>
          <w:p w14:paraId="6B37DE71" w14:textId="77777777" w:rsidR="00F2620C" w:rsidRPr="00D63725" w:rsidRDefault="00381F0A" w:rsidP="00A67AED">
            <w:pPr>
              <w:pStyle w:val="aff"/>
              <w:numPr>
                <w:ilvl w:val="0"/>
                <w:numId w:val="110"/>
              </w:numPr>
              <w:suppressAutoHyphens w:val="0"/>
              <w:autoSpaceDE w:val="0"/>
              <w:autoSpaceDN w:val="0"/>
              <w:adjustRightInd w:val="0"/>
              <w:spacing w:before="60" w:after="60"/>
              <w:rPr>
                <w:rFonts w:cs="Tahoma"/>
                <w:szCs w:val="22"/>
                <w:lang w:val="el-GR"/>
              </w:rPr>
            </w:pPr>
            <w:r w:rsidRPr="00D63725">
              <w:rPr>
                <w:rFonts w:cs="Tahoma"/>
                <w:lang w:val="el-GR"/>
              </w:rPr>
              <w:t>η καταλληλότητα και η επάρκεια των διαδικασιών και των μηχανισμών επικοινωνίας της Ομάδας Έργου με τα αρμόδια εμπλεκόμενα τμήματα/μονάδες και τα στελέχη της ΓΓ</w:t>
            </w:r>
            <w:r w:rsidR="00F2620C" w:rsidRPr="00D63725">
              <w:rPr>
                <w:rFonts w:cs="Tahoma"/>
                <w:lang w:val="el-GR"/>
              </w:rPr>
              <w:t>ΕΕ</w:t>
            </w:r>
            <w:r w:rsidRPr="00D63725">
              <w:rPr>
                <w:rFonts w:cs="Tahoma"/>
                <w:lang w:val="el-GR"/>
              </w:rPr>
              <w:t xml:space="preserve">, αλλά και με τους λοιπούς φορείς που εμπλέκονται στην υλοποίηση/εκτέλεση του Έργου με στόχο </w:t>
            </w:r>
            <w:r w:rsidRPr="00D63725">
              <w:rPr>
                <w:rFonts w:cs="Tahoma"/>
                <w:lang w:val="el-GR"/>
              </w:rPr>
              <w:lastRenderedPageBreak/>
              <w:t>τόσο τη μεταφορά τεχνογνωσίας στα στελέχη της ΓΓ</w:t>
            </w:r>
            <w:r w:rsidR="00F2620C" w:rsidRPr="00D63725">
              <w:rPr>
                <w:rFonts w:cs="Tahoma"/>
                <w:lang w:val="el-GR"/>
              </w:rPr>
              <w:t xml:space="preserve">ΕΕ </w:t>
            </w:r>
            <w:r w:rsidRPr="00D63725">
              <w:rPr>
                <w:rFonts w:cs="Tahoma"/>
                <w:lang w:val="el-GR"/>
              </w:rPr>
              <w:t>όσο και την αποτελεσματικότερη υλοποίηση του έργου,</w:t>
            </w:r>
            <w:r w:rsidR="00F2620C" w:rsidRPr="00D63725">
              <w:rPr>
                <w:rFonts w:cs="Tahoma"/>
                <w:lang w:val="el-GR"/>
              </w:rPr>
              <w:t xml:space="preserve"> </w:t>
            </w:r>
          </w:p>
          <w:p w14:paraId="595D8E35" w14:textId="77777777" w:rsidR="00B11217" w:rsidRPr="00D63725" w:rsidRDefault="00381F0A" w:rsidP="00A67AED">
            <w:pPr>
              <w:pStyle w:val="aff"/>
              <w:numPr>
                <w:ilvl w:val="0"/>
                <w:numId w:val="110"/>
              </w:numPr>
              <w:suppressAutoHyphens w:val="0"/>
              <w:autoSpaceDE w:val="0"/>
              <w:autoSpaceDN w:val="0"/>
              <w:adjustRightInd w:val="0"/>
              <w:spacing w:before="60" w:after="60"/>
              <w:rPr>
                <w:rFonts w:cs="Tahoma"/>
                <w:szCs w:val="22"/>
                <w:lang w:val="el-GR"/>
              </w:rPr>
            </w:pPr>
            <w:r w:rsidRPr="00D63725">
              <w:rPr>
                <w:rFonts w:cs="Tahoma"/>
                <w:lang w:val="el-GR"/>
              </w:rPr>
              <w:t>η αποτελεσματικότητα της προτεινόμενης μεθοδολογίας διοίκησης και διασφάλισης ποιότητας.</w:t>
            </w:r>
          </w:p>
        </w:tc>
      </w:tr>
    </w:tbl>
    <w:p w14:paraId="3A26B80F" w14:textId="77777777" w:rsidR="00B11217" w:rsidRPr="00D63725" w:rsidRDefault="00B11217" w:rsidP="00B11217">
      <w:pPr>
        <w:rPr>
          <w:rFonts w:cs="Tahoma"/>
          <w:lang w:val="el-GR"/>
        </w:rPr>
      </w:pPr>
    </w:p>
    <w:p w14:paraId="7A6FE4B2" w14:textId="77777777" w:rsidR="008338F0" w:rsidRPr="00D63725" w:rsidRDefault="003355E7" w:rsidP="00A67AED">
      <w:pPr>
        <w:pStyle w:val="3"/>
        <w:numPr>
          <w:ilvl w:val="2"/>
          <w:numId w:val="154"/>
        </w:numPr>
        <w:rPr>
          <w:rFonts w:cs="Tahoma"/>
        </w:rPr>
      </w:pPr>
      <w:bookmarkStart w:id="108" w:name="_Toc53671268"/>
      <w:r w:rsidRPr="00D63725">
        <w:rPr>
          <w:rFonts w:cs="Tahoma"/>
        </w:rPr>
        <w:t>Βαθμολόγηση και κατάταξη προσφορών</w:t>
      </w:r>
      <w:bookmarkEnd w:id="108"/>
      <w:r w:rsidRPr="00D63725">
        <w:rPr>
          <w:rFonts w:cs="Tahoma"/>
        </w:rPr>
        <w:t xml:space="preserve"> </w:t>
      </w:r>
    </w:p>
    <w:p w14:paraId="31A58B48" w14:textId="77777777" w:rsidR="004717A5" w:rsidRPr="00D63725" w:rsidRDefault="004717A5" w:rsidP="00A67AED">
      <w:pPr>
        <w:pStyle w:val="3"/>
        <w:numPr>
          <w:ilvl w:val="3"/>
          <w:numId w:val="154"/>
        </w:numPr>
        <w:rPr>
          <w:rFonts w:cs="Tahoma"/>
        </w:rPr>
      </w:pPr>
      <w:bookmarkStart w:id="109" w:name="_Toc53671269"/>
      <w:r w:rsidRPr="00D63725">
        <w:rPr>
          <w:rFonts w:cs="Tahoma"/>
        </w:rPr>
        <w:t>Βαθμολόγηση Τεχνικών Προσφορών</w:t>
      </w:r>
      <w:bookmarkEnd w:id="109"/>
      <w:r w:rsidRPr="00D63725">
        <w:rPr>
          <w:rFonts w:cs="Tahoma"/>
        </w:rPr>
        <w:t xml:space="preserve"> </w:t>
      </w:r>
    </w:p>
    <w:p w14:paraId="36DD247F" w14:textId="1B07C0E8" w:rsidR="00C71722" w:rsidRPr="00D63725" w:rsidRDefault="00C71722" w:rsidP="00C71722">
      <w:pPr>
        <w:rPr>
          <w:rFonts w:cs="Tahoma"/>
          <w:szCs w:val="22"/>
          <w:lang w:val="el-GR"/>
        </w:rPr>
      </w:pPr>
      <w:r w:rsidRPr="00D63725">
        <w:rPr>
          <w:rFonts w:cs="Tahoma"/>
          <w:szCs w:val="22"/>
          <w:lang w:val="el-GR"/>
        </w:rPr>
        <w:t xml:space="preserve">Η Βαθμολόγηση των τεχνικών προσφορών θα γίνει σύμφωνα με τα “Κριτήρια Αξιολόγησης”, όπως αυτά προσδιορίζονται στον πίνακα της παρ. </w:t>
      </w:r>
      <w:r w:rsidR="00FB3460" w:rsidRPr="002D3508">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496542191 \</w:instrText>
      </w:r>
      <w:r w:rsidR="00FB3460" w:rsidRPr="004A1DC5">
        <w:rPr>
          <w:rFonts w:cs="Tahoma"/>
        </w:rPr>
        <w:instrText>r</w:instrText>
      </w:r>
      <w:r w:rsidR="00FB3460" w:rsidRPr="004A1DC5">
        <w:rPr>
          <w:rFonts w:cs="Tahoma"/>
          <w:lang w:val="el-GR"/>
        </w:rPr>
        <w:instrText xml:space="preserve">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2D3508">
        <w:rPr>
          <w:rFonts w:cs="Tahoma"/>
        </w:rPr>
      </w:r>
      <w:r w:rsidR="00FB3460" w:rsidRPr="002D3508">
        <w:rPr>
          <w:rFonts w:cs="Tahoma"/>
        </w:rPr>
        <w:fldChar w:fldCharType="separate"/>
      </w:r>
      <w:r w:rsidR="003918B6" w:rsidRPr="003918B6">
        <w:rPr>
          <w:rFonts w:cs="Tahoma"/>
          <w:szCs w:val="22"/>
          <w:cs/>
          <w:lang w:val="el-GR"/>
        </w:rPr>
        <w:t>‎</w:t>
      </w:r>
      <w:r w:rsidR="003918B6">
        <w:rPr>
          <w:rFonts w:cs="Tahoma"/>
          <w:lang w:val="el-GR"/>
        </w:rPr>
        <w:t>2.3</w:t>
      </w:r>
      <w:r w:rsidR="00FB3460" w:rsidRPr="002D3508">
        <w:rPr>
          <w:rFonts w:cs="Tahoma"/>
        </w:rPr>
        <w:fldChar w:fldCharType="end"/>
      </w:r>
      <w:r w:rsidRPr="00D63725">
        <w:rPr>
          <w:rFonts w:cs="Tahoma"/>
          <w:szCs w:val="22"/>
          <w:lang w:val="el-GR"/>
        </w:rPr>
        <w:t>.</w:t>
      </w:r>
    </w:p>
    <w:p w14:paraId="5CCDDFB8" w14:textId="77777777" w:rsidR="008338F0" w:rsidRPr="00D63725" w:rsidRDefault="003355E7">
      <w:pPr>
        <w:rPr>
          <w:rFonts w:cs="Tahoma"/>
          <w:szCs w:val="22"/>
          <w:lang w:val="el-GR"/>
        </w:rPr>
      </w:pPr>
      <w:r w:rsidRPr="00D63725">
        <w:rPr>
          <w:rFonts w:cs="Tahoma"/>
          <w:szCs w:val="22"/>
          <w:lang w:val="el-GR"/>
        </w:rPr>
        <w:t>Η βαθμολόγηση κάθε κριτηρίου αξιολόγησης κυμαίνεται από 100 βαθμούς στην περίπτωση που ικανοποιούνται ακριβώς όλοι οι όροι των τεχνικών προδιαγραφών, αυξάνεται δε μέχρι τους 120 βαθμούς όταν υπερκαλύπτονται οι απαιτήσεις του συγκεκριμένου κριτηρίου</w:t>
      </w:r>
      <w:r w:rsidRPr="00D63725">
        <w:rPr>
          <w:rStyle w:val="14"/>
          <w:rFonts w:cs="Tahoma"/>
          <w:b/>
          <w:sz w:val="22"/>
          <w:szCs w:val="22"/>
          <w:lang w:val="el-GR"/>
        </w:rPr>
        <w:t>.</w:t>
      </w:r>
      <w:r w:rsidR="00E1337D" w:rsidRPr="00D63725">
        <w:rPr>
          <w:rFonts w:cs="Tahoma"/>
          <w:b/>
          <w:szCs w:val="22"/>
          <w:lang w:val="el-GR"/>
        </w:rPr>
        <w:t xml:space="preserve"> </w:t>
      </w:r>
    </w:p>
    <w:p w14:paraId="610C8FE6" w14:textId="77777777" w:rsidR="008338F0" w:rsidRPr="00D63725" w:rsidRDefault="003355E7">
      <w:pPr>
        <w:rPr>
          <w:rFonts w:cs="Tahoma"/>
          <w:szCs w:val="22"/>
          <w:lang w:val="el-GR"/>
        </w:rPr>
      </w:pPr>
      <w:r w:rsidRPr="00D63725">
        <w:rPr>
          <w:rFonts w:cs="Tahoma"/>
          <w:szCs w:val="22"/>
          <w:lang w:val="el-GR"/>
        </w:rPr>
        <w:t xml:space="preserve">Κάθε κριτήριο αξιολόγησης βαθμολογείται αυτόνομα με βάση τα στοιχεία της προσφοράς. </w:t>
      </w:r>
    </w:p>
    <w:p w14:paraId="39F966A3" w14:textId="77777777" w:rsidR="0001217D" w:rsidRPr="00D63725" w:rsidRDefault="00414212" w:rsidP="0001217D">
      <w:pPr>
        <w:rPr>
          <w:rFonts w:cs="Tahoma"/>
          <w:szCs w:val="22"/>
          <w:lang w:val="el-GR"/>
        </w:rPr>
      </w:pPr>
      <w:r w:rsidRPr="00D63725">
        <w:rPr>
          <w:rFonts w:cs="Tahoma"/>
          <w:szCs w:val="22"/>
          <w:lang w:val="el-GR"/>
        </w:rPr>
        <w:t>Βαθμολογία</w:t>
      </w:r>
      <w:r w:rsidR="0001217D" w:rsidRPr="00D63725">
        <w:rPr>
          <w:rFonts w:cs="Tahoma"/>
          <w:szCs w:val="22"/>
          <w:lang w:val="el-GR"/>
        </w:rPr>
        <w:t xml:space="preserve"> μικρότερη από 100 βαθμούς (ήτοι </w:t>
      </w:r>
      <w:r w:rsidR="006A563E" w:rsidRPr="00D63725">
        <w:rPr>
          <w:rFonts w:cs="Tahoma"/>
          <w:szCs w:val="22"/>
          <w:lang w:val="el-GR"/>
        </w:rPr>
        <w:t>προσφορά</w:t>
      </w:r>
      <w:r w:rsidRPr="00D63725">
        <w:rPr>
          <w:rFonts w:cs="Tahoma"/>
          <w:szCs w:val="22"/>
          <w:lang w:val="el-GR"/>
        </w:rPr>
        <w:t xml:space="preserve"> </w:t>
      </w:r>
      <w:r w:rsidR="0001217D" w:rsidRPr="00D63725">
        <w:rPr>
          <w:rFonts w:cs="Tahoma"/>
          <w:szCs w:val="22"/>
          <w:lang w:val="el-GR"/>
        </w:rPr>
        <w:t>που δεν καλύπτ</w:t>
      </w:r>
      <w:r w:rsidRPr="00D63725">
        <w:rPr>
          <w:rFonts w:cs="Tahoma"/>
          <w:szCs w:val="22"/>
          <w:lang w:val="el-GR"/>
        </w:rPr>
        <w:t>ει</w:t>
      </w:r>
      <w:r w:rsidR="0001217D" w:rsidRPr="00D63725">
        <w:rPr>
          <w:rFonts w:cs="Tahoma"/>
          <w:szCs w:val="22"/>
          <w:lang w:val="el-GR"/>
        </w:rPr>
        <w:t>/παρουσιάζ</w:t>
      </w:r>
      <w:r w:rsidRPr="00D63725">
        <w:rPr>
          <w:rFonts w:cs="Tahoma"/>
          <w:szCs w:val="22"/>
          <w:lang w:val="el-GR"/>
        </w:rPr>
        <w:t>ει</w:t>
      </w:r>
      <w:r w:rsidR="0001217D" w:rsidRPr="00D63725">
        <w:rPr>
          <w:rFonts w:cs="Tahoma"/>
          <w:szCs w:val="22"/>
          <w:lang w:val="el-GR"/>
        </w:rPr>
        <w:t xml:space="preserve"> αποκλίσεις από τις τεχνικές προδιαγραφές της παρούσας) επιφέρ</w:t>
      </w:r>
      <w:r w:rsidRPr="00D63725">
        <w:rPr>
          <w:rFonts w:cs="Tahoma"/>
          <w:szCs w:val="22"/>
          <w:lang w:val="el-GR"/>
        </w:rPr>
        <w:t>ει</w:t>
      </w:r>
      <w:r w:rsidR="0001217D" w:rsidRPr="00D63725">
        <w:rPr>
          <w:rFonts w:cs="Tahoma"/>
          <w:szCs w:val="22"/>
          <w:lang w:val="el-GR"/>
        </w:rPr>
        <w:t xml:space="preserve"> την απόρριψη της προσφοράς.</w:t>
      </w:r>
    </w:p>
    <w:p w14:paraId="2FE34D43" w14:textId="77777777" w:rsidR="008338F0" w:rsidRPr="00D63725" w:rsidRDefault="003355E7">
      <w:pPr>
        <w:rPr>
          <w:rFonts w:cs="Tahoma"/>
          <w:szCs w:val="22"/>
          <w:lang w:val="el-GR"/>
        </w:rPr>
      </w:pPr>
      <w:r w:rsidRPr="00D63725">
        <w:rPr>
          <w:rFonts w:cs="Tahoma"/>
          <w:szCs w:val="22"/>
          <w:lang w:val="el-GR"/>
        </w:rPr>
        <w:t xml:space="preserve">Η σταθμισμένη βαθμολογία του κάθε κριτηρίου θα προκύπτει από το γινόμενο του επιμέρους συντελεστή βαρύτητας επί τη βαθμολογία του, η δε συνολική βαθμολογία της προσφοράς </w:t>
      </w:r>
      <w:r w:rsidR="00EB4B2B" w:rsidRPr="00D63725">
        <w:rPr>
          <w:rFonts w:cs="Tahoma"/>
          <w:szCs w:val="22"/>
          <w:lang w:val="el-GR"/>
        </w:rPr>
        <w:t>(Β</w:t>
      </w:r>
      <w:r w:rsidR="00EB4B2B" w:rsidRPr="00D63725">
        <w:rPr>
          <w:rFonts w:cs="Tahoma"/>
          <w:szCs w:val="22"/>
          <w:vertAlign w:val="subscript"/>
        </w:rPr>
        <w:t>i</w:t>
      </w:r>
      <w:r w:rsidR="00EB4B2B" w:rsidRPr="00D63725">
        <w:rPr>
          <w:rFonts w:cs="Tahoma"/>
          <w:szCs w:val="22"/>
          <w:lang w:val="el-GR"/>
        </w:rPr>
        <w:t>)</w:t>
      </w:r>
      <w:r w:rsidR="00F242FC" w:rsidRPr="00D63725">
        <w:rPr>
          <w:rFonts w:cs="Tahoma"/>
          <w:szCs w:val="22"/>
          <w:lang w:val="el-GR"/>
        </w:rPr>
        <w:t xml:space="preserve"> </w:t>
      </w:r>
      <w:r w:rsidRPr="00D63725">
        <w:rPr>
          <w:rFonts w:cs="Tahoma"/>
          <w:szCs w:val="22"/>
          <w:lang w:val="el-GR"/>
        </w:rPr>
        <w:t>θα προκύπτει από το άθροισμα των σταθμισμένων βαθμολογιών όλων των κριτηρίων.</w:t>
      </w:r>
    </w:p>
    <w:p w14:paraId="3E17D935" w14:textId="77777777" w:rsidR="006A563E" w:rsidRPr="00D63725" w:rsidRDefault="006A563E" w:rsidP="006A563E">
      <w:pPr>
        <w:rPr>
          <w:rFonts w:cs="Tahoma"/>
          <w:lang w:val="el-GR"/>
        </w:rPr>
      </w:pPr>
      <w:r w:rsidRPr="00D63725">
        <w:rPr>
          <w:rFonts w:cs="Tahoma"/>
          <w:lang w:val="el-GR"/>
        </w:rPr>
        <w:t xml:space="preserve">Η συνολική βαθμολογία της τεχνικής προσφοράς υπολογίζεται με βάση τον παρακάτω τύπο: </w:t>
      </w:r>
    </w:p>
    <w:p w14:paraId="33F4A63D" w14:textId="77777777" w:rsidR="006A563E" w:rsidRPr="00D63725" w:rsidRDefault="006A563E" w:rsidP="006A563E">
      <w:pPr>
        <w:rPr>
          <w:rFonts w:cs="Tahoma"/>
          <w:szCs w:val="22"/>
          <w:lang w:val="el-GR"/>
        </w:rPr>
      </w:pPr>
      <w:r w:rsidRPr="00D63725">
        <w:rPr>
          <w:rFonts w:cs="Tahoma"/>
        </w:rPr>
        <w:t>Β = σ1χΚ1 + σ2χΚ2 +……+σνχΚν</w:t>
      </w:r>
    </w:p>
    <w:p w14:paraId="4B9A3FC9" w14:textId="77777777" w:rsidR="0001217D" w:rsidRPr="00D63725" w:rsidRDefault="0001217D" w:rsidP="00A67AED">
      <w:pPr>
        <w:pStyle w:val="3"/>
        <w:numPr>
          <w:ilvl w:val="3"/>
          <w:numId w:val="154"/>
        </w:numPr>
        <w:rPr>
          <w:rFonts w:cs="Tahoma"/>
        </w:rPr>
      </w:pPr>
      <w:bookmarkStart w:id="110" w:name="_Toc53671270"/>
      <w:r w:rsidRPr="00D63725">
        <w:rPr>
          <w:rFonts w:cs="Tahoma"/>
        </w:rPr>
        <w:t>Κατάταξη προσφορών</w:t>
      </w:r>
      <w:bookmarkEnd w:id="110"/>
      <w:r w:rsidRPr="00D63725">
        <w:rPr>
          <w:rFonts w:cs="Tahoma"/>
        </w:rPr>
        <w:t xml:space="preserve"> </w:t>
      </w:r>
    </w:p>
    <w:p w14:paraId="778DE2C0" w14:textId="77777777" w:rsidR="0001217D" w:rsidRPr="00D63725" w:rsidRDefault="0001217D" w:rsidP="0001217D">
      <w:pPr>
        <w:rPr>
          <w:rFonts w:cs="Tahoma"/>
          <w:szCs w:val="22"/>
          <w:lang w:val="el-GR"/>
        </w:rPr>
      </w:pPr>
      <w:r w:rsidRPr="00D63725">
        <w:rPr>
          <w:rFonts w:cs="Tahoma"/>
          <w:szCs w:val="22"/>
          <w:lang w:val="el-GR"/>
        </w:rPr>
        <w:t>Πλέον συμφέρουσα από οικονομική άποψη προσφορά είναι εκείνη που παρουσιάζει το μεγαλύτερο Λ</w:t>
      </w:r>
      <w:r w:rsidR="001F4428" w:rsidRPr="00D63725">
        <w:rPr>
          <w:rFonts w:cs="Tahoma"/>
          <w:szCs w:val="22"/>
          <w:lang w:val="en-US"/>
        </w:rPr>
        <w:t>i</w:t>
      </w:r>
      <w:r w:rsidRPr="00D63725">
        <w:rPr>
          <w:rFonts w:cs="Tahoma"/>
          <w:szCs w:val="22"/>
          <w:lang w:val="el-GR"/>
        </w:rPr>
        <w:t xml:space="preserve"> ο οποίος υπολογίζεται με βάση τον παρακάτω τύπο:</w:t>
      </w:r>
    </w:p>
    <w:p w14:paraId="1940CCB3" w14:textId="77777777" w:rsidR="0001217D" w:rsidRPr="004A1DC5" w:rsidRDefault="0001217D" w:rsidP="004A1DC5">
      <w:pPr>
        <w:pBdr>
          <w:top w:val="single" w:sz="4" w:space="1" w:color="auto"/>
          <w:left w:val="single" w:sz="4" w:space="4" w:color="auto"/>
          <w:bottom w:val="single" w:sz="4" w:space="1" w:color="auto"/>
          <w:right w:val="single" w:sz="4" w:space="4" w:color="auto"/>
        </w:pBdr>
        <w:jc w:val="center"/>
        <w:rPr>
          <w:rFonts w:cs="Tahoma"/>
          <w:b/>
          <w:bCs/>
          <w:szCs w:val="22"/>
          <w:lang w:val="nl-NL"/>
        </w:rPr>
      </w:pPr>
      <w:r w:rsidRPr="004A1DC5">
        <w:rPr>
          <w:rFonts w:cs="Tahoma"/>
          <w:b/>
          <w:bCs/>
          <w:szCs w:val="22"/>
          <w:lang w:val="el-GR"/>
        </w:rPr>
        <w:t>Λ</w:t>
      </w:r>
      <w:r w:rsidRPr="004A1DC5">
        <w:rPr>
          <w:rFonts w:cs="Tahoma"/>
          <w:b/>
          <w:bCs/>
          <w:szCs w:val="22"/>
          <w:vertAlign w:val="subscript"/>
          <w:lang w:val="nl-NL"/>
        </w:rPr>
        <w:t>i</w:t>
      </w:r>
      <w:r w:rsidRPr="004A1DC5">
        <w:rPr>
          <w:rFonts w:cs="Tahoma"/>
          <w:b/>
          <w:bCs/>
          <w:szCs w:val="22"/>
          <w:lang w:val="nl-NL"/>
        </w:rPr>
        <w:t xml:space="preserve"> = </w:t>
      </w:r>
      <w:r w:rsidR="00994400" w:rsidRPr="004A1DC5">
        <w:rPr>
          <w:rFonts w:cs="Tahoma"/>
          <w:b/>
          <w:bCs/>
          <w:szCs w:val="22"/>
          <w:lang w:val="en-US"/>
        </w:rPr>
        <w:t>80</w:t>
      </w:r>
      <w:r w:rsidRPr="004A1DC5">
        <w:rPr>
          <w:rFonts w:cs="Tahoma"/>
          <w:b/>
          <w:bCs/>
          <w:szCs w:val="22"/>
          <w:lang w:val="nl-NL"/>
        </w:rPr>
        <w:t xml:space="preserve"> * ( </w:t>
      </w:r>
      <w:r w:rsidRPr="004A1DC5">
        <w:rPr>
          <w:rFonts w:cs="Tahoma"/>
          <w:b/>
          <w:bCs/>
          <w:szCs w:val="22"/>
          <w:lang w:val="el-GR"/>
        </w:rPr>
        <w:t>Β</w:t>
      </w:r>
      <w:r w:rsidRPr="004A1DC5">
        <w:rPr>
          <w:rFonts w:cs="Tahoma"/>
          <w:b/>
          <w:bCs/>
          <w:szCs w:val="22"/>
          <w:vertAlign w:val="subscript"/>
          <w:lang w:val="nl-NL"/>
        </w:rPr>
        <w:t xml:space="preserve">i </w:t>
      </w:r>
      <w:r w:rsidRPr="004A1DC5">
        <w:rPr>
          <w:rFonts w:cs="Tahoma"/>
          <w:b/>
          <w:bCs/>
          <w:szCs w:val="22"/>
          <w:lang w:val="nl-NL"/>
        </w:rPr>
        <w:t xml:space="preserve">/ </w:t>
      </w:r>
      <w:r w:rsidRPr="004A1DC5">
        <w:rPr>
          <w:rFonts w:cs="Tahoma"/>
          <w:b/>
          <w:bCs/>
          <w:szCs w:val="22"/>
          <w:lang w:val="el-GR"/>
        </w:rPr>
        <w:t>Β</w:t>
      </w:r>
      <w:r w:rsidRPr="004A1DC5">
        <w:rPr>
          <w:rFonts w:cs="Tahoma"/>
          <w:b/>
          <w:bCs/>
          <w:szCs w:val="22"/>
          <w:vertAlign w:val="subscript"/>
          <w:lang w:val="nl-NL"/>
        </w:rPr>
        <w:t xml:space="preserve">max </w:t>
      </w:r>
      <w:r w:rsidRPr="004A1DC5">
        <w:rPr>
          <w:rFonts w:cs="Tahoma"/>
          <w:b/>
          <w:bCs/>
          <w:szCs w:val="22"/>
          <w:lang w:val="nl-NL"/>
        </w:rPr>
        <w:t xml:space="preserve">) + </w:t>
      </w:r>
      <w:r w:rsidR="00994400" w:rsidRPr="004A1DC5">
        <w:rPr>
          <w:rFonts w:cs="Tahoma"/>
          <w:b/>
          <w:bCs/>
          <w:szCs w:val="22"/>
          <w:lang w:val="en-US"/>
        </w:rPr>
        <w:t>20</w:t>
      </w:r>
      <w:r w:rsidRPr="004A1DC5">
        <w:rPr>
          <w:rFonts w:cs="Tahoma"/>
          <w:b/>
          <w:bCs/>
          <w:szCs w:val="22"/>
          <w:lang w:val="nl-NL"/>
        </w:rPr>
        <w:t xml:space="preserve"> * (K</w:t>
      </w:r>
      <w:r w:rsidRPr="004A1DC5">
        <w:rPr>
          <w:rFonts w:cs="Tahoma"/>
          <w:b/>
          <w:bCs/>
          <w:szCs w:val="22"/>
          <w:vertAlign w:val="subscript"/>
          <w:lang w:val="nl-NL"/>
        </w:rPr>
        <w:t>min</w:t>
      </w:r>
      <w:r w:rsidRPr="004A1DC5">
        <w:rPr>
          <w:rFonts w:cs="Tahoma"/>
          <w:b/>
          <w:bCs/>
          <w:szCs w:val="22"/>
          <w:lang w:val="nl-NL"/>
        </w:rPr>
        <w:t>/K</w:t>
      </w:r>
      <w:r w:rsidRPr="004A1DC5">
        <w:rPr>
          <w:rFonts w:cs="Tahoma"/>
          <w:b/>
          <w:bCs/>
          <w:szCs w:val="22"/>
          <w:vertAlign w:val="subscript"/>
          <w:lang w:val="nl-NL"/>
        </w:rPr>
        <w:t>i</w:t>
      </w:r>
      <w:r w:rsidRPr="004A1DC5">
        <w:rPr>
          <w:rFonts w:cs="Tahoma"/>
          <w:b/>
          <w:bCs/>
          <w:szCs w:val="22"/>
          <w:lang w:val="nl-NL"/>
        </w:rPr>
        <w:t>)</w:t>
      </w:r>
    </w:p>
    <w:p w14:paraId="65F9A6B2" w14:textId="77777777" w:rsidR="0001217D" w:rsidRPr="00D63725" w:rsidRDefault="0001217D" w:rsidP="0001217D">
      <w:pPr>
        <w:ind w:left="284"/>
        <w:rPr>
          <w:rFonts w:cs="Tahoma"/>
          <w:szCs w:val="22"/>
          <w:lang w:val="el-GR"/>
        </w:rPr>
      </w:pPr>
      <w:r w:rsidRPr="00D63725">
        <w:rPr>
          <w:rFonts w:cs="Tahoma"/>
          <w:szCs w:val="22"/>
          <w:lang w:val="el-GR"/>
        </w:rPr>
        <w:t>όπου:</w:t>
      </w:r>
    </w:p>
    <w:p w14:paraId="357CF94B" w14:textId="77777777" w:rsidR="0001217D" w:rsidRPr="00D63725" w:rsidRDefault="0001217D" w:rsidP="0001217D">
      <w:pPr>
        <w:tabs>
          <w:tab w:val="left" w:pos="1080"/>
        </w:tabs>
        <w:ind w:left="284"/>
        <w:rPr>
          <w:rFonts w:cs="Tahoma"/>
          <w:szCs w:val="22"/>
          <w:lang w:val="el-GR"/>
        </w:rPr>
      </w:pPr>
      <w:r w:rsidRPr="00D63725">
        <w:rPr>
          <w:rFonts w:cs="Tahoma"/>
          <w:szCs w:val="22"/>
          <w:lang w:val="el-GR"/>
        </w:rPr>
        <w:t>Β</w:t>
      </w:r>
      <w:r w:rsidRPr="00D63725">
        <w:rPr>
          <w:rFonts w:cs="Tahoma"/>
          <w:szCs w:val="22"/>
          <w:vertAlign w:val="subscript"/>
        </w:rPr>
        <w:t>max</w:t>
      </w:r>
      <w:r w:rsidRPr="00D63725">
        <w:rPr>
          <w:rFonts w:cs="Tahoma"/>
          <w:szCs w:val="22"/>
          <w:vertAlign w:val="subscript"/>
          <w:lang w:val="el-GR"/>
        </w:rPr>
        <w:t xml:space="preserve"> </w:t>
      </w:r>
      <w:r w:rsidRPr="00D63725">
        <w:rPr>
          <w:rFonts w:cs="Tahoma"/>
          <w:szCs w:val="22"/>
          <w:vertAlign w:val="subscript"/>
          <w:lang w:val="el-GR"/>
        </w:rPr>
        <w:tab/>
      </w:r>
      <w:r w:rsidRPr="00D63725">
        <w:rPr>
          <w:rFonts w:cs="Tahoma"/>
          <w:szCs w:val="22"/>
          <w:lang w:val="el-GR"/>
        </w:rPr>
        <w:t xml:space="preserve">η συνολική βαθμολογία που έλαβε η καλύτερη Τεχνική Προσφορά </w:t>
      </w:r>
    </w:p>
    <w:p w14:paraId="16748B0A" w14:textId="77777777" w:rsidR="0001217D" w:rsidRPr="00D63725" w:rsidRDefault="0001217D" w:rsidP="0001217D">
      <w:pPr>
        <w:tabs>
          <w:tab w:val="left" w:pos="1080"/>
        </w:tabs>
        <w:ind w:left="284"/>
        <w:rPr>
          <w:rFonts w:cs="Tahoma"/>
          <w:szCs w:val="22"/>
          <w:lang w:val="el-GR"/>
        </w:rPr>
      </w:pPr>
      <w:r w:rsidRPr="00D63725">
        <w:rPr>
          <w:rFonts w:cs="Tahoma"/>
          <w:szCs w:val="22"/>
          <w:lang w:val="el-GR"/>
        </w:rPr>
        <w:t>Β</w:t>
      </w:r>
      <w:r w:rsidRPr="00D63725">
        <w:rPr>
          <w:rFonts w:cs="Tahoma"/>
          <w:szCs w:val="22"/>
          <w:vertAlign w:val="subscript"/>
        </w:rPr>
        <w:t>i</w:t>
      </w:r>
      <w:r w:rsidRPr="00D63725">
        <w:rPr>
          <w:rFonts w:cs="Tahoma"/>
          <w:szCs w:val="22"/>
          <w:vertAlign w:val="subscript"/>
          <w:lang w:val="el-GR"/>
        </w:rPr>
        <w:tab/>
      </w:r>
      <w:r w:rsidRPr="00D63725">
        <w:rPr>
          <w:rFonts w:cs="Tahoma"/>
          <w:szCs w:val="22"/>
          <w:lang w:val="el-GR"/>
        </w:rPr>
        <w:t xml:space="preserve">η συνολική βαθμολογία της Τεχνικής Προσφοράς </w:t>
      </w:r>
      <w:r w:rsidRPr="00D63725">
        <w:rPr>
          <w:rFonts w:cs="Tahoma"/>
          <w:szCs w:val="22"/>
        </w:rPr>
        <w:t>i</w:t>
      </w:r>
    </w:p>
    <w:p w14:paraId="1006BB7A" w14:textId="77777777" w:rsidR="0001217D" w:rsidRPr="00D63725" w:rsidRDefault="0001217D" w:rsidP="0001217D">
      <w:pPr>
        <w:tabs>
          <w:tab w:val="left" w:pos="1080"/>
        </w:tabs>
        <w:ind w:left="284"/>
        <w:rPr>
          <w:rFonts w:cs="Tahoma"/>
          <w:szCs w:val="22"/>
          <w:lang w:val="el-GR"/>
        </w:rPr>
      </w:pPr>
      <w:r w:rsidRPr="00D63725">
        <w:rPr>
          <w:rFonts w:cs="Tahoma"/>
          <w:szCs w:val="22"/>
        </w:rPr>
        <w:t>K</w:t>
      </w:r>
      <w:r w:rsidRPr="00D63725">
        <w:rPr>
          <w:rFonts w:cs="Tahoma"/>
          <w:szCs w:val="22"/>
          <w:vertAlign w:val="subscript"/>
        </w:rPr>
        <w:t>min</w:t>
      </w:r>
      <w:r w:rsidRPr="00D63725">
        <w:rPr>
          <w:rFonts w:cs="Tahoma"/>
          <w:szCs w:val="22"/>
          <w:vertAlign w:val="subscript"/>
          <w:lang w:val="el-GR"/>
        </w:rPr>
        <w:t xml:space="preserve"> </w:t>
      </w:r>
      <w:r w:rsidRPr="00D63725">
        <w:rPr>
          <w:rFonts w:cs="Tahoma"/>
          <w:szCs w:val="22"/>
          <w:vertAlign w:val="subscript"/>
          <w:lang w:val="el-GR"/>
        </w:rPr>
        <w:tab/>
      </w:r>
      <w:r w:rsidRPr="00D63725">
        <w:rPr>
          <w:rFonts w:cs="Tahoma"/>
          <w:szCs w:val="22"/>
          <w:lang w:val="el-GR"/>
        </w:rPr>
        <w:t xml:space="preserve">το συνολικό συγκριτικό κόστος της Προσφοράς με τη μικρότερη τιμή </w:t>
      </w:r>
    </w:p>
    <w:p w14:paraId="6D52FDAD" w14:textId="77777777" w:rsidR="0001217D" w:rsidRPr="00D63725" w:rsidRDefault="0001217D" w:rsidP="0001217D">
      <w:pPr>
        <w:tabs>
          <w:tab w:val="left" w:pos="1080"/>
        </w:tabs>
        <w:ind w:left="284"/>
        <w:rPr>
          <w:rFonts w:cs="Tahoma"/>
          <w:szCs w:val="22"/>
          <w:lang w:val="el-GR"/>
        </w:rPr>
      </w:pPr>
      <w:r w:rsidRPr="00D63725">
        <w:rPr>
          <w:rFonts w:cs="Tahoma"/>
          <w:szCs w:val="22"/>
          <w:lang w:val="el-GR"/>
        </w:rPr>
        <w:t>Κ</w:t>
      </w:r>
      <w:r w:rsidRPr="00D63725">
        <w:rPr>
          <w:rFonts w:cs="Tahoma"/>
          <w:szCs w:val="22"/>
          <w:vertAlign w:val="subscript"/>
        </w:rPr>
        <w:t>i</w:t>
      </w:r>
      <w:r w:rsidRPr="00D63725">
        <w:rPr>
          <w:rFonts w:cs="Tahoma"/>
          <w:szCs w:val="22"/>
          <w:vertAlign w:val="subscript"/>
          <w:lang w:val="el-GR"/>
        </w:rPr>
        <w:tab/>
      </w:r>
      <w:r w:rsidRPr="00D63725">
        <w:rPr>
          <w:rFonts w:cs="Tahoma"/>
          <w:szCs w:val="22"/>
          <w:lang w:val="el-GR"/>
        </w:rPr>
        <w:t xml:space="preserve">το συνολικό συγκριτικό κόστος της Προσφοράς </w:t>
      </w:r>
      <w:r w:rsidRPr="00D63725">
        <w:rPr>
          <w:rFonts w:cs="Tahoma"/>
          <w:szCs w:val="22"/>
        </w:rPr>
        <w:t>i</w:t>
      </w:r>
      <w:r w:rsidRPr="00D63725">
        <w:rPr>
          <w:rFonts w:cs="Tahoma"/>
          <w:szCs w:val="22"/>
          <w:lang w:val="el-GR"/>
        </w:rPr>
        <w:t xml:space="preserve"> </w:t>
      </w:r>
    </w:p>
    <w:p w14:paraId="23DAC531" w14:textId="77777777" w:rsidR="0001217D" w:rsidRPr="00D63725" w:rsidRDefault="0001217D" w:rsidP="0001217D">
      <w:pPr>
        <w:tabs>
          <w:tab w:val="left" w:pos="1080"/>
        </w:tabs>
        <w:ind w:left="284"/>
        <w:rPr>
          <w:rFonts w:cs="Tahoma"/>
          <w:szCs w:val="22"/>
          <w:lang w:val="el-GR"/>
        </w:rPr>
      </w:pPr>
      <w:r w:rsidRPr="00D63725">
        <w:rPr>
          <w:rFonts w:cs="Tahoma"/>
          <w:szCs w:val="22"/>
          <w:lang w:val="el-GR"/>
        </w:rPr>
        <w:t>Λ</w:t>
      </w:r>
      <w:r w:rsidRPr="00D63725">
        <w:rPr>
          <w:rFonts w:cs="Tahoma"/>
          <w:szCs w:val="22"/>
          <w:vertAlign w:val="subscript"/>
        </w:rPr>
        <w:t>i</w:t>
      </w:r>
      <w:r w:rsidRPr="00D63725">
        <w:rPr>
          <w:rFonts w:cs="Tahoma"/>
          <w:szCs w:val="22"/>
          <w:lang w:val="el-GR"/>
        </w:rPr>
        <w:tab/>
        <w:t>το οποίο στρογγυλοποιείται στα 2 δεκαδικά ψηφία.</w:t>
      </w:r>
    </w:p>
    <w:p w14:paraId="1ACBBFA5" w14:textId="77777777" w:rsidR="00C40FB9" w:rsidRPr="00D63725" w:rsidRDefault="00C40FB9" w:rsidP="0001217D">
      <w:pPr>
        <w:rPr>
          <w:rFonts w:cs="Tahoma"/>
          <w:szCs w:val="22"/>
          <w:lang w:val="el-GR"/>
        </w:rPr>
      </w:pPr>
    </w:p>
    <w:p w14:paraId="1583E46D" w14:textId="77777777" w:rsidR="0001217D" w:rsidRPr="00D63725" w:rsidRDefault="0001217D" w:rsidP="00A67AED">
      <w:pPr>
        <w:pStyle w:val="3"/>
        <w:numPr>
          <w:ilvl w:val="3"/>
          <w:numId w:val="154"/>
        </w:numPr>
        <w:rPr>
          <w:rFonts w:cs="Tahoma"/>
        </w:rPr>
      </w:pPr>
      <w:bookmarkStart w:id="111" w:name="_Toc9049526"/>
      <w:bookmarkStart w:id="112" w:name="_Toc9050798"/>
      <w:bookmarkStart w:id="113" w:name="_Toc16061711"/>
      <w:bookmarkStart w:id="114" w:name="_Toc25743321"/>
      <w:bookmarkStart w:id="115" w:name="_Toc26592535"/>
      <w:bookmarkStart w:id="116" w:name="_Toc43634791"/>
      <w:bookmarkStart w:id="117" w:name="_Toc44821171"/>
      <w:bookmarkStart w:id="118" w:name="_Toc48552963"/>
      <w:bookmarkStart w:id="119" w:name="_Toc49074409"/>
      <w:bookmarkStart w:id="120" w:name="_Toc286055470"/>
      <w:bookmarkStart w:id="121" w:name="_Toc53671271"/>
      <w:r w:rsidRPr="00D63725">
        <w:rPr>
          <w:rFonts w:cs="Tahoma"/>
        </w:rPr>
        <w:t>Διαμόρφωση συγκριτικού κόστους Προσφοράς</w:t>
      </w:r>
      <w:bookmarkEnd w:id="111"/>
      <w:bookmarkEnd w:id="112"/>
      <w:bookmarkEnd w:id="113"/>
      <w:bookmarkEnd w:id="114"/>
      <w:bookmarkEnd w:id="115"/>
      <w:bookmarkEnd w:id="116"/>
      <w:bookmarkEnd w:id="117"/>
      <w:bookmarkEnd w:id="118"/>
      <w:bookmarkEnd w:id="119"/>
      <w:bookmarkEnd w:id="120"/>
      <w:bookmarkEnd w:id="121"/>
    </w:p>
    <w:p w14:paraId="7FDEE802" w14:textId="77777777" w:rsidR="0001217D" w:rsidRPr="00D63725" w:rsidRDefault="0001217D" w:rsidP="0001217D">
      <w:pPr>
        <w:rPr>
          <w:rFonts w:cs="Tahoma"/>
          <w:szCs w:val="22"/>
          <w:lang w:val="el-GR"/>
        </w:rPr>
      </w:pPr>
      <w:r w:rsidRPr="00D63725">
        <w:rPr>
          <w:rFonts w:cs="Tahoma"/>
          <w:szCs w:val="22"/>
          <w:lang w:val="el-GR"/>
        </w:rPr>
        <w:t xml:space="preserve">Το συγκριτικό κόστος Κ κάθε Προσφοράς περιλαμβάνει: </w:t>
      </w:r>
    </w:p>
    <w:p w14:paraId="2577A0B2" w14:textId="70A3A2BD" w:rsidR="0001217D" w:rsidRPr="00D63725" w:rsidRDefault="0001217D" w:rsidP="00B55C0C">
      <w:pPr>
        <w:numPr>
          <w:ilvl w:val="0"/>
          <w:numId w:val="13"/>
        </w:numPr>
        <w:suppressAutoHyphens w:val="0"/>
        <w:rPr>
          <w:rFonts w:cs="Tahoma"/>
          <w:szCs w:val="22"/>
          <w:lang w:val="el-GR"/>
        </w:rPr>
      </w:pPr>
      <w:r w:rsidRPr="00D63725">
        <w:rPr>
          <w:rFonts w:cs="Tahoma"/>
          <w:szCs w:val="22"/>
          <w:lang w:val="el-GR"/>
        </w:rPr>
        <w:t xml:space="preserve">το συνολικό κόστος για το Έργο, χωρίς ΦΠΑ {βλ. </w:t>
      </w:r>
      <w:r w:rsidR="00FB3460" w:rsidRPr="002D3508">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40980023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2D3508">
        <w:rPr>
          <w:rFonts w:cs="Tahoma"/>
        </w:rPr>
      </w:r>
      <w:r w:rsidR="00FB3460" w:rsidRPr="002D3508">
        <w:rPr>
          <w:rFonts w:cs="Tahoma"/>
        </w:rPr>
        <w:fldChar w:fldCharType="separate"/>
      </w:r>
      <w:r w:rsidR="003918B6" w:rsidRPr="00D63725">
        <w:rPr>
          <w:rFonts w:cs="Tahoma"/>
          <w:lang w:val="el-GR"/>
        </w:rPr>
        <w:t xml:space="preserve">ΠΑΡΑΡΤΗΜΑ </w:t>
      </w:r>
      <w:r w:rsidR="003918B6" w:rsidRPr="00D63725">
        <w:rPr>
          <w:rFonts w:cs="Tahoma"/>
        </w:rPr>
        <w:t>VI</w:t>
      </w:r>
      <w:r w:rsidR="003918B6" w:rsidRPr="00D63725">
        <w:rPr>
          <w:rFonts w:cs="Tahoma"/>
          <w:lang w:val="el-GR"/>
        </w:rPr>
        <w:t xml:space="preserve"> – Υπόδειγμα Οικονομικής Προσφοράς</w:t>
      </w:r>
      <w:r w:rsidR="00FB3460" w:rsidRPr="002D3508">
        <w:rPr>
          <w:rFonts w:cs="Tahoma"/>
        </w:rPr>
        <w:fldChar w:fldCharType="end"/>
      </w:r>
      <w:r w:rsidR="007F03FD" w:rsidRPr="00D63725">
        <w:rPr>
          <w:rFonts w:cs="Tahoma"/>
          <w:szCs w:val="22"/>
          <w:lang w:val="el-GR"/>
        </w:rPr>
        <w:t xml:space="preserve">, πίνακα </w:t>
      </w:r>
      <w:r w:rsidR="00FB3460" w:rsidRPr="002D3508">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104352824 \</w:instrText>
      </w:r>
      <w:r w:rsidR="00FB3460" w:rsidRPr="004A1DC5">
        <w:rPr>
          <w:rFonts w:cs="Tahoma"/>
        </w:rPr>
        <w:instrText>r</w:instrText>
      </w:r>
      <w:r w:rsidR="00FB3460" w:rsidRPr="004A1DC5">
        <w:rPr>
          <w:rFonts w:cs="Tahoma"/>
          <w:lang w:val="el-GR"/>
        </w:rPr>
        <w:instrText xml:space="preserve">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2D3508">
        <w:rPr>
          <w:rFonts w:cs="Tahoma"/>
        </w:rPr>
      </w:r>
      <w:r w:rsidR="00FB3460" w:rsidRPr="002D3508">
        <w:rPr>
          <w:rFonts w:cs="Tahoma"/>
        </w:rPr>
        <w:fldChar w:fldCharType="separate"/>
      </w:r>
      <w:r w:rsidR="003918B6" w:rsidRPr="003918B6">
        <w:rPr>
          <w:rFonts w:cs="Tahoma"/>
          <w:szCs w:val="22"/>
          <w:cs/>
          <w:lang w:val="el-GR"/>
        </w:rPr>
        <w:t>‎</w:t>
      </w:r>
      <w:r w:rsidR="003918B6">
        <w:rPr>
          <w:rFonts w:cs="Tahoma"/>
          <w:lang w:val="el-GR"/>
        </w:rPr>
        <w:t>0</w:t>
      </w:r>
      <w:r w:rsidR="00FB3460" w:rsidRPr="002D3508">
        <w:rPr>
          <w:rFonts w:cs="Tahoma"/>
        </w:rPr>
        <w:fldChar w:fldCharType="end"/>
      </w:r>
      <w:r w:rsidR="007F03FD" w:rsidRPr="00D63725">
        <w:rPr>
          <w:rFonts w:cs="Tahoma"/>
          <w:szCs w:val="22"/>
          <w:lang w:val="el-GR"/>
        </w:rPr>
        <w:t xml:space="preserve"> </w:t>
      </w:r>
      <w:r w:rsidRPr="00D63725">
        <w:rPr>
          <w:rFonts w:cs="Tahoma"/>
          <w:szCs w:val="22"/>
          <w:lang w:val="el-GR"/>
        </w:rPr>
        <w:t>}</w:t>
      </w:r>
    </w:p>
    <w:p w14:paraId="795C8BD3" w14:textId="46308468" w:rsidR="0001217D" w:rsidRPr="00D63725" w:rsidRDefault="0001217D" w:rsidP="00B55C0C">
      <w:pPr>
        <w:numPr>
          <w:ilvl w:val="0"/>
          <w:numId w:val="13"/>
        </w:numPr>
        <w:suppressAutoHyphens w:val="0"/>
        <w:rPr>
          <w:rFonts w:cs="Tahoma"/>
          <w:szCs w:val="22"/>
          <w:lang w:val="el-GR"/>
        </w:rPr>
      </w:pPr>
      <w:r w:rsidRPr="00D63725">
        <w:rPr>
          <w:rFonts w:cs="Tahoma"/>
          <w:szCs w:val="22"/>
          <w:lang w:val="el-GR"/>
        </w:rPr>
        <w:t>το κόστος συντήρησης του 1</w:t>
      </w:r>
      <w:r w:rsidRPr="00D63725">
        <w:rPr>
          <w:rFonts w:cs="Tahoma"/>
          <w:szCs w:val="22"/>
          <w:vertAlign w:val="superscript"/>
          <w:lang w:val="el-GR"/>
        </w:rPr>
        <w:t>ου</w:t>
      </w:r>
      <w:r w:rsidRPr="00D63725">
        <w:rPr>
          <w:rFonts w:cs="Tahoma"/>
          <w:szCs w:val="22"/>
          <w:lang w:val="el-GR"/>
        </w:rPr>
        <w:t xml:space="preserve"> έτους {</w:t>
      </w:r>
      <w:r w:rsidRPr="00D63725">
        <w:rPr>
          <w:rFonts w:cs="Tahoma"/>
          <w:b/>
          <w:szCs w:val="22"/>
          <w:u w:val="single"/>
          <w:lang w:val="el-GR"/>
        </w:rPr>
        <w:t>βλ. διευκρίνιση</w:t>
      </w:r>
      <w:r w:rsidRPr="00D63725">
        <w:rPr>
          <w:rFonts w:cs="Tahoma"/>
          <w:szCs w:val="22"/>
          <w:lang w:val="el-GR"/>
        </w:rPr>
        <w:t>} μετά την προσφερόμενη εγγύηση, χωρίς ΦΠΑ {βλ.</w:t>
      </w:r>
      <w:r w:rsidR="007F03FD" w:rsidRPr="00D63725">
        <w:rPr>
          <w:rFonts w:cs="Tahoma"/>
          <w:szCs w:val="22"/>
          <w:lang w:val="el-GR"/>
        </w:rPr>
        <w:t xml:space="preserve"> </w:t>
      </w:r>
      <w:r w:rsidR="00FB3460" w:rsidRPr="002D3508">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40980058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2D3508">
        <w:rPr>
          <w:rFonts w:cs="Tahoma"/>
        </w:rPr>
      </w:r>
      <w:r w:rsidR="00FB3460" w:rsidRPr="002D3508">
        <w:rPr>
          <w:rFonts w:cs="Tahoma"/>
        </w:rPr>
        <w:fldChar w:fldCharType="separate"/>
      </w:r>
      <w:r w:rsidR="003918B6" w:rsidRPr="00D63725">
        <w:rPr>
          <w:rFonts w:cs="Tahoma"/>
          <w:lang w:val="el-GR"/>
        </w:rPr>
        <w:t xml:space="preserve">ΠΑΡΑΡΤΗΜΑ </w:t>
      </w:r>
      <w:r w:rsidR="003918B6" w:rsidRPr="00D63725">
        <w:rPr>
          <w:rFonts w:cs="Tahoma"/>
        </w:rPr>
        <w:t>VI</w:t>
      </w:r>
      <w:r w:rsidR="003918B6" w:rsidRPr="00D63725">
        <w:rPr>
          <w:rFonts w:cs="Tahoma"/>
          <w:lang w:val="el-GR"/>
        </w:rPr>
        <w:t xml:space="preserve"> – Υπόδειγμα Οικονομικής Προσφοράς</w:t>
      </w:r>
      <w:r w:rsidR="00FB3460" w:rsidRPr="002D3508">
        <w:rPr>
          <w:rFonts w:cs="Tahoma"/>
        </w:rPr>
        <w:fldChar w:fldCharType="end"/>
      </w:r>
      <w:r w:rsidR="007F03FD" w:rsidRPr="00D63725">
        <w:rPr>
          <w:rFonts w:cs="Tahoma"/>
          <w:szCs w:val="22"/>
          <w:lang w:val="el-GR"/>
        </w:rPr>
        <w:t xml:space="preserve">, πίνακα </w:t>
      </w:r>
      <w:r w:rsidR="00FB3460" w:rsidRPr="002D3508">
        <w:rPr>
          <w:rFonts w:cs="Tahoma"/>
        </w:rPr>
        <w:fldChar w:fldCharType="begin"/>
      </w:r>
      <w:r w:rsidR="00FB3460" w:rsidRPr="004A1DC5">
        <w:rPr>
          <w:rFonts w:cs="Tahoma"/>
        </w:rPr>
        <w:instrText xml:space="preserve"> REF _Ref46148857 \r \h  \* MERGEFORMAT </w:instrText>
      </w:r>
      <w:r w:rsidR="00FB3460" w:rsidRPr="002D3508">
        <w:rPr>
          <w:rFonts w:cs="Tahoma"/>
        </w:rPr>
      </w:r>
      <w:r w:rsidR="00FB3460" w:rsidRPr="002D3508">
        <w:rPr>
          <w:rFonts w:cs="Tahoma"/>
        </w:rPr>
        <w:fldChar w:fldCharType="separate"/>
      </w:r>
      <w:r w:rsidR="003918B6" w:rsidRPr="003918B6">
        <w:rPr>
          <w:rFonts w:cs="Tahoma"/>
          <w:szCs w:val="22"/>
          <w:cs/>
          <w:lang w:val="el-GR"/>
        </w:rPr>
        <w:t>‎</w:t>
      </w:r>
      <w:r w:rsidR="003918B6">
        <w:rPr>
          <w:rFonts w:cs="Tahoma"/>
        </w:rPr>
        <w:t>6.1.7</w:t>
      </w:r>
      <w:r w:rsidR="00FB3460" w:rsidRPr="002D3508">
        <w:rPr>
          <w:rFonts w:cs="Tahoma"/>
        </w:rPr>
        <w:fldChar w:fldCharType="end"/>
      </w:r>
      <w:r w:rsidRPr="00D63725">
        <w:rPr>
          <w:rFonts w:cs="Tahoma"/>
          <w:szCs w:val="22"/>
          <w:lang w:val="el-GR"/>
        </w:rPr>
        <w:t>}</w:t>
      </w:r>
    </w:p>
    <w:p w14:paraId="6E6D2293" w14:textId="77777777" w:rsidR="0001217D" w:rsidRPr="00D63725" w:rsidRDefault="0001217D" w:rsidP="0001217D">
      <w:pPr>
        <w:ind w:left="60"/>
        <w:rPr>
          <w:rFonts w:cs="Tahoma"/>
          <w:szCs w:val="22"/>
          <w:lang w:val="el-GR"/>
        </w:rPr>
      </w:pPr>
      <w:r w:rsidRPr="00D63725">
        <w:rPr>
          <w:rFonts w:cs="Tahoma"/>
          <w:szCs w:val="22"/>
          <w:lang w:val="el-GR"/>
        </w:rPr>
        <w:t xml:space="preserve">όπως προκύπτει από τους Πίνακες Οικονομικής Προσφοράς του υποψηφίου </w:t>
      </w:r>
      <w:r w:rsidR="007F03FD" w:rsidRPr="00D63725">
        <w:rPr>
          <w:rFonts w:cs="Tahoma"/>
          <w:szCs w:val="22"/>
          <w:lang w:val="el-GR"/>
        </w:rPr>
        <w:t>Οικονομικού Φορέα</w:t>
      </w:r>
      <w:r w:rsidRPr="00D63725">
        <w:rPr>
          <w:rFonts w:cs="Tahoma"/>
          <w:szCs w:val="22"/>
          <w:lang w:val="el-GR"/>
        </w:rPr>
        <w:t xml:space="preserve">. </w:t>
      </w:r>
    </w:p>
    <w:p w14:paraId="6BD4443B" w14:textId="77777777" w:rsidR="007F03FD" w:rsidRPr="00D63725" w:rsidRDefault="007F03FD" w:rsidP="007F03FD">
      <w:pPr>
        <w:rPr>
          <w:rFonts w:cs="Tahoma"/>
          <w:b/>
          <w:bCs/>
          <w:szCs w:val="22"/>
          <w:u w:val="single"/>
        </w:rPr>
      </w:pPr>
      <w:r w:rsidRPr="00D63725">
        <w:rPr>
          <w:rFonts w:cs="Tahoma"/>
          <w:b/>
          <w:bCs/>
          <w:szCs w:val="22"/>
          <w:u w:val="single"/>
        </w:rPr>
        <w:lastRenderedPageBreak/>
        <w:t>Διευκρ</w:t>
      </w:r>
      <w:r w:rsidR="00677669" w:rsidRPr="00D63725">
        <w:rPr>
          <w:rFonts w:cs="Tahoma"/>
          <w:b/>
          <w:bCs/>
          <w:szCs w:val="22"/>
          <w:u w:val="single"/>
          <w:lang w:val="el-GR"/>
        </w:rPr>
        <w:t>ίνηση</w:t>
      </w:r>
      <w:r w:rsidRPr="00D63725">
        <w:rPr>
          <w:rFonts w:cs="Tahoma"/>
          <w:b/>
          <w:bCs/>
          <w:szCs w:val="22"/>
          <w:u w:val="single"/>
        </w:rPr>
        <w:t xml:space="preserve">: </w:t>
      </w:r>
    </w:p>
    <w:p w14:paraId="494A7BC0" w14:textId="77777777" w:rsidR="008527A9" w:rsidRPr="0029687F" w:rsidRDefault="008527A9" w:rsidP="008527A9">
      <w:pPr>
        <w:numPr>
          <w:ilvl w:val="0"/>
          <w:numId w:val="14"/>
        </w:numPr>
        <w:suppressAutoHyphens w:val="0"/>
        <w:spacing w:before="0"/>
        <w:rPr>
          <w:rFonts w:cs="Tahoma"/>
          <w:szCs w:val="22"/>
          <w:lang w:val="el-GR"/>
        </w:rPr>
      </w:pPr>
      <w:r w:rsidRPr="0029687F">
        <w:rPr>
          <w:rFonts w:cs="Tahoma"/>
          <w:szCs w:val="22"/>
          <w:lang w:val="el-GR"/>
        </w:rPr>
        <w:t>το κόστος συντήρησης</w:t>
      </w:r>
      <w:r w:rsidRPr="0029687F">
        <w:rPr>
          <w:rFonts w:cs="Tahoma"/>
          <w:b/>
          <w:szCs w:val="22"/>
          <w:lang w:val="el-GR"/>
        </w:rPr>
        <w:t xml:space="preserve"> περιλαμβάνεται στον προϋπολογισμό του Έργου ως δικαίωμα προαίρεσης.</w:t>
      </w:r>
    </w:p>
    <w:p w14:paraId="497A5961" w14:textId="77777777" w:rsidR="007F03FD" w:rsidRPr="00D63725" w:rsidRDefault="007F03FD" w:rsidP="00B55C0C">
      <w:pPr>
        <w:numPr>
          <w:ilvl w:val="0"/>
          <w:numId w:val="14"/>
        </w:numPr>
        <w:suppressAutoHyphens w:val="0"/>
        <w:rPr>
          <w:rFonts w:cs="Tahoma"/>
          <w:szCs w:val="22"/>
          <w:lang w:val="el-GR"/>
        </w:rPr>
      </w:pPr>
      <w:r w:rsidRPr="00D63725">
        <w:rPr>
          <w:rFonts w:cs="Tahoma"/>
          <w:szCs w:val="22"/>
          <w:lang w:val="el-GR"/>
        </w:rPr>
        <w:t>τυχόν αναπροσαρμογή του ετήσιου κόστους συντήρησης που θα ορίζει ο υποψήφιος Ανάδοχος στην Προσφορά του, θα είναι σταθερή για το σύνολο των ετών συντήρησης και για κάθε έτος δεν θα υπερβαίνει το 5%.</w:t>
      </w:r>
    </w:p>
    <w:p w14:paraId="75C3B5E7" w14:textId="77777777" w:rsidR="00073CAB" w:rsidRPr="00D63725" w:rsidRDefault="00073CAB">
      <w:pPr>
        <w:suppressAutoHyphens w:val="0"/>
        <w:spacing w:after="0"/>
        <w:jc w:val="left"/>
        <w:rPr>
          <w:rFonts w:cs="Tahoma"/>
          <w:szCs w:val="22"/>
          <w:lang w:val="el-GR"/>
        </w:rPr>
      </w:pPr>
    </w:p>
    <w:p w14:paraId="70264CAF" w14:textId="77777777" w:rsidR="00196F2A" w:rsidRPr="00D63725" w:rsidRDefault="00196F2A" w:rsidP="00A67AED">
      <w:pPr>
        <w:pStyle w:val="3"/>
        <w:numPr>
          <w:ilvl w:val="3"/>
          <w:numId w:val="154"/>
        </w:numPr>
        <w:rPr>
          <w:rFonts w:cs="Tahoma"/>
        </w:rPr>
      </w:pPr>
      <w:bookmarkStart w:id="122" w:name="_Ref50492925"/>
      <w:bookmarkStart w:id="123" w:name="_Toc53671272"/>
      <w:r w:rsidRPr="00D63725">
        <w:rPr>
          <w:rFonts w:cs="Tahoma"/>
        </w:rPr>
        <w:t>Εφαρμοσιμότητα της Προσφερόμενης Λύσης</w:t>
      </w:r>
      <w:bookmarkEnd w:id="122"/>
      <w:bookmarkEnd w:id="123"/>
    </w:p>
    <w:p w14:paraId="0858D9D4" w14:textId="77777777" w:rsidR="00C51349" w:rsidRPr="00D63725" w:rsidRDefault="00C51349" w:rsidP="00B4234E">
      <w:pPr>
        <w:rPr>
          <w:rFonts w:cs="Tahoma"/>
          <w:lang w:val="el-GR"/>
        </w:rPr>
      </w:pPr>
      <w:r w:rsidRPr="00D63725">
        <w:rPr>
          <w:rFonts w:cs="Tahoma"/>
          <w:lang w:val="el-GR"/>
        </w:rPr>
        <w:t>Οι υποψήφιοι ανάδοχοι στην τεχνική τους προσφορά υποχρεούνται να συμπεριλάβουν ως αναπόσπαστο τμήμα αυτής</w:t>
      </w:r>
      <w:r w:rsidR="00D41C92" w:rsidRPr="004A1DC5">
        <w:rPr>
          <w:rFonts w:cs="Tahoma"/>
          <w:lang w:val="el-GR"/>
        </w:rPr>
        <w:t>,</w:t>
      </w:r>
      <w:r w:rsidRPr="00D63725">
        <w:rPr>
          <w:rFonts w:cs="Tahoma"/>
          <w:lang w:val="el-GR"/>
        </w:rPr>
        <w:t xml:space="preserve"> παρουσίαση της προσφερόμενη λύσης.  </w:t>
      </w:r>
    </w:p>
    <w:p w14:paraId="53A93E0E" w14:textId="77777777" w:rsidR="00073CAB" w:rsidRPr="00D63725" w:rsidRDefault="00073CAB" w:rsidP="00B4234E">
      <w:pPr>
        <w:rPr>
          <w:rFonts w:cs="Tahoma"/>
          <w:lang w:val="el-GR"/>
        </w:rPr>
      </w:pPr>
      <w:r w:rsidRPr="00D63725">
        <w:rPr>
          <w:rFonts w:cs="Tahoma"/>
          <w:lang w:val="el-GR"/>
        </w:rPr>
        <w:t xml:space="preserve">Η </w:t>
      </w:r>
      <w:r w:rsidR="00C51349" w:rsidRPr="00D63725">
        <w:rPr>
          <w:rFonts w:cs="Tahoma"/>
          <w:lang w:val="el-GR"/>
        </w:rPr>
        <w:t>παρουσίαση</w:t>
      </w:r>
      <w:r w:rsidR="00D6314D" w:rsidRPr="00D63725">
        <w:rPr>
          <w:rFonts w:cs="Tahoma"/>
          <w:lang w:val="el-GR"/>
        </w:rPr>
        <w:t xml:space="preserve"> </w:t>
      </w:r>
      <w:r w:rsidR="00D6314D" w:rsidRPr="004A1DC5">
        <w:rPr>
          <w:rFonts w:cs="Tahoma"/>
          <w:lang w:val="el-GR"/>
        </w:rPr>
        <w:t xml:space="preserve">θα </w:t>
      </w:r>
      <w:r w:rsidR="00D6314D" w:rsidRPr="00D63725">
        <w:rPr>
          <w:rFonts w:cs="Tahoma"/>
          <w:lang w:val="el-GR"/>
        </w:rPr>
        <w:t xml:space="preserve">πρέπει να είναι σε μορφή </w:t>
      </w:r>
      <w:r w:rsidR="00D6314D" w:rsidRPr="00D63725">
        <w:rPr>
          <w:rFonts w:cs="Tahoma"/>
          <w:lang w:val="en-US"/>
        </w:rPr>
        <w:t>video</w:t>
      </w:r>
      <w:r w:rsidR="00D6314D" w:rsidRPr="00D63725">
        <w:rPr>
          <w:rFonts w:cs="Tahoma"/>
          <w:lang w:val="el-GR"/>
        </w:rPr>
        <w:t xml:space="preserve"> και</w:t>
      </w:r>
      <w:r w:rsidR="00D41C92" w:rsidRPr="004A1DC5">
        <w:rPr>
          <w:rFonts w:cs="Tahoma"/>
          <w:lang w:val="el-GR"/>
        </w:rPr>
        <w:t xml:space="preserve"> </w:t>
      </w:r>
      <w:r w:rsidRPr="00D63725">
        <w:rPr>
          <w:rFonts w:cs="Tahoma"/>
          <w:lang w:val="el-GR"/>
        </w:rPr>
        <w:t>θα είναι δομημένη γύρω από την παρουσίαση σεναρίων που θα περιλαμβάνουν το σύνολο της λειτουργικότητας που έχει δηλωθεί ως ‘έτοιμη’ (</w:t>
      </w:r>
      <w:r w:rsidRPr="00D63725">
        <w:rPr>
          <w:rFonts w:cs="Tahoma"/>
          <w:szCs w:val="22"/>
          <w:lang w:val="en-US"/>
        </w:rPr>
        <w:t>out</w:t>
      </w:r>
      <w:r w:rsidRPr="00D63725">
        <w:rPr>
          <w:rFonts w:cs="Tahoma"/>
          <w:szCs w:val="22"/>
          <w:lang w:val="el-GR"/>
        </w:rPr>
        <w:t>-</w:t>
      </w:r>
      <w:r w:rsidRPr="00D63725">
        <w:rPr>
          <w:rFonts w:cs="Tahoma"/>
          <w:szCs w:val="22"/>
          <w:lang w:val="en-US"/>
        </w:rPr>
        <w:t>of</w:t>
      </w:r>
      <w:r w:rsidRPr="00D63725">
        <w:rPr>
          <w:rFonts w:cs="Tahoma"/>
          <w:szCs w:val="22"/>
          <w:lang w:val="el-GR"/>
        </w:rPr>
        <w:t>-</w:t>
      </w:r>
      <w:r w:rsidRPr="00D63725">
        <w:rPr>
          <w:rFonts w:cs="Tahoma"/>
          <w:szCs w:val="22"/>
          <w:lang w:val="en-US"/>
        </w:rPr>
        <w:t>the</w:t>
      </w:r>
      <w:r w:rsidRPr="00D63725">
        <w:rPr>
          <w:rFonts w:cs="Tahoma"/>
          <w:szCs w:val="22"/>
          <w:lang w:val="el-GR"/>
        </w:rPr>
        <w:t>-</w:t>
      </w:r>
      <w:r w:rsidRPr="00D63725">
        <w:rPr>
          <w:rFonts w:cs="Tahoma"/>
          <w:szCs w:val="22"/>
          <w:lang w:val="en-US"/>
        </w:rPr>
        <w:t>box</w:t>
      </w:r>
      <w:r w:rsidRPr="00D63725">
        <w:rPr>
          <w:rFonts w:cs="Tahoma"/>
          <w:lang w:val="el-GR"/>
        </w:rPr>
        <w:t>) στους Πίνακες Συμμόρφωσης από τον συμμετέχοντα για τα παρακάτω συστήματα</w:t>
      </w:r>
      <w:r w:rsidR="00D3111D" w:rsidRPr="00D63725">
        <w:rPr>
          <w:rFonts w:cs="Tahoma"/>
          <w:lang w:val="el-GR"/>
        </w:rPr>
        <w:t xml:space="preserve">: </w:t>
      </w:r>
    </w:p>
    <w:p w14:paraId="1EBE8717" w14:textId="77777777" w:rsidR="00073CAB" w:rsidRPr="00D63725" w:rsidRDefault="00073CAB" w:rsidP="00B55C0C">
      <w:pPr>
        <w:pStyle w:val="aff"/>
        <w:numPr>
          <w:ilvl w:val="0"/>
          <w:numId w:val="32"/>
        </w:numPr>
        <w:spacing w:after="200"/>
        <w:rPr>
          <w:rFonts w:cs="Tahoma"/>
          <w:color w:val="000000" w:themeColor="text1"/>
          <w:szCs w:val="22"/>
          <w:lang w:val="el-GR"/>
        </w:rPr>
      </w:pPr>
      <w:r w:rsidRPr="00D63725">
        <w:rPr>
          <w:rFonts w:cs="Tahoma"/>
          <w:color w:val="000000" w:themeColor="text1"/>
          <w:szCs w:val="22"/>
          <w:lang w:val="el-GR"/>
        </w:rPr>
        <w:t xml:space="preserve">Σύστημα συλλογής και ψηφιακής καταγραφής και αποδελτίωσης ΜΜΕ (τύπος, ηλεκτρονικά μέσα, τηλεοράσεις, ραδιόφωνα). </w:t>
      </w:r>
    </w:p>
    <w:p w14:paraId="0E513555" w14:textId="77777777" w:rsidR="00073CAB" w:rsidRPr="00D63725" w:rsidRDefault="00073CAB" w:rsidP="00B55C0C">
      <w:pPr>
        <w:pStyle w:val="aff"/>
        <w:numPr>
          <w:ilvl w:val="0"/>
          <w:numId w:val="32"/>
        </w:numPr>
        <w:spacing w:after="200"/>
        <w:rPr>
          <w:rFonts w:cs="Tahoma"/>
          <w:color w:val="000000" w:themeColor="text1"/>
          <w:szCs w:val="22"/>
          <w:lang w:val="el-GR"/>
        </w:rPr>
      </w:pPr>
      <w:r w:rsidRPr="00D63725">
        <w:rPr>
          <w:rFonts w:cs="Tahoma"/>
          <w:color w:val="000000" w:themeColor="text1"/>
          <w:szCs w:val="22"/>
          <w:lang w:val="el-GR"/>
        </w:rPr>
        <w:t xml:space="preserve">Πλατφόρμα διαχείρισης Χρηστών, Περιεχομένου &amp; Εφαρμογές διανομής δημοσιότητας στην Κυβέρνηση </w:t>
      </w:r>
    </w:p>
    <w:p w14:paraId="5C77A54A" w14:textId="77777777" w:rsidR="00073CAB" w:rsidRPr="00D63725" w:rsidRDefault="00073CAB" w:rsidP="00B55C0C">
      <w:pPr>
        <w:pStyle w:val="aff"/>
        <w:numPr>
          <w:ilvl w:val="0"/>
          <w:numId w:val="32"/>
        </w:numPr>
        <w:spacing w:after="200"/>
        <w:rPr>
          <w:rFonts w:cs="Tahoma"/>
          <w:color w:val="000000" w:themeColor="text1"/>
          <w:szCs w:val="22"/>
          <w:lang w:val="el-GR"/>
        </w:rPr>
      </w:pPr>
      <w:r w:rsidRPr="00D63725">
        <w:rPr>
          <w:rFonts w:cs="Tahoma"/>
          <w:color w:val="000000" w:themeColor="text1"/>
          <w:szCs w:val="22"/>
          <w:lang w:val="el-GR"/>
        </w:rPr>
        <w:t xml:space="preserve">Σύστημα Συλλογής και Ταξινόμησης Τηλεοπτικών και Ραδιοφωνικών διαφημίσεων </w:t>
      </w:r>
    </w:p>
    <w:p w14:paraId="750CF68D" w14:textId="16EEB765" w:rsidR="00073CAB" w:rsidRPr="00D63725" w:rsidRDefault="00073CAB" w:rsidP="00973890">
      <w:pPr>
        <w:rPr>
          <w:rFonts w:cs="Tahoma"/>
          <w:lang w:val="el-GR"/>
        </w:rPr>
      </w:pPr>
      <w:r w:rsidRPr="00D63725">
        <w:rPr>
          <w:rFonts w:cs="Tahoma"/>
          <w:lang w:val="el-GR"/>
        </w:rPr>
        <w:t xml:space="preserve">Τα σενάρια θα </w:t>
      </w:r>
      <w:r w:rsidR="00D3111D" w:rsidRPr="00D63725">
        <w:rPr>
          <w:rFonts w:cs="Tahoma"/>
          <w:lang w:val="el-GR"/>
        </w:rPr>
        <w:t xml:space="preserve">είναι εκτελεσμένα </w:t>
      </w:r>
      <w:r w:rsidRPr="00D63725">
        <w:rPr>
          <w:rFonts w:cs="Tahoma"/>
          <w:lang w:val="el-GR"/>
        </w:rPr>
        <w:t xml:space="preserve">επί δοκιμαστικών δεδομένων που θα έχει προετοιμάσει ο προσφέρων και τα οποία θα περιέχουν περιεχόμενο από πρόγραμμα ενός (1) μηνός από </w:t>
      </w:r>
      <w:r w:rsidR="00973890">
        <w:rPr>
          <w:rFonts w:cs="Tahoma"/>
          <w:lang w:val="el-GR"/>
        </w:rPr>
        <w:t xml:space="preserve">δύο (2) </w:t>
      </w:r>
      <w:r w:rsidRPr="00D63725">
        <w:rPr>
          <w:rFonts w:cs="Tahoma"/>
          <w:lang w:val="el-GR"/>
        </w:rPr>
        <w:t xml:space="preserve"> </w:t>
      </w:r>
      <w:r w:rsidR="00603115" w:rsidRPr="00D63725">
        <w:rPr>
          <w:rFonts w:cs="Tahoma"/>
          <w:lang w:val="el-GR"/>
        </w:rPr>
        <w:t xml:space="preserve">ραδιοφωνικούς και </w:t>
      </w:r>
      <w:r w:rsidR="00973890">
        <w:rPr>
          <w:rFonts w:cs="Tahoma"/>
          <w:lang w:val="el-GR"/>
        </w:rPr>
        <w:t xml:space="preserve">δύο (2) </w:t>
      </w:r>
      <w:r w:rsidR="00603115" w:rsidRPr="00D63725">
        <w:rPr>
          <w:rFonts w:cs="Tahoma"/>
          <w:lang w:val="el-GR"/>
        </w:rPr>
        <w:t>τηλεοπτικούς</w:t>
      </w:r>
      <w:r w:rsidRPr="00D63725">
        <w:rPr>
          <w:rFonts w:cs="Tahoma"/>
          <w:lang w:val="el-GR"/>
        </w:rPr>
        <w:t xml:space="preserve"> σταθμούς</w:t>
      </w:r>
      <w:r w:rsidR="00603115" w:rsidRPr="00D63725">
        <w:rPr>
          <w:rFonts w:cs="Tahoma"/>
          <w:lang w:val="el-GR"/>
        </w:rPr>
        <w:t xml:space="preserve">, που αναφέρονται στην παράγραφο </w:t>
      </w:r>
      <w:r w:rsidR="00FB3460" w:rsidRPr="002D3508">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515795056 \</w:instrText>
      </w:r>
      <w:r w:rsidR="00FB3460" w:rsidRPr="004A1DC5">
        <w:rPr>
          <w:rFonts w:cs="Tahoma"/>
        </w:rPr>
        <w:instrText>n</w:instrText>
      </w:r>
      <w:r w:rsidR="00FB3460" w:rsidRPr="004A1DC5">
        <w:rPr>
          <w:rFonts w:cs="Tahoma"/>
          <w:lang w:val="el-GR"/>
        </w:rPr>
        <w:instrText xml:space="preserve">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2D3508">
        <w:rPr>
          <w:rFonts w:cs="Tahoma"/>
        </w:rPr>
      </w:r>
      <w:r w:rsidR="00FB3460" w:rsidRPr="002D3508">
        <w:rPr>
          <w:rFonts w:cs="Tahoma"/>
        </w:rPr>
        <w:fldChar w:fldCharType="separate"/>
      </w:r>
      <w:r w:rsidR="003918B6">
        <w:rPr>
          <w:rFonts w:cs="Tahoma"/>
          <w:cs/>
          <w:lang w:val="el-GR"/>
        </w:rPr>
        <w:t>‎</w:t>
      </w:r>
      <w:r w:rsidR="003918B6">
        <w:rPr>
          <w:rFonts w:cs="Tahoma"/>
          <w:lang w:val="el-GR"/>
        </w:rPr>
        <w:t>1.1.6.1</w:t>
      </w:r>
      <w:r w:rsidR="00FB3460" w:rsidRPr="002D3508">
        <w:rPr>
          <w:rFonts w:cs="Tahoma"/>
        </w:rPr>
        <w:fldChar w:fldCharType="end"/>
      </w:r>
      <w:r w:rsidR="00603115" w:rsidRPr="00D63725">
        <w:rPr>
          <w:rFonts w:cs="Tahoma"/>
          <w:lang w:val="el-GR"/>
        </w:rPr>
        <w:t xml:space="preserve"> του Παραρτήματος</w:t>
      </w:r>
      <w:r w:rsidR="00AD67C4" w:rsidRPr="00D63725">
        <w:rPr>
          <w:rFonts w:cs="Tahoma"/>
          <w:lang w:val="el-GR"/>
        </w:rPr>
        <w:t xml:space="preserve"> Ι</w:t>
      </w:r>
      <w:r w:rsidR="00603115" w:rsidRPr="00D63725">
        <w:rPr>
          <w:rFonts w:cs="Tahoma"/>
          <w:lang w:val="el-GR"/>
        </w:rPr>
        <w:t>,</w:t>
      </w:r>
      <w:r w:rsidRPr="00D63725">
        <w:rPr>
          <w:rFonts w:cs="Tahoma"/>
          <w:lang w:val="el-GR"/>
        </w:rPr>
        <w:t xml:space="preserve"> για τα έτη 201</w:t>
      </w:r>
      <w:r w:rsidR="00D3111D" w:rsidRPr="00D63725">
        <w:rPr>
          <w:rFonts w:cs="Tahoma"/>
          <w:lang w:val="el-GR"/>
        </w:rPr>
        <w:t>8</w:t>
      </w:r>
      <w:r w:rsidRPr="00D63725">
        <w:rPr>
          <w:rFonts w:cs="Tahoma"/>
          <w:lang w:val="el-GR"/>
        </w:rPr>
        <w:t xml:space="preserve"> και 201</w:t>
      </w:r>
      <w:r w:rsidR="00D3111D" w:rsidRPr="00D63725">
        <w:rPr>
          <w:rFonts w:cs="Tahoma"/>
          <w:lang w:val="el-GR"/>
        </w:rPr>
        <w:t>9</w:t>
      </w:r>
      <w:r w:rsidR="00603115" w:rsidRPr="00D63725">
        <w:rPr>
          <w:rFonts w:cs="Tahoma"/>
          <w:lang w:val="el-GR"/>
        </w:rPr>
        <w:t>.</w:t>
      </w:r>
    </w:p>
    <w:p w14:paraId="0D5B63EE" w14:textId="77777777" w:rsidR="00073CAB" w:rsidRPr="00D63725" w:rsidRDefault="00073CAB" w:rsidP="00A66343">
      <w:pPr>
        <w:rPr>
          <w:rFonts w:cs="Tahoma"/>
          <w:lang w:val="el-GR"/>
        </w:rPr>
      </w:pPr>
      <w:r w:rsidRPr="00D63725">
        <w:rPr>
          <w:rFonts w:cs="Tahoma"/>
          <w:lang w:val="el-GR"/>
        </w:rPr>
        <w:t xml:space="preserve">Τα παραπάνω σενάρια θα αποτελούν μέρος της τεχνικής προσφοράς του προσφέροντος. </w:t>
      </w:r>
    </w:p>
    <w:p w14:paraId="061559BC" w14:textId="77777777" w:rsidR="00946059" w:rsidRPr="00D63725" w:rsidRDefault="00073CAB" w:rsidP="00073CAB">
      <w:pPr>
        <w:rPr>
          <w:rFonts w:cs="Tahoma"/>
          <w:color w:val="000000" w:themeColor="text1"/>
          <w:szCs w:val="22"/>
          <w:lang w:val="el-GR"/>
        </w:rPr>
      </w:pPr>
      <w:r w:rsidRPr="00D63725">
        <w:rPr>
          <w:rFonts w:cs="Tahoma"/>
          <w:color w:val="000000" w:themeColor="text1"/>
          <w:szCs w:val="22"/>
          <w:lang w:val="el-GR"/>
        </w:rPr>
        <w:t xml:space="preserve">Η επίδειξη </w:t>
      </w:r>
      <w:r w:rsidR="00984225" w:rsidRPr="00D63725">
        <w:rPr>
          <w:rFonts w:cs="Tahoma"/>
          <w:color w:val="000000" w:themeColor="text1"/>
          <w:szCs w:val="22"/>
          <w:lang w:val="el-GR"/>
        </w:rPr>
        <w:t>σε μορφή</w:t>
      </w:r>
      <w:r w:rsidR="00984225" w:rsidRPr="004A1DC5">
        <w:rPr>
          <w:rFonts w:cs="Tahoma"/>
          <w:color w:val="000000" w:themeColor="text1"/>
          <w:szCs w:val="22"/>
          <w:lang w:val="el-GR"/>
        </w:rPr>
        <w:t xml:space="preserve"> </w:t>
      </w:r>
      <w:r w:rsidR="00984225" w:rsidRPr="00D63725">
        <w:rPr>
          <w:rFonts w:cs="Tahoma"/>
          <w:color w:val="000000" w:themeColor="text1"/>
          <w:szCs w:val="22"/>
          <w:lang w:val="en-US"/>
        </w:rPr>
        <w:t>video</w:t>
      </w:r>
      <w:r w:rsidR="00984225" w:rsidRPr="004A1DC5">
        <w:rPr>
          <w:rFonts w:cs="Tahoma"/>
          <w:color w:val="000000" w:themeColor="text1"/>
          <w:szCs w:val="22"/>
          <w:lang w:val="el-GR"/>
        </w:rPr>
        <w:t xml:space="preserve"> </w:t>
      </w:r>
      <w:r w:rsidRPr="00D63725">
        <w:rPr>
          <w:rFonts w:cs="Tahoma"/>
          <w:color w:val="000000" w:themeColor="text1"/>
          <w:szCs w:val="22"/>
          <w:lang w:val="el-GR"/>
        </w:rPr>
        <w:t xml:space="preserve">αποτελεί αναπόσπαστο μέρος της τεχνικής προσφοράς των προσφερόντων και απαιτείται επί ποινή αποκλεισμού. </w:t>
      </w:r>
    </w:p>
    <w:p w14:paraId="7C204494" w14:textId="77777777" w:rsidR="000F0E91" w:rsidRPr="00D63725" w:rsidRDefault="000F0E91" w:rsidP="000F0E91">
      <w:pPr>
        <w:rPr>
          <w:rFonts w:cs="Tahoma"/>
          <w:lang w:val="el-GR"/>
        </w:rPr>
      </w:pPr>
      <w:r w:rsidRPr="00D63725">
        <w:rPr>
          <w:rFonts w:cs="Tahoma"/>
          <w:lang w:val="el-GR"/>
        </w:rPr>
        <w:t xml:space="preserve">Κατά τη διάρκεια της αξιολόγησης των τεχνικών προσφορών, δύναται οι διαγωνιζόμενοι, που δεν έχουν αποκλεισθεί οριστικά σε προηγούμενο στάδιο του διαγωνισμού, να κληθούν να παρουσιάσουν την εφαρμοσιμότητα της προσφερόμενης λύσης που έχουν περιλάβει σε μορφή </w:t>
      </w:r>
      <w:r w:rsidRPr="00D63725">
        <w:rPr>
          <w:rFonts w:cs="Tahoma"/>
          <w:lang w:val="en-US"/>
        </w:rPr>
        <w:t>video</w:t>
      </w:r>
      <w:r w:rsidRPr="004A1DC5">
        <w:rPr>
          <w:rFonts w:cs="Tahoma"/>
          <w:lang w:val="el-GR"/>
        </w:rPr>
        <w:t xml:space="preserve"> </w:t>
      </w:r>
      <w:r w:rsidRPr="00D63725">
        <w:rPr>
          <w:rFonts w:cs="Tahoma"/>
          <w:lang w:val="el-GR"/>
        </w:rPr>
        <w:t xml:space="preserve">στην τεχνική τους προσφορά. Οι προσφέροντες θα ειδοποιηθούν </w:t>
      </w:r>
      <w:r w:rsidR="00E863DF" w:rsidRPr="00D63725">
        <w:rPr>
          <w:rFonts w:cs="Tahoma"/>
          <w:lang w:val="el-GR"/>
        </w:rPr>
        <w:t>εγκαίρως κατ’</w:t>
      </w:r>
      <w:r w:rsidR="004A1DC5">
        <w:rPr>
          <w:rFonts w:cs="Tahoma"/>
          <w:lang w:val="el-GR"/>
        </w:rPr>
        <w:t xml:space="preserve"> </w:t>
      </w:r>
      <w:r w:rsidR="00E863DF" w:rsidRPr="00D63725">
        <w:rPr>
          <w:rFonts w:cs="Tahoma"/>
          <w:lang w:val="el-GR"/>
        </w:rPr>
        <w:t xml:space="preserve">ελάχιστον </w:t>
      </w:r>
      <w:r w:rsidR="00E863DF" w:rsidRPr="00D63725">
        <w:rPr>
          <w:rFonts w:cs="Tahoma"/>
          <w:b/>
          <w:lang w:val="el-GR"/>
        </w:rPr>
        <w:t xml:space="preserve">μία (1) εβδομάδα νωρίτερα </w:t>
      </w:r>
      <w:r w:rsidR="00E863DF" w:rsidRPr="00D63725">
        <w:rPr>
          <w:rFonts w:cs="Tahoma"/>
          <w:lang w:val="el-GR"/>
        </w:rPr>
        <w:t xml:space="preserve">από την Αναθέτουσα Αρχή </w:t>
      </w:r>
      <w:r w:rsidRPr="00D63725">
        <w:rPr>
          <w:rFonts w:cs="Tahoma"/>
          <w:lang w:val="el-GR"/>
        </w:rPr>
        <w:t xml:space="preserve">για τον προγραμματισμό και τον τόπο διεξαγωγής της παρουσίασης </w:t>
      </w:r>
    </w:p>
    <w:p w14:paraId="7CF3E64F" w14:textId="77777777" w:rsidR="00073CAB" w:rsidRPr="00D63725" w:rsidRDefault="00073CAB">
      <w:pPr>
        <w:suppressAutoHyphens w:val="0"/>
        <w:spacing w:after="0"/>
        <w:jc w:val="left"/>
        <w:rPr>
          <w:rFonts w:cs="Tahoma"/>
          <w:szCs w:val="22"/>
          <w:lang w:val="el-GR"/>
        </w:rPr>
      </w:pPr>
    </w:p>
    <w:p w14:paraId="33D77157" w14:textId="77777777" w:rsidR="008338F0" w:rsidRPr="00D63725" w:rsidRDefault="003355E7" w:rsidP="00A67AED">
      <w:pPr>
        <w:pStyle w:val="2"/>
        <w:numPr>
          <w:ilvl w:val="1"/>
          <w:numId w:val="151"/>
        </w:numPr>
        <w:rPr>
          <w:rFonts w:cs="Tahoma"/>
          <w:lang w:val="el-GR"/>
        </w:rPr>
      </w:pPr>
      <w:r w:rsidRPr="00D63725">
        <w:rPr>
          <w:rFonts w:cs="Tahoma"/>
          <w:lang w:val="el-GR"/>
        </w:rPr>
        <w:tab/>
      </w:r>
      <w:bookmarkStart w:id="124" w:name="_Toc53671273"/>
      <w:r w:rsidRPr="00D63725">
        <w:rPr>
          <w:rFonts w:cs="Tahoma"/>
          <w:lang w:val="el-GR"/>
        </w:rPr>
        <w:t>Κατάρτιση - Περιεχόμενο Προσφορών</w:t>
      </w:r>
      <w:bookmarkEnd w:id="124"/>
    </w:p>
    <w:p w14:paraId="6B23EE32" w14:textId="77777777" w:rsidR="00841D70" w:rsidRPr="00D63725" w:rsidRDefault="00841D70" w:rsidP="00841D70">
      <w:pPr>
        <w:pStyle w:val="aff"/>
        <w:keepNext/>
        <w:numPr>
          <w:ilvl w:val="0"/>
          <w:numId w:val="12"/>
        </w:numPr>
        <w:spacing w:before="240" w:after="60"/>
        <w:contextualSpacing w:val="0"/>
        <w:outlineLvl w:val="3"/>
        <w:rPr>
          <w:rFonts w:cs="Tahoma"/>
          <w:b/>
          <w:vanish/>
          <w:szCs w:val="22"/>
          <w:lang w:val="el-GR"/>
        </w:rPr>
      </w:pPr>
      <w:bookmarkStart w:id="125" w:name="_Ref496542253"/>
    </w:p>
    <w:p w14:paraId="5C75DAF7" w14:textId="77777777" w:rsidR="00841D70" w:rsidRPr="00D63725" w:rsidRDefault="00841D70" w:rsidP="00841D70">
      <w:pPr>
        <w:pStyle w:val="aff"/>
        <w:keepNext/>
        <w:numPr>
          <w:ilvl w:val="1"/>
          <w:numId w:val="12"/>
        </w:numPr>
        <w:spacing w:before="240" w:after="60"/>
        <w:contextualSpacing w:val="0"/>
        <w:outlineLvl w:val="3"/>
        <w:rPr>
          <w:rFonts w:cs="Tahoma"/>
          <w:b/>
          <w:vanish/>
          <w:szCs w:val="22"/>
          <w:lang w:val="el-GR"/>
        </w:rPr>
      </w:pPr>
    </w:p>
    <w:p w14:paraId="305E17AA" w14:textId="77777777" w:rsidR="00841D70" w:rsidRPr="00D63725" w:rsidRDefault="00841D70" w:rsidP="00841D70">
      <w:pPr>
        <w:pStyle w:val="aff"/>
        <w:keepNext/>
        <w:numPr>
          <w:ilvl w:val="1"/>
          <w:numId w:val="12"/>
        </w:numPr>
        <w:spacing w:before="240" w:after="60"/>
        <w:contextualSpacing w:val="0"/>
        <w:outlineLvl w:val="3"/>
        <w:rPr>
          <w:rFonts w:cs="Tahoma"/>
          <w:b/>
          <w:vanish/>
          <w:szCs w:val="22"/>
          <w:lang w:val="el-GR"/>
        </w:rPr>
      </w:pPr>
    </w:p>
    <w:p w14:paraId="24BE97BF" w14:textId="77777777" w:rsidR="00841D70" w:rsidRPr="00D63725" w:rsidRDefault="00841D70" w:rsidP="00841D70">
      <w:pPr>
        <w:pStyle w:val="aff"/>
        <w:keepNext/>
        <w:numPr>
          <w:ilvl w:val="1"/>
          <w:numId w:val="12"/>
        </w:numPr>
        <w:spacing w:before="240" w:after="60"/>
        <w:contextualSpacing w:val="0"/>
        <w:outlineLvl w:val="3"/>
        <w:rPr>
          <w:rFonts w:cs="Tahoma"/>
          <w:b/>
          <w:vanish/>
          <w:szCs w:val="22"/>
          <w:lang w:val="el-GR"/>
        </w:rPr>
      </w:pPr>
    </w:p>
    <w:p w14:paraId="3ED03CB3" w14:textId="77777777" w:rsidR="00841D70" w:rsidRPr="00D63725" w:rsidRDefault="00841D70" w:rsidP="00841D70">
      <w:pPr>
        <w:pStyle w:val="aff"/>
        <w:keepNext/>
        <w:numPr>
          <w:ilvl w:val="1"/>
          <w:numId w:val="12"/>
        </w:numPr>
        <w:spacing w:before="240" w:after="60"/>
        <w:contextualSpacing w:val="0"/>
        <w:outlineLvl w:val="3"/>
        <w:rPr>
          <w:rFonts w:cs="Tahoma"/>
          <w:b/>
          <w:vanish/>
          <w:szCs w:val="22"/>
          <w:lang w:val="el-GR"/>
        </w:rPr>
      </w:pPr>
    </w:p>
    <w:p w14:paraId="55B56F59" w14:textId="77777777" w:rsidR="008338F0" w:rsidRPr="00D63725" w:rsidRDefault="003355E7">
      <w:pPr>
        <w:pStyle w:val="4"/>
        <w:numPr>
          <w:ilvl w:val="2"/>
          <w:numId w:val="12"/>
        </w:numPr>
        <w:rPr>
          <w:rFonts w:cs="Tahoma"/>
          <w:szCs w:val="22"/>
          <w:lang w:val="el-GR"/>
        </w:rPr>
      </w:pPr>
      <w:bookmarkStart w:id="126" w:name="_Toc53671274"/>
      <w:r w:rsidRPr="00D63725">
        <w:rPr>
          <w:rFonts w:cs="Tahoma"/>
          <w:szCs w:val="22"/>
          <w:lang w:val="el-GR"/>
        </w:rPr>
        <w:t>Γενικοί όροι υποβολής προσφορών</w:t>
      </w:r>
      <w:bookmarkEnd w:id="125"/>
      <w:bookmarkEnd w:id="126"/>
    </w:p>
    <w:p w14:paraId="2C7D9EBF" w14:textId="77777777" w:rsidR="008338F0" w:rsidRPr="00D63725" w:rsidRDefault="003355E7">
      <w:pPr>
        <w:rPr>
          <w:rFonts w:cs="Tahoma"/>
          <w:szCs w:val="22"/>
          <w:lang w:val="el-GR"/>
        </w:rPr>
      </w:pPr>
      <w:r w:rsidRPr="00D63725">
        <w:rPr>
          <w:rFonts w:cs="Tahoma"/>
          <w:szCs w:val="22"/>
          <w:lang w:val="el-GR"/>
        </w:rPr>
        <w:t xml:space="preserve">Οι προσφορές υποβάλλονται με βάση τις απαιτήσεις της </w:t>
      </w:r>
      <w:r w:rsidR="00893B0F" w:rsidRPr="00D63725">
        <w:rPr>
          <w:rFonts w:cs="Tahoma"/>
          <w:szCs w:val="22"/>
          <w:lang w:val="el-GR"/>
        </w:rPr>
        <w:t xml:space="preserve">παρούσας </w:t>
      </w:r>
      <w:r w:rsidRPr="00D63725">
        <w:rPr>
          <w:rFonts w:cs="Tahoma"/>
          <w:szCs w:val="22"/>
          <w:lang w:val="el-GR"/>
        </w:rPr>
        <w:t>Διακήρυξης, για</w:t>
      </w:r>
      <w:r w:rsidR="00E1337D" w:rsidRPr="00D63725">
        <w:rPr>
          <w:rFonts w:cs="Tahoma"/>
          <w:szCs w:val="22"/>
          <w:lang w:val="el-GR"/>
        </w:rPr>
        <w:t xml:space="preserve"> </w:t>
      </w:r>
      <w:r w:rsidRPr="00D63725">
        <w:rPr>
          <w:rFonts w:cs="Tahoma"/>
          <w:szCs w:val="22"/>
          <w:lang w:val="el-GR"/>
        </w:rPr>
        <w:t xml:space="preserve">όλες τις περιγραφόμενες υπηρεσίες. </w:t>
      </w:r>
    </w:p>
    <w:p w14:paraId="6A3FD110" w14:textId="77777777" w:rsidR="008338F0" w:rsidRPr="00D63725" w:rsidRDefault="003355E7">
      <w:pPr>
        <w:rPr>
          <w:rFonts w:cs="Tahoma"/>
          <w:color w:val="000000"/>
          <w:szCs w:val="22"/>
          <w:lang w:val="el-GR" w:eastAsia="el-GR"/>
        </w:rPr>
      </w:pPr>
      <w:r w:rsidRPr="00D63725">
        <w:rPr>
          <w:rFonts w:cs="Tahoma"/>
          <w:szCs w:val="22"/>
          <w:lang w:val="el-GR"/>
        </w:rPr>
        <w:t xml:space="preserve">Δεν επιτρέπονται εναλλακτικές προσφορές </w:t>
      </w:r>
      <w:r w:rsidR="00893B0F" w:rsidRPr="00D63725">
        <w:rPr>
          <w:rFonts w:cs="Tahoma"/>
          <w:i/>
          <w:iCs/>
          <w:color w:val="5B9BD5"/>
          <w:szCs w:val="22"/>
          <w:lang w:val="el-GR"/>
        </w:rPr>
        <w:t>.</w:t>
      </w:r>
    </w:p>
    <w:p w14:paraId="2D443E30" w14:textId="77777777" w:rsidR="008338F0" w:rsidRPr="00D63725" w:rsidRDefault="003355E7">
      <w:pPr>
        <w:rPr>
          <w:rFonts w:cs="Tahoma"/>
          <w:szCs w:val="22"/>
          <w:lang w:val="el-GR"/>
        </w:rPr>
      </w:pPr>
      <w:r w:rsidRPr="00D63725">
        <w:rPr>
          <w:rFonts w:cs="Tahoma"/>
          <w:color w:val="000000"/>
          <w:szCs w:val="22"/>
          <w:lang w:val="el-GR" w:eastAsia="el-GR"/>
        </w:rPr>
        <w:t>Η ένωση οικονομικών φορέων υποβάλλει κοινή προσφορά, η οποία υπογράφεται υποχρεωτικά ψηφιακά είτε από όλους τους οικονομικούς φορείς που αποτελούν την ένωση, είτε από εκπρόσωπό τους νομίμως εξουσιοδοτημένο. Στην προσφορά απαραιτήτως πρέπει να προσδιορίζεται η έκταση και το είδος της συμμετοχής του (συμπεριλαμβανομένης της κατανομής αμοιβής μεταξύ τους) κάθε μέλους της ένωσης, καθώς και ο εκπρόσωπος/συντονιστής αυτής.</w:t>
      </w:r>
    </w:p>
    <w:p w14:paraId="2E127614" w14:textId="77777777" w:rsidR="008338F0" w:rsidRPr="00D63725" w:rsidRDefault="003355E7" w:rsidP="00B55C0C">
      <w:pPr>
        <w:pStyle w:val="4"/>
        <w:numPr>
          <w:ilvl w:val="2"/>
          <w:numId w:val="12"/>
        </w:numPr>
        <w:rPr>
          <w:rFonts w:cs="Tahoma"/>
          <w:szCs w:val="22"/>
          <w:lang w:val="el-GR"/>
        </w:rPr>
      </w:pPr>
      <w:bookmarkStart w:id="127" w:name="_Ref496542299"/>
      <w:bookmarkStart w:id="128" w:name="_Toc53671275"/>
      <w:r w:rsidRPr="00D63725">
        <w:rPr>
          <w:rFonts w:cs="Tahoma"/>
          <w:szCs w:val="22"/>
          <w:lang w:val="el-GR"/>
        </w:rPr>
        <w:lastRenderedPageBreak/>
        <w:t>Χρόνος και Τρόπος υποβολής προσφορών</w:t>
      </w:r>
      <w:bookmarkEnd w:id="127"/>
      <w:bookmarkEnd w:id="128"/>
      <w:r w:rsidRPr="00D63725">
        <w:rPr>
          <w:rFonts w:cs="Tahoma"/>
          <w:szCs w:val="22"/>
          <w:lang w:val="el-GR"/>
        </w:rPr>
        <w:t xml:space="preserve"> </w:t>
      </w:r>
    </w:p>
    <w:p w14:paraId="1548B16A" w14:textId="5C549D9D" w:rsidR="00D41C92" w:rsidRPr="00D63725" w:rsidRDefault="00893B0F" w:rsidP="004A1DC5">
      <w:pPr>
        <w:pStyle w:val="aff"/>
        <w:numPr>
          <w:ilvl w:val="3"/>
          <w:numId w:val="12"/>
        </w:numPr>
        <w:tabs>
          <w:tab w:val="left" w:pos="0"/>
          <w:tab w:val="left" w:pos="284"/>
        </w:tabs>
        <w:spacing w:before="240"/>
        <w:ind w:left="0" w:firstLine="0"/>
        <w:contextualSpacing w:val="0"/>
        <w:rPr>
          <w:rFonts w:cs="Tahoma"/>
          <w:color w:val="000000"/>
          <w:szCs w:val="22"/>
          <w:lang w:val="el-GR"/>
        </w:rPr>
      </w:pPr>
      <w:bookmarkStart w:id="129" w:name="_Ref50490992"/>
      <w:r w:rsidRPr="00D63725">
        <w:rPr>
          <w:rFonts w:cs="Tahoma"/>
          <w:szCs w:val="22"/>
          <w:lang w:val="el-GR"/>
        </w:rPr>
        <w:t>Οι προσφορές υποβάλλονται από τους ενδιαφερόμενους ηλεκτρονικά, μέσω της διαδικτυακής πύλης www.promitheus.gov.gr του ΕΣΗΔΗΣ, μέχρι την καταληκτική ημερομηνία και ώρα που ορίζει η παρούσα διακήρυξη</w:t>
      </w:r>
      <w:r w:rsidR="00E1337D" w:rsidRPr="00D63725">
        <w:rPr>
          <w:rFonts w:cs="Tahoma"/>
          <w:szCs w:val="22"/>
          <w:lang w:val="el-GR"/>
        </w:rPr>
        <w:t xml:space="preserve"> </w:t>
      </w:r>
      <w:r w:rsidRPr="00D63725">
        <w:rPr>
          <w:rFonts w:cs="Tahoma"/>
          <w:szCs w:val="22"/>
          <w:lang w:val="el-GR"/>
        </w:rPr>
        <w:t>(</w:t>
      </w:r>
      <w:r w:rsidR="00F41119" w:rsidRPr="00D63725">
        <w:rPr>
          <w:rFonts w:cs="Tahoma"/>
          <w:szCs w:val="22"/>
          <w:lang w:val="el-GR"/>
        </w:rPr>
        <w:t xml:space="preserve">άρθρο </w:t>
      </w:r>
      <w:r w:rsidR="00FB3460" w:rsidRPr="002D3508">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40979373 \</w:instrText>
      </w:r>
      <w:r w:rsidR="00FB3460" w:rsidRPr="004A1DC5">
        <w:rPr>
          <w:rFonts w:cs="Tahoma"/>
        </w:rPr>
        <w:instrText>r</w:instrText>
      </w:r>
      <w:r w:rsidR="00FB3460" w:rsidRPr="004A1DC5">
        <w:rPr>
          <w:rFonts w:cs="Tahoma"/>
          <w:lang w:val="el-GR"/>
        </w:rPr>
        <w:instrText xml:space="preserve">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2D3508">
        <w:rPr>
          <w:rFonts w:cs="Tahoma"/>
        </w:rPr>
      </w:r>
      <w:r w:rsidR="00FB3460" w:rsidRPr="002D3508">
        <w:rPr>
          <w:rFonts w:cs="Tahoma"/>
        </w:rPr>
        <w:fldChar w:fldCharType="separate"/>
      </w:r>
      <w:r w:rsidR="003918B6" w:rsidRPr="003918B6">
        <w:rPr>
          <w:rFonts w:cs="Tahoma"/>
          <w:szCs w:val="22"/>
          <w:cs/>
          <w:lang w:val="el-GR"/>
        </w:rPr>
        <w:t>‎</w:t>
      </w:r>
      <w:r w:rsidR="003918B6">
        <w:rPr>
          <w:rFonts w:cs="Tahoma"/>
          <w:lang w:val="el-GR"/>
        </w:rPr>
        <w:t>1.5</w:t>
      </w:r>
      <w:r w:rsidR="00FB3460" w:rsidRPr="002D3508">
        <w:rPr>
          <w:rFonts w:cs="Tahoma"/>
        </w:rPr>
        <w:fldChar w:fldCharType="end"/>
      </w:r>
      <w:r w:rsidRPr="00D63725">
        <w:rPr>
          <w:rFonts w:cs="Tahoma"/>
          <w:szCs w:val="22"/>
          <w:lang w:val="el-GR"/>
        </w:rPr>
        <w:t xml:space="preserve">), στην </w:t>
      </w:r>
      <w:r w:rsidRPr="00D63725">
        <w:rPr>
          <w:rFonts w:cs="Tahoma"/>
          <w:color w:val="000000"/>
          <w:szCs w:val="22"/>
          <w:lang w:val="el-GR"/>
        </w:rPr>
        <w:t>Ελληνική</w:t>
      </w:r>
      <w:r w:rsidRPr="00D63725">
        <w:rPr>
          <w:rFonts w:cs="Tahoma"/>
          <w:szCs w:val="22"/>
          <w:lang w:val="el-GR"/>
        </w:rPr>
        <w:t xml:space="preserve"> Γλώσσα, σε ηλεκτρονικό φάκελο, σύμφωνα με τα αναφερόμενα στο ν.4412/2016 , ιδίως άρθρα 36 και 37 και την Υπουργική Απόφαση αριθμ. 56902/215 «</w:t>
      </w:r>
      <w:r w:rsidRPr="00D63725">
        <w:rPr>
          <w:rFonts w:cs="Tahoma"/>
          <w:i/>
          <w:iCs/>
          <w:szCs w:val="22"/>
          <w:lang w:val="el-GR"/>
        </w:rPr>
        <w:t>Τεχνικές λεπτομέρειες και διαδικασίες λειτουργίας του Εθνικού Συστήματος Ηλεκτρονικών Δημοσίων Συμβάσεων</w:t>
      </w:r>
      <w:r w:rsidRPr="00D63725">
        <w:rPr>
          <w:rFonts w:cs="Tahoma"/>
          <w:i/>
          <w:szCs w:val="22"/>
          <w:lang w:val="el-GR"/>
        </w:rPr>
        <w:t xml:space="preserve"> (Ε.Σ.Η.ΔΗ.Σ</w:t>
      </w:r>
      <w:r w:rsidRPr="00D63725">
        <w:rPr>
          <w:rFonts w:cs="Tahoma"/>
          <w:szCs w:val="22"/>
          <w:lang w:val="el-GR"/>
        </w:rPr>
        <w:t>)».</w:t>
      </w:r>
      <w:bookmarkEnd w:id="129"/>
    </w:p>
    <w:p w14:paraId="20CAE250" w14:textId="77777777" w:rsidR="000C4B25" w:rsidRPr="00D63725" w:rsidRDefault="00893B0F" w:rsidP="00E46C13">
      <w:pPr>
        <w:suppressAutoHyphens w:val="0"/>
        <w:autoSpaceDE w:val="0"/>
        <w:spacing w:after="0"/>
        <w:rPr>
          <w:rFonts w:cs="Tahoma"/>
          <w:color w:val="000000"/>
          <w:szCs w:val="22"/>
          <w:lang w:val="el-GR"/>
        </w:rPr>
      </w:pPr>
      <w:r w:rsidRPr="00D63725">
        <w:rPr>
          <w:rFonts w:cs="Tahoma"/>
          <w:color w:val="000000"/>
          <w:szCs w:val="22"/>
          <w:lang w:val="el-GR"/>
        </w:rPr>
        <w:t>Για τη συμμετοχή στο διαγωνισμό οι ενδιαφερόμενοι οικονομικοί φορείς απαιτείται να διαθέτουν εγκεκριμένη προηγμένη ηλεκτρονική υπογραφή ή προηγμένη ηλεκτρονική υπογραφή που υποστηρίζεται από εγκεκριμένο πιστοποιητικό το οποίο χορηγήθηκε από έναν εγκεκριμένο πάροχο υπηρεσιών πιστοποίησης, ο οποίος περιλαμβάνεται στον κατάλογο εμπίστευσης που προβλέπεται στην απόφαση 2009/767/ΕΚ και σύμφωνα με τα οριζόμενα στο Κανονισμό (ΕΕ) 910/2014 και τις διατάξεις της Υ.Α. 56902/215 “</w:t>
      </w:r>
      <w:r w:rsidRPr="00D63725">
        <w:rPr>
          <w:rFonts w:cs="Tahoma"/>
          <w:i/>
          <w:iCs/>
          <w:color w:val="000000"/>
          <w:szCs w:val="22"/>
          <w:lang w:val="el-GR"/>
        </w:rPr>
        <w:t>Τεχνικές λεπτομέρειες και διαδικασίες λειτουργίας του Εθνικού Συστήματος Ηλεκτρονικών Δημοσίων Συμβάσεων</w:t>
      </w:r>
      <w:r w:rsidRPr="00D63725">
        <w:rPr>
          <w:rFonts w:cs="Tahoma"/>
          <w:color w:val="000000"/>
          <w:szCs w:val="22"/>
          <w:lang w:val="el-GR"/>
        </w:rPr>
        <w:t xml:space="preserve"> (Ε.Σ.Η.ΔΗ.Σ)» και να εγγραφούν στο ηλεκτρονικό σύστημα (ΕΣΗΔΗΣ- Διαδικτυακή πύλη www.promitheus.gov.gr) ακολουθώντας την διαδικασία εγγραφής του άρθρου 5 της ίδιας Υ.Α. </w:t>
      </w:r>
    </w:p>
    <w:p w14:paraId="2258D063" w14:textId="77777777" w:rsidR="007224ED" w:rsidRPr="00D63725" w:rsidRDefault="007224ED" w:rsidP="007224ED">
      <w:pPr>
        <w:suppressAutoHyphens w:val="0"/>
        <w:autoSpaceDE w:val="0"/>
        <w:spacing w:after="0"/>
        <w:rPr>
          <w:rFonts w:cs="Tahoma"/>
          <w:lang w:val="el-GR"/>
        </w:rPr>
      </w:pPr>
      <w:r w:rsidRPr="00D63725">
        <w:rPr>
          <w:rFonts w:cs="Tahoma"/>
          <w:lang w:val="el-GR"/>
        </w:rPr>
        <w:t xml:space="preserve">Επισημαίνεται ότι, οι αλλοδαποί οικονομικοί φορείς δεν έχουν την υποχρέωση να υπογράφουν τα δικαιολογητικά που υποβάλλουν με την προσφορά τους, με χρήση προηγμένης ηλεκτρονικής υπογραφής, αλλά μπορεί να τα αυθεντικοποιούν με οποιονδήποτε άλλο πρόσφορο τρόπο, εφόσον στη χώρα προέλευσής τους δεν είναι υποχρεωτική η χρήση προηγμένης ψηφιακής υπογραφής σε διαδικασίες σύναψης δημοσίων συμβάσεων. Στις περιπτώσεις αυτές η αίτηση συμμετοχής συνοδεύεται με υπεύθυνη δήλωση στην οποία δηλώνεται ότι στην χώρα προέλευσης δεν προβλέπεται η χρήση  προηγμένης ψηφιακής υπογραφής ή ότι στην χώρα προέλευσης δεν είναι υποχρεωτική η χρήση προηγμένης ψηφιακής υπογραφής για την συμμετοχή σε διαδικασίες σύναψης δημοσίων συμβάσεων. Η υπεύθυνη δήλωση του προηγούμενου εδαφίου φέρει υπογραφή έως και δέκα (10) ημέρες πριν την καταληκτική ημερομηνία υποβολής των προσφορών.  </w:t>
      </w:r>
    </w:p>
    <w:p w14:paraId="443F17B8" w14:textId="77777777" w:rsidR="00893B0F" w:rsidRPr="00D63725" w:rsidRDefault="00893B0F" w:rsidP="00B55C0C">
      <w:pPr>
        <w:pStyle w:val="aff"/>
        <w:numPr>
          <w:ilvl w:val="3"/>
          <w:numId w:val="12"/>
        </w:numPr>
        <w:tabs>
          <w:tab w:val="left" w:pos="0"/>
          <w:tab w:val="left" w:pos="284"/>
          <w:tab w:val="left" w:pos="567"/>
        </w:tabs>
        <w:spacing w:before="240"/>
        <w:ind w:left="0" w:firstLine="0"/>
        <w:rPr>
          <w:rFonts w:cs="Tahoma"/>
          <w:szCs w:val="22"/>
          <w:lang w:val="el-GR"/>
        </w:rPr>
      </w:pPr>
      <w:r w:rsidRPr="00D63725">
        <w:rPr>
          <w:rFonts w:cs="Tahoma"/>
          <w:szCs w:val="22"/>
          <w:lang w:val="el-GR"/>
        </w:rPr>
        <w:t>Ο χρόνος υποβολής της προσφοράς και οποιαδήποτε ηλεκτρονική επικοινωνία μέσω του συστήματος βεβαιώνεται αυτόματα από το σύστημα με υπηρεσίες χρονοσήμανσης, σύμφωνα με τα οριζόμενα στο άρθρο 37 του ν. 4412/2016 και το άρθρο 9 της ως άνω Υπουργικής Απόφασης.</w:t>
      </w:r>
    </w:p>
    <w:p w14:paraId="437DB8B2" w14:textId="77777777" w:rsidR="00893B0F" w:rsidRPr="00D63725" w:rsidRDefault="00893B0F" w:rsidP="00893B0F">
      <w:pPr>
        <w:rPr>
          <w:rFonts w:cs="Tahoma"/>
          <w:b/>
          <w:bCs/>
          <w:szCs w:val="22"/>
          <w:lang w:val="el-GR"/>
        </w:rPr>
      </w:pPr>
      <w:r w:rsidRPr="00D63725">
        <w:rPr>
          <w:rFonts w:cs="Tahoma"/>
          <w:szCs w:val="22"/>
          <w:lang w:val="el-GR"/>
        </w:rPr>
        <w:t xml:space="preserve">Μετά την παρέλευση της καταληκτικής ημερομηνίας και ώρας, δεν υπάρχει η δυνατότητα υποβολής προσφοράς στο Σύστημα. </w:t>
      </w:r>
      <w:r w:rsidRPr="00D63725">
        <w:rPr>
          <w:rFonts w:cs="Tahoma"/>
          <w:color w:val="000000"/>
          <w:szCs w:val="22"/>
          <w:lang w:val="el-GR"/>
        </w:rPr>
        <w:t>Σε περιπτώσεις τεχνικής αδυναμίας λειτουργίας του ΕΣΗΔΗΣ, η αναθέτουσα αρχή θα ρυθμίσει τα της συνέχειας του διαγωνισμού με σχετική ανακοίνωσή της.</w:t>
      </w:r>
    </w:p>
    <w:p w14:paraId="4923701C" w14:textId="77777777" w:rsidR="00893B0F" w:rsidRPr="00D63725" w:rsidRDefault="00893B0F" w:rsidP="00B55C0C">
      <w:pPr>
        <w:pStyle w:val="aff"/>
        <w:numPr>
          <w:ilvl w:val="3"/>
          <w:numId w:val="12"/>
        </w:numPr>
        <w:tabs>
          <w:tab w:val="left" w:pos="0"/>
          <w:tab w:val="left" w:pos="284"/>
        </w:tabs>
        <w:spacing w:before="240"/>
        <w:ind w:left="0" w:firstLine="0"/>
        <w:rPr>
          <w:rFonts w:cs="Tahoma"/>
          <w:szCs w:val="22"/>
          <w:lang w:val="el-GR"/>
        </w:rPr>
      </w:pPr>
      <w:r w:rsidRPr="00D63725">
        <w:rPr>
          <w:rFonts w:cs="Tahoma"/>
          <w:szCs w:val="22"/>
          <w:lang w:val="el-GR"/>
        </w:rPr>
        <w:t xml:space="preserve">Οι οικονομικοί φορείς υποβάλλουν με την προσφορά τους τα ακόλουθα: </w:t>
      </w:r>
    </w:p>
    <w:p w14:paraId="6F90CE24" w14:textId="77777777" w:rsidR="00893B0F" w:rsidRPr="00D63725" w:rsidRDefault="00893B0F" w:rsidP="00893B0F">
      <w:pPr>
        <w:rPr>
          <w:rFonts w:cs="Tahoma"/>
          <w:szCs w:val="22"/>
          <w:lang w:val="el-GR"/>
        </w:rPr>
      </w:pPr>
      <w:r w:rsidRPr="00D63725">
        <w:rPr>
          <w:rFonts w:cs="Tahoma"/>
          <w:szCs w:val="22"/>
          <w:lang w:val="el-GR"/>
        </w:rPr>
        <w:t>(α) έναν (υπο)φάκελο με την ένδειξη «Δικαιολογητικά Συμμετοχής –Τεχνική Προσφορά» στον οποίο περιλαμβάνονται τα κατά περίπτωση απαιτούμενα δικαιολογητικά και η τεχνική προσφορά</w:t>
      </w:r>
      <w:r w:rsidR="00E1337D" w:rsidRPr="00D63725">
        <w:rPr>
          <w:rFonts w:cs="Tahoma"/>
          <w:szCs w:val="22"/>
          <w:lang w:val="el-GR"/>
        </w:rPr>
        <w:t xml:space="preserve"> </w:t>
      </w:r>
      <w:r w:rsidRPr="00D63725">
        <w:rPr>
          <w:rFonts w:cs="Tahoma"/>
          <w:szCs w:val="22"/>
          <w:lang w:val="el-GR"/>
        </w:rPr>
        <w:t>σύμφωνα με τις διατάξεις της κείμενης νομοθεσίας και την παρούσα.</w:t>
      </w:r>
    </w:p>
    <w:p w14:paraId="21413178" w14:textId="77777777" w:rsidR="00893B0F" w:rsidRPr="00D63725" w:rsidRDefault="00893B0F" w:rsidP="00893B0F">
      <w:pPr>
        <w:rPr>
          <w:rFonts w:cs="Tahoma"/>
          <w:szCs w:val="22"/>
          <w:lang w:val="el-GR"/>
        </w:rPr>
      </w:pPr>
      <w:r w:rsidRPr="00D63725">
        <w:rPr>
          <w:rFonts w:cs="Tahoma"/>
          <w:szCs w:val="22"/>
          <w:lang w:val="el-GR"/>
        </w:rPr>
        <w:t>(β) έναν (υπο)φάκελο με την ένδειξη</w:t>
      </w:r>
      <w:r w:rsidR="00E1337D" w:rsidRPr="00D63725">
        <w:rPr>
          <w:rFonts w:cs="Tahoma"/>
          <w:szCs w:val="22"/>
          <w:lang w:val="el-GR"/>
        </w:rPr>
        <w:t xml:space="preserve"> </w:t>
      </w:r>
      <w:r w:rsidRPr="00D63725">
        <w:rPr>
          <w:rFonts w:cs="Tahoma"/>
          <w:szCs w:val="22"/>
          <w:lang w:val="el-GR"/>
        </w:rPr>
        <w:t>«Οικονομική Προσφορά» στον οποίο</w:t>
      </w:r>
      <w:r w:rsidR="00E1337D" w:rsidRPr="00D63725">
        <w:rPr>
          <w:rFonts w:cs="Tahoma"/>
          <w:szCs w:val="22"/>
          <w:lang w:val="el-GR"/>
        </w:rPr>
        <w:t xml:space="preserve"> </w:t>
      </w:r>
      <w:r w:rsidRPr="00D63725">
        <w:rPr>
          <w:rFonts w:cs="Tahoma"/>
          <w:szCs w:val="22"/>
          <w:lang w:val="el-GR"/>
        </w:rPr>
        <w:t xml:space="preserve">περιλαμβάνεται η οικονομική προσφορά του οικονομικού φορέα και τα κατά περίπτωση απαιτούμενα δικαιολογητικά. </w:t>
      </w:r>
    </w:p>
    <w:p w14:paraId="5D137BC5" w14:textId="77777777" w:rsidR="00893B0F" w:rsidRPr="00D63725" w:rsidRDefault="00893B0F" w:rsidP="00893B0F">
      <w:pPr>
        <w:rPr>
          <w:rFonts w:cs="Tahoma"/>
          <w:szCs w:val="22"/>
          <w:lang w:val="el-GR"/>
        </w:rPr>
      </w:pPr>
      <w:r w:rsidRPr="00D63725">
        <w:rPr>
          <w:rFonts w:cs="Tahoma"/>
          <w:szCs w:val="22"/>
          <w:lang w:val="el-GR"/>
        </w:rPr>
        <w:t>Από τον προσφέροντα σημαίνονται με χρήση του σχετικού πεδίου του συστήματος τα στοιχεία εκείνα της προσφοράς του που έχουν εμπιστευτικό χαρακτήρα</w:t>
      </w:r>
      <w:r w:rsidR="000E04A1" w:rsidRPr="00D63725">
        <w:rPr>
          <w:rFonts w:cs="Tahoma"/>
          <w:szCs w:val="22"/>
          <w:lang w:val="el-GR"/>
        </w:rPr>
        <w:t>,</w:t>
      </w:r>
      <w:r w:rsidRPr="00D63725">
        <w:rPr>
          <w:rFonts w:cs="Tahoma"/>
          <w:szCs w:val="22"/>
          <w:lang w:val="el-GR"/>
        </w:rPr>
        <w:t xml:space="preserve"> σύμφωνα με τα οριζόμενα στο άρθρο 21 του ν. 4412/16 . Εφόσον ένας οικονομικός φορέας χαρακτηρίζει πληροφορίες ως εμπιστευτικές, λόγω ύπαρξης τεχνικού ή εμπορικού απορρήτου, στη σχετική δήλωσή του, αναφέρει ρητά όλες τις σχετικές διατάξεις νόμου ή διοικητικές πράξεις που επιβάλλουν την εμπιστευτικότητα της συγκεκριμένης πληροφορίας.</w:t>
      </w:r>
    </w:p>
    <w:p w14:paraId="4F8010BA" w14:textId="77777777" w:rsidR="00893B0F" w:rsidRPr="00D63725" w:rsidRDefault="00893B0F" w:rsidP="00893B0F">
      <w:pPr>
        <w:rPr>
          <w:rFonts w:cs="Tahoma"/>
          <w:b/>
          <w:bCs/>
          <w:szCs w:val="22"/>
          <w:lang w:val="el-GR"/>
        </w:rPr>
      </w:pPr>
      <w:r w:rsidRPr="00D63725">
        <w:rPr>
          <w:rFonts w:cs="Tahoma"/>
          <w:szCs w:val="22"/>
          <w:lang w:val="el-GR"/>
        </w:rPr>
        <w:t>Δεν χαρακτηρίζονται ως εμπιστευτικές πληροφορίες σχετικά με τις τιμές μονάδας, τις προσφερόμενες ποσότητες, την οικονομική προσφορά και τα στοιχεία της τεχνικής προσφοράς που χρησιμοποιούνται για την αξιολόγησή της.</w:t>
      </w:r>
    </w:p>
    <w:p w14:paraId="7F0E9971" w14:textId="132A1994" w:rsidR="001652F4" w:rsidRPr="00D63725" w:rsidRDefault="00893B0F" w:rsidP="00B55C0C">
      <w:pPr>
        <w:pStyle w:val="aff"/>
        <w:numPr>
          <w:ilvl w:val="3"/>
          <w:numId w:val="12"/>
        </w:numPr>
        <w:tabs>
          <w:tab w:val="left" w:pos="0"/>
          <w:tab w:val="left" w:pos="284"/>
        </w:tabs>
        <w:spacing w:before="240"/>
        <w:ind w:left="0" w:firstLine="0"/>
        <w:rPr>
          <w:rFonts w:cs="Tahoma"/>
          <w:b/>
          <w:bCs/>
          <w:szCs w:val="22"/>
          <w:lang w:val="el-GR"/>
        </w:rPr>
      </w:pPr>
      <w:r w:rsidRPr="00D63725">
        <w:rPr>
          <w:rFonts w:cs="Tahoma"/>
          <w:szCs w:val="22"/>
          <w:lang w:val="el-GR"/>
        </w:rPr>
        <w:lastRenderedPageBreak/>
        <w:t>Οι οικονομικοί φορείς συντάσσουν την τεχνική και οικονομική τους προσφορά</w:t>
      </w:r>
      <w:r w:rsidR="00CA1F25" w:rsidRPr="00D63725">
        <w:rPr>
          <w:rFonts w:cs="Tahoma"/>
          <w:i/>
          <w:iCs/>
          <w:szCs w:val="22"/>
          <w:lang w:val="el-GR"/>
        </w:rPr>
        <w:t xml:space="preserve"> </w:t>
      </w:r>
      <w:r w:rsidR="00CA1F25" w:rsidRPr="00D63725">
        <w:rPr>
          <w:rFonts w:cs="Tahoma"/>
          <w:iCs/>
          <w:szCs w:val="22"/>
          <w:lang w:val="el-GR"/>
        </w:rPr>
        <w:t xml:space="preserve">σύμφωνα με τις απαιτήσεις της παρούσας </w:t>
      </w:r>
      <w:r w:rsidR="00FB3460" w:rsidRPr="002D3508">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510087097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2D3508">
        <w:rPr>
          <w:rFonts w:cs="Tahoma"/>
        </w:rPr>
      </w:r>
      <w:r w:rsidR="00FB3460" w:rsidRPr="002D3508">
        <w:rPr>
          <w:rFonts w:cs="Tahoma"/>
        </w:rPr>
        <w:fldChar w:fldCharType="separate"/>
      </w:r>
      <w:r w:rsidR="003918B6" w:rsidRPr="003918B6">
        <w:rPr>
          <w:rFonts w:cs="Tahoma"/>
          <w:szCs w:val="22"/>
          <w:lang w:val="el-GR"/>
        </w:rPr>
        <w:t xml:space="preserve">ΠΑΡΑΡΤΗΜΑ </w:t>
      </w:r>
      <w:r w:rsidR="003918B6" w:rsidRPr="003918B6">
        <w:rPr>
          <w:rFonts w:cs="Tahoma"/>
          <w:szCs w:val="22"/>
        </w:rPr>
        <w:t>V</w:t>
      </w:r>
      <w:r w:rsidR="003918B6" w:rsidRPr="003918B6">
        <w:rPr>
          <w:rFonts w:cs="Tahoma"/>
          <w:szCs w:val="22"/>
          <w:lang w:val="el-GR"/>
        </w:rPr>
        <w:t xml:space="preserve"> – Υπόδειγμα Τεχνικής Προσφοράς</w:t>
      </w:r>
      <w:r w:rsidR="00FB3460" w:rsidRPr="002D3508">
        <w:rPr>
          <w:rFonts w:cs="Tahoma"/>
        </w:rPr>
        <w:fldChar w:fldCharType="end"/>
      </w:r>
      <w:r w:rsidR="00AE32CA" w:rsidRPr="00D63725">
        <w:rPr>
          <w:rFonts w:cs="Tahoma"/>
          <w:iCs/>
          <w:szCs w:val="22"/>
          <w:lang w:val="el-GR"/>
        </w:rPr>
        <w:t xml:space="preserve"> &amp; </w:t>
      </w:r>
      <w:r w:rsidR="00FB3460" w:rsidRPr="002D3508">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510087099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2D3508">
        <w:rPr>
          <w:rFonts w:cs="Tahoma"/>
        </w:rPr>
      </w:r>
      <w:r w:rsidR="00FB3460" w:rsidRPr="002D3508">
        <w:rPr>
          <w:rFonts w:cs="Tahoma"/>
        </w:rPr>
        <w:fldChar w:fldCharType="separate"/>
      </w:r>
      <w:r w:rsidR="003918B6" w:rsidRPr="003918B6">
        <w:rPr>
          <w:rFonts w:cs="Tahoma"/>
          <w:szCs w:val="22"/>
          <w:lang w:val="el-GR"/>
        </w:rPr>
        <w:t xml:space="preserve">ΠΑΡΑΡΤΗΜΑ </w:t>
      </w:r>
      <w:r w:rsidR="003918B6" w:rsidRPr="003918B6">
        <w:rPr>
          <w:rFonts w:cs="Tahoma"/>
          <w:szCs w:val="22"/>
        </w:rPr>
        <w:t>VI</w:t>
      </w:r>
      <w:r w:rsidR="003918B6" w:rsidRPr="003918B6">
        <w:rPr>
          <w:rFonts w:cs="Tahoma"/>
          <w:szCs w:val="22"/>
          <w:lang w:val="el-GR"/>
        </w:rPr>
        <w:t xml:space="preserve"> – Υπόδειγμα Οικονομικής Προσφοράς</w:t>
      </w:r>
      <w:r w:rsidR="00FB3460" w:rsidRPr="002D3508">
        <w:rPr>
          <w:rFonts w:cs="Tahoma"/>
        </w:rPr>
        <w:fldChar w:fldCharType="end"/>
      </w:r>
      <w:r w:rsidR="00784AFF" w:rsidRPr="00D63725">
        <w:rPr>
          <w:rFonts w:cs="Tahoma"/>
          <w:iCs/>
          <w:szCs w:val="22"/>
          <w:lang w:val="el-GR"/>
        </w:rPr>
        <w:t>.</w:t>
      </w:r>
    </w:p>
    <w:p w14:paraId="6E217723" w14:textId="77777777" w:rsidR="00784AFF" w:rsidRPr="00D63725" w:rsidRDefault="00784AFF" w:rsidP="00784AFF">
      <w:pPr>
        <w:pStyle w:val="aff"/>
        <w:tabs>
          <w:tab w:val="left" w:pos="0"/>
          <w:tab w:val="left" w:pos="284"/>
        </w:tabs>
        <w:spacing w:before="240"/>
        <w:ind w:left="0"/>
        <w:rPr>
          <w:rFonts w:cs="Tahoma"/>
          <w:b/>
          <w:bCs/>
          <w:szCs w:val="22"/>
          <w:lang w:val="el-GR"/>
        </w:rPr>
      </w:pPr>
    </w:p>
    <w:p w14:paraId="14E479EC" w14:textId="77777777" w:rsidR="00893B0F" w:rsidRPr="00D63725" w:rsidRDefault="00893B0F" w:rsidP="00B55C0C">
      <w:pPr>
        <w:pStyle w:val="aff"/>
        <w:numPr>
          <w:ilvl w:val="3"/>
          <w:numId w:val="12"/>
        </w:numPr>
        <w:tabs>
          <w:tab w:val="left" w:pos="0"/>
          <w:tab w:val="left" w:pos="284"/>
        </w:tabs>
        <w:spacing w:before="240"/>
        <w:ind w:left="0" w:firstLine="0"/>
        <w:rPr>
          <w:rFonts w:cs="Tahoma"/>
          <w:color w:val="000000"/>
          <w:szCs w:val="22"/>
          <w:lang w:val="el-GR"/>
        </w:rPr>
      </w:pPr>
      <w:r w:rsidRPr="00D63725">
        <w:rPr>
          <w:rFonts w:cs="Tahoma"/>
          <w:szCs w:val="22"/>
          <w:lang w:val="el-GR"/>
        </w:rPr>
        <w:t>Ο χρήστης - οικονομικός φορέας υποβάλλει τους ανωτέρω (υπο)φακέλους μέσω του Συστήματος, όπως περιγράφεται παρακάτω:</w:t>
      </w:r>
    </w:p>
    <w:p w14:paraId="1C25FE1F" w14:textId="6D3CE816" w:rsidR="00893B0F" w:rsidRPr="00D63725" w:rsidRDefault="00893B0F" w:rsidP="00893B0F">
      <w:pPr>
        <w:rPr>
          <w:rFonts w:cs="Tahoma"/>
          <w:szCs w:val="22"/>
          <w:lang w:val="el-GR"/>
        </w:rPr>
      </w:pPr>
      <w:r w:rsidRPr="00D63725">
        <w:rPr>
          <w:rFonts w:cs="Tahoma"/>
          <w:color w:val="000000"/>
          <w:szCs w:val="22"/>
          <w:lang w:val="el-GR"/>
        </w:rPr>
        <w:t>Τα στοιχεία και δικαιολογητικά για τη συμμετοχή του οικονομικού φορέα στη διαδικασία υποβάλλονται από αυτόν ηλεκτρονικά σε μορφή αρχείων τύπου .</w:t>
      </w:r>
      <w:r w:rsidRPr="00D63725">
        <w:rPr>
          <w:rFonts w:cs="Tahoma"/>
          <w:color w:val="000000"/>
          <w:szCs w:val="22"/>
        </w:rPr>
        <w:t>pdf</w:t>
      </w:r>
      <w:r w:rsidRPr="00D63725">
        <w:rPr>
          <w:rFonts w:cs="Tahoma"/>
          <w:color w:val="000000"/>
          <w:szCs w:val="22"/>
          <w:lang w:val="el-GR"/>
        </w:rPr>
        <w:t xml:space="preserve"> και εφόσον έχουν συνταχθεί/παραχθεί από τον ίδιο, φέρουν εγκεκριμένη προηγμένη ηλεκτρονική υπογραφή ή προηγμένη ηλεκτρονική υπογραφή με χρήση εγκεκριμένων πιστοποιητικών, χωρίς να απαιτείται θεώρηση γνησίου της υπογραφής</w:t>
      </w:r>
      <w:r w:rsidR="007224ED" w:rsidRPr="00D63725">
        <w:rPr>
          <w:rFonts w:cs="Tahoma"/>
          <w:color w:val="000000"/>
          <w:szCs w:val="22"/>
          <w:lang w:val="el-GR"/>
        </w:rPr>
        <w:t xml:space="preserve">, με την επιφύλαξη των αναφερθέντων στην τελευταία υποπαράγραφο της παραγράφου </w:t>
      </w:r>
      <w:r w:rsidR="00D41C92" w:rsidRPr="002D3508">
        <w:rPr>
          <w:rFonts w:cs="Tahoma"/>
          <w:color w:val="000000"/>
          <w:szCs w:val="22"/>
          <w:lang w:val="el-GR"/>
        </w:rPr>
        <w:fldChar w:fldCharType="begin"/>
      </w:r>
      <w:r w:rsidR="007224ED" w:rsidRPr="00D63725">
        <w:rPr>
          <w:rFonts w:cs="Tahoma"/>
          <w:color w:val="000000"/>
          <w:szCs w:val="22"/>
          <w:lang w:val="el-GR"/>
        </w:rPr>
        <w:instrText xml:space="preserve"> REF _Ref50490992 \r \h </w:instrText>
      </w:r>
      <w:r w:rsidR="00D63725">
        <w:rPr>
          <w:rFonts w:cs="Tahoma"/>
          <w:color w:val="000000"/>
          <w:szCs w:val="22"/>
          <w:lang w:val="el-GR"/>
        </w:rPr>
        <w:instrText xml:space="preserve"> \* MERGEFORMAT </w:instrText>
      </w:r>
      <w:r w:rsidR="00D41C92" w:rsidRPr="002D3508">
        <w:rPr>
          <w:rFonts w:cs="Tahoma"/>
          <w:color w:val="000000"/>
          <w:szCs w:val="22"/>
          <w:lang w:val="el-GR"/>
        </w:rPr>
      </w:r>
      <w:r w:rsidR="00D41C92" w:rsidRPr="002D3508">
        <w:rPr>
          <w:rFonts w:cs="Tahoma"/>
          <w:color w:val="000000"/>
          <w:szCs w:val="22"/>
          <w:lang w:val="el-GR"/>
        </w:rPr>
        <w:fldChar w:fldCharType="separate"/>
      </w:r>
      <w:r w:rsidR="003918B6">
        <w:rPr>
          <w:rFonts w:cs="Tahoma"/>
          <w:color w:val="000000"/>
          <w:szCs w:val="22"/>
          <w:cs/>
          <w:lang w:val="el-GR"/>
        </w:rPr>
        <w:t>‎</w:t>
      </w:r>
      <w:r w:rsidR="003918B6">
        <w:rPr>
          <w:rFonts w:cs="Tahoma"/>
          <w:color w:val="000000"/>
          <w:szCs w:val="22"/>
          <w:lang w:val="el-GR"/>
        </w:rPr>
        <w:t>2.4.2.1</w:t>
      </w:r>
      <w:r w:rsidR="00D41C92" w:rsidRPr="002D3508">
        <w:rPr>
          <w:rFonts w:cs="Tahoma"/>
          <w:color w:val="000000"/>
          <w:szCs w:val="22"/>
          <w:lang w:val="el-GR"/>
        </w:rPr>
        <w:fldChar w:fldCharType="end"/>
      </w:r>
      <w:r w:rsidR="007224ED" w:rsidRPr="00D63725">
        <w:rPr>
          <w:rFonts w:cs="Tahoma"/>
          <w:color w:val="000000"/>
          <w:szCs w:val="22"/>
          <w:lang w:val="el-GR"/>
        </w:rPr>
        <w:t xml:space="preserve"> του παρόντος για τους αλλοδαπούς οικονομικούς φορείς</w:t>
      </w:r>
      <w:r w:rsidRPr="00D63725">
        <w:rPr>
          <w:rFonts w:cs="Tahoma"/>
          <w:color w:val="000000"/>
          <w:szCs w:val="22"/>
          <w:lang w:val="el-GR"/>
        </w:rPr>
        <w:t>.</w:t>
      </w:r>
    </w:p>
    <w:p w14:paraId="7892A541" w14:textId="77777777" w:rsidR="00893B0F" w:rsidRPr="00D63725" w:rsidRDefault="00893B0F" w:rsidP="00893B0F">
      <w:pPr>
        <w:rPr>
          <w:rFonts w:cs="Tahoma"/>
          <w:szCs w:val="22"/>
          <w:lang w:val="el-GR"/>
        </w:rPr>
      </w:pPr>
      <w:r w:rsidRPr="00D63725">
        <w:rPr>
          <w:rFonts w:cs="Tahoma"/>
          <w:szCs w:val="22"/>
          <w:lang w:val="el-GR"/>
        </w:rPr>
        <w:t xml:space="preserve">Από το Σύστημα εκδίδεται ηλεκτρονική απόδειξη υποβολής προσφοράς, η </w:t>
      </w:r>
      <w:r w:rsidR="00EA149B" w:rsidRPr="00D63725">
        <w:rPr>
          <w:rFonts w:cs="Tahoma"/>
          <w:szCs w:val="22"/>
          <w:lang w:val="el-GR"/>
        </w:rPr>
        <w:t>ο</w:t>
      </w:r>
      <w:r w:rsidRPr="00D63725">
        <w:rPr>
          <w:rFonts w:cs="Tahoma"/>
          <w:szCs w:val="22"/>
          <w:lang w:val="el-GR"/>
        </w:rPr>
        <w:t>πο</w:t>
      </w:r>
      <w:r w:rsidR="00EA149B" w:rsidRPr="00D63725">
        <w:rPr>
          <w:rFonts w:cs="Tahoma"/>
          <w:szCs w:val="22"/>
          <w:lang w:val="el-GR"/>
        </w:rPr>
        <w:t>ί</w:t>
      </w:r>
      <w:r w:rsidRPr="00D63725">
        <w:rPr>
          <w:rFonts w:cs="Tahoma"/>
          <w:szCs w:val="22"/>
          <w:lang w:val="el-GR"/>
        </w:rPr>
        <w:t>α αποστέλλεται στον οικονομικό φορέα με μήνυμα ηλεκτρονικού ταχυδρομείου.</w:t>
      </w:r>
      <w:r w:rsidRPr="00D63725">
        <w:rPr>
          <w:rFonts w:cs="Tahoma"/>
          <w:b/>
          <w:i/>
          <w:iCs/>
          <w:color w:val="000000"/>
          <w:szCs w:val="22"/>
          <w:lang w:val="el-GR"/>
        </w:rPr>
        <w:t xml:space="preserve"> </w:t>
      </w:r>
    </w:p>
    <w:p w14:paraId="2CDA9F15" w14:textId="77777777" w:rsidR="007224ED" w:rsidRPr="00D63725" w:rsidRDefault="007224ED" w:rsidP="007224ED">
      <w:pPr>
        <w:rPr>
          <w:rFonts w:cs="Tahoma"/>
          <w:szCs w:val="22"/>
          <w:lang w:val="el-GR"/>
        </w:rPr>
      </w:pPr>
      <w:r w:rsidRPr="00D63725">
        <w:rPr>
          <w:rFonts w:cs="Tahoma"/>
          <w:szCs w:val="22"/>
          <w:lang w:val="el-GR"/>
        </w:rPr>
        <w:t>Στις περιπτώσεις που με την προσφορά υποβάλλονται ιδιωτικά έγγραφα, αυτά γίνονται αποδεκτά είτε κατά τα προβλεπόμενα στις διατάξεις του Ν. 4250/2014 (Α’ 94), είτε και σε απλή φωτοτυπία, εφόσον συνυποβάλλεται υπεύθυνη δήλωση, στην οποία βεβαιώνεται η ακρίβειά τους και η οποία φέρει υπογραφή μετά την έναρξη της διαδικασίας σύναψης της παρούσας σύμβασης</w:t>
      </w:r>
    </w:p>
    <w:p w14:paraId="5A15B4D4" w14:textId="77777777" w:rsidR="007224ED" w:rsidRPr="00D63725" w:rsidRDefault="007224ED" w:rsidP="007224ED">
      <w:pPr>
        <w:rPr>
          <w:rFonts w:cs="Tahoma"/>
          <w:szCs w:val="22"/>
          <w:lang w:val="el-GR"/>
        </w:rPr>
      </w:pPr>
      <w:r w:rsidRPr="00D63725">
        <w:rPr>
          <w:rFonts w:cs="Tahoma"/>
          <w:szCs w:val="22"/>
          <w:lang w:val="el-GR"/>
        </w:rPr>
        <w:t xml:space="preserve">Εντός </w:t>
      </w:r>
      <w:r w:rsidRPr="00D63725">
        <w:rPr>
          <w:rFonts w:cs="Tahoma"/>
          <w:b/>
          <w:bCs/>
          <w:szCs w:val="22"/>
          <w:lang w:val="el-GR"/>
        </w:rPr>
        <w:t>τριών (3) εργασίμων ημερών</w:t>
      </w:r>
      <w:r w:rsidRPr="00D63725">
        <w:rPr>
          <w:rFonts w:cs="Tahoma"/>
          <w:szCs w:val="22"/>
          <w:lang w:val="el-GR"/>
        </w:rPr>
        <w:t xml:space="preserve"> από την ηλεκτρονική υποβολή των ως άνω στοιχείων και δικαιολογητικών προσκομίζονται υποχρεωτικά από τον οικονομικό φορέα στην αναθέτουσα αρχή, σε έντυπη μορφή και σε σφραγισμένο φάκελο, τα στοιχεία της ηλεκτρονικής  προσφοράς τα οποία απαιτείται να προσκομισθούν σε πρωτότυπη μορφή σύμφωνα με τις διατάξεις του άρθρου 11 παρ. 2 του ν. 2690/1999 ''Κώδικας Διοικητικής Διαδικασίας'', όπως τροποποιήθηκε με τις διατάξεις του άρθρου 1 παρ. 2 του  ν. 4250/2014. Τέτοια στοιχεία και δικαιολογητικά είναι, ενδεικτικά, η εγγυητική επιστολή συμμετοχής, τα πρωτότυπα έγγραφα τα οποία έχουν εκδοθεί από ιδιωτικούς φορείς και δεν φέρουν επικύρωση από δικηγόρο, καθώς και τα έγγραφα που φέρουν τη Σφραγίδα της Χάγης (Apostille). Δεν προσκομίζονται σε έντυπη μορφή στοιχεία και δικαιολογητικά τα οποία φέρουν ηλεκτρονική υπογραφή, τα ΦΕΚ, τα τεχνικά φυλλάδια και όσα προβλέπεται από το ν. 4250/2014 ότι οι φορείς υποχρεούνται να αποδέχονται σε αντίγραφα των πρωτοτύπων</w:t>
      </w:r>
    </w:p>
    <w:p w14:paraId="0DC71ECE" w14:textId="77777777" w:rsidR="00893B0F" w:rsidRPr="00D63725" w:rsidRDefault="00893B0F" w:rsidP="00893B0F">
      <w:pPr>
        <w:rPr>
          <w:rFonts w:cs="Tahoma"/>
          <w:szCs w:val="22"/>
          <w:lang w:val="el-GR"/>
        </w:rPr>
      </w:pPr>
      <w:r w:rsidRPr="00D63725">
        <w:rPr>
          <w:rFonts w:cs="Tahoma"/>
          <w:szCs w:val="22"/>
          <w:lang w:val="el-GR"/>
        </w:rPr>
        <w:t>Η</w:t>
      </w:r>
      <w:r w:rsidR="00E1337D" w:rsidRPr="00D63725">
        <w:rPr>
          <w:rFonts w:cs="Tahoma"/>
          <w:szCs w:val="22"/>
          <w:lang w:val="el-GR"/>
        </w:rPr>
        <w:t xml:space="preserve"> </w:t>
      </w:r>
      <w:r w:rsidRPr="00D63725">
        <w:rPr>
          <w:rFonts w:cs="Tahoma"/>
          <w:szCs w:val="22"/>
          <w:lang w:val="el-GR"/>
        </w:rPr>
        <w:t>αναθέτουσα αρχή μπορεί να ζητεί</w:t>
      </w:r>
      <w:r w:rsidR="00E1337D" w:rsidRPr="00D63725">
        <w:rPr>
          <w:rFonts w:cs="Tahoma"/>
          <w:szCs w:val="22"/>
          <w:lang w:val="el-GR"/>
        </w:rPr>
        <w:t xml:space="preserve"> </w:t>
      </w:r>
      <w:r w:rsidRPr="00D63725">
        <w:rPr>
          <w:rFonts w:cs="Tahoma"/>
          <w:szCs w:val="22"/>
          <w:lang w:val="el-GR"/>
        </w:rPr>
        <w:t>από προσφέροντες και υποψήφιους σε οποιοδήποτε χρονικό σημείο κατά την διάρκεια της διαδικασίας, να υποβάλλουν σε έντυπη μορφή και σε εύλογη προθεσμία όλα ή ορισμένα δικαιολογητικά και στοιχεία</w:t>
      </w:r>
      <w:r w:rsidR="00E1337D" w:rsidRPr="00D63725">
        <w:rPr>
          <w:rFonts w:cs="Tahoma"/>
          <w:szCs w:val="22"/>
          <w:lang w:val="el-GR"/>
        </w:rPr>
        <w:t xml:space="preserve"> </w:t>
      </w:r>
      <w:r w:rsidRPr="00D63725">
        <w:rPr>
          <w:rFonts w:cs="Tahoma"/>
          <w:szCs w:val="22"/>
          <w:lang w:val="el-GR"/>
        </w:rPr>
        <w:t>που έχουν υποβάλει ηλεκτρονικά,</w:t>
      </w:r>
      <w:r w:rsidR="00E1337D" w:rsidRPr="00D63725">
        <w:rPr>
          <w:rFonts w:cs="Tahoma"/>
          <w:szCs w:val="22"/>
          <w:lang w:val="el-GR"/>
        </w:rPr>
        <w:t xml:space="preserve"> </w:t>
      </w:r>
      <w:r w:rsidRPr="00D63725">
        <w:rPr>
          <w:rFonts w:cs="Tahoma"/>
          <w:szCs w:val="22"/>
          <w:lang w:val="el-GR"/>
        </w:rPr>
        <w:t>όταν αυτό απαιτείται για την ορθή διεξαγωγή της διαδικασίας.</w:t>
      </w:r>
    </w:p>
    <w:p w14:paraId="2AF58CFE" w14:textId="77777777" w:rsidR="00CA1F25" w:rsidRPr="00D63725" w:rsidRDefault="00CA1F25" w:rsidP="00893B0F">
      <w:pPr>
        <w:rPr>
          <w:rFonts w:cs="Tahoma"/>
          <w:i/>
          <w:iCs/>
          <w:szCs w:val="22"/>
          <w:lang w:val="el-GR"/>
        </w:rPr>
      </w:pPr>
    </w:p>
    <w:p w14:paraId="292EC30B" w14:textId="77777777" w:rsidR="008338F0" w:rsidRPr="00D63725" w:rsidRDefault="003355E7" w:rsidP="00B55C0C">
      <w:pPr>
        <w:pStyle w:val="4"/>
        <w:numPr>
          <w:ilvl w:val="2"/>
          <w:numId w:val="12"/>
        </w:numPr>
        <w:rPr>
          <w:rFonts w:cs="Tahoma"/>
          <w:i/>
          <w:iCs/>
          <w:szCs w:val="22"/>
          <w:lang w:val="el-GR"/>
        </w:rPr>
      </w:pPr>
      <w:bookmarkStart w:id="130" w:name="_Ref496542340"/>
      <w:bookmarkStart w:id="131" w:name="_Toc53671276"/>
      <w:r w:rsidRPr="00D63725">
        <w:rPr>
          <w:rFonts w:cs="Tahoma"/>
          <w:szCs w:val="22"/>
          <w:lang w:val="el-GR"/>
        </w:rPr>
        <w:t>Περιεχόμενα Φακέλου «Δικαιολογητικά Συμμετοχής - Τεχνική Προσφορά»</w:t>
      </w:r>
      <w:bookmarkEnd w:id="130"/>
      <w:bookmarkEnd w:id="131"/>
      <w:r w:rsidRPr="00D63725">
        <w:rPr>
          <w:rFonts w:cs="Tahoma"/>
          <w:szCs w:val="22"/>
          <w:lang w:val="el-GR"/>
        </w:rPr>
        <w:t xml:space="preserve"> </w:t>
      </w:r>
    </w:p>
    <w:p w14:paraId="01FD3D83" w14:textId="77777777" w:rsidR="002C7E9A" w:rsidRPr="00D63725" w:rsidRDefault="002C7E9A" w:rsidP="00B55C0C">
      <w:pPr>
        <w:pStyle w:val="4"/>
        <w:numPr>
          <w:ilvl w:val="3"/>
          <w:numId w:val="12"/>
        </w:numPr>
        <w:rPr>
          <w:rStyle w:val="Heading4Char"/>
          <w:rFonts w:ascii="Tahoma" w:eastAsia="SimSun" w:hAnsi="Tahoma" w:cs="Tahoma"/>
          <w:sz w:val="22"/>
          <w:szCs w:val="22"/>
          <w:lang w:val="el-GR"/>
        </w:rPr>
      </w:pPr>
      <w:bookmarkStart w:id="132" w:name="_Toc53671277"/>
      <w:r w:rsidRPr="00D63725">
        <w:rPr>
          <w:rStyle w:val="Heading4Char"/>
          <w:rFonts w:ascii="Tahoma" w:eastAsia="SimSun" w:hAnsi="Tahoma" w:cs="Tahoma"/>
          <w:b/>
          <w:bCs w:val="0"/>
          <w:sz w:val="22"/>
          <w:szCs w:val="22"/>
          <w:lang w:val="el-GR"/>
        </w:rPr>
        <w:t>Δικαιολογητικά Συμμετοχής</w:t>
      </w:r>
      <w:bookmarkEnd w:id="132"/>
    </w:p>
    <w:p w14:paraId="6B2D8D20" w14:textId="77777777" w:rsidR="00CA1F25" w:rsidRPr="00D63725" w:rsidRDefault="003355E7" w:rsidP="002C7E9A">
      <w:pPr>
        <w:rPr>
          <w:rFonts w:cs="Tahoma"/>
          <w:szCs w:val="22"/>
          <w:lang w:val="el-GR"/>
        </w:rPr>
      </w:pPr>
      <w:r w:rsidRPr="00D63725">
        <w:rPr>
          <w:rFonts w:cs="Tahoma"/>
          <w:szCs w:val="22"/>
          <w:lang w:val="el-GR"/>
        </w:rPr>
        <w:t xml:space="preserve">Τα στοιχεία και δικαιολογητικά για την συμμετοχή των προσφερόντων στη διαγωνιστική διαδικασία περιλαμβάνουν: </w:t>
      </w:r>
    </w:p>
    <w:p w14:paraId="4D8BE9DB" w14:textId="77777777" w:rsidR="00D9390F" w:rsidRPr="00D63725" w:rsidRDefault="003355E7">
      <w:pPr>
        <w:rPr>
          <w:rFonts w:cs="Tahoma"/>
          <w:szCs w:val="22"/>
          <w:lang w:val="el-GR"/>
        </w:rPr>
      </w:pPr>
      <w:r w:rsidRPr="00D63725">
        <w:rPr>
          <w:rFonts w:cs="Tahoma"/>
          <w:szCs w:val="22"/>
          <w:lang w:val="el-GR"/>
        </w:rPr>
        <w:t xml:space="preserve">α) το Ευρωπαϊκό Ενιαίο Έγγραφο Σύμβασης (Ε.Ε.Ε.Σ.), όπως προβλέπεται στην παρ. 1 </w:t>
      </w:r>
      <w:r w:rsidR="00C066AE" w:rsidRPr="00D63725">
        <w:rPr>
          <w:rFonts w:cs="Tahoma"/>
          <w:szCs w:val="22"/>
          <w:lang w:val="el-GR"/>
        </w:rPr>
        <w:t xml:space="preserve"> και </w:t>
      </w:r>
      <w:r w:rsidR="007224ED" w:rsidRPr="00D63725">
        <w:rPr>
          <w:rFonts w:cs="Tahoma"/>
          <w:szCs w:val="22"/>
          <w:lang w:val="el-GR"/>
        </w:rPr>
        <w:t>3</w:t>
      </w:r>
      <w:r w:rsidR="00C066AE" w:rsidRPr="00D63725">
        <w:rPr>
          <w:rFonts w:cs="Tahoma"/>
          <w:szCs w:val="22"/>
          <w:lang w:val="el-GR"/>
        </w:rPr>
        <w:t xml:space="preserve"> </w:t>
      </w:r>
      <w:r w:rsidRPr="00D63725">
        <w:rPr>
          <w:rFonts w:cs="Tahoma"/>
          <w:szCs w:val="22"/>
          <w:lang w:val="el-GR"/>
        </w:rPr>
        <w:t xml:space="preserve"> του άρθρου 79 του ν. 4412/2016</w:t>
      </w:r>
      <w:r w:rsidR="00D9390F" w:rsidRPr="00D63725">
        <w:rPr>
          <w:rFonts w:cs="Tahoma"/>
          <w:szCs w:val="22"/>
          <w:lang w:val="el-GR"/>
        </w:rPr>
        <w:t xml:space="preserve"> σύμφωνα με τα κατωτέρω αναφερόμενα</w:t>
      </w:r>
      <w:r w:rsidR="00E1337D" w:rsidRPr="00D63725">
        <w:rPr>
          <w:rFonts w:cs="Tahoma"/>
          <w:szCs w:val="22"/>
          <w:lang w:val="el-GR"/>
        </w:rPr>
        <w:t xml:space="preserve"> </w:t>
      </w:r>
      <w:r w:rsidRPr="00D63725">
        <w:rPr>
          <w:rFonts w:cs="Tahoma"/>
          <w:szCs w:val="22"/>
          <w:lang w:val="el-GR"/>
        </w:rPr>
        <w:t>και</w:t>
      </w:r>
    </w:p>
    <w:p w14:paraId="0B975040" w14:textId="06D37533" w:rsidR="008338F0" w:rsidRPr="00D63725" w:rsidRDefault="003355E7">
      <w:pPr>
        <w:rPr>
          <w:rFonts w:cs="Tahoma"/>
          <w:szCs w:val="22"/>
          <w:lang w:val="el-GR"/>
        </w:rPr>
      </w:pPr>
      <w:r w:rsidRPr="00D63725">
        <w:rPr>
          <w:rFonts w:cs="Tahoma"/>
          <w:szCs w:val="22"/>
          <w:lang w:val="el-GR"/>
        </w:rPr>
        <w:t>β) την εγγύηση συμμετοχής, όπως προβλέπεται στο άρθρο 72 του Ν.4412/2016 και τ</w:t>
      </w:r>
      <w:r w:rsidR="004629AE" w:rsidRPr="00D63725">
        <w:rPr>
          <w:rFonts w:cs="Tahoma"/>
          <w:szCs w:val="22"/>
          <w:lang w:val="el-GR"/>
        </w:rPr>
        <w:t xml:space="preserve">ις παρ. </w:t>
      </w:r>
      <w:r w:rsidR="00FB3460" w:rsidRPr="002D3508">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496624630 \</w:instrText>
      </w:r>
      <w:r w:rsidR="00FB3460" w:rsidRPr="004A1DC5">
        <w:rPr>
          <w:rFonts w:cs="Tahoma"/>
        </w:rPr>
        <w:instrText>r</w:instrText>
      </w:r>
      <w:r w:rsidR="00FB3460" w:rsidRPr="004A1DC5">
        <w:rPr>
          <w:rFonts w:cs="Tahoma"/>
          <w:lang w:val="el-GR"/>
        </w:rPr>
        <w:instrText xml:space="preserve">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2D3508">
        <w:rPr>
          <w:rFonts w:cs="Tahoma"/>
        </w:rPr>
      </w:r>
      <w:r w:rsidR="00FB3460" w:rsidRPr="002D3508">
        <w:rPr>
          <w:rFonts w:cs="Tahoma"/>
        </w:rPr>
        <w:fldChar w:fldCharType="separate"/>
      </w:r>
      <w:r w:rsidR="003918B6" w:rsidRPr="003918B6">
        <w:rPr>
          <w:rFonts w:cs="Tahoma"/>
          <w:szCs w:val="22"/>
          <w:cs/>
          <w:lang w:val="el-GR"/>
        </w:rPr>
        <w:t>‎</w:t>
      </w:r>
      <w:r w:rsidR="003918B6">
        <w:rPr>
          <w:rFonts w:cs="Tahoma"/>
          <w:lang w:val="el-GR"/>
        </w:rPr>
        <w:t>2.1.5</w:t>
      </w:r>
      <w:r w:rsidR="00FB3460" w:rsidRPr="002D3508">
        <w:rPr>
          <w:rFonts w:cs="Tahoma"/>
        </w:rPr>
        <w:fldChar w:fldCharType="end"/>
      </w:r>
      <w:r w:rsidRPr="00D63725">
        <w:rPr>
          <w:rFonts w:cs="Tahoma"/>
          <w:szCs w:val="22"/>
          <w:lang w:val="el-GR"/>
        </w:rPr>
        <w:t xml:space="preserve"> και </w:t>
      </w:r>
      <w:r w:rsidR="00FB3460" w:rsidRPr="002D3508">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496542081 \</w:instrText>
      </w:r>
      <w:r w:rsidR="00FB3460" w:rsidRPr="004A1DC5">
        <w:rPr>
          <w:rFonts w:cs="Tahoma"/>
        </w:rPr>
        <w:instrText>r</w:instrText>
      </w:r>
      <w:r w:rsidR="00FB3460" w:rsidRPr="004A1DC5">
        <w:rPr>
          <w:rFonts w:cs="Tahoma"/>
          <w:lang w:val="el-GR"/>
        </w:rPr>
        <w:instrText xml:space="preserve">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2D3508">
        <w:rPr>
          <w:rFonts w:cs="Tahoma"/>
        </w:rPr>
      </w:r>
      <w:r w:rsidR="00FB3460" w:rsidRPr="002D3508">
        <w:rPr>
          <w:rFonts w:cs="Tahoma"/>
        </w:rPr>
        <w:fldChar w:fldCharType="separate"/>
      </w:r>
      <w:r w:rsidR="003918B6" w:rsidRPr="003918B6">
        <w:rPr>
          <w:rFonts w:cs="Tahoma"/>
          <w:color w:val="000000"/>
          <w:szCs w:val="22"/>
          <w:cs/>
          <w:lang w:val="el-GR"/>
        </w:rPr>
        <w:t>‎</w:t>
      </w:r>
      <w:r w:rsidR="003918B6">
        <w:rPr>
          <w:rFonts w:cs="Tahoma"/>
          <w:lang w:val="el-GR"/>
        </w:rPr>
        <w:t>2.2.2</w:t>
      </w:r>
      <w:r w:rsidR="00FB3460" w:rsidRPr="002D3508">
        <w:rPr>
          <w:rFonts w:cs="Tahoma"/>
        </w:rPr>
        <w:fldChar w:fldCharType="end"/>
      </w:r>
      <w:r w:rsidR="00F524BD" w:rsidRPr="00D63725">
        <w:rPr>
          <w:rFonts w:cs="Tahoma"/>
          <w:color w:val="000000"/>
          <w:szCs w:val="22"/>
          <w:lang w:val="el-GR"/>
        </w:rPr>
        <w:t xml:space="preserve"> </w:t>
      </w:r>
      <w:r w:rsidRPr="00D63725">
        <w:rPr>
          <w:rFonts w:cs="Tahoma"/>
          <w:szCs w:val="22"/>
          <w:lang w:val="el-GR"/>
        </w:rPr>
        <w:t>αντίστοιχα της παρούσας διακήρυξης.</w:t>
      </w:r>
    </w:p>
    <w:p w14:paraId="46EE6AFC" w14:textId="4F57D388" w:rsidR="00A01EC2" w:rsidRPr="00D63725" w:rsidRDefault="00A01EC2" w:rsidP="00A01EC2">
      <w:pPr>
        <w:rPr>
          <w:rFonts w:cs="Tahoma"/>
          <w:szCs w:val="22"/>
          <w:lang w:val="el-GR"/>
        </w:rPr>
      </w:pPr>
      <w:r w:rsidRPr="00D63725">
        <w:rPr>
          <w:rFonts w:cs="Tahoma"/>
          <w:szCs w:val="22"/>
          <w:lang w:val="el-GR"/>
        </w:rPr>
        <w:t xml:space="preserve">Η εγγυητική επιστολή συμμετοχής προσκομίζεται σε έντυπη μορφή (πρωτότυπο) εντός τριών (3) εργασίμων ημερών από την ηλεκτρονική υποβολή, συμπληρωμένη σύμφωνα με το </w:t>
      </w:r>
      <w:r w:rsidR="004629AE" w:rsidRPr="00D63725">
        <w:rPr>
          <w:rFonts w:cs="Tahoma"/>
          <w:szCs w:val="22"/>
          <w:lang w:val="el-GR"/>
        </w:rPr>
        <w:t xml:space="preserve">αντίστοιχο </w:t>
      </w:r>
      <w:r w:rsidRPr="00D63725">
        <w:rPr>
          <w:rFonts w:cs="Tahoma"/>
          <w:szCs w:val="22"/>
          <w:lang w:val="el-GR"/>
        </w:rPr>
        <w:t xml:space="preserve">υπόδειγμα </w:t>
      </w:r>
      <w:r w:rsidR="004629AE" w:rsidRPr="00D63725">
        <w:rPr>
          <w:rFonts w:cs="Tahoma"/>
          <w:szCs w:val="22"/>
          <w:lang w:val="el-GR"/>
        </w:rPr>
        <w:t>στο «</w:t>
      </w:r>
      <w:r w:rsidR="00FB3460" w:rsidRPr="002D3508">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496624676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2D3508">
        <w:rPr>
          <w:rFonts w:cs="Tahoma"/>
        </w:rPr>
      </w:r>
      <w:r w:rsidR="00FB3460" w:rsidRPr="002D3508">
        <w:rPr>
          <w:rFonts w:cs="Tahoma"/>
        </w:rPr>
        <w:fldChar w:fldCharType="separate"/>
      </w:r>
      <w:r w:rsidR="003918B6" w:rsidRPr="003918B6">
        <w:rPr>
          <w:rFonts w:cs="Tahoma"/>
          <w:szCs w:val="22"/>
          <w:lang w:val="el-GR"/>
        </w:rPr>
        <w:t xml:space="preserve">ΠΑΡΑΡΤΗΜΑ </w:t>
      </w:r>
      <w:r w:rsidR="003918B6" w:rsidRPr="003918B6">
        <w:rPr>
          <w:rFonts w:cs="Tahoma"/>
          <w:szCs w:val="22"/>
        </w:rPr>
        <w:t>VII</w:t>
      </w:r>
      <w:r w:rsidR="003918B6" w:rsidRPr="003918B6">
        <w:rPr>
          <w:rFonts w:cs="Tahoma"/>
          <w:szCs w:val="22"/>
          <w:lang w:val="el-GR"/>
        </w:rPr>
        <w:t xml:space="preserve"> – Υποδείγματα Εγγυητικών Επιστολών</w:t>
      </w:r>
      <w:r w:rsidR="00FB3460" w:rsidRPr="002D3508">
        <w:rPr>
          <w:rFonts w:cs="Tahoma"/>
        </w:rPr>
        <w:fldChar w:fldCharType="end"/>
      </w:r>
      <w:r w:rsidR="004629AE" w:rsidRPr="00D63725">
        <w:rPr>
          <w:rFonts w:cs="Tahoma"/>
          <w:szCs w:val="22"/>
          <w:lang w:val="el-GR"/>
        </w:rPr>
        <w:t>»</w:t>
      </w:r>
    </w:p>
    <w:p w14:paraId="438B272E" w14:textId="77777777" w:rsidR="00F82263" w:rsidRPr="00D63725" w:rsidRDefault="00F82263" w:rsidP="00F82263">
      <w:pPr>
        <w:rPr>
          <w:rFonts w:cs="Tahoma"/>
          <w:szCs w:val="22"/>
          <w:lang w:val="el-GR"/>
        </w:rPr>
      </w:pPr>
      <w:r w:rsidRPr="00D63725">
        <w:rPr>
          <w:rFonts w:cs="Tahoma"/>
          <w:szCs w:val="22"/>
          <w:lang w:val="el-GR"/>
        </w:rPr>
        <w:lastRenderedPageBreak/>
        <w:t xml:space="preserve">Το ΕΕΕΣ μπορεί να υπογράφεται ψηφιακά έως και δέκα (10) ημέρες πριν την καταληκτική </w:t>
      </w:r>
      <w:r w:rsidR="002C7E20" w:rsidRPr="00D63725">
        <w:rPr>
          <w:rFonts w:cs="Tahoma"/>
          <w:szCs w:val="22"/>
          <w:lang w:val="el-GR"/>
        </w:rPr>
        <w:t>ημερομηνία</w:t>
      </w:r>
      <w:r w:rsidRPr="00D63725">
        <w:rPr>
          <w:rFonts w:cs="Tahoma"/>
          <w:szCs w:val="22"/>
          <w:lang w:val="el-GR"/>
        </w:rPr>
        <w:t xml:space="preserve"> υποβολής προσφορών. </w:t>
      </w:r>
    </w:p>
    <w:p w14:paraId="4C6ADD30" w14:textId="7580D2BA" w:rsidR="00151DC8" w:rsidRPr="00D63725" w:rsidRDefault="00151DC8" w:rsidP="00A01EC2">
      <w:pPr>
        <w:rPr>
          <w:rFonts w:cs="Tahoma"/>
          <w:szCs w:val="22"/>
          <w:lang w:val="el-GR"/>
        </w:rPr>
      </w:pPr>
      <w:r w:rsidRPr="00D63725">
        <w:rPr>
          <w:rFonts w:cs="Tahoma"/>
          <w:szCs w:val="22"/>
          <w:lang w:val="el-GR"/>
        </w:rPr>
        <w:t>Επισημαίνεται ότι οι προσφέροντες θα πρέπει να είναι σε θέση να αποδείξουν κατά την υποβολ</w:t>
      </w:r>
      <w:r w:rsidR="00725FEA" w:rsidRPr="00D63725">
        <w:rPr>
          <w:rFonts w:cs="Tahoma"/>
          <w:szCs w:val="22"/>
          <w:lang w:val="el-GR"/>
        </w:rPr>
        <w:t xml:space="preserve">ή των αποδεικτικών της παρ. </w:t>
      </w:r>
      <w:r w:rsidR="00FB3460" w:rsidRPr="002D3508">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40957856 \</w:instrText>
      </w:r>
      <w:r w:rsidR="00FB3460" w:rsidRPr="004A1DC5">
        <w:rPr>
          <w:rFonts w:cs="Tahoma"/>
        </w:rPr>
        <w:instrText>r</w:instrText>
      </w:r>
      <w:r w:rsidR="00FB3460" w:rsidRPr="004A1DC5">
        <w:rPr>
          <w:rFonts w:cs="Tahoma"/>
          <w:lang w:val="el-GR"/>
        </w:rPr>
        <w:instrText xml:space="preserve">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2D3508">
        <w:rPr>
          <w:rFonts w:cs="Tahoma"/>
        </w:rPr>
      </w:r>
      <w:r w:rsidR="00FB3460" w:rsidRPr="002D3508">
        <w:rPr>
          <w:rFonts w:cs="Tahoma"/>
        </w:rPr>
        <w:fldChar w:fldCharType="separate"/>
      </w:r>
      <w:r w:rsidR="003918B6" w:rsidRPr="003918B6">
        <w:rPr>
          <w:rFonts w:cs="Tahoma"/>
          <w:szCs w:val="22"/>
          <w:cs/>
          <w:lang w:val="el-GR"/>
        </w:rPr>
        <w:t>‎</w:t>
      </w:r>
      <w:r w:rsidR="003918B6">
        <w:rPr>
          <w:rFonts w:cs="Tahoma"/>
          <w:lang w:val="el-GR"/>
        </w:rPr>
        <w:t>2.2.9.2</w:t>
      </w:r>
      <w:r w:rsidR="00FB3460" w:rsidRPr="002D3508">
        <w:rPr>
          <w:rFonts w:cs="Tahoma"/>
        </w:rPr>
        <w:fldChar w:fldCharType="end"/>
      </w:r>
      <w:r w:rsidR="00725FEA" w:rsidRPr="00D63725">
        <w:rPr>
          <w:rFonts w:cs="Tahoma"/>
          <w:szCs w:val="22"/>
          <w:lang w:val="el-GR"/>
        </w:rPr>
        <w:t xml:space="preserve"> ότι ήταν </w:t>
      </w:r>
      <w:r w:rsidR="002C7E20" w:rsidRPr="00D63725">
        <w:rPr>
          <w:rFonts w:cs="Tahoma"/>
          <w:szCs w:val="22"/>
          <w:lang w:val="el-GR"/>
        </w:rPr>
        <w:t>ασφαλιστικά</w:t>
      </w:r>
      <w:r w:rsidR="00725FEA" w:rsidRPr="00D63725">
        <w:rPr>
          <w:rFonts w:cs="Tahoma"/>
          <w:szCs w:val="22"/>
          <w:lang w:val="el-GR"/>
        </w:rPr>
        <w:t xml:space="preserve"> και φορολογικά ενήμεροι κατά τ</w:t>
      </w:r>
      <w:r w:rsidR="007A29CC" w:rsidRPr="00D63725">
        <w:rPr>
          <w:rFonts w:cs="Tahoma"/>
          <w:szCs w:val="22"/>
          <w:lang w:val="el-GR"/>
        </w:rPr>
        <w:t xml:space="preserve">ο χρόνο υποβολής της </w:t>
      </w:r>
      <w:r w:rsidR="00725FEA" w:rsidRPr="00D63725">
        <w:rPr>
          <w:rFonts w:cs="Tahoma"/>
          <w:szCs w:val="22"/>
          <w:lang w:val="el-GR"/>
        </w:rPr>
        <w:t xml:space="preserve">προσφοράς τους. Για το σκοπό κρίνεται σκόπιμο κάθε προσφέρων να εκδώσει τα σχετικά πιστοποιητικά κατά την ημέρα υποβολής της προσφοράς του ώστε εφόσον επιλεγεί ως προσωρινός ανάδοχος να μπορεί να αποδείξει ότι </w:t>
      </w:r>
      <w:r w:rsidR="006719D5" w:rsidRPr="00D63725">
        <w:rPr>
          <w:rFonts w:cs="Tahoma"/>
          <w:szCs w:val="22"/>
          <w:lang w:val="el-GR"/>
        </w:rPr>
        <w:t xml:space="preserve">κατά το χρόνο </w:t>
      </w:r>
      <w:r w:rsidR="00725FEA" w:rsidRPr="00D63725">
        <w:rPr>
          <w:rFonts w:cs="Tahoma"/>
          <w:szCs w:val="22"/>
          <w:lang w:val="el-GR"/>
        </w:rPr>
        <w:t xml:space="preserve">υποβολής της προσφοράς ήταν </w:t>
      </w:r>
      <w:r w:rsidR="002C7E20" w:rsidRPr="00D63725">
        <w:rPr>
          <w:rFonts w:cs="Tahoma"/>
          <w:szCs w:val="22"/>
          <w:lang w:val="el-GR"/>
        </w:rPr>
        <w:t>ασφαλιστικά</w:t>
      </w:r>
      <w:r w:rsidR="006719D5" w:rsidRPr="00D63725">
        <w:rPr>
          <w:rFonts w:cs="Tahoma"/>
          <w:szCs w:val="22"/>
          <w:lang w:val="el-GR"/>
        </w:rPr>
        <w:t xml:space="preserve"> και φορολογικά ενήμερος. </w:t>
      </w:r>
    </w:p>
    <w:p w14:paraId="3AB44D3C" w14:textId="53B29483" w:rsidR="00606EF6" w:rsidRPr="00D63725" w:rsidRDefault="00606EF6" w:rsidP="00606EF6">
      <w:pPr>
        <w:rPr>
          <w:rFonts w:cs="Tahoma"/>
          <w:szCs w:val="22"/>
          <w:lang w:val="el-GR"/>
        </w:rPr>
      </w:pPr>
      <w:r w:rsidRPr="00D63725">
        <w:rPr>
          <w:rFonts w:cs="Tahoma"/>
          <w:szCs w:val="22"/>
          <w:lang w:val="el-GR"/>
        </w:rPr>
        <w:t>Οι προσφέροντες συμπληρώνουν το σχετικό πρότυπο ΕΕΕΣ</w:t>
      </w:r>
      <w:r w:rsidR="00E1337D" w:rsidRPr="00D63725">
        <w:rPr>
          <w:rFonts w:cs="Tahoma"/>
          <w:szCs w:val="22"/>
          <w:lang w:val="el-GR"/>
        </w:rPr>
        <w:t xml:space="preserve"> </w:t>
      </w:r>
      <w:r w:rsidRPr="00D63725">
        <w:rPr>
          <w:rFonts w:cs="Tahoma"/>
          <w:szCs w:val="22"/>
          <w:lang w:val="el-GR"/>
        </w:rPr>
        <w:t>το οποίο έχει αναρτηθεί, σε μορφή αρχείων τύπου XML και PDF, στη διαδικτυακή πύλη www.promitheus.gov.gr του ΕΣΗΔΗΣ και αποτελεί αναπόσπαστο τμήμα της διακήρυξης</w:t>
      </w:r>
      <w:r w:rsidR="009502E1" w:rsidRPr="00D63725">
        <w:rPr>
          <w:rFonts w:cs="Tahoma"/>
          <w:szCs w:val="22"/>
          <w:lang w:val="el-GR"/>
        </w:rPr>
        <w:t xml:space="preserve"> (</w:t>
      </w:r>
      <w:r w:rsidR="00FB3460" w:rsidRPr="004A1DC5">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496624736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4A1DC5">
        <w:rPr>
          <w:rFonts w:cs="Tahoma"/>
        </w:rPr>
      </w:r>
      <w:r w:rsidR="00FB3460" w:rsidRPr="004A1DC5">
        <w:rPr>
          <w:rFonts w:cs="Tahoma"/>
        </w:rPr>
        <w:fldChar w:fldCharType="separate"/>
      </w:r>
      <w:r w:rsidR="003918B6" w:rsidRPr="00D63725">
        <w:rPr>
          <w:rFonts w:cs="Tahoma"/>
          <w:color w:val="000099"/>
          <w:lang w:val="el-GR"/>
        </w:rPr>
        <w:t>ΠΑΡΑΡΤΗΜΑ ΙΙI – Ευρωπαϊκό Ενιαίο Έγγραφο Σύμβασης (ΕΕΕΣ)</w:t>
      </w:r>
      <w:r w:rsidR="00FB3460" w:rsidRPr="004A1DC5">
        <w:rPr>
          <w:rFonts w:cs="Tahoma"/>
        </w:rPr>
        <w:fldChar w:fldCharType="end"/>
      </w:r>
      <w:r w:rsidR="009502E1" w:rsidRPr="00D63725">
        <w:rPr>
          <w:rFonts w:cs="Tahoma"/>
          <w:szCs w:val="22"/>
          <w:lang w:val="el-GR"/>
        </w:rPr>
        <w:t>)</w:t>
      </w:r>
      <w:r w:rsidRPr="00D63725">
        <w:rPr>
          <w:rFonts w:cs="Tahoma"/>
          <w:szCs w:val="22"/>
          <w:lang w:val="el-GR"/>
        </w:rPr>
        <w:t xml:space="preserve">. </w:t>
      </w:r>
    </w:p>
    <w:p w14:paraId="3203C59F" w14:textId="77777777" w:rsidR="00606EF6" w:rsidRPr="00D63725" w:rsidRDefault="00606EF6">
      <w:pPr>
        <w:rPr>
          <w:rFonts w:cs="Tahoma"/>
          <w:b/>
          <w:szCs w:val="22"/>
          <w:u w:val="single"/>
          <w:lang w:val="el-GR"/>
        </w:rPr>
      </w:pPr>
    </w:p>
    <w:p w14:paraId="55C141E6" w14:textId="77777777" w:rsidR="00704D1F" w:rsidRPr="00D63725" w:rsidRDefault="00704D1F">
      <w:pPr>
        <w:rPr>
          <w:rFonts w:cs="Tahoma"/>
          <w:b/>
          <w:szCs w:val="22"/>
          <w:u w:val="single"/>
          <w:lang w:val="el-GR"/>
        </w:rPr>
      </w:pPr>
      <w:r w:rsidRPr="00D63725">
        <w:rPr>
          <w:rFonts w:cs="Tahoma"/>
          <w:b/>
          <w:szCs w:val="22"/>
          <w:u w:val="single"/>
          <w:lang w:val="el-GR"/>
        </w:rPr>
        <w:t>ΕΕΕΣ</w:t>
      </w:r>
      <w:r w:rsidR="00E1337D" w:rsidRPr="00D63725">
        <w:rPr>
          <w:rFonts w:cs="Tahoma"/>
          <w:b/>
          <w:szCs w:val="22"/>
          <w:u w:val="single"/>
          <w:lang w:val="el-GR"/>
        </w:rPr>
        <w:t xml:space="preserve"> </w:t>
      </w:r>
    </w:p>
    <w:p w14:paraId="7209E5ED" w14:textId="77777777" w:rsidR="00704D1F" w:rsidRPr="00D63725" w:rsidRDefault="00704D1F" w:rsidP="00603221">
      <w:pPr>
        <w:suppressAutoHyphens w:val="0"/>
        <w:autoSpaceDE w:val="0"/>
        <w:autoSpaceDN w:val="0"/>
        <w:adjustRightInd w:val="0"/>
        <w:spacing w:after="0"/>
        <w:rPr>
          <w:rFonts w:cs="Tahoma"/>
          <w:szCs w:val="22"/>
          <w:lang w:val="el-GR" w:eastAsia="el-GR"/>
        </w:rPr>
      </w:pPr>
      <w:r w:rsidRPr="00D63725">
        <w:rPr>
          <w:rFonts w:cs="Tahoma"/>
          <w:szCs w:val="22"/>
          <w:lang w:val="el-GR" w:eastAsia="el-GR"/>
        </w:rPr>
        <w:t xml:space="preserve">Οι υποψήφιοι οικονομικοί υποβάλουν το ΕΕΕΣ, εντός του φακέλου των δικαιολογητικών συμμετοχής, ψηφιακά υπογεγραμμένο από τον </w:t>
      </w:r>
      <w:r w:rsidR="00796046" w:rsidRPr="00D63725">
        <w:rPr>
          <w:rFonts w:cs="Tahoma"/>
          <w:szCs w:val="22"/>
          <w:lang w:val="el-GR" w:eastAsia="el-GR"/>
        </w:rPr>
        <w:t>κατά περίπτωση εκπρόσωπο του οικονομικού φορέα (ως εκπρόσωπος του οικονομικού φορέα, νοείται ο νόμιμος εκπρόσωπος αυτού, όπως προκύπτει από το ισχύον καταστατικό ή το πρακτικό εκπροσώπησής του κατά το χρόνο υποβολής της</w:t>
      </w:r>
      <w:r w:rsidR="00E1337D" w:rsidRPr="00D63725">
        <w:rPr>
          <w:rFonts w:cs="Tahoma"/>
          <w:szCs w:val="22"/>
          <w:lang w:val="el-GR" w:eastAsia="el-GR"/>
        </w:rPr>
        <w:t xml:space="preserve"> </w:t>
      </w:r>
      <w:r w:rsidR="00796046" w:rsidRPr="00D63725">
        <w:rPr>
          <w:rFonts w:cs="Tahoma"/>
          <w:szCs w:val="22"/>
          <w:lang w:val="el-GR" w:eastAsia="el-GR"/>
        </w:rPr>
        <w:t>προσφοράς ή αίτησης συμμετοχής ή το αρμοδίως εξουσιοδοτημένο φυσικό πρόσωπο να εκπροσωπεί τον οικονομικό φορέα για διαδικασίες σύναψης συμβάσεων ή για συγκεκριμένη διαδικασία σύναψης σύμβασης</w:t>
      </w:r>
      <w:r w:rsidRPr="00D63725">
        <w:rPr>
          <w:rFonts w:cs="Tahoma"/>
          <w:szCs w:val="22"/>
          <w:lang w:val="el-GR" w:eastAsia="el-GR"/>
        </w:rPr>
        <w:t xml:space="preserve">). </w:t>
      </w:r>
    </w:p>
    <w:p w14:paraId="00C698FB" w14:textId="77777777" w:rsidR="00704D1F" w:rsidRPr="00D63725" w:rsidRDefault="00704D1F">
      <w:pPr>
        <w:rPr>
          <w:rFonts w:cs="Tahoma"/>
          <w:b/>
          <w:szCs w:val="22"/>
          <w:u w:val="single"/>
          <w:lang w:val="el-GR"/>
        </w:rPr>
      </w:pPr>
    </w:p>
    <w:p w14:paraId="5DE78D9A" w14:textId="113E0393" w:rsidR="008338F0" w:rsidRPr="00D63725" w:rsidRDefault="003355E7">
      <w:pPr>
        <w:rPr>
          <w:rFonts w:cs="Tahoma"/>
          <w:szCs w:val="22"/>
          <w:lang w:val="el-GR"/>
        </w:rPr>
      </w:pPr>
      <w:r w:rsidRPr="00D63725">
        <w:rPr>
          <w:rFonts w:cs="Tahoma"/>
          <w:szCs w:val="22"/>
          <w:lang w:val="el-GR"/>
        </w:rPr>
        <w:t>Οι προσφέροντες συμπληρώνουν το σχετικό πρότυπο ΕΕΕΣ</w:t>
      </w:r>
      <w:r w:rsidR="00E1337D" w:rsidRPr="00D63725">
        <w:rPr>
          <w:rFonts w:cs="Tahoma"/>
          <w:szCs w:val="22"/>
          <w:lang w:val="el-GR"/>
        </w:rPr>
        <w:t xml:space="preserve"> </w:t>
      </w:r>
      <w:r w:rsidRPr="00D63725">
        <w:rPr>
          <w:rFonts w:cs="Tahoma"/>
          <w:szCs w:val="22"/>
          <w:lang w:val="el-GR"/>
        </w:rPr>
        <w:t xml:space="preserve">το οποίο έχει αναρτηθεί, σε μορφή αρχείων τύπου XML και PDF, στη διαδικτυακή πύλη www.promitheus.gov.gr του ΕΣΗΔΗΣ και αποτελεί αναπόσπαστο τμήμα της διακήρυξης </w:t>
      </w:r>
      <w:r w:rsidR="00FB3460" w:rsidRPr="004A1DC5">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496624736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4A1DC5">
        <w:rPr>
          <w:rFonts w:cs="Tahoma"/>
        </w:rPr>
      </w:r>
      <w:r w:rsidR="00FB3460" w:rsidRPr="004A1DC5">
        <w:rPr>
          <w:rFonts w:cs="Tahoma"/>
        </w:rPr>
        <w:fldChar w:fldCharType="separate"/>
      </w:r>
      <w:r w:rsidR="003918B6" w:rsidRPr="003918B6">
        <w:rPr>
          <w:rFonts w:cs="Tahoma"/>
          <w:color w:val="000099"/>
          <w:szCs w:val="22"/>
          <w:lang w:val="el-GR"/>
        </w:rPr>
        <w:t>ΠΑΡΑΡΤΗΜΑ ΙΙI – Ευρωπαϊκό Ενιαίο Έγγραφο Σύμβασης (ΕΕΕΣ)</w:t>
      </w:r>
      <w:r w:rsidR="00FB3460" w:rsidRPr="004A1DC5">
        <w:rPr>
          <w:rFonts w:cs="Tahoma"/>
        </w:rPr>
        <w:fldChar w:fldCharType="end"/>
      </w:r>
      <w:r w:rsidRPr="00D63725">
        <w:rPr>
          <w:rFonts w:cs="Tahoma"/>
          <w:szCs w:val="22"/>
          <w:lang w:val="el-GR"/>
        </w:rPr>
        <w:t xml:space="preserve">. </w:t>
      </w:r>
    </w:p>
    <w:p w14:paraId="17304489" w14:textId="77777777" w:rsidR="008338F0" w:rsidRPr="00D63725" w:rsidRDefault="003355E7">
      <w:pPr>
        <w:rPr>
          <w:rFonts w:cs="Tahoma"/>
          <w:szCs w:val="22"/>
          <w:lang w:val="el-GR"/>
        </w:rPr>
      </w:pPr>
      <w:r w:rsidRPr="00D63725">
        <w:rPr>
          <w:rFonts w:cs="Tahoma"/>
          <w:szCs w:val="22"/>
          <w:lang w:val="el-GR"/>
        </w:rPr>
        <w:t xml:space="preserve">Το εν λόγω πρότυπο υποβάλλεται </w:t>
      </w:r>
      <w:r w:rsidR="00D9390F" w:rsidRPr="00D63725">
        <w:rPr>
          <w:rFonts w:cs="Tahoma"/>
          <w:szCs w:val="22"/>
          <w:lang w:val="el-GR"/>
        </w:rPr>
        <w:t>ως εξής :</w:t>
      </w:r>
    </w:p>
    <w:p w14:paraId="31C1F6D0" w14:textId="77777777" w:rsidR="004E535D" w:rsidRPr="00D63725" w:rsidRDefault="004E535D" w:rsidP="004E535D">
      <w:pPr>
        <w:rPr>
          <w:rFonts w:cs="Tahoma"/>
          <w:szCs w:val="22"/>
          <w:lang w:val="el-GR"/>
        </w:rPr>
      </w:pPr>
      <w:r w:rsidRPr="00D63725">
        <w:rPr>
          <w:rFonts w:cs="Tahoma"/>
          <w:szCs w:val="22"/>
          <w:lang w:val="el-GR"/>
        </w:rPr>
        <w:t>Το Ευρωπαϊκό Ενιαίο Έγγραφο Σύμβασης (ΕΕΕΣ) του άρθρου 79 του Ν. 4412/2016 συμπληρώνεται από τον</w:t>
      </w:r>
    </w:p>
    <w:p w14:paraId="7926687E" w14:textId="77777777" w:rsidR="00704D1F" w:rsidRPr="00D63725" w:rsidRDefault="004E535D" w:rsidP="004E535D">
      <w:pPr>
        <w:rPr>
          <w:rFonts w:cs="Tahoma"/>
          <w:szCs w:val="22"/>
          <w:lang w:val="el-GR"/>
        </w:rPr>
      </w:pPr>
      <w:r w:rsidRPr="00D63725">
        <w:rPr>
          <w:rFonts w:cs="Tahoma"/>
          <w:szCs w:val="22"/>
          <w:lang w:val="el-GR"/>
        </w:rPr>
        <w:t>υποψήφιο οικονομικό φορέα, εξάγεται, αποθηκεύεται και υποβάλλεται ηλεκτρονικά μέσω της διαδικτυακής πύλης www.promitheus.gov.gr του ΕΣΗΔΗΣ</w:t>
      </w:r>
      <w:r w:rsidR="00704D1F" w:rsidRPr="00D63725">
        <w:rPr>
          <w:rFonts w:cs="Tahoma"/>
          <w:szCs w:val="22"/>
          <w:lang w:val="el-GR"/>
        </w:rPr>
        <w:t>.</w:t>
      </w:r>
    </w:p>
    <w:p w14:paraId="5183AF4B" w14:textId="77777777" w:rsidR="004E535D" w:rsidRPr="00D63725" w:rsidRDefault="00704D1F" w:rsidP="004E535D">
      <w:pPr>
        <w:rPr>
          <w:rFonts w:cs="Tahoma"/>
          <w:szCs w:val="22"/>
          <w:lang w:val="el-GR"/>
        </w:rPr>
      </w:pPr>
      <w:r w:rsidRPr="00D63725">
        <w:rPr>
          <w:rFonts w:cs="Tahoma"/>
          <w:szCs w:val="22"/>
          <w:lang w:val="el-GR"/>
        </w:rPr>
        <w:t>Π</w:t>
      </w:r>
      <w:r w:rsidR="004E535D" w:rsidRPr="00D63725">
        <w:rPr>
          <w:rFonts w:cs="Tahoma"/>
          <w:szCs w:val="22"/>
          <w:lang w:val="el-GR"/>
        </w:rPr>
        <w:t>ληροφορίες για τη συμπλήρωσή</w:t>
      </w:r>
      <w:r w:rsidRPr="00D63725">
        <w:rPr>
          <w:rFonts w:cs="Tahoma"/>
          <w:szCs w:val="22"/>
          <w:lang w:val="el-GR"/>
        </w:rPr>
        <w:t xml:space="preserve"> </w:t>
      </w:r>
      <w:r w:rsidR="004E535D" w:rsidRPr="00D63725">
        <w:rPr>
          <w:rFonts w:cs="Tahoma"/>
          <w:szCs w:val="22"/>
          <w:lang w:val="el-GR"/>
        </w:rPr>
        <w:t>του</w:t>
      </w:r>
      <w:r w:rsidRPr="00D63725">
        <w:rPr>
          <w:rFonts w:cs="Tahoma"/>
          <w:szCs w:val="22"/>
          <w:lang w:val="el-GR"/>
        </w:rPr>
        <w:t xml:space="preserve"> ΕΕΕΣ βρίσκονται</w:t>
      </w:r>
      <w:r w:rsidR="004E535D" w:rsidRPr="00D63725">
        <w:rPr>
          <w:rFonts w:cs="Tahoma"/>
          <w:szCs w:val="22"/>
          <w:lang w:val="el-GR"/>
        </w:rPr>
        <w:t xml:space="preserve"> στην ηλεκτρονική διεύθυνση:</w:t>
      </w:r>
    </w:p>
    <w:p w14:paraId="43E8C476" w14:textId="77777777" w:rsidR="004E535D" w:rsidRPr="00D63725" w:rsidRDefault="004E535D" w:rsidP="004E535D">
      <w:pPr>
        <w:rPr>
          <w:rFonts w:cs="Tahoma"/>
          <w:szCs w:val="22"/>
          <w:lang w:val="el-GR"/>
        </w:rPr>
      </w:pPr>
      <w:r w:rsidRPr="00D63725">
        <w:rPr>
          <w:rFonts w:cs="Tahoma"/>
          <w:szCs w:val="22"/>
          <w:lang w:val="el-GR"/>
        </w:rPr>
        <w:t>http://www.eprocurement.gov.gr/webcenter/faces/oracle/webcenter/page/scopedMD/sd0cb90ef_26cf_4</w:t>
      </w:r>
    </w:p>
    <w:p w14:paraId="53C5B224" w14:textId="77777777" w:rsidR="004E535D" w:rsidRPr="00D63725" w:rsidRDefault="004E535D" w:rsidP="004E535D">
      <w:pPr>
        <w:rPr>
          <w:rFonts w:cs="Tahoma"/>
          <w:szCs w:val="22"/>
          <w:lang w:val="en-US"/>
        </w:rPr>
      </w:pPr>
      <w:r w:rsidRPr="00D63725">
        <w:rPr>
          <w:rFonts w:cs="Tahoma"/>
          <w:szCs w:val="22"/>
          <w:lang w:val="en-US"/>
        </w:rPr>
        <w:t>703_99d5_1561ceff660f/Page226.jspx?_afrLoop=3641665248387235#%40%3F_afrLoop%3D3641665248387235%26_adf.ctrl-state%3D16uj7hhed0_61.</w:t>
      </w:r>
    </w:p>
    <w:p w14:paraId="624FEFA9" w14:textId="77777777" w:rsidR="00D9390F" w:rsidRPr="00D63725" w:rsidRDefault="00D9390F" w:rsidP="00704D1F">
      <w:pPr>
        <w:rPr>
          <w:rFonts w:cs="Tahoma"/>
          <w:szCs w:val="22"/>
          <w:lang w:val="el-GR"/>
        </w:rPr>
      </w:pPr>
      <w:r w:rsidRPr="00D63725">
        <w:rPr>
          <w:rFonts w:cs="Tahoma"/>
          <w:szCs w:val="22"/>
          <w:lang w:val="el-GR"/>
        </w:rPr>
        <w:t xml:space="preserve">Επισημαίνονται τα ακόλουθα, </w:t>
      </w:r>
      <w:r w:rsidR="004E535D" w:rsidRPr="00D63725">
        <w:rPr>
          <w:rFonts w:cs="Tahoma"/>
          <w:szCs w:val="22"/>
          <w:lang w:val="el-GR"/>
        </w:rPr>
        <w:t xml:space="preserve">αναφορικά με την </w:t>
      </w:r>
      <w:r w:rsidR="00542891" w:rsidRPr="00D63725">
        <w:rPr>
          <w:rFonts w:cs="Tahoma"/>
          <w:szCs w:val="22"/>
          <w:lang w:val="el-GR"/>
        </w:rPr>
        <w:t xml:space="preserve">συμπλήρωση και </w:t>
      </w:r>
      <w:r w:rsidR="004E535D" w:rsidRPr="00D63725">
        <w:rPr>
          <w:rFonts w:cs="Tahoma"/>
          <w:szCs w:val="22"/>
          <w:lang w:val="el-GR"/>
        </w:rPr>
        <w:t xml:space="preserve">υποβολή </w:t>
      </w:r>
      <w:r w:rsidRPr="00D63725">
        <w:rPr>
          <w:rFonts w:cs="Tahoma"/>
          <w:szCs w:val="22"/>
          <w:lang w:val="el-GR"/>
        </w:rPr>
        <w:t>του</w:t>
      </w:r>
      <w:r w:rsidR="004E535D" w:rsidRPr="00D63725">
        <w:rPr>
          <w:rFonts w:cs="Tahoma"/>
          <w:szCs w:val="22"/>
          <w:lang w:val="el-GR"/>
        </w:rPr>
        <w:t xml:space="preserve"> </w:t>
      </w:r>
      <w:r w:rsidRPr="00D63725">
        <w:rPr>
          <w:rFonts w:cs="Tahoma"/>
          <w:szCs w:val="22"/>
          <w:lang w:val="el-GR"/>
        </w:rPr>
        <w:t>ΕΕΕΣ:</w:t>
      </w:r>
    </w:p>
    <w:p w14:paraId="2FAA0568" w14:textId="77777777" w:rsidR="00AC6490" w:rsidRPr="00D63725" w:rsidRDefault="00D9390F" w:rsidP="00D9390F">
      <w:pPr>
        <w:rPr>
          <w:rFonts w:cs="Tahoma"/>
          <w:szCs w:val="22"/>
          <w:u w:val="single"/>
          <w:lang w:val="el-GR" w:eastAsia="el-GR"/>
        </w:rPr>
      </w:pPr>
      <w:r w:rsidRPr="00D63725">
        <w:rPr>
          <w:rFonts w:cs="Tahoma"/>
          <w:szCs w:val="22"/>
          <w:lang w:val="el-GR"/>
        </w:rPr>
        <w:t xml:space="preserve">α. </w:t>
      </w:r>
      <w:r w:rsidR="00AC6490" w:rsidRPr="00D63725">
        <w:rPr>
          <w:rFonts w:cs="Tahoma"/>
          <w:szCs w:val="22"/>
          <w:u w:val="single"/>
          <w:lang w:val="el-GR" w:eastAsia="el-GR"/>
        </w:rPr>
        <w:t xml:space="preserve">ΕΕΕΣ –Οικονομικού Φορέα </w:t>
      </w:r>
    </w:p>
    <w:p w14:paraId="289E268C" w14:textId="77777777" w:rsidR="00D9390F" w:rsidRPr="00D63725" w:rsidRDefault="00D9390F" w:rsidP="00D9390F">
      <w:pPr>
        <w:rPr>
          <w:rFonts w:cs="Tahoma"/>
          <w:szCs w:val="22"/>
          <w:lang w:val="el-GR"/>
        </w:rPr>
      </w:pPr>
      <w:r w:rsidRPr="00D63725">
        <w:rPr>
          <w:rFonts w:cs="Tahoma"/>
          <w:szCs w:val="22"/>
          <w:lang w:val="el-GR"/>
        </w:rPr>
        <w:t>Στην περίπτωση που ένας οικονομικός φορέας συμμετέχει μόνος του στο διαγωνισμό και δεν στηρίζεται</w:t>
      </w:r>
      <w:r w:rsidR="00704D1F" w:rsidRPr="00D63725">
        <w:rPr>
          <w:rFonts w:cs="Tahoma"/>
          <w:szCs w:val="22"/>
          <w:lang w:val="el-GR"/>
        </w:rPr>
        <w:t xml:space="preserve"> </w:t>
      </w:r>
      <w:r w:rsidRPr="00D63725">
        <w:rPr>
          <w:rFonts w:cs="Tahoma"/>
          <w:szCs w:val="22"/>
          <w:lang w:val="el-GR"/>
        </w:rPr>
        <w:t>στις ικανότητες άλλων οντοτήτων προκειμένου να ανταποκριθεί στα κριτήρια επιλογής, συμπληρώνει</w:t>
      </w:r>
      <w:r w:rsidR="004E535D" w:rsidRPr="00D63725">
        <w:rPr>
          <w:rFonts w:cs="Tahoma"/>
          <w:szCs w:val="22"/>
          <w:lang w:val="el-GR"/>
        </w:rPr>
        <w:t xml:space="preserve"> </w:t>
      </w:r>
      <w:r w:rsidRPr="00D63725">
        <w:rPr>
          <w:rFonts w:cs="Tahoma"/>
          <w:szCs w:val="22"/>
          <w:lang w:val="el-GR"/>
        </w:rPr>
        <w:t>και υποβάλλει ένα (1) ΕΕΕΣ.</w:t>
      </w:r>
    </w:p>
    <w:p w14:paraId="56399270" w14:textId="77777777" w:rsidR="00730FB9" w:rsidRPr="00D63725" w:rsidRDefault="00D9390F" w:rsidP="004E535D">
      <w:pPr>
        <w:rPr>
          <w:rFonts w:cs="Tahoma"/>
          <w:szCs w:val="22"/>
          <w:u w:val="single"/>
          <w:lang w:val="el-GR"/>
        </w:rPr>
      </w:pPr>
      <w:r w:rsidRPr="00D63725">
        <w:rPr>
          <w:rFonts w:cs="Tahoma"/>
          <w:szCs w:val="22"/>
          <w:u w:val="single"/>
          <w:lang w:val="el-GR"/>
        </w:rPr>
        <w:t>β.</w:t>
      </w:r>
      <w:r w:rsidR="00730FB9" w:rsidRPr="00D63725">
        <w:rPr>
          <w:rFonts w:cs="Tahoma"/>
          <w:szCs w:val="22"/>
          <w:u w:val="single"/>
          <w:lang w:val="el-GR" w:eastAsia="el-GR"/>
        </w:rPr>
        <w:t xml:space="preserve"> ΕΕΕΣ – Στήριξη Οικονομικού Φορέα στις ικανότητες άλλων </w:t>
      </w:r>
      <w:r w:rsidR="00730FB9" w:rsidRPr="00D63725">
        <w:rPr>
          <w:rFonts w:cs="Tahoma"/>
          <w:szCs w:val="22"/>
          <w:u w:val="single"/>
          <w:lang w:val="el-GR"/>
        </w:rPr>
        <w:t>φορέων</w:t>
      </w:r>
    </w:p>
    <w:p w14:paraId="79B3BAC2" w14:textId="77777777" w:rsidR="004E535D" w:rsidRPr="00D63725" w:rsidRDefault="00D9390F" w:rsidP="004E535D">
      <w:pPr>
        <w:rPr>
          <w:rFonts w:cs="Tahoma"/>
          <w:szCs w:val="22"/>
          <w:lang w:val="el-GR"/>
        </w:rPr>
      </w:pPr>
      <w:r w:rsidRPr="00D63725">
        <w:rPr>
          <w:rFonts w:cs="Tahoma"/>
          <w:szCs w:val="22"/>
          <w:lang w:val="el-GR"/>
        </w:rPr>
        <w:lastRenderedPageBreak/>
        <w:t>Στην περίπτωση που ένας οικονομικός φορέας στηρίζεται</w:t>
      </w:r>
      <w:r w:rsidR="004E535D" w:rsidRPr="00D63725">
        <w:rPr>
          <w:rFonts w:cs="Tahoma"/>
          <w:szCs w:val="22"/>
          <w:lang w:val="el-GR"/>
        </w:rPr>
        <w:t xml:space="preserve"> </w:t>
      </w:r>
      <w:r w:rsidRPr="00D63725">
        <w:rPr>
          <w:rFonts w:cs="Tahoma"/>
          <w:szCs w:val="22"/>
          <w:lang w:val="el-GR"/>
        </w:rPr>
        <w:t>στις ικανότητες μίας ή περισσότερων άλλων οντοτήτων προκειμένου να ανταποκριθεί στα κριτήρια</w:t>
      </w:r>
      <w:r w:rsidR="004E535D" w:rsidRPr="00D63725">
        <w:rPr>
          <w:rFonts w:cs="Tahoma"/>
          <w:szCs w:val="22"/>
          <w:lang w:val="el-GR"/>
        </w:rPr>
        <w:t xml:space="preserve"> </w:t>
      </w:r>
      <w:r w:rsidRPr="00D63725">
        <w:rPr>
          <w:rFonts w:cs="Tahoma"/>
          <w:szCs w:val="22"/>
          <w:lang w:val="el-GR"/>
        </w:rPr>
        <w:t>επιλογής,</w:t>
      </w:r>
      <w:r w:rsidR="00E1337D" w:rsidRPr="00D63725">
        <w:rPr>
          <w:rFonts w:cs="Tahoma"/>
          <w:szCs w:val="22"/>
          <w:lang w:val="el-GR"/>
        </w:rPr>
        <w:t xml:space="preserve"> </w:t>
      </w:r>
      <w:r w:rsidR="004E535D" w:rsidRPr="00D63725">
        <w:rPr>
          <w:rFonts w:cs="Tahoma"/>
          <w:szCs w:val="22"/>
          <w:lang w:val="el-GR"/>
        </w:rPr>
        <w:t xml:space="preserve">με την προσφορά </w:t>
      </w:r>
      <w:r w:rsidR="002C7E20" w:rsidRPr="00D63725">
        <w:rPr>
          <w:rFonts w:cs="Tahoma"/>
          <w:szCs w:val="22"/>
          <w:lang w:val="el-GR"/>
        </w:rPr>
        <w:t>υποβάλλεται</w:t>
      </w:r>
      <w:r w:rsidR="004E535D" w:rsidRPr="00D63725">
        <w:rPr>
          <w:rFonts w:cs="Tahoma"/>
          <w:szCs w:val="22"/>
          <w:lang w:val="el-GR"/>
        </w:rPr>
        <w:t xml:space="preserve"> χωριστό ΕΕΕΣ, που </w:t>
      </w:r>
      <w:r w:rsidR="002C7E20" w:rsidRPr="00D63725">
        <w:rPr>
          <w:rFonts w:cs="Tahoma"/>
          <w:szCs w:val="22"/>
          <w:lang w:val="el-GR"/>
        </w:rPr>
        <w:t>συμπληρώνεται</w:t>
      </w:r>
      <w:r w:rsidR="004E535D" w:rsidRPr="00D63725">
        <w:rPr>
          <w:rFonts w:cs="Tahoma"/>
          <w:szCs w:val="22"/>
          <w:lang w:val="el-GR"/>
        </w:rPr>
        <w:t xml:space="preserve"> και υπογράφεται ψηφιακά από τον τρίτο/ους, συμπληρώνοντας:</w:t>
      </w:r>
    </w:p>
    <w:p w14:paraId="7F10B024" w14:textId="77777777" w:rsidR="00704D1F" w:rsidRPr="00D63725" w:rsidRDefault="00704D1F" w:rsidP="00B55C0C">
      <w:pPr>
        <w:pStyle w:val="aff"/>
        <w:numPr>
          <w:ilvl w:val="0"/>
          <w:numId w:val="7"/>
        </w:numPr>
        <w:rPr>
          <w:rFonts w:cs="Tahoma"/>
          <w:szCs w:val="22"/>
          <w:lang w:val="el-GR" w:eastAsia="el-GR"/>
        </w:rPr>
      </w:pPr>
      <w:r w:rsidRPr="00D63725">
        <w:rPr>
          <w:rFonts w:cs="Tahoma"/>
          <w:szCs w:val="22"/>
          <w:lang w:val="el-GR"/>
        </w:rPr>
        <w:t xml:space="preserve">τις ενότητες των Α και Β του Μέρους ΙΙ , το Μέρος ΙΙΙ , </w:t>
      </w:r>
      <w:r w:rsidR="00730FB9" w:rsidRPr="00D63725">
        <w:rPr>
          <w:rFonts w:cs="Tahoma"/>
          <w:szCs w:val="22"/>
          <w:lang w:val="el-GR"/>
        </w:rPr>
        <w:t xml:space="preserve">το Μέρος </w:t>
      </w:r>
      <w:r w:rsidR="00730FB9" w:rsidRPr="00D63725">
        <w:rPr>
          <w:rFonts w:cs="Tahoma"/>
          <w:szCs w:val="22"/>
          <w:lang w:eastAsia="el-GR"/>
        </w:rPr>
        <w:t>IV</w:t>
      </w:r>
      <w:r w:rsidR="00E1337D" w:rsidRPr="00D63725">
        <w:rPr>
          <w:rFonts w:cs="Tahoma"/>
          <w:szCs w:val="22"/>
          <w:lang w:val="el-GR" w:eastAsia="el-GR"/>
        </w:rPr>
        <w:t xml:space="preserve"> </w:t>
      </w:r>
      <w:r w:rsidRPr="00D63725">
        <w:rPr>
          <w:rFonts w:cs="Tahoma"/>
          <w:szCs w:val="22"/>
          <w:lang w:val="el-GR"/>
        </w:rPr>
        <w:t xml:space="preserve">σχετικά με τις ικανότητες που δανείζει στον υποψήφιο οικονομικό φορέα </w:t>
      </w:r>
      <w:r w:rsidRPr="00D63725">
        <w:rPr>
          <w:rFonts w:cs="Tahoma"/>
          <w:szCs w:val="22"/>
          <w:lang w:val="el-GR" w:eastAsia="el-GR"/>
        </w:rPr>
        <w:t xml:space="preserve">καθώς και το Μέρος </w:t>
      </w:r>
      <w:r w:rsidRPr="00D63725">
        <w:rPr>
          <w:rFonts w:cs="Tahoma"/>
          <w:szCs w:val="22"/>
          <w:lang w:val="en-US" w:eastAsia="el-GR"/>
        </w:rPr>
        <w:t>VI</w:t>
      </w:r>
      <w:r w:rsidRPr="00D63725">
        <w:rPr>
          <w:rFonts w:cs="Tahoma"/>
          <w:szCs w:val="22"/>
          <w:lang w:val="el-GR" w:eastAsia="el-GR"/>
        </w:rPr>
        <w:t xml:space="preserve"> Τελικές Δηλώσεις </w:t>
      </w:r>
    </w:p>
    <w:p w14:paraId="3E424519" w14:textId="77777777" w:rsidR="004E535D" w:rsidRPr="00D63725" w:rsidRDefault="004E535D" w:rsidP="004E535D">
      <w:pPr>
        <w:rPr>
          <w:rFonts w:cs="Tahoma"/>
          <w:szCs w:val="22"/>
          <w:lang w:val="el-GR" w:eastAsia="el-GR"/>
        </w:rPr>
      </w:pPr>
      <w:r w:rsidRPr="00D63725">
        <w:rPr>
          <w:rFonts w:cs="Tahoma"/>
          <w:szCs w:val="22"/>
          <w:lang w:val="el-GR" w:eastAsia="el-GR"/>
        </w:rPr>
        <w:t xml:space="preserve">Για την υπογραφή του ΕΕΕΣ του τρίτου/ων ισχύουν τα ανωτέρω αναφερόμενα για την υπογραφή του ΕΕΕΣ του προσφέροντος. </w:t>
      </w:r>
    </w:p>
    <w:p w14:paraId="0F6198D7" w14:textId="77777777" w:rsidR="00730FB9" w:rsidRPr="00D63725" w:rsidRDefault="00D9390F" w:rsidP="00D9390F">
      <w:pPr>
        <w:rPr>
          <w:rFonts w:cs="Tahoma"/>
          <w:szCs w:val="22"/>
          <w:u w:val="single"/>
          <w:lang w:val="el-GR" w:eastAsia="el-GR"/>
        </w:rPr>
      </w:pPr>
      <w:r w:rsidRPr="00D63725">
        <w:rPr>
          <w:rFonts w:cs="Tahoma"/>
          <w:szCs w:val="22"/>
          <w:u w:val="single"/>
          <w:lang w:val="el-GR"/>
        </w:rPr>
        <w:t xml:space="preserve">γ. </w:t>
      </w:r>
      <w:r w:rsidR="00730FB9" w:rsidRPr="00D63725">
        <w:rPr>
          <w:rFonts w:cs="Tahoma"/>
          <w:szCs w:val="22"/>
          <w:u w:val="single"/>
          <w:lang w:val="el-GR"/>
        </w:rPr>
        <w:t>ΕΕΕΣ</w:t>
      </w:r>
      <w:r w:rsidR="00730FB9" w:rsidRPr="00D63725">
        <w:rPr>
          <w:rFonts w:cs="Tahoma"/>
          <w:szCs w:val="22"/>
          <w:u w:val="single"/>
          <w:lang w:val="el-GR" w:eastAsia="el-GR"/>
        </w:rPr>
        <w:t xml:space="preserve"> - Ενώσεις οικονομικών φορέων Κοινοπραξίες </w:t>
      </w:r>
      <w:r w:rsidR="00542891" w:rsidRPr="00D63725">
        <w:rPr>
          <w:rFonts w:cs="Tahoma"/>
          <w:szCs w:val="22"/>
          <w:u w:val="single"/>
          <w:lang w:val="el-GR" w:eastAsia="el-GR"/>
        </w:rPr>
        <w:t>κλπ</w:t>
      </w:r>
    </w:p>
    <w:p w14:paraId="2E3131E5" w14:textId="77777777" w:rsidR="00D9390F" w:rsidRPr="00D63725" w:rsidRDefault="00D9390F">
      <w:pPr>
        <w:rPr>
          <w:rFonts w:cs="Tahoma"/>
          <w:szCs w:val="22"/>
          <w:lang w:val="el-GR"/>
        </w:rPr>
      </w:pPr>
      <w:r w:rsidRPr="00D63725">
        <w:rPr>
          <w:rFonts w:cs="Tahoma"/>
          <w:szCs w:val="22"/>
          <w:lang w:val="el-GR"/>
        </w:rPr>
        <w:t>Στην περίπτωση συμμετοχής στο διαγωνισμό από κοινού ομίλων οικονομικών φορέων (λ.χ ενώσεων,</w:t>
      </w:r>
      <w:r w:rsidR="00A01EC2" w:rsidRPr="00D63725">
        <w:rPr>
          <w:rFonts w:cs="Tahoma"/>
          <w:szCs w:val="22"/>
          <w:lang w:val="el-GR"/>
        </w:rPr>
        <w:t xml:space="preserve"> </w:t>
      </w:r>
      <w:r w:rsidRPr="00D63725">
        <w:rPr>
          <w:rFonts w:cs="Tahoma"/>
          <w:szCs w:val="22"/>
          <w:lang w:val="el-GR"/>
        </w:rPr>
        <w:t xml:space="preserve">κοινοπραξιών, συνεταιρισμών κλπ), </w:t>
      </w:r>
      <w:r w:rsidR="00A01EC2" w:rsidRPr="00D63725">
        <w:rPr>
          <w:rFonts w:cs="Tahoma"/>
          <w:szCs w:val="22"/>
          <w:lang w:val="el-GR"/>
        </w:rPr>
        <w:t>υποβάλλεται χωριστό ΕΕΕΣ</w:t>
      </w:r>
      <w:r w:rsidR="00A01EC2" w:rsidRPr="00D63725" w:rsidDel="00A01EC2">
        <w:rPr>
          <w:rFonts w:cs="Tahoma"/>
          <w:szCs w:val="22"/>
          <w:lang w:val="el-GR"/>
        </w:rPr>
        <w:t xml:space="preserve"> </w:t>
      </w:r>
      <w:r w:rsidRPr="00D63725">
        <w:rPr>
          <w:rFonts w:cs="Tahoma"/>
          <w:szCs w:val="22"/>
          <w:lang w:val="el-GR"/>
        </w:rPr>
        <w:t>για κάθε έναν συμμετέχοντα οικονομικό φορέα</w:t>
      </w:r>
      <w:r w:rsidR="00A01EC2" w:rsidRPr="00D63725">
        <w:rPr>
          <w:rFonts w:cs="Tahoma"/>
          <w:szCs w:val="22"/>
          <w:lang w:val="el-GR"/>
        </w:rPr>
        <w:t>.</w:t>
      </w:r>
    </w:p>
    <w:p w14:paraId="3053E41A" w14:textId="77777777" w:rsidR="00730FB9" w:rsidRPr="00D63725" w:rsidRDefault="00730FB9" w:rsidP="00730FB9">
      <w:pPr>
        <w:rPr>
          <w:rFonts w:cs="Tahoma"/>
          <w:szCs w:val="22"/>
          <w:u w:val="single"/>
          <w:lang w:val="el-GR" w:eastAsia="el-GR"/>
        </w:rPr>
      </w:pPr>
      <w:r w:rsidRPr="00D63725">
        <w:rPr>
          <w:rFonts w:cs="Tahoma"/>
          <w:szCs w:val="22"/>
          <w:u w:val="single"/>
          <w:lang w:val="el-GR" w:eastAsia="el-GR"/>
        </w:rPr>
        <w:t>δ. ΕΕΕΣ - Υπεργολάβοι:</w:t>
      </w:r>
    </w:p>
    <w:p w14:paraId="1D627EFB" w14:textId="77777777" w:rsidR="00730FB9" w:rsidRPr="00D63725" w:rsidRDefault="00730FB9" w:rsidP="00730FB9">
      <w:pPr>
        <w:rPr>
          <w:rFonts w:cs="Tahoma"/>
          <w:szCs w:val="22"/>
          <w:lang w:val="el-GR"/>
        </w:rPr>
      </w:pPr>
      <w:r w:rsidRPr="00D63725">
        <w:rPr>
          <w:rFonts w:cs="Tahoma"/>
          <w:szCs w:val="22"/>
          <w:lang w:val="el-GR"/>
        </w:rPr>
        <w:t xml:space="preserve">Σε περίπτωση που ο προσφέρων προτίθεται να αναθέσει υπό μορφή υπεργολαβίας σε τρίτο/ους (βλ. ΕΕΕΣ, μέρος ΙΙ, παράγραφος Δ «Πληροφορίες σχετικά με υπεργολάβους στην ικανότητα των οποίων δεν στηρίζεται ο οικονομικός φορέας») και το τμήμα του έργου που πρόκειται να ανατεθεί υπεργολαβικά υπερβαίνει το τριάντα τοις εκατό (30%) της συνολικής αξίας της σύμβασης, τότε ο υπεργολάβος συμπληρώνει και υπογράφει ψηφιακά χωριστό ΕΕΕΣ, το οποίο υποβάλλεται εντός του φακέλου δικαιολογητικών συμμετοχής, συμπληρώνοντας τα πεδία της ενότητας Α και Β του Μέρους ΙΙ και τα πεδία των ενοτήτων του Μέρους ΙΙΙ </w:t>
      </w:r>
      <w:r w:rsidRPr="00D63725">
        <w:rPr>
          <w:rFonts w:cs="Tahoma"/>
          <w:szCs w:val="22"/>
          <w:lang w:val="el-GR" w:eastAsia="el-GR"/>
        </w:rPr>
        <w:t xml:space="preserve">καθώς και το Μέρος </w:t>
      </w:r>
      <w:r w:rsidRPr="00D63725">
        <w:rPr>
          <w:rFonts w:cs="Tahoma"/>
          <w:szCs w:val="22"/>
          <w:lang w:val="en-US" w:eastAsia="el-GR"/>
        </w:rPr>
        <w:t>VI</w:t>
      </w:r>
      <w:r w:rsidRPr="00D63725">
        <w:rPr>
          <w:rFonts w:cs="Tahoma"/>
          <w:szCs w:val="22"/>
          <w:lang w:val="el-GR" w:eastAsia="el-GR"/>
        </w:rPr>
        <w:t xml:space="preserve"> Τελικές Δηλώσεις</w:t>
      </w:r>
      <w:r w:rsidRPr="00D63725">
        <w:rPr>
          <w:rFonts w:cs="Tahoma"/>
          <w:szCs w:val="22"/>
          <w:lang w:val="el-GR"/>
        </w:rPr>
        <w:t xml:space="preserve">. </w:t>
      </w:r>
    </w:p>
    <w:p w14:paraId="66AE2C3D" w14:textId="77777777" w:rsidR="00730FB9" w:rsidRPr="00D63725" w:rsidRDefault="00730FB9" w:rsidP="00730FB9">
      <w:pPr>
        <w:rPr>
          <w:rFonts w:cs="Tahoma"/>
          <w:szCs w:val="22"/>
          <w:lang w:val="el-GR"/>
        </w:rPr>
      </w:pPr>
      <w:r w:rsidRPr="00D63725">
        <w:rPr>
          <w:rFonts w:cs="Tahoma"/>
          <w:szCs w:val="22"/>
          <w:lang w:val="el-GR" w:eastAsia="el-GR"/>
        </w:rPr>
        <w:t xml:space="preserve">Για την υπογραφή του ΕΕΕΣ του υπεργολάβου ισχύουν και εφαρμόζονται τα ανωτέρω αναφερόμενα για την υπογραφή του ΕΕΕΣ του προσφέροντος. </w:t>
      </w:r>
    </w:p>
    <w:p w14:paraId="42E3FDD2" w14:textId="77777777" w:rsidR="00FB65FD" w:rsidRPr="00D63725" w:rsidRDefault="00FB65FD">
      <w:pPr>
        <w:rPr>
          <w:rFonts w:cs="Tahoma"/>
          <w:b/>
          <w:bCs/>
          <w:szCs w:val="22"/>
          <w:lang w:val="el-GR"/>
        </w:rPr>
      </w:pPr>
    </w:p>
    <w:p w14:paraId="3F8D3D14" w14:textId="77777777" w:rsidR="002C7E9A" w:rsidRPr="00D63725" w:rsidRDefault="002C7E9A" w:rsidP="00B55C0C">
      <w:pPr>
        <w:pStyle w:val="4"/>
        <w:numPr>
          <w:ilvl w:val="3"/>
          <w:numId w:val="12"/>
        </w:numPr>
        <w:rPr>
          <w:rFonts w:cs="Tahoma"/>
          <w:szCs w:val="22"/>
          <w:lang w:val="el-GR"/>
        </w:rPr>
      </w:pPr>
      <w:bookmarkStart w:id="133" w:name="_Toc53671278"/>
      <w:r w:rsidRPr="00D63725">
        <w:rPr>
          <w:rFonts w:cs="Tahoma"/>
          <w:szCs w:val="22"/>
          <w:lang w:val="el-GR"/>
        </w:rPr>
        <w:t>Τεχνική Προσφορά</w:t>
      </w:r>
      <w:bookmarkEnd w:id="133"/>
      <w:r w:rsidRPr="00D63725">
        <w:rPr>
          <w:rFonts w:cs="Tahoma"/>
          <w:szCs w:val="22"/>
          <w:lang w:val="el-GR"/>
        </w:rPr>
        <w:t xml:space="preserve"> </w:t>
      </w:r>
      <w:r w:rsidR="00E1337D" w:rsidRPr="00D63725">
        <w:rPr>
          <w:rFonts w:cs="Tahoma"/>
          <w:szCs w:val="22"/>
          <w:lang w:val="el-GR"/>
        </w:rPr>
        <w:t xml:space="preserve"> </w:t>
      </w:r>
    </w:p>
    <w:p w14:paraId="286CEF4D" w14:textId="35046B3F" w:rsidR="007A3AC0" w:rsidRPr="00D63725" w:rsidRDefault="007A3AC0" w:rsidP="007A3AC0">
      <w:pPr>
        <w:rPr>
          <w:rFonts w:cs="Tahoma"/>
          <w:iCs/>
          <w:szCs w:val="22"/>
          <w:lang w:val="el-GR"/>
        </w:rPr>
      </w:pPr>
      <w:r w:rsidRPr="000526ED">
        <w:rPr>
          <w:rFonts w:cs="Tahoma"/>
          <w:szCs w:val="22"/>
          <w:lang w:val="el-GR"/>
        </w:rPr>
        <w:t>H τεχνική προσφορά θα πρέπει να καλύπτει όλες τις απαιτήσεις και τις προδιαγραφές της παρούσας και συγκεκριμένα των Παραρτημάτων</w:t>
      </w:r>
      <w:r w:rsidR="003A218A" w:rsidRPr="000526ED">
        <w:rPr>
          <w:rFonts w:cs="Tahoma"/>
          <w:szCs w:val="22"/>
          <w:lang w:val="el-GR"/>
        </w:rPr>
        <w:t xml:space="preserve"> </w:t>
      </w:r>
      <w:r w:rsidR="00FB3460" w:rsidRPr="000526ED">
        <w:rPr>
          <w:rFonts w:cs="Tahoma"/>
          <w:lang w:val="el-GR"/>
        </w:rPr>
        <w:fldChar w:fldCharType="begin"/>
      </w:r>
      <w:r w:rsidR="00FB3460" w:rsidRPr="000526ED">
        <w:rPr>
          <w:rFonts w:cs="Tahoma"/>
          <w:lang w:val="el-GR"/>
        </w:rPr>
        <w:instrText xml:space="preserve"> REF _Ref45190768 \h  \* MERGEFORMAT </w:instrText>
      </w:r>
      <w:r w:rsidR="00FB3460" w:rsidRPr="000526ED">
        <w:rPr>
          <w:rFonts w:cs="Tahoma"/>
          <w:lang w:val="el-GR"/>
        </w:rPr>
      </w:r>
      <w:r w:rsidR="00FB3460" w:rsidRPr="000526ED">
        <w:rPr>
          <w:rFonts w:cs="Tahoma"/>
          <w:lang w:val="el-GR"/>
        </w:rPr>
        <w:fldChar w:fldCharType="separate"/>
      </w:r>
      <w:r w:rsidR="003918B6" w:rsidRPr="00B967D5">
        <w:rPr>
          <w:rFonts w:cs="Tahoma"/>
          <w:lang w:val="el-GR"/>
        </w:rPr>
        <w:t>ΠΑΡΑΡΤΗΜΑ Ι – Αναλυτική Περιγραφή Φυσικού και Οικονομικού Αντικειμένου της Σύμβασης</w:t>
      </w:r>
      <w:r w:rsidR="00FB3460" w:rsidRPr="000526ED">
        <w:rPr>
          <w:rFonts w:cs="Tahoma"/>
          <w:lang w:val="el-GR"/>
        </w:rPr>
        <w:fldChar w:fldCharType="end"/>
      </w:r>
      <w:r w:rsidRPr="000526ED">
        <w:rPr>
          <w:rFonts w:cs="Tahoma"/>
          <w:szCs w:val="22"/>
          <w:lang w:val="el-GR"/>
        </w:rPr>
        <w:t xml:space="preserve"> &amp;</w:t>
      </w:r>
      <w:r w:rsidR="003A218A" w:rsidRPr="000526ED">
        <w:rPr>
          <w:rFonts w:cs="Tahoma"/>
          <w:szCs w:val="22"/>
          <w:lang w:val="el-GR"/>
        </w:rPr>
        <w:t xml:space="preserve"> </w:t>
      </w:r>
      <w:r w:rsidR="00FB3460" w:rsidRPr="000526ED">
        <w:rPr>
          <w:rFonts w:cs="Tahoma"/>
          <w:lang w:val="el-GR"/>
        </w:rPr>
        <w:fldChar w:fldCharType="begin"/>
      </w:r>
      <w:r w:rsidR="00FB3460" w:rsidRPr="000526ED">
        <w:rPr>
          <w:rFonts w:cs="Tahoma"/>
          <w:lang w:val="el-GR"/>
        </w:rPr>
        <w:instrText xml:space="preserve"> REF _Ref45190789 \h  \* MERGEFORMAT </w:instrText>
      </w:r>
      <w:r w:rsidR="00FB3460" w:rsidRPr="000526ED">
        <w:rPr>
          <w:rFonts w:cs="Tahoma"/>
          <w:lang w:val="el-GR"/>
        </w:rPr>
      </w:r>
      <w:r w:rsidR="00FB3460" w:rsidRPr="000526ED">
        <w:rPr>
          <w:rFonts w:cs="Tahoma"/>
          <w:lang w:val="el-GR"/>
        </w:rPr>
        <w:fldChar w:fldCharType="separate"/>
      </w:r>
      <w:r w:rsidR="003918B6" w:rsidRPr="00D63725">
        <w:rPr>
          <w:rFonts w:cs="Tahoma"/>
          <w:lang w:val="el-GR"/>
        </w:rPr>
        <w:t xml:space="preserve">ΠΑΡΑΡΤΗΜΑ </w:t>
      </w:r>
      <w:r w:rsidR="003918B6" w:rsidRPr="001A0CD2">
        <w:rPr>
          <w:rFonts w:cs="Tahoma"/>
          <w:lang w:val="el-GR"/>
        </w:rPr>
        <w:t>ΙΙ –</w:t>
      </w:r>
      <w:r w:rsidR="003918B6" w:rsidRPr="00D63725">
        <w:rPr>
          <w:rFonts w:cs="Tahoma"/>
          <w:lang w:val="el-GR"/>
        </w:rPr>
        <w:t xml:space="preserve"> Πίνακες Συμμόρφωσης</w:t>
      </w:r>
      <w:r w:rsidR="00FB3460" w:rsidRPr="000526ED">
        <w:rPr>
          <w:rFonts w:cs="Tahoma"/>
          <w:lang w:val="el-GR"/>
        </w:rPr>
        <w:fldChar w:fldCharType="end"/>
      </w:r>
      <w:r w:rsidR="003A218A" w:rsidRPr="000526ED">
        <w:rPr>
          <w:rFonts w:cs="Tahoma"/>
          <w:szCs w:val="22"/>
          <w:lang w:val="el-GR"/>
        </w:rPr>
        <w:t xml:space="preserve"> </w:t>
      </w:r>
      <w:r w:rsidRPr="000526ED">
        <w:rPr>
          <w:rFonts w:cs="Tahoma"/>
          <w:szCs w:val="22"/>
          <w:lang w:val="el-GR"/>
        </w:rPr>
        <w:t>τις παρούσας</w:t>
      </w:r>
      <w:r w:rsidR="00E1337D" w:rsidRPr="000526ED">
        <w:rPr>
          <w:rFonts w:cs="Tahoma"/>
          <w:szCs w:val="22"/>
          <w:lang w:val="el-GR"/>
        </w:rPr>
        <w:t xml:space="preserve"> </w:t>
      </w:r>
      <w:r w:rsidRPr="000526ED">
        <w:rPr>
          <w:rFonts w:cs="Tahoma"/>
          <w:szCs w:val="22"/>
          <w:lang w:val="el-GR"/>
        </w:rPr>
        <w:t>Διακήρυξης, περιγράφοντας ακριβώς πώς οι συγκεκριμένες απα</w:t>
      </w:r>
      <w:r w:rsidRPr="00D63725">
        <w:rPr>
          <w:rFonts w:cs="Tahoma"/>
          <w:szCs w:val="22"/>
          <w:lang w:val="el-GR"/>
        </w:rPr>
        <w:t>ιτήσεις και προδιαγραφές πληρούνται. Περιλαμβάνει ιδίως τα έγγραφα και δικαιολογητικά, βάσει των οποίων θα αξιολογηθεί η καταλληλόλητα των προσφερόμενων υπηρεσιών, με βάση το κριτήριο ανάθεσης, σύμφωνα με τα αναλυτικώς αναφερόμενα στο ως άνω Παράρτημα</w:t>
      </w:r>
      <w:r w:rsidR="00082293" w:rsidRPr="00D63725">
        <w:rPr>
          <w:rFonts w:cs="Tahoma"/>
          <w:szCs w:val="22"/>
          <w:lang w:val="el-GR"/>
        </w:rPr>
        <w:t>.</w:t>
      </w:r>
    </w:p>
    <w:p w14:paraId="762517F0" w14:textId="68D08B3C" w:rsidR="007A3AC0" w:rsidRPr="00D63725" w:rsidRDefault="007A3AC0" w:rsidP="009C3C60">
      <w:pPr>
        <w:suppressAutoHyphens w:val="0"/>
        <w:spacing w:line="276" w:lineRule="auto"/>
        <w:rPr>
          <w:rFonts w:cs="Tahoma"/>
          <w:szCs w:val="22"/>
          <w:lang w:val="el-GR"/>
        </w:rPr>
      </w:pPr>
      <w:r w:rsidRPr="00D63725">
        <w:rPr>
          <w:rFonts w:cs="Tahoma"/>
          <w:szCs w:val="22"/>
          <w:u w:val="single"/>
          <w:lang w:val="el-GR"/>
        </w:rPr>
        <w:t xml:space="preserve">Οι τεχνικές προδιαγραφές της παρούσας δεν έχουν αποτυπωθεί στις ειδικές ηλεκτρονικές φόρμες του ΕΣΗΔΗΣ, για αυτό οι υποψήφιοι Οικονομικοί Φορείς συντάσσουν την τεχνική προσφορά τους και υποβάλλουν ψηφιακά υπογεγραμμένα τα σχετικά ηλεκτρονικά αρχεία της Τεχνικής Προσφοράς </w:t>
      </w:r>
      <w:r w:rsidR="00C84B11" w:rsidRPr="00D63725">
        <w:rPr>
          <w:rFonts w:cs="Tahoma"/>
          <w:szCs w:val="22"/>
          <w:lang w:val="el-GR"/>
        </w:rPr>
        <w:t xml:space="preserve">σύμφωνα με το </w:t>
      </w:r>
      <w:r w:rsidR="00FB3460" w:rsidRPr="002D3508">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40980475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2D3508">
        <w:rPr>
          <w:rFonts w:cs="Tahoma"/>
        </w:rPr>
      </w:r>
      <w:r w:rsidR="00FB3460" w:rsidRPr="002D3508">
        <w:rPr>
          <w:rFonts w:cs="Tahoma"/>
        </w:rPr>
        <w:fldChar w:fldCharType="separate"/>
      </w:r>
      <w:r w:rsidR="003918B6" w:rsidRPr="00D63725">
        <w:rPr>
          <w:rFonts w:cs="Tahoma"/>
          <w:lang w:val="el-GR"/>
        </w:rPr>
        <w:t xml:space="preserve">ΠΑΡΑΡΤΗΜΑ </w:t>
      </w:r>
      <w:r w:rsidR="003918B6" w:rsidRPr="00D63725">
        <w:rPr>
          <w:rFonts w:cs="Tahoma"/>
        </w:rPr>
        <w:t>V</w:t>
      </w:r>
      <w:r w:rsidR="003918B6" w:rsidRPr="00D63725">
        <w:rPr>
          <w:rFonts w:cs="Tahoma"/>
          <w:lang w:val="el-GR"/>
        </w:rPr>
        <w:t xml:space="preserve"> – Υπόδειγμα Τεχνικής Προσφοράς</w:t>
      </w:r>
      <w:r w:rsidR="00FB3460" w:rsidRPr="002D3508">
        <w:rPr>
          <w:rFonts w:cs="Tahoma"/>
        </w:rPr>
        <w:fldChar w:fldCharType="end"/>
      </w:r>
      <w:r w:rsidR="00C84B11" w:rsidRPr="00D63725">
        <w:rPr>
          <w:rFonts w:cs="Tahoma"/>
          <w:szCs w:val="22"/>
          <w:lang w:val="el-GR"/>
        </w:rPr>
        <w:t xml:space="preserve"> της παρ</w:t>
      </w:r>
      <w:r w:rsidR="003A206A" w:rsidRPr="00D63725">
        <w:rPr>
          <w:rFonts w:cs="Tahoma"/>
          <w:szCs w:val="22"/>
          <w:lang w:val="el-GR"/>
        </w:rPr>
        <w:t>ο</w:t>
      </w:r>
      <w:r w:rsidR="00C84B11" w:rsidRPr="00D63725">
        <w:rPr>
          <w:rFonts w:cs="Tahoma"/>
          <w:szCs w:val="22"/>
          <w:lang w:val="el-GR"/>
        </w:rPr>
        <w:t xml:space="preserve">ύσας </w:t>
      </w:r>
      <w:r w:rsidR="00C84B11" w:rsidRPr="000526ED">
        <w:rPr>
          <w:rFonts w:cs="Tahoma"/>
          <w:szCs w:val="22"/>
          <w:lang w:val="el-GR"/>
        </w:rPr>
        <w:t>διακήρυξης</w:t>
      </w:r>
      <w:r w:rsidR="003A206A" w:rsidRPr="000526ED">
        <w:rPr>
          <w:rFonts w:cs="Tahoma"/>
          <w:szCs w:val="22"/>
          <w:lang w:val="el-GR"/>
        </w:rPr>
        <w:t xml:space="preserve"> (</w:t>
      </w:r>
      <w:r w:rsidRPr="00D63725">
        <w:rPr>
          <w:rFonts w:cs="Tahoma"/>
          <w:szCs w:val="22"/>
          <w:lang w:val="el-GR"/>
        </w:rPr>
        <w:t>σε συμπιεσμένη μορφή</w:t>
      </w:r>
      <w:r w:rsidR="003A206A" w:rsidRPr="00D63725">
        <w:rPr>
          <w:rFonts w:cs="Tahoma"/>
          <w:szCs w:val="22"/>
          <w:lang w:val="el-GR"/>
        </w:rPr>
        <w:t xml:space="preserve"> και</w:t>
      </w:r>
      <w:r w:rsidRPr="00D63725">
        <w:rPr>
          <w:rFonts w:cs="Tahoma"/>
          <w:szCs w:val="22"/>
          <w:lang w:val="el-GR"/>
        </w:rPr>
        <w:t xml:space="preserve"> κατά προτίμηση</w:t>
      </w:r>
      <w:r w:rsidR="003A206A" w:rsidRPr="00D63725">
        <w:rPr>
          <w:rFonts w:cs="Tahoma"/>
          <w:szCs w:val="22"/>
          <w:lang w:val="el-GR"/>
        </w:rPr>
        <w:t xml:space="preserve"> σε</w:t>
      </w:r>
      <w:r w:rsidRPr="00D63725">
        <w:rPr>
          <w:rFonts w:cs="Tahoma"/>
          <w:szCs w:val="22"/>
          <w:lang w:val="el-GR"/>
        </w:rPr>
        <w:t xml:space="preserve"> ένα (1) αρχείο </w:t>
      </w:r>
      <w:r w:rsidRPr="00D63725">
        <w:rPr>
          <w:rFonts w:cs="Tahoma"/>
          <w:szCs w:val="22"/>
          <w:lang w:val="en-US"/>
        </w:rPr>
        <w:t>pdf</w:t>
      </w:r>
      <w:r w:rsidR="003A206A" w:rsidRPr="00D63725">
        <w:rPr>
          <w:rFonts w:cs="Tahoma"/>
          <w:szCs w:val="22"/>
          <w:lang w:val="el-GR"/>
        </w:rPr>
        <w:t>).</w:t>
      </w:r>
      <w:r w:rsidR="00E1337D" w:rsidRPr="00D63725">
        <w:rPr>
          <w:rFonts w:cs="Tahoma"/>
          <w:szCs w:val="22"/>
          <w:lang w:val="el-GR"/>
        </w:rPr>
        <w:t xml:space="preserve"> </w:t>
      </w:r>
      <w:r w:rsidR="0034186C" w:rsidRPr="00D63725">
        <w:rPr>
          <w:rFonts w:cs="Tahoma"/>
          <w:szCs w:val="22"/>
          <w:lang w:val="el-GR"/>
        </w:rPr>
        <w:t>Επιπλέον ο</w:t>
      </w:r>
      <w:r w:rsidRPr="00D63725">
        <w:rPr>
          <w:rFonts w:cs="Tahoma"/>
          <w:szCs w:val="22"/>
          <w:lang w:val="el-GR"/>
        </w:rPr>
        <w:t>ι οικονομικοί φορείς αναφέρουν</w:t>
      </w:r>
      <w:r w:rsidR="0034186C" w:rsidRPr="00D63725">
        <w:rPr>
          <w:rFonts w:cs="Tahoma"/>
          <w:szCs w:val="22"/>
          <w:lang w:val="el-GR"/>
        </w:rPr>
        <w:t xml:space="preserve"> στην τεχνική προσφορά τους</w:t>
      </w:r>
      <w:r w:rsidR="00E1337D" w:rsidRPr="00D63725">
        <w:rPr>
          <w:rFonts w:cs="Tahoma"/>
          <w:szCs w:val="22"/>
          <w:lang w:val="el-GR"/>
        </w:rPr>
        <w:t xml:space="preserve"> </w:t>
      </w:r>
      <w:r w:rsidRPr="00D63725">
        <w:rPr>
          <w:rFonts w:cs="Tahoma"/>
          <w:szCs w:val="22"/>
          <w:lang w:val="el-GR"/>
        </w:rPr>
        <w:t>το τμήμα της σύμβασης που προτίθενται να αναθέσουν υπό μορφή υπεργολαβίας σε τρίτους, καθώς και τους υπεργολάβους που προτείνουν.</w:t>
      </w:r>
    </w:p>
    <w:p w14:paraId="08145085" w14:textId="77777777" w:rsidR="008338F0" w:rsidRPr="00D63725" w:rsidRDefault="008338F0" w:rsidP="007A3AC0">
      <w:pPr>
        <w:rPr>
          <w:rFonts w:cs="Tahoma"/>
          <w:szCs w:val="22"/>
          <w:lang w:val="el-GR"/>
        </w:rPr>
      </w:pPr>
    </w:p>
    <w:p w14:paraId="0E61BB63" w14:textId="77777777" w:rsidR="008338F0" w:rsidRPr="00D63725" w:rsidRDefault="003355E7" w:rsidP="00B55C0C">
      <w:pPr>
        <w:pStyle w:val="4"/>
        <w:numPr>
          <w:ilvl w:val="2"/>
          <w:numId w:val="12"/>
        </w:numPr>
        <w:rPr>
          <w:rFonts w:cs="Tahoma"/>
          <w:szCs w:val="22"/>
          <w:lang w:val="el-GR"/>
        </w:rPr>
      </w:pPr>
      <w:bookmarkStart w:id="134" w:name="_Ref496542376"/>
      <w:bookmarkStart w:id="135" w:name="_Toc53671279"/>
      <w:r w:rsidRPr="00D63725">
        <w:rPr>
          <w:rFonts w:cs="Tahoma"/>
          <w:szCs w:val="22"/>
          <w:lang w:val="el-GR"/>
        </w:rPr>
        <w:t>Περιεχόμενα Φακέλου «Οικονομική Προσφορά» / Τρόπος σύνταξης και υποβολής οικονομικών προσφορών</w:t>
      </w:r>
      <w:bookmarkEnd w:id="134"/>
      <w:bookmarkEnd w:id="135"/>
    </w:p>
    <w:p w14:paraId="565E79DD" w14:textId="77777777" w:rsidR="001E3C20" w:rsidRPr="00D63725" w:rsidRDefault="001E3C20" w:rsidP="00422D27">
      <w:pPr>
        <w:autoSpaceDE w:val="0"/>
        <w:autoSpaceDN w:val="0"/>
        <w:adjustRightInd w:val="0"/>
        <w:spacing w:after="0" w:line="276" w:lineRule="auto"/>
        <w:rPr>
          <w:rFonts w:cs="Tahoma"/>
          <w:szCs w:val="22"/>
          <w:lang w:val="el-GR"/>
        </w:rPr>
      </w:pPr>
    </w:p>
    <w:p w14:paraId="0175F645" w14:textId="71B25FA4" w:rsidR="001E3C20" w:rsidRPr="00D63725" w:rsidRDefault="001E3C20" w:rsidP="001E3C20">
      <w:pPr>
        <w:autoSpaceDE w:val="0"/>
        <w:autoSpaceDN w:val="0"/>
        <w:adjustRightInd w:val="0"/>
        <w:spacing w:after="0" w:line="276" w:lineRule="auto"/>
        <w:rPr>
          <w:rFonts w:cs="Tahoma"/>
          <w:szCs w:val="22"/>
          <w:lang w:val="el-GR"/>
        </w:rPr>
      </w:pPr>
      <w:r w:rsidRPr="00D63725">
        <w:rPr>
          <w:rFonts w:cs="Tahoma"/>
          <w:szCs w:val="22"/>
          <w:lang w:val="el-GR" w:eastAsia="el-GR"/>
        </w:rPr>
        <w:t xml:space="preserve">Η οικονομική προσφορά συντάσσεται </w:t>
      </w:r>
      <w:r w:rsidR="00F42E1F" w:rsidRPr="00D63725">
        <w:rPr>
          <w:rFonts w:cs="Tahoma"/>
          <w:szCs w:val="22"/>
          <w:lang w:val="el-GR" w:eastAsia="el-GR"/>
        </w:rPr>
        <w:t xml:space="preserve">με βάση το κριτήριο ανάθεσης και </w:t>
      </w:r>
      <w:r w:rsidRPr="00D63725">
        <w:rPr>
          <w:rFonts w:cs="Tahoma"/>
          <w:szCs w:val="22"/>
          <w:lang w:val="el-GR" w:eastAsia="el-GR"/>
        </w:rPr>
        <w:t xml:space="preserve">σύμφωνα με το υπόδειγμα </w:t>
      </w:r>
      <w:r w:rsidR="007D2CC2" w:rsidRPr="00D63725">
        <w:rPr>
          <w:rFonts w:cs="Tahoma"/>
          <w:szCs w:val="22"/>
          <w:lang w:val="el-GR" w:eastAsia="el-GR"/>
        </w:rPr>
        <w:t>που παρέχεται σ</w:t>
      </w:r>
      <w:r w:rsidRPr="00D63725">
        <w:rPr>
          <w:rFonts w:cs="Tahoma"/>
          <w:szCs w:val="22"/>
          <w:lang w:val="el-GR" w:eastAsia="el-GR"/>
        </w:rPr>
        <w:t>το</w:t>
      </w:r>
      <w:r w:rsidR="007224ED" w:rsidRPr="00D63725">
        <w:rPr>
          <w:rFonts w:cs="Tahoma"/>
          <w:szCs w:val="22"/>
          <w:lang w:val="el-GR" w:eastAsia="el-GR"/>
        </w:rPr>
        <w:t xml:space="preserve"> </w:t>
      </w:r>
      <w:r w:rsidR="00FB3460" w:rsidRPr="002D3508">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40980548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2D3508">
        <w:rPr>
          <w:rFonts w:cs="Tahoma"/>
        </w:rPr>
      </w:r>
      <w:r w:rsidR="00FB3460" w:rsidRPr="002D3508">
        <w:rPr>
          <w:rFonts w:cs="Tahoma"/>
        </w:rPr>
        <w:fldChar w:fldCharType="separate"/>
      </w:r>
      <w:r w:rsidR="003918B6" w:rsidRPr="00D63725">
        <w:rPr>
          <w:rFonts w:cs="Tahoma"/>
          <w:lang w:val="el-GR"/>
        </w:rPr>
        <w:t xml:space="preserve">ΠΑΡΑΡΤΗΜΑ </w:t>
      </w:r>
      <w:r w:rsidR="003918B6" w:rsidRPr="00D63725">
        <w:rPr>
          <w:rFonts w:cs="Tahoma"/>
        </w:rPr>
        <w:t>VI</w:t>
      </w:r>
      <w:r w:rsidR="003918B6" w:rsidRPr="00D63725">
        <w:rPr>
          <w:rFonts w:cs="Tahoma"/>
          <w:lang w:val="el-GR"/>
        </w:rPr>
        <w:t xml:space="preserve"> – Υπόδειγμα Οικονομικής Προσφοράς</w:t>
      </w:r>
      <w:r w:rsidR="00FB3460" w:rsidRPr="002D3508">
        <w:rPr>
          <w:rFonts w:cs="Tahoma"/>
        </w:rPr>
        <w:fldChar w:fldCharType="end"/>
      </w:r>
      <w:r w:rsidRPr="00D63725">
        <w:rPr>
          <w:rFonts w:cs="Tahoma"/>
          <w:szCs w:val="22"/>
          <w:lang w:val="el-GR" w:eastAsia="el-GR"/>
        </w:rPr>
        <w:t xml:space="preserve"> της παρούσας Διακήρυξης </w:t>
      </w:r>
      <w:r w:rsidRPr="00D63725">
        <w:rPr>
          <w:rFonts w:cs="Tahoma"/>
          <w:szCs w:val="22"/>
          <w:lang w:val="el-GR" w:eastAsia="el-GR"/>
        </w:rPr>
        <w:lastRenderedPageBreak/>
        <w:t xml:space="preserve">και υποβάλλεται </w:t>
      </w:r>
      <w:r w:rsidRPr="00D63725">
        <w:rPr>
          <w:rFonts w:cs="Tahoma"/>
          <w:szCs w:val="22"/>
          <w:lang w:val="el-GR"/>
        </w:rPr>
        <w:t>ηλεκτρονικά</w:t>
      </w:r>
      <w:r w:rsidR="001852F3" w:rsidRPr="00D63725">
        <w:rPr>
          <w:rFonts w:cs="Tahoma"/>
          <w:szCs w:val="22"/>
          <w:lang w:val="el-GR"/>
        </w:rPr>
        <w:t xml:space="preserve"> σε μορφή αρχείου .</w:t>
      </w:r>
      <w:r w:rsidR="001852F3" w:rsidRPr="00D63725">
        <w:rPr>
          <w:rFonts w:cs="Tahoma"/>
          <w:szCs w:val="22"/>
          <w:lang w:val="en-US"/>
        </w:rPr>
        <w:t>pdf</w:t>
      </w:r>
      <w:r w:rsidR="001852F3" w:rsidRPr="00D63725">
        <w:rPr>
          <w:rFonts w:cs="Tahoma"/>
          <w:szCs w:val="22"/>
          <w:lang w:val="el-GR"/>
        </w:rPr>
        <w:t xml:space="preserve"> ψηφιακά υπογεγραμμένη, </w:t>
      </w:r>
      <w:r w:rsidRPr="00D63725">
        <w:rPr>
          <w:rFonts w:cs="Tahoma"/>
          <w:szCs w:val="22"/>
          <w:lang w:val="el-GR"/>
        </w:rPr>
        <w:t xml:space="preserve">στον Υποφάκελο «Οικονομική Προσφορά». </w:t>
      </w:r>
    </w:p>
    <w:p w14:paraId="25756685" w14:textId="77777777" w:rsidR="001E3C20" w:rsidRPr="00D63725" w:rsidRDefault="001E3C20" w:rsidP="001E3C20">
      <w:pPr>
        <w:suppressAutoHyphens w:val="0"/>
        <w:autoSpaceDE w:val="0"/>
        <w:autoSpaceDN w:val="0"/>
        <w:adjustRightInd w:val="0"/>
        <w:spacing w:after="0"/>
        <w:jc w:val="left"/>
        <w:rPr>
          <w:rFonts w:cs="Tahoma"/>
          <w:szCs w:val="22"/>
          <w:lang w:val="el-GR" w:eastAsia="el-GR"/>
        </w:rPr>
      </w:pPr>
    </w:p>
    <w:p w14:paraId="23EAD1AA" w14:textId="77777777" w:rsidR="001852F3" w:rsidRPr="00D63725" w:rsidRDefault="001852F3" w:rsidP="001852F3">
      <w:pPr>
        <w:rPr>
          <w:rFonts w:cs="Tahoma"/>
          <w:szCs w:val="22"/>
          <w:lang w:val="el-GR"/>
        </w:rPr>
      </w:pPr>
      <w:r w:rsidRPr="00D63725">
        <w:rPr>
          <w:rFonts w:cs="Tahoma"/>
          <w:szCs w:val="22"/>
          <w:lang w:val="el-GR" w:eastAsia="el-GR"/>
        </w:rPr>
        <w:t>Η τιμή δίνεται</w:t>
      </w:r>
      <w:r w:rsidR="00E1337D" w:rsidRPr="00D63725">
        <w:rPr>
          <w:rFonts w:cs="Tahoma"/>
          <w:szCs w:val="22"/>
          <w:lang w:val="el-GR" w:eastAsia="el-GR"/>
        </w:rPr>
        <w:t xml:space="preserve"> </w:t>
      </w:r>
      <w:r w:rsidRPr="00D63725">
        <w:rPr>
          <w:rFonts w:cs="Tahoma"/>
          <w:szCs w:val="22"/>
          <w:lang w:val="el-GR" w:eastAsia="el-GR"/>
        </w:rPr>
        <w:t xml:space="preserve">σε ευρώ ανά μονάδα </w:t>
      </w:r>
      <w:r w:rsidR="00C51349" w:rsidRPr="00D63725">
        <w:rPr>
          <w:rFonts w:cs="Tahoma"/>
          <w:szCs w:val="22"/>
          <w:lang w:val="el-GR" w:eastAsia="el-GR"/>
        </w:rPr>
        <w:t>Μ</w:t>
      </w:r>
      <w:r w:rsidRPr="00D63725">
        <w:rPr>
          <w:rFonts w:cs="Tahoma"/>
          <w:szCs w:val="22"/>
          <w:lang w:val="el-GR" w:eastAsia="el-GR"/>
        </w:rPr>
        <w:t>έτρησης</w:t>
      </w:r>
      <w:r w:rsidR="00C51349" w:rsidRPr="00D63725">
        <w:rPr>
          <w:rFonts w:cs="Tahoma"/>
          <w:szCs w:val="22"/>
          <w:lang w:val="el-GR" w:eastAsia="el-GR"/>
        </w:rPr>
        <w:t xml:space="preserve">. </w:t>
      </w:r>
      <w:r w:rsidRPr="00D63725">
        <w:rPr>
          <w:rStyle w:val="WW-FootnoteReference2"/>
          <w:rFonts w:cs="Tahoma"/>
          <w:color w:val="000000"/>
          <w:szCs w:val="22"/>
          <w:lang w:val="el-GR" w:eastAsia="el-GR"/>
        </w:rPr>
        <w:t xml:space="preserve"> </w:t>
      </w:r>
    </w:p>
    <w:p w14:paraId="027A2178" w14:textId="77777777" w:rsidR="008338F0" w:rsidRPr="00D63725" w:rsidRDefault="003355E7">
      <w:pPr>
        <w:rPr>
          <w:rFonts w:cs="Tahoma"/>
          <w:szCs w:val="22"/>
          <w:lang w:val="el-GR"/>
        </w:rPr>
      </w:pPr>
      <w:r w:rsidRPr="00D63725">
        <w:rPr>
          <w:rFonts w:cs="Tahoma"/>
          <w:szCs w:val="22"/>
          <w:lang w:val="el-GR" w:eastAsia="el-GR"/>
        </w:rPr>
        <w:t>Στην τιμή περιλαμβάνονται οι υπέρ τρίτων κρατήσεις, ως και κάθε άλλη επιβάρυνση, σύμφωνα με την κείμενη νομοθεσία, μη συμπεριλαμβανομένου Φ.Π.Α., για την παροχή των υπηρεσιών στον τόπο και με τον τρόπο που προβλέπεται στα</w:t>
      </w:r>
      <w:r w:rsidR="00E1337D" w:rsidRPr="00D63725">
        <w:rPr>
          <w:rFonts w:cs="Tahoma"/>
          <w:szCs w:val="22"/>
          <w:lang w:val="el-GR" w:eastAsia="el-GR"/>
        </w:rPr>
        <w:t xml:space="preserve"> </w:t>
      </w:r>
      <w:r w:rsidR="001852F3" w:rsidRPr="00D63725">
        <w:rPr>
          <w:rFonts w:cs="Tahoma"/>
          <w:szCs w:val="22"/>
          <w:lang w:val="el-GR" w:eastAsia="el-GR"/>
        </w:rPr>
        <w:t xml:space="preserve">της παρούσας. </w:t>
      </w:r>
      <w:r w:rsidRPr="00D63725">
        <w:rPr>
          <w:rStyle w:val="WW-FootnoteReference9"/>
          <w:rFonts w:cs="Tahoma"/>
          <w:szCs w:val="22"/>
          <w:lang w:val="el-GR" w:eastAsia="el-GR"/>
        </w:rPr>
        <w:t>.</w:t>
      </w:r>
    </w:p>
    <w:p w14:paraId="2262A4FE" w14:textId="77777777" w:rsidR="008338F0" w:rsidRPr="00D63725" w:rsidRDefault="003355E7">
      <w:pPr>
        <w:rPr>
          <w:rFonts w:cs="Tahoma"/>
          <w:szCs w:val="22"/>
          <w:lang w:val="el-GR"/>
        </w:rPr>
      </w:pPr>
      <w:r w:rsidRPr="00D63725">
        <w:rPr>
          <w:rFonts w:cs="Tahoma"/>
          <w:szCs w:val="22"/>
          <w:lang w:val="el-GR"/>
        </w:rPr>
        <w:t xml:space="preserve">Οι υπέρ τρίτων κρατήσεις υπόκεινται στο εκάστοτε ισχύον αναλογικό τέλος χαρτοσήμου και </w:t>
      </w:r>
      <w:r w:rsidR="00043D44" w:rsidRPr="00D63725">
        <w:rPr>
          <w:rFonts w:cs="Tahoma"/>
          <w:szCs w:val="22"/>
          <w:lang w:val="el-GR"/>
        </w:rPr>
        <w:t>στην επ’ αυτού εισφορά υπέρ ΟΓΑ.</w:t>
      </w:r>
    </w:p>
    <w:p w14:paraId="3D605C6F" w14:textId="77777777" w:rsidR="008338F0" w:rsidRPr="00D63725" w:rsidRDefault="003355E7">
      <w:pPr>
        <w:rPr>
          <w:rFonts w:cs="Tahoma"/>
          <w:szCs w:val="22"/>
          <w:lang w:val="el-GR"/>
        </w:rPr>
      </w:pPr>
      <w:r w:rsidRPr="00D63725">
        <w:rPr>
          <w:rFonts w:cs="Tahoma"/>
          <w:szCs w:val="22"/>
          <w:lang w:val="el-GR"/>
        </w:rPr>
        <w:t xml:space="preserve">Επισημαίνεται ότι το εκάστοτε ποσοστό Φ.Π.Α. επί τοις εκατό, της ανωτέρω τιμής θα υπολογίζεται αυτόματα από το σύστημα. </w:t>
      </w:r>
    </w:p>
    <w:p w14:paraId="34C6F158" w14:textId="77777777" w:rsidR="008338F0" w:rsidRPr="00D63725" w:rsidRDefault="003355E7">
      <w:pPr>
        <w:rPr>
          <w:rFonts w:cs="Tahoma"/>
          <w:szCs w:val="22"/>
          <w:lang w:val="el-GR"/>
        </w:rPr>
      </w:pPr>
      <w:r w:rsidRPr="00D63725">
        <w:rPr>
          <w:rFonts w:cs="Tahoma"/>
          <w:szCs w:val="22"/>
          <w:lang w:val="el-GR"/>
        </w:rPr>
        <w:t xml:space="preserve">Οι προσφερόμενες τιμές είναι σταθερές καθ’ όλη τη διάρκεια της σύμβασης και δεν αναπροσαρμόζονται </w:t>
      </w:r>
    </w:p>
    <w:p w14:paraId="4F25850D" w14:textId="77777777" w:rsidR="001852F3" w:rsidRPr="00D63725" w:rsidRDefault="003355E7">
      <w:pPr>
        <w:rPr>
          <w:rFonts w:cs="Tahoma"/>
          <w:szCs w:val="22"/>
          <w:lang w:val="el-GR"/>
        </w:rPr>
      </w:pPr>
      <w:r w:rsidRPr="00D63725">
        <w:rPr>
          <w:rFonts w:cs="Tahoma"/>
          <w:szCs w:val="22"/>
          <w:lang w:val="el-GR"/>
        </w:rPr>
        <w:t xml:space="preserve">Ως απαράδεκτες θα απορρίπτονται προσφορές στις οποίες: </w:t>
      </w:r>
    </w:p>
    <w:p w14:paraId="6D6E1385" w14:textId="77777777" w:rsidR="001852F3" w:rsidRPr="00D63725" w:rsidRDefault="003355E7">
      <w:pPr>
        <w:rPr>
          <w:rFonts w:cs="Tahoma"/>
          <w:szCs w:val="22"/>
          <w:lang w:val="el-GR"/>
        </w:rPr>
      </w:pPr>
      <w:r w:rsidRPr="00D63725">
        <w:rPr>
          <w:rFonts w:cs="Tahoma"/>
          <w:szCs w:val="22"/>
          <w:lang w:val="el-GR"/>
        </w:rPr>
        <w:t>α) δεν δίνεται τιμή σε ΕΥΡΩ ή που καθορίζεται</w:t>
      </w:r>
      <w:r w:rsidR="00E1337D" w:rsidRPr="00D63725">
        <w:rPr>
          <w:rFonts w:cs="Tahoma"/>
          <w:szCs w:val="22"/>
          <w:lang w:val="el-GR"/>
        </w:rPr>
        <w:t xml:space="preserve"> </w:t>
      </w:r>
      <w:r w:rsidRPr="00D63725">
        <w:rPr>
          <w:rFonts w:cs="Tahoma"/>
          <w:szCs w:val="22"/>
          <w:lang w:val="el-GR"/>
        </w:rPr>
        <w:t xml:space="preserve">σχέση ΕΥΡΩ προς ξένο νόμισμα, </w:t>
      </w:r>
    </w:p>
    <w:p w14:paraId="32EFC051" w14:textId="77777777" w:rsidR="001852F3" w:rsidRPr="00D63725" w:rsidRDefault="003355E7">
      <w:pPr>
        <w:rPr>
          <w:rFonts w:cs="Tahoma"/>
          <w:szCs w:val="22"/>
          <w:lang w:val="el-GR"/>
        </w:rPr>
      </w:pPr>
      <w:r w:rsidRPr="00D63725">
        <w:rPr>
          <w:rFonts w:cs="Tahoma"/>
          <w:szCs w:val="22"/>
          <w:lang w:val="el-GR"/>
        </w:rPr>
        <w:t>β) δεν προκύπτει με σαφήνεια η προσφερόμενη τιμή, με την επιφύλαξη της παρ. 4 του άρθρου 102 του ν. 4412/2016 και</w:t>
      </w:r>
    </w:p>
    <w:p w14:paraId="32B1A597" w14:textId="77777777" w:rsidR="008338F0" w:rsidRPr="00D63725" w:rsidRDefault="003355E7">
      <w:pPr>
        <w:rPr>
          <w:rFonts w:cs="Tahoma"/>
          <w:szCs w:val="22"/>
          <w:lang w:val="el-GR"/>
        </w:rPr>
      </w:pPr>
      <w:r w:rsidRPr="00D63725">
        <w:rPr>
          <w:rFonts w:cs="Tahoma"/>
          <w:szCs w:val="22"/>
          <w:lang w:val="el-GR"/>
        </w:rPr>
        <w:t xml:space="preserve"> γ) η τιμή υπερβαίνει τον προϋπολογισμό της σύμβασης που καθορίζεται </w:t>
      </w:r>
      <w:r w:rsidR="001852F3" w:rsidRPr="00D63725">
        <w:rPr>
          <w:rFonts w:cs="Tahoma"/>
          <w:szCs w:val="22"/>
          <w:lang w:val="el-GR"/>
        </w:rPr>
        <w:t>στην</w:t>
      </w:r>
      <w:r w:rsidR="00E1337D" w:rsidRPr="00D63725">
        <w:rPr>
          <w:rFonts w:cs="Tahoma"/>
          <w:szCs w:val="22"/>
          <w:lang w:val="el-GR"/>
        </w:rPr>
        <w:t xml:space="preserve"> </w:t>
      </w:r>
      <w:r w:rsidRPr="00D63725">
        <w:rPr>
          <w:rFonts w:cs="Tahoma"/>
          <w:szCs w:val="22"/>
          <w:lang w:val="el-GR"/>
        </w:rPr>
        <w:t xml:space="preserve">παρούσα διακήρυξη. </w:t>
      </w:r>
    </w:p>
    <w:p w14:paraId="642A543D" w14:textId="5D8B99C0" w:rsidR="008338F0" w:rsidRPr="00D63725" w:rsidRDefault="003355E7" w:rsidP="00846C88">
      <w:pPr>
        <w:rPr>
          <w:rFonts w:cs="Tahoma"/>
          <w:iCs/>
          <w:szCs w:val="22"/>
          <w:lang w:val="el-GR"/>
        </w:rPr>
      </w:pPr>
      <w:r w:rsidRPr="00D63725">
        <w:rPr>
          <w:rFonts w:cs="Tahoma"/>
          <w:szCs w:val="22"/>
          <w:lang w:val="el-GR"/>
        </w:rPr>
        <w:t xml:space="preserve">Στην οικονομική προσφορά θα πρέπει να επιλέγεται με σαφήνεια ένας από τους τρόπους πληρωμής που περιγράφονται στην παρ. </w:t>
      </w:r>
      <w:r w:rsidR="00FB3460" w:rsidRPr="002D3508">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496607306 \</w:instrText>
      </w:r>
      <w:r w:rsidR="00FB3460" w:rsidRPr="004A1DC5">
        <w:rPr>
          <w:rFonts w:cs="Tahoma"/>
        </w:rPr>
        <w:instrText>r</w:instrText>
      </w:r>
      <w:r w:rsidR="00FB3460" w:rsidRPr="004A1DC5">
        <w:rPr>
          <w:rFonts w:cs="Tahoma"/>
          <w:lang w:val="el-GR"/>
        </w:rPr>
        <w:instrText xml:space="preserve">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2D3508">
        <w:rPr>
          <w:rFonts w:cs="Tahoma"/>
        </w:rPr>
      </w:r>
      <w:r w:rsidR="00FB3460" w:rsidRPr="002D3508">
        <w:rPr>
          <w:rFonts w:cs="Tahoma"/>
        </w:rPr>
        <w:fldChar w:fldCharType="separate"/>
      </w:r>
      <w:r w:rsidR="003918B6" w:rsidRPr="003918B6">
        <w:rPr>
          <w:rFonts w:cs="Tahoma"/>
          <w:szCs w:val="22"/>
          <w:cs/>
          <w:lang w:val="el-GR"/>
        </w:rPr>
        <w:t>‎</w:t>
      </w:r>
      <w:r w:rsidR="003918B6">
        <w:rPr>
          <w:rFonts w:cs="Tahoma"/>
          <w:lang w:val="el-GR"/>
        </w:rPr>
        <w:t>5.1</w:t>
      </w:r>
      <w:r w:rsidR="00FB3460" w:rsidRPr="002D3508">
        <w:rPr>
          <w:rFonts w:cs="Tahoma"/>
        </w:rPr>
        <w:fldChar w:fldCharType="end"/>
      </w:r>
      <w:r w:rsidRPr="00D63725">
        <w:rPr>
          <w:rFonts w:cs="Tahoma"/>
          <w:szCs w:val="22"/>
          <w:lang w:val="el-GR"/>
        </w:rPr>
        <w:t xml:space="preserve"> της παρούσας διακήρυξης.</w:t>
      </w:r>
      <w:r w:rsidRPr="00D63725">
        <w:rPr>
          <w:rFonts w:cs="Tahoma"/>
          <w:b/>
          <w:bCs/>
          <w:iCs/>
          <w:szCs w:val="22"/>
          <w:lang w:val="el-GR"/>
        </w:rPr>
        <w:t xml:space="preserve"> </w:t>
      </w:r>
    </w:p>
    <w:p w14:paraId="46EEA5D1" w14:textId="77777777" w:rsidR="008338F0" w:rsidRPr="00D63725" w:rsidRDefault="003355E7" w:rsidP="00B55C0C">
      <w:pPr>
        <w:pStyle w:val="4"/>
        <w:numPr>
          <w:ilvl w:val="2"/>
          <w:numId w:val="12"/>
        </w:numPr>
        <w:rPr>
          <w:rFonts w:cs="Tahoma"/>
          <w:szCs w:val="22"/>
          <w:lang w:val="el-GR" w:eastAsia="el-GR"/>
        </w:rPr>
      </w:pPr>
      <w:bookmarkStart w:id="136" w:name="_Ref496542395"/>
      <w:bookmarkStart w:id="137" w:name="_Ref496542431"/>
      <w:bookmarkStart w:id="138" w:name="_Toc53671280"/>
      <w:r w:rsidRPr="00D63725">
        <w:rPr>
          <w:rFonts w:cs="Tahoma"/>
          <w:szCs w:val="22"/>
          <w:lang w:val="el-GR"/>
        </w:rPr>
        <w:t>Χρόνος ισχύος των προσφορών</w:t>
      </w:r>
      <w:bookmarkEnd w:id="136"/>
      <w:bookmarkEnd w:id="137"/>
      <w:bookmarkEnd w:id="138"/>
      <w:r w:rsidR="00E1337D" w:rsidRPr="00D63725">
        <w:rPr>
          <w:rFonts w:cs="Tahoma"/>
          <w:szCs w:val="22"/>
          <w:lang w:val="el-GR"/>
        </w:rPr>
        <w:t xml:space="preserve"> </w:t>
      </w:r>
    </w:p>
    <w:p w14:paraId="4C5C0DDB" w14:textId="77777777" w:rsidR="00263C2C" w:rsidRPr="00D63725" w:rsidRDefault="003355E7">
      <w:pPr>
        <w:rPr>
          <w:rFonts w:cs="Tahoma"/>
          <w:szCs w:val="22"/>
          <w:lang w:val="el-GR" w:eastAsia="el-GR"/>
        </w:rPr>
      </w:pPr>
      <w:r w:rsidRPr="00D63725">
        <w:rPr>
          <w:rFonts w:cs="Tahoma"/>
          <w:szCs w:val="22"/>
          <w:lang w:val="el-GR" w:eastAsia="el-GR"/>
        </w:rPr>
        <w:t xml:space="preserve">Οι υποβαλλόμενες προσφορές ισχύουν και δεσμεύουν τους οικονομικούς φορείς για διάστημα </w:t>
      </w:r>
      <w:r w:rsidR="00263C2C" w:rsidRPr="00D63725">
        <w:rPr>
          <w:rFonts w:cs="Tahoma"/>
          <w:iCs/>
          <w:szCs w:val="22"/>
          <w:lang w:val="el-GR" w:eastAsia="el-GR"/>
        </w:rPr>
        <w:t>δώδεκα (12) μηνών</w:t>
      </w:r>
      <w:r w:rsidR="00E1337D" w:rsidRPr="00D63725">
        <w:rPr>
          <w:rFonts w:cs="Tahoma"/>
          <w:i/>
          <w:szCs w:val="22"/>
          <w:lang w:val="el-GR" w:eastAsia="el-GR"/>
        </w:rPr>
        <w:t xml:space="preserve"> </w:t>
      </w:r>
      <w:r w:rsidRPr="00D63725">
        <w:rPr>
          <w:rFonts w:cs="Tahoma"/>
          <w:szCs w:val="22"/>
          <w:lang w:val="el-GR" w:eastAsia="el-GR"/>
        </w:rPr>
        <w:t xml:space="preserve">από την επόμενη </w:t>
      </w:r>
      <w:r w:rsidR="00AE21AF" w:rsidRPr="00D63725">
        <w:rPr>
          <w:rFonts w:cs="Tahoma"/>
          <w:szCs w:val="22"/>
          <w:lang w:val="el-GR" w:eastAsia="el-GR"/>
        </w:rPr>
        <w:t>της καταληκτικής ημερομηνίας υποβολής τους.</w:t>
      </w:r>
    </w:p>
    <w:p w14:paraId="028C569D" w14:textId="77777777" w:rsidR="008338F0" w:rsidRPr="00D63725" w:rsidRDefault="003355E7">
      <w:pPr>
        <w:rPr>
          <w:rFonts w:cs="Tahoma"/>
          <w:szCs w:val="22"/>
          <w:lang w:val="el-GR" w:eastAsia="el-GR"/>
        </w:rPr>
      </w:pPr>
      <w:r w:rsidRPr="00D63725">
        <w:rPr>
          <w:rFonts w:cs="Tahoma"/>
          <w:szCs w:val="22"/>
          <w:lang w:val="el-GR" w:eastAsia="el-GR"/>
        </w:rPr>
        <w:t>Προσφορά η οποία ορίζει χρόνο ισχύος μικρότερο από τον ανωτέρω προβλεπόμενο απορρίπτεται.</w:t>
      </w:r>
    </w:p>
    <w:p w14:paraId="5CE38685" w14:textId="52076408" w:rsidR="008338F0" w:rsidRPr="00D63725" w:rsidRDefault="003355E7">
      <w:pPr>
        <w:rPr>
          <w:rFonts w:cs="Tahoma"/>
          <w:szCs w:val="22"/>
          <w:lang w:val="el-GR" w:eastAsia="el-GR"/>
        </w:rPr>
      </w:pPr>
      <w:r w:rsidRPr="00D63725">
        <w:rPr>
          <w:rFonts w:cs="Tahoma"/>
          <w:szCs w:val="22"/>
          <w:lang w:val="el-GR" w:eastAsia="el-GR"/>
        </w:rPr>
        <w:t xml:space="preserve">Η ισχύς της προσφοράς μπορεί να παρατείνεται εγγράφως, εφόσον τούτο ζητηθεί από την αναθέτουσα αρχή, πριν από τη λήξη της, με αντίστοιχη παράταση της εγγυητικής επιστολής συμμετοχής σύμφωνα με τα οριζόμενα στο άρθρο 72 παρ. 1 α του ν. 4412/2016 και </w:t>
      </w:r>
      <w:r w:rsidRPr="00D63725">
        <w:rPr>
          <w:rFonts w:cs="Tahoma"/>
          <w:szCs w:val="22"/>
          <w:lang w:val="el-GR"/>
        </w:rPr>
        <w:t xml:space="preserve">την παράγραφο </w:t>
      </w:r>
      <w:r w:rsidR="00FB3460" w:rsidRPr="002D3508">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496542081 \</w:instrText>
      </w:r>
      <w:r w:rsidR="00FB3460" w:rsidRPr="004A1DC5">
        <w:rPr>
          <w:rFonts w:cs="Tahoma"/>
        </w:rPr>
        <w:instrText>r</w:instrText>
      </w:r>
      <w:r w:rsidR="00FB3460" w:rsidRPr="004A1DC5">
        <w:rPr>
          <w:rFonts w:cs="Tahoma"/>
          <w:lang w:val="el-GR"/>
        </w:rPr>
        <w:instrText xml:space="preserve">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2D3508">
        <w:rPr>
          <w:rFonts w:cs="Tahoma"/>
        </w:rPr>
      </w:r>
      <w:r w:rsidR="00FB3460" w:rsidRPr="002D3508">
        <w:rPr>
          <w:rFonts w:cs="Tahoma"/>
        </w:rPr>
        <w:fldChar w:fldCharType="separate"/>
      </w:r>
      <w:r w:rsidR="003918B6" w:rsidRPr="003918B6">
        <w:rPr>
          <w:rFonts w:cs="Tahoma"/>
          <w:color w:val="000000"/>
          <w:szCs w:val="22"/>
          <w:cs/>
          <w:lang w:val="el-GR"/>
        </w:rPr>
        <w:t>‎</w:t>
      </w:r>
      <w:r w:rsidR="003918B6">
        <w:rPr>
          <w:rFonts w:cs="Tahoma"/>
          <w:lang w:val="el-GR"/>
        </w:rPr>
        <w:t>2.2.2</w:t>
      </w:r>
      <w:r w:rsidR="00FB3460" w:rsidRPr="002D3508">
        <w:rPr>
          <w:rFonts w:cs="Tahoma"/>
        </w:rPr>
        <w:fldChar w:fldCharType="end"/>
      </w:r>
      <w:r w:rsidRPr="00D63725">
        <w:rPr>
          <w:rFonts w:cs="Tahoma"/>
          <w:szCs w:val="22"/>
          <w:lang w:val="el-GR" w:eastAsia="el-GR"/>
        </w:rPr>
        <w:t xml:space="preserve"> της παρούσας, κατ' ανώτατο όριο για χρονικό διάστημα ίσο με την προβλεπόμενη ως άνω αρχική διάρκεια.</w:t>
      </w:r>
    </w:p>
    <w:p w14:paraId="1FAC9315" w14:textId="77777777" w:rsidR="007D2CC2" w:rsidRPr="00D63725" w:rsidRDefault="003355E7" w:rsidP="007D2CC2">
      <w:pPr>
        <w:rPr>
          <w:rFonts w:cs="Tahoma"/>
          <w:szCs w:val="22"/>
          <w:lang w:val="el-GR"/>
        </w:rPr>
      </w:pPr>
      <w:r w:rsidRPr="00D63725">
        <w:rPr>
          <w:rFonts w:cs="Tahoma"/>
          <w:szCs w:val="22"/>
          <w:lang w:val="el-GR" w:eastAsia="el-GR"/>
        </w:rPr>
        <w:t>Μετά τη λήξη και του παραπάνω ανώτατου ορίου χρόνου παράτασης ισχύος της προσφοράς, τα αποτελέσματα της διαδικασίας ανάθεσης ματαιώνονται, εκτός αν η αναθέτουσα αρχή κρίνει, κατά περίπτωση, αιτιολογημένα, ότι η συνέχιση της διαδικασίας εξυπηρετεί το δημόσιο συμφέρον, οπότε οι οικονομικοί φορείς που συμμετέχουν στη διαδικασία μπορούν να επιλέξουν είτε να παρατείνουν την προσφορά και την εγγύηση συμμετοχής τους, εφόσον τους ζητηθεί πριν την πάροδο του ανωτέρω ανώτατου ορίου παράτασης της προσφοράς τους είτε όχι. Στην τελευταία περίπτωση, η διαδικασία συνεχίζεται με όσους παρέτειναν τις προσφορές τους και αποκλείονται οι λοιποί οικονομικοί φορείς</w:t>
      </w:r>
      <w:bookmarkStart w:id="139" w:name="_Hlk9420445"/>
      <w:r w:rsidRPr="00D63725">
        <w:rPr>
          <w:rFonts w:cs="Tahoma"/>
          <w:szCs w:val="22"/>
          <w:lang w:val="el-GR" w:eastAsia="el-GR"/>
        </w:rPr>
        <w:t>.</w:t>
      </w:r>
      <w:r w:rsidR="003528AF" w:rsidRPr="00D63725">
        <w:rPr>
          <w:rFonts w:cs="Tahoma"/>
          <w:szCs w:val="22"/>
          <w:lang w:val="el-GR" w:eastAsia="el-GR"/>
        </w:rPr>
        <w:t xml:space="preserve"> Σε περίπτωση που λήξει ο χρόνος ισχύος των προσφορών και δεν ζητηθεί παράταση της προσφοράς, η αναθέτουσα αρχή δύναται με αιτιολογημένη απόφασή της, εφόσον η εκτέλεση της σύμβασης εξυπηρετεί το δημόσιο συμφέρον, να ζητήσει εκ των υστέρων από τους οικονομικούς φορείς που συμμετέχουν στη διαδικασία είτε να παρατείνουν την προσφορά τους είτε όχι.</w:t>
      </w:r>
      <w:r w:rsidR="007D2CC2" w:rsidRPr="00D63725">
        <w:rPr>
          <w:rFonts w:cs="Tahoma"/>
          <w:szCs w:val="22"/>
          <w:lang w:val="el-GR"/>
        </w:rPr>
        <w:t xml:space="preserve"> </w:t>
      </w:r>
      <w:r w:rsidR="007D2CC2" w:rsidRPr="00D63725">
        <w:rPr>
          <w:rFonts w:cs="Tahoma"/>
          <w:szCs w:val="22"/>
          <w:lang w:val="el-GR" w:eastAsia="el-GR"/>
        </w:rPr>
        <w:t>Στην τελευταία περίπτωση, η διαδικασία συνεχίζεται με όσους παρ</w:t>
      </w:r>
      <w:r w:rsidR="007224ED" w:rsidRPr="00D63725">
        <w:rPr>
          <w:rFonts w:cs="Tahoma"/>
          <w:szCs w:val="22"/>
          <w:lang w:val="el-GR" w:eastAsia="el-GR"/>
        </w:rPr>
        <w:t>έ</w:t>
      </w:r>
      <w:r w:rsidR="007D2CC2" w:rsidRPr="00D63725">
        <w:rPr>
          <w:rFonts w:cs="Tahoma"/>
          <w:szCs w:val="22"/>
          <w:lang w:val="el-GR" w:eastAsia="el-GR"/>
        </w:rPr>
        <w:t>τειναν τις προσφορές τους.</w:t>
      </w:r>
    </w:p>
    <w:p w14:paraId="3A935349" w14:textId="77777777" w:rsidR="003528AF" w:rsidRPr="00D63725" w:rsidRDefault="003528AF" w:rsidP="003528A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cs="Tahoma"/>
          <w:szCs w:val="22"/>
          <w:lang w:val="el-GR" w:eastAsia="el-GR"/>
        </w:rPr>
      </w:pPr>
    </w:p>
    <w:bookmarkEnd w:id="139"/>
    <w:p w14:paraId="40EEFC60" w14:textId="77777777" w:rsidR="008338F0" w:rsidRPr="00D63725" w:rsidRDefault="008338F0">
      <w:pPr>
        <w:rPr>
          <w:rFonts w:cs="Tahoma"/>
          <w:szCs w:val="22"/>
          <w:lang w:val="el-GR"/>
        </w:rPr>
      </w:pPr>
    </w:p>
    <w:p w14:paraId="2B54B516" w14:textId="77777777" w:rsidR="008338F0" w:rsidRPr="00D63725" w:rsidRDefault="003355E7" w:rsidP="00B55C0C">
      <w:pPr>
        <w:pStyle w:val="4"/>
        <w:numPr>
          <w:ilvl w:val="2"/>
          <w:numId w:val="12"/>
        </w:numPr>
        <w:rPr>
          <w:rFonts w:cs="Tahoma"/>
          <w:szCs w:val="22"/>
          <w:lang w:val="el-GR"/>
        </w:rPr>
      </w:pPr>
      <w:bookmarkStart w:id="140" w:name="_Toc53671281"/>
      <w:r w:rsidRPr="00D63725">
        <w:rPr>
          <w:rFonts w:cs="Tahoma"/>
          <w:szCs w:val="22"/>
          <w:lang w:val="el-GR"/>
        </w:rPr>
        <w:lastRenderedPageBreak/>
        <w:t>Λόγοι απόρριψης προσφορών</w:t>
      </w:r>
      <w:bookmarkEnd w:id="140"/>
    </w:p>
    <w:p w14:paraId="6BB3C809" w14:textId="77777777" w:rsidR="00DE6525" w:rsidRPr="00D63725" w:rsidRDefault="00DE6525" w:rsidP="00DE6525">
      <w:pPr>
        <w:rPr>
          <w:rFonts w:cs="Tahoma"/>
          <w:szCs w:val="22"/>
          <w:lang w:val="el-GR"/>
        </w:rPr>
      </w:pPr>
      <w:r w:rsidRPr="00D63725">
        <w:rPr>
          <w:rFonts w:cs="Tahoma"/>
          <w:szCs w:val="22"/>
          <w:lang w:val="en-US"/>
        </w:rPr>
        <w:t>H</w:t>
      </w:r>
      <w:r w:rsidRPr="00D63725">
        <w:rPr>
          <w:rFonts w:cs="Tahoma"/>
          <w:szCs w:val="22"/>
          <w:lang w:val="el-GR"/>
        </w:rPr>
        <w:t xml:space="preserve"> αναθέτουσα αρχή με βάση τα αποτελέσματα του ελέγχου και της αξιολόγησης των προσφορών, απορρίπτει, σε κάθε περίπτωση, προσφορά:</w:t>
      </w:r>
    </w:p>
    <w:p w14:paraId="6B0DE034" w14:textId="147DFC72" w:rsidR="00DE6525" w:rsidRPr="00D63725" w:rsidRDefault="00DE6525" w:rsidP="00B55C0C">
      <w:pPr>
        <w:pStyle w:val="aff"/>
        <w:numPr>
          <w:ilvl w:val="0"/>
          <w:numId w:val="20"/>
        </w:numPr>
        <w:ind w:left="284" w:hanging="142"/>
        <w:contextualSpacing w:val="0"/>
        <w:rPr>
          <w:rFonts w:cs="Tahoma"/>
          <w:szCs w:val="22"/>
          <w:lang w:val="el-GR"/>
        </w:rPr>
      </w:pPr>
      <w:r w:rsidRPr="00D63725">
        <w:rPr>
          <w:rFonts w:cs="Tahoma"/>
          <w:szCs w:val="22"/>
          <w:lang w:val="el-GR"/>
        </w:rPr>
        <w:t xml:space="preserve">η οποία δεν υποβάλλεται εμπρόθεσμα, με τον τρόπο και με το περιεχόμενο που ορίζεται πιο πάνω και συγκεκριμένα στις παραγράφους </w:t>
      </w:r>
      <w:r w:rsidR="00FB3460" w:rsidRPr="002D3508">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496542253 \</w:instrText>
      </w:r>
      <w:r w:rsidR="00FB3460" w:rsidRPr="004A1DC5">
        <w:rPr>
          <w:rFonts w:cs="Tahoma"/>
        </w:rPr>
        <w:instrText>r</w:instrText>
      </w:r>
      <w:r w:rsidR="00FB3460" w:rsidRPr="004A1DC5">
        <w:rPr>
          <w:rFonts w:cs="Tahoma"/>
          <w:lang w:val="el-GR"/>
        </w:rPr>
        <w:instrText xml:space="preserve">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2D3508">
        <w:rPr>
          <w:rFonts w:cs="Tahoma"/>
        </w:rPr>
      </w:r>
      <w:r w:rsidR="00FB3460" w:rsidRPr="002D3508">
        <w:rPr>
          <w:rFonts w:cs="Tahoma"/>
        </w:rPr>
        <w:fldChar w:fldCharType="separate"/>
      </w:r>
      <w:r w:rsidR="003918B6" w:rsidRPr="003918B6">
        <w:rPr>
          <w:rFonts w:cs="Tahoma"/>
          <w:szCs w:val="22"/>
          <w:cs/>
          <w:lang w:val="el-GR"/>
        </w:rPr>
        <w:t>‎</w:t>
      </w:r>
      <w:r w:rsidR="003918B6">
        <w:rPr>
          <w:rFonts w:cs="Tahoma"/>
          <w:lang w:val="el-GR"/>
        </w:rPr>
        <w:t>2</w:t>
      </w:r>
      <w:r w:rsidR="00FB3460" w:rsidRPr="002D3508">
        <w:rPr>
          <w:rFonts w:cs="Tahoma"/>
        </w:rPr>
        <w:fldChar w:fldCharType="end"/>
      </w:r>
      <w:r w:rsidRPr="00D63725">
        <w:rPr>
          <w:rFonts w:cs="Tahoma"/>
          <w:szCs w:val="22"/>
          <w:lang w:val="el-GR"/>
        </w:rPr>
        <w:t xml:space="preserve"> (Γενικοί όροι υποβολής προσφορών), </w:t>
      </w:r>
      <w:r w:rsidR="00FB3460" w:rsidRPr="002D3508">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496542299 \</w:instrText>
      </w:r>
      <w:r w:rsidR="00FB3460" w:rsidRPr="004A1DC5">
        <w:rPr>
          <w:rFonts w:cs="Tahoma"/>
        </w:rPr>
        <w:instrText>r</w:instrText>
      </w:r>
      <w:r w:rsidR="00FB3460" w:rsidRPr="004A1DC5">
        <w:rPr>
          <w:rFonts w:cs="Tahoma"/>
          <w:lang w:val="el-GR"/>
        </w:rPr>
        <w:instrText xml:space="preserve">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2D3508">
        <w:rPr>
          <w:rFonts w:cs="Tahoma"/>
        </w:rPr>
      </w:r>
      <w:r w:rsidR="00FB3460" w:rsidRPr="002D3508">
        <w:rPr>
          <w:rFonts w:cs="Tahoma"/>
        </w:rPr>
        <w:fldChar w:fldCharType="separate"/>
      </w:r>
      <w:r w:rsidR="003918B6" w:rsidRPr="003918B6">
        <w:rPr>
          <w:rFonts w:cs="Tahoma"/>
          <w:szCs w:val="22"/>
          <w:cs/>
          <w:lang w:val="el-GR"/>
        </w:rPr>
        <w:t>‎</w:t>
      </w:r>
      <w:r w:rsidR="003918B6">
        <w:rPr>
          <w:rFonts w:cs="Tahoma"/>
          <w:lang w:val="el-GR"/>
        </w:rPr>
        <w:t>2.4.2</w:t>
      </w:r>
      <w:r w:rsidR="00FB3460" w:rsidRPr="002D3508">
        <w:rPr>
          <w:rFonts w:cs="Tahoma"/>
        </w:rPr>
        <w:fldChar w:fldCharType="end"/>
      </w:r>
      <w:r w:rsidRPr="00D63725">
        <w:rPr>
          <w:rFonts w:cs="Tahoma"/>
          <w:szCs w:val="22"/>
          <w:lang w:val="el-GR"/>
        </w:rPr>
        <w:t xml:space="preserve"> (Χρόνος και τρόπος υποβολής προσφορών), </w:t>
      </w:r>
      <w:r w:rsidR="00FB3460" w:rsidRPr="002D3508">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496542340 \</w:instrText>
      </w:r>
      <w:r w:rsidR="00FB3460" w:rsidRPr="004A1DC5">
        <w:rPr>
          <w:rFonts w:cs="Tahoma"/>
        </w:rPr>
        <w:instrText>r</w:instrText>
      </w:r>
      <w:r w:rsidR="00FB3460" w:rsidRPr="004A1DC5">
        <w:rPr>
          <w:rFonts w:cs="Tahoma"/>
          <w:lang w:val="el-GR"/>
        </w:rPr>
        <w:instrText xml:space="preserve">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2D3508">
        <w:rPr>
          <w:rFonts w:cs="Tahoma"/>
        </w:rPr>
      </w:r>
      <w:r w:rsidR="00FB3460" w:rsidRPr="002D3508">
        <w:rPr>
          <w:rFonts w:cs="Tahoma"/>
        </w:rPr>
        <w:fldChar w:fldCharType="separate"/>
      </w:r>
      <w:r w:rsidR="003918B6" w:rsidRPr="003918B6">
        <w:rPr>
          <w:rFonts w:cs="Tahoma"/>
          <w:szCs w:val="22"/>
          <w:cs/>
          <w:lang w:val="el-GR"/>
        </w:rPr>
        <w:t>‎</w:t>
      </w:r>
      <w:r w:rsidR="003918B6">
        <w:rPr>
          <w:rFonts w:cs="Tahoma"/>
          <w:lang w:val="el-GR"/>
        </w:rPr>
        <w:t>2.4.3</w:t>
      </w:r>
      <w:r w:rsidR="00FB3460" w:rsidRPr="002D3508">
        <w:rPr>
          <w:rFonts w:cs="Tahoma"/>
        </w:rPr>
        <w:fldChar w:fldCharType="end"/>
      </w:r>
      <w:r w:rsidRPr="00D63725">
        <w:rPr>
          <w:rFonts w:cs="Tahoma"/>
          <w:szCs w:val="22"/>
          <w:lang w:val="el-GR"/>
        </w:rPr>
        <w:t xml:space="preserve"> (Περιεχόμενο φακέλων δικαιολογητικών συμμετοχής, τεχνικής προσφοράς), </w:t>
      </w:r>
      <w:r w:rsidR="00FB3460" w:rsidRPr="002D3508">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496542376 \</w:instrText>
      </w:r>
      <w:r w:rsidR="00FB3460" w:rsidRPr="004A1DC5">
        <w:rPr>
          <w:rFonts w:cs="Tahoma"/>
        </w:rPr>
        <w:instrText>r</w:instrText>
      </w:r>
      <w:r w:rsidR="00FB3460" w:rsidRPr="004A1DC5">
        <w:rPr>
          <w:rFonts w:cs="Tahoma"/>
          <w:lang w:val="el-GR"/>
        </w:rPr>
        <w:instrText xml:space="preserve">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2D3508">
        <w:rPr>
          <w:rFonts w:cs="Tahoma"/>
        </w:rPr>
      </w:r>
      <w:r w:rsidR="00FB3460" w:rsidRPr="002D3508">
        <w:rPr>
          <w:rFonts w:cs="Tahoma"/>
        </w:rPr>
        <w:fldChar w:fldCharType="separate"/>
      </w:r>
      <w:r w:rsidR="003918B6" w:rsidRPr="003918B6">
        <w:rPr>
          <w:rFonts w:cs="Tahoma"/>
          <w:szCs w:val="22"/>
          <w:cs/>
          <w:lang w:val="el-GR"/>
        </w:rPr>
        <w:t>‎</w:t>
      </w:r>
      <w:r w:rsidR="003918B6">
        <w:rPr>
          <w:rFonts w:cs="Tahoma"/>
          <w:lang w:val="el-GR"/>
        </w:rPr>
        <w:t>2.4.4</w:t>
      </w:r>
      <w:r w:rsidR="00FB3460" w:rsidRPr="002D3508">
        <w:rPr>
          <w:rFonts w:cs="Tahoma"/>
        </w:rPr>
        <w:fldChar w:fldCharType="end"/>
      </w:r>
      <w:r w:rsidRPr="00D63725">
        <w:rPr>
          <w:rFonts w:cs="Tahoma"/>
          <w:szCs w:val="22"/>
          <w:lang w:val="el-GR"/>
        </w:rPr>
        <w:t xml:space="preserve"> (Περιεχόμενο φακέλου οικονομικής προσφοράς, τρόπος σύνταξης και </w:t>
      </w:r>
      <w:r w:rsidR="00043D44" w:rsidRPr="00D63725">
        <w:rPr>
          <w:rFonts w:cs="Tahoma"/>
          <w:szCs w:val="22"/>
          <w:lang w:val="el-GR"/>
        </w:rPr>
        <w:t>υποβολής οικονομικών προσφορών)</w:t>
      </w:r>
      <w:r w:rsidRPr="00D63725">
        <w:rPr>
          <w:rFonts w:cs="Tahoma"/>
          <w:szCs w:val="22"/>
          <w:lang w:val="el-GR"/>
        </w:rPr>
        <w:t xml:space="preserve">, </w:t>
      </w:r>
      <w:r w:rsidR="00FB3460" w:rsidRPr="002D3508">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496542395 \</w:instrText>
      </w:r>
      <w:r w:rsidR="00FB3460" w:rsidRPr="004A1DC5">
        <w:rPr>
          <w:rFonts w:cs="Tahoma"/>
        </w:rPr>
        <w:instrText>r</w:instrText>
      </w:r>
      <w:r w:rsidR="00FB3460" w:rsidRPr="004A1DC5">
        <w:rPr>
          <w:rFonts w:cs="Tahoma"/>
          <w:lang w:val="el-GR"/>
        </w:rPr>
        <w:instrText xml:space="preserve">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2D3508">
        <w:rPr>
          <w:rFonts w:cs="Tahoma"/>
        </w:rPr>
      </w:r>
      <w:r w:rsidR="00FB3460" w:rsidRPr="002D3508">
        <w:rPr>
          <w:rFonts w:cs="Tahoma"/>
        </w:rPr>
        <w:fldChar w:fldCharType="separate"/>
      </w:r>
      <w:r w:rsidR="003918B6" w:rsidRPr="003918B6">
        <w:rPr>
          <w:rFonts w:cs="Tahoma"/>
          <w:szCs w:val="22"/>
          <w:cs/>
          <w:lang w:val="el-GR"/>
        </w:rPr>
        <w:t>‎</w:t>
      </w:r>
      <w:r w:rsidR="003918B6">
        <w:rPr>
          <w:rFonts w:cs="Tahoma"/>
          <w:lang w:val="el-GR"/>
        </w:rPr>
        <w:t>2.4.5</w:t>
      </w:r>
      <w:r w:rsidR="00FB3460" w:rsidRPr="002D3508">
        <w:rPr>
          <w:rFonts w:cs="Tahoma"/>
        </w:rPr>
        <w:fldChar w:fldCharType="end"/>
      </w:r>
      <w:r w:rsidRPr="00D63725">
        <w:rPr>
          <w:rFonts w:cs="Tahoma"/>
          <w:szCs w:val="22"/>
          <w:lang w:val="el-GR"/>
        </w:rPr>
        <w:t xml:space="preserve"> (Χρόνος ισχύος προσφορών), </w:t>
      </w:r>
      <w:r w:rsidR="00FB3460" w:rsidRPr="002D3508">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496542534 \</w:instrText>
      </w:r>
      <w:r w:rsidR="00FB3460" w:rsidRPr="004A1DC5">
        <w:rPr>
          <w:rFonts w:cs="Tahoma"/>
        </w:rPr>
        <w:instrText>r</w:instrText>
      </w:r>
      <w:r w:rsidR="00FB3460" w:rsidRPr="004A1DC5">
        <w:rPr>
          <w:rFonts w:cs="Tahoma"/>
          <w:lang w:val="el-GR"/>
        </w:rPr>
        <w:instrText xml:space="preserve">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2D3508">
        <w:rPr>
          <w:rFonts w:cs="Tahoma"/>
        </w:rPr>
      </w:r>
      <w:r w:rsidR="00FB3460" w:rsidRPr="002D3508">
        <w:rPr>
          <w:rFonts w:cs="Tahoma"/>
        </w:rPr>
        <w:fldChar w:fldCharType="separate"/>
      </w:r>
      <w:r w:rsidR="003918B6" w:rsidRPr="003918B6">
        <w:rPr>
          <w:rFonts w:cs="Tahoma"/>
          <w:szCs w:val="22"/>
          <w:cs/>
          <w:lang w:val="el-GR"/>
        </w:rPr>
        <w:t>‎</w:t>
      </w:r>
      <w:r w:rsidR="003918B6">
        <w:rPr>
          <w:rFonts w:cs="Tahoma"/>
          <w:lang w:val="el-GR"/>
        </w:rPr>
        <w:t>3.1</w:t>
      </w:r>
      <w:r w:rsidR="00FB3460" w:rsidRPr="002D3508">
        <w:rPr>
          <w:rFonts w:cs="Tahoma"/>
        </w:rPr>
        <w:fldChar w:fldCharType="end"/>
      </w:r>
      <w:r w:rsidRPr="00D63725">
        <w:rPr>
          <w:rFonts w:cs="Tahoma"/>
          <w:szCs w:val="22"/>
          <w:lang w:val="el-GR"/>
        </w:rPr>
        <w:t xml:space="preserve"> (Αποσφράγιση και αξιολόγηση προσφορών), </w:t>
      </w:r>
      <w:r w:rsidR="00FB3460" w:rsidRPr="002D3508">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496542592 \</w:instrText>
      </w:r>
      <w:r w:rsidR="00FB3460" w:rsidRPr="004A1DC5">
        <w:rPr>
          <w:rFonts w:cs="Tahoma"/>
        </w:rPr>
        <w:instrText>r</w:instrText>
      </w:r>
      <w:r w:rsidR="00FB3460" w:rsidRPr="004A1DC5">
        <w:rPr>
          <w:rFonts w:cs="Tahoma"/>
          <w:lang w:val="el-GR"/>
        </w:rPr>
        <w:instrText xml:space="preserve">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2D3508">
        <w:rPr>
          <w:rFonts w:cs="Tahoma"/>
        </w:rPr>
      </w:r>
      <w:r w:rsidR="00FB3460" w:rsidRPr="002D3508">
        <w:rPr>
          <w:rFonts w:cs="Tahoma"/>
        </w:rPr>
        <w:fldChar w:fldCharType="separate"/>
      </w:r>
      <w:r w:rsidR="003918B6" w:rsidRPr="003918B6">
        <w:rPr>
          <w:rFonts w:cs="Tahoma"/>
          <w:szCs w:val="22"/>
          <w:cs/>
          <w:lang w:val="el-GR"/>
        </w:rPr>
        <w:t>‎</w:t>
      </w:r>
      <w:r w:rsidR="003918B6">
        <w:rPr>
          <w:rFonts w:cs="Tahoma"/>
          <w:lang w:val="el-GR"/>
        </w:rPr>
        <w:t>3.2</w:t>
      </w:r>
      <w:r w:rsidR="00FB3460" w:rsidRPr="002D3508">
        <w:rPr>
          <w:rFonts w:cs="Tahoma"/>
        </w:rPr>
        <w:fldChar w:fldCharType="end"/>
      </w:r>
      <w:r w:rsidRPr="00D63725">
        <w:rPr>
          <w:rFonts w:cs="Tahoma"/>
          <w:szCs w:val="22"/>
          <w:lang w:val="el-GR"/>
        </w:rPr>
        <w:t xml:space="preserve"> (Πρόσκληση υποβολής δικαιολογητικών προσωρινού αναδόχου) της παρούσας,</w:t>
      </w:r>
    </w:p>
    <w:p w14:paraId="0E5F0A21" w14:textId="01F49A7B" w:rsidR="00DE6525" w:rsidRPr="00D63725" w:rsidRDefault="00DE6525" w:rsidP="00B55C0C">
      <w:pPr>
        <w:pStyle w:val="aff"/>
        <w:numPr>
          <w:ilvl w:val="0"/>
          <w:numId w:val="20"/>
        </w:numPr>
        <w:ind w:left="284" w:hanging="142"/>
        <w:contextualSpacing w:val="0"/>
        <w:rPr>
          <w:rFonts w:cs="Tahoma"/>
          <w:szCs w:val="22"/>
          <w:lang w:val="el-GR"/>
        </w:rPr>
      </w:pPr>
      <w:r w:rsidRPr="00D63725">
        <w:rPr>
          <w:rFonts w:cs="Tahoma"/>
          <w:szCs w:val="22"/>
          <w:lang w:val="el-GR"/>
        </w:rPr>
        <w:t xml:space="preserve">η οποία περιέχει ατέλειες, ελλείψεις, ασάφειες ή σφάλματα, εφόσον αυτά δεν επιδέχονται συμπλήρωση ή διόρθωση ή εφόσον επιδέχονται συμπλήρωση ή διόρθωση, δεν έχουν αποκατασταθεί κατά την αποσαφήνιση και την συμπλήρωσή της σύμφωνα με την παράγραφο </w:t>
      </w:r>
      <w:r w:rsidR="00FB3460" w:rsidRPr="002D3508">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496542486 \</w:instrText>
      </w:r>
      <w:r w:rsidR="00FB3460" w:rsidRPr="004A1DC5">
        <w:rPr>
          <w:rFonts w:cs="Tahoma"/>
        </w:rPr>
        <w:instrText>r</w:instrText>
      </w:r>
      <w:r w:rsidR="00FB3460" w:rsidRPr="004A1DC5">
        <w:rPr>
          <w:rFonts w:cs="Tahoma"/>
          <w:lang w:val="el-GR"/>
        </w:rPr>
        <w:instrText xml:space="preserve">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2D3508">
        <w:rPr>
          <w:rFonts w:cs="Tahoma"/>
        </w:rPr>
      </w:r>
      <w:r w:rsidR="00FB3460" w:rsidRPr="002D3508">
        <w:rPr>
          <w:rFonts w:cs="Tahoma"/>
        </w:rPr>
        <w:fldChar w:fldCharType="separate"/>
      </w:r>
      <w:r w:rsidR="003918B6" w:rsidRPr="003918B6">
        <w:rPr>
          <w:rFonts w:cs="Tahoma"/>
          <w:szCs w:val="22"/>
          <w:cs/>
          <w:lang w:val="el-GR"/>
        </w:rPr>
        <w:t>‎</w:t>
      </w:r>
      <w:r w:rsidR="003918B6">
        <w:rPr>
          <w:rFonts w:cs="Tahoma"/>
          <w:lang w:val="el-GR"/>
        </w:rPr>
        <w:t>3.1.1</w:t>
      </w:r>
      <w:r w:rsidR="00FB3460" w:rsidRPr="002D3508">
        <w:rPr>
          <w:rFonts w:cs="Tahoma"/>
        </w:rPr>
        <w:fldChar w:fldCharType="end"/>
      </w:r>
      <w:r w:rsidRPr="00D63725">
        <w:rPr>
          <w:rFonts w:cs="Tahoma"/>
          <w:szCs w:val="22"/>
          <w:lang w:val="el-GR"/>
        </w:rPr>
        <w:t xml:space="preserve"> της παρούσης διακήρυξης,</w:t>
      </w:r>
    </w:p>
    <w:p w14:paraId="6F14425E" w14:textId="1B831FAC" w:rsidR="00DE6525" w:rsidRPr="00D63725" w:rsidRDefault="00DE6525" w:rsidP="00B55C0C">
      <w:pPr>
        <w:pStyle w:val="aff"/>
        <w:numPr>
          <w:ilvl w:val="0"/>
          <w:numId w:val="20"/>
        </w:numPr>
        <w:ind w:left="284" w:hanging="142"/>
        <w:contextualSpacing w:val="0"/>
        <w:rPr>
          <w:rFonts w:cs="Tahoma"/>
          <w:szCs w:val="22"/>
          <w:lang w:val="el-GR"/>
        </w:rPr>
      </w:pPr>
      <w:r w:rsidRPr="00D63725">
        <w:rPr>
          <w:rFonts w:cs="Tahoma"/>
          <w:szCs w:val="22"/>
          <w:lang w:val="el-GR"/>
        </w:rPr>
        <w:t xml:space="preserve">για την οποία ο προσφέρων δεν έχει παράσχει τις απαιτούμενες εξηγήσεις, εντός της προκαθορισμένης προθεσμίας ή η εξήγηση δεν είναι αποδεκτή από την αναθέτουσα αρχή σύμφωνα με την παράγραφο </w:t>
      </w:r>
      <w:r w:rsidR="00FB3460" w:rsidRPr="002D3508">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496542486 \</w:instrText>
      </w:r>
      <w:r w:rsidR="00FB3460" w:rsidRPr="004A1DC5">
        <w:rPr>
          <w:rFonts w:cs="Tahoma"/>
        </w:rPr>
        <w:instrText>r</w:instrText>
      </w:r>
      <w:r w:rsidR="00FB3460" w:rsidRPr="004A1DC5">
        <w:rPr>
          <w:rFonts w:cs="Tahoma"/>
          <w:lang w:val="el-GR"/>
        </w:rPr>
        <w:instrText xml:space="preserve">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2D3508">
        <w:rPr>
          <w:rFonts w:cs="Tahoma"/>
        </w:rPr>
      </w:r>
      <w:r w:rsidR="00FB3460" w:rsidRPr="002D3508">
        <w:rPr>
          <w:rFonts w:cs="Tahoma"/>
        </w:rPr>
        <w:fldChar w:fldCharType="separate"/>
      </w:r>
      <w:r w:rsidR="003918B6" w:rsidRPr="003918B6">
        <w:rPr>
          <w:rFonts w:cs="Tahoma"/>
          <w:szCs w:val="22"/>
          <w:cs/>
          <w:lang w:val="el-GR"/>
        </w:rPr>
        <w:t>‎</w:t>
      </w:r>
      <w:r w:rsidR="003918B6">
        <w:rPr>
          <w:rFonts w:cs="Tahoma"/>
          <w:lang w:val="el-GR"/>
        </w:rPr>
        <w:t>3.1.1</w:t>
      </w:r>
      <w:r w:rsidR="00FB3460" w:rsidRPr="002D3508">
        <w:rPr>
          <w:rFonts w:cs="Tahoma"/>
        </w:rPr>
        <w:fldChar w:fldCharType="end"/>
      </w:r>
      <w:r w:rsidRPr="00D63725">
        <w:rPr>
          <w:rFonts w:cs="Tahoma"/>
          <w:szCs w:val="22"/>
          <w:lang w:val="el-GR"/>
        </w:rPr>
        <w:t>. της παρούσας και το άρθρο 102 του ν. 4412/2016,</w:t>
      </w:r>
    </w:p>
    <w:p w14:paraId="7742FAB2" w14:textId="77777777" w:rsidR="00DE6525" w:rsidRPr="00D63725" w:rsidRDefault="00DE6525" w:rsidP="00B55C0C">
      <w:pPr>
        <w:pStyle w:val="aff"/>
        <w:numPr>
          <w:ilvl w:val="0"/>
          <w:numId w:val="20"/>
        </w:numPr>
        <w:ind w:left="284" w:hanging="142"/>
        <w:contextualSpacing w:val="0"/>
        <w:rPr>
          <w:rFonts w:cs="Tahoma"/>
          <w:szCs w:val="22"/>
          <w:lang w:val="el-GR"/>
        </w:rPr>
      </w:pPr>
      <w:r w:rsidRPr="00D63725">
        <w:rPr>
          <w:rFonts w:cs="Tahoma"/>
          <w:szCs w:val="22"/>
          <w:lang w:val="el-GR"/>
        </w:rPr>
        <w:t>η οποία είναι εναλλακτική προσφορά</w:t>
      </w:r>
      <w:r w:rsidR="00846C88" w:rsidRPr="00D63725">
        <w:rPr>
          <w:rFonts w:cs="Tahoma"/>
          <w:szCs w:val="22"/>
          <w:lang w:val="el-GR"/>
        </w:rPr>
        <w:t>,</w:t>
      </w:r>
    </w:p>
    <w:p w14:paraId="5F9863E4" w14:textId="385F4AE0" w:rsidR="00DE6525" w:rsidRPr="00D63725" w:rsidRDefault="00DE6525" w:rsidP="00B55C0C">
      <w:pPr>
        <w:pStyle w:val="aff"/>
        <w:numPr>
          <w:ilvl w:val="0"/>
          <w:numId w:val="20"/>
        </w:numPr>
        <w:ind w:left="284" w:hanging="142"/>
        <w:contextualSpacing w:val="0"/>
        <w:rPr>
          <w:rFonts w:cs="Tahoma"/>
          <w:szCs w:val="22"/>
          <w:lang w:val="el-GR"/>
        </w:rPr>
      </w:pPr>
      <w:r w:rsidRPr="00D63725">
        <w:rPr>
          <w:rFonts w:cs="Tahoma"/>
          <w:szCs w:val="22"/>
          <w:lang w:val="el-GR"/>
        </w:rPr>
        <w:t xml:space="preserve">η οποία υποβάλλεται από έναν προσφέροντα που έχει υποβάλλει δύο ή περισσότερες προσφορές Ο περιορισμός αυτός ισχύει, υπό τους όρους της παραγράφου </w:t>
      </w:r>
      <w:r w:rsidR="00FB3460" w:rsidRPr="002D3508">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496540586 \</w:instrText>
      </w:r>
      <w:r w:rsidR="00FB3460" w:rsidRPr="004A1DC5">
        <w:rPr>
          <w:rFonts w:cs="Tahoma"/>
        </w:rPr>
        <w:instrText>r</w:instrText>
      </w:r>
      <w:r w:rsidR="00FB3460" w:rsidRPr="004A1DC5">
        <w:rPr>
          <w:rFonts w:cs="Tahoma"/>
          <w:lang w:val="el-GR"/>
        </w:rPr>
        <w:instrText xml:space="preserve">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2D3508">
        <w:rPr>
          <w:rFonts w:cs="Tahoma"/>
        </w:rPr>
      </w:r>
      <w:r w:rsidR="00FB3460" w:rsidRPr="002D3508">
        <w:rPr>
          <w:rFonts w:cs="Tahoma"/>
        </w:rPr>
        <w:fldChar w:fldCharType="separate"/>
      </w:r>
      <w:r w:rsidR="003918B6" w:rsidRPr="003918B6">
        <w:rPr>
          <w:rFonts w:cs="Tahoma"/>
          <w:szCs w:val="22"/>
          <w:cs/>
          <w:lang w:val="el-GR"/>
        </w:rPr>
        <w:t>‎</w:t>
      </w:r>
      <w:r w:rsidR="003918B6">
        <w:rPr>
          <w:rFonts w:cs="Tahoma"/>
          <w:lang w:val="el-GR"/>
        </w:rPr>
        <w:t>2.2.3.3</w:t>
      </w:r>
      <w:r w:rsidR="00FB3460" w:rsidRPr="002D3508">
        <w:rPr>
          <w:rFonts w:cs="Tahoma"/>
        </w:rPr>
        <w:fldChar w:fldCharType="end"/>
      </w:r>
      <w:r w:rsidRPr="00D63725">
        <w:rPr>
          <w:rFonts w:cs="Tahoma"/>
          <w:szCs w:val="22"/>
          <w:lang w:val="el-GR"/>
        </w:rPr>
        <w:t xml:space="preserve"> περ.γ της παρούσας ( περ. γ΄ της παρ. 4 του άρθρου</w:t>
      </w:r>
      <w:r w:rsidR="00A47322" w:rsidRPr="00D63725">
        <w:rPr>
          <w:rFonts w:cs="Tahoma"/>
          <w:szCs w:val="22"/>
          <w:lang w:val="el-GR"/>
        </w:rPr>
        <w:t xml:space="preserve"> </w:t>
      </w:r>
      <w:r w:rsidRPr="00D63725">
        <w:rPr>
          <w:rFonts w:cs="Tahoma"/>
          <w:szCs w:val="22"/>
          <w:lang w:val="el-GR"/>
        </w:rPr>
        <w:t xml:space="preserve">73 του ν. 4412/2016) και στην περίπτωση ενώσεων οικονομικών φορέων με κοινά μέλη, καθώς και στην περίπτωση οικονομικών φορέων που συμμετέχουν είτε αυτοτελώς είτε ως μέλη ενώσεων, </w:t>
      </w:r>
    </w:p>
    <w:p w14:paraId="743D0AF3" w14:textId="77777777" w:rsidR="00DE6525" w:rsidRPr="00D63725" w:rsidRDefault="00DE6525" w:rsidP="00B55C0C">
      <w:pPr>
        <w:pStyle w:val="aff"/>
        <w:numPr>
          <w:ilvl w:val="0"/>
          <w:numId w:val="20"/>
        </w:numPr>
        <w:ind w:left="284" w:hanging="142"/>
        <w:contextualSpacing w:val="0"/>
        <w:rPr>
          <w:rFonts w:cs="Tahoma"/>
          <w:szCs w:val="22"/>
          <w:lang w:val="el-GR"/>
        </w:rPr>
      </w:pPr>
      <w:r w:rsidRPr="00D63725">
        <w:rPr>
          <w:rFonts w:cs="Tahoma"/>
          <w:szCs w:val="22"/>
          <w:lang w:val="el-GR"/>
        </w:rPr>
        <w:t>η οποία είναι υπό αίρεση,</w:t>
      </w:r>
    </w:p>
    <w:p w14:paraId="64DA0669" w14:textId="77777777" w:rsidR="00DE6525" w:rsidRPr="00D63725" w:rsidRDefault="00DE6525" w:rsidP="00B55C0C">
      <w:pPr>
        <w:pStyle w:val="aff"/>
        <w:numPr>
          <w:ilvl w:val="0"/>
          <w:numId w:val="20"/>
        </w:numPr>
        <w:ind w:left="284" w:hanging="142"/>
        <w:contextualSpacing w:val="0"/>
        <w:rPr>
          <w:rFonts w:cs="Tahoma"/>
          <w:szCs w:val="22"/>
          <w:lang w:val="el-GR"/>
        </w:rPr>
      </w:pPr>
      <w:r w:rsidRPr="00D63725">
        <w:rPr>
          <w:rFonts w:cs="Tahoma"/>
          <w:szCs w:val="22"/>
          <w:lang w:val="el-GR"/>
        </w:rPr>
        <w:t>η οποία θέτει όρο αναπροσαρμογής,</w:t>
      </w:r>
    </w:p>
    <w:p w14:paraId="1B34C6FC" w14:textId="77777777" w:rsidR="00DE6525" w:rsidRPr="00D63725" w:rsidRDefault="00DE6525" w:rsidP="00B55C0C">
      <w:pPr>
        <w:pStyle w:val="aff"/>
        <w:numPr>
          <w:ilvl w:val="0"/>
          <w:numId w:val="20"/>
        </w:numPr>
        <w:ind w:left="284" w:hanging="142"/>
        <w:contextualSpacing w:val="0"/>
        <w:rPr>
          <w:rFonts w:cs="Tahoma"/>
          <w:szCs w:val="22"/>
          <w:lang w:val="el-GR"/>
        </w:rPr>
      </w:pPr>
      <w:r w:rsidRPr="00D63725">
        <w:rPr>
          <w:rFonts w:cs="Tahoma"/>
          <w:szCs w:val="22"/>
          <w:lang w:val="el-GR"/>
        </w:rPr>
        <w:t>η οποία παρουσιάζει ελλείψεις ως προς τα δικαιολογητικά που ζητούνται από τα έγγραφα της παρούσης διακήρυξης και αποκλίσεις ως προς τους όρους και τις τεχνικές προδιαγραφές της σύμβασης.</w:t>
      </w:r>
    </w:p>
    <w:p w14:paraId="52C2670B" w14:textId="77777777" w:rsidR="00250252" w:rsidRPr="00D63725" w:rsidRDefault="00250252" w:rsidP="00B55C0C">
      <w:pPr>
        <w:pStyle w:val="aff"/>
        <w:numPr>
          <w:ilvl w:val="0"/>
          <w:numId w:val="20"/>
        </w:numPr>
        <w:ind w:left="284" w:hanging="142"/>
        <w:contextualSpacing w:val="0"/>
        <w:rPr>
          <w:rFonts w:cs="Tahoma"/>
          <w:szCs w:val="22"/>
          <w:lang w:val="el-GR"/>
        </w:rPr>
      </w:pPr>
      <w:r w:rsidRPr="00D63725">
        <w:rPr>
          <w:rFonts w:cs="Tahoma"/>
          <w:szCs w:val="22"/>
          <w:lang w:val="el-GR"/>
        </w:rPr>
        <w:t>η οποία εμφανίζει οποιοδήποτε στοιχείο του προσφερομένου κόστους σε είδος, προϊόν ή υπηρεσία (εκτός εάν ρητά απαιτείται από τη διακήρυξη), ή σε μερικό ή γενικό σύνολο σε άλλο μέρος πλην της Οικονομικής Προσφοράς,</w:t>
      </w:r>
    </w:p>
    <w:p w14:paraId="06F8055D" w14:textId="77777777" w:rsidR="00250252" w:rsidRPr="00D63725" w:rsidRDefault="00250252" w:rsidP="00B55C0C">
      <w:pPr>
        <w:pStyle w:val="aff"/>
        <w:numPr>
          <w:ilvl w:val="0"/>
          <w:numId w:val="20"/>
        </w:numPr>
        <w:ind w:left="284" w:hanging="142"/>
        <w:contextualSpacing w:val="0"/>
        <w:rPr>
          <w:rFonts w:cs="Tahoma"/>
          <w:szCs w:val="22"/>
          <w:lang w:val="el-GR"/>
        </w:rPr>
      </w:pPr>
      <w:r w:rsidRPr="00D63725">
        <w:rPr>
          <w:rFonts w:cs="Tahoma"/>
          <w:szCs w:val="22"/>
          <w:lang w:val="el-GR"/>
        </w:rPr>
        <w:t>η οποία παρουσιάζει διαφορές μεταξύ των Πινάκων Οικονομικής Προσφοράς χωρίς τιμές και των αντιστοίχων Πινάκων Οικονομικής Προσφοράς με τιμές,</w:t>
      </w:r>
    </w:p>
    <w:p w14:paraId="73F277A1" w14:textId="77777777" w:rsidR="004E79B7" w:rsidRPr="00D63725" w:rsidRDefault="00250252" w:rsidP="00B55C0C">
      <w:pPr>
        <w:pStyle w:val="aff"/>
        <w:numPr>
          <w:ilvl w:val="0"/>
          <w:numId w:val="20"/>
        </w:numPr>
        <w:ind w:left="284" w:hanging="142"/>
        <w:contextualSpacing w:val="0"/>
        <w:rPr>
          <w:rFonts w:cs="Tahoma"/>
          <w:szCs w:val="22"/>
          <w:lang w:val="el-GR"/>
        </w:rPr>
      </w:pPr>
      <w:r w:rsidRPr="00D63725">
        <w:rPr>
          <w:rFonts w:cs="Tahoma"/>
          <w:szCs w:val="22"/>
          <w:lang w:val="el-GR"/>
        </w:rPr>
        <w:t xml:space="preserve">της οποίας το συνολικό τίμημα υπερβαίνει τον προϋπολογισμό του Έργου, </w:t>
      </w:r>
    </w:p>
    <w:p w14:paraId="37E45A31" w14:textId="77777777" w:rsidR="00846C88" w:rsidRPr="00D63725" w:rsidRDefault="004E79B7" w:rsidP="00B55C0C">
      <w:pPr>
        <w:pStyle w:val="aff"/>
        <w:numPr>
          <w:ilvl w:val="0"/>
          <w:numId w:val="20"/>
        </w:numPr>
        <w:ind w:left="284" w:hanging="142"/>
        <w:contextualSpacing w:val="0"/>
        <w:rPr>
          <w:rFonts w:cs="Tahoma"/>
          <w:szCs w:val="22"/>
          <w:lang w:val="el-GR"/>
        </w:rPr>
      </w:pPr>
      <w:r w:rsidRPr="00D63725">
        <w:rPr>
          <w:rFonts w:cs="Tahoma"/>
          <w:szCs w:val="22"/>
          <w:lang w:val="el-GR"/>
        </w:rPr>
        <w:t>που η προσφερόμενη εγγύηση είναι μικρότερης χρονικής διάρκειας από την ελάχιστη ζητούμενη και δεν καλύπτει το σύνολο της προσφερόμενης λύσης.</w:t>
      </w:r>
    </w:p>
    <w:p w14:paraId="4E64E9A2" w14:textId="77777777" w:rsidR="00846C88" w:rsidRPr="00D63725" w:rsidRDefault="00846C88" w:rsidP="00846C88">
      <w:pPr>
        <w:rPr>
          <w:rFonts w:cs="Tahoma"/>
          <w:szCs w:val="22"/>
          <w:lang w:val="el-GR"/>
        </w:rPr>
      </w:pPr>
    </w:p>
    <w:p w14:paraId="1063D1E8" w14:textId="77777777" w:rsidR="008338F0" w:rsidRPr="00D63725" w:rsidRDefault="003355E7" w:rsidP="00A67AED">
      <w:pPr>
        <w:pStyle w:val="1"/>
        <w:numPr>
          <w:ilvl w:val="0"/>
          <w:numId w:val="143"/>
        </w:numPr>
        <w:rPr>
          <w:rFonts w:ascii="Tahoma" w:hAnsi="Tahoma" w:cs="Tahoma"/>
          <w:sz w:val="22"/>
          <w:szCs w:val="22"/>
        </w:rPr>
      </w:pPr>
      <w:r w:rsidRPr="00D63725">
        <w:rPr>
          <w:rFonts w:ascii="Tahoma" w:hAnsi="Tahoma" w:cs="Tahoma"/>
          <w:sz w:val="22"/>
          <w:szCs w:val="22"/>
        </w:rPr>
        <w:lastRenderedPageBreak/>
        <w:t>ΔΙΕΝΕΡΓΕΙΑ ΔΙΑΔΙΚΑΣΙΑΣ - ΑΞΙΟΛΟΓΗΣΗ ΠΡΟΣΦΟΡΩΝ</w:t>
      </w:r>
      <w:r w:rsidR="00E1337D" w:rsidRPr="00D63725">
        <w:rPr>
          <w:rFonts w:ascii="Tahoma" w:hAnsi="Tahoma" w:cs="Tahoma"/>
          <w:sz w:val="22"/>
          <w:szCs w:val="22"/>
        </w:rPr>
        <w:t xml:space="preserve"> </w:t>
      </w:r>
    </w:p>
    <w:p w14:paraId="607873E4" w14:textId="77777777" w:rsidR="00841D70" w:rsidRPr="00D63725" w:rsidRDefault="00841D70" w:rsidP="00841D70">
      <w:pPr>
        <w:pStyle w:val="aff"/>
        <w:keepNext/>
        <w:numPr>
          <w:ilvl w:val="0"/>
          <w:numId w:val="151"/>
        </w:numPr>
        <w:pBdr>
          <w:top w:val="none" w:sz="0" w:space="0" w:color="000000"/>
          <w:left w:val="none" w:sz="0" w:space="0" w:color="000000"/>
          <w:bottom w:val="single" w:sz="12" w:space="1" w:color="000080"/>
          <w:right w:val="none" w:sz="0" w:space="0" w:color="000000"/>
        </w:pBdr>
        <w:tabs>
          <w:tab w:val="left" w:pos="567"/>
        </w:tabs>
        <w:spacing w:before="240" w:after="80"/>
        <w:contextualSpacing w:val="0"/>
        <w:outlineLvl w:val="1"/>
        <w:rPr>
          <w:rFonts w:cs="Tahoma"/>
          <w:b/>
          <w:vanish/>
          <w:color w:val="002060"/>
          <w:szCs w:val="22"/>
        </w:rPr>
      </w:pPr>
    </w:p>
    <w:p w14:paraId="0802DE07" w14:textId="77777777" w:rsidR="008338F0" w:rsidRPr="00B967D5" w:rsidRDefault="003355E7" w:rsidP="00A67AED">
      <w:pPr>
        <w:pStyle w:val="2"/>
        <w:numPr>
          <w:ilvl w:val="1"/>
          <w:numId w:val="151"/>
        </w:numPr>
        <w:rPr>
          <w:rFonts w:cs="Tahoma"/>
        </w:rPr>
      </w:pPr>
      <w:r w:rsidRPr="00B967D5">
        <w:rPr>
          <w:rFonts w:cs="Tahoma"/>
        </w:rPr>
        <w:tab/>
      </w:r>
      <w:bookmarkStart w:id="141" w:name="_Ref496542534"/>
      <w:bookmarkStart w:id="142" w:name="_Toc53671282"/>
      <w:r w:rsidRPr="00B967D5">
        <w:rPr>
          <w:rFonts w:cs="Tahoma"/>
        </w:rPr>
        <w:t>Αποσφράγιση και αξιολόγηση προσφορών</w:t>
      </w:r>
      <w:bookmarkEnd w:id="141"/>
      <w:bookmarkEnd w:id="142"/>
      <w:r w:rsidRPr="00B967D5">
        <w:rPr>
          <w:rFonts w:cs="Tahoma"/>
        </w:rPr>
        <w:t xml:space="preserve"> </w:t>
      </w:r>
    </w:p>
    <w:p w14:paraId="710C711B" w14:textId="77777777" w:rsidR="008338F0" w:rsidRPr="00D63725" w:rsidRDefault="003355E7" w:rsidP="00A67AED">
      <w:pPr>
        <w:pStyle w:val="3"/>
        <w:numPr>
          <w:ilvl w:val="2"/>
          <w:numId w:val="151"/>
        </w:numPr>
        <w:rPr>
          <w:rFonts w:cs="Tahoma"/>
          <w:lang w:val="el-GR"/>
        </w:rPr>
      </w:pPr>
      <w:bookmarkStart w:id="143" w:name="_Ref496542486"/>
      <w:bookmarkStart w:id="144" w:name="_Toc53671283"/>
      <w:r w:rsidRPr="00D63725">
        <w:rPr>
          <w:rFonts w:cs="Tahoma"/>
        </w:rPr>
        <w:t>Ηλεκτρονική</w:t>
      </w:r>
      <w:r w:rsidRPr="00D63725">
        <w:rPr>
          <w:rFonts w:cs="Tahoma"/>
          <w:lang w:val="el-GR"/>
        </w:rPr>
        <w:t xml:space="preserve"> αποσφράγιση προσφορών</w:t>
      </w:r>
      <w:bookmarkEnd w:id="143"/>
      <w:bookmarkEnd w:id="144"/>
    </w:p>
    <w:p w14:paraId="055C0C5A" w14:textId="77777777" w:rsidR="00B23FCC" w:rsidRPr="00D63725" w:rsidRDefault="00B23FCC" w:rsidP="00B23FCC">
      <w:pPr>
        <w:rPr>
          <w:rFonts w:cs="Tahoma"/>
          <w:szCs w:val="22"/>
          <w:lang w:val="el-GR"/>
        </w:rPr>
      </w:pPr>
      <w:r w:rsidRPr="00D63725">
        <w:rPr>
          <w:rFonts w:cs="Tahoma"/>
          <w:szCs w:val="22"/>
          <w:lang w:val="el-GR"/>
        </w:rPr>
        <w:t>Το πιστοποιημένο στο ΕΣΗΔΗΣ, για την αποσφράγιση των</w:t>
      </w:r>
      <w:r w:rsidR="00E1337D" w:rsidRPr="00D63725">
        <w:rPr>
          <w:rFonts w:cs="Tahoma"/>
          <w:szCs w:val="22"/>
          <w:lang w:val="el-GR"/>
        </w:rPr>
        <w:t xml:space="preserve"> </w:t>
      </w:r>
      <w:r w:rsidRPr="00D63725">
        <w:rPr>
          <w:rFonts w:cs="Tahoma"/>
          <w:szCs w:val="22"/>
          <w:lang w:val="el-GR"/>
        </w:rPr>
        <w:t>προσφορών</w:t>
      </w:r>
      <w:r w:rsidR="00E1337D" w:rsidRPr="00D63725">
        <w:rPr>
          <w:rFonts w:cs="Tahoma"/>
          <w:szCs w:val="22"/>
          <w:lang w:val="el-GR"/>
        </w:rPr>
        <w:t xml:space="preserve"> </w:t>
      </w:r>
      <w:r w:rsidRPr="00D63725">
        <w:rPr>
          <w:rFonts w:cs="Tahoma"/>
          <w:szCs w:val="22"/>
          <w:lang w:val="el-GR"/>
        </w:rPr>
        <w:t>αρμόδιο όργανο της Αναθέτουσας Αρχής (Επιτροπή Διαγωνισμού), προβαίνει στην έναρξη της διαδικασίας ηλεκτρονικής αποσφράγισης των φακέλων των προσφορών, κατά το άρθρο 100 του ν. 4412/2016, ακολουθώντας τα εξής στάδια:</w:t>
      </w:r>
    </w:p>
    <w:p w14:paraId="37528FC5" w14:textId="1B09A00B" w:rsidR="004F0985" w:rsidRPr="00D63725" w:rsidRDefault="00B23FCC" w:rsidP="004717A5">
      <w:pPr>
        <w:pStyle w:val="normalwithoutspacing"/>
        <w:numPr>
          <w:ilvl w:val="0"/>
          <w:numId w:val="4"/>
        </w:numPr>
        <w:rPr>
          <w:rFonts w:cs="Tahoma"/>
          <w:szCs w:val="22"/>
        </w:rPr>
      </w:pPr>
      <w:r w:rsidRPr="00D63725">
        <w:rPr>
          <w:rFonts w:cs="Tahoma"/>
          <w:szCs w:val="22"/>
        </w:rPr>
        <w:t xml:space="preserve">Ηλεκτρονική Αποσφράγιση του (υπό)φακέλου «Δικαιολογητικά Συμμετοχής-Τεχνική Προσφορά» τέσσερις (4) εργάσιμες ημέρες μετά την καταληκτική ημερομηνία προσφορών </w:t>
      </w:r>
      <w:r w:rsidR="0031527A" w:rsidRPr="00D63725">
        <w:rPr>
          <w:rFonts w:cs="Tahoma"/>
          <w:b/>
          <w:szCs w:val="22"/>
        </w:rPr>
        <w:t xml:space="preserve">ήτοι </w:t>
      </w:r>
      <w:r w:rsidR="009B54AD" w:rsidRPr="009B54AD">
        <w:rPr>
          <w:rFonts w:cs="Tahoma"/>
          <w:b/>
          <w:szCs w:val="22"/>
        </w:rPr>
        <w:t>14/01/2021.</w:t>
      </w:r>
    </w:p>
    <w:p w14:paraId="75623F72" w14:textId="5B4D92F2" w:rsidR="00E03665" w:rsidRPr="00D63725" w:rsidRDefault="00E03665" w:rsidP="004717A5">
      <w:pPr>
        <w:pStyle w:val="normalwithoutspacing"/>
        <w:numPr>
          <w:ilvl w:val="0"/>
          <w:numId w:val="4"/>
        </w:numPr>
        <w:rPr>
          <w:rFonts w:cs="Tahoma"/>
          <w:szCs w:val="22"/>
        </w:rPr>
      </w:pPr>
      <w:r w:rsidRPr="00D63725">
        <w:rPr>
          <w:rFonts w:cs="Tahoma"/>
          <w:szCs w:val="22"/>
        </w:rPr>
        <w:t>Στη συνέχεια και την ίδια μέρα αν δεν έχει άλλως προσδιοριστεί, η αρμόδια Επιτροπή προβαίνει στην έναρξη αποσφράγισης και του έντυπου φακέλου της προσφοράς , κατά την οποία μονογράφονται και σφραγίζονται από την αρμόδια Επιτροπή όλα τα πρωτότυπα στοιχεία αυτών κατά φύλλο ή γίνεται διάτρηση αυτών με την ειδική διατρητική μηχανή της ΚτΠ Α.Ε.</w:t>
      </w:r>
    </w:p>
    <w:p w14:paraId="5528F22C" w14:textId="77777777" w:rsidR="00B23FCC" w:rsidRPr="00D63725" w:rsidRDefault="00B23FCC" w:rsidP="004717A5">
      <w:pPr>
        <w:pStyle w:val="normalwithoutspacing"/>
        <w:numPr>
          <w:ilvl w:val="0"/>
          <w:numId w:val="4"/>
        </w:numPr>
        <w:rPr>
          <w:rFonts w:cs="Tahoma"/>
          <w:szCs w:val="22"/>
        </w:rPr>
      </w:pPr>
      <w:r w:rsidRPr="00D63725">
        <w:rPr>
          <w:rFonts w:cs="Tahoma"/>
          <w:szCs w:val="22"/>
        </w:rPr>
        <w:t xml:space="preserve">Ηλεκτρονική Αποσφράγιση του (υπό)φακέλου «Οικονομική Προσφορά», κατά την ημερομηνία και ώρα που θα ορίσει η αναθέτουσα αρχή </w:t>
      </w:r>
    </w:p>
    <w:p w14:paraId="1EDF6245" w14:textId="77777777" w:rsidR="00B23FCC" w:rsidRPr="00D63725" w:rsidRDefault="00B23FCC" w:rsidP="004717A5">
      <w:pPr>
        <w:pStyle w:val="normalwithoutspacing"/>
        <w:numPr>
          <w:ilvl w:val="0"/>
          <w:numId w:val="4"/>
        </w:numPr>
        <w:rPr>
          <w:rFonts w:cs="Tahoma"/>
          <w:szCs w:val="22"/>
        </w:rPr>
      </w:pPr>
      <w:r w:rsidRPr="00D63725">
        <w:rPr>
          <w:rFonts w:cs="Tahoma"/>
          <w:szCs w:val="22"/>
        </w:rPr>
        <w:t xml:space="preserve">Ηλεκτρονική Αποσφράγιση του (υπό)φακέλου «Δικαιολογητικά προσωρινού αναδόχου», κατά την ημερομηνία και ώρα που θα ορίσει η αναθέτουσα αρχή </w:t>
      </w:r>
    </w:p>
    <w:p w14:paraId="7AC9B433" w14:textId="2EC045C1" w:rsidR="00B65713" w:rsidRPr="00D63725" w:rsidRDefault="00B65713" w:rsidP="00603221">
      <w:pPr>
        <w:rPr>
          <w:rFonts w:cs="Tahoma"/>
          <w:szCs w:val="22"/>
          <w:lang w:val="el-GR"/>
        </w:rPr>
      </w:pPr>
      <w:r w:rsidRPr="00D63725">
        <w:rPr>
          <w:rFonts w:cs="Tahoma"/>
          <w:szCs w:val="22"/>
          <w:lang w:val="el-GR"/>
        </w:rPr>
        <w:t xml:space="preserve">Με την αποσφράγιση των ως άνω φακέλων, σύμφωνα με τα ειδικότερα προβλεπόμενα στο άρθρο </w:t>
      </w:r>
      <w:r w:rsidR="00FB3460" w:rsidRPr="002D3508">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40981155 \</w:instrText>
      </w:r>
      <w:r w:rsidR="00FB3460" w:rsidRPr="004A1DC5">
        <w:rPr>
          <w:rFonts w:cs="Tahoma"/>
        </w:rPr>
        <w:instrText>r</w:instrText>
      </w:r>
      <w:r w:rsidR="00FB3460" w:rsidRPr="004A1DC5">
        <w:rPr>
          <w:rFonts w:cs="Tahoma"/>
          <w:lang w:val="el-GR"/>
        </w:rPr>
        <w:instrText xml:space="preserve">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2D3508">
        <w:rPr>
          <w:rFonts w:cs="Tahoma"/>
        </w:rPr>
      </w:r>
      <w:r w:rsidR="00FB3460" w:rsidRPr="002D3508">
        <w:rPr>
          <w:rFonts w:cs="Tahoma"/>
        </w:rPr>
        <w:fldChar w:fldCharType="separate"/>
      </w:r>
      <w:r w:rsidR="003918B6" w:rsidRPr="003918B6">
        <w:rPr>
          <w:rFonts w:cs="Tahoma"/>
          <w:szCs w:val="22"/>
          <w:cs/>
          <w:lang w:val="el-GR"/>
        </w:rPr>
        <w:t>‎</w:t>
      </w:r>
      <w:r w:rsidR="003918B6">
        <w:rPr>
          <w:rFonts w:cs="Tahoma"/>
          <w:lang w:val="el-GR"/>
        </w:rPr>
        <w:t>3.1.2</w:t>
      </w:r>
      <w:r w:rsidR="00FB3460" w:rsidRPr="002D3508">
        <w:rPr>
          <w:rFonts w:cs="Tahoma"/>
        </w:rPr>
        <w:fldChar w:fldCharType="end"/>
      </w:r>
      <w:r w:rsidR="004603D5" w:rsidRPr="00D63725">
        <w:rPr>
          <w:rFonts w:cs="Tahoma"/>
          <w:szCs w:val="22"/>
          <w:lang w:val="el-GR"/>
        </w:rPr>
        <w:t xml:space="preserve"> </w:t>
      </w:r>
      <w:r w:rsidRPr="00D63725">
        <w:rPr>
          <w:rFonts w:cs="Tahoma"/>
          <w:szCs w:val="22"/>
          <w:lang w:val="el-GR"/>
        </w:rPr>
        <w:t>της παρούσας, κάθε προσφέρων αποκτά πρόσβαση στις λοιπές προσφορές και τα υποβληθέντα δικαιολογητικά τους, με την επιφύλαξη των πτυχών εκείνων της κάθε προσφοράς που έχουν χαρακτηρισθεί ως εμπιστευτικές.</w:t>
      </w:r>
    </w:p>
    <w:p w14:paraId="2712FF24" w14:textId="77777777" w:rsidR="00B23FCC" w:rsidRPr="00D63725" w:rsidRDefault="00B23FCC" w:rsidP="00B23FCC">
      <w:pPr>
        <w:rPr>
          <w:rFonts w:cs="Tahoma"/>
          <w:szCs w:val="22"/>
          <w:lang w:val="el-GR"/>
        </w:rPr>
      </w:pPr>
      <w:r w:rsidRPr="00D63725">
        <w:rPr>
          <w:rFonts w:cs="Tahoma"/>
          <w:szCs w:val="22"/>
          <w:lang w:val="el-GR"/>
        </w:rPr>
        <w:t>Η αναθέτουσα αρχή μπορεί να καλέσει τους οικονομικούς φορείς να συμπληρώσουν ή να διευκρινίσουν τα έγγραφα ή δικαιολογητικά που έχουν υποβληθεί, ή να διευκρινίσουν το περιεχόμενο της τεχνικής ή οικονομικής προσφοράς τους, σύμφωνα με το άρθρο 102 του ν. 4412/2016.</w:t>
      </w:r>
    </w:p>
    <w:p w14:paraId="1ED2D03D" w14:textId="77777777" w:rsidR="008338F0" w:rsidRPr="00D63725" w:rsidRDefault="003355E7" w:rsidP="00A67AED">
      <w:pPr>
        <w:pStyle w:val="3"/>
        <w:numPr>
          <w:ilvl w:val="2"/>
          <w:numId w:val="151"/>
        </w:numPr>
        <w:rPr>
          <w:rFonts w:cs="Tahoma"/>
        </w:rPr>
      </w:pPr>
      <w:bookmarkStart w:id="145" w:name="_Ref40981105"/>
      <w:bookmarkStart w:id="146" w:name="_Ref40981122"/>
      <w:bookmarkStart w:id="147" w:name="_Ref40981155"/>
      <w:bookmarkStart w:id="148" w:name="_Toc53671284"/>
      <w:r w:rsidRPr="00D63725">
        <w:rPr>
          <w:rFonts w:cs="Tahoma"/>
        </w:rPr>
        <w:t>Αξιολόγηση προσφορών</w:t>
      </w:r>
      <w:bookmarkEnd w:id="145"/>
      <w:bookmarkEnd w:id="146"/>
      <w:bookmarkEnd w:id="147"/>
      <w:bookmarkEnd w:id="148"/>
    </w:p>
    <w:p w14:paraId="188B6491" w14:textId="77777777" w:rsidR="00E03665" w:rsidRPr="00D63725" w:rsidRDefault="00E03665" w:rsidP="00E03665">
      <w:pPr>
        <w:rPr>
          <w:rFonts w:cs="Tahoma"/>
          <w:szCs w:val="22"/>
          <w:lang w:val="el-GR"/>
        </w:rPr>
      </w:pPr>
      <w:r w:rsidRPr="00D63725">
        <w:rPr>
          <w:rFonts w:cs="Tahoma"/>
          <w:szCs w:val="22"/>
          <w:lang w:val="el-GR"/>
        </w:rPr>
        <w:t>Μετά την κατά περίπτωση ηλεκτρονική αποσφράγιση των προσφορών η Αναθέτουσα Αρχή προβαίνει στην αξιολόγηση αυτών μέσω των αρμόδιων πιστοποιημένων στο Σύστημα οργάνων της, εφαρμοζόμενων κατά τα λοιπά των κειμένων διατάξεων.</w:t>
      </w:r>
    </w:p>
    <w:p w14:paraId="369DCF31" w14:textId="77777777" w:rsidR="00414507" w:rsidRPr="00D63725" w:rsidRDefault="00414507" w:rsidP="00414507">
      <w:pPr>
        <w:textAlignment w:val="baseline"/>
        <w:rPr>
          <w:rFonts w:cs="Tahoma"/>
          <w:szCs w:val="22"/>
          <w:lang w:val="el-GR"/>
        </w:rPr>
      </w:pPr>
      <w:r w:rsidRPr="00D63725">
        <w:rPr>
          <w:rFonts w:cs="Tahoma"/>
          <w:kern w:val="1"/>
          <w:szCs w:val="22"/>
          <w:lang w:val="el-GR"/>
        </w:rPr>
        <w:t>Ειδικότερα :</w:t>
      </w:r>
    </w:p>
    <w:p w14:paraId="5F224D56" w14:textId="77777777" w:rsidR="003744A8" w:rsidRPr="00D63725" w:rsidRDefault="003744A8" w:rsidP="003744A8">
      <w:pPr>
        <w:textAlignment w:val="baseline"/>
        <w:rPr>
          <w:rFonts w:cs="Tahoma"/>
          <w:szCs w:val="22"/>
          <w:lang w:val="el-GR"/>
        </w:rPr>
      </w:pPr>
      <w:r w:rsidRPr="00D63725">
        <w:rPr>
          <w:rFonts w:cs="Tahoma"/>
          <w:kern w:val="1"/>
          <w:szCs w:val="22"/>
          <w:lang w:val="el-GR"/>
        </w:rPr>
        <w:t>α) το αρμόδιο γνωμοδοτικό όργανο καταχωρεί όσους υπέβαλαν προσφορές, καθώς και τα υποβληθέντα αυτών δικαιολογητικά και τα αποτελέσματα του ελέγχου αυτών σε πρακτικό, το οποίο υπογράφεται από τα μέλη του οργάνου.</w:t>
      </w:r>
      <w:r w:rsidRPr="00D63725">
        <w:rPr>
          <w:rFonts w:cs="Tahoma"/>
          <w:szCs w:val="22"/>
          <w:lang w:val="el-GR"/>
        </w:rPr>
        <w:t xml:space="preserve"> Η αναθέτουσα αρχή επικοινωνεί με τους φορείς που φέρονται να</w:t>
      </w:r>
      <w:r w:rsidR="00E1337D" w:rsidRPr="00D63725">
        <w:rPr>
          <w:rFonts w:cs="Tahoma"/>
          <w:szCs w:val="22"/>
          <w:lang w:val="el-GR"/>
        </w:rPr>
        <w:t xml:space="preserve"> </w:t>
      </w:r>
      <w:r w:rsidRPr="00D63725">
        <w:rPr>
          <w:rFonts w:cs="Tahoma"/>
          <w:szCs w:val="22"/>
          <w:lang w:val="el-GR"/>
        </w:rPr>
        <w:t xml:space="preserve"> έχουν εκδώσει τις εγγυητικές επιστολές προκειμένου να διαπιστώσει την εγκυρότητά τους</w:t>
      </w:r>
    </w:p>
    <w:p w14:paraId="41FDC178" w14:textId="77777777" w:rsidR="003744A8" w:rsidRPr="00D63725" w:rsidRDefault="003744A8" w:rsidP="003744A8">
      <w:pPr>
        <w:textAlignment w:val="baseline"/>
        <w:rPr>
          <w:rFonts w:cs="Tahoma"/>
          <w:szCs w:val="22"/>
          <w:lang w:val="el-GR"/>
        </w:rPr>
      </w:pPr>
      <w:r w:rsidRPr="00D63725">
        <w:rPr>
          <w:rFonts w:cs="Tahoma"/>
          <w:kern w:val="1"/>
          <w:szCs w:val="22"/>
          <w:lang w:val="el-GR"/>
        </w:rPr>
        <w:t>β) Στη συνέχεια το αρμόδιο γνωμοδοτικό όργανο προβαίνει στην αξιολόγηση και βαθμολόγηση μόνο των τεχνικών προσφορών των προσφερόντων, των οποίων τα δικαιολογητικά συμμετοχής έκρινε πλήρη. Η αξιολόγηση και βαθμολόγηση γίνεται σύμφωνα με τους όρους της παρούσας και συντάσσεται πρακτικό για την απόρριψη όσων τεχνικών προσφορών δεν πληρούν τους όρους και τις απαιτήσεις των τεχνικών προδιαγραφών και την αποδοχή και βαθμολόγηση των τεχνικών προσφορών, με βάση τα κριτήρια αξιολόγησης του άρθρου 2.3.1 και 2.3.2 της παρούσας.</w:t>
      </w:r>
    </w:p>
    <w:p w14:paraId="3EF401A5" w14:textId="77777777" w:rsidR="003B211F" w:rsidRPr="00D63725" w:rsidRDefault="00BB3801" w:rsidP="003744A8">
      <w:pPr>
        <w:textAlignment w:val="baseline"/>
        <w:rPr>
          <w:rFonts w:cs="Tahoma"/>
          <w:kern w:val="1"/>
          <w:szCs w:val="22"/>
          <w:lang w:val="el-GR"/>
        </w:rPr>
      </w:pPr>
      <w:bookmarkStart w:id="149" w:name="_Hlk508894603"/>
      <w:r w:rsidRPr="00D63725">
        <w:rPr>
          <w:rFonts w:cs="Tahoma"/>
          <w:kern w:val="1"/>
          <w:szCs w:val="22"/>
          <w:lang w:val="el-GR"/>
        </w:rPr>
        <w:lastRenderedPageBreak/>
        <w:t>Για την αξιολόγηση των δικαιολογητικών συμμετοχής και των τεχνικών προσφορών μπορεί να συντάσσεται ενιαίο πρακτικό,</w:t>
      </w:r>
      <w:r w:rsidR="00E1337D" w:rsidRPr="00D63725">
        <w:rPr>
          <w:rFonts w:cs="Tahoma"/>
          <w:kern w:val="1"/>
          <w:szCs w:val="22"/>
          <w:lang w:val="el-GR"/>
        </w:rPr>
        <w:t xml:space="preserve"> </w:t>
      </w:r>
      <w:r w:rsidRPr="00D63725">
        <w:rPr>
          <w:rFonts w:cs="Tahoma"/>
          <w:kern w:val="1"/>
          <w:szCs w:val="22"/>
          <w:lang w:val="el-GR"/>
        </w:rPr>
        <w:t xml:space="preserve">το οποίο </w:t>
      </w:r>
      <w:r w:rsidR="00501C7A" w:rsidRPr="00D63725">
        <w:rPr>
          <w:rFonts w:cs="Tahoma"/>
          <w:kern w:val="1"/>
          <w:szCs w:val="22"/>
          <w:lang w:val="el-GR"/>
        </w:rPr>
        <w:t>υποβάλλεται στην αναθέτουσα αρχή και αναρτάται στο ΕΣΗΔΗΣ προκειμένου να εγκριθεί από αυτή.</w:t>
      </w:r>
    </w:p>
    <w:p w14:paraId="31EFE3BE" w14:textId="77777777" w:rsidR="003B211F" w:rsidRPr="00D63725" w:rsidRDefault="003B211F" w:rsidP="003B211F">
      <w:pPr>
        <w:textAlignment w:val="baseline"/>
        <w:rPr>
          <w:rFonts w:cs="Tahoma"/>
          <w:kern w:val="1"/>
          <w:szCs w:val="22"/>
          <w:lang w:val="el-GR"/>
        </w:rPr>
      </w:pPr>
      <w:r w:rsidRPr="00D63725">
        <w:rPr>
          <w:rFonts w:cs="Tahoma"/>
          <w:kern w:val="1"/>
          <w:szCs w:val="22"/>
          <w:lang w:val="el-GR"/>
        </w:rPr>
        <w:t>Στην περίπτωση που τα μέλη της επιτροπής δεν διαθέτουν ψηφιακή υπογραφή υποβάλλουν τα κατά περίπτωση πρακτικά</w:t>
      </w:r>
      <w:r w:rsidR="00E1337D" w:rsidRPr="00D63725">
        <w:rPr>
          <w:rFonts w:cs="Tahoma"/>
          <w:kern w:val="1"/>
          <w:szCs w:val="22"/>
          <w:lang w:val="el-GR"/>
        </w:rPr>
        <w:t xml:space="preserve"> </w:t>
      </w:r>
      <w:r w:rsidRPr="00D63725">
        <w:rPr>
          <w:rFonts w:cs="Tahoma"/>
          <w:kern w:val="1"/>
          <w:szCs w:val="22"/>
          <w:lang w:val="el-GR"/>
        </w:rPr>
        <w:t>στο πρωτόκολλο της αναθέτουσας αρχής για να υπογραφούν ψηφιακά από κατάλληλα εξουσιοδοτημένο εκπρόσωπο της αναθέτουσας αρχής και στη συνέχεια αναρτώνται στο ΕΣΗΔΗΣ.</w:t>
      </w:r>
    </w:p>
    <w:bookmarkEnd w:id="149"/>
    <w:p w14:paraId="5B00D0D4" w14:textId="77777777" w:rsidR="003744A8" w:rsidRPr="00D63725" w:rsidRDefault="003744A8" w:rsidP="003744A8">
      <w:pPr>
        <w:textAlignment w:val="baseline"/>
        <w:rPr>
          <w:rFonts w:cs="Tahoma"/>
          <w:szCs w:val="22"/>
          <w:lang w:val="el-GR"/>
        </w:rPr>
      </w:pPr>
      <w:r w:rsidRPr="00D63725">
        <w:rPr>
          <w:rFonts w:cs="Tahoma"/>
          <w:b/>
          <w:bCs/>
          <w:kern w:val="1"/>
          <w:szCs w:val="22"/>
          <w:lang w:val="el-GR" w:eastAsia="el-GR"/>
        </w:rPr>
        <w:t>Τα αποτελέσματα των εν λόγω σταδίων («Δικαιολογητικά Συμμετοχής» &amp; «Τεχνική Προσφορά» επικυρώνονται με απόφαση του αποφαινόμενου οργάνου της αναθέτουσας αρχής, η οποία κοινοποιείται με επιμέλεια αυτής, μέσω της λειτουργικότητας της «Επικοινωνίας» του συστήματος ΕΣΗΔΗΣ,</w:t>
      </w:r>
      <w:r w:rsidR="00E1337D" w:rsidRPr="00D63725">
        <w:rPr>
          <w:rFonts w:cs="Tahoma"/>
          <w:b/>
          <w:bCs/>
          <w:kern w:val="1"/>
          <w:szCs w:val="22"/>
          <w:lang w:val="el-GR" w:eastAsia="el-GR"/>
        </w:rPr>
        <w:t xml:space="preserve"> </w:t>
      </w:r>
      <w:r w:rsidRPr="00D63725">
        <w:rPr>
          <w:rFonts w:cs="Tahoma"/>
          <w:b/>
          <w:bCs/>
          <w:kern w:val="1"/>
          <w:szCs w:val="22"/>
          <w:lang w:val="el-GR" w:eastAsia="el-GR"/>
        </w:rPr>
        <w:t xml:space="preserve">στους προσφέροντες. Κατά της εν λόγω απόφασης χωρεί προδικαστική προσφυγή, σύμφωνα με τα οριζόμενα στο </w:t>
      </w:r>
      <w:r w:rsidR="00BB3801" w:rsidRPr="00D63725">
        <w:rPr>
          <w:rFonts w:cs="Tahoma"/>
          <w:b/>
          <w:bCs/>
          <w:kern w:val="1"/>
          <w:szCs w:val="22"/>
          <w:lang w:val="el-GR" w:eastAsia="el-GR"/>
        </w:rPr>
        <w:t xml:space="preserve">παρ. </w:t>
      </w:r>
      <w:r w:rsidRPr="00D63725">
        <w:rPr>
          <w:rFonts w:cs="Tahoma"/>
          <w:b/>
          <w:bCs/>
          <w:kern w:val="1"/>
          <w:szCs w:val="22"/>
          <w:lang w:val="el-GR" w:eastAsia="el-GR"/>
        </w:rPr>
        <w:t>3.4 της παρούσας.</w:t>
      </w:r>
    </w:p>
    <w:p w14:paraId="495848EE" w14:textId="77777777" w:rsidR="003744A8" w:rsidRPr="00D63725" w:rsidRDefault="003744A8" w:rsidP="003744A8">
      <w:pPr>
        <w:textAlignment w:val="baseline"/>
        <w:rPr>
          <w:rFonts w:cs="Tahoma"/>
          <w:szCs w:val="22"/>
          <w:lang w:val="el-GR"/>
        </w:rPr>
      </w:pPr>
      <w:r w:rsidRPr="00D63725">
        <w:rPr>
          <w:rFonts w:cs="Tahoma"/>
          <w:kern w:val="1"/>
          <w:szCs w:val="22"/>
          <w:lang w:val="el-GR"/>
        </w:rPr>
        <w:t>γ) Μετά την ολοκλήρωση της αξιολόγησης, σύμφωνα με τα ανωτέρω, αποσφραγίζονται, κατά την ημερομηνία και ώρα που ορίζεται στην ειδική πρόσκληση οι φάκελοι των οικονομικών προσφορών εκείνων των προσφερόντων που δεν έχουν απορριφθεί σύμφωνα με τα ανωτέρω.</w:t>
      </w:r>
    </w:p>
    <w:p w14:paraId="5AF2AC39" w14:textId="77777777" w:rsidR="003744A8" w:rsidRPr="00D63725" w:rsidRDefault="003744A8" w:rsidP="003744A8">
      <w:pPr>
        <w:textAlignment w:val="baseline"/>
        <w:rPr>
          <w:rFonts w:cs="Tahoma"/>
          <w:szCs w:val="22"/>
          <w:lang w:val="el-GR"/>
        </w:rPr>
      </w:pPr>
      <w:r w:rsidRPr="00D63725">
        <w:rPr>
          <w:rFonts w:cs="Tahoma"/>
          <w:kern w:val="1"/>
          <w:szCs w:val="22"/>
          <w:lang w:val="el-GR"/>
        </w:rPr>
        <w:t>δ) Η Επιτροπή Αξιολόγησης προβαίνει στην αξιολόγηση των οικονομικών προσφορών</w:t>
      </w:r>
      <w:r w:rsidR="00E1337D" w:rsidRPr="00D63725">
        <w:rPr>
          <w:rFonts w:cs="Tahoma"/>
          <w:kern w:val="1"/>
          <w:szCs w:val="22"/>
          <w:lang w:val="el-GR"/>
        </w:rPr>
        <w:t xml:space="preserve"> </w:t>
      </w:r>
      <w:r w:rsidRPr="00D63725">
        <w:rPr>
          <w:rFonts w:cs="Tahoma"/>
          <w:kern w:val="1"/>
          <w:szCs w:val="22"/>
          <w:lang w:val="el-GR"/>
        </w:rPr>
        <w:t>που αποσφραγίστηκαν και συντάσσει πρακτικό στο οποίο εισηγείται αιτιολογημένα την αποδοχή ή απόρριψή τους, την κατάταξη των προσφορών και την ανάδειξη του προσωρινού αναδόχου.</w:t>
      </w:r>
    </w:p>
    <w:p w14:paraId="2AC5F7C7" w14:textId="77777777" w:rsidR="003744A8" w:rsidRPr="00D63725" w:rsidRDefault="003744A8" w:rsidP="003744A8">
      <w:pPr>
        <w:textAlignment w:val="baseline"/>
        <w:rPr>
          <w:rFonts w:cs="Tahoma"/>
          <w:szCs w:val="22"/>
          <w:lang w:val="el-GR"/>
        </w:rPr>
      </w:pPr>
      <w:r w:rsidRPr="00D63725">
        <w:rPr>
          <w:rFonts w:cs="Tahoma"/>
          <w:kern w:val="1"/>
          <w:szCs w:val="22"/>
          <w:lang w:val="el-GR"/>
        </w:rPr>
        <w:t>Εάν οι προσφορές φαίνονται ασυνήθιστα χαμηλές σε σχέση με το αντικείμενο της σύμβασης, η αναθέτουσα αρχή απαιτεί από τους οικονομικούς φορείς να εξηγήσουν την τιμή ή το κόστος που προτείνουν στην προσφορά τους, εντός αποκλειστικής προθεσμίας, κατά ανώτατο όριο δέκα (10) ημερών από την κοινοποίηση της σχετικής πρόσκλησης. Στην περίπτωση αυτή εφαρμόζονται τα άρθρα 88 και 89 ν. 4412/2016.</w:t>
      </w:r>
    </w:p>
    <w:p w14:paraId="07BF4472" w14:textId="77777777" w:rsidR="003744A8" w:rsidRPr="00D63725" w:rsidRDefault="003744A8" w:rsidP="003744A8">
      <w:pPr>
        <w:textAlignment w:val="baseline"/>
        <w:rPr>
          <w:rFonts w:cs="Tahoma"/>
          <w:szCs w:val="22"/>
          <w:lang w:val="el-GR"/>
        </w:rPr>
      </w:pPr>
      <w:r w:rsidRPr="00D63725">
        <w:rPr>
          <w:rFonts w:cs="Tahoma"/>
          <w:kern w:val="1"/>
          <w:szCs w:val="22"/>
          <w:lang w:val="el-GR"/>
        </w:rPr>
        <w:t>Στην περίπτωση ισοδύναμων προφορών, δηλαδή προσφορών με την ίδια συνολική τελική βαθμολογία μεταξύ δύο ή περισσοτέρων προσφερόντων η ανάθεση γίνεται</w:t>
      </w:r>
      <w:r w:rsidR="00BF6024" w:rsidRPr="00D63725">
        <w:rPr>
          <w:rFonts w:cs="Tahoma"/>
          <w:kern w:val="1"/>
          <w:szCs w:val="22"/>
          <w:lang w:val="el-GR"/>
        </w:rPr>
        <w:t xml:space="preserve"> στην προσφορά με την μεγαλύτερη τιμή τεχνικής προσφοράς.</w:t>
      </w:r>
    </w:p>
    <w:p w14:paraId="4FB170E7" w14:textId="77777777" w:rsidR="003744A8" w:rsidRPr="00D63725" w:rsidRDefault="003744A8" w:rsidP="003744A8">
      <w:pPr>
        <w:textAlignment w:val="baseline"/>
        <w:rPr>
          <w:rFonts w:cs="Tahoma"/>
          <w:szCs w:val="22"/>
          <w:lang w:val="el-GR"/>
        </w:rPr>
      </w:pPr>
      <w:r w:rsidRPr="00D63725">
        <w:rPr>
          <w:rFonts w:cs="Tahoma"/>
          <w:kern w:val="1"/>
          <w:szCs w:val="22"/>
          <w:lang w:val="el-GR"/>
        </w:rPr>
        <w:t xml:space="preserve">Αν οι ισοδύναμες προσφορές έχουν </w:t>
      </w:r>
      <w:r w:rsidRPr="00D63725">
        <w:rPr>
          <w:rFonts w:cs="Tahoma"/>
          <w:iCs/>
          <w:kern w:val="1"/>
          <w:szCs w:val="22"/>
          <w:lang w:val="el-GR" w:eastAsia="el-GR"/>
        </w:rPr>
        <w:t>την ίδια βαθμολογία τεχνικής προσφοράς</w:t>
      </w:r>
      <w:r w:rsidR="00171B22" w:rsidRPr="00D63725">
        <w:rPr>
          <w:rFonts w:cs="Tahoma"/>
          <w:iCs/>
          <w:kern w:val="1"/>
          <w:szCs w:val="22"/>
          <w:lang w:val="el-GR" w:eastAsia="el-GR"/>
        </w:rPr>
        <w:t>,</w:t>
      </w:r>
      <w:r w:rsidRPr="00D63725">
        <w:rPr>
          <w:rFonts w:cs="Tahoma"/>
          <w:kern w:val="1"/>
          <w:szCs w:val="22"/>
          <w:lang w:val="el-GR" w:eastAsia="el-GR"/>
        </w:rPr>
        <w:t xml:space="preserve"> </w:t>
      </w:r>
      <w:r w:rsidRPr="00D63725">
        <w:rPr>
          <w:rFonts w:cs="Tahoma"/>
          <w:kern w:val="1"/>
          <w:szCs w:val="22"/>
          <w:lang w:val="el-GR"/>
        </w:rPr>
        <w:t>η αναθέτουσα αρχή επιλέγει τον ανάδοχο με κλήρωση μεταξύ των οικονομικών φορέων που υπέβαλαν τις ισοδύναμες προσφορές. Η κλήρωση γίνεται ενώπιον της Επιτροπής του Διαγωνισμού και παρουσία αυτών των οικονομικών φορέων</w:t>
      </w:r>
      <w:r w:rsidR="00171B22" w:rsidRPr="00D63725">
        <w:rPr>
          <w:rFonts w:cs="Tahoma"/>
          <w:kern w:val="1"/>
          <w:szCs w:val="22"/>
          <w:lang w:val="el-GR"/>
        </w:rPr>
        <w:t>.</w:t>
      </w:r>
    </w:p>
    <w:p w14:paraId="65451D31" w14:textId="77777777" w:rsidR="003744A8" w:rsidRPr="00D63725" w:rsidRDefault="003744A8" w:rsidP="003744A8">
      <w:pPr>
        <w:textAlignment w:val="baseline"/>
        <w:rPr>
          <w:rFonts w:cs="Tahoma"/>
          <w:szCs w:val="22"/>
          <w:lang w:val="el-GR"/>
        </w:rPr>
      </w:pPr>
      <w:r w:rsidRPr="00D63725">
        <w:rPr>
          <w:rFonts w:cs="Tahoma"/>
          <w:b/>
          <w:bCs/>
          <w:kern w:val="1"/>
          <w:szCs w:val="22"/>
          <w:lang w:val="el-GR" w:eastAsia="el-GR"/>
        </w:rPr>
        <w:t>Τα αποτελέσματα του εν λόγω σταδίου («Οικονομική Προσφορά») επικυρώνονται με απόφαση του αποφαινομένου οργάνου της αναθέτουσας αρχής, η οποία κοινοποιείται με επιμέλεια αυτής, μέσω της λειτουργικότητας της «Επικοινωνίας» του συστήματος ΕΣΗΔΗΣ,</w:t>
      </w:r>
      <w:r w:rsidR="00E1337D" w:rsidRPr="00D63725">
        <w:rPr>
          <w:rFonts w:cs="Tahoma"/>
          <w:b/>
          <w:bCs/>
          <w:kern w:val="1"/>
          <w:szCs w:val="22"/>
          <w:lang w:val="el-GR" w:eastAsia="el-GR"/>
        </w:rPr>
        <w:t xml:space="preserve"> </w:t>
      </w:r>
      <w:r w:rsidRPr="00D63725">
        <w:rPr>
          <w:rFonts w:cs="Tahoma"/>
          <w:b/>
          <w:bCs/>
          <w:kern w:val="1"/>
          <w:szCs w:val="22"/>
          <w:lang w:val="el-GR" w:eastAsia="el-GR"/>
        </w:rPr>
        <w:t xml:space="preserve">στους προσφέροντες. Κατά της εν λόγω απόφασης χωρεί προδικαστική προσφυγή, σύμφωνα με τα οριζόμενα στο </w:t>
      </w:r>
      <w:r w:rsidR="00BB3801" w:rsidRPr="00D63725">
        <w:rPr>
          <w:rFonts w:cs="Tahoma"/>
          <w:b/>
          <w:bCs/>
          <w:kern w:val="1"/>
          <w:szCs w:val="22"/>
          <w:lang w:val="el-GR" w:eastAsia="el-GR"/>
        </w:rPr>
        <w:t xml:space="preserve">παρ. </w:t>
      </w:r>
      <w:r w:rsidRPr="00D63725">
        <w:rPr>
          <w:rFonts w:cs="Tahoma"/>
          <w:b/>
          <w:bCs/>
          <w:kern w:val="1"/>
          <w:szCs w:val="22"/>
          <w:lang w:val="el-GR" w:eastAsia="el-GR"/>
        </w:rPr>
        <w:t>3.4 της παρούσας.</w:t>
      </w:r>
    </w:p>
    <w:p w14:paraId="277DC163" w14:textId="77777777" w:rsidR="00E03665" w:rsidRPr="00D63725" w:rsidRDefault="00E03665" w:rsidP="00E03665">
      <w:pPr>
        <w:rPr>
          <w:rFonts w:cs="Tahoma"/>
          <w:szCs w:val="22"/>
          <w:lang w:val="el-GR"/>
        </w:rPr>
      </w:pPr>
      <w:bookmarkStart w:id="150" w:name="__RefHeading___Toc491950129"/>
      <w:bookmarkEnd w:id="150"/>
      <w:r w:rsidRPr="00D63725">
        <w:rPr>
          <w:rFonts w:cs="Tahoma"/>
          <w:szCs w:val="22"/>
          <w:lang w:val="el-GR"/>
        </w:rPr>
        <w:t xml:space="preserve"> </w:t>
      </w:r>
    </w:p>
    <w:p w14:paraId="1E70AB9D" w14:textId="77777777" w:rsidR="008338F0" w:rsidRPr="00D63725" w:rsidRDefault="003355E7" w:rsidP="00A67AED">
      <w:pPr>
        <w:pStyle w:val="2"/>
        <w:numPr>
          <w:ilvl w:val="1"/>
          <w:numId w:val="151"/>
        </w:numPr>
        <w:rPr>
          <w:rFonts w:cs="Tahoma"/>
          <w:lang w:val="el-GR"/>
        </w:rPr>
      </w:pPr>
      <w:r w:rsidRPr="00D63725">
        <w:rPr>
          <w:rFonts w:cs="Tahoma"/>
          <w:lang w:val="el-GR"/>
        </w:rPr>
        <w:tab/>
      </w:r>
      <w:bookmarkStart w:id="151" w:name="_Ref496542592"/>
      <w:bookmarkStart w:id="152" w:name="_Toc53671285"/>
      <w:r w:rsidRPr="00D63725">
        <w:rPr>
          <w:rFonts w:cs="Tahoma"/>
          <w:lang w:val="el-GR"/>
        </w:rPr>
        <w:t xml:space="preserve">Πρόσκληση υποβολής </w:t>
      </w:r>
      <w:r w:rsidR="00BB3801" w:rsidRPr="00D63725">
        <w:rPr>
          <w:rFonts w:cs="Tahoma"/>
          <w:lang w:val="el-GR"/>
        </w:rPr>
        <w:t>δικαιολογητικών προσωρινού αναδόχου</w:t>
      </w:r>
      <w:r w:rsidR="00E1337D" w:rsidRPr="00D63725">
        <w:rPr>
          <w:rFonts w:cs="Tahoma"/>
          <w:lang w:val="el-GR"/>
        </w:rPr>
        <w:t xml:space="preserve"> </w:t>
      </w:r>
      <w:r w:rsidRPr="00D63725">
        <w:rPr>
          <w:rFonts w:cs="Tahoma"/>
          <w:lang w:val="el-GR"/>
        </w:rPr>
        <w:t xml:space="preserve">- Δικαιολογητικά </w:t>
      </w:r>
      <w:bookmarkEnd w:id="151"/>
      <w:r w:rsidR="00BB3801" w:rsidRPr="00D63725">
        <w:rPr>
          <w:rFonts w:cs="Tahoma"/>
          <w:lang w:val="el-GR"/>
        </w:rPr>
        <w:t>προσωρινού αναδόχου</w:t>
      </w:r>
      <w:bookmarkEnd w:id="152"/>
      <w:r w:rsidR="00BB3801" w:rsidRPr="00D63725">
        <w:rPr>
          <w:rFonts w:cs="Tahoma"/>
          <w:lang w:val="el-GR"/>
        </w:rPr>
        <w:t xml:space="preserve"> </w:t>
      </w:r>
    </w:p>
    <w:p w14:paraId="637465CC" w14:textId="4535D982" w:rsidR="002C7E20" w:rsidRPr="00D63725" w:rsidRDefault="003355E7" w:rsidP="002C7E20">
      <w:pPr>
        <w:rPr>
          <w:rFonts w:cs="Tahoma"/>
          <w:color w:val="000000"/>
          <w:lang w:val="el-GR"/>
        </w:rPr>
      </w:pPr>
      <w:r w:rsidRPr="00D63725">
        <w:rPr>
          <w:rFonts w:cs="Tahoma"/>
          <w:szCs w:val="22"/>
          <w:lang w:val="el-GR"/>
        </w:rPr>
        <w:t>Μετά την αξιολόγηση των προσφορών, η αναθέτουσα αρχή αποστέλλει σχετική ηλεκτρονική</w:t>
      </w:r>
      <w:r w:rsidR="00E1337D" w:rsidRPr="00D63725">
        <w:rPr>
          <w:rFonts w:cs="Tahoma"/>
          <w:szCs w:val="22"/>
          <w:lang w:val="el-GR"/>
        </w:rPr>
        <w:t xml:space="preserve"> </w:t>
      </w:r>
      <w:r w:rsidRPr="00D63725">
        <w:rPr>
          <w:rFonts w:cs="Tahoma"/>
          <w:szCs w:val="22"/>
          <w:lang w:val="el-GR"/>
        </w:rPr>
        <w:t>πρόσκληση μέσω του συστήματος στον προσφέροντα, στον οποίο πρόκειται να γίνει η κατακύρωση («προσωρινό ανάδοχο»), και τον καλεί να υποβάλει εντός προθεσμίας</w:t>
      </w:r>
      <w:r w:rsidR="00375FD8" w:rsidRPr="00D63725">
        <w:rPr>
          <w:rFonts w:cs="Tahoma"/>
          <w:szCs w:val="22"/>
          <w:lang w:val="el-GR"/>
        </w:rPr>
        <w:t xml:space="preserve"> δέκα (10) </w:t>
      </w:r>
      <w:r w:rsidRPr="00D63725">
        <w:rPr>
          <w:rFonts w:cs="Tahoma"/>
          <w:szCs w:val="22"/>
          <w:lang w:val="el-GR"/>
        </w:rPr>
        <w:t>ημερών</w:t>
      </w:r>
      <w:r w:rsidR="00AA21D0" w:rsidRPr="00D63725">
        <w:rPr>
          <w:rFonts w:cs="Tahoma"/>
          <w:szCs w:val="22"/>
          <w:lang w:val="el-GR"/>
        </w:rPr>
        <w:t>,</w:t>
      </w:r>
      <w:r w:rsidR="00E1337D" w:rsidRPr="00D63725">
        <w:rPr>
          <w:rFonts w:cs="Tahoma"/>
          <w:szCs w:val="22"/>
          <w:lang w:val="el-GR"/>
        </w:rPr>
        <w:t xml:space="preserve"> </w:t>
      </w:r>
      <w:r w:rsidRPr="00D63725">
        <w:rPr>
          <w:rFonts w:cs="Tahoma"/>
          <w:szCs w:val="22"/>
          <w:lang w:val="el-GR"/>
        </w:rPr>
        <w:t>από την κοινοποίηση της σχετικής</w:t>
      </w:r>
      <w:r w:rsidR="00E1337D" w:rsidRPr="00D63725">
        <w:rPr>
          <w:rFonts w:cs="Tahoma"/>
          <w:szCs w:val="22"/>
          <w:lang w:val="el-GR"/>
        </w:rPr>
        <w:t xml:space="preserve"> </w:t>
      </w:r>
      <w:r w:rsidR="00AA21D0" w:rsidRPr="00D63725">
        <w:rPr>
          <w:rFonts w:cs="Tahoma"/>
          <w:szCs w:val="22"/>
          <w:lang w:val="el-GR"/>
        </w:rPr>
        <w:t xml:space="preserve">έγγραφης </w:t>
      </w:r>
      <w:r w:rsidRPr="00D63725">
        <w:rPr>
          <w:rFonts w:cs="Tahoma"/>
          <w:szCs w:val="22"/>
          <w:lang w:val="el-GR"/>
        </w:rPr>
        <w:t xml:space="preserve">ειδοποίησης σε αυτόν, </w:t>
      </w:r>
      <w:r w:rsidR="002C7E20" w:rsidRPr="00D63725">
        <w:rPr>
          <w:rFonts w:cs="Tahoma"/>
          <w:szCs w:val="22"/>
          <w:lang w:val="el-GR"/>
        </w:rPr>
        <w:t xml:space="preserve">τα αποδεικτικά έγγραφα νομιμοποίησης  και τα πρωτότυπα ή αντίγραφα που εκδίδονται, σύμφωνα με τις διατάξεις του άρθρου 1 του ν. 4250/2014 (Α΄ 74) όλων των δικαιολογητικών  που περιγράφονται </w:t>
      </w:r>
      <w:r w:rsidRPr="00D63725">
        <w:rPr>
          <w:rFonts w:cs="Tahoma"/>
          <w:szCs w:val="22"/>
          <w:lang w:val="el-GR"/>
        </w:rPr>
        <w:t>στην παράγραφο</w:t>
      </w:r>
      <w:r w:rsidR="009006B5" w:rsidRPr="00D63725">
        <w:rPr>
          <w:rFonts w:cs="Tahoma"/>
          <w:szCs w:val="22"/>
          <w:lang w:val="el-GR"/>
        </w:rPr>
        <w:t xml:space="preserve"> </w:t>
      </w:r>
      <w:r w:rsidR="00FB3460" w:rsidRPr="002D3508">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40957856 \</w:instrText>
      </w:r>
      <w:r w:rsidR="00FB3460" w:rsidRPr="004A1DC5">
        <w:rPr>
          <w:rFonts w:cs="Tahoma"/>
        </w:rPr>
        <w:instrText>r</w:instrText>
      </w:r>
      <w:r w:rsidR="00FB3460" w:rsidRPr="004A1DC5">
        <w:rPr>
          <w:rFonts w:cs="Tahoma"/>
          <w:lang w:val="el-GR"/>
        </w:rPr>
        <w:instrText xml:space="preserve">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2D3508">
        <w:rPr>
          <w:rFonts w:cs="Tahoma"/>
        </w:rPr>
      </w:r>
      <w:r w:rsidR="00FB3460" w:rsidRPr="002D3508">
        <w:rPr>
          <w:rFonts w:cs="Tahoma"/>
        </w:rPr>
        <w:fldChar w:fldCharType="separate"/>
      </w:r>
      <w:r w:rsidR="003918B6" w:rsidRPr="003918B6">
        <w:rPr>
          <w:rFonts w:cs="Tahoma"/>
          <w:szCs w:val="22"/>
          <w:cs/>
          <w:lang w:val="el-GR"/>
        </w:rPr>
        <w:t>‎</w:t>
      </w:r>
      <w:r w:rsidR="003918B6">
        <w:rPr>
          <w:rFonts w:cs="Tahoma"/>
          <w:lang w:val="el-GR"/>
        </w:rPr>
        <w:t>2.2.9.2</w:t>
      </w:r>
      <w:r w:rsidR="00FB3460" w:rsidRPr="002D3508">
        <w:rPr>
          <w:rFonts w:cs="Tahoma"/>
        </w:rPr>
        <w:fldChar w:fldCharType="end"/>
      </w:r>
      <w:r w:rsidR="00C40EC3" w:rsidRPr="00D63725">
        <w:rPr>
          <w:rFonts w:cs="Tahoma"/>
          <w:szCs w:val="22"/>
          <w:lang w:val="el-GR"/>
        </w:rPr>
        <w:t xml:space="preserve"> </w:t>
      </w:r>
      <w:r w:rsidRPr="00D63725">
        <w:rPr>
          <w:rFonts w:cs="Tahoma"/>
          <w:szCs w:val="22"/>
          <w:lang w:val="el-GR"/>
        </w:rPr>
        <w:t>της παρούσας διακήρυξης</w:t>
      </w:r>
      <w:r w:rsidR="002C7E20" w:rsidRPr="00D63725">
        <w:rPr>
          <w:rFonts w:cs="Tahoma"/>
          <w:color w:val="000000"/>
          <w:lang w:val="el-GR"/>
        </w:rPr>
        <w:t xml:space="preserve"> για τη μη συνδρομή των λόγων αποκλεισμού της παραγράφου </w:t>
      </w:r>
      <w:r w:rsidR="00D41C92" w:rsidRPr="002D3508">
        <w:rPr>
          <w:rFonts w:cs="Tahoma"/>
        </w:rPr>
        <w:fldChar w:fldCharType="begin"/>
      </w:r>
      <w:r w:rsidR="002C7E20" w:rsidRPr="004A1DC5">
        <w:rPr>
          <w:rFonts w:cs="Tahoma"/>
          <w:lang w:val="el-GR"/>
        </w:rPr>
        <w:instrText xml:space="preserve"> </w:instrText>
      </w:r>
      <w:r w:rsidR="002C7E20" w:rsidRPr="004A1DC5">
        <w:rPr>
          <w:rFonts w:cs="Tahoma"/>
        </w:rPr>
        <w:instrText>REF</w:instrText>
      </w:r>
      <w:r w:rsidR="002C7E20" w:rsidRPr="004A1DC5">
        <w:rPr>
          <w:rFonts w:cs="Tahoma"/>
          <w:lang w:val="el-GR"/>
        </w:rPr>
        <w:instrText xml:space="preserve"> _</w:instrText>
      </w:r>
      <w:r w:rsidR="002C7E20" w:rsidRPr="004A1DC5">
        <w:rPr>
          <w:rFonts w:cs="Tahoma"/>
        </w:rPr>
        <w:instrText>Ref</w:instrText>
      </w:r>
      <w:r w:rsidR="002C7E20" w:rsidRPr="004A1DC5">
        <w:rPr>
          <w:rFonts w:cs="Tahoma"/>
          <w:lang w:val="el-GR"/>
        </w:rPr>
        <w:instrText>496541863 \</w:instrText>
      </w:r>
      <w:r w:rsidR="002C7E20" w:rsidRPr="004A1DC5">
        <w:rPr>
          <w:rFonts w:cs="Tahoma"/>
        </w:rPr>
        <w:instrText>r</w:instrText>
      </w:r>
      <w:r w:rsidR="002C7E20" w:rsidRPr="004A1DC5">
        <w:rPr>
          <w:rFonts w:cs="Tahoma"/>
          <w:lang w:val="el-GR"/>
        </w:rPr>
        <w:instrText xml:space="preserve"> \</w:instrText>
      </w:r>
      <w:r w:rsidR="002C7E20" w:rsidRPr="004A1DC5">
        <w:rPr>
          <w:rFonts w:cs="Tahoma"/>
        </w:rPr>
        <w:instrText>h</w:instrText>
      </w:r>
      <w:r w:rsidR="002C7E20" w:rsidRPr="004A1DC5">
        <w:rPr>
          <w:rFonts w:cs="Tahoma"/>
          <w:lang w:val="el-GR"/>
        </w:rPr>
        <w:instrText xml:space="preserve">  \* </w:instrText>
      </w:r>
      <w:r w:rsidR="002C7E20" w:rsidRPr="004A1DC5">
        <w:rPr>
          <w:rFonts w:cs="Tahoma"/>
        </w:rPr>
        <w:instrText>MERGEFORMAT</w:instrText>
      </w:r>
      <w:r w:rsidR="002C7E20" w:rsidRPr="004A1DC5">
        <w:rPr>
          <w:rFonts w:cs="Tahoma"/>
          <w:lang w:val="el-GR"/>
        </w:rPr>
        <w:instrText xml:space="preserve"> </w:instrText>
      </w:r>
      <w:r w:rsidR="00D41C92" w:rsidRPr="002D3508">
        <w:rPr>
          <w:rFonts w:cs="Tahoma"/>
        </w:rPr>
      </w:r>
      <w:r w:rsidR="00D41C92" w:rsidRPr="002D3508">
        <w:rPr>
          <w:rFonts w:cs="Tahoma"/>
        </w:rPr>
        <w:fldChar w:fldCharType="separate"/>
      </w:r>
      <w:r w:rsidR="003918B6" w:rsidRPr="003918B6">
        <w:rPr>
          <w:rFonts w:cs="Tahoma"/>
          <w:szCs w:val="22"/>
          <w:cs/>
          <w:lang w:val="el-GR"/>
        </w:rPr>
        <w:t>‎</w:t>
      </w:r>
      <w:r w:rsidR="003918B6">
        <w:rPr>
          <w:rFonts w:cs="Tahoma"/>
          <w:lang w:val="el-GR"/>
        </w:rPr>
        <w:t>2.2.3</w:t>
      </w:r>
      <w:r w:rsidR="00D41C92" w:rsidRPr="002D3508">
        <w:rPr>
          <w:rFonts w:cs="Tahoma"/>
        </w:rPr>
        <w:fldChar w:fldCharType="end"/>
      </w:r>
      <w:r w:rsidR="002C7E20" w:rsidRPr="002D3508">
        <w:rPr>
          <w:rFonts w:cs="Tahoma"/>
          <w:lang w:val="el-GR"/>
        </w:rPr>
        <w:t xml:space="preserve"> </w:t>
      </w:r>
      <w:r w:rsidR="002C7E20" w:rsidRPr="00D63725">
        <w:rPr>
          <w:rFonts w:cs="Tahoma"/>
          <w:color w:val="000000"/>
          <w:lang w:val="el-GR"/>
        </w:rPr>
        <w:t xml:space="preserve">της </w:t>
      </w:r>
      <w:r w:rsidR="002C7E20" w:rsidRPr="00D63725">
        <w:rPr>
          <w:rFonts w:cs="Tahoma"/>
          <w:color w:val="000000"/>
          <w:lang w:val="el-GR"/>
        </w:rPr>
        <w:lastRenderedPageBreak/>
        <w:t>διακήρυξης, καθώς και για την πλήρωση των κριτηρίων ποιοτικής επιλογής των παραγράφων</w:t>
      </w:r>
      <w:r w:rsidR="00977A4B" w:rsidRPr="00D63725">
        <w:rPr>
          <w:rFonts w:cs="Tahoma"/>
          <w:color w:val="000000"/>
          <w:lang w:val="el-GR"/>
        </w:rPr>
        <w:t xml:space="preserve"> </w:t>
      </w:r>
      <w:r w:rsidR="00D41C92" w:rsidRPr="002D3508">
        <w:rPr>
          <w:rFonts w:cs="Tahoma"/>
        </w:rPr>
        <w:fldChar w:fldCharType="begin"/>
      </w:r>
      <w:r w:rsidR="002C7E20" w:rsidRPr="004A1DC5">
        <w:rPr>
          <w:rFonts w:cs="Tahoma"/>
          <w:lang w:val="el-GR"/>
        </w:rPr>
        <w:instrText xml:space="preserve"> </w:instrText>
      </w:r>
      <w:r w:rsidR="002C7E20" w:rsidRPr="004A1DC5">
        <w:rPr>
          <w:rFonts w:cs="Tahoma"/>
        </w:rPr>
        <w:instrText>REF</w:instrText>
      </w:r>
      <w:r w:rsidR="002C7E20" w:rsidRPr="004A1DC5">
        <w:rPr>
          <w:rFonts w:cs="Tahoma"/>
          <w:lang w:val="el-GR"/>
        </w:rPr>
        <w:instrText xml:space="preserve"> _</w:instrText>
      </w:r>
      <w:r w:rsidR="002C7E20" w:rsidRPr="004A1DC5">
        <w:rPr>
          <w:rFonts w:cs="Tahoma"/>
        </w:rPr>
        <w:instrText>Ref</w:instrText>
      </w:r>
      <w:r w:rsidR="002C7E20" w:rsidRPr="004A1DC5">
        <w:rPr>
          <w:rFonts w:cs="Tahoma"/>
          <w:lang w:val="el-GR"/>
        </w:rPr>
        <w:instrText>496541230 \</w:instrText>
      </w:r>
      <w:r w:rsidR="002C7E20" w:rsidRPr="004A1DC5">
        <w:rPr>
          <w:rFonts w:cs="Tahoma"/>
        </w:rPr>
        <w:instrText>r</w:instrText>
      </w:r>
      <w:r w:rsidR="002C7E20" w:rsidRPr="004A1DC5">
        <w:rPr>
          <w:rFonts w:cs="Tahoma"/>
          <w:lang w:val="el-GR"/>
        </w:rPr>
        <w:instrText xml:space="preserve"> \</w:instrText>
      </w:r>
      <w:r w:rsidR="002C7E20" w:rsidRPr="004A1DC5">
        <w:rPr>
          <w:rFonts w:cs="Tahoma"/>
        </w:rPr>
        <w:instrText>h</w:instrText>
      </w:r>
      <w:r w:rsidR="002C7E20" w:rsidRPr="004A1DC5">
        <w:rPr>
          <w:rFonts w:cs="Tahoma"/>
          <w:lang w:val="el-GR"/>
        </w:rPr>
        <w:instrText xml:space="preserve">  \* </w:instrText>
      </w:r>
      <w:r w:rsidR="002C7E20" w:rsidRPr="004A1DC5">
        <w:rPr>
          <w:rFonts w:cs="Tahoma"/>
        </w:rPr>
        <w:instrText>MERGEFORMAT</w:instrText>
      </w:r>
      <w:r w:rsidR="002C7E20" w:rsidRPr="004A1DC5">
        <w:rPr>
          <w:rFonts w:cs="Tahoma"/>
          <w:lang w:val="el-GR"/>
        </w:rPr>
        <w:instrText xml:space="preserve"> </w:instrText>
      </w:r>
      <w:r w:rsidR="00D41C92" w:rsidRPr="002D3508">
        <w:rPr>
          <w:rFonts w:cs="Tahoma"/>
        </w:rPr>
      </w:r>
      <w:r w:rsidR="00D41C92" w:rsidRPr="002D3508">
        <w:rPr>
          <w:rFonts w:cs="Tahoma"/>
        </w:rPr>
        <w:fldChar w:fldCharType="separate"/>
      </w:r>
      <w:r w:rsidR="003918B6" w:rsidRPr="003918B6">
        <w:rPr>
          <w:rFonts w:cs="Tahoma"/>
          <w:szCs w:val="22"/>
          <w:cs/>
          <w:lang w:val="el-GR"/>
        </w:rPr>
        <w:t>‎</w:t>
      </w:r>
      <w:r w:rsidR="003918B6">
        <w:rPr>
          <w:rFonts w:cs="Tahoma"/>
          <w:lang w:val="el-GR"/>
        </w:rPr>
        <w:t>2.2.4</w:t>
      </w:r>
      <w:r w:rsidR="00D41C92" w:rsidRPr="002D3508">
        <w:rPr>
          <w:rFonts w:cs="Tahoma"/>
        </w:rPr>
        <w:fldChar w:fldCharType="end"/>
      </w:r>
      <w:r w:rsidR="002C7E20" w:rsidRPr="00D63725">
        <w:rPr>
          <w:rFonts w:cs="Tahoma"/>
          <w:szCs w:val="22"/>
          <w:lang w:val="el-GR"/>
        </w:rPr>
        <w:t xml:space="preserve"> - </w:t>
      </w:r>
      <w:r w:rsidR="00D41C92" w:rsidRPr="002D3508">
        <w:rPr>
          <w:rFonts w:cs="Tahoma"/>
        </w:rPr>
        <w:fldChar w:fldCharType="begin"/>
      </w:r>
      <w:r w:rsidR="002C7E20" w:rsidRPr="004A1DC5">
        <w:rPr>
          <w:rFonts w:cs="Tahoma"/>
          <w:lang w:val="el-GR"/>
        </w:rPr>
        <w:instrText xml:space="preserve"> </w:instrText>
      </w:r>
      <w:r w:rsidR="002C7E20" w:rsidRPr="004A1DC5">
        <w:rPr>
          <w:rFonts w:cs="Tahoma"/>
        </w:rPr>
        <w:instrText>REF</w:instrText>
      </w:r>
      <w:r w:rsidR="002C7E20" w:rsidRPr="004A1DC5">
        <w:rPr>
          <w:rFonts w:cs="Tahoma"/>
          <w:lang w:val="el-GR"/>
        </w:rPr>
        <w:instrText xml:space="preserve"> _</w:instrText>
      </w:r>
      <w:r w:rsidR="002C7E20" w:rsidRPr="004A1DC5">
        <w:rPr>
          <w:rFonts w:cs="Tahoma"/>
        </w:rPr>
        <w:instrText>Ref</w:instrText>
      </w:r>
      <w:r w:rsidR="002C7E20" w:rsidRPr="004A1DC5">
        <w:rPr>
          <w:rFonts w:cs="Tahoma"/>
          <w:lang w:val="el-GR"/>
        </w:rPr>
        <w:instrText>496541244 \</w:instrText>
      </w:r>
      <w:r w:rsidR="002C7E20" w:rsidRPr="004A1DC5">
        <w:rPr>
          <w:rFonts w:cs="Tahoma"/>
        </w:rPr>
        <w:instrText>r</w:instrText>
      </w:r>
      <w:r w:rsidR="002C7E20" w:rsidRPr="004A1DC5">
        <w:rPr>
          <w:rFonts w:cs="Tahoma"/>
          <w:lang w:val="el-GR"/>
        </w:rPr>
        <w:instrText xml:space="preserve"> \</w:instrText>
      </w:r>
      <w:r w:rsidR="002C7E20" w:rsidRPr="004A1DC5">
        <w:rPr>
          <w:rFonts w:cs="Tahoma"/>
        </w:rPr>
        <w:instrText>h</w:instrText>
      </w:r>
      <w:r w:rsidR="002C7E20" w:rsidRPr="004A1DC5">
        <w:rPr>
          <w:rFonts w:cs="Tahoma"/>
          <w:lang w:val="el-GR"/>
        </w:rPr>
        <w:instrText xml:space="preserve">  \* </w:instrText>
      </w:r>
      <w:r w:rsidR="002C7E20" w:rsidRPr="004A1DC5">
        <w:rPr>
          <w:rFonts w:cs="Tahoma"/>
        </w:rPr>
        <w:instrText>MERGEFORMAT</w:instrText>
      </w:r>
      <w:r w:rsidR="002C7E20" w:rsidRPr="004A1DC5">
        <w:rPr>
          <w:rFonts w:cs="Tahoma"/>
          <w:lang w:val="el-GR"/>
        </w:rPr>
        <w:instrText xml:space="preserve"> </w:instrText>
      </w:r>
      <w:r w:rsidR="00D41C92" w:rsidRPr="002D3508">
        <w:rPr>
          <w:rFonts w:cs="Tahoma"/>
        </w:rPr>
      </w:r>
      <w:r w:rsidR="00D41C92" w:rsidRPr="002D3508">
        <w:rPr>
          <w:rFonts w:cs="Tahoma"/>
        </w:rPr>
        <w:fldChar w:fldCharType="separate"/>
      </w:r>
      <w:r w:rsidR="003918B6" w:rsidRPr="003918B6">
        <w:rPr>
          <w:rFonts w:cs="Tahoma"/>
          <w:szCs w:val="22"/>
          <w:cs/>
          <w:lang w:val="el-GR"/>
        </w:rPr>
        <w:t>‎</w:t>
      </w:r>
      <w:r w:rsidR="003918B6">
        <w:rPr>
          <w:rFonts w:cs="Tahoma"/>
          <w:lang w:val="el-GR"/>
        </w:rPr>
        <w:t>2.2.8</w:t>
      </w:r>
      <w:r w:rsidR="00D41C92" w:rsidRPr="002D3508">
        <w:rPr>
          <w:rFonts w:cs="Tahoma"/>
        </w:rPr>
        <w:fldChar w:fldCharType="end"/>
      </w:r>
      <w:r w:rsidR="002C7E20" w:rsidRPr="00D63725">
        <w:rPr>
          <w:rFonts w:cs="Tahoma"/>
          <w:color w:val="000000"/>
          <w:lang w:val="el-GR"/>
        </w:rPr>
        <w:t xml:space="preserve"> αυτής.</w:t>
      </w:r>
    </w:p>
    <w:p w14:paraId="0372330E" w14:textId="77777777" w:rsidR="007E6DF3" w:rsidRPr="00D63725" w:rsidRDefault="007E6DF3" w:rsidP="007E6DF3">
      <w:pPr>
        <w:rPr>
          <w:rFonts w:cs="Tahoma"/>
          <w:szCs w:val="22"/>
          <w:lang w:val="el-GR"/>
        </w:rPr>
      </w:pPr>
      <w:r w:rsidRPr="00D63725">
        <w:rPr>
          <w:rFonts w:cs="Tahoma"/>
          <w:szCs w:val="22"/>
          <w:lang w:val="el-GR"/>
        </w:rPr>
        <w:t>Με την παραλαβή των ως άνω δικαιολογητικών, το σύστημα εκδίδει επιβεβαίωση της παραλαβής τους και αποστέλλει ενημερωτικό ηλεκτρονικό μήνυμα σ’ αυτόν στον οποίο πρόκειται να γίνει η κατακύρωση.</w:t>
      </w:r>
    </w:p>
    <w:p w14:paraId="4F1D61CC" w14:textId="77777777" w:rsidR="00977A4B" w:rsidRPr="00D63725" w:rsidRDefault="00977A4B" w:rsidP="00977A4B">
      <w:pPr>
        <w:rPr>
          <w:rFonts w:cs="Tahoma"/>
          <w:szCs w:val="22"/>
          <w:lang w:val="el-GR"/>
        </w:rPr>
      </w:pPr>
      <w:r w:rsidRPr="00D63725">
        <w:rPr>
          <w:rFonts w:cs="Tahoma"/>
          <w:szCs w:val="22"/>
          <w:lang w:val="el-GR"/>
        </w:rPr>
        <w:t>Αν δεν προσκομισθούν τα παραπάνω δικαιολογητικά ή υπάρχουν ελλείψεις σε αυτά που υποβλήθηκαν, και ο προσωρινός ανάδοχος υποβάλει εντός της προθεσμίας της παρ. 5.3.1 του παρόντος, αίτημα προς το αρμόδιο όργανο αξιολόγησης για την παράταση της προθεσμίας υποβολής, το οποίο συνοδεύεται με αποδεικτικά έγγραφα από τα οποία να αποδεικνύεται ότι έχει αιτηθεί την χορήγηση των δικαιολογητικών, η αναθέτουσα αρχή παρατείνει την προθεσμία υποβολής των δικαιολογητικών για όσο χρόνο απαιτηθεί για την χορήγηση των δικαιολογητικών από τις αρμόδιες αρχές</w:t>
      </w:r>
    </w:p>
    <w:p w14:paraId="353DB46A" w14:textId="77777777" w:rsidR="00977A4B" w:rsidRPr="00D63725" w:rsidRDefault="00977A4B" w:rsidP="00977A4B">
      <w:pPr>
        <w:rPr>
          <w:rFonts w:cs="Tahoma"/>
          <w:szCs w:val="22"/>
          <w:lang w:val="el-GR"/>
        </w:rPr>
      </w:pPr>
      <w:r w:rsidRPr="00D63725">
        <w:rPr>
          <w:rFonts w:cs="Tahoma"/>
          <w:szCs w:val="22"/>
          <w:lang w:val="el-GR"/>
        </w:rPr>
        <w:t xml:space="preserve">Το παρόν εφαρμόζεται και στις περιπτώσεις που η αναθέτουσα αρχή ζητήσει την προσκόμιση των δικαιολογητικών κατά τη διαδικασία αξιολόγησης των προσφορών ή αιτήσεων συμμετοχής και πριν το στάδιο κατακύρωσης, κατ΄ εφαρμογή της διάταξης του άρθρου 79 παρ. 5 εδαφ. α’ του ν. 4412/2016, τηρουμένων των αρχών της ίσης μεταχείρισης και της διαφάνειας. </w:t>
      </w:r>
    </w:p>
    <w:p w14:paraId="1B3F102A" w14:textId="77777777" w:rsidR="00977A4B" w:rsidRPr="00D63725" w:rsidRDefault="00977A4B" w:rsidP="00977A4B">
      <w:pPr>
        <w:rPr>
          <w:rFonts w:cs="Tahoma"/>
          <w:szCs w:val="22"/>
          <w:lang w:val="el-GR"/>
        </w:rPr>
      </w:pPr>
      <w:r w:rsidRPr="00D63725">
        <w:rPr>
          <w:rFonts w:cs="Tahoma"/>
          <w:szCs w:val="22"/>
          <w:lang w:val="el-GR"/>
        </w:rPr>
        <w:t>Όσοι δεν έχουν αποκλειστεί οριστικά  λαμβάνουν γνώση των παραπάνω δικαιολογητικών που κατατέθηκαν.</w:t>
      </w:r>
    </w:p>
    <w:p w14:paraId="5D5BE3F0" w14:textId="77777777" w:rsidR="00BE73E8" w:rsidRPr="00D63725" w:rsidRDefault="00BE73E8" w:rsidP="00BE73E8">
      <w:pPr>
        <w:rPr>
          <w:rFonts w:cs="Tahoma"/>
          <w:szCs w:val="22"/>
          <w:lang w:val="el-GR"/>
        </w:rPr>
      </w:pPr>
      <w:bookmarkStart w:id="153" w:name="_Hlk9420749"/>
    </w:p>
    <w:p w14:paraId="29444F5F" w14:textId="77777777" w:rsidR="00CF3CCB" w:rsidRPr="00D63725" w:rsidRDefault="00CF3CCB" w:rsidP="007E6DF3">
      <w:pPr>
        <w:rPr>
          <w:rFonts w:cs="Tahoma"/>
          <w:szCs w:val="22"/>
          <w:lang w:val="el-GR"/>
        </w:rPr>
      </w:pPr>
      <w:r w:rsidRPr="00D63725">
        <w:rPr>
          <w:rFonts w:cs="Tahoma"/>
          <w:szCs w:val="22"/>
          <w:lang w:val="el-GR"/>
        </w:rPr>
        <w:t xml:space="preserve">Αν δεν προσκομισθούν τα παραπάνω δικαιολογητικά ή υπάρχουν ελλείψεις σε αυτά που </w:t>
      </w:r>
      <w:r w:rsidR="00977A4B" w:rsidRPr="00D63725">
        <w:rPr>
          <w:rFonts w:cs="Tahoma"/>
          <w:szCs w:val="22"/>
          <w:lang w:val="el-GR"/>
        </w:rPr>
        <w:t>υποβλήθηκαν</w:t>
      </w:r>
      <w:r w:rsidRPr="00D63725">
        <w:rPr>
          <w:rFonts w:cs="Tahoma"/>
          <w:szCs w:val="22"/>
          <w:lang w:val="el-GR"/>
        </w:rPr>
        <w:t xml:space="preserve"> και ο προσωρινός ανάδοχος υποβάλλει εντός της προθεσμίας των δέκα (10) ημερών αίτημα προς το αρμόδιο όργανο αξιολόγησης για την παράταση της προθεσμίας υποβολής, το οποίο συνοδεύεται με αποδεικτικά έγγραφα από τα οποία να αποδεικνύεται ότι έχει αιτηθεί τη χορήγηση των δικαιολογητικών,  η αναθέτουσα αρχή παρατείνει την προθεσμία υποβολής των δικαιολογητικών για όσο χρόνο απαιτηθεί για τη χορήγηση των δικαιολογητικών από τις αρμόδιες αρχές. Το παρόν εφαρμόζεται αναλόγως και στις περιπτώσεις που η αναθέτουσα αρχή ζητήσει την προσκόμιση των δικαιολογητικών κατά τη διαδικασία αξιολόγησης των προσφορών ή αιτήσεων συμμετοχής και πριν το στάδιο κατακύρωσης, κατ΄ εφαρμογή της διάταξης του άρθρου 79 παράγραφος 5 εδάφιο α΄, τηρουμένων των αρχών της ίσης μεταχείρισης και της διαφάνειας.</w:t>
      </w:r>
    </w:p>
    <w:p w14:paraId="3CA5B98B" w14:textId="77777777" w:rsidR="00B86703" w:rsidRPr="00D63725" w:rsidRDefault="00B86703" w:rsidP="007E6DF3">
      <w:pPr>
        <w:rPr>
          <w:rFonts w:cs="Tahoma"/>
          <w:szCs w:val="22"/>
          <w:lang w:val="el-GR"/>
        </w:rPr>
      </w:pPr>
      <w:r w:rsidRPr="00D63725">
        <w:rPr>
          <w:rFonts w:cs="Tahoma"/>
          <w:szCs w:val="22"/>
          <w:lang w:val="el-GR"/>
        </w:rPr>
        <w:t>Όσοι δεν έχουν αποκλειστεί οριστικά λαμβάνουν γνώση των παραπάνω δικαιολογητικών που κατατέθηκαν.</w:t>
      </w:r>
    </w:p>
    <w:p w14:paraId="3CCBCEA8" w14:textId="77777777" w:rsidR="00DF6C08" w:rsidRPr="00D63725" w:rsidRDefault="00DF6C08" w:rsidP="00DF6C08">
      <w:pPr>
        <w:rPr>
          <w:rFonts w:cs="Tahoma"/>
          <w:szCs w:val="22"/>
          <w:lang w:val="el-GR"/>
        </w:rPr>
      </w:pPr>
      <w:r w:rsidRPr="00D63725">
        <w:rPr>
          <w:rFonts w:cs="Tahoma"/>
          <w:szCs w:val="22"/>
          <w:lang w:val="el-GR"/>
        </w:rPr>
        <w:t>Απορρίπτεται η προσφορά του προσωρινού αναδόχου, καταπίπτει υπέρ της αναθέτουσας αρχής η εγγύηση συμμετοχής του και η κατακύρωση γίνεται στον προσφέροντα που υπέβαλε την αμέσως επόμενη πλέον συμφέρουσα από οικονομική άποψη προσφορά, τηρουμένης της ανωτέρω διαδικασίας, εάν:</w:t>
      </w:r>
    </w:p>
    <w:bookmarkEnd w:id="153"/>
    <w:p w14:paraId="71C3CF9B" w14:textId="77777777" w:rsidR="007E6DF3" w:rsidRPr="00D63725" w:rsidRDefault="007E6DF3" w:rsidP="007E6DF3">
      <w:pPr>
        <w:rPr>
          <w:rFonts w:cs="Tahoma"/>
          <w:szCs w:val="22"/>
          <w:lang w:val="el-GR"/>
        </w:rPr>
      </w:pPr>
      <w:r w:rsidRPr="00D63725">
        <w:rPr>
          <w:rFonts w:cs="Tahoma"/>
          <w:szCs w:val="22"/>
          <w:lang w:val="el-GR"/>
        </w:rPr>
        <w:t>i)</w:t>
      </w:r>
      <w:r w:rsidR="00E1337D" w:rsidRPr="00D63725">
        <w:rPr>
          <w:rFonts w:cs="Tahoma"/>
          <w:szCs w:val="22"/>
          <w:lang w:val="el-GR"/>
        </w:rPr>
        <w:t xml:space="preserve"> </w:t>
      </w:r>
      <w:r w:rsidRPr="00D63725">
        <w:rPr>
          <w:rFonts w:cs="Tahoma"/>
          <w:szCs w:val="22"/>
          <w:lang w:val="el-GR"/>
        </w:rPr>
        <w:t xml:space="preserve">κατά τον έλεγχο των παραπάνω δικαιολογητικών διαπιστωθεί ότι τα στοιχεία που δηλώθηκαν με το Ευρωπαϊκό Ενιαίο Έγγραφο Σύμβασης είναι ψευδή ή ανακριβή, ή </w:t>
      </w:r>
    </w:p>
    <w:p w14:paraId="00005F94" w14:textId="77777777" w:rsidR="007E6DF3" w:rsidRPr="00D63725" w:rsidRDefault="007E6DF3" w:rsidP="007E6DF3">
      <w:pPr>
        <w:rPr>
          <w:rFonts w:cs="Tahoma"/>
          <w:szCs w:val="22"/>
          <w:lang w:val="el-GR"/>
        </w:rPr>
      </w:pPr>
      <w:r w:rsidRPr="00D63725">
        <w:rPr>
          <w:rFonts w:cs="Tahoma"/>
          <w:szCs w:val="22"/>
          <w:lang w:val="el-GR"/>
        </w:rPr>
        <w:t>ii)</w:t>
      </w:r>
      <w:r w:rsidR="00E1337D" w:rsidRPr="00D63725">
        <w:rPr>
          <w:rFonts w:cs="Tahoma"/>
          <w:szCs w:val="22"/>
          <w:lang w:val="el-GR"/>
        </w:rPr>
        <w:t xml:space="preserve"> </w:t>
      </w:r>
      <w:r w:rsidRPr="00D63725">
        <w:rPr>
          <w:rFonts w:cs="Tahoma"/>
          <w:szCs w:val="22"/>
          <w:lang w:val="el-GR"/>
        </w:rPr>
        <w:t xml:space="preserve">δεν υποβληθούν στο προκαθορισμένο χρονικό διάστημα τα απαιτούμενα πρωτότυπα ή αντίγραφα των παραπάνω δικαιολογητικών ή </w:t>
      </w:r>
    </w:p>
    <w:p w14:paraId="295F6465" w14:textId="745DEDC8" w:rsidR="007E6DF3" w:rsidRPr="00D63725" w:rsidRDefault="007E6DF3" w:rsidP="007E6DF3">
      <w:pPr>
        <w:rPr>
          <w:rFonts w:cs="Tahoma"/>
          <w:szCs w:val="22"/>
          <w:lang w:val="el-GR"/>
        </w:rPr>
      </w:pPr>
      <w:r w:rsidRPr="00D63725">
        <w:rPr>
          <w:rFonts w:cs="Tahoma"/>
          <w:szCs w:val="22"/>
          <w:lang w:val="el-GR"/>
        </w:rPr>
        <w:t>iii) από τα δικαιολογητικά που προσκομίσθηκαν νομίμως και εμπροθέσμως, δεν αποδεικνύονται οι όροι και οι προϋποθέσεις συμμετοχής σύμφωνα με τ</w:t>
      </w:r>
      <w:r w:rsidR="00673490" w:rsidRPr="00D63725">
        <w:rPr>
          <w:rFonts w:cs="Tahoma"/>
          <w:szCs w:val="22"/>
          <w:lang w:val="el-GR"/>
        </w:rPr>
        <w:t xml:space="preserve">ις παρ. </w:t>
      </w:r>
      <w:r w:rsidR="00FB3460" w:rsidRPr="002D3508">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496541775 \</w:instrText>
      </w:r>
      <w:r w:rsidR="00FB3460" w:rsidRPr="004A1DC5">
        <w:rPr>
          <w:rFonts w:cs="Tahoma"/>
        </w:rPr>
        <w:instrText>r</w:instrText>
      </w:r>
      <w:r w:rsidR="00FB3460" w:rsidRPr="004A1DC5">
        <w:rPr>
          <w:rFonts w:cs="Tahoma"/>
          <w:lang w:val="el-GR"/>
        </w:rPr>
        <w:instrText xml:space="preserve">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2D3508">
        <w:rPr>
          <w:rFonts w:cs="Tahoma"/>
        </w:rPr>
      </w:r>
      <w:r w:rsidR="00FB3460" w:rsidRPr="002D3508">
        <w:rPr>
          <w:rFonts w:cs="Tahoma"/>
        </w:rPr>
        <w:fldChar w:fldCharType="separate"/>
      </w:r>
      <w:r w:rsidR="003918B6" w:rsidRPr="003918B6">
        <w:rPr>
          <w:rFonts w:cs="Tahoma"/>
          <w:szCs w:val="22"/>
          <w:cs/>
          <w:lang w:val="el-GR"/>
        </w:rPr>
        <w:t>‎</w:t>
      </w:r>
      <w:r w:rsidR="003918B6">
        <w:rPr>
          <w:rFonts w:cs="Tahoma"/>
          <w:lang w:val="el-GR"/>
        </w:rPr>
        <w:t>2.2.3</w:t>
      </w:r>
      <w:r w:rsidR="00FB3460" w:rsidRPr="002D3508">
        <w:rPr>
          <w:rFonts w:cs="Tahoma"/>
        </w:rPr>
        <w:fldChar w:fldCharType="end"/>
      </w:r>
      <w:r w:rsidRPr="00D63725">
        <w:rPr>
          <w:rFonts w:cs="Tahoma"/>
          <w:szCs w:val="22"/>
          <w:lang w:val="el-GR"/>
        </w:rPr>
        <w:t xml:space="preserve"> (λόγοι αποκλεισμού) και</w:t>
      </w:r>
      <w:r w:rsidR="00B622FA" w:rsidRPr="00D63725">
        <w:rPr>
          <w:rFonts w:cs="Tahoma"/>
          <w:szCs w:val="22"/>
          <w:lang w:val="el-GR"/>
        </w:rPr>
        <w:t xml:space="preserve"> </w:t>
      </w:r>
      <w:r w:rsidR="00FB3460" w:rsidRPr="002D3508">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496541230 \</w:instrText>
      </w:r>
      <w:r w:rsidR="00FB3460" w:rsidRPr="004A1DC5">
        <w:rPr>
          <w:rFonts w:cs="Tahoma"/>
        </w:rPr>
        <w:instrText>r</w:instrText>
      </w:r>
      <w:r w:rsidR="00FB3460" w:rsidRPr="004A1DC5">
        <w:rPr>
          <w:rFonts w:cs="Tahoma"/>
          <w:lang w:val="el-GR"/>
        </w:rPr>
        <w:instrText xml:space="preserve">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2D3508">
        <w:rPr>
          <w:rFonts w:cs="Tahoma"/>
        </w:rPr>
      </w:r>
      <w:r w:rsidR="00FB3460" w:rsidRPr="002D3508">
        <w:rPr>
          <w:rFonts w:cs="Tahoma"/>
        </w:rPr>
        <w:fldChar w:fldCharType="separate"/>
      </w:r>
      <w:r w:rsidR="003918B6" w:rsidRPr="003918B6">
        <w:rPr>
          <w:rFonts w:cs="Tahoma"/>
          <w:szCs w:val="22"/>
          <w:cs/>
          <w:lang w:val="el-GR"/>
        </w:rPr>
        <w:t>‎</w:t>
      </w:r>
      <w:r w:rsidR="003918B6">
        <w:rPr>
          <w:rFonts w:cs="Tahoma"/>
          <w:lang w:val="el-GR"/>
        </w:rPr>
        <w:t>2.2.4</w:t>
      </w:r>
      <w:r w:rsidR="00FB3460" w:rsidRPr="002D3508">
        <w:rPr>
          <w:rFonts w:cs="Tahoma"/>
        </w:rPr>
        <w:fldChar w:fldCharType="end"/>
      </w:r>
      <w:r w:rsidR="00B622FA" w:rsidRPr="00D63725">
        <w:rPr>
          <w:rFonts w:cs="Tahoma"/>
          <w:szCs w:val="22"/>
          <w:lang w:val="el-GR"/>
        </w:rPr>
        <w:t xml:space="preserve"> - </w:t>
      </w:r>
      <w:r w:rsidR="00FB3460" w:rsidRPr="002D3508">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496541244 \</w:instrText>
      </w:r>
      <w:r w:rsidR="00FB3460" w:rsidRPr="004A1DC5">
        <w:rPr>
          <w:rFonts w:cs="Tahoma"/>
        </w:rPr>
        <w:instrText>r</w:instrText>
      </w:r>
      <w:r w:rsidR="00FB3460" w:rsidRPr="004A1DC5">
        <w:rPr>
          <w:rFonts w:cs="Tahoma"/>
          <w:lang w:val="el-GR"/>
        </w:rPr>
        <w:instrText xml:space="preserve">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2D3508">
        <w:rPr>
          <w:rFonts w:cs="Tahoma"/>
        </w:rPr>
      </w:r>
      <w:r w:rsidR="00FB3460" w:rsidRPr="002D3508">
        <w:rPr>
          <w:rFonts w:cs="Tahoma"/>
        </w:rPr>
        <w:fldChar w:fldCharType="separate"/>
      </w:r>
      <w:r w:rsidR="003918B6" w:rsidRPr="003918B6">
        <w:rPr>
          <w:rFonts w:cs="Tahoma"/>
          <w:szCs w:val="22"/>
          <w:cs/>
          <w:lang w:val="el-GR"/>
        </w:rPr>
        <w:t>‎</w:t>
      </w:r>
      <w:r w:rsidR="003918B6">
        <w:rPr>
          <w:rFonts w:cs="Tahoma"/>
          <w:lang w:val="el-GR"/>
        </w:rPr>
        <w:t>2.2.8</w:t>
      </w:r>
      <w:r w:rsidR="00FB3460" w:rsidRPr="002D3508">
        <w:rPr>
          <w:rFonts w:cs="Tahoma"/>
        </w:rPr>
        <w:fldChar w:fldCharType="end"/>
      </w:r>
      <w:r w:rsidRPr="00D63725">
        <w:rPr>
          <w:rFonts w:cs="Tahoma"/>
          <w:szCs w:val="22"/>
          <w:lang w:val="el-GR"/>
        </w:rPr>
        <w:t xml:space="preserve"> (κριτήρια ποιοτικής επιλογής) της παρούσας, </w:t>
      </w:r>
    </w:p>
    <w:p w14:paraId="4B9B2FF0" w14:textId="77777777" w:rsidR="007E6DF3" w:rsidRPr="00D63725" w:rsidRDefault="007E6DF3" w:rsidP="007E6DF3">
      <w:pPr>
        <w:rPr>
          <w:rFonts w:cs="Tahoma"/>
          <w:szCs w:val="22"/>
          <w:lang w:val="el-GR"/>
        </w:rPr>
      </w:pPr>
      <w:r w:rsidRPr="00D63725">
        <w:rPr>
          <w:rFonts w:cs="Tahoma"/>
          <w:szCs w:val="22"/>
          <w:lang w:val="el-GR"/>
        </w:rPr>
        <w:t xml:space="preserve">Σε περίπτωση έγκαιρης και προσήκουσας ενημέρωσης της αναθέτουσας αρχής για μεταβολές στις προϋποθέσεις τις οποίες ο προσωρινός ανάδοχος είχε δηλώσει με το Ευρωπαϊκό Ενιαίο Έγγραφο Σύμβασης, ότι πληροί, οι οποίες επήλθαν ή για τις οποίες έλαβε γνώση μετά την δήλωση και μέχρι την ημέρα της έγγραφης ειδοποίησης για την προσκόμιση των δικαιολογητικών προσωρινού </w:t>
      </w:r>
      <w:r w:rsidRPr="00D63725">
        <w:rPr>
          <w:rFonts w:cs="Tahoma"/>
          <w:szCs w:val="22"/>
          <w:lang w:val="el-GR"/>
        </w:rPr>
        <w:lastRenderedPageBreak/>
        <w:t xml:space="preserve">αναδόχου (οψιγενείς μεταβολές), δεν καταπίπτει υπέρ της αναθέτουσας αρχής η εγγύηση συμμετοχής του. </w:t>
      </w:r>
    </w:p>
    <w:p w14:paraId="1B8AE920" w14:textId="0A27EBC5" w:rsidR="007E6DF3" w:rsidRPr="00D63725" w:rsidRDefault="007E6DF3" w:rsidP="007E6DF3">
      <w:pPr>
        <w:rPr>
          <w:rFonts w:cs="Tahoma"/>
          <w:szCs w:val="22"/>
          <w:lang w:val="el-GR"/>
        </w:rPr>
      </w:pPr>
      <w:r w:rsidRPr="00D63725">
        <w:rPr>
          <w:rFonts w:cs="Tahoma"/>
          <w:szCs w:val="22"/>
          <w:lang w:val="el-GR"/>
        </w:rPr>
        <w:t xml:space="preserve">Αν κανένας από τους προσφέροντες δεν υποβάλλει αληθή ή ακριβή δήλωση </w:t>
      </w:r>
      <w:r w:rsidRPr="00D63725">
        <w:rPr>
          <w:rFonts w:cs="Tahoma"/>
          <w:b/>
          <w:szCs w:val="22"/>
          <w:lang w:val="el-GR"/>
        </w:rPr>
        <w:t>ή</w:t>
      </w:r>
      <w:r w:rsidRPr="00D63725">
        <w:rPr>
          <w:rFonts w:cs="Tahoma"/>
          <w:szCs w:val="22"/>
          <w:lang w:val="el-GR"/>
        </w:rPr>
        <w:t xml:space="preserve"> δεν προσκομίσει ένα ή περισσότερα από τα απαιτούμενα δικαιολογητικά </w:t>
      </w:r>
      <w:r w:rsidRPr="00D63725">
        <w:rPr>
          <w:rFonts w:cs="Tahoma"/>
          <w:b/>
          <w:szCs w:val="22"/>
          <w:lang w:val="el-GR"/>
        </w:rPr>
        <w:t>ή</w:t>
      </w:r>
      <w:r w:rsidRPr="00D63725">
        <w:rPr>
          <w:rFonts w:cs="Tahoma"/>
          <w:szCs w:val="22"/>
          <w:lang w:val="el-GR"/>
        </w:rPr>
        <w:t xml:space="preserve"> δεν αποδείξει ότι πληροί τα κριτήρια ποιοτικής επιλογής σύμφωνα με τις παραγράφους </w:t>
      </w:r>
      <w:r w:rsidR="00FB3460" w:rsidRPr="002D3508">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496541230 \</w:instrText>
      </w:r>
      <w:r w:rsidR="00FB3460" w:rsidRPr="004A1DC5">
        <w:rPr>
          <w:rFonts w:cs="Tahoma"/>
        </w:rPr>
        <w:instrText>r</w:instrText>
      </w:r>
      <w:r w:rsidR="00FB3460" w:rsidRPr="004A1DC5">
        <w:rPr>
          <w:rFonts w:cs="Tahoma"/>
          <w:lang w:val="el-GR"/>
        </w:rPr>
        <w:instrText xml:space="preserve">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2D3508">
        <w:rPr>
          <w:rFonts w:cs="Tahoma"/>
        </w:rPr>
      </w:r>
      <w:r w:rsidR="00FB3460" w:rsidRPr="002D3508">
        <w:rPr>
          <w:rFonts w:cs="Tahoma"/>
        </w:rPr>
        <w:fldChar w:fldCharType="separate"/>
      </w:r>
      <w:r w:rsidR="003918B6" w:rsidRPr="003918B6">
        <w:rPr>
          <w:rFonts w:cs="Tahoma"/>
          <w:szCs w:val="22"/>
          <w:cs/>
          <w:lang w:val="el-GR"/>
        </w:rPr>
        <w:t>‎</w:t>
      </w:r>
      <w:r w:rsidR="003918B6">
        <w:rPr>
          <w:rFonts w:cs="Tahoma"/>
          <w:lang w:val="el-GR"/>
        </w:rPr>
        <w:t>2.2.4</w:t>
      </w:r>
      <w:r w:rsidR="00FB3460" w:rsidRPr="002D3508">
        <w:rPr>
          <w:rFonts w:cs="Tahoma"/>
        </w:rPr>
        <w:fldChar w:fldCharType="end"/>
      </w:r>
      <w:r w:rsidR="00B622FA" w:rsidRPr="00D63725">
        <w:rPr>
          <w:rFonts w:cs="Tahoma"/>
          <w:szCs w:val="22"/>
          <w:lang w:val="el-GR"/>
        </w:rPr>
        <w:t xml:space="preserve"> - </w:t>
      </w:r>
      <w:r w:rsidR="00FB3460" w:rsidRPr="002D3508">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496541244 \</w:instrText>
      </w:r>
      <w:r w:rsidR="00FB3460" w:rsidRPr="004A1DC5">
        <w:rPr>
          <w:rFonts w:cs="Tahoma"/>
        </w:rPr>
        <w:instrText>r</w:instrText>
      </w:r>
      <w:r w:rsidR="00FB3460" w:rsidRPr="004A1DC5">
        <w:rPr>
          <w:rFonts w:cs="Tahoma"/>
          <w:lang w:val="el-GR"/>
        </w:rPr>
        <w:instrText xml:space="preserve">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2D3508">
        <w:rPr>
          <w:rFonts w:cs="Tahoma"/>
        </w:rPr>
      </w:r>
      <w:r w:rsidR="00FB3460" w:rsidRPr="002D3508">
        <w:rPr>
          <w:rFonts w:cs="Tahoma"/>
        </w:rPr>
        <w:fldChar w:fldCharType="separate"/>
      </w:r>
      <w:r w:rsidR="003918B6" w:rsidRPr="003918B6">
        <w:rPr>
          <w:rFonts w:cs="Tahoma"/>
          <w:szCs w:val="22"/>
          <w:cs/>
          <w:lang w:val="el-GR"/>
        </w:rPr>
        <w:t>‎</w:t>
      </w:r>
      <w:r w:rsidR="003918B6">
        <w:rPr>
          <w:rFonts w:cs="Tahoma"/>
          <w:lang w:val="el-GR"/>
        </w:rPr>
        <w:t>2.2.8</w:t>
      </w:r>
      <w:r w:rsidR="00FB3460" w:rsidRPr="002D3508">
        <w:rPr>
          <w:rFonts w:cs="Tahoma"/>
        </w:rPr>
        <w:fldChar w:fldCharType="end"/>
      </w:r>
      <w:r w:rsidR="00B622FA" w:rsidRPr="00D63725">
        <w:rPr>
          <w:rFonts w:cs="Tahoma"/>
          <w:szCs w:val="22"/>
          <w:lang w:val="el-GR"/>
        </w:rPr>
        <w:t xml:space="preserve"> </w:t>
      </w:r>
      <w:r w:rsidRPr="00D63725">
        <w:rPr>
          <w:rFonts w:cs="Tahoma"/>
          <w:szCs w:val="22"/>
          <w:lang w:val="el-GR"/>
        </w:rPr>
        <w:t xml:space="preserve">της παρούσας διακήρυξης, η διαδικασία ματαιώνεται. </w:t>
      </w:r>
    </w:p>
    <w:p w14:paraId="3B1E296C" w14:textId="77777777" w:rsidR="0057126B" w:rsidRPr="00D63725" w:rsidRDefault="007E6DF3" w:rsidP="0057126B">
      <w:pPr>
        <w:rPr>
          <w:rFonts w:cs="Tahoma"/>
          <w:szCs w:val="22"/>
          <w:lang w:val="el-GR"/>
        </w:rPr>
      </w:pPr>
      <w:r w:rsidRPr="00D63725">
        <w:rPr>
          <w:rFonts w:cs="Tahoma"/>
          <w:szCs w:val="22"/>
          <w:lang w:val="el-GR"/>
        </w:rPr>
        <w:t>Η διαδικασία ελέγχου των παραπάνω δικαιολογητικών ολοκληρώνεται με τη σύνταξη πρακτικού</w:t>
      </w:r>
      <w:r w:rsidR="0092107C" w:rsidRPr="00D63725">
        <w:rPr>
          <w:rFonts w:cs="Tahoma"/>
          <w:szCs w:val="22"/>
          <w:lang w:val="el-GR"/>
        </w:rPr>
        <w:t xml:space="preserve"> από</w:t>
      </w:r>
      <w:r w:rsidRPr="00D63725">
        <w:rPr>
          <w:rFonts w:cs="Tahoma"/>
          <w:szCs w:val="22"/>
          <w:lang w:val="el-GR"/>
        </w:rPr>
        <w:t xml:space="preserve"> την Επιτροπή του Διαγωνισμού</w:t>
      </w:r>
      <w:r w:rsidR="0057126B" w:rsidRPr="00D63725">
        <w:rPr>
          <w:rFonts w:cs="Tahoma"/>
          <w:szCs w:val="22"/>
          <w:lang w:val="el-GR"/>
        </w:rPr>
        <w:t xml:space="preserve">, στο οποίο αναγράφεται η τυχόν συμπλήρωση δικαιολογητικών κατά τα οριζόμενα ανωτέρω  </w:t>
      </w:r>
      <w:r w:rsidRPr="00D63725">
        <w:rPr>
          <w:rFonts w:cs="Tahoma"/>
          <w:szCs w:val="22"/>
          <w:lang w:val="el-GR"/>
        </w:rPr>
        <w:t xml:space="preserve"> και τη διαβίβαση του φακέλου στο αποφαινόμενο όργανο της αναθέτουσας αρχής για τη λήψη απόφασης είτε για την κατακύρωση της σύμβασης είτε για τη ματαίωση της διαδικασίας</w:t>
      </w:r>
      <w:r w:rsidR="0057126B" w:rsidRPr="00D63725">
        <w:rPr>
          <w:rFonts w:cs="Tahoma"/>
          <w:szCs w:val="22"/>
          <w:lang w:val="el-GR"/>
        </w:rPr>
        <w:t xml:space="preserve"> είτε για την κήρυξη του προσωρινού αναδόχου ως εκπτώτου. </w:t>
      </w:r>
    </w:p>
    <w:p w14:paraId="0F27E1F0" w14:textId="77777777" w:rsidR="007E6DF3" w:rsidRPr="00D63725" w:rsidRDefault="007E6DF3" w:rsidP="007E6DF3">
      <w:pPr>
        <w:rPr>
          <w:rFonts w:cs="Tahoma"/>
          <w:szCs w:val="22"/>
          <w:lang w:val="el-GR"/>
        </w:rPr>
      </w:pPr>
      <w:r w:rsidRPr="00D63725">
        <w:rPr>
          <w:rFonts w:cs="Tahoma"/>
          <w:szCs w:val="22"/>
          <w:lang w:val="el-GR"/>
        </w:rPr>
        <w:t>Τα αποτελέσματα του ελέγχου των παραπάνω δικαιολογητικών και της εισήγησης της Επιτροπής επικυρώνονται με την απόφαση κατακύρωσης.</w:t>
      </w:r>
    </w:p>
    <w:p w14:paraId="08137587" w14:textId="77777777" w:rsidR="008338F0" w:rsidRPr="00D63725" w:rsidRDefault="003355E7" w:rsidP="00A67AED">
      <w:pPr>
        <w:pStyle w:val="2"/>
        <w:numPr>
          <w:ilvl w:val="1"/>
          <w:numId w:val="151"/>
        </w:numPr>
        <w:rPr>
          <w:rFonts w:cs="Tahoma"/>
        </w:rPr>
      </w:pPr>
      <w:r w:rsidRPr="00D63725">
        <w:rPr>
          <w:rFonts w:cs="Tahoma"/>
          <w:lang w:val="el-GR"/>
        </w:rPr>
        <w:tab/>
      </w:r>
      <w:bookmarkStart w:id="154" w:name="_Toc53671286"/>
      <w:r w:rsidRPr="00D63725">
        <w:rPr>
          <w:rFonts w:cs="Tahoma"/>
        </w:rPr>
        <w:t>Κατακύρωση - σύναψη σύμβασης</w:t>
      </w:r>
      <w:bookmarkEnd w:id="154"/>
      <w:r w:rsidRPr="00D63725">
        <w:rPr>
          <w:rFonts w:cs="Tahoma"/>
        </w:rPr>
        <w:t xml:space="preserve"> </w:t>
      </w:r>
    </w:p>
    <w:p w14:paraId="6D907E80" w14:textId="77777777" w:rsidR="00E536F5" w:rsidRPr="00D63725" w:rsidRDefault="00E536F5" w:rsidP="00E536F5">
      <w:pPr>
        <w:rPr>
          <w:rFonts w:cs="Tahoma"/>
          <w:szCs w:val="22"/>
          <w:lang w:val="el-GR"/>
        </w:rPr>
      </w:pPr>
      <w:r w:rsidRPr="00D63725">
        <w:rPr>
          <w:rFonts w:cs="Tahoma"/>
          <w:szCs w:val="22"/>
          <w:lang w:val="el-GR"/>
        </w:rPr>
        <w:t>Η αναθέτουσα αρχή κοινοποιεί την απόφαση κατακύρωσης, μαζί με αντίγραφο όλων των πρακτικών της διαδικασίας ελέγχου και αξιολόγησης των προσφορών, σε κάθε προσφέροντα που</w:t>
      </w:r>
      <w:r w:rsidR="001C3012" w:rsidRPr="00D63725">
        <w:rPr>
          <w:rFonts w:cs="Tahoma"/>
          <w:szCs w:val="22"/>
          <w:lang w:val="el-GR"/>
        </w:rPr>
        <w:t xml:space="preserve"> </w:t>
      </w:r>
      <w:bookmarkStart w:id="155" w:name="_Hlk6499532"/>
      <w:r w:rsidR="001C3012" w:rsidRPr="00D63725">
        <w:rPr>
          <w:rFonts w:cs="Tahoma"/>
          <w:szCs w:val="22"/>
          <w:lang w:val="el-GR"/>
        </w:rPr>
        <w:t xml:space="preserve">δεν έχει  </w:t>
      </w:r>
      <w:r w:rsidRPr="00D63725">
        <w:rPr>
          <w:rFonts w:cs="Tahoma"/>
          <w:szCs w:val="22"/>
          <w:lang w:val="el-GR"/>
        </w:rPr>
        <w:t xml:space="preserve"> </w:t>
      </w:r>
      <w:r w:rsidR="001C3012" w:rsidRPr="00D63725">
        <w:rPr>
          <w:rFonts w:cs="Tahoma"/>
          <w:szCs w:val="22"/>
          <w:lang w:val="el-GR"/>
        </w:rPr>
        <w:t>αποκλειστεί οριστικά</w:t>
      </w:r>
      <w:bookmarkEnd w:id="155"/>
      <w:r w:rsidRPr="00D63725">
        <w:rPr>
          <w:rFonts w:cs="Tahoma"/>
          <w:szCs w:val="22"/>
          <w:lang w:val="el-GR"/>
        </w:rPr>
        <w:t>, σύμφωνα με το άρθρο 100 του ν. 4412/2016, εκτός από τον προσωρινό ανάδοχο, ηλεκτρονικά μέσω του συστήματος.</w:t>
      </w:r>
      <w:r w:rsidR="00E1337D" w:rsidRPr="00D63725">
        <w:rPr>
          <w:rFonts w:cs="Tahoma"/>
          <w:szCs w:val="22"/>
          <w:lang w:val="el-GR"/>
        </w:rPr>
        <w:t xml:space="preserve"> </w:t>
      </w:r>
    </w:p>
    <w:p w14:paraId="5B51F91F" w14:textId="035E7EEF" w:rsidR="00E536F5" w:rsidRPr="00D63725" w:rsidRDefault="00C95ACA" w:rsidP="00E536F5">
      <w:pPr>
        <w:rPr>
          <w:rFonts w:cs="Tahoma"/>
          <w:szCs w:val="22"/>
          <w:lang w:val="el-GR"/>
        </w:rPr>
      </w:pPr>
      <w:r w:rsidRPr="00D63725">
        <w:rPr>
          <w:rFonts w:cs="Tahoma"/>
          <w:szCs w:val="22"/>
          <w:lang w:val="el-GR"/>
        </w:rPr>
        <w:t xml:space="preserve">Στην </w:t>
      </w:r>
      <w:r w:rsidR="00E536F5" w:rsidRPr="00D63725">
        <w:rPr>
          <w:rFonts w:cs="Tahoma"/>
          <w:szCs w:val="22"/>
          <w:lang w:val="el-GR"/>
        </w:rPr>
        <w:t>εν λόγω απόφαση αναφέρ</w:t>
      </w:r>
      <w:r w:rsidR="00CD776A" w:rsidRPr="00D63725">
        <w:rPr>
          <w:rFonts w:cs="Tahoma"/>
          <w:szCs w:val="22"/>
          <w:lang w:val="el-GR"/>
        </w:rPr>
        <w:t xml:space="preserve">ονται υποχρεωτικά οι </w:t>
      </w:r>
      <w:r w:rsidR="00E536F5" w:rsidRPr="00D63725">
        <w:rPr>
          <w:rFonts w:cs="Tahoma"/>
          <w:szCs w:val="22"/>
          <w:lang w:val="el-GR"/>
        </w:rPr>
        <w:t>προθεσμί</w:t>
      </w:r>
      <w:r w:rsidR="00CD776A" w:rsidRPr="00D63725">
        <w:rPr>
          <w:rFonts w:cs="Tahoma"/>
          <w:szCs w:val="22"/>
          <w:lang w:val="el-GR"/>
        </w:rPr>
        <w:t xml:space="preserve">ες </w:t>
      </w:r>
      <w:r w:rsidRPr="00D63725">
        <w:rPr>
          <w:rFonts w:cs="Tahoma"/>
          <w:szCs w:val="22"/>
          <w:lang w:val="el-GR"/>
        </w:rPr>
        <w:t xml:space="preserve">για την </w:t>
      </w:r>
      <w:r w:rsidR="00E536F5" w:rsidRPr="00D63725">
        <w:rPr>
          <w:rFonts w:cs="Tahoma"/>
          <w:szCs w:val="22"/>
          <w:lang w:val="el-GR"/>
        </w:rPr>
        <w:t>αναστολή της σύναψης της σύμβασης</w:t>
      </w:r>
      <w:r w:rsidRPr="00D63725">
        <w:rPr>
          <w:rFonts w:cs="Tahoma"/>
          <w:szCs w:val="22"/>
          <w:lang w:val="el-GR"/>
        </w:rPr>
        <w:t>,</w:t>
      </w:r>
      <w:r w:rsidR="00E536F5" w:rsidRPr="00D63725">
        <w:rPr>
          <w:rFonts w:cs="Tahoma"/>
          <w:szCs w:val="22"/>
          <w:lang w:val="el-GR"/>
        </w:rPr>
        <w:t xml:space="preserve"> σύμφωνα με την επόμενη παράγραφο </w:t>
      </w:r>
      <w:r w:rsidR="00FB3460" w:rsidRPr="002D3508">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496542669 \</w:instrText>
      </w:r>
      <w:r w:rsidR="00FB3460" w:rsidRPr="004A1DC5">
        <w:rPr>
          <w:rFonts w:cs="Tahoma"/>
        </w:rPr>
        <w:instrText>r</w:instrText>
      </w:r>
      <w:r w:rsidR="00FB3460" w:rsidRPr="004A1DC5">
        <w:rPr>
          <w:rFonts w:cs="Tahoma"/>
          <w:lang w:val="el-GR"/>
        </w:rPr>
        <w:instrText xml:space="preserve">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2D3508">
        <w:rPr>
          <w:rFonts w:cs="Tahoma"/>
        </w:rPr>
      </w:r>
      <w:r w:rsidR="00FB3460" w:rsidRPr="002D3508">
        <w:rPr>
          <w:rFonts w:cs="Tahoma"/>
        </w:rPr>
        <w:fldChar w:fldCharType="separate"/>
      </w:r>
      <w:r w:rsidR="003918B6" w:rsidRPr="003918B6">
        <w:rPr>
          <w:rFonts w:cs="Tahoma"/>
          <w:szCs w:val="22"/>
          <w:cs/>
          <w:lang w:val="el-GR"/>
        </w:rPr>
        <w:t>‎</w:t>
      </w:r>
      <w:r w:rsidR="003918B6">
        <w:rPr>
          <w:rFonts w:cs="Tahoma"/>
          <w:lang w:val="el-GR"/>
        </w:rPr>
        <w:t>3.4</w:t>
      </w:r>
      <w:r w:rsidR="00FB3460" w:rsidRPr="002D3508">
        <w:rPr>
          <w:rFonts w:cs="Tahoma"/>
        </w:rPr>
        <w:fldChar w:fldCharType="end"/>
      </w:r>
      <w:r w:rsidR="00E536F5" w:rsidRPr="00D63725">
        <w:rPr>
          <w:rFonts w:cs="Tahoma"/>
          <w:szCs w:val="22"/>
          <w:lang w:val="el-GR"/>
        </w:rPr>
        <w:t xml:space="preserve"> της παρούσας. </w:t>
      </w:r>
    </w:p>
    <w:p w14:paraId="72CF0794" w14:textId="77777777" w:rsidR="00C86E94" w:rsidRPr="00D63725" w:rsidRDefault="000A4A55" w:rsidP="000A4A55">
      <w:pPr>
        <w:rPr>
          <w:rFonts w:cs="Tahoma"/>
          <w:szCs w:val="22"/>
          <w:lang w:val="el-GR"/>
        </w:rPr>
      </w:pPr>
      <w:bookmarkStart w:id="156" w:name="_Hlk9420842"/>
      <w:bookmarkStart w:id="157" w:name="_Hlk6499572"/>
      <w:r w:rsidRPr="00D63725">
        <w:rPr>
          <w:rFonts w:cs="Tahoma"/>
          <w:szCs w:val="22"/>
          <w:lang w:val="el-GR"/>
        </w:rPr>
        <w:t>Η απόφαση κατακύρωσης δεν παράγει τα έννομα αποτελέσματά της, εφόσον η αναθέτουσα αρχή δεν την κοινοποίησε σε όλους τους προσφέροντες που δεν έχουν αποκλειστεί οριστικά.</w:t>
      </w:r>
    </w:p>
    <w:p w14:paraId="0B62B97F" w14:textId="77777777" w:rsidR="000A4A55" w:rsidRPr="00D63725" w:rsidRDefault="000A4A55" w:rsidP="000A4A55">
      <w:pPr>
        <w:rPr>
          <w:rFonts w:cs="Tahoma"/>
          <w:szCs w:val="22"/>
          <w:lang w:val="el-GR"/>
        </w:rPr>
      </w:pPr>
      <w:r w:rsidRPr="00D63725">
        <w:rPr>
          <w:rFonts w:cs="Tahoma"/>
          <w:szCs w:val="22"/>
          <w:lang w:val="el-GR"/>
        </w:rPr>
        <w:t xml:space="preserve"> Τα έννομα αποτελέσματα της απόφασης κατακύρωσης και ιδίως, η σύναψη της σύμβασης επέρχονται εφόσον και όταν συντρέξουν σωρευτικά τα εξής:</w:t>
      </w:r>
    </w:p>
    <w:p w14:paraId="6572F302" w14:textId="77777777" w:rsidR="00E536F5" w:rsidRPr="00D63725" w:rsidRDefault="00C86E94" w:rsidP="00E536F5">
      <w:pPr>
        <w:rPr>
          <w:rFonts w:cs="Tahoma"/>
          <w:szCs w:val="22"/>
          <w:lang w:val="el-GR"/>
        </w:rPr>
      </w:pPr>
      <w:r w:rsidRPr="00D63725">
        <w:rPr>
          <w:rFonts w:cs="Tahoma"/>
          <w:szCs w:val="22"/>
          <w:lang w:val="el-GR"/>
        </w:rPr>
        <w:t>α) παρέλθει άπρακτη η προθεσμία άσκησης προδικαστικής προσφυγής ή σε περίπτωση άσκησης, παρέλθει άπρακτη η προθεσμία άσκησης αίτησης αναστολής κατά της απόφασης της Α.Ε.Π.Π. και σε περίπτωση άσκησης αίτησης αναστολής κατά της απόφασης της Α.Ε.Π.Π., εκδοθεί απόφαση επί της αίτησης, με την επιφύλαξη της χορήγησης προσωρινής διαταγής, σύμφωνα με τα οριζόμενα στο τελευταίο εδάφιο της παραγράφου 4 του άρθρου 372 και,</w:t>
      </w:r>
      <w:r w:rsidR="00B967D5" w:rsidRPr="00B967D5">
        <w:rPr>
          <w:rFonts w:cs="Tahoma"/>
          <w:szCs w:val="22"/>
          <w:lang w:val="el-GR"/>
        </w:rPr>
        <w:t xml:space="preserve"> </w:t>
      </w:r>
      <w:r w:rsidR="00E536F5" w:rsidRPr="00D63725">
        <w:rPr>
          <w:rFonts w:cs="Tahoma"/>
          <w:szCs w:val="22"/>
          <w:lang w:val="el-GR"/>
        </w:rPr>
        <w:t xml:space="preserve">άπρακτη πάροδος των προθεσμιών άσκησης των προβλεπόμενων στην παράγραφο της παρούσας βοηθημάτων και μέσων στο στάδιο της προδικαστικής και δικαστικής προστασίας και από τις αποφάσεις αναστολών επί αυτών, </w:t>
      </w:r>
    </w:p>
    <w:bookmarkEnd w:id="156"/>
    <w:p w14:paraId="05E18493" w14:textId="77777777" w:rsidR="0022772A" w:rsidRPr="00D63725" w:rsidRDefault="00E05DEB" w:rsidP="0022772A">
      <w:pPr>
        <w:rPr>
          <w:rFonts w:cs="Tahoma"/>
          <w:szCs w:val="22"/>
          <w:lang w:val="el-GR"/>
        </w:rPr>
      </w:pPr>
      <w:r w:rsidRPr="00D63725">
        <w:rPr>
          <w:rFonts w:cs="Tahoma"/>
          <w:szCs w:val="22"/>
          <w:lang w:val="el-GR"/>
        </w:rPr>
        <w:t>β</w:t>
      </w:r>
      <w:r w:rsidR="0022772A" w:rsidRPr="00D63725">
        <w:rPr>
          <w:rFonts w:cs="Tahoma"/>
          <w:szCs w:val="22"/>
          <w:lang w:val="el-GR"/>
        </w:rPr>
        <w:t>) ολοκλήρωση Έγκρισης ανάληψης νομικής δέσμευσης από την Αρμόδια Ειδική Υπηρεσία Διαχείρισης ΕΣΠΑ</w:t>
      </w:r>
    </w:p>
    <w:p w14:paraId="37A79DA5" w14:textId="77777777" w:rsidR="000610D4" w:rsidRPr="00D63725" w:rsidRDefault="00175733" w:rsidP="0022772A">
      <w:pPr>
        <w:rPr>
          <w:rFonts w:cs="Tahoma"/>
          <w:szCs w:val="22"/>
          <w:lang w:val="el-GR"/>
        </w:rPr>
      </w:pPr>
      <w:bookmarkStart w:id="158" w:name="_Hlk9420865"/>
      <w:r w:rsidRPr="00D63725">
        <w:rPr>
          <w:rFonts w:cs="Tahoma"/>
          <w:szCs w:val="22"/>
          <w:lang w:val="el-GR"/>
        </w:rPr>
        <w:t>γ</w:t>
      </w:r>
      <w:r w:rsidR="0022772A" w:rsidRPr="00D63725">
        <w:rPr>
          <w:rFonts w:cs="Tahoma"/>
          <w:szCs w:val="22"/>
          <w:lang w:val="el-GR"/>
        </w:rPr>
        <w:t>)</w:t>
      </w:r>
      <w:bookmarkStart w:id="159" w:name="_Hlk6499840"/>
      <w:r w:rsidR="0022772A" w:rsidRPr="00D63725">
        <w:rPr>
          <w:rFonts w:cs="Tahoma"/>
          <w:szCs w:val="22"/>
          <w:lang w:val="el-GR"/>
        </w:rPr>
        <w:t>κοινοπο</w:t>
      </w:r>
      <w:r w:rsidR="000610D4" w:rsidRPr="00D63725">
        <w:rPr>
          <w:rFonts w:cs="Tahoma"/>
          <w:szCs w:val="22"/>
          <w:lang w:val="el-GR"/>
        </w:rPr>
        <w:t xml:space="preserve">ιηθεί </w:t>
      </w:r>
      <w:r w:rsidR="0022772A" w:rsidRPr="00D63725">
        <w:rPr>
          <w:rFonts w:cs="Tahoma"/>
          <w:szCs w:val="22"/>
          <w:lang w:val="el-GR"/>
        </w:rPr>
        <w:t>η απόφαση κατακύρωσης στον προσωρινό ανάδοχο, εφόσον αυτός υποβάλ</w:t>
      </w:r>
      <w:r w:rsidR="000610D4" w:rsidRPr="00D63725">
        <w:rPr>
          <w:rFonts w:cs="Tahoma"/>
          <w:szCs w:val="22"/>
          <w:lang w:val="el-GR"/>
        </w:rPr>
        <w:t>λ</w:t>
      </w:r>
      <w:r w:rsidR="0022772A" w:rsidRPr="00D63725">
        <w:rPr>
          <w:rFonts w:cs="Tahoma"/>
          <w:szCs w:val="22"/>
          <w:lang w:val="el-GR"/>
        </w:rPr>
        <w:t>ει</w:t>
      </w:r>
      <w:r w:rsidR="00FA0DA6" w:rsidRPr="00D63725">
        <w:rPr>
          <w:rFonts w:cs="Tahoma"/>
          <w:szCs w:val="22"/>
          <w:lang w:val="el-GR"/>
        </w:rPr>
        <w:t xml:space="preserve">, στην περίπτωση που απαιτείται, έπειτα από σχετική </w:t>
      </w:r>
      <w:r w:rsidR="0022772A" w:rsidRPr="00D63725">
        <w:rPr>
          <w:rFonts w:cs="Tahoma"/>
          <w:szCs w:val="22"/>
          <w:lang w:val="el-GR"/>
        </w:rPr>
        <w:t xml:space="preserve"> </w:t>
      </w:r>
      <w:r w:rsidR="000610D4" w:rsidRPr="00D63725">
        <w:rPr>
          <w:rFonts w:cs="Tahoma"/>
          <w:szCs w:val="22"/>
          <w:lang w:val="el-GR"/>
        </w:rPr>
        <w:t>πρόσκληση</w:t>
      </w:r>
      <w:r w:rsidR="00FA0DA6" w:rsidRPr="00D63725">
        <w:rPr>
          <w:rFonts w:cs="Tahoma"/>
          <w:szCs w:val="22"/>
          <w:lang w:val="el-GR"/>
        </w:rPr>
        <w:t>,</w:t>
      </w:r>
      <w:r w:rsidR="000610D4" w:rsidRPr="00D63725">
        <w:rPr>
          <w:rFonts w:cs="Tahoma"/>
          <w:szCs w:val="22"/>
          <w:lang w:val="el-GR"/>
        </w:rPr>
        <w:t xml:space="preserve"> υπεύθυνη δήλωση που υπογράφεται κατά τα οριζόμενα στο άρθρο 79</w:t>
      </w:r>
      <w:r w:rsidR="000610D4" w:rsidRPr="00D63725">
        <w:rPr>
          <w:rFonts w:cs="Tahoma"/>
          <w:szCs w:val="22"/>
          <w:vertAlign w:val="superscript"/>
          <w:lang w:val="el-GR"/>
        </w:rPr>
        <w:t>Α</w:t>
      </w:r>
      <w:r w:rsidR="000610D4" w:rsidRPr="00D63725">
        <w:rPr>
          <w:rFonts w:cs="Tahoma"/>
          <w:szCs w:val="22"/>
          <w:lang w:val="el-GR"/>
        </w:rPr>
        <w:t>, στην οποία θα δηλώνεται ότι, δεν έχουν επέλθει στο πρόσωπό του οψιγενείς μεταβολές κατά την έννοια του άρθρου 104 και μόνον στην περίπτωση του προσυμβατικού ελέγχου ή της άσκησης προδικαστικής προσφυγής κατά της απόφασης κατακύρωσης. Η υπεύθυνη δήλωση ελέγχεται από τ</w:t>
      </w:r>
      <w:r w:rsidR="00FA0DA6" w:rsidRPr="00D63725">
        <w:rPr>
          <w:rFonts w:cs="Tahoma"/>
          <w:szCs w:val="22"/>
          <w:lang w:val="el-GR"/>
        </w:rPr>
        <w:t>ην</w:t>
      </w:r>
      <w:r w:rsidR="000610D4" w:rsidRPr="00D63725">
        <w:rPr>
          <w:rFonts w:cs="Tahoma"/>
          <w:szCs w:val="22"/>
          <w:lang w:val="el-GR"/>
        </w:rPr>
        <w:t xml:space="preserve"> αρμόδι</w:t>
      </w:r>
      <w:r w:rsidR="00FA0DA6" w:rsidRPr="00D63725">
        <w:rPr>
          <w:rFonts w:cs="Tahoma"/>
          <w:szCs w:val="22"/>
          <w:lang w:val="el-GR"/>
        </w:rPr>
        <w:t>α Επιτροπή Ανταγωνισμού</w:t>
      </w:r>
      <w:r w:rsidR="000610D4" w:rsidRPr="00D63725">
        <w:rPr>
          <w:rFonts w:cs="Tahoma"/>
          <w:szCs w:val="22"/>
          <w:lang w:val="el-GR"/>
        </w:rPr>
        <w:t>,</w:t>
      </w:r>
      <w:r w:rsidR="00DF6C08" w:rsidRPr="00D63725">
        <w:rPr>
          <w:rFonts w:cs="Tahoma"/>
          <w:szCs w:val="22"/>
          <w:lang w:val="el-GR"/>
        </w:rPr>
        <w:t xml:space="preserve"> </w:t>
      </w:r>
      <w:r w:rsidR="00FA0DA6" w:rsidRPr="00D63725">
        <w:rPr>
          <w:rFonts w:cs="Tahoma"/>
          <w:szCs w:val="22"/>
          <w:lang w:val="el-GR"/>
        </w:rPr>
        <w:t>η</w:t>
      </w:r>
      <w:r w:rsidR="000610D4" w:rsidRPr="00D63725">
        <w:rPr>
          <w:rFonts w:cs="Tahoma"/>
          <w:szCs w:val="22"/>
          <w:lang w:val="el-GR"/>
        </w:rPr>
        <w:t xml:space="preserve"> οποί</w:t>
      </w:r>
      <w:r w:rsidR="00FA0DA6" w:rsidRPr="00D63725">
        <w:rPr>
          <w:rFonts w:cs="Tahoma"/>
          <w:szCs w:val="22"/>
          <w:lang w:val="el-GR"/>
        </w:rPr>
        <w:t>α</w:t>
      </w:r>
      <w:r w:rsidR="000610D4" w:rsidRPr="00D63725">
        <w:rPr>
          <w:rFonts w:cs="Tahoma"/>
          <w:szCs w:val="22"/>
          <w:lang w:val="el-GR"/>
        </w:rPr>
        <w:t xml:space="preserve"> συντάσσει πρακτικό που συνοδεύει τη σύμβαση</w:t>
      </w:r>
    </w:p>
    <w:p w14:paraId="34579D28" w14:textId="77777777" w:rsidR="0022772A" w:rsidRPr="00D63725" w:rsidRDefault="0022772A" w:rsidP="00E536F5">
      <w:pPr>
        <w:rPr>
          <w:rFonts w:cs="Tahoma"/>
          <w:szCs w:val="22"/>
          <w:lang w:val="el-GR"/>
        </w:rPr>
      </w:pPr>
      <w:bookmarkStart w:id="160" w:name="_Hlk6499998"/>
      <w:bookmarkEnd w:id="157"/>
      <w:bookmarkEnd w:id="158"/>
      <w:bookmarkEnd w:id="159"/>
      <w:r w:rsidRPr="00D63725">
        <w:rPr>
          <w:rFonts w:cs="Tahoma"/>
          <w:szCs w:val="22"/>
          <w:lang w:val="el-GR"/>
        </w:rPr>
        <w:t>Η αναθέτουσα αρχή προσκαλεί τον ανάδοχο να προσέλθει για υπογραφή του συμφωνητικού, θέτοντάς του προθεσμία που δε μπορεί να υπερβαίνει τις είκοσι (20) ημέρες</w:t>
      </w:r>
      <w:r w:rsidR="00E1337D" w:rsidRPr="00D63725">
        <w:rPr>
          <w:rFonts w:cs="Tahoma"/>
          <w:szCs w:val="22"/>
          <w:lang w:val="el-GR"/>
        </w:rPr>
        <w:t xml:space="preserve"> </w:t>
      </w:r>
      <w:r w:rsidRPr="00D63725">
        <w:rPr>
          <w:rFonts w:cs="Tahoma"/>
          <w:szCs w:val="22"/>
          <w:lang w:val="el-GR"/>
        </w:rPr>
        <w:t xml:space="preserve">από την κοινοποίηση της σχετικής ειδικής πρόσκλησης. Το συμφωνητικό έχει αποδεικτικό χαρακτήρα. </w:t>
      </w:r>
    </w:p>
    <w:p w14:paraId="2034D5AF" w14:textId="77777777" w:rsidR="002145A1" w:rsidRPr="00D63725" w:rsidRDefault="00DF6C08" w:rsidP="00DF6C08">
      <w:pPr>
        <w:rPr>
          <w:rFonts w:cs="Tahoma"/>
          <w:szCs w:val="22"/>
          <w:lang w:val="el-GR"/>
        </w:rPr>
      </w:pPr>
      <w:bookmarkStart w:id="161" w:name="_Hlk6499931"/>
      <w:r w:rsidRPr="00D63725">
        <w:rPr>
          <w:rFonts w:cs="Tahoma"/>
          <w:szCs w:val="22"/>
          <w:lang w:val="el-GR"/>
        </w:rPr>
        <w:t xml:space="preserve"> Στην περίπτωση που ο ανάδοχος δεν προσέλθει να υπογράψει το ως άνω συμφωνητικό μέσα στην τεθείσα προθεσμία, κηρύσσεται έκπτωτος, καταπίπτει υπέρ της αναθέτουσας αρχής η εγγυητική </w:t>
      </w:r>
      <w:r w:rsidRPr="00D63725">
        <w:rPr>
          <w:rFonts w:cs="Tahoma"/>
          <w:szCs w:val="22"/>
          <w:lang w:val="el-GR"/>
        </w:rPr>
        <w:lastRenderedPageBreak/>
        <w:t xml:space="preserve">επιστολή συμμετοχής του και ακολουθείται η ίδια, ως άνω διαδικασία, για τον προσφέροντα που υπέβαλε την  αμέσως επόμενη πλέον συμφέρουσα από οικονομική άποψη προσφορά. </w:t>
      </w:r>
    </w:p>
    <w:bookmarkEnd w:id="160"/>
    <w:bookmarkEnd w:id="161"/>
    <w:p w14:paraId="25F65F5C" w14:textId="77777777" w:rsidR="00E536F5" w:rsidRPr="00D63725" w:rsidRDefault="00E536F5" w:rsidP="00E536F5">
      <w:pPr>
        <w:rPr>
          <w:rFonts w:cs="Tahoma"/>
          <w:szCs w:val="22"/>
          <w:lang w:val="el-GR"/>
        </w:rPr>
      </w:pPr>
    </w:p>
    <w:p w14:paraId="77B51C84" w14:textId="77777777" w:rsidR="008338F0" w:rsidRPr="00D63725" w:rsidRDefault="00E536F5" w:rsidP="00A67AED">
      <w:pPr>
        <w:pStyle w:val="2"/>
        <w:numPr>
          <w:ilvl w:val="1"/>
          <w:numId w:val="151"/>
        </w:numPr>
        <w:rPr>
          <w:rFonts w:cs="Tahoma"/>
        </w:rPr>
      </w:pPr>
      <w:r w:rsidRPr="00D63725" w:rsidDel="00E536F5">
        <w:rPr>
          <w:rFonts w:cs="Tahoma"/>
          <w:lang w:val="el-GR"/>
        </w:rPr>
        <w:t xml:space="preserve"> </w:t>
      </w:r>
      <w:bookmarkStart w:id="162" w:name="_Ref496542648"/>
      <w:bookmarkStart w:id="163" w:name="_Ref496542669"/>
      <w:bookmarkStart w:id="164" w:name="_Toc53671287"/>
      <w:r w:rsidR="003355E7" w:rsidRPr="00D63725">
        <w:rPr>
          <w:rFonts w:cs="Tahoma"/>
        </w:rPr>
        <w:t>Προδικαστικές Προσφυγές - Προσωρινή Δικαστική Προστασία</w:t>
      </w:r>
      <w:bookmarkEnd w:id="162"/>
      <w:bookmarkEnd w:id="163"/>
      <w:bookmarkEnd w:id="164"/>
      <w:r w:rsidR="003355E7" w:rsidRPr="00D63725">
        <w:rPr>
          <w:rFonts w:cs="Tahoma"/>
        </w:rPr>
        <w:t xml:space="preserve"> </w:t>
      </w:r>
    </w:p>
    <w:p w14:paraId="7A13FAD2" w14:textId="77777777" w:rsidR="00F371B3" w:rsidRPr="00D63725" w:rsidRDefault="00E536F5" w:rsidP="00E536F5">
      <w:pPr>
        <w:rPr>
          <w:rFonts w:cs="Tahoma"/>
          <w:color w:val="000000"/>
          <w:szCs w:val="22"/>
          <w:lang w:val="el-GR"/>
        </w:rPr>
      </w:pPr>
      <w:r w:rsidRPr="00D63725">
        <w:rPr>
          <w:rFonts w:cs="Tahoma"/>
          <w:color w:val="000000"/>
          <w:szCs w:val="22"/>
          <w:lang w:val="el-GR"/>
        </w:rPr>
        <w:t>Κάθε ενδιαφερόμενος, ο οποίος έχει ή είχε συμφέρον να του ανατεθεί η συγκεκριμένη σύμβαση και έχει ή είχε υποστεί ή ενδέχεται να υποστεί ζημία από εκτελεστή πράξη ή παράλειψη της αναθέτουσας αρχής κατά παράβαση της νομοθεσίας της Ευρωπαϊκής Ένωσης ή της εσωτερικής νομοθεσίας, δικαιούται να ασκήσει προδικαστική προσφυγή ενώπιον της ΑΕΠΠ κατά της σχετικής πράξης ή παράλειψης της αναθέτουσας αρχής, προσδιορίζοντας ειδικώς τις νομικές και πραγματικές αιτιάσεις που δικαιολογούν το αίτημά του. Σε περίπτωση προσφυγής κατά πράξη της αναθέτουσας αρχής η προθεσμία για την άσκηση της προδικαστικής προσφυγής είναι</w:t>
      </w:r>
      <w:r w:rsidR="00F371B3" w:rsidRPr="00D63725">
        <w:rPr>
          <w:rFonts w:cs="Tahoma"/>
          <w:color w:val="000000"/>
          <w:szCs w:val="22"/>
          <w:lang w:val="el-GR"/>
        </w:rPr>
        <w:t>:</w:t>
      </w:r>
    </w:p>
    <w:p w14:paraId="6B8A48B1" w14:textId="77777777" w:rsidR="00F371B3" w:rsidRPr="00D63725" w:rsidRDefault="00E536F5" w:rsidP="00E536F5">
      <w:pPr>
        <w:rPr>
          <w:rFonts w:cs="Tahoma"/>
          <w:color w:val="000000"/>
          <w:szCs w:val="22"/>
          <w:lang w:val="el-GR"/>
        </w:rPr>
      </w:pPr>
      <w:r w:rsidRPr="00D63725">
        <w:rPr>
          <w:rFonts w:cs="Tahoma"/>
          <w:color w:val="000000"/>
          <w:szCs w:val="22"/>
          <w:lang w:val="el-GR"/>
        </w:rPr>
        <w:t xml:space="preserve">(α) δέκα (10) ημέρες από την κοινοποίηση της προσβαλλόμενης πράξης στον ενδιαφερόμενο οικονομικό φορέα αν η πράξη κοινοποιήθηκε με ηλεκτρονικά μέσα ή τηλεομοιοτυπία ή </w:t>
      </w:r>
    </w:p>
    <w:p w14:paraId="331398A0" w14:textId="77777777" w:rsidR="00F371B3" w:rsidRPr="00D63725" w:rsidRDefault="00E536F5" w:rsidP="00E536F5">
      <w:pPr>
        <w:rPr>
          <w:rFonts w:cs="Tahoma"/>
          <w:color w:val="000000"/>
          <w:szCs w:val="22"/>
          <w:lang w:val="el-GR"/>
        </w:rPr>
      </w:pPr>
      <w:r w:rsidRPr="00D63725">
        <w:rPr>
          <w:rFonts w:cs="Tahoma"/>
          <w:color w:val="000000"/>
          <w:szCs w:val="22"/>
          <w:lang w:val="el-GR"/>
        </w:rPr>
        <w:t xml:space="preserve">(β) δεκαπέντε (15) ημέρες από την κοινοποίηση της προσβαλλόμενης πράξης σε αυτόν αν χρησιμοποιήθηκαν άλλα μέσα επικοινωνίας, άλλως </w:t>
      </w:r>
    </w:p>
    <w:p w14:paraId="11D30260" w14:textId="77777777" w:rsidR="00F371B3" w:rsidRPr="00D63725" w:rsidRDefault="00F371B3" w:rsidP="00E536F5">
      <w:pPr>
        <w:rPr>
          <w:rFonts w:cs="Tahoma"/>
          <w:color w:val="000000"/>
          <w:szCs w:val="22"/>
          <w:lang w:val="el-GR"/>
        </w:rPr>
      </w:pPr>
      <w:r w:rsidRPr="00D63725">
        <w:rPr>
          <w:rFonts w:cs="Tahoma"/>
          <w:color w:val="000000"/>
          <w:szCs w:val="22"/>
          <w:lang w:val="el-GR"/>
        </w:rPr>
        <w:t>(</w:t>
      </w:r>
      <w:r w:rsidR="00E536F5" w:rsidRPr="00D63725">
        <w:rPr>
          <w:rFonts w:cs="Tahoma"/>
          <w:color w:val="000000"/>
          <w:szCs w:val="22"/>
          <w:lang w:val="el-GR"/>
        </w:rPr>
        <w:t xml:space="preserve">γ) δέκα (10) ημέρες από την πλήρη, πραγματική ή τεκμαιρόμενη, γνώση της πράξης που βλάπτει τα συμφέροντα του ενδιαφερόμενου οικονομικού φορέα. Ειδικά για την άσκηση προσφυγής κατά προκήρυξης, η πλήρης γνώση αυτής τεκμαίρεται μετά την πάροδο δεκαπέντε (15) ημερών από τη δημοσίευση στο ΚΗΜΔΗΣ. </w:t>
      </w:r>
    </w:p>
    <w:p w14:paraId="670EE4F4" w14:textId="77777777" w:rsidR="00E536F5" w:rsidRPr="00D63725" w:rsidRDefault="00E536F5" w:rsidP="00E536F5">
      <w:pPr>
        <w:rPr>
          <w:rFonts w:cs="Tahoma"/>
          <w:color w:val="000000"/>
          <w:szCs w:val="22"/>
          <w:lang w:val="el-GR"/>
        </w:rPr>
      </w:pPr>
      <w:r w:rsidRPr="00D63725">
        <w:rPr>
          <w:rFonts w:cs="Tahoma"/>
          <w:color w:val="000000"/>
          <w:szCs w:val="22"/>
          <w:lang w:val="el-GR"/>
        </w:rPr>
        <w:t>Σε περίπτωση παράλειψης, η προθεσμία για την άσκηση της προδικαστικής προσφυγής είναι δεκαπέντε (15) ημέρες από την επομένη της συντέλεσης της προσβαλλόμενης παράλειψης.</w:t>
      </w:r>
    </w:p>
    <w:p w14:paraId="41725ACE" w14:textId="77777777" w:rsidR="00DF6C08" w:rsidRPr="00D63725" w:rsidRDefault="00DF6C08" w:rsidP="00DF6C08">
      <w:pPr>
        <w:rPr>
          <w:rFonts w:cs="Tahoma"/>
          <w:color w:val="000000"/>
          <w:szCs w:val="22"/>
          <w:lang w:val="el-GR"/>
        </w:rPr>
      </w:pPr>
      <w:r w:rsidRPr="00D63725">
        <w:rPr>
          <w:rFonts w:cs="Tahoma"/>
          <w:color w:val="000000"/>
          <w:szCs w:val="22"/>
          <w:lang w:val="el-GR"/>
        </w:rPr>
        <w:t xml:space="preserve">Η προδικαστική προσφυγή κατατίθεται ηλεκτρονικά  μέσω της λειτουργικότητας «Επικοινωνία» του ΕΣΗΔΗΣ στον ηλεκτρονικό τόπο του διαγωνισμού, επιλέγοντας κατά περίπτωση την ένδειξη «Προδικαστική Προσφυγή» και επισυνάπτοντας το σχετικό έγγραφο σε μορφή ηλεκτρονικού αρχείου Portable Document Format (PDF), το οποίο φέρει εγκεκριμένη προηγμένη ηλεκτρονική υπογραφή ή προηγμένη ηλεκτρονική υπογραφή με χρήση εγκεκριμένων πιστοποιητικών </w:t>
      </w:r>
    </w:p>
    <w:p w14:paraId="5B125578" w14:textId="77777777" w:rsidR="00DF6C08" w:rsidRPr="00D63725" w:rsidRDefault="00DF6C08" w:rsidP="00DF6C08">
      <w:pPr>
        <w:rPr>
          <w:rFonts w:cs="Tahoma"/>
          <w:color w:val="000000"/>
          <w:szCs w:val="22"/>
          <w:lang w:val="el-GR"/>
        </w:rPr>
      </w:pPr>
      <w:r w:rsidRPr="00D63725">
        <w:rPr>
          <w:rFonts w:cs="Tahoma"/>
          <w:color w:val="000000"/>
          <w:szCs w:val="22"/>
          <w:lang w:val="el-GR"/>
        </w:rPr>
        <w:t xml:space="preserve">Για το παραδεκτό της άσκησης της προδικαστικής προσφυγής κατατίθεται παράβολο από τον προσφεύγοντα υπέρ του Δημοσίου, κατά τα ειδικά οριζόμενα στο άρθρο 363 του ν. 4412/2016 στο άρθρο 19 παρ. 1.1 και στο άρθρο 7  της με αριθμ. 56902/215 Υ.Α.. </w:t>
      </w:r>
    </w:p>
    <w:p w14:paraId="6965C51E" w14:textId="77777777" w:rsidR="00DF6C08" w:rsidRPr="00D63725" w:rsidRDefault="00DF6C08" w:rsidP="00DF6C08">
      <w:pPr>
        <w:rPr>
          <w:rFonts w:cs="Tahoma"/>
          <w:color w:val="000000"/>
          <w:szCs w:val="22"/>
          <w:lang w:val="el-GR"/>
        </w:rPr>
      </w:pPr>
      <w:r w:rsidRPr="00D63725">
        <w:rPr>
          <w:rFonts w:cs="Tahoma"/>
          <w:color w:val="000000"/>
          <w:szCs w:val="22"/>
          <w:lang w:val="el-GR"/>
        </w:rPr>
        <w:t xml:space="preserve">Το παράβολο επιστρέφεται στον προσφεύγοντα, σε περίπτωση ολικής ή μερικής αποδοχής της προσφυγής του ή σε περίπτωση που, πριν την έκδοση της απόφασης της ΑΕΠΠ επί της προσφυγής, η αναθέτουσα αρχή ανακαλεί την προσβαλλόμενη πράξη ή προβαίνει στην οφειλόμενη ενέργεια. </w:t>
      </w:r>
    </w:p>
    <w:p w14:paraId="0047F8A7" w14:textId="77777777" w:rsidR="00DF6C08" w:rsidRPr="00D63725" w:rsidRDefault="00DF6C08" w:rsidP="00DF6C08">
      <w:pPr>
        <w:rPr>
          <w:rFonts w:cs="Tahoma"/>
          <w:color w:val="000000"/>
          <w:szCs w:val="22"/>
          <w:lang w:val="el-GR"/>
        </w:rPr>
      </w:pPr>
      <w:r w:rsidRPr="00D63725">
        <w:rPr>
          <w:rFonts w:cs="Tahoma"/>
          <w:color w:val="000000"/>
          <w:szCs w:val="22"/>
          <w:lang w:val="el-GR"/>
        </w:rPr>
        <w:t xml:space="preserve">Η προθεσμία για την άσκηση της προδικαστικής προσφυγής και η άσκησή της κωλύουν τη σύναψη της σύμβασης επί ποινή ακυρότητας, η οποία διαπιστώνεται με απόφαση της ΑΕΠΠ μετά από άσκηση προσφυγής, σύμφωνα με το  άρθρο 368 του ν. 4412/2016. Κατ’ εξαίρεση, δεν κωλύεται η σύναψη της σύμβασης εάν υποβλήθηκε μόνο μία (1) προσφορά και δεν υπάρχουν ενδιαφερόμενοι υποψήφιοι.  </w:t>
      </w:r>
    </w:p>
    <w:p w14:paraId="641ACF98" w14:textId="77777777" w:rsidR="00DF6C08" w:rsidRPr="00D63725" w:rsidRDefault="00DF6C08" w:rsidP="00DF6C08">
      <w:pPr>
        <w:rPr>
          <w:rFonts w:cs="Tahoma"/>
          <w:color w:val="000000"/>
          <w:szCs w:val="22"/>
          <w:lang w:val="el-GR"/>
        </w:rPr>
      </w:pPr>
      <w:r w:rsidRPr="00D63725">
        <w:rPr>
          <w:rFonts w:cs="Tahoma"/>
          <w:color w:val="000000"/>
          <w:szCs w:val="22"/>
          <w:lang w:val="el-GR"/>
        </w:rPr>
        <w:t>Κατά τα λοιπά, η άσκηση της προδικαστικής προσφυγής δεν κωλύει την πρόοδο της διαγωνιστικής διαδικασίας, εκτός αν ζητηθούν προσωρινά μέτρα προστασίας κατά το άρθρο 366 του ν.4412/2016.</w:t>
      </w:r>
    </w:p>
    <w:p w14:paraId="739AEB82" w14:textId="77777777" w:rsidR="00DF6C08" w:rsidRPr="00D63725" w:rsidRDefault="00DF6C08" w:rsidP="00DF6C08">
      <w:pPr>
        <w:rPr>
          <w:rFonts w:cs="Tahoma"/>
          <w:color w:val="000000"/>
          <w:szCs w:val="22"/>
          <w:lang w:val="el-GR"/>
        </w:rPr>
      </w:pPr>
    </w:p>
    <w:p w14:paraId="1949DB08" w14:textId="77777777" w:rsidR="00DF6C08" w:rsidRPr="00D63725" w:rsidRDefault="00DF6C08" w:rsidP="00DF6C08">
      <w:pPr>
        <w:rPr>
          <w:rFonts w:cs="Tahoma"/>
          <w:color w:val="000000"/>
          <w:szCs w:val="22"/>
          <w:lang w:val="el-GR"/>
        </w:rPr>
      </w:pPr>
      <w:r w:rsidRPr="00D63725">
        <w:rPr>
          <w:rFonts w:cs="Tahoma"/>
          <w:color w:val="000000"/>
          <w:szCs w:val="22"/>
          <w:lang w:val="el-GR"/>
        </w:rPr>
        <w:t>Οι αναθέτουσες αρχές μέσω της λειτουργίας της «Επικοινωνίας» του ΕΣΗΔΗΣ:</w:t>
      </w:r>
    </w:p>
    <w:p w14:paraId="41647EAC" w14:textId="77777777" w:rsidR="00DF6C08" w:rsidRPr="00D63725" w:rsidRDefault="00DF6C08" w:rsidP="00DF6C08">
      <w:pPr>
        <w:rPr>
          <w:rFonts w:cs="Tahoma"/>
          <w:color w:val="000000"/>
          <w:szCs w:val="22"/>
          <w:lang w:val="el-GR"/>
        </w:rPr>
      </w:pPr>
      <w:r w:rsidRPr="00D63725">
        <w:rPr>
          <w:rFonts w:cs="Tahoma"/>
          <w:color w:val="000000"/>
          <w:szCs w:val="22"/>
          <w:lang w:val="el-GR"/>
        </w:rPr>
        <w:t>• κοινοποιούν την προσφυγή σε κάθε ενδιαφερόμενο τρίτο σύμφωνα με τα προβλεπόμενα στην περ. α του πρώτου εδαφίου της παρ.1 του αρ. 365 του ν. 4412/2016 και την περ. α΄ της παρ. 1 του άρθρου 9 του π.δ. 39/2017.</w:t>
      </w:r>
    </w:p>
    <w:p w14:paraId="475C723D" w14:textId="77777777" w:rsidR="00DF6C08" w:rsidRPr="00D63725" w:rsidRDefault="00DF6C08" w:rsidP="00DF6C08">
      <w:pPr>
        <w:rPr>
          <w:rFonts w:cs="Tahoma"/>
          <w:color w:val="000000"/>
          <w:szCs w:val="22"/>
          <w:lang w:val="el-GR"/>
        </w:rPr>
      </w:pPr>
      <w:r w:rsidRPr="00D63725">
        <w:rPr>
          <w:rFonts w:cs="Tahoma"/>
          <w:color w:val="000000"/>
          <w:szCs w:val="22"/>
          <w:lang w:val="el-GR"/>
        </w:rPr>
        <w:lastRenderedPageBreak/>
        <w:t>• διαβιβάζουν στην Αρχή Εξέτασης Προδικαστικών Προσφυγών (ΑΕΠΠ) τα προβλεπόμενα στην περ. β του πρώτου εδαφίου της παρ. 1 του αρ. 365 του ν. 4412/2016, σύμφωνα και με την παρ. 1 του άρθρου 9 του π.δ. 39/2017.</w:t>
      </w:r>
    </w:p>
    <w:p w14:paraId="40975B43" w14:textId="77777777" w:rsidR="00DF6C08" w:rsidRPr="00D63725" w:rsidRDefault="00DF6C08" w:rsidP="00DF6C08">
      <w:pPr>
        <w:rPr>
          <w:rFonts w:cs="Tahoma"/>
          <w:color w:val="000000"/>
          <w:szCs w:val="22"/>
          <w:lang w:val="el-GR"/>
        </w:rPr>
      </w:pPr>
      <w:r w:rsidRPr="00D63725">
        <w:rPr>
          <w:rFonts w:cs="Tahoma"/>
          <w:color w:val="000000"/>
          <w:szCs w:val="22"/>
          <w:lang w:val="el-GR"/>
        </w:rPr>
        <w:t xml:space="preserve">Η ΑΕΠΠ αποφαίνεται αιτιολογημένα επί της βασιμότητας των προβαλλόμενων πραγματικών και νομικών ισχυρισμών της προσφυγής και των ισχυρισμών της αναθέτουσας αρχής και, σε περίπτωση παρέμβασης, των ισχυρισμών του παρεμβαίνοντος και δέχεται (εν όλω ή εν μέρει) ή απορρίπτει την προσφυγή με απόφασή της, η οποία εκδίδεται μέσα σε αποκλειστική προθεσμία είκοσι (20) ημερών από την ημέρα εξέτασης της προσφυγής. Η Αρχή επιλαμβάνεται αποκλειστικά επί θεμάτων που θίγονται με την προσφυγή και δεν μπορεί να ελέγξει παρεμπιπτόντως όρους της διακήρυξης ή ζητήματα που αφορούν τη διενέργεια της διαδικασίας. </w:t>
      </w:r>
    </w:p>
    <w:p w14:paraId="0994EFA9" w14:textId="77777777" w:rsidR="00DF6C08" w:rsidRPr="00D63725" w:rsidRDefault="00DF6C08" w:rsidP="00DF6C08">
      <w:pPr>
        <w:rPr>
          <w:rFonts w:cs="Tahoma"/>
          <w:color w:val="000000"/>
          <w:szCs w:val="22"/>
          <w:lang w:val="el-GR"/>
        </w:rPr>
      </w:pPr>
      <w:r w:rsidRPr="00D63725">
        <w:rPr>
          <w:rFonts w:cs="Tahoma"/>
          <w:color w:val="000000"/>
          <w:szCs w:val="22"/>
          <w:lang w:val="el-GR"/>
        </w:rPr>
        <w:t xml:space="preserve">Σε περίπτωση συμπληρωματικής αιτιολογίας επί της προσβαλλόμενης πράξης, αυτή υποβάλλεται έως και δέκα (10) ημέρες πριν την συζήτηση της προσφυγής και κοινοποιείται αυθημερόν στον προσφεύγοντα μέσω της πλατφόρμας του ΕΣΗΔΗΣ ή αν αυτό δεν είναι εφικτό με οποιοδήποτε πρόσφορο μέσο. Υπομνήματα επί των απόψεων και της συμπληρωματικής αιτιολογίας της Αναθέτουσας Αρχής κατατίθενται μέσω της πλατφόρμας του ΕΣΗΔΗΣ έως πέντε (5) ημέρες πριν από τη συζήτηση της προσφυγής. </w:t>
      </w:r>
    </w:p>
    <w:p w14:paraId="31BAE376" w14:textId="77777777" w:rsidR="00DF6C08" w:rsidRPr="00D63725" w:rsidRDefault="00DF6C08" w:rsidP="00DF6C08">
      <w:pPr>
        <w:rPr>
          <w:rFonts w:cs="Tahoma"/>
          <w:color w:val="000000"/>
          <w:szCs w:val="22"/>
          <w:lang w:val="el-GR"/>
        </w:rPr>
      </w:pPr>
      <w:r w:rsidRPr="00D63725">
        <w:rPr>
          <w:rFonts w:cs="Tahoma"/>
          <w:color w:val="000000"/>
          <w:szCs w:val="22"/>
          <w:lang w:val="el-GR"/>
        </w:rPr>
        <w:t>Οι χρήστες - οικονομικοί φορείς ενημερώνονται για την αποδοχή ή την απόρριψη της προσφυγής από την ΑΕΠΠ .</w:t>
      </w:r>
    </w:p>
    <w:p w14:paraId="69B50121" w14:textId="77777777" w:rsidR="00DF6C08" w:rsidRPr="00D63725" w:rsidRDefault="00DF6C08" w:rsidP="00DF6C08">
      <w:pPr>
        <w:rPr>
          <w:rFonts w:cs="Tahoma"/>
          <w:color w:val="000000"/>
          <w:szCs w:val="22"/>
          <w:lang w:val="el-GR"/>
        </w:rPr>
      </w:pPr>
      <w:r w:rsidRPr="00D63725">
        <w:rPr>
          <w:rFonts w:cs="Tahoma"/>
          <w:color w:val="000000"/>
          <w:szCs w:val="22"/>
          <w:lang w:val="el-GR"/>
        </w:rPr>
        <w:t>Η άσκηση της ως άνω προδικαστικής προσφυγής αποτελεί προϋπόθεση για την άσκηση των ένδικων βοηθημάτων  της αίτησης αναστολής και της αίτησης ακύρωσης του άρθρου 372 του ν. 4412/2016 κατά των εκτελεστών πράξεων ή παραλείψεων των αναθετουσών αρχών.</w:t>
      </w:r>
    </w:p>
    <w:p w14:paraId="5FF931F8" w14:textId="77777777" w:rsidR="00DF6C08" w:rsidRPr="00D63725" w:rsidRDefault="00DF6C08" w:rsidP="00DF6C08">
      <w:pPr>
        <w:rPr>
          <w:rFonts w:cs="Tahoma"/>
          <w:color w:val="000000"/>
          <w:szCs w:val="22"/>
          <w:lang w:val="el-GR"/>
        </w:rPr>
      </w:pPr>
      <w:r w:rsidRPr="00D63725">
        <w:rPr>
          <w:rFonts w:cs="Tahoma"/>
          <w:color w:val="000000"/>
          <w:szCs w:val="22"/>
          <w:lang w:val="el-GR"/>
        </w:rPr>
        <w:t>Όποιος έχει έννομο συμφέρον μπορεί να ζητήσει την αναστολή της εκτέλεσης της απόφασης της ΑΕΠΠ και την ακύρωσή της ενώπιον του αρμοδίου δικαστηρίου . Δικαίωμα άσκησης των ίδιων ενδίκων βοηθημάτων έχει και η αναθέτουσα αρχή, αν η ΑΕΠΠ κάνει δεκτή την προδικαστική προσφυγή. Με τα ένδικα βοηθήματα της αίτησης αναστολής και της αίτησης ακύρωσης λογίζονται ως συμπροσβαλλόμενες με την απόφαση της ΑΕΠΠ και όλες οι συναφείς προς την ανωτέρω απόφαση πράξεις ή παραλείψεις της αναθέτουσας αρχής, εφόσον έχουν εκδοθεί ή συντελεστεί αντιστοίχως έως τη συζήτηση της αίτησης αναστολής ή την πρώτη συζήτηση της αίτησης ακύρωσης.</w:t>
      </w:r>
    </w:p>
    <w:p w14:paraId="75FECEE8" w14:textId="77777777" w:rsidR="00DF6C08" w:rsidRPr="00D63725" w:rsidRDefault="00DF6C08" w:rsidP="00DF6C08">
      <w:pPr>
        <w:rPr>
          <w:rFonts w:cs="Tahoma"/>
          <w:color w:val="000000"/>
          <w:szCs w:val="22"/>
          <w:lang w:val="el-GR"/>
        </w:rPr>
      </w:pPr>
      <w:r w:rsidRPr="00D63725">
        <w:rPr>
          <w:rFonts w:cs="Tahoma"/>
          <w:color w:val="000000"/>
          <w:szCs w:val="22"/>
          <w:lang w:val="el-GR"/>
        </w:rPr>
        <w:t>Η άσκηση της αίτησης αναστολής δεν εξαρτάται από την προηγούμενη άσκηση της αίτησης ακύρωσης.</w:t>
      </w:r>
    </w:p>
    <w:p w14:paraId="4B5495FD" w14:textId="77777777" w:rsidR="00DF6C08" w:rsidRPr="00D63725" w:rsidRDefault="00DF6C08" w:rsidP="00DF6C08">
      <w:pPr>
        <w:rPr>
          <w:rFonts w:cs="Tahoma"/>
          <w:color w:val="000000"/>
          <w:szCs w:val="22"/>
          <w:lang w:val="el-GR"/>
        </w:rPr>
      </w:pPr>
      <w:r w:rsidRPr="00D63725">
        <w:rPr>
          <w:rFonts w:cs="Tahoma"/>
          <w:color w:val="000000"/>
          <w:szCs w:val="22"/>
          <w:lang w:val="el-GR"/>
        </w:rPr>
        <w:t>Η αίτηση αναστολής κατατίθεται στο αρμόδιο δικαστήριο μέσα σε προθεσμία δέκα (10) ημερών από την κοινοποίηση ή την πλήρη γνώση της απόφασης επί της προδικαστικής προσφυγής . Για την άσκηση της αιτήσεως αναστολής κατατίθεται παράβολο, κατά τα ειδικότερα οριζόμενα στο άρθρο 372 παρ. 4 του ν. 4412/2016.</w:t>
      </w:r>
    </w:p>
    <w:p w14:paraId="070AE08F" w14:textId="77777777" w:rsidR="00DF6C08" w:rsidRPr="00D63725" w:rsidRDefault="00DF6C08" w:rsidP="00DF6C08">
      <w:pPr>
        <w:rPr>
          <w:rFonts w:cs="Tahoma"/>
          <w:color w:val="000000"/>
          <w:szCs w:val="22"/>
          <w:lang w:val="el-GR"/>
        </w:rPr>
      </w:pPr>
      <w:r w:rsidRPr="00D63725">
        <w:rPr>
          <w:rFonts w:cs="Tahoma"/>
          <w:color w:val="000000"/>
          <w:szCs w:val="22"/>
          <w:lang w:val="el-GR"/>
        </w:rPr>
        <w:t>Η άσκηση αίτησης αναστολής κωλύει τη σύναψη της σύμβασης, εκτός εάν με την προσωρινή διαταγή ο αρμόδιος δικαστής αποφανθεί διαφορετικά .</w:t>
      </w:r>
    </w:p>
    <w:p w14:paraId="475572AA" w14:textId="77777777" w:rsidR="00DF6C08" w:rsidRPr="00D63725" w:rsidRDefault="00DF6C08" w:rsidP="00DF6C08">
      <w:pPr>
        <w:rPr>
          <w:rFonts w:cs="Tahoma"/>
          <w:color w:val="000000"/>
          <w:szCs w:val="22"/>
          <w:lang w:val="el-GR"/>
        </w:rPr>
      </w:pPr>
      <w:r w:rsidRPr="00D63725">
        <w:rPr>
          <w:rFonts w:cs="Tahoma"/>
          <w:color w:val="000000"/>
          <w:szCs w:val="22"/>
          <w:lang w:val="el-GR"/>
        </w:rPr>
        <w:t>Τέλος, είναι δυνατή η άσκηση προδικαστικής προσφυγής στην ΑΕΠΠ, για την κήρυξη ακυρότητας της συναφθείσας σύμβασης, κατά τα ειδικότερα οριζόμενα στα άρθρα 368 έως και 371 του ν. 4412/2016.</w:t>
      </w:r>
    </w:p>
    <w:p w14:paraId="341CBDBF" w14:textId="77777777" w:rsidR="00C90A04" w:rsidRPr="00D63725" w:rsidRDefault="00C90A04" w:rsidP="00C90A04">
      <w:pPr>
        <w:rPr>
          <w:rFonts w:cs="Tahoma"/>
          <w:color w:val="000000"/>
          <w:szCs w:val="22"/>
          <w:lang w:val="el-GR"/>
        </w:rPr>
      </w:pPr>
    </w:p>
    <w:p w14:paraId="4DA827FF" w14:textId="77777777" w:rsidR="00C90A04" w:rsidRPr="00D63725" w:rsidRDefault="00C90A04">
      <w:pPr>
        <w:suppressAutoHyphens w:val="0"/>
        <w:spacing w:after="0"/>
        <w:jc w:val="left"/>
        <w:rPr>
          <w:rFonts w:cs="Tahoma"/>
          <w:szCs w:val="22"/>
          <w:lang w:val="el-GR"/>
        </w:rPr>
      </w:pPr>
      <w:r w:rsidRPr="00D63725">
        <w:rPr>
          <w:rFonts w:cs="Tahoma"/>
          <w:szCs w:val="22"/>
          <w:lang w:val="el-GR"/>
        </w:rPr>
        <w:br w:type="page"/>
      </w:r>
    </w:p>
    <w:p w14:paraId="471332C9" w14:textId="77777777" w:rsidR="008338F0" w:rsidRPr="00D63725" w:rsidRDefault="003355E7" w:rsidP="00A67AED">
      <w:pPr>
        <w:pStyle w:val="2"/>
        <w:numPr>
          <w:ilvl w:val="1"/>
          <w:numId w:val="151"/>
        </w:numPr>
        <w:rPr>
          <w:rFonts w:cs="Tahoma"/>
        </w:rPr>
      </w:pPr>
      <w:r w:rsidRPr="00D63725">
        <w:rPr>
          <w:rFonts w:cs="Tahoma"/>
          <w:lang w:val="el-GR"/>
        </w:rPr>
        <w:lastRenderedPageBreak/>
        <w:tab/>
      </w:r>
      <w:bookmarkStart w:id="165" w:name="_Toc53671288"/>
      <w:r w:rsidRPr="00D63725">
        <w:rPr>
          <w:rFonts w:cs="Tahoma"/>
        </w:rPr>
        <w:t>Ματαίωση Διαδικασίας</w:t>
      </w:r>
      <w:bookmarkEnd w:id="165"/>
    </w:p>
    <w:p w14:paraId="469017FE" w14:textId="77777777" w:rsidR="00F371B3" w:rsidRPr="00D63725" w:rsidRDefault="00F371B3" w:rsidP="00F371B3">
      <w:pPr>
        <w:rPr>
          <w:rFonts w:cs="Tahoma"/>
          <w:szCs w:val="22"/>
          <w:lang w:val="el-GR"/>
        </w:rPr>
      </w:pPr>
      <w:r w:rsidRPr="00D63725">
        <w:rPr>
          <w:rFonts w:cs="Tahoma"/>
          <w:szCs w:val="22"/>
          <w:lang w:val="el-GR"/>
        </w:rPr>
        <w:t xml:space="preserve">Η αναθέτουσα αρχή ματαιώνει ή δύναται να ματαιώσει εν όλω ή εν μέρει αιτιολογημένα τη διαδικασία ανάθεσης, για τους λόγους και υπό τους όρους του άρθρου 106 του ν. 4412/2016, μετά από γνώμη της αρμόδιας Επιτροπής του Διαγωνισμού. Επίσης, αν διαπιστωθούν σφάλματα ή παραλείψεις σε οποιοδήποτε στάδιο της διαδικασίας ανάθεσης, μπορεί, μετά από γνώμη του αρμόδιου οργάνου, να ακυρώσει μερικώς τη διαδικασία ή να αναμορφώσει ανάλογα το αποτέλεσμά της ή να αποφασίσει την επανάληψή της από το σημείο που εμφιλοχώρησε το σφάλμα ή η παράλειψη. </w:t>
      </w:r>
    </w:p>
    <w:p w14:paraId="20F55659" w14:textId="77777777" w:rsidR="008338F0" w:rsidRPr="00D63725" w:rsidRDefault="003355E7" w:rsidP="00A67AED">
      <w:pPr>
        <w:pStyle w:val="1"/>
        <w:numPr>
          <w:ilvl w:val="0"/>
          <w:numId w:val="143"/>
        </w:numPr>
        <w:rPr>
          <w:rFonts w:ascii="Tahoma" w:hAnsi="Tahoma" w:cs="Tahoma"/>
          <w:sz w:val="22"/>
          <w:szCs w:val="22"/>
        </w:rPr>
      </w:pPr>
      <w:r w:rsidRPr="00D63725">
        <w:rPr>
          <w:rFonts w:ascii="Tahoma" w:hAnsi="Tahoma" w:cs="Tahoma"/>
          <w:sz w:val="22"/>
          <w:szCs w:val="22"/>
        </w:rPr>
        <w:lastRenderedPageBreak/>
        <w:t xml:space="preserve">ΟΡΟΙ ΕΚΤΕΛΕΣΗΣ ΤΗΣ ΣΥΜΒΑΣΗΣ </w:t>
      </w:r>
    </w:p>
    <w:p w14:paraId="7EFE5D75" w14:textId="77777777" w:rsidR="00841D70" w:rsidRPr="00D63725" w:rsidRDefault="00841D70" w:rsidP="00841D70">
      <w:pPr>
        <w:pStyle w:val="aff"/>
        <w:keepNext/>
        <w:numPr>
          <w:ilvl w:val="0"/>
          <w:numId w:val="151"/>
        </w:numPr>
        <w:pBdr>
          <w:top w:val="none" w:sz="0" w:space="0" w:color="000000"/>
          <w:left w:val="none" w:sz="0" w:space="0" w:color="000000"/>
          <w:bottom w:val="single" w:sz="12" w:space="1" w:color="000080"/>
          <w:right w:val="none" w:sz="0" w:space="0" w:color="000000"/>
        </w:pBdr>
        <w:tabs>
          <w:tab w:val="left" w:pos="567"/>
        </w:tabs>
        <w:spacing w:before="240" w:after="80"/>
        <w:contextualSpacing w:val="0"/>
        <w:outlineLvl w:val="1"/>
        <w:rPr>
          <w:rFonts w:cs="Tahoma"/>
          <w:b/>
          <w:vanish/>
          <w:color w:val="002060"/>
          <w:szCs w:val="22"/>
        </w:rPr>
      </w:pPr>
    </w:p>
    <w:p w14:paraId="7F545C7E" w14:textId="77777777" w:rsidR="008338F0" w:rsidRPr="00D63725" w:rsidRDefault="003355E7" w:rsidP="00A67AED">
      <w:pPr>
        <w:pStyle w:val="2"/>
        <w:numPr>
          <w:ilvl w:val="1"/>
          <w:numId w:val="151"/>
        </w:numPr>
        <w:rPr>
          <w:rFonts w:cs="Tahoma"/>
          <w:lang w:val="el-GR"/>
        </w:rPr>
      </w:pPr>
      <w:r w:rsidRPr="00D63725">
        <w:rPr>
          <w:rFonts w:cs="Tahoma"/>
          <w:lang w:val="el-GR"/>
        </w:rPr>
        <w:tab/>
      </w:r>
      <w:bookmarkStart w:id="166" w:name="_Ref496542746"/>
      <w:bookmarkStart w:id="167" w:name="_Toc53671289"/>
      <w:r w:rsidRPr="00D63725">
        <w:rPr>
          <w:rFonts w:cs="Tahoma"/>
          <w:lang w:val="el-GR"/>
        </w:rPr>
        <w:t>Εγγυήσεις</w:t>
      </w:r>
      <w:r w:rsidR="00E1337D" w:rsidRPr="00D63725">
        <w:rPr>
          <w:rFonts w:cs="Tahoma"/>
          <w:lang w:val="el-GR"/>
        </w:rPr>
        <w:t xml:space="preserve"> </w:t>
      </w:r>
      <w:r w:rsidRPr="00D63725">
        <w:rPr>
          <w:rFonts w:cs="Tahoma"/>
          <w:lang w:val="el-GR"/>
        </w:rPr>
        <w:t>(καλής εκτέλεσης, προκαταβολής</w:t>
      </w:r>
      <w:r w:rsidR="00B143DA" w:rsidRPr="00D63725">
        <w:rPr>
          <w:rFonts w:cs="Tahoma"/>
          <w:lang w:val="el-GR"/>
        </w:rPr>
        <w:t>, καλής λειτουργίας</w:t>
      </w:r>
      <w:r w:rsidRPr="00D63725">
        <w:rPr>
          <w:rFonts w:cs="Tahoma"/>
          <w:lang w:val="el-GR"/>
        </w:rPr>
        <w:t>)</w:t>
      </w:r>
      <w:bookmarkEnd w:id="166"/>
      <w:bookmarkEnd w:id="167"/>
    </w:p>
    <w:p w14:paraId="626D4BE0" w14:textId="77777777" w:rsidR="008338F0" w:rsidRPr="00D63725" w:rsidRDefault="003355E7">
      <w:pPr>
        <w:rPr>
          <w:rFonts w:cs="Tahoma"/>
          <w:b/>
          <w:szCs w:val="22"/>
          <w:lang w:val="el-GR"/>
        </w:rPr>
      </w:pPr>
      <w:r w:rsidRPr="00D63725">
        <w:rPr>
          <w:rFonts w:cs="Tahoma"/>
          <w:b/>
          <w:szCs w:val="22"/>
          <w:lang w:val="el-GR"/>
        </w:rPr>
        <w:t xml:space="preserve">Εγγύηση καλής εκτέλεσης και εγγύηση προκαταβολής </w:t>
      </w:r>
      <w:r w:rsidR="00417A19" w:rsidRPr="00D63725">
        <w:rPr>
          <w:rFonts w:cs="Tahoma"/>
          <w:b/>
          <w:szCs w:val="22"/>
          <w:lang w:val="el-GR"/>
        </w:rPr>
        <w:t xml:space="preserve">: </w:t>
      </w:r>
    </w:p>
    <w:p w14:paraId="1604C531" w14:textId="77777777" w:rsidR="008338F0" w:rsidRPr="00D63725" w:rsidRDefault="003355E7">
      <w:pPr>
        <w:rPr>
          <w:rFonts w:cs="Tahoma"/>
          <w:szCs w:val="22"/>
          <w:lang w:val="el-GR" w:eastAsia="el-GR"/>
        </w:rPr>
      </w:pPr>
      <w:r w:rsidRPr="00D63725">
        <w:rPr>
          <w:rFonts w:cs="Tahoma"/>
          <w:szCs w:val="22"/>
          <w:lang w:val="el-GR"/>
        </w:rPr>
        <w:t>Για την υπογραφή της σύμβασης απαιτείται η παροχή εγγύησης καλής εκτέλεσης, σύμφωνα με το άρθρο 72 παρ. 1 β) του ν. 4412/2016, το ύψος της οποίας ανέρχεται σε ποσοστό 5% επί της αξίας της σύμβασης,</w:t>
      </w:r>
      <w:r w:rsidR="00E1337D" w:rsidRPr="00D63725">
        <w:rPr>
          <w:rFonts w:cs="Tahoma"/>
          <w:szCs w:val="22"/>
          <w:lang w:val="el-GR"/>
        </w:rPr>
        <w:t xml:space="preserve"> </w:t>
      </w:r>
      <w:r w:rsidR="00421C3D" w:rsidRPr="00D63725">
        <w:rPr>
          <w:rFonts w:cs="Tahoma"/>
          <w:szCs w:val="22"/>
          <w:lang w:val="el-GR"/>
        </w:rPr>
        <w:t>μη συμπεριλαμβανομένου</w:t>
      </w:r>
      <w:r w:rsidR="00F850FF" w:rsidRPr="00D63725">
        <w:rPr>
          <w:rFonts w:cs="Tahoma"/>
          <w:szCs w:val="22"/>
          <w:lang w:val="el-GR"/>
        </w:rPr>
        <w:t xml:space="preserve"> </w:t>
      </w:r>
      <w:r w:rsidRPr="00D63725">
        <w:rPr>
          <w:rFonts w:cs="Tahoma"/>
          <w:szCs w:val="22"/>
          <w:lang w:val="el-GR"/>
        </w:rPr>
        <w:t xml:space="preserve">ΦΠΑ, </w:t>
      </w:r>
      <w:r w:rsidR="0087631A" w:rsidRPr="00D63725">
        <w:rPr>
          <w:rFonts w:cs="Tahoma"/>
          <w:szCs w:val="22"/>
          <w:lang w:val="el-GR"/>
        </w:rPr>
        <w:t xml:space="preserve">με χρόνο ισχύος </w:t>
      </w:r>
      <w:r w:rsidR="00855C22" w:rsidRPr="00D63725">
        <w:rPr>
          <w:rFonts w:cs="Tahoma"/>
          <w:szCs w:val="22"/>
          <w:lang w:val="el-GR"/>
        </w:rPr>
        <w:t>είκοσι</w:t>
      </w:r>
      <w:r w:rsidR="00D13DDA" w:rsidRPr="00D63725">
        <w:rPr>
          <w:rFonts w:cs="Tahoma"/>
          <w:szCs w:val="22"/>
          <w:lang w:val="el-GR"/>
        </w:rPr>
        <w:t xml:space="preserve"> </w:t>
      </w:r>
      <w:r w:rsidR="00893779" w:rsidRPr="00D63725">
        <w:rPr>
          <w:rFonts w:cs="Tahoma"/>
          <w:szCs w:val="22"/>
          <w:lang w:val="el-GR"/>
        </w:rPr>
        <w:t>έξι</w:t>
      </w:r>
      <w:r w:rsidR="0087631A" w:rsidRPr="00D63725">
        <w:rPr>
          <w:rFonts w:cs="Tahoma"/>
          <w:szCs w:val="22"/>
          <w:lang w:val="el-GR"/>
        </w:rPr>
        <w:t xml:space="preserve"> (</w:t>
      </w:r>
      <w:r w:rsidR="00D13DDA" w:rsidRPr="00D63725">
        <w:rPr>
          <w:rFonts w:cs="Tahoma"/>
          <w:szCs w:val="22"/>
          <w:lang w:val="el-GR"/>
        </w:rPr>
        <w:t>2</w:t>
      </w:r>
      <w:r w:rsidR="00893779" w:rsidRPr="00D63725">
        <w:rPr>
          <w:rFonts w:cs="Tahoma"/>
          <w:szCs w:val="22"/>
          <w:lang w:val="el-GR"/>
        </w:rPr>
        <w:t>6</w:t>
      </w:r>
      <w:r w:rsidR="0087631A" w:rsidRPr="00D63725">
        <w:rPr>
          <w:rFonts w:cs="Tahoma"/>
          <w:szCs w:val="22"/>
          <w:lang w:val="el-GR"/>
        </w:rPr>
        <w:t xml:space="preserve">) μήνες </w:t>
      </w:r>
      <w:r w:rsidRPr="00D63725">
        <w:rPr>
          <w:rFonts w:cs="Tahoma"/>
          <w:szCs w:val="22"/>
          <w:lang w:val="el-GR"/>
        </w:rPr>
        <w:t>και κατατίθεται πριν ή κατά την υπογραφή της σύμβασης</w:t>
      </w:r>
      <w:bookmarkStart w:id="168" w:name="_Hlk494198985"/>
      <w:r w:rsidR="00D13DDA" w:rsidRPr="00D63725">
        <w:rPr>
          <w:rFonts w:cs="Tahoma"/>
          <w:szCs w:val="22"/>
          <w:lang w:val="el-GR" w:eastAsia="el-GR"/>
        </w:rPr>
        <w:t>.</w:t>
      </w:r>
    </w:p>
    <w:bookmarkEnd w:id="168"/>
    <w:p w14:paraId="500DA318" w14:textId="0FAA5663" w:rsidR="008338F0" w:rsidRPr="00D63725" w:rsidRDefault="003355E7">
      <w:pPr>
        <w:rPr>
          <w:rFonts w:cs="Tahoma"/>
          <w:szCs w:val="22"/>
          <w:lang w:val="el-GR"/>
        </w:rPr>
      </w:pPr>
      <w:r w:rsidRPr="00D63725">
        <w:rPr>
          <w:rFonts w:cs="Tahoma"/>
          <w:szCs w:val="22"/>
          <w:lang w:val="el-GR"/>
        </w:rPr>
        <w:t xml:space="preserve">Η εγγύηση καλής εκτέλεσης, προκειμένου να γίνει αποδεκτή , πρέπει να περιλαμβάνει κατ' ελάχιστον τα αναφερόμενα στην παράγραφο </w:t>
      </w:r>
      <w:r w:rsidR="00FB3460" w:rsidRPr="002D3508">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496625091 \</w:instrText>
      </w:r>
      <w:r w:rsidR="00FB3460" w:rsidRPr="004A1DC5">
        <w:rPr>
          <w:rFonts w:cs="Tahoma"/>
        </w:rPr>
        <w:instrText>r</w:instrText>
      </w:r>
      <w:r w:rsidR="00FB3460" w:rsidRPr="004A1DC5">
        <w:rPr>
          <w:rFonts w:cs="Tahoma"/>
          <w:lang w:val="el-GR"/>
        </w:rPr>
        <w:instrText xml:space="preserve">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2D3508">
        <w:rPr>
          <w:rFonts w:cs="Tahoma"/>
        </w:rPr>
      </w:r>
      <w:r w:rsidR="00FB3460" w:rsidRPr="002D3508">
        <w:rPr>
          <w:rFonts w:cs="Tahoma"/>
        </w:rPr>
        <w:fldChar w:fldCharType="separate"/>
      </w:r>
      <w:r w:rsidR="003918B6" w:rsidRPr="003918B6">
        <w:rPr>
          <w:rFonts w:cs="Tahoma"/>
          <w:szCs w:val="22"/>
          <w:cs/>
          <w:lang w:val="el-GR"/>
        </w:rPr>
        <w:t>‎</w:t>
      </w:r>
      <w:r w:rsidR="003918B6">
        <w:rPr>
          <w:rFonts w:cs="Tahoma"/>
          <w:lang w:val="el-GR"/>
        </w:rPr>
        <w:t>2.1.5</w:t>
      </w:r>
      <w:r w:rsidR="00FB3460" w:rsidRPr="002D3508">
        <w:rPr>
          <w:rFonts w:cs="Tahoma"/>
        </w:rPr>
        <w:fldChar w:fldCharType="end"/>
      </w:r>
      <w:r w:rsidR="00B765DD" w:rsidRPr="00D63725">
        <w:rPr>
          <w:rFonts w:cs="Tahoma"/>
          <w:szCs w:val="22"/>
          <w:lang w:val="el-GR"/>
        </w:rPr>
        <w:t xml:space="preserve"> της παρούσας. Εφόσον παρέχεται με εγγυητική επιστολή τράπεζας </w:t>
      </w:r>
      <w:r w:rsidR="00F950F6" w:rsidRPr="00D63725">
        <w:rPr>
          <w:rFonts w:cs="Tahoma"/>
          <w:szCs w:val="22"/>
          <w:lang w:val="el-GR"/>
        </w:rPr>
        <w:t>τ</w:t>
      </w:r>
      <w:r w:rsidRPr="00D63725">
        <w:rPr>
          <w:rFonts w:cs="Tahoma"/>
          <w:szCs w:val="22"/>
          <w:lang w:val="el-GR"/>
        </w:rPr>
        <w:t>ο περιεχόμενό της</w:t>
      </w:r>
      <w:r w:rsidR="00E1337D" w:rsidRPr="00D63725">
        <w:rPr>
          <w:rFonts w:cs="Tahoma"/>
          <w:szCs w:val="22"/>
          <w:lang w:val="el-GR"/>
        </w:rPr>
        <w:t xml:space="preserve"> </w:t>
      </w:r>
      <w:r w:rsidR="00B765DD" w:rsidRPr="00D63725">
        <w:rPr>
          <w:rFonts w:cs="Tahoma"/>
          <w:szCs w:val="22"/>
          <w:lang w:val="el-GR"/>
        </w:rPr>
        <w:t xml:space="preserve">πρέπει να </w:t>
      </w:r>
      <w:r w:rsidRPr="00D63725">
        <w:rPr>
          <w:rFonts w:cs="Tahoma"/>
          <w:szCs w:val="22"/>
          <w:lang w:val="el-GR"/>
        </w:rPr>
        <w:t xml:space="preserve">είναι σύμφωνο με το </w:t>
      </w:r>
      <w:r w:rsidR="00C90A04" w:rsidRPr="00D63725">
        <w:rPr>
          <w:rFonts w:cs="Tahoma"/>
          <w:szCs w:val="22"/>
          <w:lang w:val="el-GR"/>
        </w:rPr>
        <w:t xml:space="preserve">αντίστοιχο </w:t>
      </w:r>
      <w:r w:rsidRPr="00D63725">
        <w:rPr>
          <w:rFonts w:cs="Tahoma"/>
          <w:szCs w:val="22"/>
          <w:lang w:val="el-GR"/>
        </w:rPr>
        <w:t xml:space="preserve">υπόδειγμα που περιλαμβάνεται στο </w:t>
      </w:r>
      <w:r w:rsidR="00FB3460" w:rsidRPr="002D3508">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496625135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2D3508">
        <w:rPr>
          <w:rFonts w:cs="Tahoma"/>
        </w:rPr>
      </w:r>
      <w:r w:rsidR="00FB3460" w:rsidRPr="002D3508">
        <w:rPr>
          <w:rFonts w:cs="Tahoma"/>
        </w:rPr>
        <w:fldChar w:fldCharType="separate"/>
      </w:r>
      <w:r w:rsidR="003918B6" w:rsidRPr="003918B6">
        <w:rPr>
          <w:rFonts w:cs="Tahoma"/>
          <w:szCs w:val="22"/>
          <w:lang w:val="el-GR"/>
        </w:rPr>
        <w:t xml:space="preserve">ΠΑΡΑΡΤΗΜΑ </w:t>
      </w:r>
      <w:r w:rsidR="003918B6" w:rsidRPr="003918B6">
        <w:rPr>
          <w:rFonts w:cs="Tahoma"/>
          <w:szCs w:val="22"/>
        </w:rPr>
        <w:t>VII</w:t>
      </w:r>
      <w:r w:rsidR="003918B6" w:rsidRPr="003918B6">
        <w:rPr>
          <w:rFonts w:cs="Tahoma"/>
          <w:szCs w:val="22"/>
          <w:lang w:val="el-GR"/>
        </w:rPr>
        <w:t xml:space="preserve"> – Υποδείγματα Εγγυητικών Επιστολών</w:t>
      </w:r>
      <w:r w:rsidR="00FB3460" w:rsidRPr="002D3508">
        <w:rPr>
          <w:rFonts w:cs="Tahoma"/>
        </w:rPr>
        <w:fldChar w:fldCharType="end"/>
      </w:r>
      <w:r w:rsidRPr="00D63725">
        <w:rPr>
          <w:rFonts w:cs="Tahoma"/>
          <w:szCs w:val="22"/>
          <w:lang w:val="el-GR"/>
        </w:rPr>
        <w:t xml:space="preserve"> της Διακήρυξης και τα οριζόμενα στο άρθρο 72 του ν. 4412/2016.</w:t>
      </w:r>
    </w:p>
    <w:p w14:paraId="3636B5B2" w14:textId="77777777" w:rsidR="008338F0" w:rsidRPr="00D63725" w:rsidRDefault="003355E7">
      <w:pPr>
        <w:rPr>
          <w:rFonts w:cs="Tahoma"/>
          <w:szCs w:val="22"/>
          <w:lang w:val="el-GR"/>
        </w:rPr>
      </w:pPr>
      <w:r w:rsidRPr="00D63725">
        <w:rPr>
          <w:rFonts w:cs="Tahoma"/>
          <w:szCs w:val="22"/>
          <w:lang w:val="el-GR"/>
        </w:rPr>
        <w:t xml:space="preserve">Η εγγύηση καλής εκτέλεσης της σύμβασης καλύπτει συνολικά και χωρίς διακρίσεις την εφαρμογή όλων των όρων της σύμβασης και κάθε απαίτηση της αναθέτουσας αρχής έναντι του αναδόχου, συμπεριλαμβανομένης τυχόν ισόποσης προς αυτόν προκαταβολής. </w:t>
      </w:r>
    </w:p>
    <w:p w14:paraId="6BE54FAB" w14:textId="417999B1" w:rsidR="008338F0" w:rsidRPr="00D63725" w:rsidRDefault="003355E7">
      <w:pPr>
        <w:rPr>
          <w:rFonts w:cs="Tahoma"/>
          <w:szCs w:val="22"/>
          <w:lang w:val="el-GR"/>
        </w:rPr>
      </w:pPr>
      <w:r w:rsidRPr="00D63725">
        <w:rPr>
          <w:rFonts w:cs="Tahoma"/>
          <w:szCs w:val="22"/>
          <w:lang w:val="el-GR"/>
        </w:rPr>
        <w:t xml:space="preserve">Σε περίπτωση τροποποίησης της σύμβασης κατά την παράγραφο </w:t>
      </w:r>
      <w:r w:rsidR="00FB3460" w:rsidRPr="002D3508">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496607258 \</w:instrText>
      </w:r>
      <w:r w:rsidR="00FB3460" w:rsidRPr="004A1DC5">
        <w:rPr>
          <w:rFonts w:cs="Tahoma"/>
        </w:rPr>
        <w:instrText>r</w:instrText>
      </w:r>
      <w:r w:rsidR="00FB3460" w:rsidRPr="004A1DC5">
        <w:rPr>
          <w:rFonts w:cs="Tahoma"/>
          <w:lang w:val="el-GR"/>
        </w:rPr>
        <w:instrText xml:space="preserve">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2D3508">
        <w:rPr>
          <w:rFonts w:cs="Tahoma"/>
        </w:rPr>
      </w:r>
      <w:r w:rsidR="00FB3460" w:rsidRPr="002D3508">
        <w:rPr>
          <w:rFonts w:cs="Tahoma"/>
        </w:rPr>
        <w:fldChar w:fldCharType="separate"/>
      </w:r>
      <w:r w:rsidR="003918B6" w:rsidRPr="003918B6">
        <w:rPr>
          <w:rFonts w:cs="Tahoma"/>
          <w:szCs w:val="22"/>
          <w:cs/>
          <w:lang w:val="el-GR"/>
        </w:rPr>
        <w:t>‎</w:t>
      </w:r>
      <w:r w:rsidR="003918B6">
        <w:rPr>
          <w:rFonts w:cs="Tahoma"/>
          <w:lang w:val="el-GR"/>
        </w:rPr>
        <w:t>4.5</w:t>
      </w:r>
      <w:r w:rsidR="00FB3460" w:rsidRPr="002D3508">
        <w:rPr>
          <w:rFonts w:cs="Tahoma"/>
        </w:rPr>
        <w:fldChar w:fldCharType="end"/>
      </w:r>
      <w:r w:rsidRPr="00D63725">
        <w:rPr>
          <w:rFonts w:cs="Tahoma"/>
          <w:szCs w:val="22"/>
          <w:lang w:val="el-GR"/>
        </w:rPr>
        <w:t xml:space="preserve">, η οποία συνεπάγεται αύξηση της συμβατικής αξίας, ο ανάδοχος είναι υποχρεωμένος να καταθέσει πριν την τροποποίηση, συμπληρωματική εγγύηση το ύψος της οποίας ανέρχεται σε ποσοστό 5% επί του ποσού της αύξησης, εκτός ΦΠΑ. </w:t>
      </w:r>
    </w:p>
    <w:p w14:paraId="572E4370" w14:textId="77777777" w:rsidR="008338F0" w:rsidRPr="00D63725" w:rsidRDefault="003355E7">
      <w:pPr>
        <w:rPr>
          <w:rFonts w:cs="Tahoma"/>
          <w:szCs w:val="22"/>
          <w:lang w:val="el-GR"/>
        </w:rPr>
      </w:pPr>
      <w:r w:rsidRPr="00D63725">
        <w:rPr>
          <w:rFonts w:cs="Tahoma"/>
          <w:szCs w:val="22"/>
          <w:lang w:val="el-GR"/>
        </w:rPr>
        <w:t xml:space="preserve">Η εγγύηση καλής εκτέλεσης καταπίπτει σε περίπτωση παράβασης των όρων της σύμβασης, όπως αυτή ειδικότερα ορίζει. </w:t>
      </w:r>
    </w:p>
    <w:p w14:paraId="24DE0451" w14:textId="322F74FB" w:rsidR="008338F0" w:rsidRPr="00D63725" w:rsidRDefault="003355E7" w:rsidP="0087631A">
      <w:pPr>
        <w:rPr>
          <w:rFonts w:cs="Tahoma"/>
          <w:szCs w:val="22"/>
          <w:lang w:val="el-GR"/>
        </w:rPr>
      </w:pPr>
      <w:r w:rsidRPr="00D63725">
        <w:rPr>
          <w:rFonts w:cs="Tahoma"/>
          <w:szCs w:val="22"/>
          <w:lang w:val="el-GR"/>
        </w:rPr>
        <w:t>Στην περίπτωση χορήγησης προκαταβολής, μεγαλύτερου ύψους από αυτό που καλύπτεται με την εγγύηση καλής εκτέλεσης προσκομίζεται από τον ανάδοχο εγγύησης προκαταβολής</w:t>
      </w:r>
      <w:r w:rsidR="0087631A" w:rsidRPr="00D63725">
        <w:rPr>
          <w:rFonts w:cs="Tahoma"/>
          <w:szCs w:val="22"/>
          <w:lang w:val="el-GR"/>
        </w:rPr>
        <w:t xml:space="preserve"> με χρόνο ισχύος </w:t>
      </w:r>
      <w:r w:rsidR="00D13DDA" w:rsidRPr="00D63725">
        <w:rPr>
          <w:rFonts w:cs="Tahoma"/>
          <w:szCs w:val="22"/>
          <w:lang w:val="el-GR"/>
        </w:rPr>
        <w:t xml:space="preserve">είκοσι </w:t>
      </w:r>
      <w:r w:rsidR="00893779" w:rsidRPr="00D63725">
        <w:rPr>
          <w:rFonts w:cs="Tahoma"/>
          <w:szCs w:val="22"/>
          <w:lang w:val="el-GR"/>
        </w:rPr>
        <w:t>έξι</w:t>
      </w:r>
      <w:r w:rsidR="0087631A" w:rsidRPr="00D63725">
        <w:rPr>
          <w:rFonts w:cs="Tahoma"/>
          <w:szCs w:val="22"/>
          <w:lang w:val="el-GR"/>
        </w:rPr>
        <w:t xml:space="preserve"> (</w:t>
      </w:r>
      <w:r w:rsidR="00D13DDA" w:rsidRPr="00D63725">
        <w:rPr>
          <w:rFonts w:cs="Tahoma"/>
          <w:szCs w:val="22"/>
          <w:lang w:val="el-GR"/>
        </w:rPr>
        <w:t>2</w:t>
      </w:r>
      <w:r w:rsidR="00893779" w:rsidRPr="00D63725">
        <w:rPr>
          <w:rFonts w:cs="Tahoma"/>
          <w:szCs w:val="22"/>
          <w:lang w:val="el-GR"/>
        </w:rPr>
        <w:t>6</w:t>
      </w:r>
      <w:r w:rsidR="0087631A" w:rsidRPr="00D63725">
        <w:rPr>
          <w:rFonts w:cs="Tahoma"/>
          <w:szCs w:val="22"/>
          <w:lang w:val="el-GR"/>
        </w:rPr>
        <w:t>) μήνες</w:t>
      </w:r>
      <w:r w:rsidRPr="00D63725">
        <w:rPr>
          <w:rFonts w:cs="Tahoma"/>
          <w:szCs w:val="22"/>
          <w:lang w:val="el-GR"/>
        </w:rPr>
        <w:t>,</w:t>
      </w:r>
      <w:r w:rsidR="00D13DDA" w:rsidRPr="00D63725">
        <w:rPr>
          <w:rFonts w:cs="Tahoma"/>
          <w:szCs w:val="22"/>
          <w:lang w:val="el-GR"/>
        </w:rPr>
        <w:t xml:space="preserve"> </w:t>
      </w:r>
      <w:r w:rsidRPr="00D63725">
        <w:rPr>
          <w:rFonts w:cs="Tahoma"/>
          <w:szCs w:val="22"/>
          <w:lang w:val="el-GR"/>
        </w:rPr>
        <w:t xml:space="preserve">σύμφωνα με το </w:t>
      </w:r>
      <w:r w:rsidR="00C90A04" w:rsidRPr="00D63725">
        <w:rPr>
          <w:rFonts w:cs="Tahoma"/>
          <w:szCs w:val="22"/>
          <w:lang w:val="el-GR"/>
        </w:rPr>
        <w:t xml:space="preserve">αντίστοιχο </w:t>
      </w:r>
      <w:r w:rsidRPr="00D63725">
        <w:rPr>
          <w:rFonts w:cs="Tahoma"/>
          <w:szCs w:val="22"/>
          <w:lang w:val="el-GR"/>
        </w:rPr>
        <w:t>υπόδειγμα που περιλαμβάνεται στο</w:t>
      </w:r>
      <w:r w:rsidR="00E1337D" w:rsidRPr="00D63725">
        <w:rPr>
          <w:rFonts w:cs="Tahoma"/>
          <w:szCs w:val="22"/>
          <w:lang w:val="el-GR"/>
        </w:rPr>
        <w:t xml:space="preserve"> </w:t>
      </w:r>
      <w:r w:rsidR="00FB3460" w:rsidRPr="002D3508">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496623895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2D3508">
        <w:rPr>
          <w:rFonts w:cs="Tahoma"/>
        </w:rPr>
      </w:r>
      <w:r w:rsidR="00FB3460" w:rsidRPr="002D3508">
        <w:rPr>
          <w:rFonts w:cs="Tahoma"/>
        </w:rPr>
        <w:fldChar w:fldCharType="separate"/>
      </w:r>
      <w:r w:rsidR="003918B6" w:rsidRPr="003918B6">
        <w:rPr>
          <w:rFonts w:cs="Tahoma"/>
          <w:szCs w:val="22"/>
          <w:lang w:val="el-GR"/>
        </w:rPr>
        <w:t xml:space="preserve">ΠΑΡΑΡΤΗΜΑ </w:t>
      </w:r>
      <w:r w:rsidR="003918B6" w:rsidRPr="003918B6">
        <w:rPr>
          <w:rFonts w:cs="Tahoma"/>
          <w:szCs w:val="22"/>
        </w:rPr>
        <w:t>VII</w:t>
      </w:r>
      <w:r w:rsidR="003918B6" w:rsidRPr="003918B6">
        <w:rPr>
          <w:rFonts w:cs="Tahoma"/>
          <w:szCs w:val="22"/>
          <w:lang w:val="el-GR"/>
        </w:rPr>
        <w:t xml:space="preserve"> – Υποδείγματα Εγγυητικών Επιστολών</w:t>
      </w:r>
      <w:r w:rsidR="00FB3460" w:rsidRPr="002D3508">
        <w:rPr>
          <w:rFonts w:cs="Tahoma"/>
        </w:rPr>
        <w:fldChar w:fldCharType="end"/>
      </w:r>
      <w:r w:rsidR="00AE32CA" w:rsidRPr="00D63725">
        <w:rPr>
          <w:rFonts w:cs="Tahoma"/>
          <w:szCs w:val="22"/>
          <w:lang w:val="el-GR"/>
        </w:rPr>
        <w:t xml:space="preserve"> </w:t>
      </w:r>
      <w:r w:rsidRPr="00D63725">
        <w:rPr>
          <w:rFonts w:cs="Tahoma"/>
          <w:szCs w:val="22"/>
          <w:lang w:val="el-GR"/>
        </w:rPr>
        <w:t>της Διακήρυξης,</w:t>
      </w:r>
      <w:r w:rsidR="00E1337D" w:rsidRPr="00D63725">
        <w:rPr>
          <w:rFonts w:cs="Tahoma"/>
          <w:szCs w:val="22"/>
          <w:lang w:val="el-GR"/>
        </w:rPr>
        <w:t xml:space="preserve"> </w:t>
      </w:r>
      <w:r w:rsidRPr="00D63725">
        <w:rPr>
          <w:rFonts w:cs="Tahoma"/>
          <w:szCs w:val="22"/>
          <w:lang w:val="el-GR"/>
        </w:rPr>
        <w:t xml:space="preserve">που θα καλύπτει τη διαφορά μεταξύ του ποσού της εγγύησης καλής εκτέλεσης και του ποσού της καταβαλλομένης προκαταβολής. Η προκαταβολή και η εγγύηση προκαταβολής μπορούν να χορηγούνται τμηματικά, σύμφωνα με την παράγραφο </w:t>
      </w:r>
      <w:r w:rsidR="00FB3460" w:rsidRPr="002D3508">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496607306 \</w:instrText>
      </w:r>
      <w:r w:rsidR="00FB3460" w:rsidRPr="004A1DC5">
        <w:rPr>
          <w:rFonts w:cs="Tahoma"/>
        </w:rPr>
        <w:instrText>r</w:instrText>
      </w:r>
      <w:r w:rsidR="00FB3460" w:rsidRPr="004A1DC5">
        <w:rPr>
          <w:rFonts w:cs="Tahoma"/>
          <w:lang w:val="el-GR"/>
        </w:rPr>
        <w:instrText xml:space="preserve">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2D3508">
        <w:rPr>
          <w:rFonts w:cs="Tahoma"/>
        </w:rPr>
      </w:r>
      <w:r w:rsidR="00FB3460" w:rsidRPr="002D3508">
        <w:rPr>
          <w:rFonts w:cs="Tahoma"/>
        </w:rPr>
        <w:fldChar w:fldCharType="separate"/>
      </w:r>
      <w:r w:rsidR="003918B6" w:rsidRPr="003918B6">
        <w:rPr>
          <w:rFonts w:cs="Tahoma"/>
          <w:szCs w:val="22"/>
          <w:cs/>
          <w:lang w:val="el-GR"/>
        </w:rPr>
        <w:t>‎</w:t>
      </w:r>
      <w:r w:rsidR="003918B6">
        <w:rPr>
          <w:rFonts w:cs="Tahoma"/>
          <w:lang w:val="el-GR"/>
        </w:rPr>
        <w:t>5.1</w:t>
      </w:r>
      <w:r w:rsidR="00FB3460" w:rsidRPr="002D3508">
        <w:rPr>
          <w:rFonts w:cs="Tahoma"/>
        </w:rPr>
        <w:fldChar w:fldCharType="end"/>
      </w:r>
      <w:r w:rsidRPr="00D63725">
        <w:rPr>
          <w:rFonts w:cs="Tahoma"/>
          <w:szCs w:val="22"/>
          <w:lang w:val="el-GR"/>
        </w:rPr>
        <w:t xml:space="preserve"> της παρούσας (τρόπος πληρωμής).</w:t>
      </w:r>
    </w:p>
    <w:p w14:paraId="74586F17" w14:textId="77777777" w:rsidR="008338F0" w:rsidRPr="00D63725" w:rsidRDefault="003355E7" w:rsidP="009C3C60">
      <w:pPr>
        <w:suppressAutoHyphens w:val="0"/>
        <w:spacing w:line="276" w:lineRule="auto"/>
        <w:rPr>
          <w:rFonts w:cs="Tahoma"/>
          <w:szCs w:val="22"/>
          <w:lang w:val="el-GR"/>
        </w:rPr>
      </w:pPr>
      <w:r w:rsidRPr="00D63725">
        <w:rPr>
          <w:rFonts w:cs="Tahoma"/>
          <w:szCs w:val="22"/>
          <w:lang w:val="el-GR"/>
        </w:rPr>
        <w:t>Η εγγύηση καλής εκτέλεσης και η εγγύηση προκαταβολής επιστρέφ</w:t>
      </w:r>
      <w:r w:rsidR="00D9353E" w:rsidRPr="00D63725">
        <w:rPr>
          <w:rFonts w:cs="Tahoma"/>
          <w:szCs w:val="22"/>
          <w:lang w:val="el-GR"/>
        </w:rPr>
        <w:t>ονται</w:t>
      </w:r>
      <w:r w:rsidRPr="00D63725">
        <w:rPr>
          <w:rFonts w:cs="Tahoma"/>
          <w:szCs w:val="22"/>
          <w:lang w:val="el-GR"/>
        </w:rPr>
        <w:t xml:space="preserve"> στο σύνολό </w:t>
      </w:r>
      <w:r w:rsidR="00D9353E" w:rsidRPr="00D63725">
        <w:rPr>
          <w:rFonts w:cs="Tahoma"/>
          <w:szCs w:val="22"/>
          <w:lang w:val="el-GR"/>
        </w:rPr>
        <w:t>τους</w:t>
      </w:r>
      <w:r w:rsidR="005A1CDF" w:rsidRPr="00D63725">
        <w:rPr>
          <w:rFonts w:cs="Tahoma"/>
          <w:szCs w:val="22"/>
          <w:lang w:val="el-GR"/>
        </w:rPr>
        <w:t xml:space="preserve"> </w:t>
      </w:r>
      <w:r w:rsidR="00B53297" w:rsidRPr="00D63725">
        <w:rPr>
          <w:rFonts w:cs="Tahoma"/>
          <w:szCs w:val="22"/>
          <w:lang w:val="el-GR"/>
        </w:rPr>
        <w:t>μετά την οριστική ποσοτική και ποιοτική παραλαβή του Έργου.</w:t>
      </w:r>
      <w:r w:rsidRPr="00D63725">
        <w:rPr>
          <w:rFonts w:cs="Tahoma"/>
          <w:szCs w:val="22"/>
          <w:lang w:val="el-GR"/>
        </w:rPr>
        <w:t xml:space="preserve"> </w:t>
      </w:r>
      <w:r w:rsidR="00421C3D" w:rsidRPr="00D63725">
        <w:rPr>
          <w:rFonts w:cs="Tahoma"/>
          <w:szCs w:val="22"/>
          <w:lang w:val="el-GR"/>
        </w:rPr>
        <w:t xml:space="preserve">Στην περίπτωση άσκησης του δικαιώματος προαίρεσης και εφόσον έχει παραληφθεί οριστικά το αντικείμενο της αρχικής σύμβασης η Εταιρεία δύναται να επιστρέψει στον Ανάδοχο την αρχική εγγύηση καλής εκτέλεσης. </w:t>
      </w:r>
      <w:r w:rsidRPr="00D63725">
        <w:rPr>
          <w:rFonts w:cs="Tahoma"/>
          <w:szCs w:val="22"/>
          <w:lang w:val="el-GR"/>
        </w:rPr>
        <w:t xml:space="preserve">Εάν στο πρωτόκολλο οριστικής ποιοτικής και ποσοτικής παραλαβής αναφέρονται παρατηρήσεις ή υπάρχει εκπρόθεσμη παράδοση, η επιστροφή των ως άνω εγγυήσεων γίνεται μετά την αντιμετώπιση των παρατηρήσεων και του εκπροθέσμου. </w:t>
      </w:r>
    </w:p>
    <w:p w14:paraId="7FAAB31F" w14:textId="77777777" w:rsidR="00417A19" w:rsidRPr="00D63725" w:rsidRDefault="00417A19" w:rsidP="009C3C60">
      <w:pPr>
        <w:suppressAutoHyphens w:val="0"/>
        <w:spacing w:line="276" w:lineRule="auto"/>
        <w:rPr>
          <w:rFonts w:cs="Tahoma"/>
          <w:b/>
          <w:szCs w:val="22"/>
          <w:lang w:val="el-GR"/>
        </w:rPr>
      </w:pPr>
      <w:r w:rsidRPr="00D63725">
        <w:rPr>
          <w:rFonts w:cs="Tahoma"/>
          <w:b/>
          <w:szCs w:val="22"/>
          <w:lang w:val="el-GR"/>
        </w:rPr>
        <w:t>Εγγύηση καλής Λειτουργίας :</w:t>
      </w:r>
    </w:p>
    <w:p w14:paraId="52A6B082" w14:textId="46C6AB7E" w:rsidR="00976CBB" w:rsidRPr="00D63725" w:rsidRDefault="00976CBB" w:rsidP="00976CBB">
      <w:pPr>
        <w:rPr>
          <w:rFonts w:cs="Tahoma"/>
          <w:szCs w:val="22"/>
          <w:lang w:val="el-GR"/>
        </w:rPr>
      </w:pPr>
      <w:r w:rsidRPr="00D63725">
        <w:rPr>
          <w:rFonts w:cs="Tahoma"/>
          <w:szCs w:val="22"/>
          <w:lang w:val="el-GR"/>
        </w:rPr>
        <w:t xml:space="preserve">Για την καλή λειτουργία του Έργου, μετά την οριστική παραλαβή του, ο Ανάδοχος υποχρεούται να καταθέσει </w:t>
      </w:r>
      <w:r w:rsidRPr="00D63725">
        <w:rPr>
          <w:rFonts w:cs="Tahoma"/>
          <w:b/>
          <w:szCs w:val="22"/>
          <w:lang w:val="el-GR"/>
        </w:rPr>
        <w:t>Εγγυητική Επιστολή Καλής Λειτουργίας</w:t>
      </w:r>
      <w:r w:rsidRPr="00D63725">
        <w:rPr>
          <w:rFonts w:cs="Tahoma"/>
          <w:szCs w:val="22"/>
          <w:lang w:val="el-GR"/>
        </w:rPr>
        <w:t xml:space="preserve"> (βλ. </w:t>
      </w:r>
      <w:r w:rsidR="00FB3460" w:rsidRPr="004A1DC5">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496623895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4A1DC5">
        <w:rPr>
          <w:rFonts w:cs="Tahoma"/>
        </w:rPr>
      </w:r>
      <w:r w:rsidR="00FB3460" w:rsidRPr="004A1DC5">
        <w:rPr>
          <w:rFonts w:cs="Tahoma"/>
        </w:rPr>
        <w:fldChar w:fldCharType="separate"/>
      </w:r>
      <w:r w:rsidR="003918B6" w:rsidRPr="00D63725">
        <w:rPr>
          <w:rFonts w:cs="Tahoma"/>
          <w:lang w:val="el-GR"/>
        </w:rPr>
        <w:t xml:space="preserve">ΠΑΡΑΡΤΗΜΑ </w:t>
      </w:r>
      <w:r w:rsidR="003918B6" w:rsidRPr="00D63725">
        <w:rPr>
          <w:rFonts w:cs="Tahoma"/>
        </w:rPr>
        <w:t>VII</w:t>
      </w:r>
      <w:r w:rsidR="003918B6" w:rsidRPr="00D63725">
        <w:rPr>
          <w:rFonts w:cs="Tahoma"/>
          <w:lang w:val="el-GR"/>
        </w:rPr>
        <w:t xml:space="preserve"> – Υποδείγματα Εγγυητικών Επιστολών</w:t>
      </w:r>
      <w:r w:rsidR="00FB3460" w:rsidRPr="004A1DC5">
        <w:rPr>
          <w:rFonts w:cs="Tahoma"/>
        </w:rPr>
        <w:fldChar w:fldCharType="end"/>
      </w:r>
      <w:r w:rsidR="00421C3D" w:rsidRPr="00D63725">
        <w:rPr>
          <w:rFonts w:cs="Tahoma"/>
          <w:szCs w:val="22"/>
          <w:lang w:val="el-GR"/>
        </w:rPr>
        <w:t xml:space="preserve">), </w:t>
      </w:r>
      <w:r w:rsidRPr="00D63725">
        <w:rPr>
          <w:rFonts w:cs="Tahoma"/>
          <w:szCs w:val="22"/>
          <w:lang w:val="el-GR"/>
        </w:rPr>
        <w:t>η αξία της οποίας θα ανέρχεται σε ποσοστό 2,5% του συμβατικού τιμήματος μη συμπεριλαμβανομένου ΦΠΑ</w:t>
      </w:r>
      <w:r w:rsidR="00F76962">
        <w:rPr>
          <w:rFonts w:cs="Tahoma"/>
          <w:szCs w:val="22"/>
          <w:lang w:val="el-GR"/>
        </w:rPr>
        <w:t xml:space="preserve"> και </w:t>
      </w:r>
      <w:r w:rsidR="008532E9">
        <w:rPr>
          <w:rFonts w:cs="Tahoma"/>
          <w:szCs w:val="22"/>
          <w:lang w:val="el-GR"/>
        </w:rPr>
        <w:t xml:space="preserve">θα έχει </w:t>
      </w:r>
      <w:r w:rsidR="00F76962">
        <w:rPr>
          <w:rFonts w:cs="Tahoma"/>
          <w:szCs w:val="22"/>
          <w:lang w:val="el-GR"/>
        </w:rPr>
        <w:t>διάρκεια ισχύος ίσ</w:t>
      </w:r>
      <w:r w:rsidR="008532E9">
        <w:rPr>
          <w:rFonts w:cs="Tahoma"/>
          <w:szCs w:val="22"/>
          <w:lang w:val="el-GR"/>
        </w:rPr>
        <w:t>η</w:t>
      </w:r>
      <w:r w:rsidR="00F76962">
        <w:rPr>
          <w:rFonts w:cs="Tahoma"/>
          <w:szCs w:val="22"/>
          <w:lang w:val="el-GR"/>
        </w:rPr>
        <w:t xml:space="preserve"> με την περίοδο της εγγυημένης λειτουργίας</w:t>
      </w:r>
      <w:r w:rsidRPr="00D63725">
        <w:rPr>
          <w:rFonts w:cs="Tahoma"/>
          <w:szCs w:val="22"/>
          <w:lang w:val="el-GR"/>
        </w:rPr>
        <w:t xml:space="preserve">. </w:t>
      </w:r>
    </w:p>
    <w:p w14:paraId="5FCE5BFE" w14:textId="77777777" w:rsidR="00976CBB" w:rsidRPr="00D63725" w:rsidRDefault="00976CBB" w:rsidP="00976CBB">
      <w:pPr>
        <w:rPr>
          <w:rFonts w:cs="Tahoma"/>
          <w:szCs w:val="22"/>
          <w:lang w:val="el-GR"/>
        </w:rPr>
      </w:pPr>
      <w:r w:rsidRPr="00D63725">
        <w:rPr>
          <w:rFonts w:cs="Tahoma"/>
          <w:szCs w:val="22"/>
          <w:lang w:val="el-GR"/>
        </w:rPr>
        <w:t xml:space="preserve">Σε περίπτωση προσφοράς Περιόδου Εγγύησης μεγαλύτερης της ζητούμενης, το παραπάνω ποσοστό (2,5%) της Εγγυητικής Επιστολής προσαυξάνεται κατά μία (1) ποσοστιαία μονάδα για κάθε επί πλέον προσφερόμενο έτος εγγύησης. Κατά την Περίοδο Εγγύησης, ο Ανάδοχος ευθύνεται για την καλή λειτουργία του συνόλου του Έργου. </w:t>
      </w:r>
    </w:p>
    <w:p w14:paraId="0AAC0747" w14:textId="77777777" w:rsidR="00976CBB" w:rsidRPr="00D63725" w:rsidRDefault="00976CBB" w:rsidP="00976CBB">
      <w:pPr>
        <w:rPr>
          <w:rFonts w:cs="Tahoma"/>
          <w:szCs w:val="22"/>
          <w:lang w:val="el-GR"/>
        </w:rPr>
      </w:pPr>
      <w:r w:rsidRPr="00D63725">
        <w:rPr>
          <w:rFonts w:cs="Tahoma"/>
          <w:szCs w:val="22"/>
          <w:lang w:val="el-GR"/>
        </w:rPr>
        <w:lastRenderedPageBreak/>
        <w:t>Η Εγγύηση Καλής Λειτουργίας επιστρέφεται μετά τη λήξη της περιόδου Εγγύησης, ύστερα από την εκκαθάριση των τυχόν απαιτήσεων από τους δύο συμβαλλόμενους.</w:t>
      </w:r>
    </w:p>
    <w:p w14:paraId="049FE6C5" w14:textId="77777777" w:rsidR="00976CBB" w:rsidRPr="00D63725" w:rsidRDefault="00976CBB" w:rsidP="00417A19">
      <w:pPr>
        <w:suppressAutoHyphens w:val="0"/>
        <w:spacing w:line="276" w:lineRule="auto"/>
        <w:rPr>
          <w:rFonts w:cs="Tahoma"/>
          <w:szCs w:val="22"/>
          <w:lang w:val="el-GR"/>
        </w:rPr>
      </w:pPr>
    </w:p>
    <w:p w14:paraId="0564BAFC" w14:textId="77777777" w:rsidR="008338F0" w:rsidRPr="00D63725" w:rsidRDefault="003355E7" w:rsidP="00A67AED">
      <w:pPr>
        <w:pStyle w:val="2"/>
        <w:numPr>
          <w:ilvl w:val="1"/>
          <w:numId w:val="151"/>
        </w:numPr>
        <w:rPr>
          <w:rFonts w:cs="Tahoma"/>
        </w:rPr>
      </w:pPr>
      <w:r w:rsidRPr="00D63725">
        <w:rPr>
          <w:rFonts w:cs="Tahoma"/>
          <w:lang w:val="el-GR"/>
        </w:rPr>
        <w:tab/>
      </w:r>
      <w:bookmarkStart w:id="169" w:name="_Toc53671290"/>
      <w:r w:rsidRPr="00D63725">
        <w:rPr>
          <w:rFonts w:cs="Tahoma"/>
        </w:rPr>
        <w:t>Συμβατικό πλαίσιο – Εφαρμοστέα νομοθεσία</w:t>
      </w:r>
      <w:bookmarkEnd w:id="169"/>
    </w:p>
    <w:p w14:paraId="0465F77E" w14:textId="77777777" w:rsidR="008338F0" w:rsidRPr="00D63725" w:rsidRDefault="003355E7">
      <w:pPr>
        <w:rPr>
          <w:rFonts w:cs="Tahoma"/>
          <w:szCs w:val="22"/>
          <w:lang w:val="el-GR"/>
        </w:rPr>
      </w:pPr>
      <w:r w:rsidRPr="00D63725">
        <w:rPr>
          <w:rFonts w:cs="Tahoma"/>
          <w:szCs w:val="22"/>
          <w:lang w:val="el-GR"/>
        </w:rPr>
        <w:t xml:space="preserve">Κατά την εκτέλεση της σύμβασης εφαρμόζονται οι διατάξεις του ν. 4412/2016, οι όροι της παρούσας διακήρυξης και συμπληρωματικά ο Αστικός Κώδικας. </w:t>
      </w:r>
    </w:p>
    <w:p w14:paraId="56D45B1D" w14:textId="77777777" w:rsidR="008338F0" w:rsidRPr="00D63725" w:rsidRDefault="003355E7" w:rsidP="00A67AED">
      <w:pPr>
        <w:pStyle w:val="2"/>
        <w:numPr>
          <w:ilvl w:val="1"/>
          <w:numId w:val="151"/>
        </w:numPr>
        <w:rPr>
          <w:rFonts w:cs="Tahoma"/>
        </w:rPr>
      </w:pPr>
      <w:r w:rsidRPr="00D63725">
        <w:rPr>
          <w:rFonts w:cs="Tahoma"/>
          <w:lang w:val="el-GR"/>
        </w:rPr>
        <w:tab/>
      </w:r>
      <w:bookmarkStart w:id="170" w:name="_Toc53671291"/>
      <w:r w:rsidRPr="00D63725">
        <w:rPr>
          <w:rFonts w:cs="Tahoma"/>
        </w:rPr>
        <w:t>Όροι εκτέλεσης της σύμβασης</w:t>
      </w:r>
      <w:bookmarkEnd w:id="170"/>
    </w:p>
    <w:p w14:paraId="2BB8462C" w14:textId="77777777" w:rsidR="008338F0" w:rsidRPr="00D63725" w:rsidRDefault="003355E7">
      <w:pPr>
        <w:rPr>
          <w:rFonts w:cs="Tahoma"/>
          <w:szCs w:val="22"/>
          <w:lang w:val="el-GR"/>
        </w:rPr>
      </w:pPr>
      <w:r w:rsidRPr="00D63725">
        <w:rPr>
          <w:rFonts w:cs="Tahoma"/>
          <w:szCs w:val="22"/>
          <w:lang w:val="el-GR"/>
        </w:rPr>
        <w:t xml:space="preserve">Κατά την εκτέλεση της σύμβασης ο ανάδοχος τηρεί τις υποχρεώσεις στους τομείς του περιβαλλοντικού, κοινωνικοασφαλιστικού και εργατικού δικαίου, που έχουν θεσπιστεί με το δίκαιο της Ένωσης, το εθνικό δίκαιο, συλλογικές συμβάσεις ή διεθνείς διατάξεις περιβαλλοντικού, κοινωνικοασφαλιστικού και εργατικού δίκαιο, οι οποίες απαριθμούνται στο Παράρτημα Χ του Προσαρτήματος Α του ν. 4412/2016. </w:t>
      </w:r>
    </w:p>
    <w:p w14:paraId="5768C945" w14:textId="77777777" w:rsidR="008338F0" w:rsidRPr="00D63725" w:rsidRDefault="003355E7">
      <w:pPr>
        <w:rPr>
          <w:rFonts w:cs="Tahoma"/>
          <w:szCs w:val="22"/>
          <w:lang w:val="el-GR"/>
        </w:rPr>
      </w:pPr>
      <w:r w:rsidRPr="00D63725">
        <w:rPr>
          <w:rFonts w:cs="Tahoma"/>
          <w:szCs w:val="22"/>
          <w:lang w:val="el-GR"/>
        </w:rPr>
        <w:t>Η τήρηση των εν λόγω υποχρεώσεων από τον ανάδοχο και τους υπεργολάβους του ελέγχεται και βεβαιώνεται από τα όργανα που επιβλέπουν την εκτέλεση της σύμβασης και τις αρμόδιες δημόσιες αρχές και υπηρεσίες που ενεργούν εντός των ορίων της ευθύνης και της αρμοδιότητάς τους.</w:t>
      </w:r>
    </w:p>
    <w:p w14:paraId="69FE3A40" w14:textId="77777777" w:rsidR="00D4164C" w:rsidRPr="00D63725" w:rsidRDefault="00D4164C" w:rsidP="00603221">
      <w:pPr>
        <w:suppressAutoHyphens w:val="0"/>
        <w:rPr>
          <w:rFonts w:cs="Tahoma"/>
          <w:szCs w:val="22"/>
          <w:lang w:val="el-GR"/>
        </w:rPr>
      </w:pPr>
      <w:r w:rsidRPr="00D63725">
        <w:rPr>
          <w:rFonts w:cs="Tahoma"/>
          <w:szCs w:val="22"/>
          <w:lang w:val="el-GR"/>
        </w:rPr>
        <w:t xml:space="preserve">Κατά την εκτέλεση της σύμβασης ο Ανάδοχος </w:t>
      </w:r>
      <w:r w:rsidR="00933266" w:rsidRPr="00D63725">
        <w:rPr>
          <w:rFonts w:cs="Tahoma"/>
          <w:szCs w:val="22"/>
          <w:lang w:val="el-GR"/>
        </w:rPr>
        <w:t>θα πρέπει</w:t>
      </w:r>
      <w:r w:rsidR="00E1337D" w:rsidRPr="00D63725">
        <w:rPr>
          <w:rFonts w:cs="Tahoma"/>
          <w:szCs w:val="22"/>
          <w:lang w:val="el-GR"/>
        </w:rPr>
        <w:t xml:space="preserve"> </w:t>
      </w:r>
      <w:r w:rsidRPr="00D63725">
        <w:rPr>
          <w:rFonts w:cs="Tahoma"/>
          <w:szCs w:val="22"/>
          <w:lang w:val="el-GR"/>
        </w:rPr>
        <w:t>να τηρεί τις υποχρεώσεις</w:t>
      </w:r>
      <w:r w:rsidR="00933266" w:rsidRPr="00D63725">
        <w:rPr>
          <w:rFonts w:cs="Tahoma"/>
          <w:szCs w:val="22"/>
          <w:lang w:val="el-GR"/>
        </w:rPr>
        <w:t xml:space="preserve"> του που προκύπτουν</w:t>
      </w:r>
      <w:r w:rsidR="00E1337D" w:rsidRPr="00D63725">
        <w:rPr>
          <w:rFonts w:cs="Tahoma"/>
          <w:szCs w:val="22"/>
          <w:lang w:val="el-GR"/>
        </w:rPr>
        <w:t xml:space="preserve"> </w:t>
      </w:r>
      <w:r w:rsidR="00933266" w:rsidRPr="00D63725">
        <w:rPr>
          <w:rFonts w:cs="Tahoma"/>
          <w:szCs w:val="22"/>
          <w:lang w:val="el-GR"/>
        </w:rPr>
        <w:t xml:space="preserve">από τον </w:t>
      </w:r>
      <w:r w:rsidRPr="00D63725">
        <w:rPr>
          <w:rFonts w:cs="Tahoma"/>
          <w:szCs w:val="22"/>
          <w:lang w:val="el-GR"/>
        </w:rPr>
        <w:t>επικοινωνιακό οδηγό ΕΣΠΑ 2014 -20</w:t>
      </w:r>
      <w:r w:rsidR="00E1337D" w:rsidRPr="00D63725">
        <w:rPr>
          <w:rFonts w:cs="Tahoma"/>
          <w:szCs w:val="22"/>
          <w:lang w:val="el-GR"/>
        </w:rPr>
        <w:t xml:space="preserve"> </w:t>
      </w:r>
      <w:r w:rsidR="00933266" w:rsidRPr="00D63725">
        <w:rPr>
          <w:rFonts w:cs="Tahoma"/>
          <w:szCs w:val="22"/>
          <w:lang w:val="el-GR"/>
        </w:rPr>
        <w:t xml:space="preserve">(ενδεικτικά αναφέρονται: </w:t>
      </w:r>
      <w:r w:rsidR="00933266" w:rsidRPr="00D63725">
        <w:rPr>
          <w:rFonts w:cs="Tahoma"/>
          <w:bCs/>
          <w:szCs w:val="22"/>
          <w:lang w:val="el-GR"/>
        </w:rPr>
        <w:t>σήμανση</w:t>
      </w:r>
      <w:r w:rsidR="00933266" w:rsidRPr="00D63725">
        <w:rPr>
          <w:rFonts w:cs="Tahoma"/>
          <w:szCs w:val="22"/>
          <w:lang w:val="el-GR"/>
        </w:rPr>
        <w:t xml:space="preserve"> χώρων υλοποίησης Υποέργων/ παραδοτέων/ εκπαιδευτικού υλικού/ χώρων εκπαίδευσης/ εξοπλισμού/ λογισμικού/ εφαρμογών/ ιστοσελίδων)</w:t>
      </w:r>
      <w:r w:rsidR="00E1337D" w:rsidRPr="00D63725">
        <w:rPr>
          <w:rFonts w:cs="Tahoma"/>
          <w:szCs w:val="22"/>
          <w:lang w:val="el-GR"/>
        </w:rPr>
        <w:t xml:space="preserve"> </w:t>
      </w:r>
      <w:r w:rsidRPr="00D63725">
        <w:rPr>
          <w:rFonts w:cs="Tahoma"/>
          <w:szCs w:val="22"/>
          <w:lang w:val="el-GR"/>
        </w:rPr>
        <w:t>(βλ.</w:t>
      </w:r>
      <w:r w:rsidR="00E1337D" w:rsidRPr="00D63725">
        <w:rPr>
          <w:rFonts w:cs="Tahoma"/>
          <w:szCs w:val="22"/>
          <w:lang w:val="el-GR"/>
        </w:rPr>
        <w:t xml:space="preserve"> </w:t>
      </w:r>
      <w:hyperlink r:id="rId28" w:history="1">
        <w:r w:rsidR="00933266" w:rsidRPr="00D63725">
          <w:rPr>
            <w:rStyle w:val="-"/>
            <w:rFonts w:cs="Tahoma"/>
            <w:szCs w:val="22"/>
            <w:lang w:val="el-GR"/>
          </w:rPr>
          <w:t>https://www.espa.gr/el/Pages/elibraryFS.aspx?item=2087</w:t>
        </w:r>
      </w:hyperlink>
      <w:r w:rsidRPr="00D63725">
        <w:rPr>
          <w:rFonts w:cs="Tahoma"/>
          <w:szCs w:val="22"/>
          <w:lang w:val="el-GR"/>
        </w:rPr>
        <w:t>)</w:t>
      </w:r>
    </w:p>
    <w:p w14:paraId="590D8F73" w14:textId="77777777" w:rsidR="00523EEE" w:rsidRPr="00D63725" w:rsidRDefault="00C15414" w:rsidP="00523EEE">
      <w:pPr>
        <w:rPr>
          <w:rFonts w:cs="Tahoma"/>
          <w:szCs w:val="22"/>
          <w:lang w:val="el-GR"/>
        </w:rPr>
      </w:pPr>
      <w:r w:rsidRPr="00D63725">
        <w:rPr>
          <w:rFonts w:cs="Tahoma"/>
          <w:szCs w:val="22"/>
          <w:lang w:val="el-GR"/>
        </w:rPr>
        <w:t>Κατά την εκτέλεση της σύμβασης ο</w:t>
      </w:r>
      <w:r w:rsidR="00523EEE" w:rsidRPr="00D63725">
        <w:rPr>
          <w:rFonts w:cs="Tahoma"/>
          <w:szCs w:val="22"/>
          <w:lang w:val="el-GR"/>
        </w:rPr>
        <w:t xml:space="preserve"> </w:t>
      </w:r>
      <w:r w:rsidR="004B7E25" w:rsidRPr="00D63725">
        <w:rPr>
          <w:rFonts w:cs="Tahoma"/>
          <w:szCs w:val="22"/>
          <w:lang w:val="el-GR"/>
        </w:rPr>
        <w:t>α</w:t>
      </w:r>
      <w:r w:rsidR="00523EEE" w:rsidRPr="00D63725">
        <w:rPr>
          <w:rFonts w:cs="Tahoma"/>
          <w:szCs w:val="22"/>
          <w:lang w:val="el-GR"/>
        </w:rPr>
        <w:t>νάδοχος δε δικαιούται να εκχωρεί τ</w:t>
      </w:r>
      <w:r w:rsidR="00993706" w:rsidRPr="00D63725">
        <w:rPr>
          <w:rFonts w:cs="Tahoma"/>
          <w:szCs w:val="22"/>
          <w:lang w:val="el-GR"/>
        </w:rPr>
        <w:t xml:space="preserve">ο συμβατικό τίμημα σε </w:t>
      </w:r>
      <w:r w:rsidR="00523EEE" w:rsidRPr="00D63725">
        <w:rPr>
          <w:rFonts w:cs="Tahoma"/>
          <w:szCs w:val="22"/>
          <w:lang w:val="el-GR"/>
        </w:rPr>
        <w:t xml:space="preserve">οποιοδήποτε τρίτο, </w:t>
      </w:r>
      <w:r w:rsidR="00993706" w:rsidRPr="00D63725">
        <w:rPr>
          <w:rFonts w:cs="Tahoma"/>
          <w:szCs w:val="22"/>
          <w:lang w:val="el-GR"/>
        </w:rPr>
        <w:t>χωρίς την έγγραφη έγκριση της Α</w:t>
      </w:r>
      <w:r w:rsidRPr="00D63725">
        <w:rPr>
          <w:rFonts w:cs="Tahoma"/>
          <w:szCs w:val="22"/>
          <w:lang w:val="el-GR"/>
        </w:rPr>
        <w:t>ναθέτουσας Αρχής</w:t>
      </w:r>
      <w:r w:rsidR="00993706" w:rsidRPr="00D63725">
        <w:rPr>
          <w:rFonts w:cs="Tahoma"/>
          <w:szCs w:val="22"/>
          <w:lang w:val="el-GR"/>
        </w:rPr>
        <w:t>.</w:t>
      </w:r>
      <w:r w:rsidR="00523EEE" w:rsidRPr="00D63725">
        <w:rPr>
          <w:rFonts w:cs="Tahoma"/>
          <w:szCs w:val="22"/>
          <w:lang w:val="el-GR"/>
        </w:rPr>
        <w:t xml:space="preserve"> Εάν το συμβατικό τίμημα εκχωρηθεί εν όλω ή εν μέρει σε Τράπεζα, κατά τα ως άνω</w:t>
      </w:r>
      <w:r w:rsidRPr="00D63725">
        <w:rPr>
          <w:rFonts w:cs="Tahoma"/>
          <w:szCs w:val="22"/>
          <w:lang w:val="el-GR"/>
        </w:rPr>
        <w:t xml:space="preserve"> αναφερόμενα</w:t>
      </w:r>
      <w:r w:rsidR="00523EEE" w:rsidRPr="00D63725">
        <w:rPr>
          <w:rFonts w:cs="Tahoma"/>
          <w:szCs w:val="22"/>
          <w:lang w:val="el-GR"/>
        </w:rPr>
        <w:t>, σε περίπτωση που, για λόγους που άπτονται στις συμβατικές σχέσεις μεταξύ των συμβαλλομένων μερών, δεν προκύψει εν όλω ή εν μέρει υπέρ της Τράπεζας το εκχωρούμενο τίμημα η Αναθέτουσα Αρχή</w:t>
      </w:r>
      <w:r w:rsidR="00E1337D" w:rsidRPr="00D63725">
        <w:rPr>
          <w:rFonts w:cs="Tahoma"/>
          <w:szCs w:val="22"/>
          <w:lang w:val="el-GR"/>
        </w:rPr>
        <w:t xml:space="preserve"> </w:t>
      </w:r>
      <w:r w:rsidR="00523EEE" w:rsidRPr="00D63725">
        <w:rPr>
          <w:rFonts w:cs="Tahoma"/>
          <w:szCs w:val="22"/>
          <w:lang w:val="el-GR"/>
        </w:rPr>
        <w:t>δεν έχει καμία ευθύνη έναντι της εκδοχέως Τράπεζας.</w:t>
      </w:r>
    </w:p>
    <w:p w14:paraId="784525AF" w14:textId="77777777" w:rsidR="001B56F1" w:rsidRPr="00D63725" w:rsidRDefault="004B7E25" w:rsidP="001B56F1">
      <w:pPr>
        <w:suppressAutoHyphens w:val="0"/>
        <w:spacing w:after="200" w:line="276" w:lineRule="auto"/>
        <w:rPr>
          <w:rFonts w:cs="Tahoma"/>
          <w:szCs w:val="22"/>
          <w:lang w:val="el-GR"/>
        </w:rPr>
      </w:pPr>
      <w:r w:rsidRPr="00D63725">
        <w:rPr>
          <w:rFonts w:cs="Tahoma"/>
          <w:szCs w:val="22"/>
          <w:lang w:val="el-GR"/>
        </w:rPr>
        <w:t>Κατά την εκτέλεση της σύμβασης</w:t>
      </w:r>
      <w:r w:rsidR="001B56F1" w:rsidRPr="00D63725">
        <w:rPr>
          <w:rFonts w:cs="Tahoma"/>
          <w:szCs w:val="22"/>
          <w:lang w:val="el-GR"/>
        </w:rPr>
        <w:t xml:space="preserve"> </w:t>
      </w:r>
      <w:r w:rsidRPr="00D63725">
        <w:rPr>
          <w:rFonts w:cs="Tahoma"/>
          <w:szCs w:val="22"/>
          <w:lang w:val="el-GR"/>
        </w:rPr>
        <w:t>ο</w:t>
      </w:r>
      <w:r w:rsidR="001B56F1" w:rsidRPr="00D63725">
        <w:rPr>
          <w:rFonts w:cs="Tahoma"/>
          <w:szCs w:val="22"/>
          <w:lang w:val="el-GR"/>
        </w:rPr>
        <w:t xml:space="preserve"> </w:t>
      </w:r>
      <w:r w:rsidRPr="00D63725">
        <w:rPr>
          <w:rFonts w:cs="Tahoma"/>
          <w:szCs w:val="22"/>
          <w:lang w:val="el-GR"/>
        </w:rPr>
        <w:t>α</w:t>
      </w:r>
      <w:r w:rsidR="001B56F1" w:rsidRPr="00D63725">
        <w:rPr>
          <w:rFonts w:cs="Tahoma"/>
          <w:szCs w:val="22"/>
          <w:lang w:val="el-GR"/>
        </w:rPr>
        <w:t xml:space="preserve">νάδοχος εγγυάται τη διάθεση του αναφερομένου στην Προσφορά του, επιστημονικού και λοιπού προσωπικού, καθώς επίσης και συνεργατών, που διαθέτουν την απαιτούμενη εμπειρία, τεχνογνωσία και ικανότητα, ώστε να ανταποκριθούν πλήρως στις απαιτήσεις της Σύμβασης, υπόσχεται δε και βεβαιώνει ότι θα επιδεικνύουν πνεύμα συνεργασίας κατά τις επαφές τους με τις αρμόδιες υπηρεσίες και τα στελέχη της </w:t>
      </w:r>
      <w:r w:rsidRPr="00D63725">
        <w:rPr>
          <w:rFonts w:cs="Tahoma"/>
          <w:szCs w:val="22"/>
          <w:lang w:val="el-GR"/>
        </w:rPr>
        <w:t>Αναθέτουσας Αρχής</w:t>
      </w:r>
      <w:r w:rsidR="001B56F1" w:rsidRPr="00D63725">
        <w:rPr>
          <w:rFonts w:cs="Tahoma"/>
          <w:szCs w:val="22"/>
          <w:lang w:val="el-GR"/>
        </w:rPr>
        <w:t xml:space="preserve"> ή των εκάστοτε υποδεικνυομένων από αυτήν προσώπων. Σε αντίθετη περίπτωση, η </w:t>
      </w:r>
      <w:r w:rsidRPr="00D63725">
        <w:rPr>
          <w:rFonts w:cs="Tahoma"/>
          <w:szCs w:val="22"/>
          <w:lang w:val="el-GR"/>
        </w:rPr>
        <w:t>Αναθέτουσα Αρχή</w:t>
      </w:r>
      <w:r w:rsidR="001208D7">
        <w:rPr>
          <w:rFonts w:cs="Tahoma"/>
          <w:szCs w:val="22"/>
          <w:lang w:val="el-GR"/>
        </w:rPr>
        <w:t xml:space="preserve"> </w:t>
      </w:r>
      <w:r w:rsidR="001B56F1" w:rsidRPr="00D63725">
        <w:rPr>
          <w:rFonts w:cs="Tahoma"/>
          <w:szCs w:val="22"/>
          <w:lang w:val="el-GR"/>
        </w:rPr>
        <w:t xml:space="preserve">δύναται να ζητήσει την αντικατάσταση μέλους της Ομάδας Έργου του </w:t>
      </w:r>
      <w:r w:rsidRPr="00D63725">
        <w:rPr>
          <w:rFonts w:cs="Tahoma"/>
          <w:szCs w:val="22"/>
          <w:lang w:val="el-GR"/>
        </w:rPr>
        <w:t>α</w:t>
      </w:r>
      <w:r w:rsidR="001B56F1" w:rsidRPr="00D63725">
        <w:rPr>
          <w:rFonts w:cs="Tahoma"/>
          <w:szCs w:val="22"/>
          <w:lang w:val="el-GR"/>
        </w:rPr>
        <w:t xml:space="preserve">ναδόχου, οπότε ο </w:t>
      </w:r>
      <w:r w:rsidRPr="00D63725">
        <w:rPr>
          <w:rFonts w:cs="Tahoma"/>
          <w:szCs w:val="22"/>
          <w:lang w:val="el-GR"/>
        </w:rPr>
        <w:t>α</w:t>
      </w:r>
      <w:r w:rsidR="001B56F1" w:rsidRPr="00D63725">
        <w:rPr>
          <w:rFonts w:cs="Tahoma"/>
          <w:szCs w:val="22"/>
          <w:lang w:val="el-GR"/>
        </w:rPr>
        <w:t xml:space="preserve">νάδοχος οφείλει να προβεί σε αντικατάσταση με άλλο πρόσωπο, ανάλογης εμπειρίας και προσόντων. Αντικατάσταση μέλους της Ομάδας Έργου του Αναδόχου, κατόπιν αιτήματός του, κατά τη διάρκεια της εκτέλεσης του Έργου, δύναται να γίνει μετά από έγκριση της </w:t>
      </w:r>
      <w:r w:rsidRPr="00D63725">
        <w:rPr>
          <w:rFonts w:cs="Tahoma"/>
          <w:szCs w:val="22"/>
          <w:lang w:val="el-GR"/>
        </w:rPr>
        <w:t xml:space="preserve">Αναθέτουσας Αρχής </w:t>
      </w:r>
      <w:r w:rsidR="001B56F1" w:rsidRPr="00D63725">
        <w:rPr>
          <w:rFonts w:cs="Tahoma"/>
          <w:szCs w:val="22"/>
          <w:lang w:val="el-GR"/>
        </w:rPr>
        <w:t xml:space="preserve">και μόνο με άλλο πρόσωπο αντιστοίχων προσόντων ή εμπειρίας. Ο Ανάδοχος υποχρεούται να ειδοποιήσει την </w:t>
      </w:r>
      <w:r w:rsidR="001B56F1" w:rsidRPr="00D63725">
        <w:rPr>
          <w:rFonts w:cs="Tahoma"/>
          <w:b/>
          <w:bCs/>
          <w:szCs w:val="22"/>
          <w:lang w:val="el-GR"/>
        </w:rPr>
        <w:t>ΚτΠ Α.Ε.</w:t>
      </w:r>
      <w:r w:rsidR="006B7E28" w:rsidRPr="00D63725">
        <w:rPr>
          <w:rFonts w:cs="Tahoma"/>
          <w:bCs/>
          <w:szCs w:val="22"/>
          <w:lang w:val="el-GR"/>
        </w:rPr>
        <w:t xml:space="preserve"> εγγράφως </w:t>
      </w:r>
      <w:r w:rsidR="001B56F1" w:rsidRPr="00D63725">
        <w:rPr>
          <w:rFonts w:cs="Tahoma"/>
          <w:b/>
          <w:bCs/>
          <w:szCs w:val="22"/>
          <w:lang w:val="el-GR"/>
        </w:rPr>
        <w:t>δεκαπέντε (15)</w:t>
      </w:r>
      <w:r w:rsidR="001B56F1" w:rsidRPr="00D63725">
        <w:rPr>
          <w:rFonts w:cs="Tahoma"/>
          <w:bCs/>
          <w:szCs w:val="22"/>
          <w:lang w:val="el-GR"/>
        </w:rPr>
        <w:t xml:space="preserve"> </w:t>
      </w:r>
      <w:r w:rsidR="001B56F1" w:rsidRPr="00D63725">
        <w:rPr>
          <w:rFonts w:cs="Tahoma"/>
          <w:szCs w:val="22"/>
          <w:lang w:val="el-GR"/>
        </w:rPr>
        <w:t xml:space="preserve">ημέρες πριν από την αντικατάσταση. </w:t>
      </w:r>
    </w:p>
    <w:p w14:paraId="0FC3B4E5" w14:textId="77777777" w:rsidR="001B56F1" w:rsidRPr="00D63725" w:rsidRDefault="001B56F1" w:rsidP="004B7E25">
      <w:pPr>
        <w:suppressAutoHyphens w:val="0"/>
        <w:spacing w:after="200" w:line="276" w:lineRule="auto"/>
        <w:rPr>
          <w:rFonts w:cs="Tahoma"/>
          <w:szCs w:val="22"/>
          <w:lang w:val="el-GR"/>
        </w:rPr>
      </w:pPr>
      <w:r w:rsidRPr="00D63725">
        <w:rPr>
          <w:rFonts w:cs="Tahoma"/>
          <w:szCs w:val="22"/>
          <w:lang w:val="el-GR"/>
        </w:rPr>
        <w:t>Σε περίπτωση που μέλη της Ομάδας Έργου του Αναδόχου αποχωρήσουν από αυτήν ή λύσουν τη συνεργασία τους μαζί του, ο Ανάδοχος υποχρεούται να εξασφαλίσει ότι κατά το χρονικό διάστημα, μέχρι την αποχώρησή τους, θα παρέχουν κανονικά τις υπηρεσίες τους και αφετέρου να αντικαταστήσει άμεσα τους αποχωρήσαντες συνεργάτες, με άλλα πρόσωπα που θα διαθέτουν τουλάχιστον ίση εμπειρία και ίσα προσόντα με τα αντικαθιστάμενα.</w:t>
      </w:r>
    </w:p>
    <w:p w14:paraId="61FF74A7" w14:textId="77777777" w:rsidR="004B7E25" w:rsidRPr="00D63725" w:rsidRDefault="004B7E25" w:rsidP="004B7E25">
      <w:pPr>
        <w:suppressAutoHyphens w:val="0"/>
        <w:spacing w:after="200" w:line="276" w:lineRule="auto"/>
        <w:rPr>
          <w:rFonts w:cs="Tahoma"/>
          <w:szCs w:val="22"/>
          <w:lang w:val="el-GR"/>
        </w:rPr>
      </w:pPr>
      <w:r w:rsidRPr="00D63725">
        <w:rPr>
          <w:rFonts w:cs="Tahoma"/>
          <w:szCs w:val="22"/>
          <w:lang w:val="el-GR"/>
        </w:rPr>
        <w:lastRenderedPageBreak/>
        <w:t xml:space="preserve">Σε περίπτωση λύσης, πτώχευσης, ή θέσης σε καθεστώς αναγκαστικής διαχείρισης ενός εκ των μελών που απαρτίζουν τον Ανάδοχο, η Σύμβαση εξακολουθεί να υφίσταται και οι απορρέουσες από τη Σύμβαση υποχρεώσεις βαρύνουν τα εναπομείναντα μέλη του Αναδόχου, μόνο εφόσον αυτά είναι σε θέση να τις εκπληρώσουν. Η κρίση για τη δυνατότητα εκπλήρωσης ή μη των όρων της Σύμβασης εναπόκειται στη διακριτική ευχέρεια του αρμοδίου οργάνου της </w:t>
      </w:r>
      <w:r w:rsidR="00331981" w:rsidRPr="00D63725">
        <w:rPr>
          <w:rFonts w:cs="Tahoma"/>
          <w:szCs w:val="22"/>
          <w:lang w:val="el-GR"/>
        </w:rPr>
        <w:t>Αναθέτουσας Αρχής</w:t>
      </w:r>
      <w:r w:rsidRPr="00D63725">
        <w:rPr>
          <w:rFonts w:cs="Tahoma"/>
          <w:szCs w:val="22"/>
          <w:lang w:val="el-GR"/>
        </w:rPr>
        <w:t xml:space="preserve">. Σε αντίθετη περίπτωση, η </w:t>
      </w:r>
      <w:r w:rsidR="00331981" w:rsidRPr="00D63725">
        <w:rPr>
          <w:rFonts w:cs="Tahoma"/>
          <w:szCs w:val="22"/>
          <w:lang w:val="el-GR"/>
        </w:rPr>
        <w:t xml:space="preserve">Αναθέτουσα Αρχή </w:t>
      </w:r>
      <w:r w:rsidRPr="00D63725">
        <w:rPr>
          <w:rFonts w:cs="Tahoma"/>
          <w:szCs w:val="22"/>
          <w:lang w:val="el-GR"/>
        </w:rPr>
        <w:t xml:space="preserve">δύναται να καταγγείλει τη Σύμβαση. Επίσης σε περίπτωση συγχώνευσης, εξαγοράς, μεταβίβασης της επιχείρησης κλπ. κάποιου εκ των μελών που απαρτίζουν τον Ανάδοχο, η συνέχιση ή όχι της Σύμβασης εναπόκειται στη διακριτική ευχέρεια της </w:t>
      </w:r>
      <w:r w:rsidR="00331981" w:rsidRPr="00D63725">
        <w:rPr>
          <w:rFonts w:cs="Tahoma"/>
          <w:szCs w:val="22"/>
          <w:lang w:val="el-GR"/>
        </w:rPr>
        <w:t>Αναθέτουσας Αρχής</w:t>
      </w:r>
      <w:r w:rsidRPr="00D63725">
        <w:rPr>
          <w:rFonts w:cs="Tahoma"/>
          <w:b/>
          <w:szCs w:val="22"/>
          <w:lang w:val="el-GR"/>
        </w:rPr>
        <w:t>.</w:t>
      </w:r>
      <w:r w:rsidRPr="00D63725">
        <w:rPr>
          <w:rFonts w:cs="Tahoma"/>
          <w:szCs w:val="22"/>
          <w:lang w:val="el-GR"/>
        </w:rPr>
        <w:t xml:space="preserve">. Σε περίπτωση λύσης ή πτώχευσης του Αναδόχου, όταν αυτός αποτελείται από μία εταιρεία, ή θέσης της περιουσίας αυτού σε αναγκαστική διαχείριση, τότε η σύμβαση λύεται αυτοδίκαια από την ημέρα επέλευσης των ανωτέρω γεγονότων. Σε τέτοια περίπτωση καταπίπτουν υπέρ της </w:t>
      </w:r>
      <w:r w:rsidR="00331981" w:rsidRPr="00D63725">
        <w:rPr>
          <w:rFonts w:cs="Tahoma"/>
          <w:szCs w:val="22"/>
          <w:lang w:val="el-GR"/>
        </w:rPr>
        <w:t xml:space="preserve">Αναθέτουσας Αρχής </w:t>
      </w:r>
      <w:r w:rsidRPr="00D63725">
        <w:rPr>
          <w:rFonts w:cs="Tahoma"/>
          <w:szCs w:val="22"/>
          <w:lang w:val="el-GR"/>
        </w:rPr>
        <w:t>και οι Εγγυητικές Επιστολές Προκαταβολής και Καλής Εκτέλεσης που προβλέπονται στη Σύμβαση.</w:t>
      </w:r>
    </w:p>
    <w:p w14:paraId="202B251A" w14:textId="77777777" w:rsidR="00343BB2" w:rsidRPr="00D63725" w:rsidRDefault="00343BB2" w:rsidP="00343BB2">
      <w:pPr>
        <w:rPr>
          <w:rFonts w:cs="Tahoma"/>
          <w:szCs w:val="22"/>
          <w:lang w:val="el-GR"/>
        </w:rPr>
      </w:pPr>
      <w:r w:rsidRPr="00D63725">
        <w:rPr>
          <w:rFonts w:cs="Tahoma"/>
          <w:szCs w:val="22"/>
          <w:lang w:val="el-GR"/>
        </w:rPr>
        <w:t>Όλα τα έγγραφα, στοιχεία και πληροφορίες που λαμβάνει ο Ανάδοχος από την Εταιρεία στο πλαίσιο των συμβατικών του υποχρεώσεων ή υποπίπτουν στην αντίληψή του εξαιτίας της συμβατικής σχέσης του με την Εταιρεία, είναι εμπιστευτικά.</w:t>
      </w:r>
    </w:p>
    <w:p w14:paraId="323B28A5" w14:textId="77777777" w:rsidR="00343BB2" w:rsidRPr="00D63725" w:rsidRDefault="00343BB2" w:rsidP="00343BB2">
      <w:pPr>
        <w:rPr>
          <w:rFonts w:cs="Tahoma"/>
          <w:szCs w:val="22"/>
          <w:lang w:val="el-GR"/>
        </w:rPr>
      </w:pPr>
      <w:r w:rsidRPr="00D63725">
        <w:rPr>
          <w:rFonts w:cs="Tahoma"/>
          <w:szCs w:val="22"/>
          <w:lang w:val="el-GR"/>
        </w:rPr>
        <w:t xml:space="preserve">Ο Ανάδοχος δεν δικαιούται να δημοσιεύει ή αποκαλύπτει τέτοιες πληροφορίες και στοιχεία σε οποιονδήποτε τρίτο, παρά μόνο σε όσους εργοδοτούμενους από αυτόν ή συνεργαζόμενους με αυτόν ασχολούνται άμεσα με το περιεχόμενο της Σύμβασης και την εκτέλεση του Αντικειμένου </w:t>
      </w:r>
    </w:p>
    <w:p w14:paraId="2292FF62" w14:textId="77777777" w:rsidR="00343BB2" w:rsidRPr="00D63725" w:rsidRDefault="00343BB2" w:rsidP="00343BB2">
      <w:pPr>
        <w:rPr>
          <w:rFonts w:cs="Tahoma"/>
          <w:szCs w:val="22"/>
          <w:lang w:val="el-GR"/>
        </w:rPr>
      </w:pPr>
      <w:r w:rsidRPr="00D63725">
        <w:rPr>
          <w:rFonts w:cs="Tahoma"/>
          <w:szCs w:val="22"/>
          <w:lang w:val="el-GR"/>
        </w:rPr>
        <w:t>Σε περίπτωση αθέτησης από τον Ανάδοχο της ως άνω υποχρέωσής του, η Εταιρεία διατηρεί το δικαίωμα να καταγγείλει τη Σύμβαση κατά τα οριζόμενα στο άρθρο 13 ή/και να κοστολογήσει και απαιτήσει πληρωμή για όλες τις ζημίες που τυχόν έχει υποστεί εξαιτίας της διαρροής.</w:t>
      </w:r>
    </w:p>
    <w:p w14:paraId="7C5C2A57" w14:textId="77777777" w:rsidR="00343BB2" w:rsidRPr="00D63725" w:rsidRDefault="00343BB2" w:rsidP="00343BB2">
      <w:pPr>
        <w:rPr>
          <w:rFonts w:cs="Tahoma"/>
          <w:szCs w:val="22"/>
          <w:lang w:val="el-GR"/>
        </w:rPr>
      </w:pPr>
      <w:r w:rsidRPr="00D63725">
        <w:rPr>
          <w:rFonts w:cs="Tahoma"/>
          <w:szCs w:val="22"/>
          <w:lang w:val="el-GR"/>
        </w:rPr>
        <w:t>Ο Ανάδοχος δεν θα προβαίνει σε οποιεσδήποτε δημόσιες δηλώσεις αναφορικά με το Αντικείμενο της Σύμβασης ή τα Προϊόντα που παραδίδει ή τις Υπηρεσίες που παρέχει στην Εταιρεία δυνάμει της Σύμβασης χωρίς την προηγούμενη έγκριση της Εταιρείας, και δεν θα μετέχει σε οποιαδήποτε δραστηριότητα η οποία συγκρούεται με τις υποχρεώσεις του έναντι της Εταιρείας δυνάμει της Σύμβασης. Δεν θα δεσμεύει την Εταιρεία με οποιοδήποτε τρόπο χωρίς την προηγούμενη γραπτή της συγκατάθεση και θα διευκρινίζει, όπου καθίσταται απαραίτητο, την υποχρέωσή του αυτή σε τρίτους.</w:t>
      </w:r>
    </w:p>
    <w:p w14:paraId="76D14057" w14:textId="77777777" w:rsidR="00343BB2" w:rsidRPr="00D63725" w:rsidRDefault="00343BB2" w:rsidP="00343BB2">
      <w:pPr>
        <w:rPr>
          <w:rFonts w:cs="Tahoma"/>
          <w:szCs w:val="22"/>
          <w:lang w:val="el-GR"/>
        </w:rPr>
      </w:pPr>
      <w:r w:rsidRPr="00D63725">
        <w:rPr>
          <w:rFonts w:cs="Tahoma"/>
          <w:szCs w:val="22"/>
          <w:lang w:val="el-GR"/>
        </w:rPr>
        <w:t>Ο Ανάδοχος δεν υπόκειται στις υποχρεώσεις του παρόντος άρθρου σε ότι αφορά στην τεχνογνωσία που ενδεχομένως αποκτά εξαιτίας της εκτέλεσης του Αντικειμένου της Σύμβασης.</w:t>
      </w:r>
    </w:p>
    <w:p w14:paraId="549E49CF" w14:textId="77777777" w:rsidR="00343BB2" w:rsidRPr="00D63725" w:rsidRDefault="00343BB2" w:rsidP="00343BB2">
      <w:pPr>
        <w:rPr>
          <w:rFonts w:cs="Tahoma"/>
          <w:szCs w:val="22"/>
          <w:lang w:val="el-GR"/>
        </w:rPr>
      </w:pPr>
      <w:r w:rsidRPr="00D63725">
        <w:rPr>
          <w:rFonts w:cs="Tahoma"/>
          <w:szCs w:val="22"/>
          <w:lang w:val="el-GR"/>
        </w:rPr>
        <w:t>Όλα τα αποτελέσματα-μελέτες, στοιχεία και κάθε άλλο έγγραφο ή αρχείο σχετικό με το έργο καθώς και όλα τα υπόλοιπα παραδοτέα, που θα αποκτηθούν ή θα αναπτυχθούν από τον Ανάδοχο με δαπάνες του, θα αποτελούν αποκλειστική ιδιοκτησία της Εταιρείας (εκτός και εάν ήδη υπάρχουν κατοχυρωμένα πνευματικά δικαιώματα), η οποία θα μπορεί να τα διαχειρίζεται και να τα εκμεταλλεύεται.</w:t>
      </w:r>
    </w:p>
    <w:p w14:paraId="57825BF2" w14:textId="77777777" w:rsidR="00343BB2" w:rsidRPr="00D63725" w:rsidRDefault="00343BB2" w:rsidP="00343BB2">
      <w:pPr>
        <w:rPr>
          <w:rFonts w:cs="Tahoma"/>
          <w:szCs w:val="22"/>
          <w:lang w:val="el-GR"/>
        </w:rPr>
      </w:pPr>
      <w:r w:rsidRPr="00D63725">
        <w:rPr>
          <w:rFonts w:cs="Tahoma"/>
          <w:szCs w:val="22"/>
          <w:lang w:val="el-GR"/>
        </w:rPr>
        <w:t xml:space="preserve">Τα αποτελέσματα θα είναι πάντοτε στη διάθεση των νόμιμων εκπροσώπων της Εταιρείας κατά τη διάρκεια ισχύος της σύμβασης και εάν βρίσκονται στη κατοχή του Αναδόχου, θα παραδοθούν στην Εταιρεία κατά την καθ΄ οποιονδήποτε τρόπο λήξη ή λύση της σύμβασης. Σε περίπτωση αρχείων με στοιχεία σε ηλεκτρονική μορφή, ο Ανάδοχος υποχρεούται να συνοδεύσει την παράδοσή τους με έγγραφη τεκμηρίωση και με οδηγίες για την ανάκτηση /διαχείρισή τους. </w:t>
      </w:r>
    </w:p>
    <w:p w14:paraId="3F0E3346" w14:textId="77777777" w:rsidR="00343BB2" w:rsidRPr="00D63725" w:rsidRDefault="00343BB2" w:rsidP="00343BB2">
      <w:pPr>
        <w:rPr>
          <w:rFonts w:cs="Tahoma"/>
          <w:szCs w:val="22"/>
          <w:lang w:val="el-GR"/>
        </w:rPr>
      </w:pPr>
      <w:r w:rsidRPr="00D63725">
        <w:rPr>
          <w:rFonts w:cs="Tahoma"/>
          <w:szCs w:val="22"/>
          <w:lang w:val="el-GR"/>
        </w:rPr>
        <w:t xml:space="preserve">Ο Ανάδοχος διαβεβαιώνει και εγγυάται ότι ουδείς τρίτος έχει ουδέν δικαίωμα επί του ως άνω έργου και σε κάθε περίπτωση αναλαμβάνει, δεσμεύεται και εγγυάται ότι θα αποκαταστήσει κάθε θετική και αποθετική ζημία και ηθική βλάβη που θα προκληθεί στην Εταιρεία. </w:t>
      </w:r>
    </w:p>
    <w:p w14:paraId="1ED1CE89" w14:textId="77777777" w:rsidR="00343BB2" w:rsidRPr="00D63725" w:rsidRDefault="009E161E" w:rsidP="00343BB2">
      <w:pPr>
        <w:rPr>
          <w:rFonts w:cs="Tahoma"/>
          <w:szCs w:val="22"/>
          <w:lang w:val="el-GR"/>
        </w:rPr>
      </w:pPr>
      <w:r w:rsidRPr="00D63725">
        <w:rPr>
          <w:rFonts w:cs="Tahoma"/>
          <w:szCs w:val="22"/>
          <w:lang w:val="el-GR"/>
        </w:rPr>
        <w:t>Επίσης, δεσμεύεται ότι</w:t>
      </w:r>
      <w:r w:rsidR="00D41C92" w:rsidRPr="004A1DC5">
        <w:rPr>
          <w:rFonts w:cs="Tahoma"/>
          <w:szCs w:val="22"/>
          <w:lang w:val="el-GR"/>
        </w:rPr>
        <w:t>, κατά τη διάρκεια της σύμβασης,</w:t>
      </w:r>
      <w:r w:rsidRPr="00D63725">
        <w:rPr>
          <w:rFonts w:cs="Tahoma"/>
          <w:szCs w:val="22"/>
          <w:lang w:val="el-GR"/>
        </w:rPr>
        <w:t xml:space="preserve"> θα αναλάβει τα οποιαδήποτε έξοδα (συμπεριλαμβανομένης και της ενδεχόμενης αποζημίωσης) εναντίον τρίτου μέρους που ισχυρίζεται κυριότητα πνευματικών δικαιωμάτων μέρους ή όλου του έργου.</w:t>
      </w:r>
    </w:p>
    <w:p w14:paraId="71ED29E5" w14:textId="77777777" w:rsidR="007005E2" w:rsidRPr="00D63725" w:rsidRDefault="007005E2" w:rsidP="007005E2">
      <w:pPr>
        <w:rPr>
          <w:rFonts w:cs="Tahoma"/>
          <w:szCs w:val="22"/>
          <w:lang w:val="el-GR"/>
        </w:rPr>
      </w:pPr>
      <w:r w:rsidRPr="00D63725">
        <w:rPr>
          <w:rFonts w:cs="Tahoma"/>
          <w:szCs w:val="22"/>
          <w:lang w:val="el-GR"/>
        </w:rPr>
        <w:lastRenderedPageBreak/>
        <w:t xml:space="preserve">Περαιτέρω, ο Ανάδοχος οφείλει καθ’ όλη τη διάρκεια της σύμβασης να παρέχει τις υπηρεσίες αποδελτίωσης, εκπαίδευσής και τεχνικής υποστήριξη στην έδρα του φορέα υλοποίησης ή σε άλλο τόπο που θα υποδειχθεί από τον εν λόγω φορέα εντός της Περιφέρειας Αττικής. </w:t>
      </w:r>
    </w:p>
    <w:p w14:paraId="326D2503" w14:textId="77777777" w:rsidR="00343BB2" w:rsidRPr="00D63725" w:rsidRDefault="00343BB2" w:rsidP="00343BB2">
      <w:pPr>
        <w:rPr>
          <w:rFonts w:cs="Tahoma"/>
          <w:szCs w:val="22"/>
          <w:lang w:val="el-GR"/>
        </w:rPr>
      </w:pPr>
      <w:r w:rsidRPr="00D63725">
        <w:rPr>
          <w:rFonts w:cs="Tahoma"/>
          <w:szCs w:val="22"/>
          <w:lang w:val="el-GR"/>
        </w:rPr>
        <w:t xml:space="preserve">Επιπλέον ο ανάδοχος υποχρεούται να τηρεί τα αναφερόμενα στον Γενικό Κανονισμό Προστασίας Δεδομένων (Άρθρα 4, 9, 10 ΓΚΠΔ) και στο ν.4624/2019 (Α΄ 137/29-08-2019) (Άρθρα 44, 46) </w:t>
      </w:r>
    </w:p>
    <w:p w14:paraId="2031B072" w14:textId="77777777" w:rsidR="00343BB2" w:rsidRPr="00D63725" w:rsidRDefault="00343BB2" w:rsidP="00343BB2">
      <w:pPr>
        <w:rPr>
          <w:rFonts w:cs="Tahoma"/>
          <w:szCs w:val="22"/>
          <w:lang w:val="el-GR"/>
        </w:rPr>
      </w:pPr>
      <w:r w:rsidRPr="00D63725">
        <w:rPr>
          <w:rFonts w:cs="Tahoma"/>
          <w:szCs w:val="22"/>
          <w:lang w:val="el-GR"/>
        </w:rPr>
        <w:t>Ειδικότερα :</w:t>
      </w:r>
    </w:p>
    <w:p w14:paraId="2D4ABC6A" w14:textId="77777777" w:rsidR="00343BB2" w:rsidRPr="00D63725" w:rsidRDefault="00343BB2" w:rsidP="00343BB2">
      <w:pPr>
        <w:rPr>
          <w:rFonts w:cs="Tahoma"/>
          <w:szCs w:val="22"/>
          <w:lang w:val="el-GR"/>
        </w:rPr>
      </w:pPr>
      <w:r w:rsidRPr="00D63725">
        <w:rPr>
          <w:rFonts w:cs="Tahoma"/>
          <w:szCs w:val="22"/>
          <w:lang w:val="el-GR"/>
        </w:rPr>
        <w:t>α. Οι πληροφορίες της Εταιρείας οι οποίες θα τύχουν οποιασδήποτε μορφής επεξεργασία από τον Ανάδοχο, τους εργαζόμενους, τους συνεργάτες αυτού και τους τυχόν υπεργολάβους (οποιαδήποτε σχέση έχουν με τον Ανάδοχο) ενδέχεται να περιέχουν και δεδομένα προσωπικού χαρακτήρα, όπως ορίζονται (α) στον Γενικό Κανονισμό Προστασίας Δεδομένων (Άρθρα 4, 9, 10 ΓΚΠΔ) και (β) στο ν.4624/2019 (Α΄ 137/29-08-2019) (Άρθρα 44, 46).</w:t>
      </w:r>
    </w:p>
    <w:p w14:paraId="272AEE6C" w14:textId="77777777" w:rsidR="00343BB2" w:rsidRPr="00D63725" w:rsidRDefault="00343BB2" w:rsidP="00343BB2">
      <w:pPr>
        <w:rPr>
          <w:rFonts w:cs="Tahoma"/>
          <w:szCs w:val="22"/>
          <w:lang w:val="el-GR"/>
        </w:rPr>
      </w:pPr>
      <w:r w:rsidRPr="00D63725">
        <w:rPr>
          <w:rFonts w:cs="Tahoma"/>
          <w:szCs w:val="22"/>
          <w:lang w:val="el-GR"/>
        </w:rPr>
        <w:t xml:space="preserve">β. Η  επεξεργασία δεδομένων προσωπικού χαρακτήρα πραγματοποιείται αποκλειστικά για τον σκοπό που αφορά το αντικείμενο των υπηρεσιών που αναλαμβάνει να παράσχει ο Ανάδοχος στην Εταιρεία, δυνάμει της παρούσας Σύμβασης και μόνο στην έκταση που επιβάλλει ο σκοπός της επεξεργασίας σύμφωνα το αντικείμενο των υπηρεσιών που έχει αναλάβει να παρέχει. </w:t>
      </w:r>
    </w:p>
    <w:p w14:paraId="35097CC0" w14:textId="77777777" w:rsidR="00343BB2" w:rsidRPr="00D63725" w:rsidRDefault="00343BB2" w:rsidP="00343BB2">
      <w:pPr>
        <w:rPr>
          <w:rFonts w:cs="Tahoma"/>
          <w:szCs w:val="22"/>
          <w:lang w:val="el-GR"/>
        </w:rPr>
      </w:pPr>
      <w:r w:rsidRPr="00D63725">
        <w:rPr>
          <w:rFonts w:cs="Tahoma"/>
          <w:szCs w:val="22"/>
          <w:lang w:val="el-GR"/>
        </w:rPr>
        <w:t xml:space="preserve">γ. Η επεξεργασία των δεδομένων προσωπικού χαρακτήρα θα εκτελείται σύμφωνα με τους όρους και συμφωνίες της παρούσας Σύμβασης και τις Οδηγίες της Εταιρείας. Ο Ανάδοχος δεσμεύεται ως προς την εφαρμογή και συμμόρφωση προς την  ισχύουσα νομοθεσία για την προστασία δεδομένων προσωπικού χαρακτήρα (ιδίως Γενικός Κανονισμός Προστασίας Δεδομένων – 2016/679/ΕΕ), όπως ερμηνεύεται ιδίως από τις  Αποφάσεις ή Γνωμοδοτήσεις της Αρχής Προστασίας Δεδομένων Προσωπικού Χαρακτήρα - ΑΠΔΠΧ) και του Ευρωπαϊκού Συμβουλίου Προστασίας Δεδομένων.  </w:t>
      </w:r>
    </w:p>
    <w:p w14:paraId="4803B195" w14:textId="77777777" w:rsidR="00343BB2" w:rsidRPr="00D63725" w:rsidRDefault="00343BB2" w:rsidP="00343BB2">
      <w:pPr>
        <w:rPr>
          <w:rFonts w:cs="Tahoma"/>
          <w:szCs w:val="22"/>
          <w:lang w:val="el-GR"/>
        </w:rPr>
      </w:pPr>
      <w:r w:rsidRPr="00D63725">
        <w:rPr>
          <w:rFonts w:cs="Tahoma"/>
          <w:szCs w:val="22"/>
          <w:lang w:val="el-GR"/>
        </w:rPr>
        <w:t>δ. Τα αρχεία που δημιουργούνται με την συλλογή, επεξεργασία και αποθήκευση των πληροφοριών που ενδέχεται να περιέχουν και προσωπικά δεδομένα, και γενικότερα όλων των ανάλογων μορφών αρχείων και πληροφοριών της Εταιρείας, από τον Ανάδοχο, ανήκουν κατ' αποκλειστικότητα στην Εταιρεία.</w:t>
      </w:r>
    </w:p>
    <w:p w14:paraId="50C0872E" w14:textId="77777777" w:rsidR="00343BB2" w:rsidRPr="00D63725" w:rsidRDefault="00343BB2" w:rsidP="00343BB2">
      <w:pPr>
        <w:rPr>
          <w:rFonts w:cs="Tahoma"/>
          <w:szCs w:val="22"/>
          <w:lang w:val="el-GR"/>
        </w:rPr>
      </w:pPr>
      <w:r w:rsidRPr="00D63725">
        <w:rPr>
          <w:rFonts w:cs="Tahoma"/>
          <w:szCs w:val="22"/>
          <w:lang w:val="el-GR"/>
        </w:rPr>
        <w:t xml:space="preserve">ε. Ο Ανάδοχος βεβαιώνει και εγγυάται στην Εταιρεία ότι θα λαμβάνει όλα τα απαραίτητα οργανωτικά και τεχνικά μέτρα για την ασφάλεια των πληροφοριών που ενδέχεται να περιέχουν και προσωπικά δεδομένα, και γενικότερα όλων των ανάλογων μορφών αρχείων και πληροφοριών της Εταιρείας, καθώς και για την προστασία τους από τυχαία ή αθέμιτη καταστροφή, τυχαία απώλεια, αλλοίωση, απαγορευμένη διάδοση και κάθε άλλη μορφή αθέμιτης επεξεργασίας, στο πλαίσιο των καθηκόντων του που πηγάζουν από την παρούσα Σύμβαση. </w:t>
      </w:r>
    </w:p>
    <w:p w14:paraId="050ED8B0" w14:textId="77777777" w:rsidR="00343BB2" w:rsidRPr="00D63725" w:rsidRDefault="00343BB2" w:rsidP="00343BB2">
      <w:pPr>
        <w:suppressAutoHyphens w:val="0"/>
        <w:spacing w:after="200" w:line="276" w:lineRule="auto"/>
        <w:rPr>
          <w:rFonts w:cs="Tahoma"/>
          <w:szCs w:val="22"/>
          <w:lang w:val="el-GR"/>
        </w:rPr>
      </w:pPr>
      <w:r w:rsidRPr="00D63725">
        <w:rPr>
          <w:rFonts w:cs="Tahoma"/>
          <w:szCs w:val="22"/>
          <w:lang w:val="el-GR"/>
        </w:rPr>
        <w:t xml:space="preserve">Εάν μετά την κατακύρωση του Διαγωνισμού και πριν από την παράδοση εξοπλισμού/έτοιμου λογισμικού βάσει του αντικειμένου της </w:t>
      </w:r>
      <w:r w:rsidR="0038395C" w:rsidRPr="00D63725">
        <w:rPr>
          <w:rFonts w:cs="Tahoma"/>
          <w:szCs w:val="22"/>
          <w:lang w:val="el-GR"/>
        </w:rPr>
        <w:t>σύμβασης</w:t>
      </w:r>
      <w:r w:rsidRPr="00D63725">
        <w:rPr>
          <w:rFonts w:cs="Tahoma"/>
          <w:szCs w:val="22"/>
          <w:lang w:val="el-GR"/>
        </w:rPr>
        <w:t>, στο πλαίσιο πρότασης επικαιροποίησης, έχουν ανακοινωθεί νεώτερα μοντέλα/ εκδόσεις, αποδεδειγμένα ισχυρότερα και καλύτερα από εκείνα που προσφέρθηκαν και αξιολογήθηκαν, τότε ο Ανάδοχος υποχρεούται, και η ΚτΠ Α.Ε. δύναται να αποδεχθεί, να τα προμηθεύσει αντί των προσφερθέντων, με την προϋπόθεση ότι δεν επέρχεται οποιαδήποτε πρόσθετη οικονομική επιβάρυνση.</w:t>
      </w:r>
    </w:p>
    <w:p w14:paraId="259B9DC6" w14:textId="77777777" w:rsidR="00343BB2" w:rsidRPr="00D63725" w:rsidRDefault="00343BB2" w:rsidP="004B7E25">
      <w:pPr>
        <w:suppressAutoHyphens w:val="0"/>
        <w:spacing w:after="200" w:line="276" w:lineRule="auto"/>
        <w:rPr>
          <w:rFonts w:cs="Tahoma"/>
          <w:szCs w:val="22"/>
          <w:lang w:val="el-GR"/>
        </w:rPr>
      </w:pPr>
    </w:p>
    <w:p w14:paraId="5E00737E" w14:textId="77777777" w:rsidR="008338F0" w:rsidRPr="00D63725" w:rsidRDefault="003355E7" w:rsidP="00A67AED">
      <w:pPr>
        <w:pStyle w:val="2"/>
        <w:numPr>
          <w:ilvl w:val="1"/>
          <w:numId w:val="151"/>
        </w:numPr>
        <w:rPr>
          <w:rFonts w:cs="Tahoma"/>
        </w:rPr>
      </w:pPr>
      <w:r w:rsidRPr="00D63725">
        <w:rPr>
          <w:rFonts w:cs="Tahoma"/>
          <w:lang w:val="el-GR"/>
        </w:rPr>
        <w:tab/>
      </w:r>
      <w:bookmarkStart w:id="171" w:name="_Toc53671292"/>
      <w:r w:rsidRPr="00D63725">
        <w:rPr>
          <w:rFonts w:cs="Tahoma"/>
        </w:rPr>
        <w:t>Υπεργολαβία</w:t>
      </w:r>
      <w:bookmarkEnd w:id="171"/>
    </w:p>
    <w:p w14:paraId="525B9C50" w14:textId="77777777" w:rsidR="008338F0" w:rsidRPr="00D63725" w:rsidRDefault="003355E7">
      <w:pPr>
        <w:rPr>
          <w:rFonts w:cs="Tahoma"/>
          <w:szCs w:val="22"/>
          <w:lang w:val="el-GR"/>
        </w:rPr>
      </w:pPr>
      <w:r w:rsidRPr="00D63725">
        <w:rPr>
          <w:rFonts w:cs="Tahoma"/>
          <w:b/>
          <w:bCs/>
          <w:szCs w:val="22"/>
          <w:lang w:val="el-GR"/>
        </w:rPr>
        <w:t xml:space="preserve">4.4.1. </w:t>
      </w:r>
      <w:r w:rsidRPr="00D63725">
        <w:rPr>
          <w:rFonts w:cs="Tahoma"/>
          <w:szCs w:val="22"/>
          <w:lang w:val="el-GR"/>
        </w:rPr>
        <w:t xml:space="preserve">Ο Ανάδοχος δεν απαλλάσσεται από τις συμβατικές του υποχρεώσεις και ευθύνες λόγω ανάθεσης της εκτέλεσης τμήματος/τμημάτων της σύμβασης σε υπεργολάβους. Η τήρηση των υποχρεώσεων της παρ. 2 του άρθρου 18 του ν. 4412/2016 από υπεργολάβους δεν αίρει την ευθύνη του κυρίου αναδόχου. </w:t>
      </w:r>
    </w:p>
    <w:p w14:paraId="1F88865A" w14:textId="77777777" w:rsidR="008338F0" w:rsidRPr="00D63725" w:rsidRDefault="003355E7">
      <w:pPr>
        <w:rPr>
          <w:rFonts w:cs="Tahoma"/>
          <w:b/>
          <w:bCs/>
          <w:szCs w:val="22"/>
          <w:lang w:val="el-GR"/>
        </w:rPr>
      </w:pPr>
      <w:r w:rsidRPr="00D63725">
        <w:rPr>
          <w:rFonts w:cs="Tahoma"/>
          <w:b/>
          <w:bCs/>
          <w:szCs w:val="22"/>
          <w:lang w:val="el-GR"/>
        </w:rPr>
        <w:t xml:space="preserve">4.4.2. </w:t>
      </w:r>
      <w:r w:rsidRPr="00D63725">
        <w:rPr>
          <w:rFonts w:cs="Tahoma"/>
          <w:szCs w:val="22"/>
          <w:lang w:val="el-GR"/>
        </w:rPr>
        <w:t xml:space="preserve">Κατά την υπογραφή της σύμβασης ο κύριος ανάδοχος υποχρεούται να αναφέρει στην αναθέτουσα αρχή το όνομα, τα στοιχεία επικοινωνίας και τους νόμιμους εκπροσώπους των </w:t>
      </w:r>
      <w:r w:rsidRPr="00D63725">
        <w:rPr>
          <w:rFonts w:cs="Tahoma"/>
          <w:szCs w:val="22"/>
          <w:lang w:val="el-GR"/>
        </w:rPr>
        <w:lastRenderedPageBreak/>
        <w:t>υπεργολάβων του, οι οποίοι συμμετέχουν στην εκτέλεση αυτής, εφόσον είναι γνωστά τη συγκεκριμένη χρονική στιγμή.</w:t>
      </w:r>
      <w:r w:rsidR="00E1337D" w:rsidRPr="00D63725">
        <w:rPr>
          <w:rFonts w:cs="Tahoma"/>
          <w:szCs w:val="22"/>
          <w:lang w:val="el-GR"/>
        </w:rPr>
        <w:t xml:space="preserve"> </w:t>
      </w:r>
      <w:r w:rsidRPr="00D63725">
        <w:rPr>
          <w:rFonts w:cs="Tahoma"/>
          <w:szCs w:val="22"/>
          <w:lang w:val="el-GR"/>
        </w:rPr>
        <w:t>Επιπλέον, υποχρεούται να γνωστοποιεί στην αναθέτουσα αρχή κάθε αλλαγή των πληροφοριών αυτών, κατά τη διάρκεια της σύμβασης, καθώς και τις απαιτούμενες πληροφορίες σχετικά με κάθε νέο υπεργολάβο, τον οποίο ο κύριος ανάδοχος χρησιμοποιεί εν συνεχεία στην εν λόγω σύμβαση, προσκομίζοντας τα σχετικά συμφωνητικά/δηλώσεις συνεργασίας</w:t>
      </w:r>
      <w:r w:rsidRPr="00D63725">
        <w:rPr>
          <w:rFonts w:cs="Tahoma"/>
          <w:i/>
          <w:iCs/>
          <w:color w:val="0099FF"/>
          <w:kern w:val="1"/>
          <w:szCs w:val="22"/>
          <w:lang w:val="el-GR" w:bidi="hi-IN"/>
        </w:rPr>
        <w:t>.</w:t>
      </w:r>
      <w:r w:rsidRPr="00D63725">
        <w:rPr>
          <w:rFonts w:cs="Tahoma"/>
          <w:szCs w:val="22"/>
          <w:lang w:val="el-GR"/>
        </w:rPr>
        <w:t xml:space="preserve"> Σε περίπτωση διακοπής της συνεργασίας του Αναδόχου με υπεργολάβο/ υπεργολάβους της σύμβασης, αυτός υποχρεούται σε άμεση γνωστοποίηση της διακοπής αυτής στην Αναθέτουσα Αρχή, οφείλει δε να διασφαλίσει την ομαλή εκτέλεση του τμήματος/ των τμημάτων της σύμβασης είτε από τον ίδιο, είτε από νέο υπεργολάβο τον οποίο θα γνωστοποιήσει στην αναθέτουσα αρχή κατά την ως άνω διαδικασία.</w:t>
      </w:r>
    </w:p>
    <w:p w14:paraId="5396E3A4" w14:textId="06F34530" w:rsidR="008338F0" w:rsidRPr="00D63725" w:rsidRDefault="003355E7">
      <w:pPr>
        <w:rPr>
          <w:rFonts w:cs="Tahoma"/>
          <w:szCs w:val="22"/>
          <w:lang w:val="el-GR"/>
        </w:rPr>
      </w:pPr>
      <w:r w:rsidRPr="00D63725">
        <w:rPr>
          <w:rFonts w:cs="Tahoma"/>
          <w:b/>
          <w:bCs/>
          <w:szCs w:val="22"/>
          <w:lang w:val="el-GR"/>
        </w:rPr>
        <w:t>4.4.3.</w:t>
      </w:r>
      <w:r w:rsidRPr="00D63725">
        <w:rPr>
          <w:rFonts w:cs="Tahoma"/>
          <w:szCs w:val="22"/>
          <w:lang w:val="el-GR"/>
        </w:rPr>
        <w:t xml:space="preserve"> Η αναθέτουσα αρχή επαληθεύει τη συνδρομή των λόγων αποκλεισμού για τους υπεργολάβους, όπως αυτοί περιγράφονται στην παράγραφο </w:t>
      </w:r>
      <w:r w:rsidR="00FB3460" w:rsidRPr="002D3508">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496541775 \</w:instrText>
      </w:r>
      <w:r w:rsidR="00FB3460" w:rsidRPr="004A1DC5">
        <w:rPr>
          <w:rFonts w:cs="Tahoma"/>
        </w:rPr>
        <w:instrText>r</w:instrText>
      </w:r>
      <w:r w:rsidR="00FB3460" w:rsidRPr="004A1DC5">
        <w:rPr>
          <w:rFonts w:cs="Tahoma"/>
          <w:lang w:val="el-GR"/>
        </w:rPr>
        <w:instrText xml:space="preserve">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2D3508">
        <w:rPr>
          <w:rFonts w:cs="Tahoma"/>
        </w:rPr>
      </w:r>
      <w:r w:rsidR="00FB3460" w:rsidRPr="002D3508">
        <w:rPr>
          <w:rFonts w:cs="Tahoma"/>
        </w:rPr>
        <w:fldChar w:fldCharType="separate"/>
      </w:r>
      <w:r w:rsidR="003918B6" w:rsidRPr="003918B6">
        <w:rPr>
          <w:rFonts w:cs="Tahoma"/>
          <w:szCs w:val="22"/>
          <w:cs/>
          <w:lang w:val="el-GR"/>
        </w:rPr>
        <w:t>‎</w:t>
      </w:r>
      <w:r w:rsidR="003918B6">
        <w:rPr>
          <w:rFonts w:cs="Tahoma"/>
          <w:lang w:val="el-GR"/>
        </w:rPr>
        <w:t>2.2.3</w:t>
      </w:r>
      <w:r w:rsidR="00FB3460" w:rsidRPr="002D3508">
        <w:rPr>
          <w:rFonts w:cs="Tahoma"/>
        </w:rPr>
        <w:fldChar w:fldCharType="end"/>
      </w:r>
      <w:r w:rsidRPr="00D63725">
        <w:rPr>
          <w:rFonts w:cs="Tahoma"/>
          <w:szCs w:val="22"/>
          <w:lang w:val="el-GR"/>
        </w:rPr>
        <w:t xml:space="preserve"> και με τα αποδεικτικά μέσα της παραγράφου</w:t>
      </w:r>
      <w:r w:rsidR="0088667A" w:rsidRPr="00D63725">
        <w:rPr>
          <w:rFonts w:cs="Tahoma"/>
          <w:szCs w:val="22"/>
          <w:lang w:val="el-GR"/>
        </w:rPr>
        <w:t xml:space="preserve"> </w:t>
      </w:r>
      <w:r w:rsidR="00FB3460" w:rsidRPr="002D3508">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40957856 \</w:instrText>
      </w:r>
      <w:r w:rsidR="00FB3460" w:rsidRPr="004A1DC5">
        <w:rPr>
          <w:rFonts w:cs="Tahoma"/>
        </w:rPr>
        <w:instrText>r</w:instrText>
      </w:r>
      <w:r w:rsidR="00FB3460" w:rsidRPr="004A1DC5">
        <w:rPr>
          <w:rFonts w:cs="Tahoma"/>
          <w:lang w:val="el-GR"/>
        </w:rPr>
        <w:instrText xml:space="preserve">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2D3508">
        <w:rPr>
          <w:rFonts w:cs="Tahoma"/>
        </w:rPr>
      </w:r>
      <w:r w:rsidR="00FB3460" w:rsidRPr="002D3508">
        <w:rPr>
          <w:rFonts w:cs="Tahoma"/>
        </w:rPr>
        <w:fldChar w:fldCharType="separate"/>
      </w:r>
      <w:r w:rsidR="003918B6" w:rsidRPr="003918B6">
        <w:rPr>
          <w:rFonts w:cs="Tahoma"/>
          <w:szCs w:val="22"/>
          <w:cs/>
          <w:lang w:val="el-GR"/>
        </w:rPr>
        <w:t>‎</w:t>
      </w:r>
      <w:r w:rsidR="003918B6">
        <w:rPr>
          <w:rFonts w:cs="Tahoma"/>
          <w:lang w:val="el-GR"/>
        </w:rPr>
        <w:t>2.2.9.2</w:t>
      </w:r>
      <w:r w:rsidR="00FB3460" w:rsidRPr="002D3508">
        <w:rPr>
          <w:rFonts w:cs="Tahoma"/>
        </w:rPr>
        <w:fldChar w:fldCharType="end"/>
      </w:r>
      <w:r w:rsidRPr="00D63725">
        <w:rPr>
          <w:rFonts w:cs="Tahoma"/>
          <w:szCs w:val="22"/>
          <w:lang w:val="el-GR"/>
        </w:rPr>
        <w:t xml:space="preserve"> της παρούσας, εφόσον το(α) τμήμα(τα) της σύμβασης, το(α) οποίο(α) ο ανάδοχος προτίθεται να αναθέσει υπό μορφή υπεργολαβίας σε τρίτους, υπερβαίνουν σωρευτικά</w:t>
      </w:r>
      <w:r w:rsidR="00E1337D" w:rsidRPr="00D63725">
        <w:rPr>
          <w:rFonts w:cs="Tahoma"/>
          <w:szCs w:val="22"/>
          <w:lang w:val="el-GR"/>
        </w:rPr>
        <w:t xml:space="preserve"> </w:t>
      </w:r>
      <w:r w:rsidRPr="00D63725">
        <w:rPr>
          <w:rFonts w:cs="Tahoma"/>
          <w:szCs w:val="22"/>
          <w:lang w:val="el-GR"/>
        </w:rPr>
        <w:t xml:space="preserve">το ποσοστό του τριάντα τοις εκατό (30%) της συνολικής αξίας της σύμβασης. Επιπλέον, προκειμένου να μην αθετούνται οι υποχρεώσεις της παρ. 2 του άρθρου 18 του ν. 4412/2016, δύναται να επαληθεύσει τους ως άνω λόγους και για τμήμα ή τμήματα της σύμβασης που υπολείπονται του ως άνω ποσοστού. </w:t>
      </w:r>
    </w:p>
    <w:p w14:paraId="5EA7E637" w14:textId="77777777" w:rsidR="008338F0" w:rsidRPr="00D63725" w:rsidRDefault="003355E7">
      <w:pPr>
        <w:rPr>
          <w:rFonts w:cs="Tahoma"/>
          <w:b/>
          <w:bCs/>
          <w:szCs w:val="22"/>
          <w:lang w:val="el-GR"/>
        </w:rPr>
      </w:pPr>
      <w:r w:rsidRPr="00D63725">
        <w:rPr>
          <w:rFonts w:cs="Tahoma"/>
          <w:szCs w:val="22"/>
          <w:lang w:val="el-GR"/>
        </w:rPr>
        <w:t xml:space="preserve">Όταν από την ως άνω επαλήθευση προκύπτει ότι συντρέχουν λόγοι αποκλεισμού απαιτεί ή δύναται να απαιτήσει την αντικατάστασή του, κατά τα ειδικότερα αναφερόμενα στις παρ. 5 και 6 του άρθρου 131 του ν. 4412/2016. </w:t>
      </w:r>
    </w:p>
    <w:p w14:paraId="6A37AB70" w14:textId="77777777" w:rsidR="008338F0" w:rsidRPr="00D63725" w:rsidRDefault="003355E7" w:rsidP="00A67AED">
      <w:pPr>
        <w:pStyle w:val="2"/>
        <w:numPr>
          <w:ilvl w:val="1"/>
          <w:numId w:val="151"/>
        </w:numPr>
        <w:rPr>
          <w:rFonts w:cs="Tahoma"/>
          <w:lang w:val="el-GR"/>
        </w:rPr>
      </w:pPr>
      <w:r w:rsidRPr="00D63725">
        <w:rPr>
          <w:rFonts w:cs="Tahoma"/>
          <w:lang w:val="el-GR"/>
        </w:rPr>
        <w:tab/>
      </w:r>
      <w:bookmarkStart w:id="172" w:name="_Ref496607258"/>
      <w:bookmarkStart w:id="173" w:name="_Toc53671293"/>
      <w:r w:rsidRPr="00D63725">
        <w:rPr>
          <w:rFonts w:cs="Tahoma"/>
          <w:lang w:val="el-GR"/>
        </w:rPr>
        <w:t>Τροποποίηση σύμβασης κατά τη διάρκειά της</w:t>
      </w:r>
      <w:bookmarkEnd w:id="172"/>
      <w:bookmarkEnd w:id="173"/>
      <w:r w:rsidRPr="00D63725">
        <w:rPr>
          <w:rFonts w:cs="Tahoma"/>
          <w:lang w:val="el-GR"/>
        </w:rPr>
        <w:t xml:space="preserve"> </w:t>
      </w:r>
    </w:p>
    <w:p w14:paraId="74B8D142" w14:textId="77777777" w:rsidR="008338F0" w:rsidRPr="00D63725" w:rsidRDefault="003355E7">
      <w:pPr>
        <w:rPr>
          <w:rFonts w:cs="Tahoma"/>
          <w:iCs/>
          <w:spacing w:val="5"/>
          <w:kern w:val="1"/>
          <w:szCs w:val="22"/>
          <w:lang w:val="el-GR"/>
        </w:rPr>
      </w:pPr>
      <w:r w:rsidRPr="00D63725">
        <w:rPr>
          <w:rFonts w:cs="Tahoma"/>
          <w:szCs w:val="22"/>
          <w:lang w:val="el-GR"/>
        </w:rPr>
        <w:t>Η σύμβαση μπορεί να τροποποιείται κατά τη διάρκειά της, χωρίς να απαιτείται νέα διαδικασία σύναψης σύμβασης, μόνο σύμφωνα με τους όρους και τις προϋποθέσεις του άρθρου 132 του ν. 4412/2016 και κατόπιν γν</w:t>
      </w:r>
      <w:r w:rsidR="00E256F9" w:rsidRPr="00D63725">
        <w:rPr>
          <w:rFonts w:cs="Tahoma"/>
          <w:szCs w:val="22"/>
          <w:lang w:val="el-GR"/>
        </w:rPr>
        <w:t>ωμοδότησης του αρμοδίου οργάνου.</w:t>
      </w:r>
    </w:p>
    <w:p w14:paraId="7140CE8E" w14:textId="77777777" w:rsidR="008527A9" w:rsidRPr="0029687F" w:rsidRDefault="008527A9" w:rsidP="008527A9">
      <w:pPr>
        <w:suppressAutoHyphens w:val="0"/>
        <w:spacing w:line="276" w:lineRule="auto"/>
        <w:rPr>
          <w:rFonts w:cs="Tahoma"/>
          <w:szCs w:val="22"/>
          <w:lang w:val="el-GR"/>
        </w:rPr>
      </w:pPr>
      <w:r w:rsidRPr="0029687F">
        <w:rPr>
          <w:rFonts w:cs="Tahoma"/>
          <w:szCs w:val="22"/>
          <w:lang w:val="el-GR"/>
        </w:rPr>
        <w:t>Ειδικότερα :</w:t>
      </w:r>
    </w:p>
    <w:p w14:paraId="5E4107E8" w14:textId="77777777" w:rsidR="008527A9" w:rsidRPr="00C73F9C" w:rsidRDefault="008527A9" w:rsidP="00065EF0">
      <w:pPr>
        <w:pStyle w:val="3"/>
        <w:numPr>
          <w:ilvl w:val="2"/>
          <w:numId w:val="151"/>
        </w:numPr>
        <w:rPr>
          <w:rFonts w:cs="Tahoma"/>
          <w:lang w:val="el-GR"/>
        </w:rPr>
      </w:pPr>
      <w:bookmarkStart w:id="174" w:name="_Toc40458209"/>
      <w:bookmarkStart w:id="175" w:name="_Toc53671294"/>
      <w:r w:rsidRPr="00C73F9C">
        <w:rPr>
          <w:rFonts w:cs="Tahoma"/>
          <w:lang w:val="el-GR"/>
        </w:rPr>
        <w:t>Δικαιώματα Προαίρεσης</w:t>
      </w:r>
      <w:bookmarkEnd w:id="174"/>
      <w:bookmarkEnd w:id="175"/>
      <w:r w:rsidRPr="00C73F9C">
        <w:rPr>
          <w:rFonts w:cs="Tahoma"/>
          <w:lang w:val="el-GR"/>
        </w:rPr>
        <w:t xml:space="preserve"> </w:t>
      </w:r>
    </w:p>
    <w:p w14:paraId="7FD945E4" w14:textId="717B696C" w:rsidR="008527A9" w:rsidRPr="00122647" w:rsidRDefault="008527A9" w:rsidP="008527A9">
      <w:pPr>
        <w:rPr>
          <w:lang w:val="el-GR"/>
        </w:rPr>
      </w:pPr>
      <w:r w:rsidRPr="00122647">
        <w:rPr>
          <w:lang w:val="el-GR"/>
        </w:rPr>
        <w:t xml:space="preserve">Πριν </w:t>
      </w:r>
      <w:r w:rsidRPr="00122647">
        <w:rPr>
          <w:rFonts w:cs="Tahoma"/>
          <w:szCs w:val="22"/>
          <w:lang w:val="el-GR"/>
        </w:rPr>
        <w:t>τη λήξη της σύμβασης</w:t>
      </w:r>
      <w:r w:rsidRPr="00122647">
        <w:rPr>
          <w:lang w:val="el-GR"/>
        </w:rPr>
        <w:t xml:space="preserve">, ο Κύριος του Έργου δύναται να αποφασίσει την άσκηση δικαιώματος προαίρεσης συντήρησης έως του ποσού των </w:t>
      </w:r>
      <w:r w:rsidRPr="008527A9">
        <w:rPr>
          <w:lang w:val="el-GR"/>
        </w:rPr>
        <w:t>914.214,29€</w:t>
      </w:r>
      <w:r>
        <w:rPr>
          <w:lang w:val="el-GR"/>
        </w:rPr>
        <w:t xml:space="preserve"> </w:t>
      </w:r>
      <w:r w:rsidRPr="00122647">
        <w:rPr>
          <w:lang w:val="el-GR"/>
        </w:rPr>
        <w:t xml:space="preserve">μη περιλαμβανομένου ΦΠΑ (προϋπολογισμός με ΦΠΑ: </w:t>
      </w:r>
      <w:r w:rsidR="00207098" w:rsidRPr="00207098">
        <w:rPr>
          <w:lang w:val="el-GR"/>
        </w:rPr>
        <w:t>1.133.625,71€</w:t>
      </w:r>
      <w:r w:rsidRPr="00122647">
        <w:rPr>
          <w:lang w:val="el-GR"/>
        </w:rPr>
        <w:t xml:space="preserve">, ΦΠΑ 24% </w:t>
      </w:r>
      <w:r w:rsidR="00207098" w:rsidRPr="00207098">
        <w:rPr>
          <w:lang w:val="el-GR"/>
        </w:rPr>
        <w:t>219.411,43</w:t>
      </w:r>
      <w:r w:rsidRPr="00122647">
        <w:rPr>
          <w:lang w:val="el-GR"/>
        </w:rPr>
        <w:t>€), με βάση την Οικονομική Προσφορά του Αναδόχου, για τις υπηρεσίες συντήρησης (όπως αυτές περιγράφονται στην Παρ.</w:t>
      </w:r>
      <w:r>
        <w:rPr>
          <w:lang w:val="el-GR"/>
        </w:rPr>
        <w:fldChar w:fldCharType="begin"/>
      </w:r>
      <w:r>
        <w:rPr>
          <w:lang w:val="el-GR"/>
        </w:rPr>
        <w:instrText xml:space="preserve"> REF _Ref52471220 \r \h </w:instrText>
      </w:r>
      <w:r>
        <w:rPr>
          <w:lang w:val="el-GR"/>
        </w:rPr>
      </w:r>
      <w:r>
        <w:rPr>
          <w:lang w:val="el-GR"/>
        </w:rPr>
        <w:fldChar w:fldCharType="separate"/>
      </w:r>
      <w:r w:rsidR="003918B6">
        <w:rPr>
          <w:cs/>
          <w:lang w:val="el-GR"/>
        </w:rPr>
        <w:t>‎</w:t>
      </w:r>
      <w:r w:rsidR="003918B6">
        <w:rPr>
          <w:lang w:val="el-GR"/>
        </w:rPr>
        <w:t>1.1.9.3.2</w:t>
      </w:r>
      <w:r>
        <w:rPr>
          <w:lang w:val="el-GR"/>
        </w:rPr>
        <w:fldChar w:fldCharType="end"/>
      </w:r>
      <w:r w:rsidRPr="00122647">
        <w:rPr>
          <w:lang w:val="el-GR"/>
        </w:rPr>
        <w:t>).</w:t>
      </w:r>
    </w:p>
    <w:p w14:paraId="4D5B2A46" w14:textId="77777777" w:rsidR="008527A9" w:rsidRDefault="008527A9" w:rsidP="008527A9">
      <w:pPr>
        <w:rPr>
          <w:lang w:val="el-GR"/>
        </w:rPr>
      </w:pPr>
      <w:r w:rsidRPr="00122647">
        <w:rPr>
          <w:lang w:val="el-GR"/>
        </w:rPr>
        <w:t xml:space="preserve">Με χρονοδιάγραμμα υλοποίησης έως </w:t>
      </w:r>
      <w:r w:rsidR="0088287E">
        <w:rPr>
          <w:lang w:val="el-GR"/>
        </w:rPr>
        <w:t>πέντε</w:t>
      </w:r>
      <w:r w:rsidRPr="00122647">
        <w:rPr>
          <w:lang w:val="el-GR"/>
        </w:rPr>
        <w:t xml:space="preserve"> (5) έτη από την άσκησή του περιλαμβανομένων και των δύο ετών δωρεάν εγγύησης.</w:t>
      </w:r>
    </w:p>
    <w:p w14:paraId="3D718F61" w14:textId="77777777" w:rsidR="008527A9" w:rsidRPr="006336DD" w:rsidRDefault="008527A9" w:rsidP="008527A9">
      <w:pPr>
        <w:rPr>
          <w:lang w:val="el-GR"/>
        </w:rPr>
      </w:pPr>
      <w:r w:rsidRPr="006336DD">
        <w:rPr>
          <w:lang w:val="el-GR"/>
        </w:rPr>
        <w:t>Η χρήση του Δικαιώματος προαίρεσης δεν είναι δεσμευτική για την Αναθέτουσα Αρχή/Κύριο του Έργου και σε καμία περίπτωση δεν υποχρεούται να ασκήσει τ</w:t>
      </w:r>
      <w:r>
        <w:rPr>
          <w:lang w:val="el-GR"/>
        </w:rPr>
        <w:t xml:space="preserve">α παραπάνω </w:t>
      </w:r>
      <w:r w:rsidRPr="006336DD">
        <w:rPr>
          <w:lang w:val="el-GR"/>
        </w:rPr>
        <w:t>δικα</w:t>
      </w:r>
      <w:r>
        <w:rPr>
          <w:lang w:val="el-GR"/>
        </w:rPr>
        <w:t>ιώματα</w:t>
      </w:r>
      <w:r w:rsidRPr="006336DD">
        <w:rPr>
          <w:lang w:val="el-GR"/>
        </w:rPr>
        <w:t xml:space="preserve">, παρά μόνο εφόσον το κρίνει αναγκαίο. </w:t>
      </w:r>
    </w:p>
    <w:p w14:paraId="48964ECF" w14:textId="77777777" w:rsidR="008527A9" w:rsidRDefault="008527A9" w:rsidP="008527A9">
      <w:pPr>
        <w:rPr>
          <w:lang w:val="el-GR"/>
        </w:rPr>
      </w:pPr>
      <w:r w:rsidRPr="006336DD">
        <w:rPr>
          <w:lang w:val="el-GR"/>
        </w:rPr>
        <w:t>Στην περίπτωση ενεργοποίησης</w:t>
      </w:r>
      <w:r>
        <w:rPr>
          <w:lang w:val="el-GR"/>
        </w:rPr>
        <w:t xml:space="preserve"> των παραπάνω δικαιωμάτων </w:t>
      </w:r>
      <w:r w:rsidRPr="006336DD">
        <w:rPr>
          <w:lang w:val="el-GR"/>
        </w:rPr>
        <w:t>δεν προβλέπεται αναπροσαρμογή της αμοιβής του Αναδόχου. Ο Ανάδοχος δεσμεύεται για το αμετάβλητο της προσφοράς του για οποιοδήποτε λόγο, με βάση την οικονομική του προσφορά.</w:t>
      </w:r>
    </w:p>
    <w:p w14:paraId="495A3B7B" w14:textId="77777777" w:rsidR="0088287E" w:rsidRDefault="0088287E" w:rsidP="008527A9">
      <w:pPr>
        <w:rPr>
          <w:lang w:val="el-GR"/>
        </w:rPr>
      </w:pPr>
    </w:p>
    <w:p w14:paraId="25A8C72F" w14:textId="77777777" w:rsidR="008338F0" w:rsidRPr="004A1DC5" w:rsidRDefault="00E1337D" w:rsidP="00A67AED">
      <w:pPr>
        <w:pStyle w:val="2"/>
        <w:numPr>
          <w:ilvl w:val="1"/>
          <w:numId w:val="151"/>
        </w:numPr>
        <w:rPr>
          <w:rFonts w:cs="Tahoma"/>
          <w:lang w:val="el-GR"/>
        </w:rPr>
      </w:pPr>
      <w:r w:rsidRPr="00D63725">
        <w:rPr>
          <w:rFonts w:cs="Tahoma"/>
          <w:lang w:val="el-GR"/>
        </w:rPr>
        <w:t xml:space="preserve"> </w:t>
      </w:r>
      <w:r w:rsidR="003355E7" w:rsidRPr="00D63725">
        <w:rPr>
          <w:rFonts w:cs="Tahoma"/>
          <w:lang w:val="el-GR"/>
        </w:rPr>
        <w:tab/>
      </w:r>
      <w:bookmarkStart w:id="176" w:name="_Toc53671295"/>
      <w:r w:rsidR="00D41C92" w:rsidRPr="004A1DC5">
        <w:rPr>
          <w:rFonts w:cs="Tahoma"/>
          <w:lang w:val="el-GR"/>
        </w:rPr>
        <w:t>Δικαίωμα μονομερούς λύσης της σύμβασης</w:t>
      </w:r>
      <w:bookmarkEnd w:id="176"/>
    </w:p>
    <w:p w14:paraId="56EE2652" w14:textId="77777777" w:rsidR="009649DC" w:rsidRPr="00D63725" w:rsidRDefault="009649DC" w:rsidP="009649DC">
      <w:pPr>
        <w:rPr>
          <w:rFonts w:cs="Tahoma"/>
          <w:szCs w:val="22"/>
          <w:lang w:val="el-GR"/>
        </w:rPr>
      </w:pPr>
      <w:r w:rsidRPr="00D63725">
        <w:rPr>
          <w:rFonts w:cs="Tahoma"/>
          <w:b/>
          <w:bCs/>
          <w:szCs w:val="22"/>
          <w:lang w:val="el-GR"/>
        </w:rPr>
        <w:t>4.6.1.</w:t>
      </w:r>
      <w:r w:rsidRPr="00D63725">
        <w:rPr>
          <w:rFonts w:cs="Tahoma"/>
          <w:szCs w:val="22"/>
          <w:lang w:val="el-GR"/>
        </w:rPr>
        <w:t xml:space="preserve"> Η αναθέτουσα αρχή μπορεί, με τις προϋποθέσεις που ορίζουν οι κείμενες διατάξεις, να καταγγείλει τη σύμβαση κατά τη διάρκεια της εκτέλεσής της, εφόσον:</w:t>
      </w:r>
    </w:p>
    <w:p w14:paraId="0941063D" w14:textId="77777777" w:rsidR="009649DC" w:rsidRPr="00D63725" w:rsidRDefault="009649DC" w:rsidP="009649DC">
      <w:pPr>
        <w:rPr>
          <w:rFonts w:cs="Tahoma"/>
          <w:szCs w:val="22"/>
          <w:lang w:val="el-GR"/>
        </w:rPr>
      </w:pPr>
      <w:r w:rsidRPr="00D63725">
        <w:rPr>
          <w:rFonts w:cs="Tahoma"/>
          <w:szCs w:val="22"/>
          <w:lang w:val="el-GR"/>
        </w:rPr>
        <w:lastRenderedPageBreak/>
        <w:t xml:space="preserve">α) η σύμβαση έχει υποστεί ουσιώδη τροποποίηση, κατά την έννοια της παρ. 4 του άρθρου 132 του ν. 4412/2016, που θα απαιτούσε νέα διαδικασία σύναψης σύμβασης </w:t>
      </w:r>
    </w:p>
    <w:p w14:paraId="1E98FB99" w14:textId="58277255" w:rsidR="009649DC" w:rsidRPr="00D63725" w:rsidRDefault="009649DC" w:rsidP="009649DC">
      <w:pPr>
        <w:rPr>
          <w:rFonts w:cs="Tahoma"/>
          <w:szCs w:val="22"/>
          <w:lang w:val="el-GR"/>
        </w:rPr>
      </w:pPr>
      <w:r w:rsidRPr="00D63725">
        <w:rPr>
          <w:rFonts w:cs="Tahoma"/>
          <w:szCs w:val="22"/>
          <w:lang w:val="el-GR"/>
        </w:rPr>
        <w:t xml:space="preserve">β) ο ανάδοχος, κατά το χρόνο της ανάθεσης της σύμβασης, τελούσε σε μια από τις καταστάσεις που αναφέρονται στην παράγραφο </w:t>
      </w:r>
      <w:r w:rsidR="00FB3460" w:rsidRPr="002D3508">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496540567 \</w:instrText>
      </w:r>
      <w:r w:rsidR="00FB3460" w:rsidRPr="004A1DC5">
        <w:rPr>
          <w:rFonts w:cs="Tahoma"/>
        </w:rPr>
        <w:instrText>r</w:instrText>
      </w:r>
      <w:r w:rsidR="00FB3460" w:rsidRPr="004A1DC5">
        <w:rPr>
          <w:rFonts w:cs="Tahoma"/>
          <w:lang w:val="el-GR"/>
        </w:rPr>
        <w:instrText xml:space="preserve">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2D3508">
        <w:rPr>
          <w:rFonts w:cs="Tahoma"/>
        </w:rPr>
      </w:r>
      <w:r w:rsidR="00FB3460" w:rsidRPr="002D3508">
        <w:rPr>
          <w:rFonts w:cs="Tahoma"/>
        </w:rPr>
        <w:fldChar w:fldCharType="separate"/>
      </w:r>
      <w:r w:rsidR="003918B6" w:rsidRPr="003918B6">
        <w:rPr>
          <w:rFonts w:cs="Tahoma"/>
          <w:szCs w:val="22"/>
          <w:cs/>
          <w:lang w:val="el-GR"/>
        </w:rPr>
        <w:t>‎</w:t>
      </w:r>
      <w:r w:rsidR="003918B6">
        <w:rPr>
          <w:rFonts w:cs="Tahoma"/>
          <w:lang w:val="el-GR"/>
        </w:rPr>
        <w:t>2.2.3.1</w:t>
      </w:r>
      <w:r w:rsidR="00FB3460" w:rsidRPr="002D3508">
        <w:rPr>
          <w:rFonts w:cs="Tahoma"/>
        </w:rPr>
        <w:fldChar w:fldCharType="end"/>
      </w:r>
      <w:r w:rsidRPr="00D63725">
        <w:rPr>
          <w:rFonts w:cs="Tahoma"/>
          <w:szCs w:val="22"/>
          <w:lang w:val="el-GR"/>
        </w:rPr>
        <w:t xml:space="preserve"> και, ως εκ τούτου, θα έπρεπε να έχει αποκλειστεί από τη διαδικασία σύναψης της σύμβασης,</w:t>
      </w:r>
    </w:p>
    <w:p w14:paraId="6DF8E137" w14:textId="77777777" w:rsidR="009649DC" w:rsidRPr="00D63725" w:rsidRDefault="009649DC" w:rsidP="009649DC">
      <w:pPr>
        <w:rPr>
          <w:rFonts w:cs="Tahoma"/>
          <w:b/>
          <w:bCs/>
          <w:szCs w:val="22"/>
          <w:lang w:val="el-GR"/>
        </w:rPr>
      </w:pPr>
      <w:r w:rsidRPr="00D63725">
        <w:rPr>
          <w:rFonts w:cs="Tahoma"/>
          <w:szCs w:val="22"/>
          <w:lang w:val="el-GR"/>
        </w:rPr>
        <w:t>γ) η σύμβαση δεν έπρεπε να ανατεθεί στον ανάδοχο λόγω σοβαρής παραβίασης των υποχρεώσεων που υπέχει από τις Συνθήκες και την Οδηγία 2014/24/ΕΕ, η οποία έχει αναγνωριστεί με απόφαση του Δικαστηρίου της Ένωσης στο πλαίσιο διαδικασίας δυνάμει του άρθρου 258 της ΣΛΕΕ.</w:t>
      </w:r>
    </w:p>
    <w:p w14:paraId="7FE4E380" w14:textId="77777777" w:rsidR="008338F0" w:rsidRPr="00D63725" w:rsidRDefault="003355E7" w:rsidP="00A67AED">
      <w:pPr>
        <w:pStyle w:val="1"/>
        <w:numPr>
          <w:ilvl w:val="0"/>
          <w:numId w:val="143"/>
        </w:numPr>
        <w:rPr>
          <w:rFonts w:ascii="Tahoma" w:hAnsi="Tahoma" w:cs="Tahoma"/>
          <w:sz w:val="22"/>
          <w:szCs w:val="22"/>
          <w:lang w:val="el-GR"/>
        </w:rPr>
      </w:pPr>
      <w:r w:rsidRPr="00D63725">
        <w:rPr>
          <w:rFonts w:ascii="Tahoma" w:hAnsi="Tahoma" w:cs="Tahoma"/>
          <w:sz w:val="22"/>
          <w:szCs w:val="22"/>
          <w:lang w:val="el-GR"/>
        </w:rPr>
        <w:lastRenderedPageBreak/>
        <w:t xml:space="preserve">ΕΙΔΙΚΟΙ ΟΡΟΙ ΕΚΤΕΛΕΣΗΣ ΤΗΣ ΣΥΜΒΑΣΗΣ </w:t>
      </w:r>
    </w:p>
    <w:p w14:paraId="0AF8B4B1" w14:textId="77777777" w:rsidR="003368C6" w:rsidRPr="00D63725" w:rsidRDefault="003368C6" w:rsidP="003368C6">
      <w:pPr>
        <w:pStyle w:val="aff"/>
        <w:keepNext/>
        <w:numPr>
          <w:ilvl w:val="0"/>
          <w:numId w:val="12"/>
        </w:numPr>
        <w:pBdr>
          <w:top w:val="none" w:sz="0" w:space="0" w:color="000000"/>
          <w:left w:val="none" w:sz="0" w:space="0" w:color="000000"/>
          <w:bottom w:val="single" w:sz="12" w:space="0" w:color="000080"/>
          <w:right w:val="none" w:sz="0" w:space="0" w:color="000000"/>
        </w:pBdr>
        <w:tabs>
          <w:tab w:val="left" w:pos="567"/>
        </w:tabs>
        <w:spacing w:before="240" w:after="80"/>
        <w:contextualSpacing w:val="0"/>
        <w:outlineLvl w:val="1"/>
        <w:rPr>
          <w:rFonts w:cs="Tahoma"/>
          <w:b/>
          <w:vanish/>
          <w:color w:val="002060"/>
          <w:szCs w:val="22"/>
          <w:lang w:val="el-GR"/>
        </w:rPr>
      </w:pPr>
    </w:p>
    <w:p w14:paraId="0238A247" w14:textId="77777777" w:rsidR="003368C6" w:rsidRPr="00D63725" w:rsidRDefault="003368C6" w:rsidP="003368C6">
      <w:pPr>
        <w:pStyle w:val="aff"/>
        <w:keepNext/>
        <w:numPr>
          <w:ilvl w:val="0"/>
          <w:numId w:val="12"/>
        </w:numPr>
        <w:pBdr>
          <w:top w:val="none" w:sz="0" w:space="0" w:color="000000"/>
          <w:left w:val="none" w:sz="0" w:space="0" w:color="000000"/>
          <w:bottom w:val="single" w:sz="12" w:space="0" w:color="000080"/>
          <w:right w:val="none" w:sz="0" w:space="0" w:color="000000"/>
        </w:pBdr>
        <w:tabs>
          <w:tab w:val="left" w:pos="567"/>
        </w:tabs>
        <w:spacing w:before="240" w:after="80"/>
        <w:contextualSpacing w:val="0"/>
        <w:outlineLvl w:val="1"/>
        <w:rPr>
          <w:rFonts w:cs="Tahoma"/>
          <w:b/>
          <w:vanish/>
          <w:color w:val="002060"/>
          <w:szCs w:val="22"/>
          <w:lang w:val="el-GR"/>
        </w:rPr>
      </w:pPr>
    </w:p>
    <w:p w14:paraId="51B62534" w14:textId="77777777" w:rsidR="003368C6" w:rsidRPr="00D63725" w:rsidRDefault="003368C6" w:rsidP="003368C6">
      <w:pPr>
        <w:pStyle w:val="aff"/>
        <w:keepNext/>
        <w:numPr>
          <w:ilvl w:val="0"/>
          <w:numId w:val="12"/>
        </w:numPr>
        <w:pBdr>
          <w:top w:val="none" w:sz="0" w:space="0" w:color="000000"/>
          <w:left w:val="none" w:sz="0" w:space="0" w:color="000000"/>
          <w:bottom w:val="single" w:sz="12" w:space="0" w:color="000080"/>
          <w:right w:val="none" w:sz="0" w:space="0" w:color="000000"/>
        </w:pBdr>
        <w:tabs>
          <w:tab w:val="left" w:pos="567"/>
        </w:tabs>
        <w:spacing w:before="240" w:after="80"/>
        <w:contextualSpacing w:val="0"/>
        <w:outlineLvl w:val="1"/>
        <w:rPr>
          <w:rFonts w:cs="Tahoma"/>
          <w:b/>
          <w:vanish/>
          <w:color w:val="002060"/>
          <w:szCs w:val="22"/>
          <w:lang w:val="el-GR"/>
        </w:rPr>
      </w:pPr>
    </w:p>
    <w:p w14:paraId="53BE2A90" w14:textId="77777777" w:rsidR="008338F0" w:rsidRPr="00D63725" w:rsidRDefault="003355E7" w:rsidP="00A67AED">
      <w:pPr>
        <w:pStyle w:val="2"/>
        <w:numPr>
          <w:ilvl w:val="1"/>
          <w:numId w:val="12"/>
        </w:numPr>
        <w:pBdr>
          <w:bottom w:val="single" w:sz="12" w:space="0" w:color="000080"/>
        </w:pBdr>
        <w:rPr>
          <w:rFonts w:cs="Tahoma"/>
          <w:lang w:val="el-GR"/>
        </w:rPr>
      </w:pPr>
      <w:r w:rsidRPr="00D63725">
        <w:rPr>
          <w:rFonts w:cs="Tahoma"/>
          <w:lang w:val="el-GR"/>
        </w:rPr>
        <w:tab/>
      </w:r>
      <w:bookmarkStart w:id="177" w:name="_Ref496607306"/>
      <w:bookmarkStart w:id="178" w:name="_Toc53671296"/>
      <w:r w:rsidRPr="00D63725">
        <w:rPr>
          <w:rFonts w:cs="Tahoma"/>
          <w:lang w:val="el-GR"/>
        </w:rPr>
        <w:t>Τρόπος πληρωμής</w:t>
      </w:r>
      <w:bookmarkEnd w:id="177"/>
      <w:bookmarkEnd w:id="178"/>
      <w:r w:rsidRPr="00D63725">
        <w:rPr>
          <w:rFonts w:cs="Tahoma"/>
          <w:lang w:val="el-GR"/>
        </w:rPr>
        <w:t xml:space="preserve"> </w:t>
      </w:r>
    </w:p>
    <w:p w14:paraId="4173ABA8" w14:textId="77777777" w:rsidR="009649DC" w:rsidRPr="00D63725" w:rsidRDefault="003355E7">
      <w:pPr>
        <w:rPr>
          <w:rFonts w:cs="Tahoma"/>
          <w:b/>
          <w:szCs w:val="22"/>
          <w:lang w:val="el-GR"/>
        </w:rPr>
      </w:pPr>
      <w:r w:rsidRPr="00D63725">
        <w:rPr>
          <w:rFonts w:cs="Tahoma"/>
          <w:b/>
          <w:szCs w:val="22"/>
          <w:lang w:val="el-GR"/>
        </w:rPr>
        <w:t>5.1.1.</w:t>
      </w:r>
      <w:r w:rsidRPr="00D63725">
        <w:rPr>
          <w:rFonts w:cs="Tahoma"/>
          <w:szCs w:val="22"/>
          <w:lang w:val="el-GR"/>
        </w:rPr>
        <w:t xml:space="preserve"> Η πληρωμή του αναδόχου θα πραγματοποιηθεί</w:t>
      </w:r>
      <w:r w:rsidR="007C6E3D" w:rsidRPr="00D63725">
        <w:rPr>
          <w:rFonts w:cs="Tahoma"/>
          <w:szCs w:val="22"/>
          <w:lang w:val="el-GR"/>
        </w:rPr>
        <w:t xml:space="preserve"> με ένα από τους παρακάτω τρόπους πληρωμής που θα δηλώσει ο υποψήφιος οικονομικός φορέας στον υποφάκελο της οικονομικής προσφοράς του. </w:t>
      </w:r>
    </w:p>
    <w:p w14:paraId="0D8D219A" w14:textId="77777777" w:rsidR="00C3643F" w:rsidRPr="00D63725" w:rsidRDefault="0048569A" w:rsidP="00627C37">
      <w:pPr>
        <w:tabs>
          <w:tab w:val="left" w:pos="0"/>
        </w:tabs>
        <w:rPr>
          <w:rFonts w:cs="Tahoma"/>
          <w:szCs w:val="22"/>
          <w:lang w:val="el-GR"/>
        </w:rPr>
      </w:pPr>
      <w:r w:rsidRPr="00D63725">
        <w:rPr>
          <w:rFonts w:cs="Tahoma"/>
          <w:szCs w:val="22"/>
          <w:lang w:val="el-GR"/>
        </w:rPr>
        <w:t>Στην περίπτωση που δεν έχει επιλεγεί με σαφήνεια ένας από τους κάτωθι τρόπους πληρωμής,   θεωρείται ότι ο υποψήφιος Ανάδοχος αποδέχεται τον 2) τρόπο πληρωμής.</w:t>
      </w:r>
      <w:r w:rsidR="00C3643F" w:rsidRPr="00D63725">
        <w:rPr>
          <w:rFonts w:cs="Tahoma"/>
          <w:i/>
          <w:iCs/>
          <w:color w:val="5B9BD5"/>
          <w:spacing w:val="5"/>
          <w:kern w:val="1"/>
          <w:szCs w:val="22"/>
          <w:lang w:val="el-GR"/>
        </w:rPr>
        <w:t xml:space="preserve"> </w:t>
      </w:r>
    </w:p>
    <w:p w14:paraId="7A4ED50D" w14:textId="77777777" w:rsidR="007C6E3D" w:rsidRPr="00D63725" w:rsidRDefault="007C6E3D">
      <w:pPr>
        <w:rPr>
          <w:rFonts w:cs="Tahoma"/>
          <w:b/>
          <w:szCs w:val="22"/>
          <w:lang w:val="el-GR"/>
        </w:rPr>
      </w:pPr>
      <w:r w:rsidRPr="00D63725">
        <w:rPr>
          <w:rFonts w:cs="Tahoma"/>
          <w:b/>
          <w:szCs w:val="22"/>
          <w:lang w:val="el-GR"/>
        </w:rPr>
        <w:t xml:space="preserve">Τρόποι Πληρωμής: </w:t>
      </w:r>
    </w:p>
    <w:p w14:paraId="3D505832" w14:textId="77777777" w:rsidR="00627C37" w:rsidRPr="00D63725" w:rsidRDefault="00627C37" w:rsidP="00627C37">
      <w:pPr>
        <w:tabs>
          <w:tab w:val="left" w:pos="426"/>
        </w:tabs>
        <w:ind w:left="426" w:hanging="426"/>
        <w:rPr>
          <w:rFonts w:cs="Tahoma"/>
          <w:b/>
          <w:szCs w:val="22"/>
          <w:lang w:val="el-GR"/>
        </w:rPr>
      </w:pPr>
      <w:r w:rsidRPr="00D63725">
        <w:rPr>
          <w:rFonts w:cs="Tahoma"/>
          <w:b/>
          <w:szCs w:val="22"/>
          <w:lang w:val="el-GR"/>
        </w:rPr>
        <w:t>1)</w:t>
      </w:r>
      <w:r w:rsidRPr="00D63725">
        <w:rPr>
          <w:rFonts w:cs="Tahoma"/>
          <w:szCs w:val="22"/>
          <w:lang w:val="el-GR"/>
        </w:rPr>
        <w:t xml:space="preserve"> </w:t>
      </w:r>
      <w:r w:rsidRPr="00D63725">
        <w:rPr>
          <w:rFonts w:cs="Tahoma"/>
          <w:szCs w:val="22"/>
          <w:lang w:val="el-GR"/>
        </w:rPr>
        <w:tab/>
        <w:t xml:space="preserve">Το </w:t>
      </w:r>
      <w:r w:rsidRPr="00D63725">
        <w:rPr>
          <w:rFonts w:cs="Tahoma"/>
          <w:b/>
          <w:szCs w:val="22"/>
          <w:lang w:val="el-GR"/>
        </w:rPr>
        <w:t>100%</w:t>
      </w:r>
      <w:r w:rsidRPr="00D63725">
        <w:rPr>
          <w:rFonts w:cs="Tahoma"/>
          <w:szCs w:val="22"/>
          <w:lang w:val="el-GR"/>
        </w:rPr>
        <w:t xml:space="preserve"> της συμβατικής αξίας μετά την οριστική παραλαβή των υπηρεσιών</w:t>
      </w:r>
      <w:r w:rsidRPr="00D63725">
        <w:rPr>
          <w:rFonts w:cs="Tahoma"/>
          <w:b/>
          <w:szCs w:val="22"/>
          <w:lang w:val="el-GR"/>
        </w:rPr>
        <w:t xml:space="preserve"> </w:t>
      </w:r>
    </w:p>
    <w:p w14:paraId="4E545566" w14:textId="23D784A6" w:rsidR="00627C37" w:rsidRPr="00D63725" w:rsidRDefault="00627C37" w:rsidP="00627C37">
      <w:pPr>
        <w:tabs>
          <w:tab w:val="left" w:pos="426"/>
        </w:tabs>
        <w:ind w:left="426" w:hanging="426"/>
        <w:rPr>
          <w:rFonts w:cs="Tahoma"/>
          <w:szCs w:val="22"/>
          <w:lang w:val="el-GR"/>
        </w:rPr>
      </w:pPr>
      <w:r w:rsidRPr="00D63725">
        <w:rPr>
          <w:rFonts w:cs="Tahoma"/>
          <w:b/>
          <w:szCs w:val="22"/>
          <w:lang w:val="el-GR"/>
        </w:rPr>
        <w:t>2)</w:t>
      </w:r>
      <w:r w:rsidRPr="00D63725">
        <w:rPr>
          <w:rFonts w:cs="Tahoma"/>
          <w:szCs w:val="22"/>
          <w:lang w:val="el-GR"/>
        </w:rPr>
        <w:t xml:space="preserve"> </w:t>
      </w:r>
      <w:r w:rsidRPr="00D63725">
        <w:rPr>
          <w:rFonts w:cs="Tahoma"/>
          <w:szCs w:val="22"/>
          <w:lang w:val="el-GR"/>
        </w:rPr>
        <w:tab/>
        <w:t xml:space="preserve">α) Χορήγηση έντοκης προκαταβολής ποσοστού </w:t>
      </w:r>
      <w:r w:rsidR="00043C68" w:rsidRPr="00D63725">
        <w:rPr>
          <w:rFonts w:cs="Tahoma"/>
          <w:szCs w:val="22"/>
          <w:lang w:val="el-GR"/>
        </w:rPr>
        <w:t xml:space="preserve">έως </w:t>
      </w:r>
      <w:r w:rsidRPr="00D63725">
        <w:rPr>
          <w:rFonts w:cs="Tahoma"/>
          <w:b/>
          <w:szCs w:val="22"/>
          <w:lang w:val="el-GR"/>
        </w:rPr>
        <w:t>30%</w:t>
      </w:r>
      <w:r w:rsidRPr="00D63725">
        <w:rPr>
          <w:rFonts w:cs="Tahoma"/>
          <w:szCs w:val="22"/>
          <w:lang w:val="el-GR"/>
        </w:rPr>
        <w:t xml:space="preserve"> της συμβατικής αξίας χωρίς Φ.Π.Α., με την κατάθεση ισόποσης εγγύησης η οποία θα καλύπτει τη διαφορά μεταξύ του ποσού της εγγύησης καλής εκτέλεσης και του ποσού της καταβαλλόμενης προκαταβολής, σύμφωνα με τα οριζόμενα στο άρθρο 72§1 περ. δ του ν. 4412/2016 όπως ισχύει και </w:t>
      </w:r>
      <w:r w:rsidR="00FB3460" w:rsidRPr="002D3508">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496542746 \</w:instrText>
      </w:r>
      <w:r w:rsidR="00FB3460" w:rsidRPr="004A1DC5">
        <w:rPr>
          <w:rFonts w:cs="Tahoma"/>
        </w:rPr>
        <w:instrText>r</w:instrText>
      </w:r>
      <w:r w:rsidR="00FB3460" w:rsidRPr="004A1DC5">
        <w:rPr>
          <w:rFonts w:cs="Tahoma"/>
          <w:lang w:val="el-GR"/>
        </w:rPr>
        <w:instrText xml:space="preserve">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2D3508">
        <w:rPr>
          <w:rFonts w:cs="Tahoma"/>
        </w:rPr>
      </w:r>
      <w:r w:rsidR="00FB3460" w:rsidRPr="002D3508">
        <w:rPr>
          <w:rFonts w:cs="Tahoma"/>
        </w:rPr>
        <w:fldChar w:fldCharType="separate"/>
      </w:r>
      <w:r w:rsidR="003918B6" w:rsidRPr="003918B6">
        <w:rPr>
          <w:rFonts w:cs="Tahoma"/>
          <w:szCs w:val="22"/>
          <w:cs/>
          <w:lang w:val="el-GR"/>
        </w:rPr>
        <w:t>‎</w:t>
      </w:r>
      <w:r w:rsidR="003918B6">
        <w:rPr>
          <w:rFonts w:cs="Tahoma"/>
          <w:lang w:val="el-GR"/>
        </w:rPr>
        <w:t>4.1</w:t>
      </w:r>
      <w:r w:rsidR="00FB3460" w:rsidRPr="002D3508">
        <w:rPr>
          <w:rFonts w:cs="Tahoma"/>
        </w:rPr>
        <w:fldChar w:fldCharType="end"/>
      </w:r>
      <w:r w:rsidRPr="00D63725">
        <w:rPr>
          <w:rFonts w:cs="Tahoma"/>
          <w:szCs w:val="22"/>
          <w:lang w:val="el-GR"/>
        </w:rPr>
        <w:t xml:space="preserve"> της παρούσας. Η παραπάνω προκαταβολή θα είναι έντοκη. Κατά την εξόφληση θα παρακρατείται τόκος επί της εισπραχθείσας προκαταβολής και για το χρονικό διάστημα υπολογιζόμενου από την ημερομηνία λήψεως μέχρι την ημερομηνία οριστικής και ποιοτικής παραλαβής. Για τον υπολογισμό του τόκου θα λαμβάνεται υπόψη το ύψος του επιτοκίου των εντόκων γραμματίων του Δημοσίου 12μηνης διάρκειας που θα ισχύει κατά την ημερομηνία λήψης της προκαταβολής προσαυξημένο κατά 0,25 ποσοστιαίες μονάδες το οποίο θα παραμένει σταθερό μέχρι την εξάντληση του ποσού της χορηγηθείσας προκαταβολής. </w:t>
      </w:r>
    </w:p>
    <w:p w14:paraId="145CFEBA" w14:textId="77777777" w:rsidR="00627C37" w:rsidRPr="00D63725" w:rsidRDefault="00627C37" w:rsidP="00627C37">
      <w:pPr>
        <w:ind w:left="432" w:hanging="6"/>
        <w:rPr>
          <w:rFonts w:cs="Tahoma"/>
          <w:szCs w:val="22"/>
          <w:lang w:val="el-GR"/>
        </w:rPr>
      </w:pPr>
      <w:r w:rsidRPr="00D63725">
        <w:rPr>
          <w:rFonts w:cs="Tahoma"/>
          <w:szCs w:val="22"/>
          <w:lang w:val="el-GR"/>
        </w:rPr>
        <w:t>β)</w:t>
      </w:r>
      <w:r w:rsidRPr="00D63725">
        <w:rPr>
          <w:rFonts w:cs="Tahoma"/>
          <w:szCs w:val="22"/>
          <w:lang w:val="el-GR"/>
        </w:rPr>
        <w:tab/>
        <w:t xml:space="preserve">Καταβολή του </w:t>
      </w:r>
      <w:r w:rsidRPr="004A1DC5">
        <w:rPr>
          <w:rFonts w:cs="Tahoma"/>
          <w:b/>
          <w:bCs/>
          <w:szCs w:val="22"/>
          <w:lang w:val="el-GR"/>
        </w:rPr>
        <w:t>υπόλοιπου του συμβατικού τιμήματος</w:t>
      </w:r>
      <w:r w:rsidRPr="00D63725">
        <w:rPr>
          <w:rFonts w:cs="Tahoma"/>
          <w:szCs w:val="22"/>
          <w:lang w:val="el-GR"/>
        </w:rPr>
        <w:t>, μετά την οριστική ποιοτική και ποσοτική παραλαβή του συνόλου του Έργου, αφού παρακρατηθεί ο με τον παραπάνω τρόπο υπολογισθείς τόκος.</w:t>
      </w:r>
    </w:p>
    <w:p w14:paraId="4EA4E2C9" w14:textId="48DD8EDD" w:rsidR="00627C37" w:rsidRPr="00D63725" w:rsidRDefault="00627C37" w:rsidP="00627C37">
      <w:pPr>
        <w:tabs>
          <w:tab w:val="left" w:pos="426"/>
        </w:tabs>
        <w:ind w:left="426" w:hanging="426"/>
        <w:rPr>
          <w:rFonts w:cs="Tahoma"/>
          <w:szCs w:val="22"/>
          <w:lang w:val="el-GR"/>
        </w:rPr>
      </w:pPr>
      <w:r w:rsidRPr="00D63725">
        <w:rPr>
          <w:rFonts w:cs="Tahoma"/>
          <w:b/>
          <w:szCs w:val="22"/>
          <w:lang w:val="el-GR"/>
        </w:rPr>
        <w:t>3)</w:t>
      </w:r>
      <w:r w:rsidRPr="00D63725">
        <w:rPr>
          <w:rFonts w:cs="Tahoma"/>
          <w:szCs w:val="22"/>
          <w:lang w:val="el-GR"/>
        </w:rPr>
        <w:t xml:space="preserve"> </w:t>
      </w:r>
      <w:r w:rsidRPr="00D63725">
        <w:rPr>
          <w:rFonts w:cs="Tahoma"/>
          <w:szCs w:val="22"/>
          <w:lang w:val="el-GR"/>
        </w:rPr>
        <w:tab/>
        <w:t xml:space="preserve">α) Χορήγηση έντοκης προκαταβολής ποσοστού </w:t>
      </w:r>
      <w:r w:rsidR="00043C68" w:rsidRPr="00D63725">
        <w:rPr>
          <w:rFonts w:cs="Tahoma"/>
          <w:szCs w:val="22"/>
          <w:lang w:val="el-GR"/>
        </w:rPr>
        <w:t xml:space="preserve">έως </w:t>
      </w:r>
      <w:r w:rsidRPr="00D63725">
        <w:rPr>
          <w:rFonts w:cs="Tahoma"/>
          <w:b/>
          <w:szCs w:val="22"/>
          <w:lang w:val="el-GR"/>
        </w:rPr>
        <w:t>30%</w:t>
      </w:r>
      <w:r w:rsidRPr="00D63725">
        <w:rPr>
          <w:rFonts w:cs="Tahoma"/>
          <w:szCs w:val="22"/>
          <w:lang w:val="el-GR"/>
        </w:rPr>
        <w:t xml:space="preserve"> της συμβατικής αξίας χωρίς Φ.Π.Α., με την κατάθεση ισόποσης εγγύησης η οποία θα καλύπτει τη διαφορά μεταξύ του ποσού της εγγύησης καλής εκτέλεσης και του ποσού της καταβαλλόμενης προκαταβολής, σύμφωνα με τα οριζόμενα στο άρθρο 72§1 περ. δ του ν. 4412/2016 όπως ισχύει και </w:t>
      </w:r>
      <w:r w:rsidR="00FB3460" w:rsidRPr="002D3508">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496542746 \</w:instrText>
      </w:r>
      <w:r w:rsidR="00FB3460" w:rsidRPr="004A1DC5">
        <w:rPr>
          <w:rFonts w:cs="Tahoma"/>
        </w:rPr>
        <w:instrText>r</w:instrText>
      </w:r>
      <w:r w:rsidR="00FB3460" w:rsidRPr="004A1DC5">
        <w:rPr>
          <w:rFonts w:cs="Tahoma"/>
          <w:lang w:val="el-GR"/>
        </w:rPr>
        <w:instrText xml:space="preserve">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2D3508">
        <w:rPr>
          <w:rFonts w:cs="Tahoma"/>
        </w:rPr>
      </w:r>
      <w:r w:rsidR="00FB3460" w:rsidRPr="002D3508">
        <w:rPr>
          <w:rFonts w:cs="Tahoma"/>
        </w:rPr>
        <w:fldChar w:fldCharType="separate"/>
      </w:r>
      <w:r w:rsidR="003918B6" w:rsidRPr="003918B6">
        <w:rPr>
          <w:rFonts w:cs="Tahoma"/>
          <w:szCs w:val="22"/>
          <w:cs/>
          <w:lang w:val="el-GR"/>
        </w:rPr>
        <w:t>‎</w:t>
      </w:r>
      <w:r w:rsidR="003918B6">
        <w:rPr>
          <w:rFonts w:cs="Tahoma"/>
          <w:lang w:val="el-GR"/>
        </w:rPr>
        <w:t>4.1</w:t>
      </w:r>
      <w:r w:rsidR="00FB3460" w:rsidRPr="002D3508">
        <w:rPr>
          <w:rFonts w:cs="Tahoma"/>
        </w:rPr>
        <w:fldChar w:fldCharType="end"/>
      </w:r>
      <w:r w:rsidRPr="00D63725">
        <w:rPr>
          <w:rFonts w:cs="Tahoma"/>
          <w:szCs w:val="22"/>
          <w:lang w:val="el-GR"/>
        </w:rPr>
        <w:t xml:space="preserve"> της παρούσας. Η παραπάνω προκαταβολή θα είναι έντοκη. Κατά την εξόφληση θα παρακρατείται τόκος επί της εισπραχθείσας προκαταβολής και για το χρονικό διάστημα υπολογιζόμενου από την ημερομηνία λήψεως μέχρι την ημερομηνία οριστικής και ποιοτικής παραλαβής. Για τον υπολογισμό του τόκου θα λαμβάνεται υπόψη το ύψος του επιτοκίου των εντόκων γραμματίων του Δημοσίου 12μηνης διάρκειας που θα ισχύει κατά την ημερομηνία λήψης της προκαταβολής προσαυξημένο κατά 0,25 ποσοστιαίες μονάδες το οποίο θα παραμένει σταθερό μέχρι την εξάντληση του ποσού της χορηγηθείσας προκαταβολής.</w:t>
      </w:r>
    </w:p>
    <w:p w14:paraId="269D2239" w14:textId="24E75A3A" w:rsidR="00627C37" w:rsidRPr="00D63725" w:rsidRDefault="00627C37" w:rsidP="00627C37">
      <w:pPr>
        <w:ind w:left="432" w:hanging="6"/>
        <w:rPr>
          <w:rFonts w:cs="Tahoma"/>
          <w:szCs w:val="22"/>
          <w:lang w:val="el-GR"/>
        </w:rPr>
      </w:pPr>
      <w:r w:rsidRPr="00D63725">
        <w:rPr>
          <w:rFonts w:cs="Tahoma"/>
          <w:szCs w:val="22"/>
          <w:lang w:val="el-GR"/>
        </w:rPr>
        <w:t>β)</w:t>
      </w:r>
      <w:r w:rsidRPr="00D63725">
        <w:rPr>
          <w:rFonts w:cs="Tahoma"/>
          <w:szCs w:val="22"/>
          <w:lang w:val="el-GR"/>
        </w:rPr>
        <w:tab/>
        <w:t xml:space="preserve">Καταβολή ποσοστού </w:t>
      </w:r>
      <w:r w:rsidR="00B133B9">
        <w:rPr>
          <w:rFonts w:cs="Tahoma"/>
          <w:b/>
          <w:bCs/>
          <w:szCs w:val="22"/>
          <w:lang w:val="el-GR"/>
        </w:rPr>
        <w:t xml:space="preserve">πενήντα </w:t>
      </w:r>
      <w:r w:rsidRPr="004A1DC5">
        <w:rPr>
          <w:rFonts w:cs="Tahoma"/>
          <w:b/>
          <w:bCs/>
          <w:szCs w:val="22"/>
          <w:lang w:val="el-GR"/>
        </w:rPr>
        <w:t>τοις εκατό (</w:t>
      </w:r>
      <w:r w:rsidR="00B133B9">
        <w:rPr>
          <w:rFonts w:cs="Tahoma"/>
          <w:b/>
          <w:bCs/>
          <w:szCs w:val="22"/>
          <w:lang w:val="el-GR"/>
        </w:rPr>
        <w:t>5</w:t>
      </w:r>
      <w:r w:rsidRPr="004A1DC5">
        <w:rPr>
          <w:rFonts w:cs="Tahoma"/>
          <w:b/>
          <w:bCs/>
          <w:szCs w:val="22"/>
          <w:lang w:val="el-GR"/>
        </w:rPr>
        <w:t>0%)</w:t>
      </w:r>
      <w:r w:rsidRPr="00D63725">
        <w:rPr>
          <w:rFonts w:cs="Tahoma"/>
          <w:szCs w:val="22"/>
          <w:lang w:val="el-GR"/>
        </w:rPr>
        <w:t xml:space="preserve"> του συμβατικού τιμήματος, μετά την παραλαβή της </w:t>
      </w:r>
      <w:r w:rsidR="00B133B9" w:rsidRPr="004A1DC5">
        <w:rPr>
          <w:rFonts w:cs="Tahoma"/>
          <w:b/>
          <w:bCs/>
          <w:szCs w:val="22"/>
          <w:lang w:val="el-GR"/>
        </w:rPr>
        <w:fldChar w:fldCharType="begin"/>
      </w:r>
      <w:r w:rsidR="00B133B9" w:rsidRPr="004A1DC5">
        <w:rPr>
          <w:rFonts w:cs="Tahoma"/>
          <w:b/>
          <w:bCs/>
          <w:szCs w:val="22"/>
          <w:lang w:val="el-GR"/>
        </w:rPr>
        <w:instrText xml:space="preserve"> REF _Ref51004575 \h </w:instrText>
      </w:r>
      <w:r w:rsidR="00B133B9">
        <w:rPr>
          <w:rFonts w:cs="Tahoma"/>
          <w:b/>
          <w:bCs/>
          <w:szCs w:val="22"/>
          <w:lang w:val="el-GR"/>
        </w:rPr>
        <w:instrText xml:space="preserve"> \* MERGEFORMAT </w:instrText>
      </w:r>
      <w:r w:rsidR="00B133B9" w:rsidRPr="004A1DC5">
        <w:rPr>
          <w:rFonts w:cs="Tahoma"/>
          <w:b/>
          <w:bCs/>
          <w:szCs w:val="22"/>
          <w:lang w:val="el-GR"/>
        </w:rPr>
      </w:r>
      <w:r w:rsidR="00B133B9" w:rsidRPr="004A1DC5">
        <w:rPr>
          <w:rFonts w:cs="Tahoma"/>
          <w:b/>
          <w:bCs/>
          <w:szCs w:val="22"/>
          <w:lang w:val="el-GR"/>
        </w:rPr>
        <w:fldChar w:fldCharType="separate"/>
      </w:r>
      <w:r w:rsidR="003918B6" w:rsidRPr="003918B6">
        <w:rPr>
          <w:b/>
          <w:bCs/>
          <w:lang w:val="el-GR"/>
        </w:rPr>
        <w:t>Φάση 3: Παραμετροποίηση και Εγκατάσταση Εφαρμογών</w:t>
      </w:r>
      <w:r w:rsidR="00B133B9" w:rsidRPr="004A1DC5">
        <w:rPr>
          <w:rFonts w:cs="Tahoma"/>
          <w:b/>
          <w:bCs/>
          <w:szCs w:val="22"/>
          <w:lang w:val="el-GR"/>
        </w:rPr>
        <w:fldChar w:fldCharType="end"/>
      </w:r>
      <w:r w:rsidR="00B133B9">
        <w:rPr>
          <w:rFonts w:cs="Tahoma"/>
          <w:b/>
          <w:bCs/>
          <w:szCs w:val="22"/>
          <w:lang w:val="el-GR"/>
        </w:rPr>
        <w:t xml:space="preserve"> </w:t>
      </w:r>
      <w:r w:rsidRPr="00D63725">
        <w:rPr>
          <w:rFonts w:cs="Tahoma"/>
          <w:szCs w:val="22"/>
          <w:lang w:val="el-GR"/>
        </w:rPr>
        <w:t>και αφού αφαιρεθεί: (</w:t>
      </w:r>
      <w:r w:rsidRPr="00D63725">
        <w:rPr>
          <w:rFonts w:cs="Tahoma"/>
          <w:szCs w:val="22"/>
          <w:lang w:val="en-US"/>
        </w:rPr>
        <w:t>i</w:t>
      </w:r>
      <w:r w:rsidRPr="00D63725">
        <w:rPr>
          <w:rFonts w:cs="Tahoma"/>
          <w:szCs w:val="22"/>
          <w:lang w:val="el-GR"/>
        </w:rPr>
        <w:t xml:space="preserve">) ποσοστό της χορηγηθείσας προκαταβολής ίσο προς το ανωτέρω ποσοστό της πληρωμής που καταβάλλεται (αναλογική απόσβεση προκαταβολής), και </w:t>
      </w:r>
      <w:r w:rsidRPr="00D63725">
        <w:rPr>
          <w:rFonts w:cs="Tahoma"/>
          <w:szCs w:val="22"/>
          <w:lang w:val="el-GR" w:eastAsia="el-GR"/>
        </w:rPr>
        <w:t>(</w:t>
      </w:r>
      <w:r w:rsidRPr="00D63725">
        <w:rPr>
          <w:rFonts w:cs="Tahoma"/>
          <w:szCs w:val="22"/>
          <w:lang w:val="en-US" w:eastAsia="el-GR"/>
        </w:rPr>
        <w:t>ii</w:t>
      </w:r>
      <w:r w:rsidRPr="00D63725">
        <w:rPr>
          <w:rFonts w:cs="Tahoma"/>
          <w:szCs w:val="22"/>
          <w:lang w:val="el-GR" w:eastAsia="el-GR"/>
        </w:rPr>
        <w:t xml:space="preserve">) </w:t>
      </w:r>
      <w:r w:rsidRPr="00D63725">
        <w:rPr>
          <w:rFonts w:cs="Tahoma"/>
          <w:szCs w:val="22"/>
          <w:lang w:val="el-GR"/>
        </w:rPr>
        <w:t xml:space="preserve">ο αντίστοιχος τόκος της προκαταβολής, για χρονικό διάστημα από την ημερομηνία λήψεως της προκαταβολής μέχρι την εν λόγω τμηματική παραλαβή. </w:t>
      </w:r>
    </w:p>
    <w:p w14:paraId="75369914" w14:textId="77777777" w:rsidR="00627C37" w:rsidRPr="00D63725" w:rsidRDefault="00627C37" w:rsidP="00627C37">
      <w:pPr>
        <w:ind w:left="432" w:hanging="6"/>
        <w:rPr>
          <w:rFonts w:cs="Tahoma"/>
          <w:szCs w:val="22"/>
          <w:lang w:val="el-GR"/>
        </w:rPr>
      </w:pPr>
      <w:r w:rsidRPr="00D63725">
        <w:rPr>
          <w:rFonts w:cs="Tahoma"/>
          <w:szCs w:val="22"/>
          <w:lang w:val="el-GR"/>
        </w:rPr>
        <w:t>γ)</w:t>
      </w:r>
      <w:r w:rsidRPr="00D63725">
        <w:rPr>
          <w:rFonts w:cs="Tahoma"/>
          <w:szCs w:val="22"/>
          <w:lang w:val="el-GR"/>
        </w:rPr>
        <w:tab/>
        <w:t xml:space="preserve">Καταβολή του </w:t>
      </w:r>
      <w:r w:rsidRPr="004A1DC5">
        <w:rPr>
          <w:rFonts w:cs="Tahoma"/>
          <w:b/>
          <w:bCs/>
          <w:szCs w:val="22"/>
          <w:lang w:val="el-GR"/>
        </w:rPr>
        <w:t>υπόλοιπου του συμβατικού τιμήματος</w:t>
      </w:r>
      <w:r w:rsidRPr="00D63725">
        <w:rPr>
          <w:rFonts w:cs="Tahoma"/>
          <w:szCs w:val="22"/>
          <w:lang w:val="el-GR"/>
        </w:rPr>
        <w:t>, μετά την οριστική ποιοτική και ποσοτική παραλαβή του συνόλου του Έργου, αφού αφαιρεθεί : (</w:t>
      </w:r>
      <w:r w:rsidRPr="00D63725">
        <w:rPr>
          <w:rFonts w:cs="Tahoma"/>
          <w:szCs w:val="22"/>
          <w:lang w:val="en-US"/>
        </w:rPr>
        <w:t>i</w:t>
      </w:r>
      <w:r w:rsidRPr="00D63725">
        <w:rPr>
          <w:rFonts w:cs="Tahoma"/>
          <w:szCs w:val="22"/>
          <w:lang w:val="el-GR"/>
        </w:rPr>
        <w:t xml:space="preserve">) το υπόλοιπο ποσοστό της χορηγηθείσας προκαταβολής (αναλογική απόσβεση προκαταβολής), και </w:t>
      </w:r>
      <w:r w:rsidRPr="00D63725">
        <w:rPr>
          <w:rFonts w:cs="Tahoma"/>
          <w:szCs w:val="22"/>
          <w:lang w:val="el-GR" w:eastAsia="el-GR"/>
        </w:rPr>
        <w:t>(</w:t>
      </w:r>
      <w:r w:rsidRPr="00D63725">
        <w:rPr>
          <w:rFonts w:cs="Tahoma"/>
          <w:szCs w:val="22"/>
          <w:lang w:val="en-US" w:eastAsia="el-GR"/>
        </w:rPr>
        <w:t>ii</w:t>
      </w:r>
      <w:r w:rsidRPr="00D63725">
        <w:rPr>
          <w:rFonts w:cs="Tahoma"/>
          <w:szCs w:val="22"/>
          <w:lang w:val="el-GR" w:eastAsia="el-GR"/>
        </w:rPr>
        <w:t xml:space="preserve">) </w:t>
      </w:r>
      <w:r w:rsidRPr="00D63725">
        <w:rPr>
          <w:rFonts w:cs="Tahoma"/>
          <w:szCs w:val="22"/>
          <w:lang w:val="el-GR"/>
        </w:rPr>
        <w:t>τόκος επί της απομειωμένης από την προηγούμενη πληρωμή (3γ) προκαταβολής και για το χρονικό διάστημα από την ημερομηνία του υπολογισμού τόκου της προηγούμενης τμηματικής πληρωμής</w:t>
      </w:r>
      <w:r w:rsidRPr="00D63725">
        <w:rPr>
          <w:rFonts w:cs="Tahoma"/>
          <w:szCs w:val="22"/>
        </w:rPr>
        <w:t> </w:t>
      </w:r>
      <w:r w:rsidRPr="00D63725">
        <w:rPr>
          <w:rFonts w:cs="Tahoma"/>
          <w:szCs w:val="22"/>
          <w:lang w:val="el-GR"/>
        </w:rPr>
        <w:t xml:space="preserve">μέχρι την οριστική ποιοτική και ποσοτική παραλαβή του Έργου. </w:t>
      </w:r>
    </w:p>
    <w:p w14:paraId="4A9B9332" w14:textId="77777777" w:rsidR="0068732F" w:rsidRPr="00D63725" w:rsidRDefault="0068732F" w:rsidP="0068732F">
      <w:pPr>
        <w:tabs>
          <w:tab w:val="left" w:pos="426"/>
        </w:tabs>
        <w:ind w:left="426" w:hanging="426"/>
        <w:rPr>
          <w:rFonts w:cs="Tahoma"/>
          <w:szCs w:val="22"/>
          <w:lang w:val="el-GR"/>
        </w:rPr>
      </w:pPr>
      <w:r w:rsidRPr="00D63725">
        <w:rPr>
          <w:rFonts w:cs="Tahoma"/>
          <w:szCs w:val="22"/>
          <w:lang w:val="el-GR"/>
        </w:rPr>
        <w:t xml:space="preserve">Επισημαίνεται ότι η παραπάνω προκαταβολή δύναται να χορηγηθεί και τμηματικά. </w:t>
      </w:r>
    </w:p>
    <w:p w14:paraId="4D6AB39D" w14:textId="77777777" w:rsidR="008338F0" w:rsidRPr="00D63725" w:rsidRDefault="003355E7">
      <w:pPr>
        <w:rPr>
          <w:rFonts w:cs="Tahoma"/>
          <w:szCs w:val="22"/>
          <w:lang w:val="el-GR"/>
        </w:rPr>
      </w:pPr>
      <w:r w:rsidRPr="00D63725">
        <w:rPr>
          <w:rFonts w:cs="Tahoma"/>
          <w:szCs w:val="22"/>
          <w:lang w:val="el-GR"/>
        </w:rPr>
        <w:lastRenderedPageBreak/>
        <w:t>Η πληρωμή του συμβατικού τιμήματος θα γίνεται με την προσκόμιση των νόμιμων παραστατικών και δικαιολογητικών που προβλέπονται από τις διατάξεις του άρθρου 200 παρ. 5 του ν. 4412/2016, καθώς και κάθε άλλου δικαιολογητικού που τυχόν ήθελε ζητηθεί από τις αρμόδιες υπηρεσίες που διενεργούν τον έλεγχο και την πληρωμή.</w:t>
      </w:r>
      <w:r w:rsidRPr="00D63725">
        <w:rPr>
          <w:rFonts w:cs="Tahoma"/>
          <w:color w:val="FFFF00"/>
          <w:szCs w:val="22"/>
          <w:lang w:val="el-GR"/>
        </w:rPr>
        <w:t xml:space="preserve"> </w:t>
      </w:r>
    </w:p>
    <w:p w14:paraId="11796EB2" w14:textId="77777777" w:rsidR="008338F0" w:rsidRPr="00D63725" w:rsidRDefault="003355E7">
      <w:pPr>
        <w:rPr>
          <w:rFonts w:cs="Tahoma"/>
          <w:szCs w:val="22"/>
          <w:lang w:val="el-GR"/>
        </w:rPr>
      </w:pPr>
      <w:r w:rsidRPr="00D63725">
        <w:rPr>
          <w:rFonts w:cs="Tahoma"/>
          <w:b/>
          <w:szCs w:val="22"/>
          <w:lang w:val="el-GR"/>
        </w:rPr>
        <w:t>5.1.2.</w:t>
      </w:r>
      <w:r w:rsidRPr="00D63725">
        <w:rPr>
          <w:rFonts w:cs="Tahoma"/>
          <w:szCs w:val="22"/>
          <w:lang w:val="el-GR"/>
        </w:rPr>
        <w:t xml:space="preserve"> Toν Ανάδοχο βαρύνουν </w:t>
      </w:r>
      <w:r w:rsidRPr="00D63725">
        <w:rPr>
          <w:rFonts w:cs="Tahoma"/>
          <w:szCs w:val="22"/>
          <w:lang w:val="el-GR" w:eastAsia="el-GR"/>
        </w:rPr>
        <w:t xml:space="preserve">οι υπέρ τρίτων κρατήσεις, ως και κάθε άλλη επιβάρυνση, σύμφωνα με την κείμενη νομοθεσία, μη συμπεριλαμβανομένου Φ.Π.Α., την παροχή της υπηρεσίας στον τόπο και με τον τρόπο που προβλέπεται στα έγγραφα της σύμβασης. Ιδίως βαρύνεται με τις </w:t>
      </w:r>
      <w:r w:rsidRPr="00D63725">
        <w:rPr>
          <w:rFonts w:cs="Tahoma"/>
          <w:szCs w:val="22"/>
          <w:lang w:val="el-GR"/>
        </w:rPr>
        <w:t xml:space="preserve">ακόλουθες κρατήσεις: </w:t>
      </w:r>
    </w:p>
    <w:p w14:paraId="7A986246" w14:textId="77777777" w:rsidR="008338F0" w:rsidRPr="00D63725" w:rsidRDefault="003355E7">
      <w:pPr>
        <w:rPr>
          <w:rFonts w:cs="Tahoma"/>
          <w:szCs w:val="22"/>
          <w:lang w:val="el-GR"/>
        </w:rPr>
      </w:pPr>
      <w:r w:rsidRPr="00D63725">
        <w:rPr>
          <w:rFonts w:cs="Tahoma"/>
          <w:szCs w:val="22"/>
          <w:lang w:val="el-GR"/>
        </w:rPr>
        <w:t>α) Κράτηση 0,0</w:t>
      </w:r>
      <w:r w:rsidR="001E3887" w:rsidRPr="00D63725">
        <w:rPr>
          <w:rFonts w:cs="Tahoma"/>
          <w:szCs w:val="22"/>
          <w:lang w:val="el-GR"/>
        </w:rPr>
        <w:t>7</w:t>
      </w:r>
      <w:r w:rsidRPr="00D63725">
        <w:rPr>
          <w:rFonts w:cs="Tahoma"/>
          <w:szCs w:val="22"/>
          <w:lang w:val="el-GR"/>
        </w:rPr>
        <w:t>% η οποία υπολογίζεται επί της αξίας κάθε πληρωμής προ φόρων και κρατήσεων της αρχικής, καθώς και κάθε συμπληρωματικής σύμβασης Υπέρ της Ενιαίας Ανεξάρτητης Αρχής Δημοσίων Συμβάσεων επιβάλλεται (άρθρο 4 Ν.4013/2011 όπως ισχύει)</w:t>
      </w:r>
    </w:p>
    <w:p w14:paraId="42FF1FCD" w14:textId="77777777" w:rsidR="008338F0" w:rsidRPr="00D63725" w:rsidRDefault="003355E7">
      <w:pPr>
        <w:rPr>
          <w:rFonts w:cs="Tahoma"/>
          <w:szCs w:val="22"/>
          <w:lang w:val="el-GR"/>
        </w:rPr>
      </w:pPr>
      <w:r w:rsidRPr="00D63725">
        <w:rPr>
          <w:rFonts w:cs="Tahoma"/>
          <w:szCs w:val="22"/>
          <w:lang w:val="el-GR"/>
        </w:rPr>
        <w:t>β) Κράτηση ύψους 0,02% υπέρ του Δημοσίου, η οποία υπολογίζεται επί της αξίας, εκτός ΦΠΑ, της αρχικής, καθώς και κάθε συμπληρωματικής σύμβασης. Το ποσό αυτό παρακρατείται σε κάθε πληρωμή από την αναθέτουσα αρχή στο όνομα και για λογαριασμό της Γενικής Διεύθυνσης Δημοσίων Συμβάσεων και Προμηθειών σύμφωνα με την παρ. 6 του άρθρου 36 του ν. 4412/2016</w:t>
      </w:r>
      <w:r w:rsidR="008A6363">
        <w:rPr>
          <w:rFonts w:cs="Tahoma"/>
          <w:szCs w:val="22"/>
          <w:lang w:val="el-GR"/>
        </w:rPr>
        <w:t>.</w:t>
      </w:r>
    </w:p>
    <w:p w14:paraId="5073C56D" w14:textId="77777777" w:rsidR="005A74FF" w:rsidRPr="00D63725" w:rsidRDefault="005A74FF" w:rsidP="005A74FF">
      <w:pPr>
        <w:rPr>
          <w:rFonts w:cs="Tahoma"/>
          <w:szCs w:val="22"/>
          <w:lang w:val="el-GR"/>
        </w:rPr>
      </w:pPr>
      <w:r w:rsidRPr="00D63725">
        <w:rPr>
          <w:rFonts w:cs="Tahoma"/>
          <w:szCs w:val="22"/>
          <w:lang w:val="el-GR"/>
        </w:rPr>
        <w:t>γ) Κράτηση 0,06% η οποία υπολογίζεται επί της αξίας κάθε πληρωμής προ φόρων και κρατήσεων της αρχικής καθώς και κάθε συμπληρωματικής σύμβασης υπέρ της Αρχής Εξέτασης Προδικαστικών Προσφυγών (άρθρο 350 παρ. 3 του ν. 4412/2016).</w:t>
      </w:r>
    </w:p>
    <w:p w14:paraId="0469CB28" w14:textId="77777777" w:rsidR="008338F0" w:rsidRDefault="003355E7">
      <w:pPr>
        <w:rPr>
          <w:rFonts w:cs="Tahoma"/>
          <w:szCs w:val="22"/>
          <w:lang w:val="el-GR"/>
        </w:rPr>
      </w:pPr>
      <w:r w:rsidRPr="00D63725">
        <w:rPr>
          <w:rFonts w:cs="Tahoma"/>
          <w:szCs w:val="22"/>
          <w:lang w:val="el-GR"/>
        </w:rPr>
        <w:t>Οι υπέρ τρίτων κρατήσεις υπόκεινται στο εκάστοτε ισχύον αναλογικό τέλος χαρτοσήμου και στην επ’ αυτού εισφορά υπέρ ΟΓΑ.</w:t>
      </w:r>
    </w:p>
    <w:p w14:paraId="69A367DD" w14:textId="77777777" w:rsidR="00196590" w:rsidRPr="00D63725" w:rsidRDefault="00196590">
      <w:pPr>
        <w:rPr>
          <w:rFonts w:cs="Tahoma"/>
          <w:szCs w:val="22"/>
          <w:lang w:val="el-GR"/>
        </w:rPr>
      </w:pPr>
    </w:p>
    <w:p w14:paraId="3CD47B2D" w14:textId="77777777" w:rsidR="008338F0" w:rsidRPr="00D63725" w:rsidRDefault="00331981" w:rsidP="00B55C0C">
      <w:pPr>
        <w:pStyle w:val="2"/>
        <w:numPr>
          <w:ilvl w:val="1"/>
          <w:numId w:val="12"/>
        </w:numPr>
        <w:rPr>
          <w:rFonts w:cs="Tahoma"/>
          <w:lang w:val="el-GR"/>
        </w:rPr>
      </w:pPr>
      <w:r w:rsidRPr="00D63725">
        <w:rPr>
          <w:rFonts w:cs="Tahoma"/>
          <w:lang w:val="el-GR"/>
        </w:rPr>
        <w:tab/>
      </w:r>
      <w:bookmarkStart w:id="179" w:name="_Ref496607484"/>
      <w:bookmarkStart w:id="180" w:name="_Toc53671297"/>
      <w:bookmarkStart w:id="181" w:name="_Ref52976177"/>
      <w:r w:rsidRPr="00D63725">
        <w:rPr>
          <w:rFonts w:cs="Tahoma"/>
          <w:lang w:val="el-GR"/>
        </w:rPr>
        <w:t>Κήρυξη οικονομικού φορέα έ</w:t>
      </w:r>
      <w:r w:rsidR="003355E7" w:rsidRPr="00D63725">
        <w:rPr>
          <w:rFonts w:cs="Tahoma"/>
          <w:lang w:val="el-GR"/>
        </w:rPr>
        <w:t>κπτ</w:t>
      </w:r>
      <w:r w:rsidRPr="00D63725">
        <w:rPr>
          <w:rFonts w:cs="Tahoma"/>
          <w:lang w:val="el-GR"/>
        </w:rPr>
        <w:t>ω</w:t>
      </w:r>
      <w:r w:rsidR="003355E7" w:rsidRPr="00D63725">
        <w:rPr>
          <w:rFonts w:cs="Tahoma"/>
          <w:lang w:val="el-GR"/>
        </w:rPr>
        <w:t>του - Κυρώσεις</w:t>
      </w:r>
      <w:bookmarkEnd w:id="179"/>
      <w:bookmarkEnd w:id="180"/>
      <w:r w:rsidR="003355E7" w:rsidRPr="00D63725">
        <w:rPr>
          <w:rFonts w:cs="Tahoma"/>
          <w:lang w:val="el-GR"/>
        </w:rPr>
        <w:t xml:space="preserve"> </w:t>
      </w:r>
      <w:bookmarkEnd w:id="181"/>
    </w:p>
    <w:p w14:paraId="3E864AC9" w14:textId="77777777" w:rsidR="00255AA0" w:rsidRDefault="003355E7" w:rsidP="00255AA0">
      <w:pPr>
        <w:suppressAutoHyphens w:val="0"/>
        <w:autoSpaceDE w:val="0"/>
        <w:rPr>
          <w:rFonts w:cs="Tahoma"/>
          <w:szCs w:val="22"/>
          <w:lang w:val="el-GR"/>
        </w:rPr>
      </w:pPr>
      <w:r w:rsidRPr="00D63725">
        <w:rPr>
          <w:rFonts w:cs="Tahoma"/>
          <w:b/>
          <w:szCs w:val="22"/>
          <w:lang w:val="el-GR"/>
        </w:rPr>
        <w:t>5.2.1.</w:t>
      </w:r>
      <w:r w:rsidRPr="00D63725">
        <w:rPr>
          <w:rFonts w:cs="Tahoma"/>
          <w:szCs w:val="22"/>
          <w:lang w:val="el-GR"/>
        </w:rPr>
        <w:t xml:space="preserve"> </w:t>
      </w:r>
      <w:r w:rsidR="00255AA0" w:rsidRPr="00074CF6">
        <w:rPr>
          <w:rFonts w:cs="Tahoma"/>
          <w:szCs w:val="22"/>
          <w:lang w:val="el-GR"/>
        </w:rPr>
        <w:t>Ο ανάδοχος κηρύσσεται υποχρεωτικά έκπτωτος   από τη σύμβαση και από κάθε δικαίωμα που απορρέει από αυτήν, με απόφαση της αναθέτουσας αρχής, ύστερα από γνωμοδότηση του αρμόδιου οργάνου, εφόσον δεν φορτώσει, παραδώσει ή αντικαταστήσει τα συμβατικά υλικά ή δεν επισκευάσει ή συντηρήσει αυτά μέσα στον συμβατικό χρόνο ή στον χρόνο παράτασης που του δοθεί, σύμφωνα με όσα προβλέπονται στο άρθρο 206 του ν. 4412/2016</w:t>
      </w:r>
      <w:r w:rsidR="00255AA0">
        <w:rPr>
          <w:rFonts w:cs="Tahoma"/>
          <w:szCs w:val="22"/>
          <w:lang w:val="el-GR"/>
        </w:rPr>
        <w:t>.</w:t>
      </w:r>
    </w:p>
    <w:p w14:paraId="40EFC7E7" w14:textId="77777777" w:rsidR="00255AA0" w:rsidRDefault="00255AA0" w:rsidP="00255AA0">
      <w:pPr>
        <w:suppressAutoHyphens w:val="0"/>
        <w:autoSpaceDE w:val="0"/>
        <w:rPr>
          <w:rFonts w:cs="Tahoma"/>
          <w:szCs w:val="22"/>
          <w:lang w:val="el-GR"/>
        </w:rPr>
      </w:pPr>
    </w:p>
    <w:p w14:paraId="49D4BC50" w14:textId="77777777" w:rsidR="00255AA0" w:rsidRPr="00485DBD" w:rsidRDefault="00255AA0" w:rsidP="00255AA0">
      <w:pPr>
        <w:suppressAutoHyphens w:val="0"/>
        <w:autoSpaceDE w:val="0"/>
        <w:rPr>
          <w:rFonts w:cs="Tahoma"/>
          <w:b/>
          <w:bCs/>
          <w:szCs w:val="22"/>
          <w:u w:val="single"/>
          <w:lang w:val="el-GR"/>
        </w:rPr>
      </w:pPr>
      <w:r w:rsidRPr="00485DBD">
        <w:rPr>
          <w:rFonts w:cs="Tahoma"/>
          <w:b/>
          <w:bCs/>
          <w:szCs w:val="22"/>
          <w:u w:val="single"/>
          <w:lang w:val="el-GR"/>
        </w:rPr>
        <w:t xml:space="preserve">Προμήθεια </w:t>
      </w:r>
    </w:p>
    <w:p w14:paraId="01492946" w14:textId="77777777" w:rsidR="00255AA0" w:rsidRDefault="00255AA0" w:rsidP="00255AA0">
      <w:pPr>
        <w:suppressAutoHyphens w:val="0"/>
        <w:autoSpaceDE w:val="0"/>
        <w:rPr>
          <w:rFonts w:cs="Tahoma"/>
          <w:szCs w:val="22"/>
          <w:lang w:val="el-GR"/>
        </w:rPr>
      </w:pPr>
      <w:r w:rsidRPr="003C17BE">
        <w:rPr>
          <w:rFonts w:cs="Tahoma"/>
          <w:szCs w:val="22"/>
          <w:lang w:val="el-GR"/>
        </w:rPr>
        <w:t>Αν η Προμήθεια (εξοπλισμός και λογισμικό) φορτωθεί ή παραδοθεί ή αντικατασταθεί</w:t>
      </w:r>
      <w:r>
        <w:rPr>
          <w:rFonts w:cs="Tahoma"/>
          <w:szCs w:val="22"/>
          <w:lang w:val="el-GR"/>
        </w:rPr>
        <w:t xml:space="preserve"> </w:t>
      </w:r>
      <w:r w:rsidRPr="003C17BE">
        <w:rPr>
          <w:rFonts w:cs="Tahoma"/>
          <w:szCs w:val="22"/>
          <w:lang w:val="el-GR"/>
        </w:rPr>
        <w:t>μετά τη λήξη του συμβατικού χρόνου και μέχρι λήξης του χρόνου της παράτασης που</w:t>
      </w:r>
      <w:r>
        <w:rPr>
          <w:rFonts w:cs="Tahoma"/>
          <w:szCs w:val="22"/>
          <w:lang w:val="el-GR"/>
        </w:rPr>
        <w:t xml:space="preserve"> </w:t>
      </w:r>
      <w:r w:rsidRPr="003C17BE">
        <w:rPr>
          <w:rFonts w:cs="Tahoma"/>
          <w:szCs w:val="22"/>
          <w:lang w:val="el-GR"/>
        </w:rPr>
        <w:t>χορηγήθηκε, σύμφωνα με το Άρθρο 206 του Ν. 4412/2016, επιβάλλεται πρόστιμο 5%</w:t>
      </w:r>
      <w:r>
        <w:rPr>
          <w:rFonts w:cs="Tahoma"/>
          <w:szCs w:val="22"/>
          <w:lang w:val="el-GR"/>
        </w:rPr>
        <w:t xml:space="preserve"> </w:t>
      </w:r>
      <w:r w:rsidRPr="003C17BE">
        <w:rPr>
          <w:rFonts w:cs="Tahoma"/>
          <w:szCs w:val="22"/>
          <w:lang w:val="el-GR"/>
        </w:rPr>
        <w:t xml:space="preserve">επί της συμβατικής αξίας της ποσότητας που παραδόθηκε εκπρόθεσμα, </w:t>
      </w:r>
      <w:r>
        <w:rPr>
          <w:rFonts w:cs="Tahoma"/>
          <w:szCs w:val="22"/>
          <w:lang w:val="el-GR"/>
        </w:rPr>
        <w:t xml:space="preserve">όπως </w:t>
      </w:r>
      <w:r w:rsidRPr="003C17BE">
        <w:rPr>
          <w:rFonts w:cs="Tahoma"/>
          <w:szCs w:val="22"/>
          <w:lang w:val="el-GR"/>
        </w:rPr>
        <w:t>προβλέπεται σύμφωνα με το Άρθρο 207 του Ν. 4412/2016. Το παραπάνω πρόστιμο</w:t>
      </w:r>
      <w:r>
        <w:rPr>
          <w:rFonts w:cs="Tahoma"/>
          <w:szCs w:val="22"/>
          <w:lang w:val="el-GR"/>
        </w:rPr>
        <w:t xml:space="preserve"> </w:t>
      </w:r>
      <w:r w:rsidRPr="003C17BE">
        <w:rPr>
          <w:rFonts w:cs="Tahoma"/>
          <w:szCs w:val="22"/>
          <w:lang w:val="el-GR"/>
        </w:rPr>
        <w:t>υπολογίζεται επί της συμβατικής αξίας των εκπρόθεσμα παραδοθέντων, χωρίς ΦΠΑ.</w:t>
      </w:r>
    </w:p>
    <w:p w14:paraId="6EC11E98" w14:textId="77777777" w:rsidR="00255AA0" w:rsidRDefault="00255AA0" w:rsidP="00255AA0">
      <w:pPr>
        <w:suppressAutoHyphens w:val="0"/>
        <w:autoSpaceDE w:val="0"/>
        <w:rPr>
          <w:rFonts w:cs="Tahoma"/>
          <w:szCs w:val="22"/>
          <w:lang w:val="el-GR"/>
        </w:rPr>
      </w:pPr>
    </w:p>
    <w:p w14:paraId="01BFA7F5" w14:textId="77777777" w:rsidR="00255AA0" w:rsidRPr="000C4284" w:rsidRDefault="00255AA0" w:rsidP="00255AA0">
      <w:pPr>
        <w:suppressAutoHyphens w:val="0"/>
        <w:autoSpaceDE w:val="0"/>
        <w:rPr>
          <w:lang w:val="el-GR"/>
        </w:rPr>
      </w:pPr>
      <w:r w:rsidRPr="00793BA9">
        <w:rPr>
          <w:lang w:val="el-GR"/>
        </w:rPr>
        <w:t xml:space="preserve">Αν </w:t>
      </w:r>
      <w:r>
        <w:rPr>
          <w:lang w:val="el-GR"/>
        </w:rPr>
        <w:t xml:space="preserve">ο εξοπλισμός και το Λογισμικό </w:t>
      </w:r>
      <w:r w:rsidRPr="00793BA9">
        <w:rPr>
          <w:lang w:val="el-GR"/>
        </w:rPr>
        <w:t>φορτωθεί - παραδοθεί ή αντικατασταθεί μετά τη λήξη του</w:t>
      </w:r>
      <w:r>
        <w:rPr>
          <w:lang w:val="el-GR"/>
        </w:rPr>
        <w:t xml:space="preserve"> συμβατικού χρόνου και μέχρι λήξης του χρόνου της παράτασης που χορηγήθηκε, σύμφωνα με το άρθρο 206 του Ν.4412/16, επιβάλλεται πρόστιμο 5% επί της συμβατικής αξίας της ποσότητας που παραδόθηκε εκπρόθεσμα.</w:t>
      </w:r>
    </w:p>
    <w:p w14:paraId="309B0EE3" w14:textId="77777777" w:rsidR="00255AA0" w:rsidRPr="000C4284" w:rsidRDefault="00255AA0" w:rsidP="00255AA0">
      <w:pPr>
        <w:suppressAutoHyphens w:val="0"/>
        <w:autoSpaceDE w:val="0"/>
        <w:rPr>
          <w:lang w:val="el-GR"/>
        </w:rPr>
      </w:pPr>
      <w:r>
        <w:rPr>
          <w:lang w:val="el-GR"/>
        </w:rPr>
        <w:t>Το παραπάνω πρόστιμο υπολογίζεται επί της συμβατικής αξίας των εκπρόθεσμα παραδοθέντων υλικών, χωρίς ΦΠΑ. Εάν τα υλικά που παραδόθηκαν εκπρόθεσμα επηρεάζουν τη χρησιμοποίηση των υλικών που παραδόθηκαν εμπρόθεσμα, το πρόστιμο υπολογίζεται επί της συμβατικής αξίας της συνολικής ποσότητας αυτών.</w:t>
      </w:r>
    </w:p>
    <w:p w14:paraId="4796ECBD" w14:textId="77777777" w:rsidR="00255AA0" w:rsidRPr="000C4284" w:rsidRDefault="00255AA0" w:rsidP="00255AA0">
      <w:pPr>
        <w:suppressAutoHyphens w:val="0"/>
        <w:autoSpaceDE w:val="0"/>
        <w:rPr>
          <w:lang w:val="el-GR"/>
        </w:rPr>
      </w:pPr>
      <w:r>
        <w:rPr>
          <w:lang w:val="el-GR"/>
        </w:rPr>
        <w:lastRenderedPageBreak/>
        <w:t>Κατά τον υπολογισμό του χρονικού διαστήματος της καθυστέρησης για φόρτωση- παράδοση ή αντικατάσταση των υλικών, με απόφαση του αποφαινομένου οργάνου, ύστερα από γνωμοδότηση του αρμοδίου οργάνου, δεν λαμβάνεται υπόψη ο χρόνος που παρήλθε πέραν του εύλογου, κατά τα διάφορα στάδια των διαδικασιών, για το οποίο δεν ευθύνεται ο ανάδοχος και παρατείνεται, αντίστοιχα, ο χρόνος φόρτωσης - παράδοσης.</w:t>
      </w:r>
    </w:p>
    <w:p w14:paraId="0404EA14" w14:textId="77777777" w:rsidR="00255AA0" w:rsidRPr="000C4284" w:rsidRDefault="00255AA0" w:rsidP="00255AA0">
      <w:pPr>
        <w:suppressAutoHyphens w:val="0"/>
        <w:autoSpaceDE w:val="0"/>
        <w:rPr>
          <w:lang w:val="el-GR"/>
        </w:rPr>
      </w:pPr>
      <w:r>
        <w:rPr>
          <w:lang w:val="el-GR"/>
        </w:rPr>
        <w:t>Εφόσον ο ανάδοχος έχει λάβει προκαταβολή, εκτός από το προβλεπόμενο κατά τα ανωτέρω πρόστιμο, καταλογίζεται σε βάρος του και τόκος επί του ποσού της προκαταβολής, που υπολογίζεται από την επόμενη της λήξης του συμβατικού χρόνου, μέχρι την προσκόμιση του συμβατικού υλικού, με το ισχύον κάθε φορά ανώτατο όριο του ποσοστού του τόκου υπερημερίας.</w:t>
      </w:r>
    </w:p>
    <w:p w14:paraId="4B94A575" w14:textId="77777777" w:rsidR="00255AA0" w:rsidRPr="000C4284" w:rsidRDefault="00255AA0" w:rsidP="00255AA0">
      <w:pPr>
        <w:suppressAutoHyphens w:val="0"/>
        <w:autoSpaceDE w:val="0"/>
        <w:rPr>
          <w:lang w:val="el-GR"/>
        </w:rPr>
      </w:pPr>
      <w:r>
        <w:rPr>
          <w:lang w:val="el-GR"/>
        </w:rPr>
        <w:t>Η είσπραξη του προστίμου και των τόκων επί της προκαταβολής γίνεται με παρακράτηση από το ποσό πληρωμής του αναδόχου ή, σε περίπτωση ανεπάρκειας ή έλλειψης αυτού, με ισόποση κατάπτωση της εγγύησης καλής εκτέλεσης και προκαταβολής αντίστοιχα, εφόσον ο ανάδοχος δεν καταθέσει το απαιτούμενο ποσό.</w:t>
      </w:r>
    </w:p>
    <w:p w14:paraId="209C4914" w14:textId="77777777" w:rsidR="00255AA0" w:rsidRDefault="00255AA0" w:rsidP="00255AA0">
      <w:pPr>
        <w:suppressAutoHyphens w:val="0"/>
        <w:autoSpaceDE w:val="0"/>
        <w:rPr>
          <w:rFonts w:cs="Tahoma"/>
          <w:szCs w:val="22"/>
          <w:lang w:val="el-GR"/>
        </w:rPr>
      </w:pPr>
      <w:r>
        <w:rPr>
          <w:lang w:val="el-GR"/>
        </w:rPr>
        <w:t>Σε περίπτωση ένωσης οικονομικών φορέων, το πρόστιμο και οι τόκοι επιβάλλονται αναλόγως σε όλα τα μέλη της ένωσης</w:t>
      </w:r>
      <w:r w:rsidR="00196590">
        <w:rPr>
          <w:lang w:val="el-GR"/>
        </w:rPr>
        <w:t>.</w:t>
      </w:r>
    </w:p>
    <w:p w14:paraId="26AC5A5C" w14:textId="77777777" w:rsidR="00255AA0" w:rsidRDefault="00255AA0" w:rsidP="00255AA0">
      <w:pPr>
        <w:suppressAutoHyphens w:val="0"/>
        <w:autoSpaceDE w:val="0"/>
        <w:rPr>
          <w:rFonts w:cs="Tahoma"/>
          <w:szCs w:val="22"/>
          <w:lang w:val="el-GR"/>
        </w:rPr>
      </w:pPr>
    </w:p>
    <w:p w14:paraId="3D1349F2" w14:textId="77777777" w:rsidR="00255AA0" w:rsidRPr="00485DBD" w:rsidRDefault="00255AA0" w:rsidP="00255AA0">
      <w:pPr>
        <w:suppressAutoHyphens w:val="0"/>
        <w:autoSpaceDE w:val="0"/>
        <w:rPr>
          <w:rFonts w:cs="Tahoma"/>
          <w:b/>
          <w:bCs/>
          <w:szCs w:val="22"/>
          <w:u w:val="single"/>
          <w:lang w:val="el-GR"/>
        </w:rPr>
      </w:pPr>
      <w:r w:rsidRPr="00485DBD">
        <w:rPr>
          <w:rFonts w:cs="Tahoma"/>
          <w:b/>
          <w:bCs/>
          <w:szCs w:val="22"/>
          <w:u w:val="single"/>
          <w:lang w:val="el-GR"/>
        </w:rPr>
        <w:t xml:space="preserve">Υπηρεσίες </w:t>
      </w:r>
    </w:p>
    <w:p w14:paraId="2808B08B" w14:textId="77777777" w:rsidR="00255AA0" w:rsidRDefault="00255AA0" w:rsidP="00255AA0">
      <w:pPr>
        <w:suppressAutoHyphens w:val="0"/>
        <w:autoSpaceDE w:val="0"/>
        <w:rPr>
          <w:lang w:val="el-GR"/>
        </w:rPr>
      </w:pPr>
      <w:r w:rsidRPr="00485DBD">
        <w:rPr>
          <w:lang w:val="el-GR"/>
        </w:rPr>
        <w:t>Παροχή Υπηρεσιών/Παράδοση Παραδοτέων/Τεκμηρίωση υπηρεσιών: Αν οι υπηρεσίες παρασχεθούν/τα παραδοτέα παραδοθούν από υπαιτιότητα του Αναδόχου μετά</w:t>
      </w:r>
      <w:r>
        <w:rPr>
          <w:lang w:val="el-GR"/>
        </w:rPr>
        <w:t xml:space="preserve"> </w:t>
      </w:r>
      <w:r w:rsidRPr="00C437B4">
        <w:rPr>
          <w:lang w:val="el-GR"/>
        </w:rPr>
        <w:t>τη λήξη της διάρκειας της Σύμβασης, και μέχρι λήξης του χρόνου της παράτασης που</w:t>
      </w:r>
      <w:r>
        <w:rPr>
          <w:lang w:val="el-GR"/>
        </w:rPr>
        <w:t xml:space="preserve"> </w:t>
      </w:r>
      <w:r w:rsidRPr="00C437B4">
        <w:rPr>
          <w:lang w:val="el-GR"/>
        </w:rPr>
        <w:t>χορηγήθηκε είναι δυνατόν να επιβάλλονται εις βάρος του Αναδόχου ποινικές ρήτρες, με</w:t>
      </w:r>
      <w:r>
        <w:rPr>
          <w:lang w:val="el-GR"/>
        </w:rPr>
        <w:t xml:space="preserve"> </w:t>
      </w:r>
      <w:r w:rsidRPr="00C437B4">
        <w:rPr>
          <w:lang w:val="el-GR"/>
        </w:rPr>
        <w:t>αιτιολογημένη απόφαση της Αναθέτουσας Αρχής, σύμφωνα με το Άρθρο 218 του Ν.</w:t>
      </w:r>
      <w:r>
        <w:rPr>
          <w:lang w:val="el-GR"/>
        </w:rPr>
        <w:t xml:space="preserve"> </w:t>
      </w:r>
      <w:r w:rsidRPr="00C437B4">
        <w:rPr>
          <w:lang w:val="el-GR"/>
        </w:rPr>
        <w:t>4412/2016.</w:t>
      </w:r>
    </w:p>
    <w:p w14:paraId="70697FFD" w14:textId="77777777" w:rsidR="00255AA0" w:rsidRPr="00603221" w:rsidRDefault="00255AA0" w:rsidP="00255AA0">
      <w:pPr>
        <w:suppressAutoHyphens w:val="0"/>
        <w:autoSpaceDE w:val="0"/>
        <w:spacing w:after="0"/>
        <w:jc w:val="left"/>
        <w:rPr>
          <w:rFonts w:cs="Tahoma"/>
          <w:szCs w:val="22"/>
          <w:lang w:val="el-GR"/>
        </w:rPr>
      </w:pPr>
      <w:r w:rsidRPr="00603221">
        <w:rPr>
          <w:rFonts w:cs="Tahoma"/>
          <w:szCs w:val="22"/>
          <w:lang w:val="el-GR"/>
        </w:rPr>
        <w:t>Οι ποινικές ρήτρες υπολογίζονται ως εξής:</w:t>
      </w:r>
    </w:p>
    <w:p w14:paraId="1A5FEF4B" w14:textId="77777777" w:rsidR="00255AA0" w:rsidRPr="00603221" w:rsidRDefault="00255AA0" w:rsidP="00255AA0">
      <w:pPr>
        <w:suppressAutoHyphens w:val="0"/>
        <w:autoSpaceDE w:val="0"/>
        <w:spacing w:after="0"/>
        <w:rPr>
          <w:rFonts w:cs="Tahoma"/>
          <w:szCs w:val="22"/>
          <w:lang w:val="el-GR"/>
        </w:rPr>
      </w:pPr>
      <w:r w:rsidRPr="00603221">
        <w:rPr>
          <w:rFonts w:cs="Tahoma"/>
          <w:szCs w:val="22"/>
          <w:lang w:val="el-GR"/>
        </w:rPr>
        <w:t>α) για καθυστέρηση που περιορίζεται σε χρονικό διάστημα που δεν υπερβαίνει το 50% της προβλεπόμενης συνολικής διάρκειας της σύμβασης ή σε περίπτωση τμηματικών/ενδιαμέσων προθεσμιών της αντίστοιχης προθεσμίας επιβάλλεται ποινική ρήτρα 2,5% επί της συμβατικής αξίας χωρίς ΦΠΑ των υπηρεσιών που παρασχέθηκαν εκπρόθεσμα,</w:t>
      </w:r>
    </w:p>
    <w:p w14:paraId="6D6BD6C0" w14:textId="77777777" w:rsidR="00255AA0" w:rsidRPr="00603221" w:rsidRDefault="00255AA0" w:rsidP="00255AA0">
      <w:pPr>
        <w:suppressAutoHyphens w:val="0"/>
        <w:autoSpaceDE w:val="0"/>
        <w:spacing w:after="0"/>
        <w:rPr>
          <w:rFonts w:cs="Tahoma"/>
          <w:szCs w:val="22"/>
          <w:lang w:val="el-GR"/>
        </w:rPr>
      </w:pPr>
      <w:r w:rsidRPr="00603221">
        <w:rPr>
          <w:rFonts w:cs="Tahoma"/>
          <w:szCs w:val="22"/>
          <w:lang w:val="el-GR"/>
        </w:rPr>
        <w:t>β) για καθυστέρηση που υπερβαίνει το 50% επιβάλλεται ποινική ρήτρα 5% χωρίς ΦΠΑ επί της συμβατικής αξίας των υπηρεσιών που παρασχέθηκαν εκπρόθεσμα,</w:t>
      </w:r>
    </w:p>
    <w:p w14:paraId="5D1A8107" w14:textId="77777777" w:rsidR="00255AA0" w:rsidRPr="00603221" w:rsidRDefault="00255AA0" w:rsidP="00255AA0">
      <w:pPr>
        <w:suppressAutoHyphens w:val="0"/>
        <w:autoSpaceDE w:val="0"/>
        <w:spacing w:after="0"/>
        <w:rPr>
          <w:rFonts w:cs="Tahoma"/>
          <w:szCs w:val="22"/>
          <w:lang w:val="el-GR"/>
        </w:rPr>
      </w:pPr>
      <w:r w:rsidRPr="00603221">
        <w:rPr>
          <w:rFonts w:cs="Tahoma"/>
          <w:szCs w:val="22"/>
          <w:lang w:val="el-GR"/>
        </w:rPr>
        <w:t>γ) οι ποινικές ρήτρες για υπέρβαση των τμηματικών προθεσμιών είναι ανεξάρτητες από τις επιβαλλόμενες για υπέρβαση της συνολικής διάρκειας της σύμβασης και δύνανται να ανακαλούνται με αιτιολογημένη απόφαση της αναθέτουσας αρχής, αν οι υπηρεσίες που αφορούν στις ως άνω τμηματικές προθεσμίες παρασχεθούν μέσα στη συνολική της διάρκεια και τις εγκεκριμένες παρατάσεις αυτής και με την προϋπόθεση ότι το σύνολο της σύμβασης έχει εκτελεστεί πλήρως.</w:t>
      </w:r>
    </w:p>
    <w:p w14:paraId="5CD4DE5B" w14:textId="77777777" w:rsidR="00255AA0" w:rsidRPr="00603221" w:rsidRDefault="00255AA0" w:rsidP="00255AA0">
      <w:pPr>
        <w:suppressAutoHyphens w:val="0"/>
        <w:autoSpaceDE w:val="0"/>
        <w:spacing w:after="0"/>
        <w:jc w:val="left"/>
        <w:rPr>
          <w:rFonts w:cs="Tahoma"/>
          <w:szCs w:val="22"/>
          <w:lang w:val="el-GR"/>
        </w:rPr>
      </w:pPr>
      <w:r w:rsidRPr="00603221">
        <w:rPr>
          <w:rFonts w:cs="Tahoma"/>
          <w:szCs w:val="22"/>
          <w:lang w:val="el-GR"/>
        </w:rPr>
        <w:t>Το ποσό των ποινικών ρητρών αφαιρείται/συμψηφίζεται από/με την αμοιβή του αναδόχου.</w:t>
      </w:r>
    </w:p>
    <w:p w14:paraId="6D6329B7" w14:textId="77777777" w:rsidR="00196590" w:rsidRPr="0038464A" w:rsidRDefault="00196590">
      <w:pPr>
        <w:suppressAutoHyphens w:val="0"/>
        <w:autoSpaceDE w:val="0"/>
        <w:spacing w:after="0"/>
        <w:rPr>
          <w:rFonts w:cs="Tahoma"/>
          <w:szCs w:val="22"/>
          <w:lang w:val="el-GR"/>
        </w:rPr>
      </w:pPr>
      <w:r w:rsidRPr="00D63725">
        <w:rPr>
          <w:rFonts w:cs="Tahoma"/>
          <w:szCs w:val="22"/>
          <w:lang w:val="el-GR"/>
        </w:rPr>
        <w:t>Η επιβολή ποινικών ρητρών δεν στερεί από την αναθέτουσα αρχή το δικαίωμα να κηρύξει τον ανάδοχο έκπτωτο</w:t>
      </w:r>
      <w:r w:rsidR="007100D1">
        <w:rPr>
          <w:rFonts w:cs="Tahoma"/>
          <w:szCs w:val="22"/>
          <w:lang w:val="el-GR"/>
        </w:rPr>
        <w:t>.</w:t>
      </w:r>
    </w:p>
    <w:p w14:paraId="10443776" w14:textId="77777777" w:rsidR="00196590" w:rsidRDefault="00196590">
      <w:pPr>
        <w:suppressAutoHyphens w:val="0"/>
        <w:autoSpaceDE w:val="0"/>
        <w:spacing w:after="0"/>
        <w:rPr>
          <w:rFonts w:cs="Tahoma"/>
          <w:szCs w:val="22"/>
          <w:lang w:val="el-GR"/>
        </w:rPr>
      </w:pPr>
    </w:p>
    <w:p w14:paraId="24106596" w14:textId="77777777" w:rsidR="008338F0" w:rsidRPr="00D63725" w:rsidRDefault="003355E7" w:rsidP="00B55C0C">
      <w:pPr>
        <w:pStyle w:val="2"/>
        <w:numPr>
          <w:ilvl w:val="1"/>
          <w:numId w:val="12"/>
        </w:numPr>
        <w:rPr>
          <w:rFonts w:cs="Tahoma"/>
          <w:lang w:val="el-GR"/>
        </w:rPr>
      </w:pPr>
      <w:r w:rsidRPr="00D63725">
        <w:rPr>
          <w:rFonts w:cs="Tahoma"/>
          <w:lang w:val="el-GR"/>
        </w:rPr>
        <w:tab/>
      </w:r>
      <w:bookmarkStart w:id="182" w:name="_Toc53671298"/>
      <w:r w:rsidRPr="00D63725">
        <w:rPr>
          <w:rFonts w:cs="Tahoma"/>
          <w:lang w:val="el-GR"/>
        </w:rPr>
        <w:t>Διοικητικές προσφυγές κατά τη διαδικασία εκτέλεσης</w:t>
      </w:r>
      <w:bookmarkEnd w:id="182"/>
      <w:r w:rsidRPr="00D63725">
        <w:rPr>
          <w:rFonts w:cs="Tahoma"/>
          <w:lang w:val="el-GR"/>
        </w:rPr>
        <w:t xml:space="preserve"> </w:t>
      </w:r>
    </w:p>
    <w:p w14:paraId="2415FC6B" w14:textId="34D27752" w:rsidR="005869A6" w:rsidRPr="004D060B" w:rsidRDefault="005869A6" w:rsidP="00CE12C7">
      <w:pPr>
        <w:rPr>
          <w:rFonts w:cs="Tahoma"/>
          <w:szCs w:val="22"/>
          <w:lang w:val="el-GR"/>
        </w:rPr>
      </w:pPr>
      <w:r w:rsidRPr="004D060B">
        <w:rPr>
          <w:rFonts w:cs="Tahoma"/>
          <w:szCs w:val="22"/>
          <w:lang w:val="el-GR"/>
        </w:rPr>
        <w:t xml:space="preserve">Ο ανάδοχος μπορεί κατά των αποφάσεων που επιβάλλουν σε βάρος του κυρώσεις, δυνάμει των όρων των άρθρων </w:t>
      </w:r>
      <w:r w:rsidR="00065EF0" w:rsidRPr="004D060B">
        <w:rPr>
          <w:rFonts w:cs="Tahoma"/>
          <w:szCs w:val="22"/>
          <w:lang w:val="el-GR"/>
        </w:rPr>
        <w:fldChar w:fldCharType="begin"/>
      </w:r>
      <w:r w:rsidR="00065EF0" w:rsidRPr="004D060B">
        <w:rPr>
          <w:rFonts w:cs="Tahoma"/>
          <w:szCs w:val="22"/>
          <w:lang w:val="el-GR"/>
        </w:rPr>
        <w:instrText xml:space="preserve"> REF _Ref52976177 \r \h </w:instrText>
      </w:r>
      <w:r w:rsidR="00065EF0" w:rsidRPr="004D060B">
        <w:rPr>
          <w:rFonts w:cs="Tahoma"/>
          <w:szCs w:val="22"/>
          <w:lang w:val="el-GR"/>
        </w:rPr>
      </w:r>
      <w:r w:rsidR="00065EF0" w:rsidRPr="004D060B">
        <w:rPr>
          <w:rFonts w:cs="Tahoma"/>
          <w:szCs w:val="22"/>
          <w:lang w:val="el-GR"/>
        </w:rPr>
        <w:fldChar w:fldCharType="separate"/>
      </w:r>
      <w:r w:rsidR="003918B6">
        <w:rPr>
          <w:rFonts w:cs="Tahoma"/>
          <w:szCs w:val="22"/>
          <w:cs/>
          <w:lang w:val="el-GR"/>
        </w:rPr>
        <w:t>‎</w:t>
      </w:r>
      <w:r w:rsidR="003918B6">
        <w:rPr>
          <w:rFonts w:cs="Tahoma"/>
          <w:szCs w:val="22"/>
          <w:lang w:val="el-GR"/>
        </w:rPr>
        <w:t>5.2</w:t>
      </w:r>
      <w:r w:rsidR="00065EF0" w:rsidRPr="004D060B">
        <w:rPr>
          <w:rFonts w:cs="Tahoma"/>
          <w:szCs w:val="22"/>
          <w:lang w:val="el-GR"/>
        </w:rPr>
        <w:fldChar w:fldCharType="end"/>
      </w:r>
      <w:r w:rsidR="00065EF0" w:rsidRPr="004D060B">
        <w:rPr>
          <w:rFonts w:cs="Tahoma"/>
          <w:szCs w:val="22"/>
          <w:lang w:val="el-GR"/>
        </w:rPr>
        <w:t xml:space="preserve"> </w:t>
      </w:r>
      <w:r w:rsidRPr="004D060B">
        <w:rPr>
          <w:rFonts w:cs="Tahoma"/>
          <w:szCs w:val="22"/>
          <w:lang w:val="el-GR"/>
        </w:rPr>
        <w:t xml:space="preserve">Κήρυξη οικονομικού φορέα εκπτώτου - Κυρώσεις), </w:t>
      </w:r>
      <w:r w:rsidR="00065EF0" w:rsidRPr="004D060B">
        <w:rPr>
          <w:rFonts w:cs="Tahoma"/>
          <w:szCs w:val="22"/>
          <w:lang w:val="el-GR"/>
        </w:rPr>
        <w:fldChar w:fldCharType="begin"/>
      </w:r>
      <w:r w:rsidR="00065EF0" w:rsidRPr="004D060B">
        <w:rPr>
          <w:rFonts w:cs="Tahoma"/>
          <w:szCs w:val="22"/>
          <w:lang w:val="el-GR"/>
        </w:rPr>
        <w:instrText xml:space="preserve"> REF _Ref52976187 \r \h </w:instrText>
      </w:r>
      <w:r w:rsidR="00065EF0" w:rsidRPr="004D060B">
        <w:rPr>
          <w:rFonts w:cs="Tahoma"/>
          <w:szCs w:val="22"/>
          <w:lang w:val="el-GR"/>
        </w:rPr>
      </w:r>
      <w:r w:rsidR="00065EF0" w:rsidRPr="004D060B">
        <w:rPr>
          <w:rFonts w:cs="Tahoma"/>
          <w:szCs w:val="22"/>
          <w:lang w:val="el-GR"/>
        </w:rPr>
        <w:fldChar w:fldCharType="separate"/>
      </w:r>
      <w:r w:rsidR="003918B6">
        <w:rPr>
          <w:rFonts w:cs="Tahoma"/>
          <w:szCs w:val="22"/>
          <w:cs/>
          <w:lang w:val="el-GR"/>
        </w:rPr>
        <w:t>‎</w:t>
      </w:r>
      <w:r w:rsidR="003918B6">
        <w:rPr>
          <w:rFonts w:cs="Tahoma"/>
          <w:szCs w:val="22"/>
          <w:lang w:val="el-GR"/>
        </w:rPr>
        <w:t>6.4</w:t>
      </w:r>
      <w:r w:rsidR="00065EF0" w:rsidRPr="004D060B">
        <w:rPr>
          <w:rFonts w:cs="Tahoma"/>
          <w:szCs w:val="22"/>
          <w:lang w:val="el-GR"/>
        </w:rPr>
        <w:fldChar w:fldCharType="end"/>
      </w:r>
      <w:r w:rsidR="00065EF0" w:rsidRPr="004D060B">
        <w:rPr>
          <w:rFonts w:cs="Tahoma"/>
          <w:szCs w:val="22"/>
          <w:lang w:val="el-GR"/>
        </w:rPr>
        <w:t xml:space="preserve"> </w:t>
      </w:r>
      <w:r w:rsidRPr="004D060B">
        <w:rPr>
          <w:rFonts w:cs="Tahoma"/>
          <w:szCs w:val="22"/>
          <w:lang w:val="el-GR"/>
        </w:rPr>
        <w:t xml:space="preserve">(Απόρριψη </w:t>
      </w:r>
      <w:r w:rsidR="00255AA0" w:rsidRPr="004D060B">
        <w:rPr>
          <w:rFonts w:cs="Tahoma"/>
          <w:szCs w:val="22"/>
          <w:lang w:val="el-GR"/>
        </w:rPr>
        <w:t>παραδοτέων</w:t>
      </w:r>
      <w:r w:rsidRPr="004D060B">
        <w:rPr>
          <w:rFonts w:cs="Tahoma"/>
          <w:szCs w:val="22"/>
          <w:lang w:val="el-GR"/>
        </w:rPr>
        <w:t xml:space="preserve"> – αντικατάσταση), καθώς και κατ’ εφαρμογή των συμβατικών όρων να ασκήσει προσφυγή για λόγους νομιμότητας και ουσίας ενώπιον του φορέα που εκτελεί τη σύμβαση μέσα σε ανατρεπτική προθεσμία (30) ημερών από την ημερομηνία της κοινοποίησης ή της πλήρους γνώσης της σχετικής απόφασης. Η εμπρόθεσμη άσκηση της προσφυγής αναστέλλει τις επιβαλλόμενες κυρώσεις. Επί της προσφυγής </w:t>
      </w:r>
      <w:r w:rsidRPr="004D060B">
        <w:rPr>
          <w:rFonts w:cs="Tahoma"/>
          <w:szCs w:val="22"/>
          <w:lang w:val="el-GR"/>
        </w:rPr>
        <w:lastRenderedPageBreak/>
        <w:t>αποφασίζει το αρμοδίως αποφαινόμενο όργανο, ύστερα από γνωμοδότηση του προβλεπόμενου στις περιπτώσεις β΄ και δ΄ της παραγράφου 11 του άρθρου 221 του ν.4412/2016 οργάνου, εντός προθεσμίας τριάντα (30) ημερών από την άσκησή της, άλλως θεωρείται ως σιωπηρώς απορριφθείσα. Κατά της απόφασης αυτής δεν χωρεί η άσκηση άλλης οποιασδήποτε φύσης διοικητικής προσφυγής. Αν κατά της απόφασης που επιβάλλει κυρώσεις δεν ασκηθεί εμπρόθεσμα η προσφυγή ή αν απορριφθεί αυτή από το αποφαινόμενο αρμοδίως όργανο, η απόφαση καθίσταται οριστική. Αν ασκηθεί εμπρόθεσμα προσφυγή, αναστέλλονται οι συνέπειες της απόφασης μέχρι αυτή να οριστικοποιηθεί.</w:t>
      </w:r>
    </w:p>
    <w:p w14:paraId="7A814EF0" w14:textId="77777777" w:rsidR="005869A6" w:rsidRDefault="005869A6" w:rsidP="00CE12C7">
      <w:pPr>
        <w:rPr>
          <w:rFonts w:cs="Tahoma"/>
          <w:color w:val="FF0000"/>
          <w:szCs w:val="22"/>
          <w:lang w:val="el-GR"/>
        </w:rPr>
      </w:pPr>
    </w:p>
    <w:p w14:paraId="4DBE449F" w14:textId="77777777" w:rsidR="005869A6" w:rsidRPr="004D060B" w:rsidRDefault="005869A6" w:rsidP="004D060B">
      <w:pPr>
        <w:pStyle w:val="2"/>
        <w:numPr>
          <w:ilvl w:val="1"/>
          <w:numId w:val="12"/>
        </w:numPr>
        <w:rPr>
          <w:rFonts w:cs="Tahoma"/>
          <w:lang w:val="el-GR"/>
        </w:rPr>
      </w:pPr>
      <w:bookmarkStart w:id="183" w:name="_Toc13752337"/>
      <w:bookmarkStart w:id="184" w:name="_Toc53671299"/>
      <w:r w:rsidRPr="004D060B">
        <w:rPr>
          <w:rFonts w:cs="Tahoma"/>
          <w:lang w:val="el-GR"/>
        </w:rPr>
        <w:t>Δικαστική επίλυση διαφορών</w:t>
      </w:r>
      <w:bookmarkEnd w:id="183"/>
      <w:bookmarkEnd w:id="184"/>
    </w:p>
    <w:p w14:paraId="175B7649" w14:textId="77777777" w:rsidR="005869A6" w:rsidRPr="004D060B" w:rsidRDefault="005869A6" w:rsidP="005869A6">
      <w:pPr>
        <w:rPr>
          <w:rFonts w:cs="Tahoma"/>
          <w:szCs w:val="22"/>
          <w:lang w:val="el-GR"/>
        </w:rPr>
      </w:pPr>
      <w:r w:rsidRPr="004D060B">
        <w:rPr>
          <w:szCs w:val="22"/>
          <w:lang w:val="el-GR"/>
        </w:rPr>
        <w:t>Κάθε διαφορά μεταξύ των συμβαλλόμενων μερών που προκύπτει από τις συμβάσεις που συνάπτονται στο πλαίσιο της παρούσας διακήρυξης, επιλύεται με την άσκηση</w:t>
      </w:r>
      <w:r w:rsidRPr="004D060B">
        <w:rPr>
          <w:lang w:val="el-GR"/>
        </w:rPr>
        <w:t xml:space="preserve"> προσφυγής ή αγωγής στο Διοικητικό Εφετείο της Περιφέρειας, στην οποία εκτελείται εκάστη σύμβαση, κατά τα ειδικότερα οριζόμενα στις παρ. 1 έως και 6 του άρθρου 205Α του ν. 4412/2016. Πριν από την άσκηση της προσφυγής στο Διοικητικό Εφετείο προηγείται υποχρεωτικά η τήρηση της προβλεπόμενης στο άρθρο 205 ενδικοφανούς διαδικασίας, διαφορετικά η προσφυγή απορρίπτεται ως απαράδεκτη</w:t>
      </w:r>
      <w:r w:rsidR="00255AA0" w:rsidRPr="004D060B">
        <w:rPr>
          <w:lang w:val="el-GR"/>
        </w:rPr>
        <w:t>.</w:t>
      </w:r>
    </w:p>
    <w:p w14:paraId="2AD57EED" w14:textId="77777777" w:rsidR="008338F0" w:rsidRPr="00D63725" w:rsidRDefault="003355E7" w:rsidP="00A67AED">
      <w:pPr>
        <w:pStyle w:val="1"/>
        <w:numPr>
          <w:ilvl w:val="0"/>
          <w:numId w:val="143"/>
        </w:numPr>
        <w:rPr>
          <w:rFonts w:ascii="Tahoma" w:hAnsi="Tahoma" w:cs="Tahoma"/>
          <w:sz w:val="22"/>
          <w:szCs w:val="22"/>
          <w:lang w:val="el-GR"/>
        </w:rPr>
      </w:pPr>
      <w:r w:rsidRPr="00D63725">
        <w:rPr>
          <w:rFonts w:ascii="Tahoma" w:hAnsi="Tahoma" w:cs="Tahoma"/>
          <w:sz w:val="22"/>
          <w:szCs w:val="22"/>
          <w:lang w:val="el-GR"/>
        </w:rPr>
        <w:lastRenderedPageBreak/>
        <w:t xml:space="preserve">ΕΙΔΙΚΟΙ ΟΡΟΙ ΕΚΤΕΛΕΣΗΣ </w:t>
      </w:r>
    </w:p>
    <w:p w14:paraId="5B730A9C" w14:textId="77777777" w:rsidR="003368C6" w:rsidRPr="00D63725" w:rsidRDefault="003368C6" w:rsidP="003368C6">
      <w:pPr>
        <w:pStyle w:val="aff"/>
        <w:keepNext/>
        <w:numPr>
          <w:ilvl w:val="0"/>
          <w:numId w:val="12"/>
        </w:numPr>
        <w:pBdr>
          <w:top w:val="none" w:sz="0" w:space="0" w:color="000000"/>
          <w:left w:val="none" w:sz="0" w:space="0" w:color="000000"/>
          <w:bottom w:val="single" w:sz="12" w:space="1" w:color="000080"/>
          <w:right w:val="none" w:sz="0" w:space="0" w:color="000000"/>
        </w:pBdr>
        <w:tabs>
          <w:tab w:val="left" w:pos="567"/>
        </w:tabs>
        <w:spacing w:before="240" w:after="80"/>
        <w:contextualSpacing w:val="0"/>
        <w:outlineLvl w:val="1"/>
        <w:rPr>
          <w:rFonts w:cs="Tahoma"/>
          <w:b/>
          <w:vanish/>
          <w:color w:val="002060"/>
          <w:szCs w:val="22"/>
          <w:lang w:val="el-GR"/>
        </w:rPr>
      </w:pPr>
    </w:p>
    <w:p w14:paraId="676AEB92" w14:textId="77777777" w:rsidR="008338F0" w:rsidRPr="00D63725" w:rsidRDefault="003355E7">
      <w:pPr>
        <w:pStyle w:val="2"/>
        <w:numPr>
          <w:ilvl w:val="1"/>
          <w:numId w:val="12"/>
        </w:numPr>
        <w:rPr>
          <w:rFonts w:cs="Tahoma"/>
          <w:lang w:val="el-GR"/>
        </w:rPr>
      </w:pPr>
      <w:r w:rsidRPr="00D63725">
        <w:rPr>
          <w:rFonts w:cs="Tahoma"/>
          <w:lang w:val="el-GR"/>
        </w:rPr>
        <w:tab/>
      </w:r>
      <w:bookmarkStart w:id="185" w:name="_Toc53671300"/>
      <w:r w:rsidRPr="00D63725">
        <w:rPr>
          <w:rFonts w:cs="Tahoma"/>
          <w:lang w:val="el-GR"/>
        </w:rPr>
        <w:t>Παρακολούθηση της σύμβασης</w:t>
      </w:r>
      <w:bookmarkEnd w:id="185"/>
      <w:r w:rsidRPr="00D63725">
        <w:rPr>
          <w:rFonts w:cs="Tahoma"/>
          <w:lang w:val="el-GR"/>
        </w:rPr>
        <w:t xml:space="preserve"> </w:t>
      </w:r>
    </w:p>
    <w:p w14:paraId="0BDC2545" w14:textId="77777777" w:rsidR="00512083" w:rsidRPr="00D63725" w:rsidRDefault="00512083" w:rsidP="00512083">
      <w:pPr>
        <w:rPr>
          <w:rFonts w:cs="Tahoma"/>
          <w:szCs w:val="22"/>
          <w:lang w:val="el-GR"/>
        </w:rPr>
      </w:pPr>
      <w:r w:rsidRPr="00D63725">
        <w:rPr>
          <w:rFonts w:cs="Tahoma"/>
          <w:szCs w:val="22"/>
          <w:lang w:val="el-GR"/>
        </w:rPr>
        <w:t xml:space="preserve">6.1.1. </w:t>
      </w:r>
      <w:bookmarkStart w:id="186" w:name="_Hlk9421248"/>
      <w:r w:rsidRPr="00D63725">
        <w:rPr>
          <w:rFonts w:cs="Tahoma"/>
          <w:szCs w:val="22"/>
          <w:lang w:val="el-GR"/>
        </w:rPr>
        <w:t>Η παρακολούθηση της εκτέλεσης της Σύμβασης και η διοίκηση αυτής θα διενεργείται σύμφωνα με το άρθρο 216 του Ν. 4412/2016.</w:t>
      </w:r>
    </w:p>
    <w:p w14:paraId="178E8AC1" w14:textId="77777777" w:rsidR="00CE12C7" w:rsidRPr="00D63725" w:rsidRDefault="007D792E" w:rsidP="00CE12C7">
      <w:pPr>
        <w:rPr>
          <w:rFonts w:cs="Tahoma"/>
          <w:szCs w:val="22"/>
          <w:lang w:val="el-GR"/>
        </w:rPr>
      </w:pPr>
      <w:r w:rsidRPr="00D63725">
        <w:rPr>
          <w:rFonts w:cs="Tahoma"/>
          <w:szCs w:val="22"/>
          <w:lang w:val="el-GR"/>
        </w:rPr>
        <w:t xml:space="preserve">Η παρακολούθηση της εκτέλεσης της σύμβασης και η διοίκηση αυτής διενεργείται από την Δ/νση </w:t>
      </w:r>
      <w:r w:rsidR="007E5CD9" w:rsidRPr="00D63725">
        <w:rPr>
          <w:rFonts w:cs="Tahoma"/>
          <w:szCs w:val="22"/>
          <w:lang w:val="el-GR"/>
        </w:rPr>
        <w:t xml:space="preserve">Διαχείρισης </w:t>
      </w:r>
      <w:r w:rsidR="007E5CD9" w:rsidRPr="001208D7">
        <w:rPr>
          <w:rFonts w:cs="Tahoma"/>
          <w:szCs w:val="22"/>
          <w:lang w:val="el-GR"/>
        </w:rPr>
        <w:t xml:space="preserve">Έργων </w:t>
      </w:r>
      <w:r w:rsidRPr="004A1DC5">
        <w:rPr>
          <w:rFonts w:cs="Tahoma"/>
          <w:szCs w:val="22"/>
          <w:lang w:val="el-GR"/>
        </w:rPr>
        <w:t>τ</w:t>
      </w:r>
      <w:r w:rsidRPr="001208D7">
        <w:rPr>
          <w:rFonts w:cs="Tahoma"/>
          <w:szCs w:val="22"/>
          <w:lang w:val="el-GR"/>
        </w:rPr>
        <w:t>ης Κ</w:t>
      </w:r>
      <w:r w:rsidRPr="00D63725">
        <w:rPr>
          <w:rFonts w:cs="Tahoma"/>
          <w:szCs w:val="22"/>
          <w:lang w:val="el-GR"/>
        </w:rPr>
        <w:t>τΠ Α.Ε ή άλλως από ειδική επιτροπή η οποία θα ορισθεί με απόφαση της αναθέτουσας αρχής</w:t>
      </w:r>
      <w:r w:rsidR="00CE12C7" w:rsidRPr="00D63725">
        <w:rPr>
          <w:rFonts w:cs="Tahoma"/>
          <w:szCs w:val="22"/>
          <w:lang w:val="el-GR"/>
        </w:rPr>
        <w:t xml:space="preserve"> και  η οποία και θα εισηγείται,  στο αρμόδιο αποφαινόμενο όργανο ήτοι, το Διοικητικό Συμβούλιο, για όλα τα ζητήματα που αφορούν στην προσήκουσα εκτέλεση όλων των όρων της σύμβασης και στην εκπλήρωση των υποχρεώσεων του αναδόχου, στη λήψη των επιβεβλημένων μέτρων λόγω μη τήρησης των ως άνω όρων και ιδίως για ζητήματα που αφορούν σε τροποποίηση του αντικειμένου και παράταση της διάρκειας της σύμβασης, υπό τους όρους του άρθρου 132 του ν. 4412/2016.</w:t>
      </w:r>
    </w:p>
    <w:p w14:paraId="526DDAEA" w14:textId="77777777" w:rsidR="00D92E5F" w:rsidRPr="00D63725" w:rsidRDefault="00512083" w:rsidP="00512083">
      <w:pPr>
        <w:rPr>
          <w:rFonts w:cs="Tahoma"/>
          <w:szCs w:val="22"/>
          <w:lang w:val="el-GR"/>
        </w:rPr>
      </w:pPr>
      <w:r w:rsidRPr="00D63725">
        <w:rPr>
          <w:rFonts w:cs="Tahoma"/>
          <w:szCs w:val="22"/>
          <w:lang w:val="el-GR"/>
        </w:rPr>
        <w:t xml:space="preserve">Με υπόδειξη του Κυρίου του Έργου μπορεί να </w:t>
      </w:r>
      <w:r w:rsidR="001208D7" w:rsidRPr="00D63725">
        <w:rPr>
          <w:rFonts w:cs="Tahoma"/>
          <w:szCs w:val="22"/>
          <w:lang w:val="el-GR"/>
        </w:rPr>
        <w:t>ορίζονται</w:t>
      </w:r>
      <w:r w:rsidRPr="00D63725">
        <w:rPr>
          <w:rFonts w:cs="Tahoma"/>
          <w:szCs w:val="22"/>
          <w:lang w:val="el-GR"/>
        </w:rPr>
        <w:t xml:space="preserve"> εκπρόσωποί του, οι οποίοι θα συμμετέχουν </w:t>
      </w:r>
      <w:r w:rsidR="007D792E" w:rsidRPr="00D63725">
        <w:rPr>
          <w:rFonts w:cs="Tahoma"/>
          <w:szCs w:val="22"/>
          <w:lang w:val="el-GR"/>
        </w:rPr>
        <w:t xml:space="preserve">στην επιτροπή </w:t>
      </w:r>
      <w:r w:rsidRPr="00D63725">
        <w:rPr>
          <w:rFonts w:cs="Tahoma"/>
          <w:szCs w:val="22"/>
          <w:lang w:val="el-GR"/>
        </w:rPr>
        <w:t>παρακολούθηση</w:t>
      </w:r>
      <w:r w:rsidR="007D792E" w:rsidRPr="00D63725">
        <w:rPr>
          <w:rFonts w:cs="Tahoma"/>
          <w:szCs w:val="22"/>
          <w:lang w:val="el-GR"/>
        </w:rPr>
        <w:t>ς</w:t>
      </w:r>
      <w:r w:rsidRPr="00D63725">
        <w:rPr>
          <w:rFonts w:cs="Tahoma"/>
          <w:szCs w:val="22"/>
          <w:lang w:val="el-GR"/>
        </w:rPr>
        <w:t xml:space="preserve"> της σύμβασης. </w:t>
      </w:r>
    </w:p>
    <w:p w14:paraId="5B7423D0" w14:textId="77777777" w:rsidR="00087FEA" w:rsidRPr="00D63725" w:rsidRDefault="007D792E" w:rsidP="00512083">
      <w:pPr>
        <w:rPr>
          <w:rFonts w:cs="Tahoma"/>
          <w:szCs w:val="22"/>
          <w:lang w:val="el-GR"/>
        </w:rPr>
      </w:pPr>
      <w:r w:rsidRPr="00D63725">
        <w:rPr>
          <w:rFonts w:cs="Tahoma"/>
          <w:szCs w:val="22"/>
          <w:lang w:val="el-GR"/>
        </w:rPr>
        <w:t>Η αρμόδια Δ/νση ή επιτροπή παρακολού</w:t>
      </w:r>
      <w:r w:rsidR="001208D7">
        <w:rPr>
          <w:rFonts w:cs="Tahoma"/>
          <w:szCs w:val="22"/>
          <w:lang w:val="el-GR"/>
        </w:rPr>
        <w:t>θη</w:t>
      </w:r>
      <w:r w:rsidRPr="00D63725">
        <w:rPr>
          <w:rFonts w:cs="Tahoma"/>
          <w:szCs w:val="22"/>
          <w:lang w:val="el-GR"/>
        </w:rPr>
        <w:t xml:space="preserve">σης </w:t>
      </w:r>
      <w:r w:rsidR="00D92E5F" w:rsidRPr="00D63725">
        <w:rPr>
          <w:rFonts w:cs="Tahoma"/>
          <w:szCs w:val="22"/>
          <w:lang w:val="el-GR"/>
        </w:rPr>
        <w:t xml:space="preserve">ή ειδική επιτροπή </w:t>
      </w:r>
      <w:r w:rsidRPr="00D63725">
        <w:rPr>
          <w:rFonts w:cs="Tahoma"/>
          <w:szCs w:val="22"/>
          <w:lang w:val="el-GR"/>
        </w:rPr>
        <w:t xml:space="preserve">θα </w:t>
      </w:r>
      <w:r w:rsidR="001208D7" w:rsidRPr="00D63725">
        <w:rPr>
          <w:rFonts w:cs="Tahoma"/>
          <w:szCs w:val="22"/>
          <w:lang w:val="el-GR"/>
        </w:rPr>
        <w:t>αποστέλλει</w:t>
      </w:r>
      <w:r w:rsidR="00512083" w:rsidRPr="00D63725">
        <w:rPr>
          <w:rFonts w:cs="Tahoma"/>
          <w:szCs w:val="22"/>
          <w:lang w:val="el-GR"/>
        </w:rPr>
        <w:t xml:space="preserve"> </w:t>
      </w:r>
      <w:r w:rsidR="007E5CD9" w:rsidRPr="00D63725">
        <w:rPr>
          <w:rFonts w:cs="Tahoma"/>
          <w:szCs w:val="22"/>
          <w:lang w:val="el-GR"/>
        </w:rPr>
        <w:t>έγγραφα</w:t>
      </w:r>
      <w:r w:rsidR="00512083" w:rsidRPr="00D63725">
        <w:rPr>
          <w:rFonts w:cs="Tahoma"/>
          <w:szCs w:val="22"/>
          <w:lang w:val="el-GR"/>
        </w:rPr>
        <w:t xml:space="preserve"> οδηγιών και εντολών προς τον ανάδοχο αναφορικά με την εκτέλεση της σύμβασης. Τα καθήκοντα παρακολούθησης, ενδεικτικά περιλαμβάνουν την πιστοποίηση της εκτέλεσης του αντικειμένου της σύμβασης</w:t>
      </w:r>
      <w:r w:rsidR="001208D7">
        <w:rPr>
          <w:rFonts w:cs="Tahoma"/>
          <w:szCs w:val="22"/>
          <w:lang w:val="el-GR"/>
        </w:rPr>
        <w:t>,</w:t>
      </w:r>
      <w:r w:rsidR="00512083" w:rsidRPr="00D63725">
        <w:rPr>
          <w:rFonts w:cs="Tahoma"/>
          <w:szCs w:val="22"/>
          <w:lang w:val="el-GR"/>
        </w:rPr>
        <w:t xml:space="preserve"> καθώς και τον </w:t>
      </w:r>
      <w:r w:rsidR="00512083" w:rsidRPr="00B967D5">
        <w:rPr>
          <w:rFonts w:cs="Tahoma"/>
          <w:szCs w:val="22"/>
          <w:lang w:val="el-GR"/>
        </w:rPr>
        <w:t>έλεγχο συμμόρφωσης του αναδόχου με τους όρους αυτής.  Ο ανάδοχος υποχρεούται κατ’ ελάχιστον ένα</w:t>
      </w:r>
      <w:r w:rsidRPr="00B967D5">
        <w:rPr>
          <w:rFonts w:cs="Tahoma"/>
          <w:szCs w:val="22"/>
          <w:lang w:val="el-GR"/>
        </w:rPr>
        <w:t xml:space="preserve"> </w:t>
      </w:r>
      <w:r w:rsidR="00512083" w:rsidRPr="00B967D5">
        <w:rPr>
          <w:rFonts w:cs="Tahoma"/>
          <w:szCs w:val="22"/>
          <w:lang w:val="el-GR"/>
        </w:rPr>
        <w:t>(1) μήνα</w:t>
      </w:r>
      <w:r w:rsidR="00C0505E" w:rsidRPr="00B967D5">
        <w:rPr>
          <w:rFonts w:cs="Tahoma"/>
          <w:szCs w:val="22"/>
          <w:lang w:val="el-GR"/>
        </w:rPr>
        <w:t xml:space="preserve"> </w:t>
      </w:r>
      <w:r w:rsidR="00512083" w:rsidRPr="00B967D5">
        <w:rPr>
          <w:rFonts w:cs="Tahoma"/>
          <w:szCs w:val="22"/>
          <w:lang w:val="el-GR"/>
        </w:rPr>
        <w:t>πριν την ημερομηνία παράδοσης των προβλεπόμενων παραδοτέων κάθε φάσης, να ενημερώσει την υπηρεσία</w:t>
      </w:r>
      <w:r w:rsidR="00512083" w:rsidRPr="00D63725">
        <w:rPr>
          <w:rFonts w:cs="Tahoma"/>
          <w:szCs w:val="22"/>
          <w:lang w:val="el-GR"/>
        </w:rPr>
        <w:t xml:space="preserve"> </w:t>
      </w:r>
      <w:r w:rsidR="00F92F1A" w:rsidRPr="00D63725">
        <w:rPr>
          <w:rFonts w:cs="Tahoma"/>
          <w:szCs w:val="22"/>
          <w:lang w:val="el-GR"/>
        </w:rPr>
        <w:t xml:space="preserve">ή την επιτροπή </w:t>
      </w:r>
      <w:r w:rsidR="00512083" w:rsidRPr="00D63725">
        <w:rPr>
          <w:rFonts w:cs="Tahoma"/>
          <w:szCs w:val="22"/>
          <w:lang w:val="el-GR"/>
        </w:rPr>
        <w:t xml:space="preserve">παρακολούθησης για τη ολοκλήρωση των συμβατικών υποχρεώσεων του, να θέσει σε διάθεση της το προβλεπόμενο συμβατικό υλικό και να συνεργάζεται,  προκειμένου να </w:t>
      </w:r>
      <w:r w:rsidR="00B967D5" w:rsidRPr="00D63725">
        <w:rPr>
          <w:rFonts w:cs="Tahoma"/>
          <w:szCs w:val="22"/>
          <w:lang w:val="el-GR"/>
        </w:rPr>
        <w:t>πιστοποιηθεί</w:t>
      </w:r>
      <w:r w:rsidR="00512083" w:rsidRPr="00D63725">
        <w:rPr>
          <w:rFonts w:cs="Tahoma"/>
          <w:szCs w:val="22"/>
          <w:lang w:val="el-GR"/>
        </w:rPr>
        <w:t xml:space="preserve"> η εκτέλεση του αντικειμένου της σύμβασης καθώς και η συμμόρφωση του αναδόχου με τους όρους της εκάστοτε φάσης.</w:t>
      </w:r>
    </w:p>
    <w:p w14:paraId="118ED67B" w14:textId="77777777" w:rsidR="007328F3" w:rsidRPr="00D63725" w:rsidRDefault="007328F3" w:rsidP="00512083">
      <w:pPr>
        <w:rPr>
          <w:rFonts w:cs="Tahoma"/>
          <w:szCs w:val="22"/>
          <w:lang w:val="el-GR"/>
        </w:rPr>
      </w:pPr>
    </w:p>
    <w:bookmarkEnd w:id="186"/>
    <w:p w14:paraId="2FC6E016" w14:textId="77777777" w:rsidR="008338F0" w:rsidRPr="00D63725" w:rsidRDefault="003355E7" w:rsidP="00B55C0C">
      <w:pPr>
        <w:pStyle w:val="2"/>
        <w:numPr>
          <w:ilvl w:val="1"/>
          <w:numId w:val="12"/>
        </w:numPr>
        <w:rPr>
          <w:rFonts w:cs="Tahoma"/>
          <w:lang w:val="el-GR"/>
        </w:rPr>
      </w:pPr>
      <w:r w:rsidRPr="00D63725">
        <w:rPr>
          <w:rFonts w:cs="Tahoma"/>
          <w:lang w:val="el-GR"/>
        </w:rPr>
        <w:tab/>
      </w:r>
      <w:bookmarkStart w:id="187" w:name="_Toc53671301"/>
      <w:r w:rsidRPr="00D63725">
        <w:rPr>
          <w:rFonts w:cs="Tahoma"/>
          <w:lang w:val="el-GR"/>
        </w:rPr>
        <w:t>Διάρκεια σύμβασης</w:t>
      </w:r>
      <w:bookmarkEnd w:id="187"/>
      <w:r w:rsidRPr="00D63725">
        <w:rPr>
          <w:rFonts w:cs="Tahoma"/>
          <w:lang w:val="el-GR"/>
        </w:rPr>
        <w:t xml:space="preserve"> </w:t>
      </w:r>
    </w:p>
    <w:p w14:paraId="7B8F76B1" w14:textId="3B236E97" w:rsidR="008702D8" w:rsidRPr="00D63725" w:rsidRDefault="003355E7" w:rsidP="00B8545D">
      <w:pPr>
        <w:rPr>
          <w:rFonts w:cs="Tahoma"/>
          <w:szCs w:val="22"/>
          <w:lang w:val="el-GR"/>
        </w:rPr>
      </w:pPr>
      <w:r w:rsidRPr="00D63725">
        <w:rPr>
          <w:rFonts w:cs="Tahoma"/>
          <w:b/>
          <w:szCs w:val="22"/>
          <w:lang w:val="el-GR"/>
        </w:rPr>
        <w:t>6.2.1.</w:t>
      </w:r>
      <w:r w:rsidRPr="00D63725">
        <w:rPr>
          <w:rFonts w:cs="Tahoma"/>
          <w:szCs w:val="22"/>
          <w:lang w:val="el-GR"/>
        </w:rPr>
        <w:t xml:space="preserve"> </w:t>
      </w:r>
      <w:r w:rsidR="008702D8" w:rsidRPr="00D63725">
        <w:rPr>
          <w:rFonts w:cs="Tahoma"/>
          <w:szCs w:val="22"/>
          <w:lang w:val="el-GR"/>
        </w:rPr>
        <w:t xml:space="preserve">Η συνολική </w:t>
      </w:r>
      <w:r w:rsidR="008702D8" w:rsidRPr="00D63725">
        <w:rPr>
          <w:rFonts w:cs="Tahoma"/>
          <w:b/>
          <w:szCs w:val="22"/>
          <w:lang w:val="el-GR"/>
        </w:rPr>
        <w:t>διάρκεια</w:t>
      </w:r>
      <w:r w:rsidR="008702D8" w:rsidRPr="00D63725">
        <w:rPr>
          <w:rFonts w:cs="Tahoma"/>
          <w:szCs w:val="22"/>
          <w:lang w:val="el-GR"/>
        </w:rPr>
        <w:t xml:space="preserve"> της σύμβασης ορίζεται σε</w:t>
      </w:r>
      <w:r w:rsidR="00FA2CD0" w:rsidRPr="00D63725">
        <w:rPr>
          <w:rFonts w:cs="Tahoma"/>
          <w:szCs w:val="22"/>
          <w:lang w:val="el-GR"/>
        </w:rPr>
        <w:t xml:space="preserve"> </w:t>
      </w:r>
      <w:r w:rsidR="00893779" w:rsidRPr="00D63725">
        <w:rPr>
          <w:rFonts w:cs="Tahoma"/>
          <w:b/>
          <w:szCs w:val="22"/>
          <w:lang w:val="el-GR"/>
        </w:rPr>
        <w:t>26</w:t>
      </w:r>
      <w:r w:rsidR="008702D8" w:rsidRPr="00D63725">
        <w:rPr>
          <w:rFonts w:cs="Tahoma"/>
          <w:b/>
          <w:szCs w:val="22"/>
          <w:lang w:val="el-GR"/>
        </w:rPr>
        <w:t xml:space="preserve"> μήνες</w:t>
      </w:r>
      <w:r w:rsidR="009F431E" w:rsidRPr="00D63725">
        <w:rPr>
          <w:rFonts w:cs="Tahoma"/>
          <w:szCs w:val="22"/>
          <w:lang w:val="el-GR"/>
        </w:rPr>
        <w:t xml:space="preserve"> </w:t>
      </w:r>
      <w:r w:rsidR="0029613C" w:rsidRPr="00D63725">
        <w:rPr>
          <w:rFonts w:cs="Tahoma"/>
          <w:szCs w:val="22"/>
          <w:lang w:val="el-GR"/>
        </w:rPr>
        <w:t xml:space="preserve">και </w:t>
      </w:r>
      <w:r w:rsidR="008702D8" w:rsidRPr="00D63725">
        <w:rPr>
          <w:rFonts w:cs="Tahoma"/>
          <w:szCs w:val="22"/>
          <w:lang w:val="el-GR"/>
        </w:rPr>
        <w:t>νοείται το χρονικό διάστημα από την ημερομηνία υπογραφής της σύμβασης</w:t>
      </w:r>
      <w:r w:rsidR="00E1337D" w:rsidRPr="00D63725">
        <w:rPr>
          <w:rFonts w:cs="Tahoma"/>
          <w:szCs w:val="22"/>
          <w:lang w:val="el-GR"/>
        </w:rPr>
        <w:t xml:space="preserve"> </w:t>
      </w:r>
      <w:r w:rsidR="008702D8" w:rsidRPr="00D63725">
        <w:rPr>
          <w:rFonts w:cs="Tahoma"/>
          <w:szCs w:val="22"/>
          <w:lang w:val="el-GR"/>
        </w:rPr>
        <w:t xml:space="preserve">έως την υποβολή του τελευταίου παραδοτέου σύμφωνα με το αναλυτικό χρονοδιάγραμμα </w:t>
      </w:r>
      <w:r w:rsidR="00C90A04" w:rsidRPr="00D63725">
        <w:rPr>
          <w:rFonts w:cs="Tahoma"/>
          <w:szCs w:val="22"/>
          <w:lang w:val="el-GR"/>
        </w:rPr>
        <w:t xml:space="preserve">που περιλαμβάνεται στο </w:t>
      </w:r>
      <w:r w:rsidR="00FB3460" w:rsidRPr="004A1DC5">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45191107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4A1DC5">
        <w:rPr>
          <w:rFonts w:cs="Tahoma"/>
        </w:rPr>
      </w:r>
      <w:r w:rsidR="00FB3460" w:rsidRPr="004A1DC5">
        <w:rPr>
          <w:rFonts w:cs="Tahoma"/>
        </w:rPr>
        <w:fldChar w:fldCharType="separate"/>
      </w:r>
      <w:r w:rsidR="003918B6" w:rsidRPr="00B967D5">
        <w:rPr>
          <w:rFonts w:cs="Tahoma"/>
          <w:lang w:val="el-GR"/>
        </w:rPr>
        <w:t>ΠΑΡΑΡΤΗΜΑ Ι – Αναλυτική Περιγραφή Φυσικού και Οικονομικού Αντικειμένου της Σύμβασης</w:t>
      </w:r>
      <w:r w:rsidR="00FB3460" w:rsidRPr="004A1DC5">
        <w:rPr>
          <w:rFonts w:cs="Tahoma"/>
        </w:rPr>
        <w:fldChar w:fldCharType="end"/>
      </w:r>
      <w:r w:rsidR="00673490" w:rsidRPr="00D63725">
        <w:rPr>
          <w:rFonts w:cs="Tahoma"/>
          <w:szCs w:val="22"/>
          <w:lang w:val="el-GR"/>
        </w:rPr>
        <w:t xml:space="preserve"> της παρούσας. </w:t>
      </w:r>
      <w:r w:rsidR="008702D8" w:rsidRPr="00D63725">
        <w:rPr>
          <w:rFonts w:cs="Tahoma"/>
          <w:szCs w:val="22"/>
          <w:lang w:val="el-GR"/>
        </w:rPr>
        <w:t>Επισημαίνεται ότι στη συνολική διάρκεια</w:t>
      </w:r>
      <w:r w:rsidR="00E1337D" w:rsidRPr="00D63725">
        <w:rPr>
          <w:rFonts w:cs="Tahoma"/>
          <w:szCs w:val="22"/>
          <w:lang w:val="el-GR"/>
        </w:rPr>
        <w:t xml:space="preserve"> </w:t>
      </w:r>
      <w:r w:rsidR="008702D8" w:rsidRPr="00D63725">
        <w:rPr>
          <w:rFonts w:cs="Tahoma"/>
          <w:szCs w:val="22"/>
          <w:lang w:val="el-GR"/>
        </w:rPr>
        <w:t xml:space="preserve">περιλαμβάνεται και ο χρόνος που θα απαιτηθεί για την παραλαβή των ενδιάμεσων φάσεων ή παραδοτέων </w:t>
      </w:r>
      <w:r w:rsidR="008702D8" w:rsidRPr="00D63725">
        <w:rPr>
          <w:rFonts w:cs="Tahoma"/>
          <w:szCs w:val="22"/>
          <w:u w:val="single"/>
          <w:lang w:val="el-GR"/>
        </w:rPr>
        <w:t>μέχρι την παράδοση και του τελευταίου παραδοτέου που ορίζει την λήξη της σύμβαση</w:t>
      </w:r>
      <w:r w:rsidR="008702D8" w:rsidRPr="00D63725">
        <w:rPr>
          <w:rFonts w:cs="Tahoma"/>
          <w:szCs w:val="22"/>
          <w:lang w:val="el-GR"/>
        </w:rPr>
        <w:t xml:space="preserve">ς και την έναρξη της οριστικής παραλαβής του έργου. </w:t>
      </w:r>
    </w:p>
    <w:p w14:paraId="49C9682D" w14:textId="619ECBD2" w:rsidR="008338F0" w:rsidRPr="00D63725" w:rsidRDefault="003355E7">
      <w:pPr>
        <w:rPr>
          <w:rFonts w:cs="Tahoma"/>
          <w:szCs w:val="22"/>
          <w:lang w:val="el-GR"/>
        </w:rPr>
      </w:pPr>
      <w:r w:rsidRPr="00D63725">
        <w:rPr>
          <w:rFonts w:cs="Tahoma"/>
          <w:b/>
          <w:szCs w:val="22"/>
          <w:lang w:val="el-GR"/>
        </w:rPr>
        <w:t>6.2.2.</w:t>
      </w:r>
      <w:r w:rsidRPr="00D63725">
        <w:rPr>
          <w:rFonts w:cs="Tahoma"/>
          <w:szCs w:val="22"/>
          <w:lang w:val="el-GR"/>
        </w:rPr>
        <w:t xml:space="preserve"> Η</w:t>
      </w:r>
      <w:r w:rsidR="00E1337D" w:rsidRPr="00D63725">
        <w:rPr>
          <w:rFonts w:cs="Tahoma"/>
          <w:szCs w:val="22"/>
          <w:lang w:val="el-GR"/>
        </w:rPr>
        <w:t xml:space="preserve"> </w:t>
      </w:r>
      <w:r w:rsidRPr="00D63725">
        <w:rPr>
          <w:rFonts w:cs="Tahoma"/>
          <w:szCs w:val="22"/>
          <w:lang w:val="el-GR"/>
        </w:rPr>
        <w:t>συνολική διάρκεια της σύμβασης μπορεί να παρατείνεται μετά από</w:t>
      </w:r>
      <w:r w:rsidR="00E1337D" w:rsidRPr="00D63725">
        <w:rPr>
          <w:rFonts w:cs="Tahoma"/>
          <w:szCs w:val="22"/>
          <w:lang w:val="el-GR"/>
        </w:rPr>
        <w:t xml:space="preserve"> </w:t>
      </w:r>
      <w:r w:rsidRPr="00D63725">
        <w:rPr>
          <w:rFonts w:cs="Tahoma"/>
          <w:szCs w:val="22"/>
          <w:lang w:val="el-GR"/>
        </w:rPr>
        <w:t>αιτιολογημένη απόφαση της αναθέτουσας αρχής μέχρι το 50% αυτής ύστερα από σχετικό αίτημα του</w:t>
      </w:r>
      <w:r w:rsidR="00E1337D" w:rsidRPr="00D63725">
        <w:rPr>
          <w:rFonts w:cs="Tahoma"/>
          <w:szCs w:val="22"/>
          <w:lang w:val="el-GR"/>
        </w:rPr>
        <w:t xml:space="preserve"> </w:t>
      </w:r>
      <w:r w:rsidRPr="00D63725">
        <w:rPr>
          <w:rFonts w:cs="Tahoma"/>
          <w:szCs w:val="22"/>
          <w:lang w:val="el-GR"/>
        </w:rPr>
        <w:t>αναδόχου που υποβάλλεται πριν από τη λήξη της διάρκειάς της, σε αντικειμενικά δικαιολογημένες περιπτώσεις που δεν οφείλονται σε υπαιτιότητα του αναδόχου. Αν λήξει η συνολική διάρκεια της σύμβασης, χωρίς να υποβληθεί εγκαίρως αίτημα παράτασης ή, αν λήξει η παραταθείσα, κατά τα ανωτέρω, διάρκεια, χωρίς να υποβληθούν στην αναθέτουσα αρχή τα παραδοτέα της σύμβασης, ο ανάδοχος κηρύσσεται έκπτωτος</w:t>
      </w:r>
      <w:r w:rsidR="00766AC6" w:rsidRPr="00D63725">
        <w:rPr>
          <w:rFonts w:cs="Tahoma"/>
          <w:szCs w:val="22"/>
          <w:lang w:val="el-GR"/>
        </w:rPr>
        <w:t>.</w:t>
      </w:r>
      <w:r w:rsidRPr="00D63725">
        <w:rPr>
          <w:rFonts w:cs="Tahoma"/>
          <w:szCs w:val="22"/>
          <w:lang w:val="el-GR"/>
        </w:rPr>
        <w:t xml:space="preserve"> Αν οι υπηρεσίες παρασχεθούν από υπαιτιότητα του αναδόχου μετά τη λήξη της διάρκειας της σύμβασης, και μέχρι λήξης του χρόνου της παράτασης που χορηγήθηκε επιβάλλονται εις βάρος του ποινικές ρήτρες, σύμφωνα με το άρθρο 218 του ν. 4412/2016 και </w:t>
      </w:r>
      <w:r w:rsidR="00673490" w:rsidRPr="00D63725">
        <w:rPr>
          <w:rFonts w:cs="Tahoma"/>
          <w:szCs w:val="22"/>
          <w:lang w:val="el-GR"/>
        </w:rPr>
        <w:t xml:space="preserve">την παρ. </w:t>
      </w:r>
      <w:r w:rsidR="00FB3460" w:rsidRPr="002D3508">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496607484 \</w:instrText>
      </w:r>
      <w:r w:rsidR="00FB3460" w:rsidRPr="004A1DC5">
        <w:rPr>
          <w:rFonts w:cs="Tahoma"/>
        </w:rPr>
        <w:instrText>r</w:instrText>
      </w:r>
      <w:r w:rsidR="00FB3460" w:rsidRPr="004A1DC5">
        <w:rPr>
          <w:rFonts w:cs="Tahoma"/>
          <w:lang w:val="el-GR"/>
        </w:rPr>
        <w:instrText xml:space="preserve">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2D3508">
        <w:rPr>
          <w:rFonts w:cs="Tahoma"/>
        </w:rPr>
      </w:r>
      <w:r w:rsidR="00FB3460" w:rsidRPr="002D3508">
        <w:rPr>
          <w:rFonts w:cs="Tahoma"/>
        </w:rPr>
        <w:fldChar w:fldCharType="separate"/>
      </w:r>
      <w:r w:rsidR="003918B6" w:rsidRPr="003918B6">
        <w:rPr>
          <w:rFonts w:cs="Tahoma"/>
          <w:szCs w:val="22"/>
          <w:cs/>
          <w:lang w:val="el-GR"/>
        </w:rPr>
        <w:t>‎</w:t>
      </w:r>
      <w:r w:rsidR="003918B6">
        <w:rPr>
          <w:rFonts w:cs="Tahoma"/>
          <w:lang w:val="el-GR"/>
        </w:rPr>
        <w:t>5.2</w:t>
      </w:r>
      <w:r w:rsidR="00FB3460" w:rsidRPr="002D3508">
        <w:rPr>
          <w:rFonts w:cs="Tahoma"/>
        </w:rPr>
        <w:fldChar w:fldCharType="end"/>
      </w:r>
      <w:r w:rsidRPr="00D63725">
        <w:rPr>
          <w:rFonts w:cs="Tahoma"/>
          <w:szCs w:val="22"/>
          <w:lang w:val="el-GR"/>
        </w:rPr>
        <w:t xml:space="preserve"> της παρούσας.</w:t>
      </w:r>
    </w:p>
    <w:p w14:paraId="4EAE5433" w14:textId="77777777" w:rsidR="007328F3" w:rsidRPr="00D63725" w:rsidRDefault="007328F3">
      <w:pPr>
        <w:rPr>
          <w:rFonts w:cs="Tahoma"/>
          <w:szCs w:val="22"/>
          <w:lang w:val="el-GR"/>
        </w:rPr>
      </w:pPr>
    </w:p>
    <w:p w14:paraId="10E0F7CE" w14:textId="77777777" w:rsidR="008338F0" w:rsidRPr="00D63725" w:rsidRDefault="003355E7" w:rsidP="00B55C0C">
      <w:pPr>
        <w:pStyle w:val="2"/>
        <w:numPr>
          <w:ilvl w:val="1"/>
          <w:numId w:val="12"/>
        </w:numPr>
        <w:rPr>
          <w:rFonts w:cs="Tahoma"/>
          <w:lang w:val="el-GR"/>
        </w:rPr>
      </w:pPr>
      <w:r w:rsidRPr="00D63725">
        <w:rPr>
          <w:rFonts w:cs="Tahoma"/>
          <w:lang w:val="el-GR"/>
        </w:rPr>
        <w:tab/>
      </w:r>
      <w:bookmarkStart w:id="188" w:name="_Ref40954198"/>
      <w:bookmarkStart w:id="189" w:name="_Toc53671302"/>
      <w:r w:rsidRPr="00D63725">
        <w:rPr>
          <w:rFonts w:cs="Tahoma"/>
          <w:lang w:val="el-GR"/>
        </w:rPr>
        <w:t>Παραλαβή του αντικειμένου της σύμβασης</w:t>
      </w:r>
      <w:bookmarkEnd w:id="188"/>
      <w:bookmarkEnd w:id="189"/>
      <w:r w:rsidRPr="00D63725">
        <w:rPr>
          <w:rFonts w:cs="Tahoma"/>
          <w:lang w:val="el-GR"/>
        </w:rPr>
        <w:t xml:space="preserve"> </w:t>
      </w:r>
    </w:p>
    <w:p w14:paraId="218F540F" w14:textId="77777777" w:rsidR="00255AA0" w:rsidRPr="00867653" w:rsidRDefault="00255AA0" w:rsidP="00867653">
      <w:pPr>
        <w:rPr>
          <w:rFonts w:cs="Tahoma"/>
          <w:szCs w:val="22"/>
          <w:lang w:val="el-GR"/>
        </w:rPr>
      </w:pPr>
      <w:bookmarkStart w:id="190" w:name="_Hlk520910148"/>
      <w:r w:rsidRPr="00867653">
        <w:rPr>
          <w:rFonts w:cs="Tahoma"/>
          <w:szCs w:val="22"/>
          <w:lang w:val="el-GR"/>
        </w:rPr>
        <w:t xml:space="preserve">Για την παρακολούθηση και την παραλαβή της σύμβασης συγκροτείται τριμελής ή πενταμελής Επιτροπή παρακολούθησης και παραλαβής του Έργου (ΕΠΠΕ) με απόφαση του αρμόδιου </w:t>
      </w:r>
      <w:r w:rsidR="00565B1F" w:rsidRPr="00867653">
        <w:rPr>
          <w:rFonts w:cs="Tahoma"/>
          <w:szCs w:val="22"/>
          <w:lang w:val="el-GR"/>
        </w:rPr>
        <w:lastRenderedPageBreak/>
        <w:t>αποφαινόμενου</w:t>
      </w:r>
      <w:r w:rsidRPr="00867653">
        <w:rPr>
          <w:rFonts w:cs="Tahoma"/>
          <w:szCs w:val="22"/>
          <w:lang w:val="el-GR"/>
        </w:rPr>
        <w:t xml:space="preserve"> οργάνου της Αναθέτουσας Αρχής σύμφωνα με τα αν</w:t>
      </w:r>
      <w:r w:rsidR="00565B1F">
        <w:rPr>
          <w:rFonts w:cs="Tahoma"/>
          <w:szCs w:val="22"/>
          <w:lang w:val="el-GR"/>
        </w:rPr>
        <w:t>α</w:t>
      </w:r>
      <w:r w:rsidRPr="00867653">
        <w:rPr>
          <w:rFonts w:cs="Tahoma"/>
          <w:szCs w:val="22"/>
          <w:lang w:val="el-GR"/>
        </w:rPr>
        <w:t>φερόμενα στο άρθρο 221 του ν. 4412/2016. Το όργανο αυτό εισηγείται για όλα τα θέματα παραλαβής του φυσικού αντικειμένου της σύμβασης,  προβαίνοντας, σε μακροσκοπικούς, λειτουργικούς ή και επιχειρησιακούς ελέγχους του προς παραλαβή αντικειμένου της σύμβασης, εφόσον προβλέπεται από τη σύμβαση ή κρίνεται αναγκαίο, συντάσσει τα σχετικά πρωτόκολλα, παρακολουθεί και ελέγχει την προσήκουσα εκτέλεση όλων των όρων της σύμβασης και την εκπλήρωση των υποχρεώσεων του αναδόχου και εισηγείται τη λήψη των επιβεβλημένων μέτρων λόγω μη τήρησης των ως άνω όρων και ιδίως για ζητήματα που αφορούν σε τροποποίηση του αντικειμένου και παράταση της διάρκειας της Σύμβασης, υπό τους όρους του άρθρου 132 του Ν. 4412/2016.</w:t>
      </w:r>
    </w:p>
    <w:p w14:paraId="12987C19" w14:textId="77777777" w:rsidR="00255AA0" w:rsidRPr="00867653" w:rsidRDefault="00255AA0" w:rsidP="00867653">
      <w:pPr>
        <w:rPr>
          <w:rFonts w:cs="Tahoma"/>
          <w:szCs w:val="22"/>
          <w:lang w:val="el-GR"/>
        </w:rPr>
      </w:pPr>
      <w:r w:rsidRPr="00867653">
        <w:rPr>
          <w:rFonts w:cs="Tahoma"/>
          <w:szCs w:val="22"/>
          <w:lang w:val="el-GR"/>
        </w:rPr>
        <w:t>H παραλαβή του εξοπλισμού/λογισμικού, των σχετικών παραδοτέων, συνοδευτικών υπηρεσιών ή/και φάσεων και υπηρεσιών γίνεται από την Επιτροπή Παρακολούθησης και Παραλαβής που συγκροτείται σύμφωνα με την παρ. 11 εδ. β του Άρθρου 221 του Ν.4412/16, και θα πραγματοποιηθεί σύμφωνα με τα οριζόμενα στο Άρθρο 208 και στο Άρθρο 219 Ν. 4412/2016, όπως έχουν τροποποιηθεί και ισχύουν.</w:t>
      </w:r>
    </w:p>
    <w:p w14:paraId="7EDD8AD8" w14:textId="77777777" w:rsidR="00255AA0" w:rsidRPr="00867653" w:rsidRDefault="00255AA0" w:rsidP="00867653">
      <w:pPr>
        <w:rPr>
          <w:rFonts w:cs="Tahoma"/>
          <w:szCs w:val="22"/>
          <w:lang w:val="el-GR"/>
        </w:rPr>
      </w:pPr>
      <w:r w:rsidRPr="00867653">
        <w:rPr>
          <w:rFonts w:cs="Tahoma"/>
          <w:szCs w:val="22"/>
          <w:lang w:val="el-GR"/>
        </w:rPr>
        <w:t xml:space="preserve">Κατά την διαδικασία παραλαβής διενεργείται ποσοτικός και ποιοτικός έλεγχος και εφόσον το επιθυμεί μπορεί να παραστεί και ο Ανάδοχος. Η αρμόδια Επιτροπή Παρακολούθησης και Παραλαβής, μετά τους προβλεπόμενους ελέγχους συντάσσει Πρακτικά (προσωρινή-οριστική παραλαβή της προμήθειας/παραδοτέων/ υπηρεσιών/φάσεων με παρατηρήσεις ή όχι ) σύμφωνα με την παράγραφο 3 του Άρθρου 208 του Ν. 4412/2016 και την παράγραφο 3 του Άρθρου 219 Ν. 4412/2016 αναλογικά εφαρμοζόμενες, όπως έχουν τροποποιηθεί και ισχύουν. </w:t>
      </w:r>
    </w:p>
    <w:p w14:paraId="1424706A" w14:textId="5BD8578A" w:rsidR="00255AA0" w:rsidRPr="00867653" w:rsidRDefault="00255AA0" w:rsidP="00867653">
      <w:pPr>
        <w:rPr>
          <w:rFonts w:cs="Tahoma"/>
          <w:szCs w:val="22"/>
          <w:lang w:val="el-GR"/>
        </w:rPr>
      </w:pPr>
      <w:r w:rsidRPr="00867653">
        <w:rPr>
          <w:rFonts w:cs="Tahoma"/>
          <w:szCs w:val="22"/>
          <w:lang w:val="el-GR"/>
        </w:rPr>
        <w:t xml:space="preserve">Οι </w:t>
      </w:r>
      <w:r>
        <w:rPr>
          <w:rFonts w:cs="Tahoma"/>
          <w:szCs w:val="22"/>
          <w:lang w:val="el-GR"/>
        </w:rPr>
        <w:t>Φ</w:t>
      </w:r>
      <w:r w:rsidRPr="00867653">
        <w:rPr>
          <w:rFonts w:cs="Tahoma"/>
          <w:szCs w:val="22"/>
          <w:lang w:val="el-GR"/>
        </w:rPr>
        <w:t xml:space="preserve">άσεις που περιλαμβάνει το έργο, οι χρόνοι παράδοσης και η διαδικασία παραλαβής και ελέγχων ορίζονται στην </w:t>
      </w:r>
      <w:r>
        <w:rPr>
          <w:rFonts w:cs="Tahoma"/>
          <w:szCs w:val="22"/>
          <w:lang w:val="el-GR"/>
        </w:rPr>
        <w:t>Π</w:t>
      </w:r>
      <w:r w:rsidRPr="00867653">
        <w:rPr>
          <w:rFonts w:cs="Tahoma"/>
          <w:szCs w:val="22"/>
          <w:lang w:val="el-GR"/>
        </w:rPr>
        <w:t>αράγραφο «</w:t>
      </w:r>
      <w:r>
        <w:rPr>
          <w:rFonts w:cs="Tahoma"/>
          <w:szCs w:val="22"/>
          <w:lang w:val="el-GR"/>
        </w:rPr>
        <w:fldChar w:fldCharType="begin"/>
      </w:r>
      <w:r>
        <w:rPr>
          <w:rFonts w:cs="Tahoma"/>
          <w:szCs w:val="22"/>
          <w:lang w:val="el-GR"/>
        </w:rPr>
        <w:instrText xml:space="preserve"> REF _Ref50494331 \r \h </w:instrText>
      </w:r>
      <w:r>
        <w:rPr>
          <w:rFonts w:cs="Tahoma"/>
          <w:szCs w:val="22"/>
          <w:lang w:val="el-GR"/>
        </w:rPr>
      </w:r>
      <w:r>
        <w:rPr>
          <w:rFonts w:cs="Tahoma"/>
          <w:szCs w:val="22"/>
          <w:lang w:val="el-GR"/>
        </w:rPr>
        <w:fldChar w:fldCharType="separate"/>
      </w:r>
      <w:r w:rsidR="003918B6">
        <w:rPr>
          <w:rFonts w:cs="Tahoma"/>
          <w:szCs w:val="22"/>
          <w:cs/>
          <w:lang w:val="el-GR"/>
        </w:rPr>
        <w:t>‎</w:t>
      </w:r>
      <w:r w:rsidR="003918B6">
        <w:rPr>
          <w:rFonts w:cs="Tahoma"/>
          <w:szCs w:val="22"/>
          <w:lang w:val="el-GR"/>
        </w:rPr>
        <w:t>1.1.9.2.10</w:t>
      </w:r>
      <w:r>
        <w:rPr>
          <w:rFonts w:cs="Tahoma"/>
          <w:szCs w:val="22"/>
          <w:lang w:val="el-GR"/>
        </w:rPr>
        <w:fldChar w:fldCharType="end"/>
      </w:r>
      <w:r>
        <w:rPr>
          <w:rFonts w:cs="Tahoma"/>
          <w:szCs w:val="22"/>
          <w:lang w:val="el-GR"/>
        </w:rPr>
        <w:t xml:space="preserve"> </w:t>
      </w:r>
      <w:r>
        <w:rPr>
          <w:rFonts w:cs="Tahoma"/>
          <w:szCs w:val="22"/>
          <w:lang w:val="el-GR"/>
        </w:rPr>
        <w:fldChar w:fldCharType="begin"/>
      </w:r>
      <w:r>
        <w:rPr>
          <w:rFonts w:cs="Tahoma"/>
          <w:szCs w:val="22"/>
          <w:lang w:val="el-GR"/>
        </w:rPr>
        <w:instrText xml:space="preserve"> REF _Ref50494331 \h </w:instrText>
      </w:r>
      <w:r>
        <w:rPr>
          <w:rFonts w:cs="Tahoma"/>
          <w:szCs w:val="22"/>
          <w:lang w:val="el-GR"/>
        </w:rPr>
      </w:r>
      <w:r>
        <w:rPr>
          <w:rFonts w:cs="Tahoma"/>
          <w:szCs w:val="22"/>
          <w:lang w:val="el-GR"/>
        </w:rPr>
        <w:fldChar w:fldCharType="separate"/>
      </w:r>
      <w:r w:rsidR="003918B6" w:rsidRPr="007834C1">
        <w:t>Χρόνος Υποβολής και Διαδικασία Οριστικοποίησης Παραδοτέων</w:t>
      </w:r>
      <w:r>
        <w:rPr>
          <w:rFonts w:cs="Tahoma"/>
          <w:szCs w:val="22"/>
          <w:lang w:val="el-GR"/>
        </w:rPr>
        <w:fldChar w:fldCharType="end"/>
      </w:r>
      <w:r w:rsidRPr="00867653">
        <w:rPr>
          <w:rFonts w:cs="Tahoma"/>
          <w:szCs w:val="22"/>
          <w:lang w:val="el-GR"/>
        </w:rPr>
        <w:t xml:space="preserve">» του Παραρτήματος Ι της παρούσας. </w:t>
      </w:r>
    </w:p>
    <w:p w14:paraId="54F9545E" w14:textId="77777777" w:rsidR="00D92E5F" w:rsidRPr="00D63725" w:rsidRDefault="00D92E5F">
      <w:pPr>
        <w:rPr>
          <w:rFonts w:cs="Tahoma"/>
          <w:szCs w:val="22"/>
          <w:lang w:val="el-GR"/>
        </w:rPr>
      </w:pPr>
      <w:bookmarkStart w:id="191" w:name="_Hlk9421462"/>
      <w:bookmarkEnd w:id="190"/>
    </w:p>
    <w:bookmarkEnd w:id="191"/>
    <w:p w14:paraId="7C268D63" w14:textId="77777777" w:rsidR="008338F0" w:rsidRPr="00D63725" w:rsidRDefault="003355E7" w:rsidP="00B55C0C">
      <w:pPr>
        <w:pStyle w:val="2"/>
        <w:numPr>
          <w:ilvl w:val="1"/>
          <w:numId w:val="12"/>
        </w:numPr>
        <w:rPr>
          <w:rFonts w:cs="Tahoma"/>
          <w:lang w:val="el-GR"/>
        </w:rPr>
      </w:pPr>
      <w:r w:rsidRPr="00D63725">
        <w:rPr>
          <w:rFonts w:cs="Tahoma"/>
          <w:lang w:val="el-GR"/>
        </w:rPr>
        <w:tab/>
      </w:r>
      <w:bookmarkStart w:id="192" w:name="_Ref496625354"/>
      <w:bookmarkStart w:id="193" w:name="_Ref52976187"/>
      <w:bookmarkStart w:id="194" w:name="_Toc53671303"/>
      <w:r w:rsidRPr="00D63725">
        <w:rPr>
          <w:rFonts w:cs="Tahoma"/>
          <w:lang w:val="el-GR"/>
        </w:rPr>
        <w:t>Απόρριψη παραδοτέων – Αντικατάσταση</w:t>
      </w:r>
      <w:bookmarkEnd w:id="192"/>
      <w:bookmarkEnd w:id="193"/>
      <w:bookmarkEnd w:id="194"/>
      <w:r w:rsidRPr="00D63725">
        <w:rPr>
          <w:rFonts w:cs="Tahoma"/>
          <w:lang w:val="el-GR"/>
        </w:rPr>
        <w:t xml:space="preserve"> </w:t>
      </w:r>
    </w:p>
    <w:p w14:paraId="6E0AF6BD" w14:textId="77777777" w:rsidR="00255AA0" w:rsidRPr="00973890" w:rsidRDefault="00255AA0" w:rsidP="00823377">
      <w:pPr>
        <w:rPr>
          <w:lang w:val="el-GR"/>
        </w:rPr>
      </w:pPr>
      <w:r w:rsidRPr="00823377">
        <w:rPr>
          <w:b/>
          <w:bCs/>
          <w:lang w:val="el-GR"/>
        </w:rPr>
        <w:t>6.4.1.</w:t>
      </w:r>
      <w:r w:rsidRPr="005B72DB">
        <w:rPr>
          <w:lang w:val="el-GR"/>
        </w:rPr>
        <w:t xml:space="preserve"> Σε περίπτωση οριστικής απόρριψης ολόκληρου ή μέρους του εξοπλισμού/λογισμικού/των υπηρεσιών, ή/και των παραδοτέω</w:t>
      </w:r>
      <w:r w:rsidRPr="00973890">
        <w:rPr>
          <w:lang w:val="el-GR"/>
        </w:rPr>
        <w:t xml:space="preserve">ν που αποτελούν το αντικείμενο της παρούσας, με απόφαση του αποφαινόμενου οργάνου ύστερα από γνωμοδότηση του αρμόδιου οργάνου, μπορεί να εγκρίνεται αντικατάστασή του με άλλο, που να είναι σύμφωνο με τους όρους της Σύμβασης, μέσα σε τακτή προθεσμία που ορίζεται από την απόφαση αυτή. </w:t>
      </w:r>
    </w:p>
    <w:p w14:paraId="35A8A087" w14:textId="77777777" w:rsidR="00255AA0" w:rsidRPr="00973890" w:rsidRDefault="00255AA0" w:rsidP="00823377">
      <w:pPr>
        <w:rPr>
          <w:lang w:val="el-GR"/>
        </w:rPr>
      </w:pPr>
      <w:r w:rsidRPr="00823377">
        <w:rPr>
          <w:b/>
          <w:bCs/>
          <w:lang w:val="el-GR"/>
        </w:rPr>
        <w:t>6.4.2.</w:t>
      </w:r>
      <w:r w:rsidRPr="005B72DB">
        <w:rPr>
          <w:lang w:val="el-GR"/>
        </w:rPr>
        <w:t xml:space="preserve"> Αν η αντικατάσταση γίνεται μετά τη λήξη του συμβατικού χρόνου, η προθεσμία που ορίζεται για την αντικατάσταση δεν μπορεί να είναι μεγαλύτερη του 1/2 του συνολικού συμβατικού χρόνου, ο δε ανάδοχος θεωρείται ως εκπρόθεσμος</w:t>
      </w:r>
      <w:r w:rsidRPr="00973890">
        <w:rPr>
          <w:lang w:val="el-GR"/>
        </w:rPr>
        <w:t xml:space="preserve"> και υπόκειται σε κυρώσεις λόγω εκπρόθεσμης παράδοσης. Αν ο Ανάδοχος δεν αντικαταστήσει την προμήθεια που απορρίφθηκε μέσα στην προθεσμία που του τάχθηκε και εφόσον έχει λήξει ο συμβατικός χρόνος, κηρύσσεται έκπτωτος και υπόκειται στις προβλεπόμενες κυρώσεις. </w:t>
      </w:r>
    </w:p>
    <w:p w14:paraId="21233C3A" w14:textId="77777777" w:rsidR="00255AA0" w:rsidRPr="00973890" w:rsidRDefault="00255AA0" w:rsidP="00823377">
      <w:pPr>
        <w:rPr>
          <w:lang w:val="el-GR"/>
        </w:rPr>
      </w:pPr>
      <w:r w:rsidRPr="00065EF0">
        <w:rPr>
          <w:b/>
          <w:bCs/>
          <w:lang w:val="el-GR"/>
        </w:rPr>
        <w:t>6.4.3.</w:t>
      </w:r>
      <w:r w:rsidRPr="005B72DB">
        <w:rPr>
          <w:lang w:val="el-GR"/>
        </w:rPr>
        <w:t xml:space="preserve"> Η επιστροφή του εξοπλισμού/λογισμικού που απορρίφθηκε γίνεται σύμφωνα με τα προβλεπόμενα στις παρ. 2 και 3 του Άρθρου 213 του Ν. 4412/2016. </w:t>
      </w:r>
    </w:p>
    <w:p w14:paraId="5FCA4719" w14:textId="77777777" w:rsidR="00255AA0" w:rsidRPr="00973890" w:rsidRDefault="00255AA0" w:rsidP="00823377">
      <w:pPr>
        <w:rPr>
          <w:rFonts w:cs="Tahoma"/>
          <w:szCs w:val="22"/>
          <w:lang w:val="el-GR"/>
        </w:rPr>
      </w:pPr>
      <w:r w:rsidRPr="00065EF0">
        <w:rPr>
          <w:b/>
          <w:bCs/>
          <w:lang w:val="el-GR"/>
        </w:rPr>
        <w:t>6.4.4.</w:t>
      </w:r>
      <w:r w:rsidRPr="005B72DB">
        <w:rPr>
          <w:lang w:val="el-GR"/>
        </w:rPr>
        <w:t xml:space="preserve"> Αν ο Ανάδοχος δεν αντικαταστήσει τις υπηρεσίες ή/και τα παραδοτέα που απορρίφθηκαν μέσα στην π</w:t>
      </w:r>
      <w:r w:rsidRPr="00973890">
        <w:rPr>
          <w:lang w:val="el-GR"/>
        </w:rPr>
        <w:t>ροθεσμία που του τάχθηκε και εφόσον έχει λήξει η συνολική διάρκεια, κηρύσσεται έκπτωτος. Για την απόρριψη των παραδοτέων και την τυχόν αντικατάσταση αυτών, εφαρμόζεται αναλογικά το Άρθρο 220 Ν. 4412/2016.</w:t>
      </w:r>
    </w:p>
    <w:p w14:paraId="6E16759A" w14:textId="77777777" w:rsidR="000422B3" w:rsidRDefault="000422B3" w:rsidP="000F6FD9">
      <w:pPr>
        <w:rPr>
          <w:rFonts w:cs="Tahoma"/>
          <w:szCs w:val="22"/>
          <w:lang w:val="el-GR"/>
        </w:rPr>
      </w:pPr>
    </w:p>
    <w:p w14:paraId="6EAA87E2" w14:textId="77777777" w:rsidR="000422B3" w:rsidRDefault="000422B3" w:rsidP="00065EF0">
      <w:pPr>
        <w:pStyle w:val="2"/>
        <w:numPr>
          <w:ilvl w:val="1"/>
          <w:numId w:val="12"/>
        </w:numPr>
        <w:rPr>
          <w:rFonts w:cs="Tahoma"/>
          <w:lang w:val="el-GR"/>
        </w:rPr>
      </w:pPr>
      <w:bookmarkStart w:id="195" w:name="_Toc53671304"/>
      <w:r>
        <w:rPr>
          <w:rFonts w:cs="Tahoma"/>
          <w:lang w:val="el-GR"/>
        </w:rPr>
        <w:t>Εγγυημένη Λειτουργία Προμήθειας</w:t>
      </w:r>
      <w:bookmarkEnd w:id="195"/>
      <w:r>
        <w:rPr>
          <w:rFonts w:cs="Tahoma"/>
          <w:lang w:val="el-GR"/>
        </w:rPr>
        <w:t xml:space="preserve"> </w:t>
      </w:r>
    </w:p>
    <w:p w14:paraId="1F2BDB85" w14:textId="77777777" w:rsidR="000422B3" w:rsidRPr="00605ED0" w:rsidRDefault="000422B3" w:rsidP="000422B3">
      <w:pPr>
        <w:rPr>
          <w:lang w:val="el-GR"/>
        </w:rPr>
      </w:pPr>
      <w:r w:rsidRPr="00605ED0">
        <w:rPr>
          <w:lang w:val="el-GR"/>
        </w:rPr>
        <w:t xml:space="preserve">Κατά την περίοδο της εγγυημένης λειτουργίας, ο ανάδοχος ευθύνεται για την καλή λειτουργία του αντικειμένου της προμήθειας Επίσης, οφείλει κατά το χρόνο της εγγυημένης λειτουργίας να προβαίνει </w:t>
      </w:r>
      <w:r w:rsidRPr="00605ED0">
        <w:rPr>
          <w:lang w:val="el-GR"/>
        </w:rPr>
        <w:lastRenderedPageBreak/>
        <w:t xml:space="preserve">στην προβλεπόμενη συντήρηση και να αποκαταστήσει οποιαδήποτε βλάβη με τρόπο και σε χρόνο που περιγράφεται στις τεχνικές προδιαγραφές και στα λοιπά τεύχη </w:t>
      </w:r>
      <w:r>
        <w:rPr>
          <w:lang w:val="el-GR"/>
        </w:rPr>
        <w:t>της παρούσας (βλ. παρ. 5.2 -Παράρτημα Ι) και στη σχετική σύμβαση</w:t>
      </w:r>
      <w:r w:rsidRPr="00605ED0">
        <w:rPr>
          <w:lang w:val="el-GR"/>
        </w:rPr>
        <w:t>.</w:t>
      </w:r>
    </w:p>
    <w:p w14:paraId="70913EE0" w14:textId="77777777" w:rsidR="000422B3" w:rsidRPr="00605ED0" w:rsidRDefault="000422B3" w:rsidP="000422B3">
      <w:pPr>
        <w:rPr>
          <w:lang w:val="el-GR"/>
        </w:rPr>
      </w:pPr>
      <w:r w:rsidRPr="00605ED0">
        <w:rPr>
          <w:lang w:val="el-GR"/>
        </w:rPr>
        <w:t>Για την παρακολούθηση της εκπλήρωσης των συμβατικών υποχρεώσεων του αναδόχου η επιτροπή παρακολούθησης και παραλαβής ή η ειδική επιτροπή που ορίζεται για τον σκοπό αυτόν από την αναθέτουσα αρχή ή τον Φορέα/Κύριο του Έργου προβαίνει στον απαιτούμενο έλεγχο της συμμόρφωσης του αναδόχου στα προβλεπόμενα στην σύμβαση για την εγγυημένη λειτουργία καθ’ όλον τον χρόνο ισχύος της τηρώντας σχετικά πρακτικά. Σε περίπτωση μη συμμόρφωσης του αναδόχου προς τις συμβατικές του υποχρεώσεις, επιτροπή εισηγείται στο αποφαινόμενο όργανο της σύμβασης την έκπτωση του αναδόχου.</w:t>
      </w:r>
    </w:p>
    <w:p w14:paraId="0F26151C" w14:textId="77777777" w:rsidR="000422B3" w:rsidRDefault="000422B3" w:rsidP="000422B3">
      <w:pPr>
        <w:rPr>
          <w:lang w:val="el-GR"/>
        </w:rPr>
      </w:pPr>
      <w:r w:rsidRPr="00605ED0">
        <w:rPr>
          <w:lang w:val="el-GR"/>
        </w:rPr>
        <w:t>Μέσα σε ένα (1) μήνα από την λήξη του προβλεπόμενου χρόνου της εγγυημένης λειτουργίας η ως άνω επιτροπή συντάσσει σχετικό πρωτόκολλο παραλαβής της εγγυημένης λειτουργίας, στο οποίο αποφαίνεται για την συμμόρφωση του αναδόχου στις απαιτήσεις της σύμβασης. Σε περίπτωση μη συμμόρφωσης, ολικής ή μερικής, του αναδόχου, το συλλογικό όργανο μπορεί να προτείνει την ολική ή μερική κατάπτωση της εγγυήσεως καλής λειτουργίας που προβλέπεται στο άρθρο 4.1.2 της παρούσας. Το πρωτόκολλο εγκρίνεται από το αρμόδιο αποφαινόμενο όργανο.</w:t>
      </w:r>
    </w:p>
    <w:p w14:paraId="43047EDB" w14:textId="77777777" w:rsidR="00D92E5F" w:rsidRPr="00D63725" w:rsidRDefault="00D92E5F" w:rsidP="000F6FD9">
      <w:pPr>
        <w:rPr>
          <w:rFonts w:cs="Tahoma"/>
          <w:szCs w:val="22"/>
          <w:lang w:val="el-GR"/>
        </w:rPr>
      </w:pPr>
    </w:p>
    <w:p w14:paraId="1E836D6E" w14:textId="77777777" w:rsidR="00D92E5F" w:rsidRPr="00D63725" w:rsidRDefault="00D92E5F" w:rsidP="00B55C0C">
      <w:pPr>
        <w:pStyle w:val="2"/>
        <w:numPr>
          <w:ilvl w:val="1"/>
          <w:numId w:val="12"/>
        </w:numPr>
        <w:rPr>
          <w:rFonts w:cs="Tahoma"/>
          <w:lang w:val="el-GR"/>
        </w:rPr>
      </w:pPr>
      <w:bookmarkStart w:id="196" w:name="_Toc53671305"/>
      <w:r w:rsidRPr="00D63725">
        <w:rPr>
          <w:rFonts w:cs="Tahoma"/>
          <w:lang w:val="el-GR"/>
        </w:rPr>
        <w:t>Καταγγελία Σύμβασης -Υποκατάσταση Αναδόχου</w:t>
      </w:r>
      <w:bookmarkEnd w:id="196"/>
    </w:p>
    <w:p w14:paraId="3309CE95" w14:textId="2FA0EF33" w:rsidR="00D92E5F" w:rsidRPr="00D63725" w:rsidRDefault="00D92E5F" w:rsidP="00D92E5F">
      <w:pPr>
        <w:rPr>
          <w:rFonts w:cs="Tahoma"/>
          <w:szCs w:val="22"/>
          <w:lang w:val="el-GR"/>
        </w:rPr>
      </w:pPr>
      <w:r w:rsidRPr="00D63725">
        <w:rPr>
          <w:rFonts w:cs="Tahoma"/>
          <w:szCs w:val="22"/>
          <w:lang w:val="el-GR"/>
        </w:rPr>
        <w:t xml:space="preserve">Στην περίπτωση που, κατά την εκτέλεση της σύμβασης, ο ανάδοχος καταδικαστεί αμετάκλητα για ένα από τα αδικήματα που αναφέρονται στην παρ. </w:t>
      </w:r>
      <w:r w:rsidR="00FB3460" w:rsidRPr="002D3508">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46172367 \</w:instrText>
      </w:r>
      <w:r w:rsidR="00FB3460" w:rsidRPr="004A1DC5">
        <w:rPr>
          <w:rFonts w:cs="Tahoma"/>
        </w:rPr>
        <w:instrText>r</w:instrText>
      </w:r>
      <w:r w:rsidR="00FB3460" w:rsidRPr="004A1DC5">
        <w:rPr>
          <w:rFonts w:cs="Tahoma"/>
          <w:lang w:val="el-GR"/>
        </w:rPr>
        <w:instrText xml:space="preserve">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2D3508">
        <w:rPr>
          <w:rFonts w:cs="Tahoma"/>
        </w:rPr>
      </w:r>
      <w:r w:rsidR="00FB3460" w:rsidRPr="002D3508">
        <w:rPr>
          <w:rFonts w:cs="Tahoma"/>
        </w:rPr>
        <w:fldChar w:fldCharType="separate"/>
      </w:r>
      <w:r w:rsidR="003918B6" w:rsidRPr="003918B6">
        <w:rPr>
          <w:rFonts w:cs="Tahoma"/>
          <w:szCs w:val="22"/>
          <w:cs/>
          <w:lang w:val="el-GR"/>
        </w:rPr>
        <w:t>‎</w:t>
      </w:r>
      <w:r w:rsidR="003918B6">
        <w:rPr>
          <w:rFonts w:cs="Tahoma"/>
          <w:lang w:val="el-GR"/>
        </w:rPr>
        <w:t>2.2.3.1</w:t>
      </w:r>
      <w:r w:rsidR="00FB3460" w:rsidRPr="002D3508">
        <w:rPr>
          <w:rFonts w:cs="Tahoma"/>
        </w:rPr>
        <w:fldChar w:fldCharType="end"/>
      </w:r>
      <w:r w:rsidR="00FB553D" w:rsidRPr="00D63725">
        <w:rPr>
          <w:rFonts w:cs="Tahoma"/>
          <w:szCs w:val="22"/>
          <w:lang w:val="el-GR"/>
        </w:rPr>
        <w:t xml:space="preserve"> </w:t>
      </w:r>
      <w:r w:rsidRPr="00D63725">
        <w:rPr>
          <w:rFonts w:cs="Tahoma"/>
          <w:szCs w:val="22"/>
          <w:lang w:val="el-GR"/>
        </w:rPr>
        <w:t xml:space="preserve">της παρούσας, η αναθέτουσα αρχή δύναται να καταγγείλει μονομερώς τη σύμβαση και να αναζητήσει τυχόν αξιώσεις αποζημίωσης, σύμφωνα με τις σχετικές διατάξεις του ΑΚ, περί αμφοτεροβαρών συμβάσεων. </w:t>
      </w:r>
    </w:p>
    <w:p w14:paraId="1A46F7C2" w14:textId="77777777" w:rsidR="00D92E5F" w:rsidRPr="00D63725" w:rsidRDefault="00D92E5F" w:rsidP="00D92E5F">
      <w:pPr>
        <w:rPr>
          <w:rFonts w:cs="Tahoma"/>
          <w:szCs w:val="22"/>
          <w:lang w:val="el-GR"/>
        </w:rPr>
      </w:pPr>
      <w:r w:rsidRPr="00D63725">
        <w:rPr>
          <w:rFonts w:cs="Tahoma"/>
          <w:szCs w:val="22"/>
          <w:lang w:val="el-GR"/>
        </w:rPr>
        <w:t xml:space="preserve">Εάν ο ανάδοχος πτωχεύσει ή υπαχθεί σε διαδικασία εξυγίανσης ή ειδικής εκκαθάρισης ή τεθεί υπό αναγκαστική διαχείριση από εκκαθαριστή ή από το δικαστήριο ή υπαχθεί σε διαδικασία πτωχευτικού συμβιβασμού ή αναστείλει τις επιχειρηματικές του δραστηριότητες ή εάν βρίσκεται σε οποιαδήποτε ανάλογη κατάσταση, προκύπτουσα από παρόμοια διαδικασία, προβλεπόμενη σε εθνικές διατάξεις νόμου, η αναθέτουσα αρχή δύναται, ομοίως, να καταγγείλει μονομερώς τη σύμβαση και να αναζητήσει τυχόν αξιώσεις αποζημίωσης, σύμφωνα με τις σχετικές διατάξεις του ΑΚ. </w:t>
      </w:r>
    </w:p>
    <w:p w14:paraId="2F9B87D9" w14:textId="77777777" w:rsidR="00E633B9" w:rsidRPr="00D63725" w:rsidRDefault="00D92E5F" w:rsidP="00D92E5F">
      <w:pPr>
        <w:rPr>
          <w:rFonts w:cs="Tahoma"/>
          <w:szCs w:val="22"/>
          <w:lang w:val="el-GR"/>
        </w:rPr>
      </w:pPr>
      <w:r w:rsidRPr="00D63725">
        <w:rPr>
          <w:rFonts w:cs="Tahoma"/>
          <w:szCs w:val="22"/>
          <w:lang w:val="el-GR"/>
        </w:rPr>
        <w:t>Σε αμφότερες τις ως άνω περιπτώσεις καταγγελίας της σύμβασης, η αναθέτουσα αρχή δύναται να προσκαλέσει τον/τους επόμενο/ους, κατά σειρά, μειοδότη/ες της διαδικασίας ανάθεσης της συγκεκριμένης σύμβασης και να του/τους προτείνει να αναλάβει/ουν την παροχή των υπηρεσιών του εκπτώτου αναδόχου, με τους ίδιους όρους και προϋποθέσεις και βάσει της προσφοράς που είχε υποβάλει ο έκπτωτος (ρητή ρήτρα υποκατάστασης).</w:t>
      </w:r>
    </w:p>
    <w:p w14:paraId="7CB75669" w14:textId="77777777" w:rsidR="008A3AD7" w:rsidRPr="00D63725" w:rsidRDefault="008A3AD7" w:rsidP="00D92E5F">
      <w:pPr>
        <w:rPr>
          <w:rFonts w:cs="Tahoma"/>
          <w:szCs w:val="22"/>
          <w:lang w:val="el-GR"/>
        </w:rPr>
      </w:pPr>
    </w:p>
    <w:p w14:paraId="207AFE65" w14:textId="77777777" w:rsidR="008338F0" w:rsidRPr="00D63725" w:rsidRDefault="003355E7" w:rsidP="00A67AED">
      <w:pPr>
        <w:pStyle w:val="1"/>
        <w:numPr>
          <w:ilvl w:val="0"/>
          <w:numId w:val="0"/>
        </w:numPr>
        <w:ind w:left="432" w:hanging="432"/>
        <w:rPr>
          <w:rFonts w:ascii="Tahoma" w:hAnsi="Tahoma" w:cs="Tahoma"/>
          <w:sz w:val="22"/>
          <w:szCs w:val="22"/>
          <w:lang w:val="el-GR"/>
        </w:rPr>
      </w:pPr>
      <w:r w:rsidRPr="00D63725">
        <w:rPr>
          <w:rFonts w:ascii="Tahoma" w:hAnsi="Tahoma" w:cs="Tahoma"/>
          <w:sz w:val="22"/>
          <w:szCs w:val="22"/>
          <w:lang w:val="el-GR"/>
        </w:rPr>
        <w:lastRenderedPageBreak/>
        <w:t>ΠΑΡΑΡΤΗΜΑΤΑ</w:t>
      </w:r>
    </w:p>
    <w:p w14:paraId="297E3319" w14:textId="77777777" w:rsidR="00950A07" w:rsidRPr="00B967D5" w:rsidRDefault="00950A07" w:rsidP="00A67AED">
      <w:pPr>
        <w:pStyle w:val="2"/>
        <w:numPr>
          <w:ilvl w:val="0"/>
          <w:numId w:val="0"/>
        </w:numPr>
        <w:tabs>
          <w:tab w:val="clear" w:pos="567"/>
          <w:tab w:val="left" w:pos="0"/>
        </w:tabs>
        <w:rPr>
          <w:rFonts w:cs="Tahoma"/>
          <w:lang w:val="el-GR"/>
        </w:rPr>
      </w:pPr>
      <w:bookmarkStart w:id="197" w:name="_Toc10632668"/>
      <w:bookmarkStart w:id="198" w:name="_Ref40824271"/>
      <w:bookmarkStart w:id="199" w:name="_Toc42167036"/>
      <w:bookmarkStart w:id="200" w:name="_Ref45188487"/>
      <w:bookmarkStart w:id="201" w:name="_Ref45190430"/>
      <w:bookmarkStart w:id="202" w:name="_Ref45190768"/>
      <w:bookmarkStart w:id="203" w:name="_Ref45191099"/>
      <w:bookmarkStart w:id="204" w:name="_Ref45191107"/>
      <w:bookmarkStart w:id="205" w:name="_Toc53671306"/>
      <w:r w:rsidRPr="00B967D5">
        <w:rPr>
          <w:rFonts w:cs="Tahoma"/>
          <w:lang w:val="el-GR"/>
        </w:rPr>
        <w:t>ΠΑΡΑΡΤΗΜΑ Ι – Αναλυτική Περιγραφή Φυσικού και Οικονομικού Αντικειμένου της</w:t>
      </w:r>
      <w:r w:rsidR="00196117" w:rsidRPr="00B967D5">
        <w:rPr>
          <w:rFonts w:cs="Tahoma"/>
          <w:lang w:val="el-GR"/>
        </w:rPr>
        <w:t xml:space="preserve"> </w:t>
      </w:r>
      <w:r w:rsidRPr="00B967D5">
        <w:rPr>
          <w:rFonts w:cs="Tahoma"/>
          <w:lang w:val="el-GR"/>
        </w:rPr>
        <w:t>Σύμβασης</w:t>
      </w:r>
      <w:bookmarkEnd w:id="197"/>
      <w:bookmarkEnd w:id="198"/>
      <w:bookmarkEnd w:id="199"/>
      <w:bookmarkEnd w:id="200"/>
      <w:bookmarkEnd w:id="201"/>
      <w:bookmarkEnd w:id="202"/>
      <w:bookmarkEnd w:id="203"/>
      <w:bookmarkEnd w:id="204"/>
      <w:bookmarkEnd w:id="205"/>
    </w:p>
    <w:p w14:paraId="697B07B8" w14:textId="77777777" w:rsidR="00FB553D" w:rsidRPr="00D63725" w:rsidRDefault="00FB553D" w:rsidP="00A67AED">
      <w:pPr>
        <w:pStyle w:val="3"/>
        <w:numPr>
          <w:ilvl w:val="2"/>
          <w:numId w:val="142"/>
        </w:numPr>
        <w:rPr>
          <w:rFonts w:cs="Tahoma"/>
        </w:rPr>
      </w:pPr>
      <w:bookmarkStart w:id="206" w:name="_Toc46177826"/>
      <w:bookmarkStart w:id="207" w:name="_Toc46178314"/>
      <w:bookmarkStart w:id="208" w:name="_Toc46178801"/>
      <w:bookmarkStart w:id="209" w:name="_Ref46177596"/>
      <w:bookmarkStart w:id="210" w:name="_Toc53671307"/>
      <w:bookmarkStart w:id="211" w:name="_Toc10632669"/>
      <w:bookmarkStart w:id="212" w:name="_Toc42167037"/>
      <w:bookmarkEnd w:id="206"/>
      <w:bookmarkEnd w:id="207"/>
      <w:bookmarkEnd w:id="208"/>
      <w:r w:rsidRPr="00D63725">
        <w:rPr>
          <w:rFonts w:cs="Tahoma"/>
        </w:rPr>
        <w:t>Περιβάλλον Της Σύμβασης</w:t>
      </w:r>
      <w:bookmarkEnd w:id="209"/>
      <w:bookmarkEnd w:id="210"/>
    </w:p>
    <w:p w14:paraId="2FE3FC2E" w14:textId="77777777" w:rsidR="00FB553D" w:rsidRPr="00D63725" w:rsidRDefault="00FB553D" w:rsidP="00FB553D">
      <w:pPr>
        <w:rPr>
          <w:rFonts w:cs="Tahoma"/>
          <w:lang w:val="el-GR"/>
        </w:rPr>
      </w:pPr>
      <w:r w:rsidRPr="00D63725">
        <w:rPr>
          <w:rFonts w:cs="Tahoma"/>
          <w:lang w:val="el-GR"/>
        </w:rPr>
        <w:t>Για την υλοποίηση του Έργου της παρούσας Διακήρυξης εμπλέκονται οι ακόλουθοι:</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97"/>
        <w:gridCol w:w="2530"/>
        <w:gridCol w:w="3928"/>
      </w:tblGrid>
      <w:tr w:rsidR="00FB553D" w:rsidRPr="00867FD7" w14:paraId="352B67B6" w14:textId="77777777" w:rsidTr="00DB6118">
        <w:tc>
          <w:tcPr>
            <w:tcW w:w="3397" w:type="dxa"/>
          </w:tcPr>
          <w:p w14:paraId="584E3E7C" w14:textId="77777777" w:rsidR="00FB553D" w:rsidRPr="00D63725" w:rsidRDefault="00FB553D" w:rsidP="00DB6118">
            <w:pPr>
              <w:widowControl w:val="0"/>
              <w:suppressAutoHyphens w:val="0"/>
              <w:spacing w:after="0"/>
              <w:rPr>
                <w:rFonts w:cs="Tahoma"/>
                <w:szCs w:val="22"/>
                <w:lang w:val="el-GR" w:eastAsia="en-US"/>
              </w:rPr>
            </w:pPr>
            <w:r w:rsidRPr="00D63725">
              <w:rPr>
                <w:rFonts w:cs="Tahoma"/>
                <w:szCs w:val="22"/>
                <w:lang w:val="el-GR" w:eastAsia="en-US"/>
              </w:rPr>
              <w:t xml:space="preserve">Φορέας Διαχείρισης </w:t>
            </w:r>
          </w:p>
        </w:tc>
        <w:tc>
          <w:tcPr>
            <w:tcW w:w="2530" w:type="dxa"/>
            <w:vAlign w:val="center"/>
          </w:tcPr>
          <w:p w14:paraId="4CC009B7" w14:textId="77777777" w:rsidR="00FB553D" w:rsidRPr="00D63725" w:rsidRDefault="00FB553D" w:rsidP="00DB6118">
            <w:pPr>
              <w:widowControl w:val="0"/>
              <w:suppressAutoHyphens w:val="0"/>
              <w:spacing w:after="0"/>
              <w:rPr>
                <w:rFonts w:cs="Tahoma"/>
                <w:szCs w:val="22"/>
                <w:lang w:val="el-GR" w:eastAsia="en-US"/>
              </w:rPr>
            </w:pPr>
            <w:r w:rsidRPr="00D63725">
              <w:rPr>
                <w:rFonts w:cs="Tahoma"/>
                <w:szCs w:val="22"/>
                <w:lang w:val="el-GR" w:eastAsia="en-US"/>
              </w:rPr>
              <w:t>ΕΥΔΕ-ΤΠΕ</w:t>
            </w:r>
          </w:p>
        </w:tc>
        <w:tc>
          <w:tcPr>
            <w:tcW w:w="3928" w:type="dxa"/>
            <w:vAlign w:val="center"/>
          </w:tcPr>
          <w:p w14:paraId="7E41962E" w14:textId="77777777" w:rsidR="00FB553D" w:rsidRPr="00D63725" w:rsidRDefault="00FB553D" w:rsidP="00DB6118">
            <w:pPr>
              <w:widowControl w:val="0"/>
              <w:suppressAutoHyphens w:val="0"/>
              <w:spacing w:after="0"/>
              <w:rPr>
                <w:rFonts w:cs="Tahoma"/>
                <w:szCs w:val="22"/>
                <w:lang w:val="el-GR" w:eastAsia="en-US"/>
              </w:rPr>
            </w:pPr>
            <w:r w:rsidRPr="00D63725">
              <w:rPr>
                <w:rFonts w:cs="Tahoma"/>
              </w:rPr>
              <w:t>http</w:t>
            </w:r>
            <w:r w:rsidRPr="00D63725">
              <w:rPr>
                <w:rFonts w:cs="Tahoma"/>
                <w:lang w:val="el-GR"/>
              </w:rPr>
              <w:t>://</w:t>
            </w:r>
            <w:r w:rsidRPr="00D63725">
              <w:rPr>
                <w:rFonts w:cs="Tahoma"/>
              </w:rPr>
              <w:t>www</w:t>
            </w:r>
            <w:r w:rsidRPr="00D63725">
              <w:rPr>
                <w:rFonts w:cs="Tahoma"/>
                <w:lang w:val="el-GR"/>
              </w:rPr>
              <w:t>.</w:t>
            </w:r>
            <w:r w:rsidRPr="00D63725">
              <w:rPr>
                <w:rFonts w:cs="Tahoma"/>
              </w:rPr>
              <w:t>digitalplan</w:t>
            </w:r>
            <w:r w:rsidRPr="00D63725">
              <w:rPr>
                <w:rFonts w:cs="Tahoma"/>
                <w:lang w:val="el-GR"/>
              </w:rPr>
              <w:t>.</w:t>
            </w:r>
            <w:r w:rsidRPr="00D63725">
              <w:rPr>
                <w:rFonts w:cs="Tahoma"/>
              </w:rPr>
              <w:t>gov</w:t>
            </w:r>
            <w:r w:rsidRPr="00D63725">
              <w:rPr>
                <w:rFonts w:cs="Tahoma"/>
                <w:lang w:val="el-GR"/>
              </w:rPr>
              <w:t>.</w:t>
            </w:r>
            <w:r w:rsidRPr="00D63725">
              <w:rPr>
                <w:rFonts w:cs="Tahoma"/>
              </w:rPr>
              <w:t>gr</w:t>
            </w:r>
            <w:r w:rsidRPr="00D63725">
              <w:rPr>
                <w:rFonts w:cs="Tahoma"/>
                <w:lang w:val="el-GR"/>
              </w:rPr>
              <w:t>/</w:t>
            </w:r>
          </w:p>
        </w:tc>
      </w:tr>
      <w:tr w:rsidR="00FB553D" w:rsidRPr="00D63725" w14:paraId="6B4E5D8E" w14:textId="77777777" w:rsidTr="00DB6118">
        <w:tc>
          <w:tcPr>
            <w:tcW w:w="3397" w:type="dxa"/>
            <w:vAlign w:val="center"/>
          </w:tcPr>
          <w:p w14:paraId="5D36747A" w14:textId="77777777" w:rsidR="00FB553D" w:rsidRPr="00D63725" w:rsidRDefault="00FB553D" w:rsidP="00DB6118">
            <w:pPr>
              <w:widowControl w:val="0"/>
              <w:suppressAutoHyphens w:val="0"/>
              <w:spacing w:after="0"/>
              <w:rPr>
                <w:rFonts w:cs="Tahoma"/>
                <w:szCs w:val="22"/>
                <w:lang w:val="el-GR" w:eastAsia="en-US"/>
              </w:rPr>
            </w:pPr>
            <w:r w:rsidRPr="00D63725">
              <w:rPr>
                <w:rFonts w:cs="Tahoma"/>
                <w:szCs w:val="22"/>
                <w:lang w:val="el-GR" w:eastAsia="en-US"/>
              </w:rPr>
              <w:t>Φορέας Υλοποίησης</w:t>
            </w:r>
          </w:p>
        </w:tc>
        <w:tc>
          <w:tcPr>
            <w:tcW w:w="2530" w:type="dxa"/>
            <w:vAlign w:val="center"/>
          </w:tcPr>
          <w:p w14:paraId="0D1F517A" w14:textId="77777777" w:rsidR="00FB553D" w:rsidRPr="00D63725" w:rsidRDefault="00FB553D" w:rsidP="00DB6118">
            <w:pPr>
              <w:widowControl w:val="0"/>
              <w:suppressAutoHyphens w:val="0"/>
              <w:spacing w:after="0"/>
              <w:rPr>
                <w:rFonts w:cs="Tahoma"/>
                <w:szCs w:val="22"/>
                <w:highlight w:val="black"/>
                <w:lang w:val="el-GR" w:eastAsia="en-US"/>
              </w:rPr>
            </w:pPr>
            <w:r w:rsidRPr="00D63725">
              <w:rPr>
                <w:rFonts w:cs="Tahoma"/>
                <w:szCs w:val="22"/>
                <w:lang w:val="el-GR" w:eastAsia="en-US"/>
              </w:rPr>
              <w:t>Κοινωνία της Πληροφορίας Α.Ε</w:t>
            </w:r>
          </w:p>
        </w:tc>
        <w:tc>
          <w:tcPr>
            <w:tcW w:w="3928" w:type="dxa"/>
            <w:vAlign w:val="center"/>
          </w:tcPr>
          <w:p w14:paraId="0585710B" w14:textId="7EB9C6BD" w:rsidR="00FB553D" w:rsidRPr="008F0EEE" w:rsidRDefault="00FB553D" w:rsidP="00DB6118">
            <w:pPr>
              <w:widowControl w:val="0"/>
              <w:suppressAutoHyphens w:val="0"/>
              <w:spacing w:after="0"/>
              <w:rPr>
                <w:rFonts w:cs="Tahoma"/>
                <w:szCs w:val="22"/>
                <w:lang w:val="en-US" w:eastAsia="en-US"/>
              </w:rPr>
            </w:pPr>
            <w:r w:rsidRPr="00D63725">
              <w:rPr>
                <w:rFonts w:cs="Tahoma"/>
                <w:szCs w:val="22"/>
                <w:lang w:val="el-GR" w:eastAsia="en-US"/>
              </w:rPr>
              <w:t xml:space="preserve">Βλ. Παρ. </w:t>
            </w:r>
            <w:r w:rsidR="008F0EEE">
              <w:rPr>
                <w:rFonts w:cs="Tahoma"/>
              </w:rPr>
              <w:fldChar w:fldCharType="begin"/>
            </w:r>
            <w:r w:rsidR="008F0EEE">
              <w:rPr>
                <w:rFonts w:cs="Tahoma"/>
                <w:szCs w:val="22"/>
                <w:lang w:val="el-GR" w:eastAsia="en-US"/>
              </w:rPr>
              <w:instrText xml:space="preserve"> REF _Ref51336725 \r \h </w:instrText>
            </w:r>
            <w:r w:rsidR="008F0EEE">
              <w:rPr>
                <w:rFonts w:cs="Tahoma"/>
              </w:rPr>
            </w:r>
            <w:r w:rsidR="008F0EEE">
              <w:rPr>
                <w:rFonts w:cs="Tahoma"/>
              </w:rPr>
              <w:fldChar w:fldCharType="separate"/>
            </w:r>
            <w:r w:rsidR="003918B6">
              <w:rPr>
                <w:rFonts w:cs="Tahoma"/>
                <w:szCs w:val="22"/>
                <w:cs/>
                <w:lang w:val="el-GR" w:eastAsia="en-US"/>
              </w:rPr>
              <w:t>‎</w:t>
            </w:r>
            <w:r w:rsidR="003918B6">
              <w:rPr>
                <w:rFonts w:cs="Tahoma"/>
                <w:szCs w:val="22"/>
                <w:lang w:val="el-GR" w:eastAsia="en-US"/>
              </w:rPr>
              <w:t>1.1.1.1</w:t>
            </w:r>
            <w:r w:rsidR="008F0EEE">
              <w:rPr>
                <w:rFonts w:cs="Tahoma"/>
              </w:rPr>
              <w:fldChar w:fldCharType="end"/>
            </w:r>
          </w:p>
        </w:tc>
      </w:tr>
      <w:tr w:rsidR="00FB553D" w:rsidRPr="00D63725" w14:paraId="0332E55D" w14:textId="77777777" w:rsidTr="00DB6118">
        <w:tc>
          <w:tcPr>
            <w:tcW w:w="3397" w:type="dxa"/>
            <w:vAlign w:val="center"/>
          </w:tcPr>
          <w:p w14:paraId="3867F105" w14:textId="77777777" w:rsidR="00FB553D" w:rsidRPr="00D63725" w:rsidRDefault="00FB553D" w:rsidP="00DB6118">
            <w:pPr>
              <w:widowControl w:val="0"/>
              <w:suppressAutoHyphens w:val="0"/>
              <w:spacing w:after="0"/>
              <w:rPr>
                <w:rFonts w:cs="Tahoma"/>
                <w:szCs w:val="22"/>
                <w:lang w:val="el-GR" w:eastAsia="en-US"/>
              </w:rPr>
            </w:pPr>
            <w:r w:rsidRPr="00D63725">
              <w:rPr>
                <w:rFonts w:cs="Tahoma"/>
                <w:szCs w:val="22"/>
                <w:lang w:val="el-GR" w:eastAsia="en-US"/>
              </w:rPr>
              <w:t>Φορέας Χρηματοδότησης</w:t>
            </w:r>
          </w:p>
        </w:tc>
        <w:tc>
          <w:tcPr>
            <w:tcW w:w="2530" w:type="dxa"/>
            <w:vAlign w:val="center"/>
          </w:tcPr>
          <w:p w14:paraId="06961DF8" w14:textId="77777777" w:rsidR="00FB553D" w:rsidRPr="00D63725" w:rsidRDefault="00FB553D" w:rsidP="00DB6118">
            <w:pPr>
              <w:widowControl w:val="0"/>
              <w:suppressAutoHyphens w:val="0"/>
              <w:spacing w:after="0"/>
              <w:rPr>
                <w:rFonts w:cs="Tahoma"/>
                <w:szCs w:val="22"/>
                <w:lang w:val="el-GR" w:eastAsia="en-US"/>
              </w:rPr>
            </w:pPr>
            <w:r w:rsidRPr="00D63725">
              <w:rPr>
                <w:rFonts w:cs="Tahoma"/>
                <w:szCs w:val="22"/>
                <w:lang w:val="el-GR" w:eastAsia="en-US"/>
              </w:rPr>
              <w:t>Υπουργείο Ψηφιακής Διακυβέρνησης</w:t>
            </w:r>
          </w:p>
        </w:tc>
        <w:tc>
          <w:tcPr>
            <w:tcW w:w="3928" w:type="dxa"/>
            <w:vAlign w:val="center"/>
          </w:tcPr>
          <w:p w14:paraId="48085BB4" w14:textId="77777777" w:rsidR="00FB553D" w:rsidRPr="00D63725" w:rsidRDefault="003918B6" w:rsidP="00DB6118">
            <w:pPr>
              <w:widowControl w:val="0"/>
              <w:suppressAutoHyphens w:val="0"/>
              <w:spacing w:after="0"/>
              <w:rPr>
                <w:rFonts w:cs="Tahoma"/>
                <w:szCs w:val="22"/>
                <w:u w:val="single"/>
                <w:lang w:val="el-GR" w:eastAsia="en-US"/>
              </w:rPr>
            </w:pPr>
            <w:hyperlink r:id="rId29" w:history="1">
              <w:r w:rsidR="00FB553D" w:rsidRPr="00D63725">
                <w:rPr>
                  <w:rStyle w:val="-"/>
                  <w:rFonts w:cs="Tahoma"/>
                  <w:szCs w:val="22"/>
                  <w:lang w:val="el-GR" w:eastAsia="en-US"/>
                </w:rPr>
                <w:t>www.</w:t>
              </w:r>
              <w:r w:rsidR="00FB553D" w:rsidRPr="00D63725">
                <w:rPr>
                  <w:rStyle w:val="-"/>
                  <w:rFonts w:cs="Tahoma"/>
                  <w:szCs w:val="22"/>
                  <w:lang w:val="en-US" w:eastAsia="en-US"/>
                </w:rPr>
                <w:t>mindigital</w:t>
              </w:r>
              <w:r w:rsidR="00FB553D" w:rsidRPr="00D63725">
                <w:rPr>
                  <w:rStyle w:val="-"/>
                  <w:rFonts w:cs="Tahoma"/>
                  <w:szCs w:val="22"/>
                  <w:lang w:val="el-GR" w:eastAsia="en-US"/>
                </w:rPr>
                <w:t>.gr</w:t>
              </w:r>
            </w:hyperlink>
          </w:p>
          <w:p w14:paraId="03B2F378" w14:textId="7942543D" w:rsidR="00FB553D" w:rsidRPr="00D63725" w:rsidRDefault="00FB553D" w:rsidP="00DB6118">
            <w:pPr>
              <w:widowControl w:val="0"/>
              <w:suppressAutoHyphens w:val="0"/>
              <w:spacing w:after="0"/>
              <w:rPr>
                <w:rFonts w:cs="Tahoma"/>
                <w:szCs w:val="22"/>
                <w:lang w:val="el-GR" w:eastAsia="en-US"/>
              </w:rPr>
            </w:pPr>
            <w:r w:rsidRPr="00D63725">
              <w:rPr>
                <w:rFonts w:cs="Tahoma"/>
                <w:szCs w:val="22"/>
                <w:lang w:val="el-GR" w:eastAsia="en-US"/>
              </w:rPr>
              <w:t xml:space="preserve">Βλ. Παρ. </w:t>
            </w:r>
            <w:r w:rsidR="008F0EEE">
              <w:rPr>
                <w:rFonts w:cs="Tahoma"/>
                <w:szCs w:val="22"/>
                <w:lang w:val="el-GR" w:eastAsia="en-US"/>
              </w:rPr>
              <w:fldChar w:fldCharType="begin"/>
            </w:r>
            <w:r w:rsidR="008F0EEE">
              <w:rPr>
                <w:rFonts w:cs="Tahoma"/>
                <w:szCs w:val="22"/>
                <w:lang w:val="el-GR" w:eastAsia="en-US"/>
              </w:rPr>
              <w:instrText xml:space="preserve"> REF _Ref51336788 \r \h </w:instrText>
            </w:r>
            <w:r w:rsidR="008F0EEE">
              <w:rPr>
                <w:rFonts w:cs="Tahoma"/>
                <w:szCs w:val="22"/>
                <w:lang w:val="el-GR" w:eastAsia="en-US"/>
              </w:rPr>
            </w:r>
            <w:r w:rsidR="008F0EEE">
              <w:rPr>
                <w:rFonts w:cs="Tahoma"/>
                <w:szCs w:val="22"/>
                <w:lang w:val="el-GR" w:eastAsia="en-US"/>
              </w:rPr>
              <w:fldChar w:fldCharType="separate"/>
            </w:r>
            <w:r w:rsidR="003918B6">
              <w:rPr>
                <w:rFonts w:cs="Tahoma"/>
                <w:szCs w:val="22"/>
                <w:cs/>
                <w:lang w:val="el-GR" w:eastAsia="en-US"/>
              </w:rPr>
              <w:t>‎</w:t>
            </w:r>
            <w:r w:rsidR="003918B6">
              <w:rPr>
                <w:rFonts w:cs="Tahoma"/>
                <w:szCs w:val="22"/>
                <w:lang w:val="el-GR" w:eastAsia="en-US"/>
              </w:rPr>
              <w:t>1.1.1.2</w:t>
            </w:r>
            <w:r w:rsidR="008F0EEE">
              <w:rPr>
                <w:rFonts w:cs="Tahoma"/>
                <w:szCs w:val="22"/>
                <w:lang w:val="el-GR" w:eastAsia="en-US"/>
              </w:rPr>
              <w:fldChar w:fldCharType="end"/>
            </w:r>
          </w:p>
        </w:tc>
      </w:tr>
      <w:tr w:rsidR="00FB553D" w:rsidRPr="00D63725" w14:paraId="3FD7B00B" w14:textId="77777777" w:rsidTr="00DB6118">
        <w:tc>
          <w:tcPr>
            <w:tcW w:w="3397" w:type="dxa"/>
            <w:vAlign w:val="center"/>
          </w:tcPr>
          <w:p w14:paraId="5295DF0D" w14:textId="77777777" w:rsidR="00FB553D" w:rsidRPr="00D63725" w:rsidRDefault="00FB553D" w:rsidP="00DB6118">
            <w:pPr>
              <w:widowControl w:val="0"/>
              <w:suppressAutoHyphens w:val="0"/>
              <w:spacing w:after="0"/>
              <w:rPr>
                <w:rFonts w:cs="Tahoma"/>
                <w:szCs w:val="22"/>
                <w:lang w:val="el-GR" w:eastAsia="en-US"/>
              </w:rPr>
            </w:pPr>
            <w:r w:rsidRPr="00D63725">
              <w:rPr>
                <w:rFonts w:cs="Tahoma"/>
                <w:szCs w:val="22"/>
                <w:lang w:val="el-GR" w:eastAsia="en-US"/>
              </w:rPr>
              <w:t>Κύριος του Έργου</w:t>
            </w:r>
          </w:p>
        </w:tc>
        <w:tc>
          <w:tcPr>
            <w:tcW w:w="2530" w:type="dxa"/>
            <w:vAlign w:val="center"/>
          </w:tcPr>
          <w:p w14:paraId="5A9ACD64" w14:textId="77777777" w:rsidR="00FB553D" w:rsidRPr="00D63725" w:rsidRDefault="00FB553D" w:rsidP="00A03471">
            <w:pPr>
              <w:widowControl w:val="0"/>
              <w:suppressAutoHyphens w:val="0"/>
              <w:spacing w:after="0"/>
              <w:rPr>
                <w:rFonts w:cs="Tahoma"/>
                <w:szCs w:val="22"/>
                <w:lang w:val="el-GR" w:eastAsia="en-US"/>
              </w:rPr>
            </w:pPr>
            <w:r w:rsidRPr="00D63725">
              <w:rPr>
                <w:rFonts w:cs="Tahoma"/>
                <w:szCs w:val="22"/>
                <w:lang w:val="el-GR" w:eastAsia="en-US"/>
              </w:rPr>
              <w:t xml:space="preserve">Γενική Γραμματεία </w:t>
            </w:r>
            <w:r w:rsidR="00A03471" w:rsidRPr="00D63725">
              <w:rPr>
                <w:rFonts w:cs="Tahoma"/>
                <w:szCs w:val="22"/>
                <w:lang w:val="el-GR" w:eastAsia="en-US"/>
              </w:rPr>
              <w:t xml:space="preserve">Επικοινωνίας και Ενημέρωσης  </w:t>
            </w:r>
          </w:p>
        </w:tc>
        <w:tc>
          <w:tcPr>
            <w:tcW w:w="3928" w:type="dxa"/>
          </w:tcPr>
          <w:p w14:paraId="7FC653BC" w14:textId="77777777" w:rsidR="00FB553D" w:rsidRPr="00D63725" w:rsidRDefault="003918B6" w:rsidP="00DB6118">
            <w:pPr>
              <w:widowControl w:val="0"/>
              <w:suppressAutoHyphens w:val="0"/>
              <w:spacing w:after="0"/>
              <w:rPr>
                <w:rFonts w:cs="Tahoma"/>
                <w:szCs w:val="22"/>
                <w:lang w:val="el-GR" w:eastAsia="en-US"/>
              </w:rPr>
            </w:pPr>
            <w:hyperlink r:id="rId30" w:history="1">
              <w:r w:rsidR="00FB553D" w:rsidRPr="00D63725">
                <w:rPr>
                  <w:rStyle w:val="-"/>
                  <w:rFonts w:cs="Tahoma"/>
                  <w:szCs w:val="22"/>
                  <w:lang w:val="el-GR" w:eastAsia="en-US"/>
                </w:rPr>
                <w:t>www.</w:t>
              </w:r>
              <w:r w:rsidR="00FB553D" w:rsidRPr="00D63725">
                <w:rPr>
                  <w:rStyle w:val="-"/>
                  <w:rFonts w:cs="Tahoma"/>
                  <w:szCs w:val="22"/>
                  <w:lang w:val="en-US" w:eastAsia="en-US"/>
                </w:rPr>
                <w:t>mindigital</w:t>
              </w:r>
              <w:r w:rsidR="00FB553D" w:rsidRPr="00D63725">
                <w:rPr>
                  <w:rStyle w:val="-"/>
                  <w:rFonts w:cs="Tahoma"/>
                  <w:szCs w:val="22"/>
                  <w:lang w:val="el-GR" w:eastAsia="en-US"/>
                </w:rPr>
                <w:t>.gr</w:t>
              </w:r>
            </w:hyperlink>
            <w:r w:rsidR="00FB553D" w:rsidRPr="00D63725">
              <w:rPr>
                <w:rFonts w:cs="Tahoma"/>
                <w:szCs w:val="22"/>
                <w:lang w:val="el-GR" w:eastAsia="en-US"/>
              </w:rPr>
              <w:t xml:space="preserve"> </w:t>
            </w:r>
          </w:p>
          <w:p w14:paraId="76874E67" w14:textId="1602D92F" w:rsidR="00FB553D" w:rsidRPr="00D63725" w:rsidRDefault="00FB553D" w:rsidP="00DB6118">
            <w:pPr>
              <w:widowControl w:val="0"/>
              <w:suppressAutoHyphens w:val="0"/>
              <w:spacing w:after="0"/>
              <w:rPr>
                <w:rFonts w:cs="Tahoma"/>
                <w:szCs w:val="22"/>
                <w:lang w:val="el-GR" w:eastAsia="en-US"/>
              </w:rPr>
            </w:pPr>
            <w:r w:rsidRPr="00D63725">
              <w:rPr>
                <w:rFonts w:cs="Tahoma"/>
                <w:szCs w:val="22"/>
                <w:lang w:val="el-GR" w:eastAsia="en-US"/>
              </w:rPr>
              <w:t xml:space="preserve">Βλ. Παρ. </w:t>
            </w:r>
            <w:r w:rsidR="008F0EEE">
              <w:rPr>
                <w:rFonts w:cs="Tahoma"/>
                <w:szCs w:val="22"/>
                <w:lang w:val="el-GR" w:eastAsia="en-US"/>
              </w:rPr>
              <w:fldChar w:fldCharType="begin"/>
            </w:r>
            <w:r w:rsidR="008F0EEE">
              <w:rPr>
                <w:rFonts w:cs="Tahoma"/>
                <w:szCs w:val="22"/>
                <w:lang w:val="el-GR" w:eastAsia="en-US"/>
              </w:rPr>
              <w:instrText xml:space="preserve"> REF _Ref51336774 \r \h </w:instrText>
            </w:r>
            <w:r w:rsidR="008F0EEE">
              <w:rPr>
                <w:rFonts w:cs="Tahoma"/>
                <w:szCs w:val="22"/>
                <w:lang w:val="el-GR" w:eastAsia="en-US"/>
              </w:rPr>
            </w:r>
            <w:r w:rsidR="008F0EEE">
              <w:rPr>
                <w:rFonts w:cs="Tahoma"/>
                <w:szCs w:val="22"/>
                <w:lang w:val="el-GR" w:eastAsia="en-US"/>
              </w:rPr>
              <w:fldChar w:fldCharType="separate"/>
            </w:r>
            <w:r w:rsidR="003918B6">
              <w:rPr>
                <w:rFonts w:cs="Tahoma"/>
                <w:szCs w:val="22"/>
                <w:cs/>
                <w:lang w:val="el-GR" w:eastAsia="en-US"/>
              </w:rPr>
              <w:t>‎</w:t>
            </w:r>
            <w:r w:rsidR="003918B6">
              <w:rPr>
                <w:rFonts w:cs="Tahoma"/>
                <w:szCs w:val="22"/>
                <w:lang w:val="el-GR" w:eastAsia="en-US"/>
              </w:rPr>
              <w:t>1.1.1.3</w:t>
            </w:r>
            <w:r w:rsidR="008F0EEE">
              <w:rPr>
                <w:rFonts w:cs="Tahoma"/>
                <w:szCs w:val="22"/>
                <w:lang w:val="el-GR" w:eastAsia="en-US"/>
              </w:rPr>
              <w:fldChar w:fldCharType="end"/>
            </w:r>
          </w:p>
        </w:tc>
      </w:tr>
      <w:tr w:rsidR="00FB553D" w:rsidRPr="00D63725" w14:paraId="31E63F85" w14:textId="77777777" w:rsidTr="00DB6118">
        <w:tc>
          <w:tcPr>
            <w:tcW w:w="3397" w:type="dxa"/>
            <w:vAlign w:val="center"/>
          </w:tcPr>
          <w:p w14:paraId="50895BC1" w14:textId="77777777" w:rsidR="00FB553D" w:rsidRPr="00D63725" w:rsidRDefault="00FB553D" w:rsidP="00DB6118">
            <w:pPr>
              <w:widowControl w:val="0"/>
              <w:suppressAutoHyphens w:val="0"/>
              <w:spacing w:after="0"/>
              <w:rPr>
                <w:rFonts w:cs="Tahoma"/>
                <w:szCs w:val="22"/>
                <w:lang w:val="el-GR" w:eastAsia="en-US"/>
              </w:rPr>
            </w:pPr>
            <w:r w:rsidRPr="00D63725">
              <w:rPr>
                <w:rFonts w:cs="Tahoma"/>
                <w:szCs w:val="22"/>
                <w:lang w:val="el-GR" w:eastAsia="en-US"/>
              </w:rPr>
              <w:t>Φορέας Λειτουργίας του Έργου</w:t>
            </w:r>
          </w:p>
        </w:tc>
        <w:tc>
          <w:tcPr>
            <w:tcW w:w="2530" w:type="dxa"/>
            <w:vAlign w:val="center"/>
          </w:tcPr>
          <w:p w14:paraId="4091D913" w14:textId="77777777" w:rsidR="00FB553D" w:rsidRPr="00D63725" w:rsidRDefault="00FB553D" w:rsidP="00DB6118">
            <w:pPr>
              <w:widowControl w:val="0"/>
              <w:suppressAutoHyphens w:val="0"/>
              <w:spacing w:after="0"/>
              <w:rPr>
                <w:rFonts w:cs="Tahoma"/>
                <w:szCs w:val="22"/>
                <w:lang w:val="el-GR" w:eastAsia="en-US"/>
              </w:rPr>
            </w:pPr>
            <w:r w:rsidRPr="00D63725">
              <w:rPr>
                <w:rFonts w:cs="Tahoma"/>
                <w:szCs w:val="22"/>
                <w:lang w:val="el-GR" w:eastAsia="en-US"/>
              </w:rPr>
              <w:t xml:space="preserve">Γενική Γραμματεία </w:t>
            </w:r>
            <w:r w:rsidR="00A03471" w:rsidRPr="00D63725">
              <w:rPr>
                <w:rFonts w:cs="Tahoma"/>
                <w:szCs w:val="22"/>
                <w:lang w:val="el-GR" w:eastAsia="en-US"/>
              </w:rPr>
              <w:t xml:space="preserve">Επικοινωνίας και Ενημέρωσης  </w:t>
            </w:r>
          </w:p>
        </w:tc>
        <w:tc>
          <w:tcPr>
            <w:tcW w:w="3928" w:type="dxa"/>
          </w:tcPr>
          <w:p w14:paraId="36417F33" w14:textId="77777777" w:rsidR="00FB553D" w:rsidRPr="00D63725" w:rsidRDefault="003918B6" w:rsidP="00DB6118">
            <w:pPr>
              <w:widowControl w:val="0"/>
              <w:suppressAutoHyphens w:val="0"/>
              <w:spacing w:after="0"/>
              <w:rPr>
                <w:rFonts w:cs="Tahoma"/>
                <w:szCs w:val="22"/>
                <w:lang w:val="el-GR" w:eastAsia="en-US"/>
              </w:rPr>
            </w:pPr>
            <w:hyperlink r:id="rId31" w:history="1">
              <w:r w:rsidR="00FB553D" w:rsidRPr="00D63725">
                <w:rPr>
                  <w:rStyle w:val="-"/>
                  <w:rFonts w:cs="Tahoma"/>
                  <w:szCs w:val="22"/>
                  <w:lang w:val="el-GR" w:eastAsia="en-US"/>
                </w:rPr>
                <w:t>www.</w:t>
              </w:r>
              <w:r w:rsidR="00FB553D" w:rsidRPr="00D63725">
                <w:rPr>
                  <w:rStyle w:val="-"/>
                  <w:rFonts w:cs="Tahoma"/>
                  <w:szCs w:val="22"/>
                  <w:lang w:val="en-US" w:eastAsia="en-US"/>
                </w:rPr>
                <w:t>mindigital</w:t>
              </w:r>
              <w:r w:rsidR="00FB553D" w:rsidRPr="00D63725">
                <w:rPr>
                  <w:rStyle w:val="-"/>
                  <w:rFonts w:cs="Tahoma"/>
                  <w:szCs w:val="22"/>
                  <w:lang w:val="el-GR" w:eastAsia="en-US"/>
                </w:rPr>
                <w:t>.gr</w:t>
              </w:r>
            </w:hyperlink>
            <w:r w:rsidR="00FB553D" w:rsidRPr="00D63725">
              <w:rPr>
                <w:rFonts w:cs="Tahoma"/>
                <w:szCs w:val="22"/>
                <w:lang w:val="el-GR" w:eastAsia="en-US"/>
              </w:rPr>
              <w:t xml:space="preserve"> </w:t>
            </w:r>
          </w:p>
          <w:p w14:paraId="09B9A471" w14:textId="2D06D674" w:rsidR="00FB553D" w:rsidRPr="00D63725" w:rsidRDefault="00FB553D" w:rsidP="00DB6118">
            <w:pPr>
              <w:widowControl w:val="0"/>
              <w:suppressAutoHyphens w:val="0"/>
              <w:spacing w:after="0"/>
              <w:rPr>
                <w:rFonts w:cs="Tahoma"/>
                <w:szCs w:val="22"/>
                <w:lang w:val="el-GR" w:eastAsia="en-US"/>
              </w:rPr>
            </w:pPr>
            <w:r w:rsidRPr="00D63725">
              <w:rPr>
                <w:rFonts w:cs="Tahoma"/>
                <w:szCs w:val="22"/>
                <w:lang w:val="el-GR" w:eastAsia="en-US"/>
              </w:rPr>
              <w:t xml:space="preserve">Βλ. Παρ. </w:t>
            </w:r>
            <w:r w:rsidR="008F0EEE">
              <w:rPr>
                <w:rFonts w:cs="Tahoma"/>
              </w:rPr>
              <w:fldChar w:fldCharType="begin"/>
            </w:r>
            <w:r w:rsidR="008F0EEE">
              <w:rPr>
                <w:rFonts w:cs="Tahoma"/>
                <w:szCs w:val="22"/>
                <w:lang w:val="el-GR" w:eastAsia="en-US"/>
              </w:rPr>
              <w:instrText xml:space="preserve"> REF _Ref51336799 \r \h </w:instrText>
            </w:r>
            <w:r w:rsidR="008F0EEE">
              <w:rPr>
                <w:rFonts w:cs="Tahoma"/>
              </w:rPr>
            </w:r>
            <w:r w:rsidR="008F0EEE">
              <w:rPr>
                <w:rFonts w:cs="Tahoma"/>
              </w:rPr>
              <w:fldChar w:fldCharType="separate"/>
            </w:r>
            <w:r w:rsidR="003918B6">
              <w:rPr>
                <w:rFonts w:cs="Tahoma"/>
                <w:szCs w:val="22"/>
                <w:cs/>
                <w:lang w:val="el-GR" w:eastAsia="en-US"/>
              </w:rPr>
              <w:t>‎</w:t>
            </w:r>
            <w:r w:rsidR="003918B6">
              <w:rPr>
                <w:rFonts w:cs="Tahoma"/>
                <w:szCs w:val="22"/>
                <w:lang w:val="el-GR" w:eastAsia="en-US"/>
              </w:rPr>
              <w:t>1.1.1.3</w:t>
            </w:r>
            <w:r w:rsidR="008F0EEE">
              <w:rPr>
                <w:rFonts w:cs="Tahoma"/>
              </w:rPr>
              <w:fldChar w:fldCharType="end"/>
            </w:r>
          </w:p>
        </w:tc>
      </w:tr>
      <w:tr w:rsidR="00FB553D" w:rsidRPr="00D63725" w:rsidDel="00DF55C4" w14:paraId="54FC1831" w14:textId="77777777" w:rsidTr="00DB6118">
        <w:tc>
          <w:tcPr>
            <w:tcW w:w="3397" w:type="dxa"/>
            <w:vAlign w:val="center"/>
          </w:tcPr>
          <w:p w14:paraId="691F9B32" w14:textId="77777777" w:rsidR="00FB553D" w:rsidRPr="00D63725" w:rsidDel="00DF55C4" w:rsidRDefault="00FB553D" w:rsidP="00DB6118">
            <w:pPr>
              <w:widowControl w:val="0"/>
              <w:suppressAutoHyphens w:val="0"/>
              <w:spacing w:after="0"/>
              <w:rPr>
                <w:rFonts w:cs="Tahoma"/>
                <w:szCs w:val="22"/>
                <w:lang w:val="el-GR" w:eastAsia="en-US"/>
              </w:rPr>
            </w:pPr>
            <w:r w:rsidRPr="00D63725">
              <w:rPr>
                <w:rFonts w:cs="Tahoma"/>
                <w:szCs w:val="22"/>
                <w:lang w:val="el-GR" w:eastAsia="en-US"/>
              </w:rPr>
              <w:t>Όργανα &amp; Επιτροπές Παρακολούθησης, Διακυβέρνησης και Ελέγχου του Έργου</w:t>
            </w:r>
          </w:p>
        </w:tc>
        <w:tc>
          <w:tcPr>
            <w:tcW w:w="2530" w:type="dxa"/>
            <w:vAlign w:val="center"/>
          </w:tcPr>
          <w:p w14:paraId="7C91AABF" w14:textId="77777777" w:rsidR="00FB553D" w:rsidRPr="00D63725" w:rsidDel="00DF55C4" w:rsidRDefault="00FB553D" w:rsidP="00DB6118">
            <w:pPr>
              <w:widowControl w:val="0"/>
              <w:suppressAutoHyphens w:val="0"/>
              <w:spacing w:after="0"/>
              <w:rPr>
                <w:rFonts w:cs="Tahoma"/>
                <w:szCs w:val="22"/>
                <w:lang w:val="el-GR" w:eastAsia="en-US"/>
              </w:rPr>
            </w:pPr>
            <w:r w:rsidRPr="00D63725">
              <w:rPr>
                <w:rFonts w:cs="Tahoma"/>
                <w:szCs w:val="22"/>
                <w:lang w:val="el-GR" w:eastAsia="en-US"/>
              </w:rPr>
              <w:t>-</w:t>
            </w:r>
          </w:p>
        </w:tc>
        <w:tc>
          <w:tcPr>
            <w:tcW w:w="3928" w:type="dxa"/>
            <w:vAlign w:val="center"/>
          </w:tcPr>
          <w:p w14:paraId="7B505C91" w14:textId="15766C9A" w:rsidR="00FB553D" w:rsidRPr="00D63725" w:rsidDel="00DF55C4" w:rsidRDefault="00FB553D">
            <w:pPr>
              <w:widowControl w:val="0"/>
              <w:suppressAutoHyphens w:val="0"/>
              <w:spacing w:after="0"/>
              <w:rPr>
                <w:rFonts w:cs="Tahoma"/>
                <w:szCs w:val="22"/>
                <w:lang w:eastAsia="en-US"/>
              </w:rPr>
            </w:pPr>
            <w:r w:rsidRPr="00D63725">
              <w:rPr>
                <w:rFonts w:cs="Tahoma"/>
                <w:szCs w:val="22"/>
                <w:lang w:val="el-GR" w:eastAsia="en-US"/>
              </w:rPr>
              <w:t>Βλ</w:t>
            </w:r>
            <w:r w:rsidRPr="00D63725">
              <w:rPr>
                <w:rFonts w:cs="Tahoma"/>
                <w:szCs w:val="22"/>
                <w:lang w:eastAsia="en-US"/>
              </w:rPr>
              <w:t xml:space="preserve">. </w:t>
            </w:r>
            <w:r w:rsidRPr="00D63725">
              <w:rPr>
                <w:rFonts w:cs="Tahoma"/>
                <w:szCs w:val="22"/>
                <w:lang w:val="el-GR" w:eastAsia="en-US"/>
              </w:rPr>
              <w:t>παρ</w:t>
            </w:r>
            <w:r w:rsidRPr="00D63725">
              <w:rPr>
                <w:rFonts w:cs="Tahoma"/>
                <w:szCs w:val="22"/>
                <w:lang w:eastAsia="en-US"/>
              </w:rPr>
              <w:t xml:space="preserve">. </w:t>
            </w:r>
            <w:r w:rsidR="00FB3460" w:rsidRPr="002D3508">
              <w:rPr>
                <w:rFonts w:cs="Tahoma"/>
              </w:rPr>
              <w:fldChar w:fldCharType="begin"/>
            </w:r>
            <w:r w:rsidR="00FB3460" w:rsidRPr="004A1DC5">
              <w:rPr>
                <w:rFonts w:cs="Tahoma"/>
              </w:rPr>
              <w:instrText xml:space="preserve"> REF _Ref46173017 \r \h  \* MERGEFORMAT </w:instrText>
            </w:r>
            <w:r w:rsidR="00FB3460" w:rsidRPr="002D3508">
              <w:rPr>
                <w:rFonts w:cs="Tahoma"/>
              </w:rPr>
            </w:r>
            <w:r w:rsidR="00FB3460" w:rsidRPr="002D3508">
              <w:rPr>
                <w:rFonts w:cs="Tahoma"/>
              </w:rPr>
              <w:fldChar w:fldCharType="separate"/>
            </w:r>
            <w:r w:rsidR="003918B6" w:rsidRPr="003918B6">
              <w:rPr>
                <w:rFonts w:cs="Tahoma"/>
                <w:szCs w:val="22"/>
                <w:cs/>
                <w:lang w:eastAsia="en-US"/>
              </w:rPr>
              <w:t>‎</w:t>
            </w:r>
            <w:r w:rsidR="003918B6">
              <w:rPr>
                <w:rFonts w:cs="Tahoma"/>
              </w:rPr>
              <w:t>1.1.1.4</w:t>
            </w:r>
            <w:r w:rsidR="00FB3460" w:rsidRPr="002D3508">
              <w:rPr>
                <w:rFonts w:cs="Tahoma"/>
              </w:rPr>
              <w:fldChar w:fldCharType="end"/>
            </w:r>
            <w:r w:rsidR="008F0EEE">
              <w:rPr>
                <w:rFonts w:cs="Tahoma"/>
              </w:rPr>
              <w:fldChar w:fldCharType="begin"/>
            </w:r>
            <w:r w:rsidR="008F0EEE">
              <w:rPr>
                <w:rFonts w:cs="Tahoma"/>
              </w:rPr>
              <w:instrText xml:space="preserve"> REF _Ref46173017 \r \h </w:instrText>
            </w:r>
            <w:r w:rsidR="008F0EEE">
              <w:rPr>
                <w:rFonts w:cs="Tahoma"/>
              </w:rPr>
            </w:r>
            <w:r w:rsidR="008F0EEE">
              <w:rPr>
                <w:rFonts w:cs="Tahoma"/>
              </w:rPr>
              <w:fldChar w:fldCharType="separate"/>
            </w:r>
            <w:r w:rsidR="003918B6">
              <w:rPr>
                <w:rFonts w:cs="Tahoma"/>
                <w:cs/>
              </w:rPr>
              <w:t>‎</w:t>
            </w:r>
            <w:r w:rsidR="003918B6">
              <w:rPr>
                <w:rFonts w:cs="Tahoma"/>
              </w:rPr>
              <w:t>1.1.1.4</w:t>
            </w:r>
            <w:r w:rsidR="008F0EEE">
              <w:rPr>
                <w:rFonts w:cs="Tahoma"/>
              </w:rPr>
              <w:fldChar w:fldCharType="end"/>
            </w:r>
          </w:p>
        </w:tc>
      </w:tr>
    </w:tbl>
    <w:p w14:paraId="6638F0D5" w14:textId="77777777" w:rsidR="00FB553D" w:rsidRPr="00D63725" w:rsidRDefault="00FB553D" w:rsidP="00FB553D">
      <w:pPr>
        <w:rPr>
          <w:rFonts w:cs="Tahoma"/>
          <w:lang w:val="el-GR"/>
        </w:rPr>
      </w:pPr>
    </w:p>
    <w:p w14:paraId="317BFDD6" w14:textId="77777777" w:rsidR="00FB553D" w:rsidRPr="00D63725" w:rsidRDefault="00FB553D" w:rsidP="00FB553D">
      <w:pPr>
        <w:pStyle w:val="4"/>
        <w:numPr>
          <w:ilvl w:val="3"/>
          <w:numId w:val="17"/>
        </w:numPr>
        <w:tabs>
          <w:tab w:val="left" w:pos="1134"/>
        </w:tabs>
        <w:rPr>
          <w:rFonts w:cs="Tahoma"/>
          <w:szCs w:val="22"/>
          <w:lang w:val="el-GR"/>
        </w:rPr>
      </w:pPr>
      <w:bookmarkStart w:id="213" w:name="_Ref51336725"/>
      <w:bookmarkStart w:id="214" w:name="_Toc53671308"/>
      <w:r w:rsidRPr="00D63725">
        <w:rPr>
          <w:rFonts w:cs="Tahoma"/>
          <w:szCs w:val="22"/>
          <w:lang w:val="el-GR"/>
        </w:rPr>
        <w:t>Φορέας Υλοποίησης – Αναθέτουσα Αρχή</w:t>
      </w:r>
      <w:bookmarkEnd w:id="213"/>
      <w:bookmarkEnd w:id="214"/>
      <w:r w:rsidRPr="00D63725">
        <w:rPr>
          <w:rFonts w:cs="Tahoma"/>
          <w:szCs w:val="22"/>
          <w:lang w:val="el-GR"/>
        </w:rPr>
        <w:t xml:space="preserve"> </w:t>
      </w:r>
    </w:p>
    <w:p w14:paraId="7CC5C824" w14:textId="77777777" w:rsidR="00FB553D" w:rsidRPr="00D63725" w:rsidRDefault="00FB553D" w:rsidP="00FB553D">
      <w:pPr>
        <w:shd w:val="clear" w:color="auto" w:fill="FFFFFF"/>
        <w:suppressAutoHyphens w:val="0"/>
        <w:spacing w:after="150"/>
        <w:ind w:left="426"/>
        <w:rPr>
          <w:rFonts w:cs="Tahoma"/>
          <w:szCs w:val="22"/>
          <w:lang w:val="el-GR"/>
        </w:rPr>
      </w:pPr>
      <w:r w:rsidRPr="00D63725">
        <w:rPr>
          <w:rFonts w:cs="Tahoma"/>
          <w:szCs w:val="22"/>
          <w:lang w:val="el-GR"/>
        </w:rPr>
        <w:t>Η «Κοινωνία της Πληροφορίας Α.Ε.», είναι εταιρεία η οποία λειτουργεί χάριν του δημοσίου συμφέροντος και έχει ως κύρια αποστολή την ανάπτυξη δράσεων και την υποστήριξη των αρμόδιων φορέων για τη βελτίωση της διοικητικής ικανότητας της Δημόσιας Διοίκησης, καθώς και την εκτέλεση και διαχείριση έργων στον τομέα της πληροφορικής, επικοινωνίας και νέων τεχνολογιών για τη Δημόσια Διοίκηση. Η Εταιρεία λειτουργεί με τους κανόνες της ιδιωτικής οικονομίας του N. 3429/2005 στο πλαίσιο των διατάξεων του N. 3614/2007 (ΦΕΚ 267/Α), και του καταστατικού της όπως αυτό τροποποιήθηκε και ισχύει (ΦΕΚ 343/Β/07-02-2020) και εποπτεύεται από το Υπουργείο Ψηφιακής Διακυβέρνησης.</w:t>
      </w:r>
    </w:p>
    <w:p w14:paraId="4A9BFF45" w14:textId="77777777" w:rsidR="00FB553D" w:rsidRPr="00D63725" w:rsidRDefault="00FB553D" w:rsidP="00FB553D">
      <w:pPr>
        <w:shd w:val="clear" w:color="auto" w:fill="FFFFFF"/>
        <w:suppressAutoHyphens w:val="0"/>
        <w:spacing w:after="150"/>
        <w:ind w:left="426"/>
        <w:rPr>
          <w:rFonts w:cs="Tahoma"/>
          <w:szCs w:val="22"/>
          <w:lang w:val="el-GR"/>
        </w:rPr>
      </w:pPr>
      <w:r w:rsidRPr="00D63725">
        <w:rPr>
          <w:rFonts w:cs="Tahoma"/>
          <w:szCs w:val="22"/>
          <w:lang w:val="el-GR"/>
        </w:rPr>
        <w:t>Βασικός σκοπός της Εταιρείας, όπως ορίζεται στην τελευταία τροποποίηση του καταστατικού αυτής (ΦΕΚ 343/Β/07-02-2020), είναι:</w:t>
      </w:r>
    </w:p>
    <w:p w14:paraId="5D9CCD03" w14:textId="77777777" w:rsidR="00FB553D" w:rsidRPr="00D63725" w:rsidRDefault="00FB553D" w:rsidP="00FB553D">
      <w:pPr>
        <w:shd w:val="clear" w:color="auto" w:fill="FFFFFF"/>
        <w:suppressAutoHyphens w:val="0"/>
        <w:spacing w:after="150"/>
        <w:ind w:left="426"/>
        <w:rPr>
          <w:rFonts w:cs="Tahoma"/>
          <w:szCs w:val="22"/>
          <w:lang w:val="el-GR"/>
        </w:rPr>
      </w:pPr>
      <w:r w:rsidRPr="00D63725">
        <w:rPr>
          <w:rFonts w:cs="Tahoma"/>
          <w:szCs w:val="22"/>
          <w:lang w:val="el-GR"/>
        </w:rPr>
        <w:t xml:space="preserve">α) Η εκτέλεση δράσεων και έργων βελτίωσης της διοικητικής ικανότητας της δημόσιας διοίκησης στο πλαίσιο εφαρμογής οποιουδήποτε επιχειρησιακού προγράμματος, απ’ όπου κι εάν αυτό χρηματοδοτείται (λ.χ. από ενωσιακούς ή/και από εθνικούς πόρους ή/και μέσω του Προγράμματος Δημοσίων Επενδύσεων), και η υποστήριξή της για την εκτέλεση όμοιων δράσεων και έργων με στόχο την ενδυνάμωση της διοικητικής αποτελεσματικότητάς της. </w:t>
      </w:r>
    </w:p>
    <w:p w14:paraId="6371C8D9" w14:textId="77777777" w:rsidR="00FB553D" w:rsidRPr="00D63725" w:rsidRDefault="00FB553D" w:rsidP="00FB553D">
      <w:pPr>
        <w:shd w:val="clear" w:color="auto" w:fill="FFFFFF"/>
        <w:suppressAutoHyphens w:val="0"/>
        <w:spacing w:after="150"/>
        <w:ind w:left="426"/>
        <w:rPr>
          <w:rFonts w:cs="Tahoma"/>
          <w:szCs w:val="22"/>
          <w:lang w:val="el-GR"/>
        </w:rPr>
      </w:pPr>
      <w:r w:rsidRPr="00D63725">
        <w:rPr>
          <w:rFonts w:cs="Tahoma"/>
          <w:szCs w:val="22"/>
          <w:lang w:val="el-GR"/>
        </w:rPr>
        <w:t xml:space="preserve">β) Η εκτέλεση έργων στον τομέα της πληροφορικής, της επικοινωνίας και των νέων τεχνολογιών για τη βελτίωση της δημόσιας διοίκησης στο πλαίσιο εφαρμογής των επιχειρησιακών προγραμμάτων του ΕΣΠΑ ή άλλων ευρωπαϊκών συγχρηματοδοτούμενων προγραμμάτων, ή/και εθνικών προγραμμάτων, απ’ όπου κι εάν αυτά χρηματοδοτούνται (λ.χ. από ενωσιακούς ή/και </w:t>
      </w:r>
      <w:r w:rsidRPr="00D63725">
        <w:rPr>
          <w:rFonts w:cs="Tahoma"/>
          <w:szCs w:val="22"/>
          <w:lang w:val="el-GR"/>
        </w:rPr>
        <w:lastRenderedPageBreak/>
        <w:t xml:space="preserve">από εθνικούς πόρους ή/και μέσω του Προγράμματος Δημοσίων Επενδύσεων), και η υποστήριξη της δημόσιας διοίκησης για την εκτέλεση σχετικών έργων. </w:t>
      </w:r>
    </w:p>
    <w:p w14:paraId="1F332817" w14:textId="77777777" w:rsidR="00FB553D" w:rsidRPr="00D63725" w:rsidRDefault="00FB553D" w:rsidP="00FB553D">
      <w:pPr>
        <w:shd w:val="clear" w:color="auto" w:fill="FFFFFF"/>
        <w:suppressAutoHyphens w:val="0"/>
        <w:spacing w:after="150"/>
        <w:ind w:left="426"/>
        <w:rPr>
          <w:rFonts w:cs="Tahoma"/>
          <w:szCs w:val="22"/>
          <w:lang w:val="el-GR"/>
        </w:rPr>
      </w:pPr>
      <w:r w:rsidRPr="00D63725">
        <w:rPr>
          <w:rFonts w:cs="Tahoma"/>
          <w:szCs w:val="22"/>
          <w:lang w:val="el-GR"/>
        </w:rPr>
        <w:t xml:space="preserve">γ) Η υποστήριξη του Υπουργείου Ψηφιακής Διακυβέρνησης ως βασικός επιτελικός βραχίονας υλοποίησης της στρατηγικής, των έργων και δράσεων του Υπουργείου στο πλαίσιο του Ψηφιακού Μετασχηματισμού της Δημόσιας Διοίκησης της χώρας. </w:t>
      </w:r>
    </w:p>
    <w:p w14:paraId="0895CC7B" w14:textId="77777777" w:rsidR="00FB553D" w:rsidRPr="00D63725" w:rsidRDefault="00FB553D" w:rsidP="00FB553D">
      <w:pPr>
        <w:shd w:val="clear" w:color="auto" w:fill="FFFFFF"/>
        <w:suppressAutoHyphens w:val="0"/>
        <w:spacing w:after="150"/>
        <w:ind w:left="426"/>
        <w:rPr>
          <w:rFonts w:cs="Tahoma"/>
          <w:szCs w:val="22"/>
          <w:lang w:val="el-GR"/>
        </w:rPr>
      </w:pPr>
      <w:r w:rsidRPr="00D63725">
        <w:rPr>
          <w:rFonts w:cs="Tahoma"/>
          <w:szCs w:val="22"/>
          <w:lang w:val="el-GR"/>
        </w:rPr>
        <w:t xml:space="preserve">δ) Η υποστήριξη ή/και διαχείριση της λειτουργίας συστημάτων πληροφορικής και επικοινωνίας της δημόσιας διοίκησης, όπως προβλέπεται ήδη στο ν. 2860/2000 (άρθρο 24 παράγραφος 6γ). </w:t>
      </w:r>
    </w:p>
    <w:p w14:paraId="75D24127" w14:textId="77777777" w:rsidR="00FB553D" w:rsidRPr="00D63725" w:rsidRDefault="00FB553D" w:rsidP="00FB553D">
      <w:pPr>
        <w:shd w:val="clear" w:color="auto" w:fill="FFFFFF"/>
        <w:suppressAutoHyphens w:val="0"/>
        <w:spacing w:after="150"/>
        <w:ind w:left="426"/>
        <w:rPr>
          <w:rFonts w:cs="Tahoma"/>
          <w:szCs w:val="22"/>
          <w:lang w:val="el-GR"/>
        </w:rPr>
      </w:pPr>
      <w:r w:rsidRPr="00D63725">
        <w:rPr>
          <w:rFonts w:cs="Tahoma"/>
          <w:szCs w:val="22"/>
          <w:lang w:val="el-GR"/>
        </w:rPr>
        <w:t>ε) Η ανάληψη της εκτέλεσης πράξεων και ενεργειών τεχνικής υποστήριξης, που χρηματοδοτούνται από επιχειρησιακά προγράμματα του ΕΣΠΑ ή από άλλα συγχρηματοδοτούμενα ευρωπαϊκά προγράμματα, ή/και εθνικά προγράμματα με χρηματοδότηση μέσω του Προγράμματος Δημοσίων Επενδύσεων ή/και μέσω του τακτικού προϋπολογισμού.</w:t>
      </w:r>
    </w:p>
    <w:p w14:paraId="1E1A7765" w14:textId="77777777" w:rsidR="00FB553D" w:rsidRPr="00D63725" w:rsidRDefault="00FB553D" w:rsidP="00FB553D">
      <w:pPr>
        <w:shd w:val="clear" w:color="auto" w:fill="FFFFFF"/>
        <w:suppressAutoHyphens w:val="0"/>
        <w:spacing w:after="150"/>
        <w:ind w:left="426"/>
        <w:rPr>
          <w:rFonts w:cs="Tahoma"/>
          <w:szCs w:val="22"/>
          <w:lang w:val="el-GR"/>
        </w:rPr>
      </w:pPr>
      <w:r w:rsidRPr="00D63725">
        <w:rPr>
          <w:rFonts w:cs="Tahoma"/>
          <w:szCs w:val="22"/>
          <w:lang w:val="el-GR"/>
        </w:rPr>
        <w:t>στ) Η χωρίς αντάλλαγμα υποστήριξη των ενδιάμεσων φορέων διαχείρισης για δράσεις κρατικών ενισχύσεων στο πλαίσιο του ΕΣΠΑ, ή/και άλλων συγχρηματοδοτούμενων προγραμμάτων, ή/και εθνικών προγραμμάτων δράσεων κρατικών ενισχύσεων χρηματοδοτούμενα από κάθε πηγή χρηματοδότησης (λ.χ. ενωσιακή ή/και εθνική) ύστερα από αίτηση του φορέα και υπογραφή σχετικής προγραμματικής συμφωνίας με την εταιρεία.</w:t>
      </w:r>
    </w:p>
    <w:p w14:paraId="78632BD7" w14:textId="77777777" w:rsidR="00FB553D" w:rsidRPr="00D63725" w:rsidRDefault="00FB553D" w:rsidP="00FB553D">
      <w:pPr>
        <w:shd w:val="clear" w:color="auto" w:fill="FFFFFF"/>
        <w:suppressAutoHyphens w:val="0"/>
        <w:spacing w:after="150"/>
        <w:ind w:left="426"/>
        <w:rPr>
          <w:rFonts w:cs="Tahoma"/>
          <w:szCs w:val="22"/>
          <w:lang w:val="el-GR"/>
        </w:rPr>
      </w:pPr>
      <w:r w:rsidRPr="00D63725">
        <w:rPr>
          <w:rFonts w:cs="Tahoma"/>
          <w:szCs w:val="22"/>
          <w:lang w:val="el-GR"/>
        </w:rPr>
        <w:t xml:space="preserve">ζ) Η ανάληψη ως δικαιούχου ή ενδιάμεσου φορέα της υλοποίησης πράξεων σχετικών με Τεχνολογίες Πληροφορικής και Επικοινωνιών που απευθύνονται σε πολίτες ή σε επιχειρήσεις (κρατικές ενισχύσεις) και χρηματοδοτούνται από συγχρηματοδοτούμενα προγράμματα ή/ και εθνικά προγράμματα χρηματοδοτούμενα από το Πρόγραμμα Δημοσίων Επενδύσεων ή/και από κάθε άλλη πηγή. </w:t>
      </w:r>
    </w:p>
    <w:p w14:paraId="0F95C242" w14:textId="77777777" w:rsidR="00FB553D" w:rsidRPr="00D63725" w:rsidRDefault="00FB553D" w:rsidP="00FB553D">
      <w:pPr>
        <w:shd w:val="clear" w:color="auto" w:fill="FFFFFF"/>
        <w:suppressAutoHyphens w:val="0"/>
        <w:spacing w:after="150"/>
        <w:ind w:left="426"/>
        <w:rPr>
          <w:rFonts w:cs="Tahoma"/>
          <w:szCs w:val="22"/>
          <w:lang w:val="el-GR"/>
        </w:rPr>
      </w:pPr>
      <w:r w:rsidRPr="00D63725">
        <w:rPr>
          <w:rFonts w:cs="Tahoma"/>
          <w:szCs w:val="22"/>
          <w:lang w:val="el-GR"/>
        </w:rPr>
        <w:t xml:space="preserve">η) Η ανάληψη της υλοποίησης ενεργειών τεχνικής βοήθειας που χρηματοδοτούνται από επιχειρησιακά προγράμματα του ΕΣΠΑ ή/και από άλλα συγχρηματοδοτούμενα προγράμματα ή/και εθνικά προγράμματα με πηγή χρηματοδότησης ενωσιακούς ή/και εθνικούς πόρους ή/ και μέσω του Προγράμματος Δημοσίων Επενδύσεων. </w:t>
      </w:r>
    </w:p>
    <w:p w14:paraId="7F4A07DC" w14:textId="77777777" w:rsidR="00FB553D" w:rsidRPr="00D63725" w:rsidRDefault="00FB553D" w:rsidP="00FB553D">
      <w:pPr>
        <w:shd w:val="clear" w:color="auto" w:fill="FFFFFF"/>
        <w:suppressAutoHyphens w:val="0"/>
        <w:spacing w:after="150"/>
        <w:ind w:left="426"/>
        <w:rPr>
          <w:rFonts w:cs="Tahoma"/>
          <w:szCs w:val="22"/>
          <w:lang w:val="el-GR"/>
        </w:rPr>
      </w:pPr>
      <w:r w:rsidRPr="00D63725">
        <w:rPr>
          <w:rFonts w:cs="Tahoma"/>
          <w:szCs w:val="22"/>
          <w:lang w:val="el-GR"/>
        </w:rPr>
        <w:t>θ) Η συστηματική τεκμηρίωση και παρακολούθηση των χαρακτηριστικών, των προβλημάτων και της εξέλιξης της διοικητικής ικανότητας της δημόσιας διοίκησης, την αξιολόγηση των αποτελεσμάτων των προγραμμάτων και δράσεων που αποσκοπούν στη βελτίωση της και τη διευκόλυνση της μεταφοράς και προσαρμογής ξένης εμπειρίας και καλών πρακτικών στο ελληνικό διοικητικό περιβάλλον.</w:t>
      </w:r>
    </w:p>
    <w:p w14:paraId="561C715D" w14:textId="77777777" w:rsidR="00FB553D" w:rsidRPr="00D63725" w:rsidRDefault="00FB553D" w:rsidP="00FB553D">
      <w:pPr>
        <w:shd w:val="clear" w:color="auto" w:fill="FFFFFF"/>
        <w:suppressAutoHyphens w:val="0"/>
        <w:spacing w:after="150"/>
        <w:ind w:left="426"/>
        <w:rPr>
          <w:rFonts w:cs="Tahoma"/>
          <w:szCs w:val="22"/>
          <w:lang w:val="el-GR"/>
        </w:rPr>
      </w:pPr>
      <w:r w:rsidRPr="00D63725">
        <w:rPr>
          <w:rFonts w:cs="Tahoma"/>
          <w:szCs w:val="22"/>
          <w:lang w:val="el-GR"/>
        </w:rPr>
        <w:t xml:space="preserve">ι) Η συλλογή και επεξεργασία ποιοτικών και ποσοτικών στοιχείων για τα θέματα που σχετίζονται με την πρόοδο της Ελλάδας σε θέματα κοινωνίας της πληροφορίας και ψηφιακής σύγκλισης στους τομείς των τεχνολογιών πληροφορικής και ηλεκτρονικών επικοινωνιών, καθώς και σε άλλους τομείς, η εξέλιξη των οποίων διέπεται από τεχνολογίες πληροφορικής και ηλεκτρονικών επικοινωνιών. </w:t>
      </w:r>
    </w:p>
    <w:p w14:paraId="1C35F319" w14:textId="77777777" w:rsidR="00FB553D" w:rsidRPr="00D63725" w:rsidRDefault="00FB553D" w:rsidP="00FB553D">
      <w:pPr>
        <w:shd w:val="clear" w:color="auto" w:fill="FFFFFF"/>
        <w:suppressAutoHyphens w:val="0"/>
        <w:spacing w:after="150"/>
        <w:ind w:left="426"/>
        <w:rPr>
          <w:rFonts w:cs="Tahoma"/>
          <w:color w:val="000000" w:themeColor="text1"/>
          <w:szCs w:val="22"/>
          <w:lang w:val="el-GR"/>
        </w:rPr>
      </w:pPr>
      <w:r w:rsidRPr="00D63725">
        <w:rPr>
          <w:rFonts w:cs="Tahoma"/>
          <w:szCs w:val="22"/>
          <w:lang w:val="el-GR"/>
        </w:rPr>
        <w:t>ια) Η διάχυση βέλτιστων πρακτικών και η συμμετοχή σε διεθνείς οργανισμούς και έργα, που σχετίζονται με τους παραπάνω τομείς, καθώς και η κατάρτιση σχετικών μελετών και προτάσεων προς την πολιτεία και κάθε άλλο ενδιαφερόμενο.</w:t>
      </w:r>
    </w:p>
    <w:p w14:paraId="5CBBD8A7" w14:textId="77777777" w:rsidR="00FB553D" w:rsidRPr="00D63725" w:rsidRDefault="00FB553D" w:rsidP="00FB553D">
      <w:pPr>
        <w:pStyle w:val="4"/>
        <w:numPr>
          <w:ilvl w:val="3"/>
          <w:numId w:val="17"/>
        </w:numPr>
        <w:tabs>
          <w:tab w:val="left" w:pos="1134"/>
        </w:tabs>
        <w:rPr>
          <w:rFonts w:cs="Tahoma"/>
          <w:szCs w:val="22"/>
          <w:lang w:val="el-GR"/>
        </w:rPr>
      </w:pPr>
      <w:bookmarkStart w:id="215" w:name="_Ref51336745"/>
      <w:bookmarkStart w:id="216" w:name="_Ref51336788"/>
      <w:bookmarkStart w:id="217" w:name="_Toc53671309"/>
      <w:r w:rsidRPr="00D63725">
        <w:rPr>
          <w:rFonts w:cs="Tahoma"/>
          <w:szCs w:val="22"/>
          <w:lang w:val="el-GR"/>
        </w:rPr>
        <w:t>Φορέας Χρηματοδότησης</w:t>
      </w:r>
      <w:bookmarkEnd w:id="215"/>
      <w:bookmarkEnd w:id="216"/>
      <w:bookmarkEnd w:id="217"/>
    </w:p>
    <w:p w14:paraId="2D735EF4" w14:textId="77777777" w:rsidR="00FB553D" w:rsidRPr="00D63725" w:rsidRDefault="00FB553D" w:rsidP="00FB553D">
      <w:pPr>
        <w:rPr>
          <w:rFonts w:cs="Tahoma"/>
          <w:lang w:val="el-GR"/>
        </w:rPr>
      </w:pPr>
      <w:r w:rsidRPr="00D63725">
        <w:rPr>
          <w:rFonts w:cs="Tahoma"/>
          <w:color w:val="000000" w:themeColor="text1"/>
          <w:szCs w:val="22"/>
          <w:lang w:val="el-GR"/>
        </w:rPr>
        <w:t xml:space="preserve">Φορέας Χρηματοδότησης του Έργου είναι το </w:t>
      </w:r>
      <w:r w:rsidRPr="00D63725">
        <w:rPr>
          <w:rFonts w:cs="Tahoma"/>
          <w:szCs w:val="22"/>
          <w:lang w:val="el-GR"/>
        </w:rPr>
        <w:t>Υπουργείο Ψηφιακής Διακυβέρνησης</w:t>
      </w:r>
      <w:r w:rsidRPr="00D63725">
        <w:rPr>
          <w:rFonts w:cs="Tahoma"/>
          <w:lang w:val="el-GR"/>
        </w:rPr>
        <w:t xml:space="preserve"> </w:t>
      </w:r>
      <w:r w:rsidRPr="00D63725">
        <w:rPr>
          <w:rFonts w:cs="Tahoma"/>
          <w:szCs w:val="22"/>
          <w:lang w:val="el-GR"/>
        </w:rPr>
        <w:t>(Φορέας Κεντρικής Κυβέρνησης), αποστολή του οποίου είναι:</w:t>
      </w:r>
    </w:p>
    <w:p w14:paraId="3E0E79C7" w14:textId="77777777" w:rsidR="00FB553D" w:rsidRPr="00D63725" w:rsidRDefault="00FB553D" w:rsidP="00FB553D">
      <w:pPr>
        <w:rPr>
          <w:rFonts w:cs="Tahoma"/>
          <w:lang w:val="el-GR"/>
        </w:rPr>
      </w:pPr>
      <w:r w:rsidRPr="00D63725">
        <w:rPr>
          <w:rFonts w:cs="Tahoma"/>
          <w:lang w:val="el-GR"/>
        </w:rPr>
        <w:t>α. Η χάραξη και εφαρμογή εθνικής πολιτικής και η συμμετοχή στη διαμόρφωση κατάλληλου θεσμικού πλαισίου, σε ευρωπαϊκό και διεθνές επίπεδο, για την ανάπτυξη επικοινωνιακής και ψηφιακής πολιτικής και τηλεπικοινωνιακών και ταχυδρομικών υπηρεσιών υψηλής ποιότητας, σε συνθήκες υγιούς ανταγωνισμού, ο συντονισμός του κυβερνητικού έργου στον τομέα αυτό και η παρακολούθηση της υλοποίησης των σχετικών πολιτικών.</w:t>
      </w:r>
    </w:p>
    <w:p w14:paraId="4C62978A" w14:textId="77777777" w:rsidR="00FB553D" w:rsidRPr="00D63725" w:rsidRDefault="00FB553D" w:rsidP="00FB553D">
      <w:pPr>
        <w:rPr>
          <w:rFonts w:cs="Tahoma"/>
          <w:lang w:val="el-GR"/>
        </w:rPr>
      </w:pPr>
      <w:r w:rsidRPr="00D63725">
        <w:rPr>
          <w:rFonts w:cs="Tahoma"/>
          <w:lang w:val="el-GR"/>
        </w:rPr>
        <w:lastRenderedPageBreak/>
        <w:t>β. Η εξειδίκευση και η εφαρμογή εθνικής πολιτικής στην ενημέρωση, τις τηλεπικοινωνίες, τις τεχνολογίες πληροφορικής και επικοινωνιών και την ηλεκτρονική διακυβέρνηση.</w:t>
      </w:r>
    </w:p>
    <w:p w14:paraId="7D5C7793" w14:textId="77777777" w:rsidR="00FB553D" w:rsidRPr="00D63725" w:rsidRDefault="00FB553D" w:rsidP="00FB553D">
      <w:pPr>
        <w:rPr>
          <w:rFonts w:cs="Tahoma"/>
          <w:lang w:val="el-GR"/>
        </w:rPr>
      </w:pPr>
      <w:r w:rsidRPr="00D63725">
        <w:rPr>
          <w:rFonts w:cs="Tahoma"/>
          <w:lang w:val="el-GR"/>
        </w:rPr>
        <w:t>γ. Η χάραξη και εφαρμογή πολιτικών για την ανάπτυξη υποδομών σε εθνικό επίπεδο µε σκοπό την ενίσχυση της προσβασιμότητας στην πληροφόρηση, της εξ απόστασης επικοινωνίας, της επεξεργασίας πληροφοριών που διοχετεύονται µέσω ειδικών σημάτων, την ενδυνάμωση της οικονομίας, την βελτίωση της ανταγωνιστικότητας και την προώθηση της οικονομικής και κοινωνικής συνοχής στους τομείς αρμοδιότητας του Υπουργείου.</w:t>
      </w:r>
    </w:p>
    <w:p w14:paraId="5F643890" w14:textId="77777777" w:rsidR="00FB553D" w:rsidRPr="00D63725" w:rsidRDefault="00FB553D" w:rsidP="00FB553D">
      <w:pPr>
        <w:rPr>
          <w:rFonts w:cs="Tahoma"/>
          <w:lang w:val="el-GR"/>
        </w:rPr>
      </w:pPr>
      <w:r w:rsidRPr="00D63725">
        <w:rPr>
          <w:rFonts w:cs="Tahoma"/>
          <w:lang w:val="el-GR"/>
        </w:rPr>
        <w:t>δ. Η προαγωγή της ασφάλειας στις τηλεπικοινωνίες, τις ψηφιακές πληροφορίες και στα μέσα μετάδοσης των πληροφοριών.</w:t>
      </w:r>
    </w:p>
    <w:p w14:paraId="22DAD763" w14:textId="77777777" w:rsidR="00FB553D" w:rsidRPr="00D63725" w:rsidRDefault="00FB553D" w:rsidP="00FB553D">
      <w:pPr>
        <w:rPr>
          <w:rFonts w:cs="Tahoma"/>
          <w:lang w:val="el-GR"/>
        </w:rPr>
      </w:pPr>
      <w:r w:rsidRPr="00D63725">
        <w:rPr>
          <w:rFonts w:cs="Tahoma"/>
          <w:lang w:val="el-GR"/>
        </w:rPr>
        <w:t>ε. Η χάραξη κατευθυντηρίων γραμμών της αγοράς των τηλεπικοινωνιών µε έμφαση στον τηλεπικοινωνιακό τερματικό εξοπλισμό, τα τηλεπικοινωνιακά δίκτυα και τις τηλεπικοινωνιακές υπηρεσίες (κινητή τηλεφωνία και διαδίκτυο) και η ανάληψη νομοθετικών πρωτοβουλιών στον τομέα αυτό σε συνεργασία µε την Εθνική Επιτροπή Τηλεπικοινωνιών και Ταχυδρομείων (ΕΕΤΤ).</w:t>
      </w:r>
    </w:p>
    <w:p w14:paraId="4085BA18" w14:textId="77777777" w:rsidR="00FB553D" w:rsidRPr="00D63725" w:rsidRDefault="00FB553D" w:rsidP="00FB553D">
      <w:pPr>
        <w:rPr>
          <w:rFonts w:cs="Tahoma"/>
          <w:lang w:val="el-GR"/>
        </w:rPr>
      </w:pPr>
      <w:r w:rsidRPr="00D63725">
        <w:rPr>
          <w:rFonts w:cs="Tahoma"/>
          <w:lang w:val="el-GR"/>
        </w:rPr>
        <w:t>στ. Ο συντονισμός των εποπτευομένων φορέων και η εποπτεία των προγραμμάτων δράσης αυτών.</w:t>
      </w:r>
    </w:p>
    <w:p w14:paraId="65410F58" w14:textId="77777777" w:rsidR="00FB553D" w:rsidRPr="00D63725" w:rsidRDefault="00FB553D" w:rsidP="00FB553D">
      <w:pPr>
        <w:rPr>
          <w:rFonts w:cs="Tahoma"/>
          <w:lang w:val="el-GR"/>
        </w:rPr>
      </w:pPr>
      <w:r w:rsidRPr="00D63725">
        <w:rPr>
          <w:rFonts w:cs="Tahoma"/>
          <w:lang w:val="el-GR"/>
        </w:rPr>
        <w:t>ζ. Η προαγωγή αα) της Κοινωνίας των Πληροφοριών µε έμφαση σε θέματα διαλειτουργικότητας και βέλτιστων πρακτικών στις ηλεκτρονικές υπηρεσίες του δημόσιου τομέα για πολίτες και επιχειρήσεις, ββ) της δημόσιας ενημέρωσης µε έμφαση στην Κυβέρνηση και τους φορείς της, παρέχοντας υπηρεσίες δημοσίου συμβούλου σε θέματα ενημέρωσης, παρακολουθώντας και διατυπώνοντας προτάσεις σχετικά µε την νομοθεσία που αφορά στον τύπο και στον ευρύτερο χώρο των ΜΜΕ, διαμορφώνοντας την πολιτική του κράτους στο χώρο των οπτικοακουστικών μέσων, σύμφωνα και µε τις εξελίξεις της τεχνολογίας και οργανώνοντας συνολικά την επικοινωνία του κράτους στο εσωτερικό και στο εξωτερικό, γγ) της εθνικής ψηφιακής στρατηγικής (ΕΨΣ) µε έμφαση στις Τεχνολογίες Πληροφορικής και Επικοινωνιών (ΤΠΕ), συµπεριλαµβανοµένης της Ηλεκτρονικής Διακυβέρνησης και των ευρυζωνικών υποδομών, και στην Ψηφιακή Ενιαία Αγορά, παρακολουθώντας την εφαρμογή και το συντονισμό των Υπουργείων αναφορικά µε τις επιμέρους δράσεις υλοποίησης της ΕΨΣ, διατυπώνοντας σχετικές προτάσεις στα αρμόδια Υπουργεία και φορείς και εκπροσωπώντας διεθνώς την χώρα για θέματα που άπτονται της ΕΨΣ, δδ) της πρόσβασης σε ευρυζωνικά δίκτυα νέας γενιάς.</w:t>
      </w:r>
    </w:p>
    <w:p w14:paraId="0BF6A100" w14:textId="77777777" w:rsidR="00FB553D" w:rsidRPr="00D63725" w:rsidRDefault="00FB553D" w:rsidP="00FB553D">
      <w:pPr>
        <w:rPr>
          <w:rFonts w:cs="Tahoma"/>
          <w:lang w:val="el-GR"/>
        </w:rPr>
      </w:pPr>
      <w:r w:rsidRPr="00D63725">
        <w:rPr>
          <w:rFonts w:cs="Tahoma"/>
          <w:lang w:val="el-GR"/>
        </w:rPr>
        <w:t>η. Ο σχεδιασμός έργων του δημόσιου τομέα σε σχέση µε τις ψηφιακές τεχνολογίες και ο ενιαίος τρόπος αντιμετώπισης τους.</w:t>
      </w:r>
    </w:p>
    <w:p w14:paraId="0F8B4469" w14:textId="77777777" w:rsidR="00FB553D" w:rsidRPr="00D63725" w:rsidRDefault="00FB553D" w:rsidP="00FB553D">
      <w:pPr>
        <w:rPr>
          <w:rFonts w:cs="Tahoma"/>
          <w:lang w:val="el-GR"/>
        </w:rPr>
      </w:pPr>
      <w:r w:rsidRPr="00D63725">
        <w:rPr>
          <w:rFonts w:cs="Tahoma"/>
          <w:lang w:val="el-GR"/>
        </w:rPr>
        <w:t>θ. Ο συντονισμός των πολιτικών που αφορούν στην ηλεκτρονική διακυβέρνηση και ο σχεδιασμός των σχετικών έργων.</w:t>
      </w:r>
    </w:p>
    <w:p w14:paraId="6CCC2797" w14:textId="77777777" w:rsidR="00FB553D" w:rsidRPr="00D63725" w:rsidRDefault="00FB553D" w:rsidP="00FB553D">
      <w:pPr>
        <w:rPr>
          <w:rFonts w:cs="Tahoma"/>
          <w:lang w:val="el-GR"/>
        </w:rPr>
      </w:pPr>
      <w:r w:rsidRPr="00D63725">
        <w:rPr>
          <w:rFonts w:cs="Tahoma"/>
          <w:lang w:val="el-GR"/>
        </w:rPr>
        <w:t>ι.   Η εκπόνηση πολιτικών ηλεκτρονικής προσβασιμότητας  µε  έμφαση  στην ανεμπόδιστη πρόσβαση στις ψηφιακές υπηρεσίες του δημοσίου.</w:t>
      </w:r>
    </w:p>
    <w:p w14:paraId="6F17B594" w14:textId="77777777" w:rsidR="00FB553D" w:rsidRPr="00D63725" w:rsidRDefault="00FB553D" w:rsidP="00FB553D">
      <w:pPr>
        <w:rPr>
          <w:rFonts w:cs="Tahoma"/>
          <w:lang w:val="el-GR"/>
        </w:rPr>
      </w:pPr>
      <w:r w:rsidRPr="00D63725">
        <w:rPr>
          <w:rFonts w:cs="Tahoma"/>
          <w:lang w:val="el-GR"/>
        </w:rPr>
        <w:t>ια. Η σύνταξη Μνημονίων Συνεργασίας και Συμφωνιών Πλαισίου µε Ανώτατα Εκπαιδευτικά Ιδρύματα (ΑΕΙ), Τεχνολογικά Εκπαιδευτικά Ιδρύματα (ΤΕΙ) και Ερευνητικά Κέντρα της χώρας και του εξωτερικού για την προώθηση της ψηφιακής πολιτικής της χώρας, σύμφωνα µε τα οριζόμενα στις κείμενες διατάξεις.</w:t>
      </w:r>
    </w:p>
    <w:p w14:paraId="7B9DD3FE" w14:textId="77777777" w:rsidR="00FB553D" w:rsidRPr="00D63725" w:rsidRDefault="00CC0440" w:rsidP="00FB553D">
      <w:pPr>
        <w:pStyle w:val="4"/>
        <w:numPr>
          <w:ilvl w:val="3"/>
          <w:numId w:val="17"/>
        </w:numPr>
        <w:tabs>
          <w:tab w:val="left" w:pos="1134"/>
        </w:tabs>
        <w:rPr>
          <w:rFonts w:cs="Tahoma"/>
          <w:szCs w:val="22"/>
          <w:lang w:val="el-GR"/>
        </w:rPr>
      </w:pPr>
      <w:bookmarkStart w:id="218" w:name="_Ref51336774"/>
      <w:bookmarkStart w:id="219" w:name="_Ref51336799"/>
      <w:bookmarkStart w:id="220" w:name="_Toc53671310"/>
      <w:r w:rsidRPr="00D63725">
        <w:rPr>
          <w:rFonts w:cs="Tahoma"/>
          <w:szCs w:val="22"/>
          <w:lang w:val="el-GR"/>
        </w:rPr>
        <w:t>Κύριος</w:t>
      </w:r>
      <w:r w:rsidR="009E161E" w:rsidRPr="00D63725">
        <w:rPr>
          <w:rFonts w:cs="Tahoma"/>
          <w:szCs w:val="22"/>
          <w:lang w:val="el-GR"/>
        </w:rPr>
        <w:t xml:space="preserve"> του Έργου - Φορέας Λειτουργίας του Έργου</w:t>
      </w:r>
      <w:bookmarkEnd w:id="218"/>
      <w:bookmarkEnd w:id="219"/>
      <w:bookmarkEnd w:id="220"/>
    </w:p>
    <w:p w14:paraId="70DAA065" w14:textId="77777777" w:rsidR="00FB553D" w:rsidRPr="00D63725" w:rsidRDefault="009E161E" w:rsidP="00FB553D">
      <w:pPr>
        <w:suppressAutoHyphens w:val="0"/>
        <w:autoSpaceDE w:val="0"/>
        <w:rPr>
          <w:rFonts w:cs="Tahoma"/>
          <w:szCs w:val="22"/>
          <w:lang w:val="el-GR"/>
        </w:rPr>
      </w:pPr>
      <w:r w:rsidRPr="00D63725">
        <w:rPr>
          <w:rFonts w:cs="Tahoma"/>
          <w:szCs w:val="22"/>
          <w:lang w:val="el-GR"/>
        </w:rPr>
        <w:t>Κύριος του Έργου και Φορέας Λειτουργίας</w:t>
      </w:r>
      <w:r w:rsidR="00FB553D" w:rsidRPr="00D63725">
        <w:rPr>
          <w:rFonts w:cs="Tahoma"/>
          <w:szCs w:val="22"/>
          <w:lang w:val="el-GR"/>
        </w:rPr>
        <w:t xml:space="preserve"> του Έργου είναι η Γενική Γραμματεία </w:t>
      </w:r>
      <w:r w:rsidR="00A03471" w:rsidRPr="00D63725">
        <w:rPr>
          <w:rFonts w:cs="Tahoma"/>
          <w:szCs w:val="22"/>
          <w:lang w:val="el-GR"/>
        </w:rPr>
        <w:t xml:space="preserve">Επικοινωνίας και Ενημέρωσης </w:t>
      </w:r>
      <w:r w:rsidR="00FB553D" w:rsidRPr="00D63725">
        <w:rPr>
          <w:rFonts w:cs="Tahoma"/>
          <w:bCs/>
          <w:sz w:val="21"/>
          <w:szCs w:val="21"/>
          <w:shd w:val="clear" w:color="auto" w:fill="FFFFFF"/>
          <w:lang w:val="el-GR"/>
        </w:rPr>
        <w:t>(ΓΓΕΕ), η οποία</w:t>
      </w:r>
      <w:r w:rsidR="00FB553D" w:rsidRPr="00D63725">
        <w:rPr>
          <w:rFonts w:cs="Tahoma"/>
          <w:szCs w:val="22"/>
          <w:lang w:val="el-GR"/>
        </w:rPr>
        <w:t xml:space="preserve"> είναι δημόσια Υπηρεσία υπαγόμενη απευθείας στον Πρωθυπουργό.</w:t>
      </w:r>
    </w:p>
    <w:p w14:paraId="0E483CE7" w14:textId="77777777" w:rsidR="00FB553D" w:rsidRPr="00D63725" w:rsidRDefault="00FB553D" w:rsidP="00FB553D">
      <w:pPr>
        <w:suppressAutoHyphens w:val="0"/>
        <w:autoSpaceDE w:val="0"/>
        <w:rPr>
          <w:rFonts w:cs="Tahoma"/>
          <w:szCs w:val="22"/>
          <w:lang w:val="el-GR"/>
        </w:rPr>
      </w:pPr>
      <w:r w:rsidRPr="00D63725">
        <w:rPr>
          <w:rFonts w:cs="Tahoma"/>
          <w:szCs w:val="22"/>
          <w:lang w:val="el-GR"/>
        </w:rPr>
        <w:t xml:space="preserve">Αποστολή της είναι η δημόσια ενημέρωση με έμφαση στην Κυβέρνηση και τους φορείς της, η παροχή υπηρεσιών δημοσίου συμβούλου σε θέματα ενημέρωσης, η παρακολούθηση και διατύπωση προτάσεων, καθώς και η εφαρμογή της νομοθεσίας που αφορά στον τύπο και στον ευρύτερο χώρο των ΜΜΕ, η διαμόρφωση της πολιτικής του κράτους στο χώρο των οπτικοακουστικών μέσων σύμφωνα και με τις εξελίξεις της τεχνολογίας και η συνολική οργάνωση και διαχείριση της </w:t>
      </w:r>
      <w:r w:rsidRPr="00D63725">
        <w:rPr>
          <w:rFonts w:cs="Tahoma"/>
          <w:szCs w:val="22"/>
          <w:lang w:val="el-GR"/>
        </w:rPr>
        <w:lastRenderedPageBreak/>
        <w:t xml:space="preserve">επικοινωνίας του κράτους στο εσωτερικό και στο εξωτερικό. </w:t>
      </w:r>
      <w:r w:rsidR="00A9623F" w:rsidRPr="00D63725">
        <w:rPr>
          <w:rFonts w:cs="Tahoma"/>
          <w:szCs w:val="22"/>
          <w:lang w:val="el-GR"/>
        </w:rPr>
        <w:t xml:space="preserve">Ενδεικτικά </w:t>
      </w:r>
      <w:r w:rsidRPr="00D63725">
        <w:rPr>
          <w:rFonts w:cs="Tahoma"/>
          <w:szCs w:val="22"/>
          <w:lang w:val="el-GR"/>
        </w:rPr>
        <w:t>, για την επίτευξη της αποστολής της, η Γενική Γραμματεία Ενημέρωσης &amp; Επικοινωνίας μεριμνά για:</w:t>
      </w:r>
    </w:p>
    <w:p w14:paraId="0455274A" w14:textId="77777777" w:rsidR="00FB553D" w:rsidRPr="00D63725" w:rsidRDefault="00FB553D" w:rsidP="00FB553D">
      <w:pPr>
        <w:suppressAutoHyphens w:val="0"/>
        <w:autoSpaceDE w:val="0"/>
        <w:rPr>
          <w:rFonts w:cs="Tahoma"/>
          <w:szCs w:val="22"/>
          <w:lang w:val="el-GR"/>
        </w:rPr>
      </w:pPr>
      <w:r w:rsidRPr="00D63725">
        <w:rPr>
          <w:rFonts w:cs="Tahoma"/>
          <w:szCs w:val="22"/>
          <w:lang w:val="el-GR"/>
        </w:rPr>
        <w:t>α) την έγκυρη και αντικειμενική πληροφόρηση του ελληνικού λαού,</w:t>
      </w:r>
    </w:p>
    <w:p w14:paraId="51D0EC4B" w14:textId="77777777" w:rsidR="00FB553D" w:rsidRPr="00D63725" w:rsidRDefault="00FB553D" w:rsidP="00FB553D">
      <w:pPr>
        <w:suppressAutoHyphens w:val="0"/>
        <w:autoSpaceDE w:val="0"/>
        <w:rPr>
          <w:rFonts w:cs="Tahoma"/>
          <w:szCs w:val="22"/>
          <w:lang w:val="el-GR"/>
        </w:rPr>
      </w:pPr>
      <w:r w:rsidRPr="00D63725">
        <w:rPr>
          <w:rFonts w:cs="Tahoma"/>
          <w:szCs w:val="22"/>
          <w:lang w:val="el-GR"/>
        </w:rPr>
        <w:t>β) την ενεργή συμμετοχή στην πρόσληψη, επεξεργασία και διοχέτευση προς την κυβέρνηση, τους δημοσίους φορείς και τους πολίτες, της αναγκαίας πληροφορίας,</w:t>
      </w:r>
    </w:p>
    <w:p w14:paraId="5705CBBE" w14:textId="77777777" w:rsidR="00FB553D" w:rsidRPr="00D63725" w:rsidRDefault="00FB553D" w:rsidP="00FB553D">
      <w:pPr>
        <w:suppressAutoHyphens w:val="0"/>
        <w:autoSpaceDE w:val="0"/>
        <w:rPr>
          <w:rFonts w:cs="Tahoma"/>
          <w:szCs w:val="22"/>
          <w:lang w:val="el-GR"/>
        </w:rPr>
      </w:pPr>
      <w:r w:rsidRPr="00D63725">
        <w:rPr>
          <w:rFonts w:cs="Tahoma"/>
          <w:szCs w:val="22"/>
          <w:lang w:val="el-GR"/>
        </w:rPr>
        <w:t>γ) την ενεργή συμμετοχή στο συντονισμό της κυβερνητικής ενημέρωσης,</w:t>
      </w:r>
    </w:p>
    <w:p w14:paraId="14661157" w14:textId="77777777" w:rsidR="00FB553D" w:rsidRPr="00D63725" w:rsidRDefault="00FB553D" w:rsidP="00FB553D">
      <w:pPr>
        <w:suppressAutoHyphens w:val="0"/>
        <w:autoSpaceDE w:val="0"/>
        <w:rPr>
          <w:rFonts w:cs="Tahoma"/>
          <w:szCs w:val="22"/>
          <w:lang w:val="el-GR"/>
        </w:rPr>
      </w:pPr>
      <w:r w:rsidRPr="00D63725">
        <w:rPr>
          <w:rFonts w:cs="Tahoma"/>
          <w:szCs w:val="22"/>
          <w:lang w:val="el-GR"/>
        </w:rPr>
        <w:t>δ) την υποστήριξη του Πρωθυπουργού και του Κυβερνητικού Εκπροσώπου σε αρμοδιότητες και δράσεις συναφείς προς την αποστολή και το έργο της Γενικής Γραμματείας Ενημέρωσης &amp; Επικοινωνίας καθώς και την ενημέρωση της πολιτικής, πολιτειακής ηγεσίας και των πολιτικών κομμάτων που εκπροσωπούνται στη βουλή των Ελλήνων,</w:t>
      </w:r>
    </w:p>
    <w:p w14:paraId="2AB3FDDD" w14:textId="77777777" w:rsidR="00FB553D" w:rsidRPr="00D63725" w:rsidRDefault="00FB553D" w:rsidP="00FB553D">
      <w:pPr>
        <w:suppressAutoHyphens w:val="0"/>
        <w:autoSpaceDE w:val="0"/>
        <w:rPr>
          <w:rFonts w:cs="Tahoma"/>
          <w:szCs w:val="22"/>
          <w:lang w:val="el-GR"/>
        </w:rPr>
      </w:pPr>
      <w:r w:rsidRPr="00D63725">
        <w:rPr>
          <w:rFonts w:cs="Tahoma"/>
          <w:szCs w:val="22"/>
          <w:lang w:val="el-GR"/>
        </w:rPr>
        <w:t>ε) τη συμβουλευτική υποστήριξη σε φορείς του δημοσίου τομέα σε θέματα ενημέρωσης,</w:t>
      </w:r>
    </w:p>
    <w:p w14:paraId="561ED728" w14:textId="77777777" w:rsidR="0038395C" w:rsidRPr="00D63725" w:rsidRDefault="0038395C" w:rsidP="00FB553D">
      <w:pPr>
        <w:suppressAutoHyphens w:val="0"/>
        <w:autoSpaceDE w:val="0"/>
        <w:rPr>
          <w:rFonts w:cs="Tahoma"/>
          <w:szCs w:val="22"/>
          <w:lang w:val="el-GR"/>
        </w:rPr>
      </w:pPr>
      <w:r w:rsidRPr="00D63725">
        <w:rPr>
          <w:rFonts w:cs="Tahoma"/>
          <w:szCs w:val="22"/>
          <w:lang w:val="el-GR"/>
        </w:rPr>
        <w:t>στ) την αξιοποίηση διεθνών πρακτικών, προκειμένου να ενισχυθεί το έργο της κυβέρνησης και των φορέων του δημοσίου, αλλά και της τοπικής αυτοδιοίκησης,</w:t>
      </w:r>
    </w:p>
    <w:p w14:paraId="78310B7E" w14:textId="77777777" w:rsidR="00FB553D" w:rsidRPr="00D63725" w:rsidRDefault="00FB553D" w:rsidP="00FB553D">
      <w:pPr>
        <w:suppressAutoHyphens w:val="0"/>
        <w:autoSpaceDE w:val="0"/>
        <w:rPr>
          <w:rFonts w:cs="Tahoma"/>
          <w:szCs w:val="22"/>
          <w:lang w:val="el-GR"/>
        </w:rPr>
      </w:pPr>
      <w:r w:rsidRPr="00D63725">
        <w:rPr>
          <w:rFonts w:cs="Tahoma"/>
          <w:szCs w:val="22"/>
          <w:lang w:val="el-GR"/>
        </w:rPr>
        <w:t>ζ) την παρακολούθηση και την εφαρμογή της ραδιοτηλεοπτικής νομοθεσίας εντός και εκτός της Ευρωπαϊκής Ένωσης, την διατύπωση εισηγήσεων, προτάσεων και μελετών για ρυθμίσεις που αφορούν στον Τύπο γενικά, στα οπτικοακουστικά και λοιπά μέσα μαζικής ενημέρωσης, στην ψηφιακή τηλεόραση και ψηφιακά μέσα και στην εφαρμογή της νομοθεσίας σε αυτά,</w:t>
      </w:r>
    </w:p>
    <w:p w14:paraId="0C92EB8B" w14:textId="77777777" w:rsidR="00FB553D" w:rsidRPr="00D63725" w:rsidRDefault="00FB553D" w:rsidP="00FB553D">
      <w:pPr>
        <w:suppressAutoHyphens w:val="0"/>
        <w:autoSpaceDE w:val="0"/>
        <w:rPr>
          <w:rFonts w:cs="Tahoma"/>
          <w:szCs w:val="22"/>
          <w:lang w:val="el-GR"/>
        </w:rPr>
      </w:pPr>
      <w:r w:rsidRPr="00D63725">
        <w:rPr>
          <w:rFonts w:cs="Tahoma"/>
          <w:szCs w:val="22"/>
          <w:lang w:val="el-GR"/>
        </w:rPr>
        <w:t>η) την διαφύλαξη των αρχείων της νεότερης και σύγχρονης ιστορίας με έμφαση σε αυτά των μέσων ενημέρωσης,</w:t>
      </w:r>
    </w:p>
    <w:p w14:paraId="7B62F641" w14:textId="77777777" w:rsidR="00D41C92" w:rsidRPr="00D63725" w:rsidRDefault="00FB553D" w:rsidP="004A1DC5">
      <w:pPr>
        <w:shd w:val="clear" w:color="auto" w:fill="FFFFFF" w:themeFill="background1"/>
        <w:suppressAutoHyphens w:val="0"/>
        <w:autoSpaceDE w:val="0"/>
        <w:rPr>
          <w:rFonts w:cs="Tahoma"/>
          <w:szCs w:val="22"/>
          <w:lang w:val="el-GR"/>
        </w:rPr>
      </w:pPr>
      <w:r w:rsidRPr="00D63725">
        <w:rPr>
          <w:rFonts w:cs="Tahoma"/>
          <w:szCs w:val="22"/>
          <w:lang w:val="el-GR"/>
        </w:rPr>
        <w:t>θ) τη κατά νόμο συμβολή στην εποπτεία του Δημοσίου Διαδικτύου, Ραδιοφωνίας, και Τηλεόρασης,</w:t>
      </w:r>
    </w:p>
    <w:p w14:paraId="1E8E15C0" w14:textId="77777777" w:rsidR="00D41C92" w:rsidRPr="00D63725" w:rsidRDefault="00FB553D" w:rsidP="004A1DC5">
      <w:pPr>
        <w:shd w:val="clear" w:color="auto" w:fill="FFFFFF" w:themeFill="background1"/>
        <w:suppressAutoHyphens w:val="0"/>
        <w:autoSpaceDE w:val="0"/>
        <w:rPr>
          <w:rFonts w:cs="Tahoma"/>
          <w:szCs w:val="22"/>
          <w:lang w:val="el-GR"/>
        </w:rPr>
      </w:pPr>
      <w:r w:rsidRPr="00D63725">
        <w:rPr>
          <w:rFonts w:cs="Tahoma"/>
          <w:szCs w:val="22"/>
          <w:lang w:val="el-GR"/>
        </w:rPr>
        <w:t>ι) την εποπτεία του Αθηναϊκού Πρακτορείου Ειδήσεων-Μακεδονικού Πρακτορείου Ειδήσεων (ΑΠ</w:t>
      </w:r>
      <w:r w:rsidR="009E161E" w:rsidRPr="00D63725">
        <w:rPr>
          <w:rFonts w:cs="Tahoma"/>
          <w:szCs w:val="22"/>
          <w:lang w:val="el-GR"/>
        </w:rPr>
        <w:t>Ε-ΜΠΕ Α.Ε), καθώς και την επικουρία συναφών άρχων και υπηρεσιών,</w:t>
      </w:r>
    </w:p>
    <w:p w14:paraId="4BE51D39" w14:textId="77777777" w:rsidR="00FB553D" w:rsidRPr="00D63725" w:rsidRDefault="00FB553D" w:rsidP="00FB553D">
      <w:pPr>
        <w:suppressAutoHyphens w:val="0"/>
        <w:autoSpaceDE w:val="0"/>
        <w:rPr>
          <w:rFonts w:cs="Tahoma"/>
          <w:szCs w:val="22"/>
          <w:lang w:val="el-GR"/>
        </w:rPr>
      </w:pPr>
      <w:r w:rsidRPr="00D63725">
        <w:rPr>
          <w:rFonts w:cs="Tahoma"/>
          <w:szCs w:val="22"/>
          <w:lang w:val="el-GR"/>
        </w:rPr>
        <w:t>ια) την προετοιμασία του στρατηγικού σχεδιασμού στα θέματα οπτικοακουστικής πολιτικής για τις προγραμματικές περιόδους ενίσχυσης της χώρας από ευρωπαϊκούς πόρους, στον συντονισμό και παρακολούθηση των διαδικασιών που αφορούν στην οργάνωση και στην χρήση των πόρων των Διαρθρωτικών Ταμείων οπτικοακουστικής πολιτικής και νέων μέσων,</w:t>
      </w:r>
    </w:p>
    <w:p w14:paraId="2F9EEF92" w14:textId="77777777" w:rsidR="00FB553D" w:rsidRPr="00D63725" w:rsidRDefault="00FB553D" w:rsidP="00FB553D">
      <w:pPr>
        <w:suppressAutoHyphens w:val="0"/>
        <w:autoSpaceDE w:val="0"/>
        <w:rPr>
          <w:rFonts w:cs="Tahoma"/>
          <w:szCs w:val="22"/>
          <w:lang w:val="el-GR"/>
        </w:rPr>
      </w:pPr>
      <w:r w:rsidRPr="00D63725">
        <w:rPr>
          <w:rFonts w:cs="Tahoma"/>
          <w:szCs w:val="22"/>
          <w:lang w:val="el-GR"/>
        </w:rPr>
        <w:t>ιβ) την εναρμόνιση της Ελληνικής νομοθεσίας με τις Ευρωπαϊκές Οδηγίες και Διακρατικές Συνθήκες σε θέματα οπτικοακουστικής πολιτικής και μέσων,</w:t>
      </w:r>
    </w:p>
    <w:p w14:paraId="7F598209" w14:textId="77777777" w:rsidR="00FB553D" w:rsidRPr="00D63725" w:rsidRDefault="00FB553D" w:rsidP="00FB553D">
      <w:pPr>
        <w:suppressAutoHyphens w:val="0"/>
        <w:autoSpaceDE w:val="0"/>
        <w:rPr>
          <w:rFonts w:cs="Tahoma"/>
          <w:szCs w:val="22"/>
          <w:lang w:val="el-GR"/>
        </w:rPr>
      </w:pPr>
      <w:r w:rsidRPr="00D63725">
        <w:rPr>
          <w:rFonts w:cs="Tahoma"/>
          <w:szCs w:val="22"/>
          <w:lang w:val="el-GR"/>
        </w:rPr>
        <w:t xml:space="preserve">ιγ) το σχεδιασμό, ανάπτυξη και αξιοποίηση των αντιστοίχων προς τις αρμοδιότητες της Γενικής Γραμματείας </w:t>
      </w:r>
      <w:r w:rsidR="00A03471" w:rsidRPr="00D63725">
        <w:rPr>
          <w:rFonts w:cs="Tahoma"/>
          <w:szCs w:val="22"/>
          <w:lang w:val="el-GR"/>
        </w:rPr>
        <w:t xml:space="preserve">Επικοινωνίας και Ενημέρωσης  </w:t>
      </w:r>
      <w:r w:rsidRPr="00D63725">
        <w:rPr>
          <w:rFonts w:cs="Tahoma"/>
          <w:szCs w:val="22"/>
          <w:lang w:val="el-GR"/>
        </w:rPr>
        <w:t>προγραμμάτων της Ευρωπαϊκής Ένωσης και την ίδρυση και στήριξη θεσμών που υπηρετούν την πληρέστερη ενημέρωση του ελληνικού λαού,</w:t>
      </w:r>
    </w:p>
    <w:p w14:paraId="27DE96D8" w14:textId="77777777" w:rsidR="00FB553D" w:rsidRPr="00D63725" w:rsidRDefault="00FB553D" w:rsidP="00FB553D">
      <w:pPr>
        <w:suppressAutoHyphens w:val="0"/>
        <w:autoSpaceDE w:val="0"/>
        <w:rPr>
          <w:rFonts w:cs="Tahoma"/>
          <w:szCs w:val="22"/>
          <w:lang w:val="el-GR"/>
        </w:rPr>
      </w:pPr>
      <w:r w:rsidRPr="00D63725">
        <w:rPr>
          <w:rFonts w:cs="Tahoma"/>
          <w:szCs w:val="22"/>
          <w:lang w:val="el-GR"/>
        </w:rPr>
        <w:t xml:space="preserve">ιδ) τη συμμετοχή στη συλλογή και αξιοποίηση στοιχείων αναγομένων στον ευρύτερο κύκλο των αρμοδιοτήτων της Γενικής Γραμματείας </w:t>
      </w:r>
      <w:r w:rsidR="00A03471" w:rsidRPr="00D63725">
        <w:rPr>
          <w:rFonts w:cs="Tahoma"/>
          <w:szCs w:val="22"/>
          <w:lang w:val="el-GR"/>
        </w:rPr>
        <w:t xml:space="preserve">Επικοινωνίας και Ενημέρωσης  </w:t>
      </w:r>
      <w:r w:rsidRPr="00D63725">
        <w:rPr>
          <w:rFonts w:cs="Tahoma"/>
          <w:szCs w:val="22"/>
          <w:lang w:val="el-GR"/>
        </w:rPr>
        <w:t>και ιδίως στα εθνικά, πολιτικά, κοινωνικά, οικονομικά, πολιτιστικά, περιβαλλοντικά κ.λπ. θέματα του ελληνικού χώρου και του ελληνισμού γενικά, καθώς και στα διεθνή θέματα που έχουν σχέση με τη χώρα και τους διεθνείς οργανισμούς που αυτή μετέχει (Ε.Ε., Ο.Α.Σ.Ε, ΟΗΕ, κ.λπ.),</w:t>
      </w:r>
    </w:p>
    <w:p w14:paraId="214DB4D0" w14:textId="77777777" w:rsidR="00FB553D" w:rsidRPr="00D63725" w:rsidRDefault="00FB553D" w:rsidP="00FB553D">
      <w:pPr>
        <w:suppressAutoHyphens w:val="0"/>
        <w:autoSpaceDE w:val="0"/>
        <w:rPr>
          <w:rFonts w:cs="Tahoma"/>
          <w:szCs w:val="22"/>
          <w:lang w:val="el-GR"/>
        </w:rPr>
      </w:pPr>
      <w:r w:rsidRPr="00D63725">
        <w:rPr>
          <w:rFonts w:cs="Tahoma"/>
          <w:szCs w:val="22"/>
          <w:lang w:val="el-GR"/>
        </w:rPr>
        <w:t>ιε) την επεξεργασία, διαμόρφωση και υλοποίηση προγραμμάτων επικοινωνιακής στρατηγικής για τη χώρα</w:t>
      </w:r>
      <w:r w:rsidR="007B2E68" w:rsidRPr="00D63725">
        <w:rPr>
          <w:rFonts w:cs="Tahoma"/>
          <w:szCs w:val="22"/>
          <w:lang w:val="el-GR"/>
        </w:rPr>
        <w:t>.</w:t>
      </w:r>
    </w:p>
    <w:p w14:paraId="3D1E48F5" w14:textId="77777777" w:rsidR="00FB553D" w:rsidRPr="00D63725" w:rsidRDefault="00FB553D" w:rsidP="00FB553D">
      <w:pPr>
        <w:pStyle w:val="4"/>
        <w:numPr>
          <w:ilvl w:val="3"/>
          <w:numId w:val="17"/>
        </w:numPr>
        <w:tabs>
          <w:tab w:val="left" w:pos="1134"/>
        </w:tabs>
        <w:rPr>
          <w:rFonts w:cs="Tahoma"/>
          <w:szCs w:val="22"/>
          <w:lang w:val="el-GR"/>
        </w:rPr>
      </w:pPr>
      <w:bookmarkStart w:id="221" w:name="_Toc50493072"/>
      <w:bookmarkStart w:id="222" w:name="_Toc50501274"/>
      <w:bookmarkStart w:id="223" w:name="_Toc51006135"/>
      <w:bookmarkStart w:id="224" w:name="_Toc50493073"/>
      <w:bookmarkStart w:id="225" w:name="_Toc50501275"/>
      <w:bookmarkStart w:id="226" w:name="_Toc51006136"/>
      <w:bookmarkStart w:id="227" w:name="_Toc50493074"/>
      <w:bookmarkStart w:id="228" w:name="_Toc50501276"/>
      <w:bookmarkStart w:id="229" w:name="_Toc51006137"/>
      <w:bookmarkStart w:id="230" w:name="_Toc50493075"/>
      <w:bookmarkStart w:id="231" w:name="_Toc50501277"/>
      <w:bookmarkStart w:id="232" w:name="_Toc51006138"/>
      <w:bookmarkStart w:id="233" w:name="_Ref46173017"/>
      <w:bookmarkStart w:id="234" w:name="_Toc53671311"/>
      <w:bookmarkEnd w:id="221"/>
      <w:bookmarkEnd w:id="222"/>
      <w:bookmarkEnd w:id="223"/>
      <w:bookmarkEnd w:id="224"/>
      <w:bookmarkEnd w:id="225"/>
      <w:bookmarkEnd w:id="226"/>
      <w:bookmarkEnd w:id="227"/>
      <w:bookmarkEnd w:id="228"/>
      <w:bookmarkEnd w:id="229"/>
      <w:bookmarkEnd w:id="230"/>
      <w:bookmarkEnd w:id="231"/>
      <w:bookmarkEnd w:id="232"/>
      <w:r w:rsidRPr="00D63725">
        <w:rPr>
          <w:rFonts w:cs="Tahoma"/>
          <w:szCs w:val="22"/>
          <w:lang w:val="el-GR"/>
        </w:rPr>
        <w:t>Όργανα &amp; Επιτροπές Παρακολούθησης, Διακυβέρνησης και Ελέγχου του Έργου</w:t>
      </w:r>
      <w:bookmarkEnd w:id="233"/>
      <w:bookmarkEnd w:id="234"/>
    </w:p>
    <w:p w14:paraId="4DE1BE16" w14:textId="77777777" w:rsidR="00FB553D" w:rsidRPr="00D63725" w:rsidRDefault="00FB553D" w:rsidP="00FB553D">
      <w:pPr>
        <w:rPr>
          <w:rFonts w:cs="Tahoma"/>
          <w:lang w:val="el-GR"/>
        </w:rPr>
      </w:pPr>
    </w:p>
    <w:p w14:paraId="68463F16" w14:textId="77777777" w:rsidR="00FB553D" w:rsidRPr="00D63725" w:rsidRDefault="00FB553D" w:rsidP="00FB553D">
      <w:pPr>
        <w:rPr>
          <w:rFonts w:cs="Tahoma"/>
          <w:b/>
          <w:bCs/>
          <w:lang w:val="el-GR"/>
        </w:rPr>
      </w:pPr>
      <w:r w:rsidRPr="00D63725">
        <w:rPr>
          <w:rFonts w:cs="Tahoma"/>
          <w:lang w:val="el-GR"/>
        </w:rPr>
        <w:t>Η πορεία εκτέλεσης και λειτουργίας του Έργου παρακολουθείται και συντονίζεται από παρακάτω επιμέρους επιτροπές/ομάδες που θα δρουν σε διαφορετικά επίπεδα.</w:t>
      </w:r>
    </w:p>
    <w:p w14:paraId="69EF1AD0" w14:textId="77777777" w:rsidR="00FB553D" w:rsidRPr="00D63725" w:rsidRDefault="00FB553D" w:rsidP="00FB553D">
      <w:pPr>
        <w:rPr>
          <w:rFonts w:cs="Tahoma"/>
          <w:b/>
          <w:bCs/>
          <w:lang w:val="el-GR"/>
        </w:rPr>
      </w:pPr>
    </w:p>
    <w:p w14:paraId="14E48604" w14:textId="77777777" w:rsidR="00FB553D" w:rsidRPr="002D3508" w:rsidRDefault="00FB553D" w:rsidP="00A67AED">
      <w:pPr>
        <w:pStyle w:val="4"/>
        <w:numPr>
          <w:ilvl w:val="4"/>
          <w:numId w:val="17"/>
        </w:numPr>
        <w:tabs>
          <w:tab w:val="left" w:pos="1134"/>
        </w:tabs>
        <w:ind w:left="2410" w:hanging="1276"/>
        <w:rPr>
          <w:rFonts w:cs="Tahoma"/>
          <w:szCs w:val="22"/>
          <w:lang w:val="el-GR"/>
        </w:rPr>
      </w:pPr>
      <w:bookmarkStart w:id="235" w:name="_Toc53671312"/>
      <w:r w:rsidRPr="00D63725">
        <w:rPr>
          <w:rFonts w:cs="Tahoma"/>
          <w:szCs w:val="22"/>
          <w:lang w:val="el-GR"/>
        </w:rPr>
        <w:t>Επιτροπή Εποπτείας Προγραμματικής Συμφωνίας (ΕΕΠΣ)</w:t>
      </w:r>
      <w:bookmarkEnd w:id="235"/>
    </w:p>
    <w:p w14:paraId="1DF602E0" w14:textId="77777777" w:rsidR="00FB553D" w:rsidRPr="00D63725" w:rsidRDefault="00FB553D" w:rsidP="00FB553D">
      <w:pPr>
        <w:rPr>
          <w:rFonts w:cs="Tahoma"/>
          <w:lang w:val="el-GR"/>
        </w:rPr>
      </w:pPr>
      <w:r w:rsidRPr="00D63725">
        <w:rPr>
          <w:rFonts w:cs="Tahoma"/>
          <w:lang w:val="el-GR"/>
        </w:rPr>
        <w:t>Η ΕΕΠΣ αναλαμβάνει το συντονισμό και την παρακολούθηση όλων των εργασιών που απαιτούνται για την εκτέλεση της Προγραμματικής Συμφωνίας (ΠΣ) που έχει συναφθεί μεταξύ της ΚτΠ ΑΕ και του ΥΠΠΟΑ στο πλαίσιο του έργου. Η Επιτροπή εισηγείται στα αρμόδια όργανα των συμβαλλομένων μερών κάθε αναγκαίο μέτρο και ενέργεια για την υλοποίηση του έργου και της προγραμματικής συμφωνίας:</w:t>
      </w:r>
    </w:p>
    <w:p w14:paraId="01D9006E" w14:textId="77777777" w:rsidR="00FB553D" w:rsidRPr="00D63725" w:rsidRDefault="00FB553D" w:rsidP="00FB553D">
      <w:pPr>
        <w:rPr>
          <w:rFonts w:cs="Tahoma"/>
          <w:lang w:val="el-GR"/>
        </w:rPr>
      </w:pPr>
      <w:r w:rsidRPr="00D63725">
        <w:rPr>
          <w:rFonts w:cs="Tahoma"/>
          <w:lang w:val="el-GR"/>
        </w:rPr>
        <w:t>Η ΕΕΠΣ είναι αρμόδια για να εισηγηθεί στον κύριο του Έργου για την έκδοση σχετικών αποφάσεων σε θέματα που αφορούν:</w:t>
      </w:r>
    </w:p>
    <w:p w14:paraId="7CF22026" w14:textId="77777777" w:rsidR="00FB553D" w:rsidRPr="00D63725" w:rsidRDefault="00FB553D" w:rsidP="00FB553D">
      <w:pPr>
        <w:pStyle w:val="aff"/>
        <w:numPr>
          <w:ilvl w:val="0"/>
          <w:numId w:val="103"/>
        </w:numPr>
        <w:ind w:hanging="436"/>
        <w:rPr>
          <w:rFonts w:cs="Tahoma"/>
          <w:lang w:val="el-GR"/>
        </w:rPr>
      </w:pPr>
      <w:r w:rsidRPr="00D63725">
        <w:rPr>
          <w:rFonts w:cs="Tahoma"/>
          <w:lang w:val="el-GR"/>
        </w:rPr>
        <w:t>Την επίλυση Επιχειρησιακών θεμάτων που άπτονται της προετοιμασίας των εμπλεκόμενων Φορέων για την ομαλή υλοποίηση του Έργου και την αποτελεσματική αξιοποίησή του.</w:t>
      </w:r>
    </w:p>
    <w:p w14:paraId="6FC847BE" w14:textId="77777777" w:rsidR="00FB553D" w:rsidRPr="00D63725" w:rsidRDefault="00FB553D" w:rsidP="00FB553D">
      <w:pPr>
        <w:pStyle w:val="aff"/>
        <w:numPr>
          <w:ilvl w:val="0"/>
          <w:numId w:val="103"/>
        </w:numPr>
        <w:ind w:hanging="436"/>
        <w:rPr>
          <w:rFonts w:cs="Tahoma"/>
          <w:lang w:val="el-GR"/>
        </w:rPr>
      </w:pPr>
      <w:r w:rsidRPr="00D63725">
        <w:rPr>
          <w:rFonts w:cs="Tahoma"/>
          <w:lang w:val="el-GR"/>
        </w:rPr>
        <w:t>Την Επίλυση επιχειρησιακών θεμάτων που επηρεάζουν και τις τεχνικές επιλογές του Έργου</w:t>
      </w:r>
    </w:p>
    <w:p w14:paraId="71753131" w14:textId="77777777" w:rsidR="00FB553D" w:rsidRPr="00D63725" w:rsidRDefault="00FB553D" w:rsidP="00FB553D">
      <w:pPr>
        <w:pStyle w:val="aff"/>
        <w:numPr>
          <w:ilvl w:val="0"/>
          <w:numId w:val="103"/>
        </w:numPr>
        <w:ind w:hanging="436"/>
        <w:rPr>
          <w:rFonts w:cs="Tahoma"/>
          <w:lang w:val="el-GR"/>
        </w:rPr>
      </w:pPr>
      <w:r w:rsidRPr="00D63725">
        <w:rPr>
          <w:rFonts w:cs="Tahoma"/>
          <w:lang w:val="el-GR"/>
        </w:rPr>
        <w:t>Τη μετάθεση/παράταση του χρονοδιαγράμματος του Έργου</w:t>
      </w:r>
    </w:p>
    <w:p w14:paraId="37ED17AB" w14:textId="77777777" w:rsidR="00FB553D" w:rsidRPr="00D63725" w:rsidRDefault="00FB553D" w:rsidP="00FB553D">
      <w:pPr>
        <w:pStyle w:val="aff"/>
        <w:numPr>
          <w:ilvl w:val="0"/>
          <w:numId w:val="103"/>
        </w:numPr>
        <w:ind w:hanging="436"/>
        <w:rPr>
          <w:rFonts w:cs="Tahoma"/>
          <w:lang w:val="el-GR"/>
        </w:rPr>
      </w:pPr>
      <w:r w:rsidRPr="00D63725">
        <w:rPr>
          <w:rFonts w:cs="Tahoma"/>
          <w:lang w:val="el-GR"/>
        </w:rPr>
        <w:t xml:space="preserve">Την τροποποίηση της σύμβασης του Έργου </w:t>
      </w:r>
    </w:p>
    <w:p w14:paraId="1DB1C022" w14:textId="77777777" w:rsidR="00FB553D" w:rsidRPr="00D63725" w:rsidRDefault="00FB553D" w:rsidP="00FB553D">
      <w:pPr>
        <w:rPr>
          <w:rFonts w:cs="Tahoma"/>
          <w:lang w:val="el-GR"/>
        </w:rPr>
      </w:pPr>
    </w:p>
    <w:p w14:paraId="472496FE" w14:textId="77777777" w:rsidR="00FB553D" w:rsidRPr="002D3508" w:rsidRDefault="00FB553D" w:rsidP="00A67AED">
      <w:pPr>
        <w:pStyle w:val="4"/>
        <w:numPr>
          <w:ilvl w:val="4"/>
          <w:numId w:val="17"/>
        </w:numPr>
        <w:tabs>
          <w:tab w:val="left" w:pos="1134"/>
        </w:tabs>
        <w:ind w:left="2410" w:hanging="1276"/>
        <w:rPr>
          <w:rFonts w:cs="Tahoma"/>
          <w:szCs w:val="22"/>
        </w:rPr>
      </w:pPr>
      <w:bookmarkStart w:id="236" w:name="_Toc53671313"/>
      <w:r w:rsidRPr="00D63725">
        <w:rPr>
          <w:rFonts w:cs="Tahoma"/>
          <w:szCs w:val="22"/>
          <w:lang w:val="el-GR"/>
        </w:rPr>
        <w:t>Επιτροπή Παρακολούθησης Έργου (ΕΠΕ)</w:t>
      </w:r>
      <w:bookmarkEnd w:id="236"/>
    </w:p>
    <w:p w14:paraId="61C1626B" w14:textId="77777777" w:rsidR="00FB553D" w:rsidRPr="00D63725" w:rsidRDefault="00FB553D" w:rsidP="00FB553D">
      <w:pPr>
        <w:rPr>
          <w:rFonts w:cs="Tahoma"/>
          <w:lang w:val="el-GR"/>
        </w:rPr>
      </w:pPr>
      <w:r w:rsidRPr="00D63725">
        <w:rPr>
          <w:rFonts w:cs="Tahoma"/>
          <w:lang w:val="el-GR"/>
        </w:rPr>
        <w:t xml:space="preserve">Για τις ανάγκες υλοποίησης του Έργου της παρούσας Διακήρυξης και σύμφωνα με το άρθρο 216 του Ν. 4412/2016, ορίζεται «Επιτροπή Παρακολούθησης Έργου» (ΕΠΕ), αρμοδιότητα της οποίας αποτελεί η παρακολούθηση της πορείας υλοποίησης του Έργου, η αξιολόγηση των παραδοτέων και η εισήγηση για τμηματική και οριστική παραλαβή του Έργου. </w:t>
      </w:r>
    </w:p>
    <w:p w14:paraId="52E97C09" w14:textId="77777777" w:rsidR="00FB553D" w:rsidRPr="00D63725" w:rsidRDefault="00FB553D" w:rsidP="00FB553D">
      <w:pPr>
        <w:rPr>
          <w:rFonts w:cs="Tahoma"/>
          <w:lang w:val="el-GR"/>
        </w:rPr>
      </w:pPr>
    </w:p>
    <w:p w14:paraId="624844F4" w14:textId="77777777" w:rsidR="00FB553D" w:rsidRPr="002D3508" w:rsidRDefault="00FB553D" w:rsidP="00A67AED">
      <w:pPr>
        <w:pStyle w:val="4"/>
        <w:numPr>
          <w:ilvl w:val="4"/>
          <w:numId w:val="17"/>
        </w:numPr>
        <w:tabs>
          <w:tab w:val="left" w:pos="1134"/>
        </w:tabs>
        <w:ind w:left="2410" w:hanging="1276"/>
        <w:rPr>
          <w:rFonts w:cs="Tahoma"/>
          <w:szCs w:val="22"/>
        </w:rPr>
      </w:pPr>
      <w:bookmarkStart w:id="237" w:name="_Toc53671314"/>
      <w:r w:rsidRPr="00D63725">
        <w:rPr>
          <w:rFonts w:cs="Tahoma"/>
          <w:szCs w:val="22"/>
          <w:lang w:val="el-GR"/>
        </w:rPr>
        <w:t>Επιτροπή Παραλαβής Έργου (ΕΠΕ)</w:t>
      </w:r>
      <w:bookmarkEnd w:id="237"/>
    </w:p>
    <w:p w14:paraId="098A1CC3" w14:textId="77777777" w:rsidR="00FB553D" w:rsidRPr="00D63725" w:rsidRDefault="00FB553D" w:rsidP="00FB553D">
      <w:pPr>
        <w:tabs>
          <w:tab w:val="left" w:pos="3084"/>
        </w:tabs>
        <w:rPr>
          <w:rFonts w:cs="Tahoma"/>
          <w:szCs w:val="22"/>
          <w:lang w:val="el-GR"/>
        </w:rPr>
      </w:pPr>
      <w:r w:rsidRPr="00D63725">
        <w:rPr>
          <w:rFonts w:cs="Tahoma"/>
          <w:lang w:val="el-GR"/>
        </w:rPr>
        <w:t xml:space="preserve">Για την </w:t>
      </w:r>
      <w:r w:rsidRPr="00D63725">
        <w:rPr>
          <w:rFonts w:cs="Tahoma"/>
          <w:szCs w:val="22"/>
          <w:lang w:val="el-GR"/>
        </w:rPr>
        <w:t xml:space="preserve">παραλαβή των παρεχόμενων υπηρεσιών ή/και παραδοτέων του Έργου, θα οριστεί «Επιτροπή  Παραλαβής Έργου (ΕΠΕ)», σύμφωνα με την παράγραφο 11 εδάφιο δ’ του άρθρου 221 του ν. 4412/2016. </w:t>
      </w:r>
    </w:p>
    <w:p w14:paraId="127E0955" w14:textId="77777777" w:rsidR="00FB553D" w:rsidRPr="00D63725" w:rsidRDefault="00FB553D" w:rsidP="00FB553D">
      <w:pPr>
        <w:rPr>
          <w:rFonts w:cs="Tahoma"/>
          <w:lang w:val="el-GR"/>
        </w:rPr>
      </w:pPr>
    </w:p>
    <w:p w14:paraId="0838C6F7" w14:textId="77777777" w:rsidR="00FB553D" w:rsidRPr="002D3508" w:rsidRDefault="00FB553D" w:rsidP="00A67AED">
      <w:pPr>
        <w:pStyle w:val="4"/>
        <w:numPr>
          <w:ilvl w:val="4"/>
          <w:numId w:val="17"/>
        </w:numPr>
        <w:tabs>
          <w:tab w:val="left" w:pos="1134"/>
        </w:tabs>
        <w:ind w:left="2410" w:hanging="1276"/>
        <w:rPr>
          <w:rFonts w:cs="Tahoma"/>
          <w:szCs w:val="22"/>
        </w:rPr>
      </w:pPr>
      <w:bookmarkStart w:id="238" w:name="_Toc53671315"/>
      <w:r w:rsidRPr="00D63725">
        <w:rPr>
          <w:rFonts w:cs="Tahoma"/>
          <w:szCs w:val="22"/>
          <w:lang w:val="el-GR"/>
        </w:rPr>
        <w:t>Θεματικές Ομάδες Εργασίας</w:t>
      </w:r>
      <w:bookmarkEnd w:id="238"/>
    </w:p>
    <w:p w14:paraId="0535B758" w14:textId="77777777" w:rsidR="00FB553D" w:rsidRPr="00D63725" w:rsidRDefault="00FB553D" w:rsidP="00FB553D">
      <w:pPr>
        <w:rPr>
          <w:rFonts w:cs="Tahoma"/>
          <w:lang w:val="el-GR"/>
        </w:rPr>
      </w:pPr>
      <w:r w:rsidRPr="00D63725">
        <w:rPr>
          <w:rFonts w:cs="Tahoma"/>
          <w:lang w:val="el-GR"/>
        </w:rPr>
        <w:t>Η προετοιμασία και παρακολούθηση της υλοποίησης του Έργου δύναται να υποστηρίζεται από τη λειτουργία Θεματικών Ομάδων Εργασίας, οι οποίες στελεχώνονται από τον Κύριο του Έργου με τη συμμετοχή εκπροσώπων από τους συνεργαζόμενους φορείς.</w:t>
      </w:r>
    </w:p>
    <w:p w14:paraId="78C754A0" w14:textId="77777777" w:rsidR="00FB553D" w:rsidRPr="00D63725" w:rsidRDefault="00FB553D" w:rsidP="00FB553D">
      <w:pPr>
        <w:rPr>
          <w:rFonts w:cs="Tahoma"/>
          <w:b/>
          <w:bCs/>
          <w:lang w:val="el-GR"/>
        </w:rPr>
      </w:pPr>
    </w:p>
    <w:p w14:paraId="12067E08" w14:textId="77777777" w:rsidR="00FB553D" w:rsidRPr="00D63725" w:rsidRDefault="00FB553D" w:rsidP="00FB553D">
      <w:pPr>
        <w:rPr>
          <w:rFonts w:cs="Tahoma"/>
          <w:lang w:val="el-GR"/>
        </w:rPr>
      </w:pPr>
    </w:p>
    <w:p w14:paraId="1E1DAEC8" w14:textId="77777777" w:rsidR="00FB553D" w:rsidRPr="00D63725" w:rsidRDefault="00FB553D">
      <w:pPr>
        <w:pStyle w:val="4"/>
        <w:numPr>
          <w:ilvl w:val="3"/>
          <w:numId w:val="17"/>
        </w:numPr>
        <w:tabs>
          <w:tab w:val="left" w:pos="1134"/>
        </w:tabs>
        <w:rPr>
          <w:rFonts w:cs="Tahoma"/>
          <w:szCs w:val="22"/>
          <w:lang w:val="el-GR"/>
        </w:rPr>
      </w:pPr>
      <w:bookmarkStart w:id="239" w:name="_Toc53671316"/>
      <w:r w:rsidRPr="00D63725">
        <w:rPr>
          <w:rFonts w:cs="Tahoma"/>
          <w:szCs w:val="22"/>
          <w:lang w:val="el-GR"/>
        </w:rPr>
        <w:t>Παρούσα Κατάσταση – Αναγκαιότητα Υλοποίησης</w:t>
      </w:r>
      <w:bookmarkEnd w:id="239"/>
    </w:p>
    <w:p w14:paraId="73C6F922" w14:textId="77777777" w:rsidR="00FB553D" w:rsidRPr="00D63725" w:rsidRDefault="00FB553D" w:rsidP="00FB553D">
      <w:pPr>
        <w:rPr>
          <w:rFonts w:cs="Tahoma"/>
          <w:lang w:val="el-GR"/>
        </w:rPr>
      </w:pPr>
      <w:r w:rsidRPr="00D63725">
        <w:rPr>
          <w:rFonts w:cs="Tahoma"/>
          <w:lang w:val="el-GR"/>
        </w:rPr>
        <w:t>Στην παρούσα φάση δεν υπάρχει η δυνατότητα παροχής ενημέρωσης με ενιαίο και έγκυρο τρόπο στους φορείς της Κυβέρνησης.</w:t>
      </w:r>
    </w:p>
    <w:p w14:paraId="33507C52" w14:textId="77777777" w:rsidR="00FB553D" w:rsidRPr="00D63725" w:rsidRDefault="00FB553D" w:rsidP="00FB553D">
      <w:pPr>
        <w:rPr>
          <w:rFonts w:cs="Tahoma"/>
          <w:lang w:val="el-GR"/>
        </w:rPr>
      </w:pPr>
      <w:r w:rsidRPr="00D63725">
        <w:rPr>
          <w:rFonts w:cs="Tahoma"/>
          <w:lang w:val="el-GR"/>
        </w:rPr>
        <w:t xml:space="preserve">H Γενική Γραμματεία </w:t>
      </w:r>
      <w:r w:rsidR="00A03471" w:rsidRPr="00D63725">
        <w:rPr>
          <w:rFonts w:cs="Tahoma"/>
          <w:lang w:val="el-GR"/>
        </w:rPr>
        <w:t xml:space="preserve">Επικοινωνίας και Ενημέρωσης </w:t>
      </w:r>
      <w:r w:rsidRPr="00D63725">
        <w:rPr>
          <w:rFonts w:cs="Tahoma"/>
          <w:lang w:val="el-GR"/>
        </w:rPr>
        <w:t xml:space="preserve"> (ΓΓΕΕ), στο πλαίσιο του ψηφιακού Εκσυγχρονισμού του Δημόσιου Τομέα και με βάση τον άξονα ενίσχυσης ηλεκτρονικής διακυβέρνησης του Φορέα προς την Κυβέρνηση, τους Πολίτες και τους υπόλοιπους αποδέκτες των υπηρεσιών της (π.χ. ΕΣΡ κλπ.), σχεδίασε ένα πρότυπο Ψηφιακό Κέντρο Ενημέρωσης το οποίο θα καλύψει πλήρως τις ανάγκες του Οργανισμού, της Κυβέρνησης, καθώς επίσης θα δημιουργήσει μία πολύ σημαντική ιστορική βάση δεδομένων και ανοιχτών πληροφοριών.</w:t>
      </w:r>
    </w:p>
    <w:p w14:paraId="31BE3014" w14:textId="77777777" w:rsidR="00FB553D" w:rsidRPr="00D63725" w:rsidRDefault="00FB553D" w:rsidP="00FB553D">
      <w:pPr>
        <w:rPr>
          <w:rFonts w:cs="Tahoma"/>
          <w:lang w:val="el-GR"/>
        </w:rPr>
      </w:pPr>
      <w:r w:rsidRPr="00D63725">
        <w:rPr>
          <w:rFonts w:cs="Tahoma"/>
          <w:lang w:val="el-GR"/>
        </w:rPr>
        <w:lastRenderedPageBreak/>
        <w:t xml:space="preserve">Το έργο θα υλοποιηθεί στη Γενική Γραμματεία </w:t>
      </w:r>
      <w:r w:rsidR="00A03471" w:rsidRPr="00D63725">
        <w:rPr>
          <w:rFonts w:cs="Tahoma"/>
          <w:lang w:val="el-GR"/>
        </w:rPr>
        <w:t xml:space="preserve">Επικοινωνίας και Ενημέρωσης  </w:t>
      </w:r>
      <w:r w:rsidRPr="00D63725">
        <w:rPr>
          <w:rFonts w:cs="Tahoma"/>
          <w:lang w:val="el-GR"/>
        </w:rPr>
        <w:t xml:space="preserve">(ΓΓΕΕ) και θα καλύψει ένα πολύ βασικό κενό που υπάρχει στην ενημέρωση με ενιαίο και έγκυρο τρόπο στους φορείς της Κυβέρνησης, μιας και όλα τα γραφεία τύπου των Υπουργείων της Κυβέρνησης λειτουργούν υπό την εποπτεία της Γενικής Γραμματείας </w:t>
      </w:r>
      <w:r w:rsidR="00A03471" w:rsidRPr="00D63725">
        <w:rPr>
          <w:rFonts w:cs="Tahoma"/>
          <w:lang w:val="el-GR"/>
        </w:rPr>
        <w:t xml:space="preserve">Επικοινωνίας και Ενημέρωσης  </w:t>
      </w:r>
      <w:r w:rsidRPr="00D63725">
        <w:rPr>
          <w:rFonts w:cs="Tahoma"/>
          <w:lang w:val="el-GR"/>
        </w:rPr>
        <w:t>.</w:t>
      </w:r>
    </w:p>
    <w:p w14:paraId="68474462" w14:textId="77777777" w:rsidR="00FB553D" w:rsidRPr="00D63725" w:rsidRDefault="00FB553D" w:rsidP="00FB553D">
      <w:pPr>
        <w:rPr>
          <w:rFonts w:cs="Tahoma"/>
          <w:lang w:val="el-GR"/>
        </w:rPr>
      </w:pPr>
      <w:r w:rsidRPr="00D63725">
        <w:rPr>
          <w:rFonts w:cs="Tahoma"/>
          <w:lang w:val="el-GR"/>
        </w:rPr>
        <w:t xml:space="preserve">Έτσι θα επιτευχθεί η αναβάθμιση της ενημέρωσης των Υπουργείων (γραφεία τύπου Υπουργείων), τα οποία θα λαμβάνουν </w:t>
      </w:r>
      <w:r w:rsidRPr="00D63725">
        <w:rPr>
          <w:rFonts w:cs="Tahoma"/>
        </w:rPr>
        <w:t>online</w:t>
      </w:r>
      <w:r w:rsidRPr="00D63725">
        <w:rPr>
          <w:rFonts w:cs="Tahoma"/>
          <w:lang w:val="el-GR"/>
        </w:rPr>
        <w:t xml:space="preserve"> υπηρεσίες παρακολούθησης δημοσιότητας &amp; ενημέρωσης (αποδελτίωσης) από την ΓΓΕΕ.</w:t>
      </w:r>
    </w:p>
    <w:p w14:paraId="11174AA2" w14:textId="77777777" w:rsidR="00FB553D" w:rsidRPr="00D63725" w:rsidRDefault="00FB553D" w:rsidP="00FB553D">
      <w:pPr>
        <w:rPr>
          <w:rFonts w:cs="Tahoma"/>
          <w:lang w:val="el-GR"/>
        </w:rPr>
      </w:pPr>
    </w:p>
    <w:p w14:paraId="4596D2F6" w14:textId="77777777" w:rsidR="00FB553D" w:rsidRPr="00D63725" w:rsidRDefault="00FB553D">
      <w:pPr>
        <w:pStyle w:val="4"/>
        <w:numPr>
          <w:ilvl w:val="3"/>
          <w:numId w:val="17"/>
        </w:numPr>
        <w:tabs>
          <w:tab w:val="left" w:pos="1134"/>
        </w:tabs>
        <w:rPr>
          <w:rFonts w:cs="Tahoma"/>
          <w:szCs w:val="22"/>
          <w:lang w:val="el-GR"/>
        </w:rPr>
      </w:pPr>
      <w:bookmarkStart w:id="240" w:name="_Toc53671317"/>
      <w:r w:rsidRPr="00D63725">
        <w:rPr>
          <w:rFonts w:cs="Tahoma"/>
          <w:szCs w:val="22"/>
          <w:lang w:val="el-GR"/>
        </w:rPr>
        <w:t>Το Κυβερνητικό Υπολογιστικό Νέφος (G-Cloud)</w:t>
      </w:r>
      <w:bookmarkEnd w:id="240"/>
    </w:p>
    <w:p w14:paraId="4628045A" w14:textId="77777777" w:rsidR="00A8167D" w:rsidRPr="004A1DC5" w:rsidRDefault="00A8167D" w:rsidP="00A8167D">
      <w:pPr>
        <w:pStyle w:val="aff"/>
        <w:keepNext/>
        <w:pageBreakBefore/>
        <w:numPr>
          <w:ilvl w:val="0"/>
          <w:numId w:val="79"/>
        </w:numPr>
        <w:pBdr>
          <w:top w:val="none" w:sz="0" w:space="0" w:color="000000"/>
          <w:left w:val="none" w:sz="0" w:space="0" w:color="000000"/>
          <w:bottom w:val="single" w:sz="18" w:space="1" w:color="000080"/>
          <w:right w:val="none" w:sz="0" w:space="0" w:color="000000"/>
        </w:pBdr>
        <w:spacing w:before="320" w:after="160"/>
        <w:contextualSpacing w:val="0"/>
        <w:outlineLvl w:val="0"/>
        <w:rPr>
          <w:rFonts w:cs="Tahoma"/>
          <w:b/>
          <w:bCs/>
          <w:vanish/>
          <w:color w:val="333399"/>
          <w:sz w:val="28"/>
          <w:szCs w:val="32"/>
          <w:lang w:val="el-GR"/>
        </w:rPr>
      </w:pPr>
    </w:p>
    <w:p w14:paraId="083BDA7F" w14:textId="77777777" w:rsidR="00A8167D" w:rsidRPr="004A1DC5" w:rsidRDefault="00A8167D" w:rsidP="00A8167D">
      <w:pPr>
        <w:pStyle w:val="aff"/>
        <w:keepNext/>
        <w:numPr>
          <w:ilvl w:val="1"/>
          <w:numId w:val="79"/>
        </w:numPr>
        <w:pBdr>
          <w:top w:val="none" w:sz="0" w:space="0" w:color="000000"/>
          <w:left w:val="none" w:sz="0" w:space="0" w:color="000000"/>
          <w:bottom w:val="single" w:sz="12" w:space="1" w:color="000080"/>
          <w:right w:val="none" w:sz="0" w:space="0" w:color="000000"/>
        </w:pBdr>
        <w:tabs>
          <w:tab w:val="left" w:pos="567"/>
        </w:tabs>
        <w:spacing w:before="240" w:after="80"/>
        <w:contextualSpacing w:val="0"/>
        <w:outlineLvl w:val="1"/>
        <w:rPr>
          <w:rFonts w:cs="Tahoma"/>
          <w:b/>
          <w:vanish/>
          <w:color w:val="002060"/>
          <w:szCs w:val="22"/>
          <w:lang w:val="el-GR"/>
        </w:rPr>
      </w:pPr>
    </w:p>
    <w:p w14:paraId="7B39FFE4" w14:textId="77777777" w:rsidR="00A8167D" w:rsidRPr="004A1DC5" w:rsidRDefault="00A8167D" w:rsidP="00A8167D">
      <w:pPr>
        <w:pStyle w:val="aff"/>
        <w:keepNext/>
        <w:numPr>
          <w:ilvl w:val="2"/>
          <w:numId w:val="79"/>
        </w:numPr>
        <w:spacing w:before="240" w:after="60"/>
        <w:contextualSpacing w:val="0"/>
        <w:outlineLvl w:val="2"/>
        <w:rPr>
          <w:rFonts w:cs="Tahoma"/>
          <w:b/>
          <w:bCs/>
          <w:vanish/>
          <w:szCs w:val="26"/>
          <w:lang w:val="el-GR"/>
        </w:rPr>
      </w:pPr>
    </w:p>
    <w:p w14:paraId="7B1AD226" w14:textId="77777777" w:rsidR="00A8167D" w:rsidRPr="004A1DC5" w:rsidRDefault="00A8167D" w:rsidP="00A8167D">
      <w:pPr>
        <w:pStyle w:val="aff"/>
        <w:keepNext/>
        <w:numPr>
          <w:ilvl w:val="3"/>
          <w:numId w:val="79"/>
        </w:numPr>
        <w:spacing w:before="240" w:after="60"/>
        <w:contextualSpacing w:val="0"/>
        <w:outlineLvl w:val="3"/>
        <w:rPr>
          <w:rFonts w:cs="Tahoma"/>
          <w:b/>
          <w:vanish/>
          <w:szCs w:val="28"/>
          <w:lang w:val="el-GR"/>
        </w:rPr>
      </w:pPr>
    </w:p>
    <w:p w14:paraId="4EFCF39D" w14:textId="77777777" w:rsidR="00A8167D" w:rsidRPr="004A1DC5" w:rsidRDefault="00A8167D" w:rsidP="00A8167D">
      <w:pPr>
        <w:pStyle w:val="aff"/>
        <w:keepNext/>
        <w:numPr>
          <w:ilvl w:val="3"/>
          <w:numId w:val="79"/>
        </w:numPr>
        <w:spacing w:before="240" w:after="60"/>
        <w:contextualSpacing w:val="0"/>
        <w:outlineLvl w:val="3"/>
        <w:rPr>
          <w:rFonts w:cs="Tahoma"/>
          <w:b/>
          <w:vanish/>
          <w:szCs w:val="28"/>
          <w:lang w:val="el-GR"/>
        </w:rPr>
      </w:pPr>
    </w:p>
    <w:p w14:paraId="591AB8F5" w14:textId="77777777" w:rsidR="00A8167D" w:rsidRPr="004A1DC5" w:rsidRDefault="00A8167D" w:rsidP="00A8167D">
      <w:pPr>
        <w:pStyle w:val="aff"/>
        <w:keepNext/>
        <w:numPr>
          <w:ilvl w:val="3"/>
          <w:numId w:val="79"/>
        </w:numPr>
        <w:spacing w:before="240" w:after="60"/>
        <w:contextualSpacing w:val="0"/>
        <w:outlineLvl w:val="3"/>
        <w:rPr>
          <w:rFonts w:cs="Tahoma"/>
          <w:b/>
          <w:vanish/>
          <w:szCs w:val="28"/>
          <w:lang w:val="el-GR"/>
        </w:rPr>
      </w:pPr>
    </w:p>
    <w:p w14:paraId="7136708F" w14:textId="77777777" w:rsidR="00A8167D" w:rsidRPr="004A1DC5" w:rsidRDefault="00A8167D" w:rsidP="00A8167D">
      <w:pPr>
        <w:pStyle w:val="aff"/>
        <w:keepNext/>
        <w:numPr>
          <w:ilvl w:val="3"/>
          <w:numId w:val="79"/>
        </w:numPr>
        <w:spacing w:before="240" w:after="60"/>
        <w:contextualSpacing w:val="0"/>
        <w:outlineLvl w:val="3"/>
        <w:rPr>
          <w:rFonts w:cs="Tahoma"/>
          <w:b/>
          <w:vanish/>
          <w:szCs w:val="28"/>
          <w:lang w:val="el-GR"/>
        </w:rPr>
      </w:pPr>
    </w:p>
    <w:p w14:paraId="50890AD2" w14:textId="77777777" w:rsidR="00A8167D" w:rsidRPr="004A1DC5" w:rsidRDefault="00A8167D" w:rsidP="00A8167D">
      <w:pPr>
        <w:pStyle w:val="aff"/>
        <w:keepNext/>
        <w:numPr>
          <w:ilvl w:val="3"/>
          <w:numId w:val="79"/>
        </w:numPr>
        <w:spacing w:before="240" w:after="60"/>
        <w:contextualSpacing w:val="0"/>
        <w:outlineLvl w:val="3"/>
        <w:rPr>
          <w:rFonts w:cs="Tahoma"/>
          <w:b/>
          <w:vanish/>
          <w:szCs w:val="28"/>
          <w:lang w:val="el-GR"/>
        </w:rPr>
      </w:pPr>
    </w:p>
    <w:p w14:paraId="3470F148" w14:textId="77777777" w:rsidR="00A8167D" w:rsidRPr="004A1DC5" w:rsidRDefault="00A8167D" w:rsidP="00A8167D">
      <w:pPr>
        <w:pStyle w:val="aff"/>
        <w:keepNext/>
        <w:numPr>
          <w:ilvl w:val="3"/>
          <w:numId w:val="79"/>
        </w:numPr>
        <w:spacing w:before="240" w:after="60"/>
        <w:contextualSpacing w:val="0"/>
        <w:outlineLvl w:val="3"/>
        <w:rPr>
          <w:rFonts w:cs="Tahoma"/>
          <w:b/>
          <w:vanish/>
          <w:szCs w:val="28"/>
          <w:lang w:val="el-GR"/>
        </w:rPr>
      </w:pPr>
    </w:p>
    <w:p w14:paraId="6BE52C92" w14:textId="77777777" w:rsidR="00FB553D" w:rsidRPr="002D3508" w:rsidRDefault="00FB553D" w:rsidP="00A67AED">
      <w:pPr>
        <w:pStyle w:val="4"/>
        <w:numPr>
          <w:ilvl w:val="4"/>
          <w:numId w:val="17"/>
        </w:numPr>
        <w:tabs>
          <w:tab w:val="left" w:pos="1134"/>
        </w:tabs>
        <w:rPr>
          <w:rFonts w:cs="Tahoma"/>
          <w:szCs w:val="22"/>
        </w:rPr>
      </w:pPr>
      <w:bookmarkStart w:id="241" w:name="_Toc53671318"/>
      <w:r w:rsidRPr="00D63725">
        <w:rPr>
          <w:rFonts w:cs="Tahoma"/>
          <w:szCs w:val="22"/>
          <w:lang w:val="el-GR"/>
        </w:rPr>
        <w:t>Περιγραφή</w:t>
      </w:r>
      <w:bookmarkEnd w:id="241"/>
    </w:p>
    <w:p w14:paraId="51EBDFF0" w14:textId="77777777" w:rsidR="00FB553D" w:rsidRPr="00D63725" w:rsidRDefault="00FB553D">
      <w:pPr>
        <w:rPr>
          <w:rFonts w:cs="Tahoma"/>
          <w:lang w:val="el-GR"/>
        </w:rPr>
      </w:pPr>
      <w:r w:rsidRPr="00D63725">
        <w:rPr>
          <w:rFonts w:cs="Tahoma"/>
          <w:lang w:val="el-GR"/>
        </w:rPr>
        <w:t>Το σύνολο των υπηρεσιών του Συστήματος Διαχείρισης Ανθρώπινου Δυναμικού, που θα αναπτυχθεί στο πλαίσιο του παρόντος έργου, θα παρέχεται μέσω cloud περιβάλλοντος. Συγκεκριμένα, το Έργο θα εγκατασταθεί και θα φιλοξενηθεί στις υποδομές του Κυβερνητικού Υπολογιστικού Νέφους G-Cloud που έχει υλοποιήσει και λειτουργεί η Κοινωνία της Πληροφορίας Α.Ε.</w:t>
      </w:r>
    </w:p>
    <w:p w14:paraId="60FAE09D" w14:textId="77777777" w:rsidR="00FB553D" w:rsidRPr="00D63725" w:rsidRDefault="00FB553D">
      <w:pPr>
        <w:rPr>
          <w:rFonts w:cs="Tahoma"/>
          <w:lang w:val="el-GR"/>
        </w:rPr>
      </w:pPr>
      <w:r w:rsidRPr="00D63725">
        <w:rPr>
          <w:rFonts w:cs="Tahoma"/>
          <w:lang w:val="el-GR"/>
        </w:rPr>
        <w:t xml:space="preserve">Το Κυβερνητικό Υπολογιστικό Νέφος G-Cloud, περιλαμβάνει: </w:t>
      </w:r>
    </w:p>
    <w:p w14:paraId="1387CC7E" w14:textId="77777777" w:rsidR="00FB553D" w:rsidRPr="00D63725" w:rsidRDefault="00FB553D">
      <w:pPr>
        <w:pStyle w:val="aff"/>
        <w:numPr>
          <w:ilvl w:val="0"/>
          <w:numId w:val="98"/>
        </w:numPr>
        <w:rPr>
          <w:rFonts w:cs="Tahoma"/>
          <w:lang w:val="el-GR"/>
        </w:rPr>
      </w:pPr>
      <w:r w:rsidRPr="00D63725">
        <w:rPr>
          <w:rFonts w:cs="Tahoma"/>
          <w:lang w:val="el-GR"/>
        </w:rPr>
        <w:t xml:space="preserve">την πλέον σύγχρονη πρότυπη υποδομή Κέντρου Δεδομένων (χώρος Data Center) που έχει στην κυριότητά του το Δημόσιο, σχεδιασμένη σύμφωνα με  διεθνή πρότυπα  (Tier III κατά Uptime Institute).  Ο χώρος του Data Center φιλοξενεί την υπολογιστική υποδομή (ΙΤ) του G-Cloud και έχει σχεδιαστεί έτσι ώστε να πληροί τις υψηλότερες και αυστηρότερες διεθνείς απαιτήσεις των cloud Data Center, όσο αφορά την φυσική ασφάλεια και  πρόσβαση, την ηλεκτρική παροχή, την ψύξη και τον κλιματισμό, καθώς επίσης και την πυροπροστασία και πυρόσβεση. Σε επίπεδο τηλεπικοινωνιακής υποδομής και επικοινωνίας με το διαδίκτυο, χρησιμοποιείται το Εθνικό Δίκτυο Δημόσιας Διοίκησης ΣΥΖΕΥΞΙΣ, το οποίο υποστηρίζει εδώ και 10 χρόνια με επιτυχία κομβικούς φορείς της Δημόσιας Διοίκησης. </w:t>
      </w:r>
    </w:p>
    <w:p w14:paraId="5BBCAF00" w14:textId="77777777" w:rsidR="00FB553D" w:rsidRPr="00D63725" w:rsidRDefault="00FB553D">
      <w:pPr>
        <w:pStyle w:val="aff"/>
        <w:numPr>
          <w:ilvl w:val="0"/>
          <w:numId w:val="98"/>
        </w:numPr>
        <w:rPr>
          <w:rFonts w:cs="Tahoma"/>
          <w:lang w:val="el-GR"/>
        </w:rPr>
      </w:pPr>
      <w:r w:rsidRPr="00D63725">
        <w:rPr>
          <w:rFonts w:cs="Tahoma"/>
          <w:lang w:val="el-GR"/>
        </w:rPr>
        <w:t>τη λειτουργία συστήματος Υπολογιστικού Κέντρου βασιζόμενο στις πλέον σύγχρονες τεχνολογίες Υπολογιστικού Νέφους και εικονικοποίησης (Cloud Computing και virtualization), το οποίο είναι δομημέ</w:t>
      </w:r>
      <w:r w:rsidR="00C03867" w:rsidRPr="00D63725">
        <w:rPr>
          <w:rFonts w:cs="Tahoma"/>
          <w:lang w:val="el-GR"/>
        </w:rPr>
        <w:t>ν</w:t>
      </w:r>
      <w:r w:rsidRPr="00D63725">
        <w:rPr>
          <w:rFonts w:cs="Tahoma"/>
          <w:lang w:val="el-GR"/>
        </w:rPr>
        <w:t>ο με προϊόντα τελευταίας τεχνολογίας στον χώρο του Cloud Computing και το οποίο θα παρέχει, ανάμεσα σε άλλα, τη δυνατότητα φιλοξενίας, σε υποδομές Υπολογιστικού Νέφους, Πληροφοριακών Συστημάτων Φορέων της Δημόσιας Διοίκησης. Το υπολογιστικό σύστημα του G-Cloud δομείται με προϊόντα (servers, firewalls, storage, back-up, switches, routers κ.α.) εταιρειών παγκοσμίου βεληνεκούς, απόλυτα αξιόπιστα και 100% συμβατά μεταξύ τους, δημιουργώντας ένα υπολογιστικό περιβάλλον αποδοτικό, εύκολα διαχειρίσιμο, σταθερό, διαρκώς διαθέσιμο  και ασφαλές.  Σημειώνεται επίσης πως το Κυβερνητικό Υπολογιστικό Νέφος G-Cloud, όσον αφορά στην ασφάλεια, έχει σχεδιαστεί και λειτουργεί με βάση το πρότυπο ISO 27001:2013, ενώ παράλληλα υποστηρίζει όλες τις διαδικασίες και τα μέτρα ασφαλείας που προβλέπονται στο κανονισμό της Αρχής Πιστοποίησης του Ελληνικού Δημοσίου (ΦΕΚ 799/Β/2010).</w:t>
      </w:r>
    </w:p>
    <w:p w14:paraId="709279CD" w14:textId="77777777" w:rsidR="00FB553D" w:rsidRPr="002D3508" w:rsidRDefault="00FB553D" w:rsidP="00A67AED">
      <w:pPr>
        <w:pStyle w:val="4"/>
        <w:numPr>
          <w:ilvl w:val="4"/>
          <w:numId w:val="17"/>
        </w:numPr>
        <w:tabs>
          <w:tab w:val="left" w:pos="1134"/>
        </w:tabs>
        <w:ind w:left="2552" w:hanging="1418"/>
        <w:rPr>
          <w:rFonts w:cs="Tahoma"/>
          <w:szCs w:val="22"/>
          <w:lang w:val="el-GR"/>
        </w:rPr>
      </w:pPr>
      <w:bookmarkStart w:id="242" w:name="_Toc53671319"/>
      <w:r w:rsidRPr="00D63725">
        <w:rPr>
          <w:rFonts w:cs="Tahoma"/>
          <w:szCs w:val="22"/>
          <w:lang w:val="el-GR"/>
        </w:rPr>
        <w:t>Παροχές-Οφέλη του Κυβερνητικού Υπολογιστικού Νέφους</w:t>
      </w:r>
      <w:bookmarkEnd w:id="242"/>
    </w:p>
    <w:p w14:paraId="3E578F68" w14:textId="77777777" w:rsidR="00FB553D" w:rsidRPr="00D63725" w:rsidRDefault="00FB553D" w:rsidP="00FB553D">
      <w:pPr>
        <w:rPr>
          <w:rFonts w:cs="Tahoma"/>
          <w:lang w:val="el-GR"/>
        </w:rPr>
      </w:pPr>
      <w:r w:rsidRPr="00D63725">
        <w:rPr>
          <w:rFonts w:cs="Tahoma"/>
          <w:lang w:val="el-GR"/>
        </w:rPr>
        <w:t>Το Κυβερνητικό Υπολογιστικό Νέφος G-Cloud, παρέχει τα εξής οφέλη:</w:t>
      </w:r>
    </w:p>
    <w:p w14:paraId="40254BD8" w14:textId="77777777" w:rsidR="00FB553D" w:rsidRPr="00D63725" w:rsidRDefault="00FB553D" w:rsidP="00FB553D">
      <w:pPr>
        <w:numPr>
          <w:ilvl w:val="0"/>
          <w:numId w:val="96"/>
        </w:numPr>
        <w:contextualSpacing/>
        <w:rPr>
          <w:rFonts w:cs="Tahoma"/>
          <w:lang w:val="el-GR"/>
        </w:rPr>
      </w:pPr>
      <w:r w:rsidRPr="00D63725">
        <w:rPr>
          <w:rFonts w:cs="Tahoma"/>
          <w:lang w:val="el-GR"/>
        </w:rPr>
        <w:t>Ασφαλή, σύγχρονη υποδομή φιλοξενίας με:</w:t>
      </w:r>
    </w:p>
    <w:p w14:paraId="71DB66BF" w14:textId="77777777" w:rsidR="00FB553D" w:rsidRPr="00D63725" w:rsidRDefault="00FB553D" w:rsidP="00FB553D">
      <w:pPr>
        <w:numPr>
          <w:ilvl w:val="1"/>
          <w:numId w:val="97"/>
        </w:numPr>
        <w:ind w:left="709" w:hanging="283"/>
        <w:contextualSpacing/>
        <w:rPr>
          <w:rFonts w:cs="Tahoma"/>
          <w:lang w:val="el-GR"/>
        </w:rPr>
      </w:pPr>
      <w:r w:rsidRPr="00D63725">
        <w:rPr>
          <w:rFonts w:cs="Tahoma"/>
          <w:lang w:val="el-GR"/>
        </w:rPr>
        <w:t>Αδιάλειπτη παροχή τροφοδοσίας ηλεκτρικού ρεύματος</w:t>
      </w:r>
    </w:p>
    <w:p w14:paraId="09019FF5" w14:textId="77777777" w:rsidR="00FB553D" w:rsidRPr="00D63725" w:rsidRDefault="00FB553D" w:rsidP="00FB553D">
      <w:pPr>
        <w:numPr>
          <w:ilvl w:val="1"/>
          <w:numId w:val="97"/>
        </w:numPr>
        <w:ind w:left="709" w:hanging="283"/>
        <w:contextualSpacing/>
        <w:rPr>
          <w:rFonts w:cs="Tahoma"/>
          <w:lang w:val="el-GR"/>
        </w:rPr>
      </w:pPr>
      <w:r w:rsidRPr="00D63725">
        <w:rPr>
          <w:rFonts w:cs="Tahoma"/>
          <w:lang w:val="el-GR"/>
        </w:rPr>
        <w:t>Επαρκή και αδιάλειπτο κλιματισμό</w:t>
      </w:r>
    </w:p>
    <w:p w14:paraId="1E622324" w14:textId="77777777" w:rsidR="00FB553D" w:rsidRPr="00D63725" w:rsidRDefault="00FB553D" w:rsidP="00FB553D">
      <w:pPr>
        <w:numPr>
          <w:ilvl w:val="1"/>
          <w:numId w:val="97"/>
        </w:numPr>
        <w:ind w:left="709" w:hanging="283"/>
        <w:contextualSpacing/>
        <w:rPr>
          <w:rFonts w:cs="Tahoma"/>
          <w:lang w:val="el-GR"/>
        </w:rPr>
      </w:pPr>
      <w:r w:rsidRPr="00D63725">
        <w:rPr>
          <w:rFonts w:cs="Tahoma"/>
          <w:lang w:val="el-GR"/>
        </w:rPr>
        <w:t>Πρόσβαση στο διαδίκτυο με επαρκές εύρος ζώνης (μεγαλύτερο του 1Gbps αν απαιτηθεί) μέσω του δικτύου ΣΥΖΕΥΞΙΣ</w:t>
      </w:r>
    </w:p>
    <w:p w14:paraId="35EAEB34" w14:textId="77777777" w:rsidR="00FB553D" w:rsidRPr="00D63725" w:rsidRDefault="00FB553D" w:rsidP="00FB553D">
      <w:pPr>
        <w:numPr>
          <w:ilvl w:val="1"/>
          <w:numId w:val="97"/>
        </w:numPr>
        <w:ind w:left="709" w:hanging="283"/>
        <w:contextualSpacing/>
        <w:rPr>
          <w:rFonts w:cs="Tahoma"/>
          <w:lang w:val="en-US"/>
        </w:rPr>
      </w:pPr>
      <w:r w:rsidRPr="00D63725">
        <w:rPr>
          <w:rFonts w:cs="Tahoma"/>
          <w:lang w:val="en-US"/>
        </w:rPr>
        <w:t xml:space="preserve">Load Balancer </w:t>
      </w:r>
      <w:r w:rsidRPr="00D63725">
        <w:rPr>
          <w:rFonts w:cs="Tahoma"/>
          <w:lang w:val="el-GR"/>
        </w:rPr>
        <w:t>και</w:t>
      </w:r>
      <w:r w:rsidRPr="00D63725">
        <w:rPr>
          <w:rFonts w:cs="Tahoma"/>
          <w:lang w:val="en-US"/>
        </w:rPr>
        <w:t xml:space="preserve"> SSL Offloaders/Accelerators</w:t>
      </w:r>
    </w:p>
    <w:p w14:paraId="104DFC8A" w14:textId="77777777" w:rsidR="00FB553D" w:rsidRPr="00D63725" w:rsidRDefault="00FB553D" w:rsidP="00FB553D">
      <w:pPr>
        <w:numPr>
          <w:ilvl w:val="1"/>
          <w:numId w:val="97"/>
        </w:numPr>
        <w:ind w:left="709" w:hanging="283"/>
        <w:contextualSpacing/>
        <w:rPr>
          <w:rFonts w:cs="Tahoma"/>
          <w:lang w:val="el-GR"/>
        </w:rPr>
      </w:pPr>
      <w:r w:rsidRPr="00D63725">
        <w:rPr>
          <w:rFonts w:cs="Tahoma"/>
          <w:lang w:val="el-GR"/>
        </w:rPr>
        <w:t>Κεντρικούς μεταγωγείς και συστήματα ασφαλείας για προστασία των εφαρμογών και των συστημάτων (Switches, Firewalls, IDS/IPS)</w:t>
      </w:r>
    </w:p>
    <w:p w14:paraId="1ADDFB06" w14:textId="77777777" w:rsidR="00FB553D" w:rsidRPr="00D63725" w:rsidRDefault="00FB553D" w:rsidP="00FB553D">
      <w:pPr>
        <w:numPr>
          <w:ilvl w:val="1"/>
          <w:numId w:val="97"/>
        </w:numPr>
        <w:ind w:left="709" w:hanging="283"/>
        <w:contextualSpacing/>
        <w:rPr>
          <w:rFonts w:cs="Tahoma"/>
          <w:lang w:val="el-GR"/>
        </w:rPr>
      </w:pPr>
      <w:r w:rsidRPr="00D63725">
        <w:rPr>
          <w:rFonts w:cs="Tahoma"/>
          <w:lang w:val="el-GR"/>
        </w:rPr>
        <w:lastRenderedPageBreak/>
        <w:t>Απαραίτητο αποθηκευτικό χώρο τόσο για παραγωγική λειτουργία όσο και για αντίγραφα ασφαλείας (backup)</w:t>
      </w:r>
    </w:p>
    <w:p w14:paraId="50F3D432" w14:textId="77777777" w:rsidR="00FB553D" w:rsidRPr="00D63725" w:rsidRDefault="00FB553D" w:rsidP="00FB553D">
      <w:pPr>
        <w:numPr>
          <w:ilvl w:val="1"/>
          <w:numId w:val="97"/>
        </w:numPr>
        <w:ind w:left="709" w:hanging="283"/>
        <w:contextualSpacing/>
        <w:rPr>
          <w:rFonts w:cs="Tahoma"/>
          <w:lang w:val="el-GR"/>
        </w:rPr>
      </w:pPr>
      <w:r w:rsidRPr="00D63725">
        <w:rPr>
          <w:rFonts w:cs="Tahoma"/>
          <w:lang w:val="el-GR"/>
        </w:rPr>
        <w:t>Αυτοματοποιημένο σύστημα λήψης και αποθήκευσης αντιγράφων ασφαλείας των συστημάτων (Full VM backup), με ισχυρή κρυπτογράφηση</w:t>
      </w:r>
    </w:p>
    <w:p w14:paraId="352052CA" w14:textId="77777777" w:rsidR="00FB553D" w:rsidRPr="00D63725" w:rsidRDefault="00FB553D" w:rsidP="00FB553D">
      <w:pPr>
        <w:numPr>
          <w:ilvl w:val="1"/>
          <w:numId w:val="97"/>
        </w:numPr>
        <w:ind w:left="709" w:hanging="283"/>
        <w:contextualSpacing/>
        <w:rPr>
          <w:rFonts w:cs="Tahoma"/>
          <w:lang w:val="el-GR"/>
        </w:rPr>
      </w:pPr>
      <w:r w:rsidRPr="00D63725">
        <w:rPr>
          <w:rFonts w:cs="Tahoma"/>
          <w:lang w:val="el-GR"/>
        </w:rPr>
        <w:t>Εγγυημένο uplink bandwidth κατ’ ελάχιστον 2,5 Gbps μέσω fCoE 10G οδεύσεων προς τους κεντρικούς μεταγωγείς και το δίκτυο αποθήκευσης (SAN)</w:t>
      </w:r>
    </w:p>
    <w:p w14:paraId="3414D3F1" w14:textId="77777777" w:rsidR="00FB553D" w:rsidRPr="00D63725" w:rsidRDefault="00FB553D" w:rsidP="00FB553D">
      <w:pPr>
        <w:numPr>
          <w:ilvl w:val="1"/>
          <w:numId w:val="97"/>
        </w:numPr>
        <w:ind w:left="709" w:hanging="283"/>
        <w:contextualSpacing/>
        <w:rPr>
          <w:rFonts w:cs="Tahoma"/>
          <w:lang w:val="el-GR"/>
        </w:rPr>
      </w:pPr>
      <w:r w:rsidRPr="00D63725">
        <w:rPr>
          <w:rFonts w:cs="Tahoma"/>
          <w:lang w:val="el-GR"/>
        </w:rPr>
        <w:t>Πλήρη απομόνωση από τα υπόλοιπα φιλοξενούμενα συστήματα τόσο σε επίπεδο διαχείρισης, δικτύου όσο και αποθήκευσης.</w:t>
      </w:r>
    </w:p>
    <w:p w14:paraId="1E13A61C" w14:textId="77777777" w:rsidR="00FB553D" w:rsidRPr="00D63725" w:rsidRDefault="00FB553D" w:rsidP="00FB553D">
      <w:pPr>
        <w:ind w:left="360"/>
        <w:contextualSpacing/>
        <w:rPr>
          <w:rFonts w:cs="Tahoma"/>
          <w:lang w:val="el-GR"/>
        </w:rPr>
      </w:pPr>
    </w:p>
    <w:p w14:paraId="72D846AD" w14:textId="77777777" w:rsidR="00FB553D" w:rsidRPr="00D63725" w:rsidRDefault="00FB553D" w:rsidP="00FB553D">
      <w:pPr>
        <w:numPr>
          <w:ilvl w:val="0"/>
          <w:numId w:val="96"/>
        </w:numPr>
        <w:contextualSpacing/>
        <w:rPr>
          <w:rFonts w:cs="Tahoma"/>
          <w:lang w:val="el-GR"/>
        </w:rPr>
      </w:pPr>
      <w:r w:rsidRPr="00D63725">
        <w:rPr>
          <w:rFonts w:cs="Tahoma"/>
          <w:lang w:val="el-GR"/>
        </w:rPr>
        <w:t>Εύκολη, ασφαλή και απρόσκοπτη πρόσβαση και διαχείριση συστημάτων με:</w:t>
      </w:r>
    </w:p>
    <w:p w14:paraId="6E1C5820" w14:textId="77777777" w:rsidR="00FB553D" w:rsidRPr="00D63725" w:rsidRDefault="00FB553D" w:rsidP="00FB553D">
      <w:pPr>
        <w:numPr>
          <w:ilvl w:val="1"/>
          <w:numId w:val="97"/>
        </w:numPr>
        <w:ind w:left="709" w:hanging="283"/>
        <w:contextualSpacing/>
        <w:rPr>
          <w:rFonts w:cs="Tahoma"/>
          <w:lang w:val="el-GR"/>
        </w:rPr>
      </w:pPr>
      <w:r w:rsidRPr="00D63725">
        <w:rPr>
          <w:rFonts w:cs="Tahoma"/>
          <w:lang w:val="el-GR"/>
        </w:rPr>
        <w:t>Λογισμικό Εικονικοποιήσης vmWare eSXI 6.0</w:t>
      </w:r>
    </w:p>
    <w:p w14:paraId="506DB870" w14:textId="77777777" w:rsidR="00FB553D" w:rsidRPr="00D63725" w:rsidRDefault="00FB553D" w:rsidP="00FB553D">
      <w:pPr>
        <w:numPr>
          <w:ilvl w:val="1"/>
          <w:numId w:val="97"/>
        </w:numPr>
        <w:ind w:left="709" w:hanging="283"/>
        <w:contextualSpacing/>
        <w:rPr>
          <w:rFonts w:cs="Tahoma"/>
          <w:lang w:val="el-GR"/>
        </w:rPr>
      </w:pPr>
      <w:r w:rsidRPr="00D63725">
        <w:rPr>
          <w:rFonts w:cs="Tahoma"/>
          <w:lang w:val="el-GR"/>
        </w:rPr>
        <w:t>Λογισμικό Διαχείρισης Εικονικών μηχανών vmWare vCenter</w:t>
      </w:r>
    </w:p>
    <w:p w14:paraId="1C49816C" w14:textId="77777777" w:rsidR="00FB553D" w:rsidRPr="00D63725" w:rsidRDefault="00FB553D" w:rsidP="00FB553D">
      <w:pPr>
        <w:numPr>
          <w:ilvl w:val="1"/>
          <w:numId w:val="97"/>
        </w:numPr>
        <w:ind w:left="709" w:hanging="283"/>
        <w:contextualSpacing/>
        <w:rPr>
          <w:rFonts w:cs="Tahoma"/>
          <w:lang w:val="el-GR"/>
        </w:rPr>
      </w:pPr>
      <w:r w:rsidRPr="00D63725">
        <w:rPr>
          <w:rFonts w:cs="Tahoma"/>
          <w:lang w:val="el-GR"/>
        </w:rPr>
        <w:t xml:space="preserve">Role-Based πρόσβαση στους πιστοποιημένους χρήστες του εκάστοτε συστήματος </w:t>
      </w:r>
    </w:p>
    <w:p w14:paraId="4AF6D2D1" w14:textId="77777777" w:rsidR="00FB553D" w:rsidRPr="00D63725" w:rsidRDefault="00FB553D" w:rsidP="00FB553D">
      <w:pPr>
        <w:numPr>
          <w:ilvl w:val="1"/>
          <w:numId w:val="97"/>
        </w:numPr>
        <w:ind w:left="709" w:hanging="283"/>
        <w:contextualSpacing/>
        <w:rPr>
          <w:rFonts w:cs="Tahoma"/>
          <w:lang w:val="el-GR"/>
        </w:rPr>
      </w:pPr>
      <w:r w:rsidRPr="00D63725">
        <w:rPr>
          <w:rFonts w:cs="Tahoma"/>
          <w:lang w:val="el-GR"/>
        </w:rPr>
        <w:t>Λογισμικό παρακολούθησης της καλής λειτουργίας των εικονικών μηχανών.</w:t>
      </w:r>
    </w:p>
    <w:p w14:paraId="7A0279CF" w14:textId="77777777" w:rsidR="00FB553D" w:rsidRPr="00D63725" w:rsidRDefault="00FB553D" w:rsidP="00FB553D">
      <w:pPr>
        <w:numPr>
          <w:ilvl w:val="1"/>
          <w:numId w:val="97"/>
        </w:numPr>
        <w:ind w:left="709" w:hanging="283"/>
        <w:contextualSpacing/>
        <w:rPr>
          <w:rFonts w:cs="Tahoma"/>
          <w:lang w:val="el-GR"/>
        </w:rPr>
      </w:pPr>
      <w:r w:rsidRPr="00D63725">
        <w:rPr>
          <w:rFonts w:cs="Tahoma"/>
          <w:lang w:val="el-GR"/>
        </w:rPr>
        <w:t>Δυνατότητα απομακρυσμένης πρόσβασης μέσω SLL VPN για εγκατάσταση, διαχείριση και έλεγχο των συστημάτων.</w:t>
      </w:r>
    </w:p>
    <w:p w14:paraId="4C07EAE4" w14:textId="77777777" w:rsidR="00FB553D" w:rsidRPr="00D63725" w:rsidRDefault="00FB553D" w:rsidP="00FB553D">
      <w:pPr>
        <w:numPr>
          <w:ilvl w:val="1"/>
          <w:numId w:val="97"/>
        </w:numPr>
        <w:ind w:left="709" w:hanging="283"/>
        <w:contextualSpacing/>
        <w:rPr>
          <w:rFonts w:cs="Tahoma"/>
          <w:lang w:val="en-US"/>
        </w:rPr>
      </w:pPr>
      <w:r w:rsidRPr="00D63725">
        <w:rPr>
          <w:rFonts w:cs="Tahoma"/>
          <w:lang w:val="en-US"/>
        </w:rPr>
        <w:t xml:space="preserve">vmWare High Availability </w:t>
      </w:r>
      <w:r w:rsidRPr="00D63725">
        <w:rPr>
          <w:rFonts w:cs="Tahoma"/>
          <w:lang w:val="el-GR"/>
        </w:rPr>
        <w:t>και</w:t>
      </w:r>
      <w:r w:rsidRPr="00D63725">
        <w:rPr>
          <w:rFonts w:cs="Tahoma"/>
          <w:lang w:val="en-US"/>
        </w:rPr>
        <w:t xml:space="preserve"> DRS </w:t>
      </w:r>
      <w:r w:rsidRPr="00D63725">
        <w:rPr>
          <w:rFonts w:cs="Tahoma"/>
          <w:lang w:val="el-GR"/>
        </w:rPr>
        <w:t>σε</w:t>
      </w:r>
      <w:r w:rsidR="00D41C92" w:rsidRPr="004A1DC5">
        <w:rPr>
          <w:rFonts w:cs="Tahoma"/>
          <w:lang w:val="en-US"/>
        </w:rPr>
        <w:t xml:space="preserve"> </w:t>
      </w:r>
      <w:r w:rsidRPr="00D63725">
        <w:rPr>
          <w:rFonts w:cs="Tahoma"/>
          <w:lang w:val="el-GR"/>
        </w:rPr>
        <w:t>κάθε</w:t>
      </w:r>
      <w:r w:rsidRPr="00D63725">
        <w:rPr>
          <w:rFonts w:cs="Tahoma"/>
          <w:lang w:val="en-US"/>
        </w:rPr>
        <w:t xml:space="preserve"> cluster</w:t>
      </w:r>
    </w:p>
    <w:p w14:paraId="66CB0DDC" w14:textId="77777777" w:rsidR="00FB553D" w:rsidRPr="00D63725" w:rsidRDefault="00FB553D" w:rsidP="00FB553D">
      <w:pPr>
        <w:numPr>
          <w:ilvl w:val="1"/>
          <w:numId w:val="97"/>
        </w:numPr>
        <w:ind w:left="709" w:hanging="283"/>
        <w:contextualSpacing/>
        <w:rPr>
          <w:rFonts w:cs="Tahoma"/>
          <w:lang w:val="el-GR"/>
        </w:rPr>
      </w:pPr>
      <w:r w:rsidRPr="00D63725">
        <w:rPr>
          <w:rFonts w:cs="Tahoma"/>
          <w:lang w:val="el-GR"/>
        </w:rPr>
        <w:t>Αυτοματοποιημένη λήψη αντιγράφων ασφαλείας βάσει schedule (πολιτικής backup)</w:t>
      </w:r>
    </w:p>
    <w:p w14:paraId="16DF9361" w14:textId="77777777" w:rsidR="00FB553D" w:rsidRPr="00D63725" w:rsidRDefault="00FB553D" w:rsidP="00FB553D">
      <w:pPr>
        <w:numPr>
          <w:ilvl w:val="1"/>
          <w:numId w:val="97"/>
        </w:numPr>
        <w:ind w:left="709" w:hanging="283"/>
        <w:contextualSpacing/>
        <w:rPr>
          <w:rFonts w:cs="Tahoma"/>
          <w:lang w:val="el-GR"/>
        </w:rPr>
      </w:pPr>
      <w:r w:rsidRPr="00D63725">
        <w:rPr>
          <w:rFonts w:cs="Tahoma"/>
          <w:lang w:val="el-GR"/>
        </w:rPr>
        <w:t>Αυτοματοποιημένη παρακολούθηση εικονικών Assets</w:t>
      </w:r>
    </w:p>
    <w:p w14:paraId="1A25BDA4" w14:textId="77777777" w:rsidR="00FB553D" w:rsidRPr="00D63725" w:rsidRDefault="00FB553D" w:rsidP="00FB553D">
      <w:pPr>
        <w:numPr>
          <w:ilvl w:val="1"/>
          <w:numId w:val="97"/>
        </w:numPr>
        <w:ind w:left="709" w:hanging="283"/>
        <w:contextualSpacing/>
        <w:rPr>
          <w:rFonts w:cs="Tahoma"/>
          <w:lang w:val="el-GR"/>
        </w:rPr>
      </w:pPr>
      <w:r w:rsidRPr="00D63725">
        <w:rPr>
          <w:rFonts w:cs="Tahoma"/>
          <w:lang w:val="el-GR"/>
        </w:rPr>
        <w:t>Χρήση vApps για οργάνωση power on/power off διαδικασιών σύνθετων συστημάτων</w:t>
      </w:r>
    </w:p>
    <w:p w14:paraId="34E90868" w14:textId="77777777" w:rsidR="00FB553D" w:rsidRPr="00D63725" w:rsidRDefault="00FB553D" w:rsidP="00FB553D">
      <w:pPr>
        <w:numPr>
          <w:ilvl w:val="1"/>
          <w:numId w:val="97"/>
        </w:numPr>
        <w:ind w:left="709" w:hanging="283"/>
        <w:contextualSpacing/>
        <w:rPr>
          <w:rFonts w:cs="Tahoma"/>
          <w:lang w:val="el-GR"/>
        </w:rPr>
      </w:pPr>
      <w:r w:rsidRPr="00D63725">
        <w:rPr>
          <w:rFonts w:cs="Tahoma"/>
          <w:lang w:val="el-GR"/>
        </w:rPr>
        <w:t>Πρόσβαση σε Σύστημα καταγραφής, διαχείρισης και Παρακολούθησης Αιτημάτων Χρηστών (Service Desk)</w:t>
      </w:r>
    </w:p>
    <w:p w14:paraId="6AF450B9" w14:textId="77777777" w:rsidR="00FB553D" w:rsidRPr="00D63725" w:rsidRDefault="00FB553D" w:rsidP="00FB553D">
      <w:pPr>
        <w:numPr>
          <w:ilvl w:val="1"/>
          <w:numId w:val="97"/>
        </w:numPr>
        <w:ind w:left="709" w:hanging="283"/>
        <w:contextualSpacing/>
        <w:rPr>
          <w:rFonts w:cs="Tahoma"/>
          <w:lang w:val="el-GR"/>
        </w:rPr>
      </w:pPr>
      <w:r w:rsidRPr="00D63725">
        <w:rPr>
          <w:rFonts w:cs="Tahoma"/>
          <w:lang w:val="el-GR"/>
        </w:rPr>
        <w:t>Πρόσβαση σε σύστημα αναφορών σχετικά με τα στοιχεία λειτουργίας των φιλοξενούμενων συστημάτων</w:t>
      </w:r>
    </w:p>
    <w:p w14:paraId="39C9CC55" w14:textId="77777777" w:rsidR="00FB553D" w:rsidRPr="00D63725" w:rsidRDefault="00FB553D" w:rsidP="00FB553D">
      <w:pPr>
        <w:rPr>
          <w:rFonts w:cs="Tahoma"/>
          <w:lang w:val="el-GR"/>
        </w:rPr>
      </w:pPr>
    </w:p>
    <w:p w14:paraId="0DB0ADED" w14:textId="77777777" w:rsidR="00FB553D" w:rsidRPr="00D63725" w:rsidRDefault="00FB553D" w:rsidP="00FB553D">
      <w:pPr>
        <w:rPr>
          <w:rFonts w:cs="Tahoma"/>
          <w:lang w:val="el-GR"/>
        </w:rPr>
      </w:pPr>
      <w:r w:rsidRPr="00D63725">
        <w:rPr>
          <w:rFonts w:cs="Tahoma"/>
          <w:lang w:val="el-GR"/>
        </w:rPr>
        <w:t>Επιπρόσθετα, αν είναι επιθυμητό, το Κυβερνητικό Υπολογιστικό Νέφος μπορεί να προσφέρει:</w:t>
      </w:r>
    </w:p>
    <w:p w14:paraId="4E0D16CB" w14:textId="77777777" w:rsidR="00FB553D" w:rsidRPr="00D63725" w:rsidRDefault="00FB553D" w:rsidP="00FB553D">
      <w:pPr>
        <w:numPr>
          <w:ilvl w:val="0"/>
          <w:numId w:val="95"/>
        </w:numPr>
        <w:contextualSpacing/>
        <w:rPr>
          <w:rFonts w:cs="Tahoma"/>
          <w:lang w:val="el-GR"/>
        </w:rPr>
      </w:pPr>
      <w:r w:rsidRPr="00D63725">
        <w:rPr>
          <w:rFonts w:cs="Tahoma"/>
          <w:lang w:val="el-GR"/>
        </w:rPr>
        <w:t xml:space="preserve">Αυτοδιαχειριζόμενο </w:t>
      </w:r>
      <w:r w:rsidRPr="00D63725">
        <w:rPr>
          <w:rFonts w:cs="Tahoma"/>
        </w:rPr>
        <w:t>VirtualFirewall</w:t>
      </w:r>
      <w:r w:rsidRPr="00D63725">
        <w:rPr>
          <w:rFonts w:cs="Tahoma"/>
          <w:lang w:val="el-GR"/>
        </w:rPr>
        <w:t xml:space="preserve"> για παραμετροποίηση από τους διαχειριστές του φιλοξενούμενου συστήματος.</w:t>
      </w:r>
    </w:p>
    <w:p w14:paraId="67303E57" w14:textId="77777777" w:rsidR="00FB553D" w:rsidRPr="00D63725" w:rsidRDefault="00FB553D" w:rsidP="00FB553D">
      <w:pPr>
        <w:numPr>
          <w:ilvl w:val="0"/>
          <w:numId w:val="95"/>
        </w:numPr>
        <w:contextualSpacing/>
        <w:rPr>
          <w:rFonts w:cs="Tahoma"/>
          <w:lang w:val="el-GR"/>
        </w:rPr>
      </w:pPr>
      <w:r w:rsidRPr="00D63725">
        <w:rPr>
          <w:rFonts w:cs="Tahoma"/>
          <w:lang w:val="el-GR"/>
        </w:rPr>
        <w:t xml:space="preserve">Διακριτή παραμετροποίηση </w:t>
      </w:r>
      <w:r w:rsidRPr="00D63725">
        <w:rPr>
          <w:rFonts w:cs="Tahoma"/>
        </w:rPr>
        <w:t>IPS</w:t>
      </w:r>
      <w:r w:rsidRPr="00D63725">
        <w:rPr>
          <w:rFonts w:cs="Tahoma"/>
          <w:lang w:val="el-GR"/>
        </w:rPr>
        <w:t>/</w:t>
      </w:r>
      <w:r w:rsidRPr="00D63725">
        <w:rPr>
          <w:rFonts w:cs="Tahoma"/>
        </w:rPr>
        <w:t>IDS</w:t>
      </w:r>
      <w:r w:rsidRPr="00D63725">
        <w:rPr>
          <w:rFonts w:cs="Tahoma"/>
          <w:lang w:val="el-GR"/>
        </w:rPr>
        <w:t xml:space="preserve"> για πλήρη συμμόρφωση με την μελέτη ασφαλείας του φιλοξενούμενου έργου</w:t>
      </w:r>
    </w:p>
    <w:p w14:paraId="40D46C38" w14:textId="77777777" w:rsidR="00FB553D" w:rsidRPr="00D63725" w:rsidRDefault="00FB553D" w:rsidP="00FB553D">
      <w:pPr>
        <w:numPr>
          <w:ilvl w:val="0"/>
          <w:numId w:val="95"/>
        </w:numPr>
        <w:contextualSpacing/>
        <w:rPr>
          <w:rFonts w:cs="Tahoma"/>
          <w:lang w:val="en-US"/>
        </w:rPr>
      </w:pPr>
      <w:r w:rsidRPr="00D63725">
        <w:rPr>
          <w:rFonts w:cs="Tahoma"/>
          <w:lang w:val="el-GR"/>
        </w:rPr>
        <w:t>Εκχώρηση</w:t>
      </w:r>
      <w:r w:rsidR="00D41C92" w:rsidRPr="004A1DC5">
        <w:rPr>
          <w:rFonts w:cs="Tahoma"/>
          <w:lang w:val="en-US"/>
        </w:rPr>
        <w:t xml:space="preserve"> </w:t>
      </w:r>
      <w:r w:rsidRPr="00D63725">
        <w:rPr>
          <w:rFonts w:cs="Tahoma"/>
          <w:lang w:val="el-GR"/>
        </w:rPr>
        <w:t>δυνατότητας</w:t>
      </w:r>
      <w:r w:rsidRPr="00D63725">
        <w:rPr>
          <w:rFonts w:cs="Tahoma"/>
        </w:rPr>
        <w:t>backup on demand/snapshot on demand.</w:t>
      </w:r>
    </w:p>
    <w:p w14:paraId="3048674D" w14:textId="77777777" w:rsidR="00FB553D" w:rsidRPr="00D63725" w:rsidRDefault="00FB553D" w:rsidP="00FB553D">
      <w:pPr>
        <w:numPr>
          <w:ilvl w:val="0"/>
          <w:numId w:val="95"/>
        </w:numPr>
        <w:contextualSpacing/>
        <w:rPr>
          <w:rFonts w:cs="Tahoma"/>
          <w:lang w:val="el-GR"/>
        </w:rPr>
      </w:pPr>
      <w:r w:rsidRPr="00D63725">
        <w:rPr>
          <w:rFonts w:cs="Tahoma"/>
          <w:lang w:val="el-GR"/>
        </w:rPr>
        <w:t xml:space="preserve">Καταγραφή πρόσβασης διαχειριστών και διαχειριστικών ενεργειών σε απομακρυσμένους </w:t>
      </w:r>
      <w:r w:rsidRPr="00D63725">
        <w:rPr>
          <w:rFonts w:cs="Tahoma"/>
        </w:rPr>
        <w:t>syslogservers</w:t>
      </w:r>
      <w:r w:rsidRPr="00D63725">
        <w:rPr>
          <w:rFonts w:cs="Tahoma"/>
          <w:lang w:val="el-GR"/>
        </w:rPr>
        <w:t>.</w:t>
      </w:r>
    </w:p>
    <w:p w14:paraId="64AFCF56" w14:textId="77777777" w:rsidR="00FB553D" w:rsidRPr="004A1DC5" w:rsidRDefault="00FB553D" w:rsidP="00FB553D">
      <w:pPr>
        <w:numPr>
          <w:ilvl w:val="0"/>
          <w:numId w:val="95"/>
        </w:numPr>
        <w:contextualSpacing/>
        <w:rPr>
          <w:rFonts w:cs="Tahoma"/>
          <w:lang w:val="el-GR"/>
        </w:rPr>
      </w:pPr>
      <w:r w:rsidRPr="00D63725">
        <w:rPr>
          <w:rFonts w:cs="Tahoma"/>
          <w:lang w:val="en-US"/>
        </w:rPr>
        <w:t>SelfServicePortal</w:t>
      </w:r>
      <w:r w:rsidR="00F96EE1" w:rsidRPr="00D63725">
        <w:rPr>
          <w:rFonts w:cs="Tahoma"/>
          <w:lang w:val="el-GR"/>
        </w:rPr>
        <w:t xml:space="preserve"> </w:t>
      </w:r>
      <w:r w:rsidRPr="00D63725">
        <w:rPr>
          <w:rFonts w:cs="Tahoma"/>
          <w:lang w:val="el-GR"/>
        </w:rPr>
        <w:t>για</w:t>
      </w:r>
      <w:r w:rsidR="00F96EE1" w:rsidRPr="00D63725">
        <w:rPr>
          <w:rFonts w:cs="Tahoma"/>
          <w:lang w:val="el-GR"/>
        </w:rPr>
        <w:t xml:space="preserve"> </w:t>
      </w:r>
      <w:r w:rsidRPr="00D63725">
        <w:rPr>
          <w:rFonts w:cs="Tahoma"/>
          <w:lang w:val="en-US"/>
        </w:rPr>
        <w:t>VMProvisioning</w:t>
      </w:r>
      <w:r w:rsidR="00F96EE1" w:rsidRPr="00D63725">
        <w:rPr>
          <w:rFonts w:cs="Tahoma"/>
          <w:lang w:val="el-GR"/>
        </w:rPr>
        <w:t xml:space="preserve"> </w:t>
      </w:r>
      <w:r w:rsidRPr="00D63725">
        <w:rPr>
          <w:rFonts w:cs="Tahoma"/>
          <w:lang w:val="el-GR"/>
        </w:rPr>
        <w:t>μέσω</w:t>
      </w:r>
      <w:r w:rsidR="00F96EE1" w:rsidRPr="00D63725">
        <w:rPr>
          <w:rFonts w:cs="Tahoma"/>
          <w:lang w:val="el-GR"/>
        </w:rPr>
        <w:t xml:space="preserve"> </w:t>
      </w:r>
      <w:r w:rsidRPr="00D63725">
        <w:rPr>
          <w:rFonts w:cs="Tahoma"/>
          <w:lang w:val="en-US"/>
        </w:rPr>
        <w:t>Service</w:t>
      </w:r>
      <w:r w:rsidR="00F96EE1" w:rsidRPr="00D63725">
        <w:rPr>
          <w:rFonts w:cs="Tahoma"/>
          <w:lang w:val="el-GR"/>
        </w:rPr>
        <w:t xml:space="preserve"> </w:t>
      </w:r>
      <w:r w:rsidRPr="00D63725">
        <w:rPr>
          <w:rFonts w:cs="Tahoma"/>
          <w:lang w:val="en-US"/>
        </w:rPr>
        <w:t>Catalog</w:t>
      </w:r>
      <w:r w:rsidR="00F96EE1" w:rsidRPr="00D63725">
        <w:rPr>
          <w:rFonts w:cs="Tahoma"/>
          <w:lang w:val="el-GR"/>
        </w:rPr>
        <w:t xml:space="preserve"> </w:t>
      </w:r>
      <w:r w:rsidRPr="00D63725">
        <w:rPr>
          <w:rFonts w:cs="Tahoma"/>
          <w:lang w:val="el-GR"/>
        </w:rPr>
        <w:t>στο</w:t>
      </w:r>
      <w:r w:rsidR="00F96EE1" w:rsidRPr="00D63725">
        <w:rPr>
          <w:rFonts w:cs="Tahoma"/>
          <w:lang w:val="el-GR"/>
        </w:rPr>
        <w:t xml:space="preserve"> </w:t>
      </w:r>
      <w:r w:rsidRPr="00D63725">
        <w:rPr>
          <w:rFonts w:cs="Tahoma"/>
          <w:lang w:val="en-US"/>
        </w:rPr>
        <w:t>Public</w:t>
      </w:r>
      <w:r w:rsidR="00F96EE1" w:rsidRPr="00D63725">
        <w:rPr>
          <w:rFonts w:cs="Tahoma"/>
          <w:lang w:val="el-GR"/>
        </w:rPr>
        <w:t xml:space="preserve"> </w:t>
      </w:r>
      <w:r w:rsidRPr="00D63725">
        <w:rPr>
          <w:rFonts w:cs="Tahoma"/>
          <w:lang w:val="en-US"/>
        </w:rPr>
        <w:t>Cloud</w:t>
      </w:r>
      <w:r w:rsidR="00F96EE1" w:rsidRPr="00D63725">
        <w:rPr>
          <w:rFonts w:cs="Tahoma"/>
          <w:lang w:val="el-GR"/>
        </w:rPr>
        <w:t xml:space="preserve"> </w:t>
      </w:r>
      <w:r w:rsidRPr="00D63725">
        <w:rPr>
          <w:rFonts w:cs="Tahoma"/>
          <w:lang w:val="el-GR"/>
        </w:rPr>
        <w:t>για</w:t>
      </w:r>
      <w:r w:rsidR="00F96EE1" w:rsidRPr="00D63725">
        <w:rPr>
          <w:rFonts w:cs="Tahoma"/>
          <w:lang w:val="el-GR"/>
        </w:rPr>
        <w:t xml:space="preserve"> </w:t>
      </w:r>
      <w:r w:rsidRPr="00D63725">
        <w:rPr>
          <w:rFonts w:cs="Tahoma"/>
          <w:lang w:val="el-GR"/>
        </w:rPr>
        <w:t>εκτέλεση</w:t>
      </w:r>
      <w:r w:rsidR="00F96EE1" w:rsidRPr="00D63725">
        <w:rPr>
          <w:rFonts w:cs="Tahoma"/>
          <w:lang w:val="el-GR"/>
        </w:rPr>
        <w:t xml:space="preserve"> </w:t>
      </w:r>
      <w:r w:rsidRPr="00D63725">
        <w:rPr>
          <w:rFonts w:cs="Tahoma"/>
          <w:lang w:val="el-GR"/>
        </w:rPr>
        <w:t>δοκιμών</w:t>
      </w:r>
      <w:r w:rsidR="00D41C92" w:rsidRPr="004A1DC5">
        <w:rPr>
          <w:rFonts w:cs="Tahoma"/>
          <w:lang w:val="el-GR"/>
        </w:rPr>
        <w:t>/</w:t>
      </w:r>
      <w:r w:rsidRPr="00D63725">
        <w:rPr>
          <w:rFonts w:cs="Tahoma"/>
          <w:lang w:val="el-GR"/>
        </w:rPr>
        <w:t>εκπαίδευση</w:t>
      </w:r>
    </w:p>
    <w:p w14:paraId="47B1F254" w14:textId="77777777" w:rsidR="00FB553D" w:rsidRPr="00D63725" w:rsidRDefault="00FB553D" w:rsidP="00FB553D">
      <w:pPr>
        <w:numPr>
          <w:ilvl w:val="0"/>
          <w:numId w:val="95"/>
        </w:numPr>
        <w:contextualSpacing/>
        <w:rPr>
          <w:rFonts w:cs="Tahoma"/>
          <w:lang w:val="el-GR"/>
        </w:rPr>
      </w:pPr>
      <w:r w:rsidRPr="00D63725">
        <w:rPr>
          <w:rFonts w:cs="Tahoma"/>
          <w:lang w:val="el-GR"/>
        </w:rPr>
        <w:t>Μεταφορά αντιγράφων ασφαλείας εκτός υποδομής σε κασέτες με ισχυρή κρυπτογράφηση</w:t>
      </w:r>
    </w:p>
    <w:p w14:paraId="10AA636D" w14:textId="77777777" w:rsidR="00FB553D" w:rsidRPr="00D63725" w:rsidRDefault="00FB553D" w:rsidP="00FB553D">
      <w:pPr>
        <w:numPr>
          <w:ilvl w:val="0"/>
          <w:numId w:val="95"/>
        </w:numPr>
        <w:contextualSpacing/>
        <w:rPr>
          <w:rFonts w:cs="Tahoma"/>
          <w:lang w:val="el-GR"/>
        </w:rPr>
      </w:pPr>
      <w:r w:rsidRPr="00D63725">
        <w:rPr>
          <w:rFonts w:cs="Tahoma"/>
        </w:rPr>
        <w:t>IPSECend</w:t>
      </w:r>
      <w:r w:rsidRPr="00D63725">
        <w:rPr>
          <w:rFonts w:cs="Tahoma"/>
          <w:lang w:val="el-GR"/>
        </w:rPr>
        <w:t>-</w:t>
      </w:r>
      <w:r w:rsidRPr="00D63725">
        <w:rPr>
          <w:rFonts w:cs="Tahoma"/>
        </w:rPr>
        <w:t>to</w:t>
      </w:r>
      <w:r w:rsidRPr="00D63725">
        <w:rPr>
          <w:rFonts w:cs="Tahoma"/>
          <w:lang w:val="el-GR"/>
        </w:rPr>
        <w:t>-</w:t>
      </w:r>
      <w:r w:rsidRPr="00D63725">
        <w:rPr>
          <w:rFonts w:cs="Tahoma"/>
        </w:rPr>
        <w:t>endtunnelling</w:t>
      </w:r>
      <w:r w:rsidRPr="00D63725">
        <w:rPr>
          <w:rFonts w:cs="Tahoma"/>
          <w:lang w:val="el-GR"/>
        </w:rPr>
        <w:t xml:space="preserve"> για δημιουργία </w:t>
      </w:r>
      <w:r w:rsidRPr="00D63725">
        <w:rPr>
          <w:rFonts w:cs="Tahoma"/>
        </w:rPr>
        <w:t>WAN</w:t>
      </w:r>
      <w:r w:rsidRPr="00D63725">
        <w:rPr>
          <w:rFonts w:cs="Tahoma"/>
          <w:lang w:val="el-GR"/>
        </w:rPr>
        <w:t xml:space="preserve"> με τρίτα συστήματα</w:t>
      </w:r>
    </w:p>
    <w:p w14:paraId="73B4F714" w14:textId="77777777" w:rsidR="00FB553D" w:rsidRPr="00D63725" w:rsidRDefault="00FB553D" w:rsidP="00FB553D">
      <w:pPr>
        <w:numPr>
          <w:ilvl w:val="0"/>
          <w:numId w:val="95"/>
        </w:numPr>
        <w:contextualSpacing/>
        <w:rPr>
          <w:rFonts w:cs="Tahoma"/>
          <w:lang w:val="el-GR"/>
        </w:rPr>
      </w:pPr>
      <w:r w:rsidRPr="00D63725">
        <w:rPr>
          <w:rFonts w:cs="Tahoma"/>
        </w:rPr>
        <w:t>CognosBIWorkspaces</w:t>
      </w:r>
      <w:r w:rsidRPr="00D63725">
        <w:rPr>
          <w:rFonts w:cs="Tahoma"/>
          <w:lang w:val="el-GR"/>
        </w:rPr>
        <w:t xml:space="preserve"> για </w:t>
      </w:r>
      <w:r w:rsidRPr="00D63725">
        <w:rPr>
          <w:rFonts w:cs="Tahoma"/>
          <w:lang w:val="en-US"/>
        </w:rPr>
        <w:t>datawarehousing</w:t>
      </w:r>
      <w:r w:rsidRPr="00D63725">
        <w:rPr>
          <w:rFonts w:cs="Tahoma"/>
          <w:lang w:val="el-GR"/>
        </w:rPr>
        <w:t xml:space="preserve"> και δημιουργία αναφορών</w:t>
      </w:r>
    </w:p>
    <w:p w14:paraId="0077BA19" w14:textId="77777777" w:rsidR="00F96EE1" w:rsidRPr="00D63725" w:rsidRDefault="00F96EE1" w:rsidP="00FB553D">
      <w:pPr>
        <w:rPr>
          <w:rFonts w:cs="Tahoma"/>
          <w:lang w:val="el-GR"/>
        </w:rPr>
      </w:pPr>
    </w:p>
    <w:p w14:paraId="0C2B0011" w14:textId="77777777" w:rsidR="00FB553D" w:rsidRPr="00D63725" w:rsidRDefault="00FB553D" w:rsidP="00FB553D">
      <w:pPr>
        <w:rPr>
          <w:rFonts w:cs="Tahoma"/>
          <w:lang w:val="el-GR"/>
        </w:rPr>
      </w:pPr>
      <w:r w:rsidRPr="00D63725">
        <w:rPr>
          <w:rFonts w:cs="Tahoma"/>
          <w:lang w:val="el-GR"/>
        </w:rPr>
        <w:t xml:space="preserve">Περισσότερες πληροφορίες για το Κυβερνητικό Υπολογιστικό Νέφος (G-Cloud) μπορούν να αναζητηθούν στην ιστοσελίδα του </w:t>
      </w:r>
      <w:hyperlink r:id="rId32" w:history="1">
        <w:r w:rsidR="00F96EE1" w:rsidRPr="00D63725">
          <w:rPr>
            <w:rStyle w:val="-"/>
            <w:rFonts w:cs="Tahoma"/>
            <w:lang w:val="el-GR"/>
          </w:rPr>
          <w:t>https://www.gsis.gr/dimosia-dioikisi/G-Cloud</w:t>
        </w:r>
      </w:hyperlink>
      <w:r w:rsidRPr="00D63725">
        <w:rPr>
          <w:rFonts w:cs="Tahoma"/>
          <w:lang w:val="el-GR"/>
        </w:rPr>
        <w:t>.</w:t>
      </w:r>
    </w:p>
    <w:p w14:paraId="68AE3B61" w14:textId="77777777" w:rsidR="00FB553D" w:rsidRPr="00D63725" w:rsidRDefault="00FB553D" w:rsidP="00FB553D">
      <w:pPr>
        <w:rPr>
          <w:rFonts w:cs="Tahoma"/>
          <w:lang w:val="el-GR"/>
        </w:rPr>
      </w:pPr>
    </w:p>
    <w:p w14:paraId="7F28EE36" w14:textId="77777777" w:rsidR="00FB553D" w:rsidRPr="00D63725" w:rsidRDefault="00FB553D" w:rsidP="00FB553D">
      <w:pPr>
        <w:rPr>
          <w:rFonts w:cs="Tahoma"/>
          <w:lang w:val="el-GR"/>
        </w:rPr>
      </w:pPr>
    </w:p>
    <w:p w14:paraId="60477A69" w14:textId="77777777" w:rsidR="00950A07" w:rsidRPr="00D63725" w:rsidRDefault="00950A07" w:rsidP="00A67AED">
      <w:pPr>
        <w:pStyle w:val="3"/>
        <w:numPr>
          <w:ilvl w:val="2"/>
          <w:numId w:val="142"/>
        </w:numPr>
        <w:rPr>
          <w:rFonts w:cs="Tahoma"/>
        </w:rPr>
      </w:pPr>
      <w:bookmarkStart w:id="243" w:name="_Toc46167128"/>
      <w:bookmarkStart w:id="244" w:name="_Toc46177840"/>
      <w:bookmarkStart w:id="245" w:name="_Toc46178328"/>
      <w:bookmarkStart w:id="246" w:name="_Toc46178815"/>
      <w:bookmarkStart w:id="247" w:name="_Toc46177841"/>
      <w:bookmarkStart w:id="248" w:name="_Toc46178329"/>
      <w:bookmarkStart w:id="249" w:name="_Toc46178816"/>
      <w:bookmarkStart w:id="250" w:name="_Toc46177842"/>
      <w:bookmarkStart w:id="251" w:name="_Toc46178330"/>
      <w:bookmarkStart w:id="252" w:name="_Toc46178817"/>
      <w:bookmarkStart w:id="253" w:name="_Toc46177870"/>
      <w:bookmarkStart w:id="254" w:name="_Toc46178358"/>
      <w:bookmarkStart w:id="255" w:name="_Toc46178845"/>
      <w:bookmarkStart w:id="256" w:name="_Toc46177871"/>
      <w:bookmarkStart w:id="257" w:name="_Toc46178359"/>
      <w:bookmarkStart w:id="258" w:name="_Toc46178846"/>
      <w:bookmarkStart w:id="259" w:name="_Toc46177872"/>
      <w:bookmarkStart w:id="260" w:name="_Toc46178360"/>
      <w:bookmarkStart w:id="261" w:name="_Toc46178847"/>
      <w:bookmarkStart w:id="262" w:name="_Toc46177873"/>
      <w:bookmarkStart w:id="263" w:name="_Toc46178361"/>
      <w:bookmarkStart w:id="264" w:name="_Toc46178848"/>
      <w:bookmarkStart w:id="265" w:name="_Toc46177874"/>
      <w:bookmarkStart w:id="266" w:name="_Toc46178362"/>
      <w:bookmarkStart w:id="267" w:name="_Toc46178849"/>
      <w:bookmarkStart w:id="268" w:name="_Toc46177875"/>
      <w:bookmarkStart w:id="269" w:name="_Toc46178363"/>
      <w:bookmarkStart w:id="270" w:name="_Toc46178850"/>
      <w:bookmarkStart w:id="271" w:name="_Toc46177876"/>
      <w:bookmarkStart w:id="272" w:name="_Toc46178364"/>
      <w:bookmarkStart w:id="273" w:name="_Toc46178851"/>
      <w:bookmarkStart w:id="274" w:name="_Toc46177877"/>
      <w:bookmarkStart w:id="275" w:name="_Toc46178365"/>
      <w:bookmarkStart w:id="276" w:name="_Toc46178852"/>
      <w:bookmarkStart w:id="277" w:name="_Toc46177878"/>
      <w:bookmarkStart w:id="278" w:name="_Toc46178366"/>
      <w:bookmarkStart w:id="279" w:name="_Toc46178853"/>
      <w:bookmarkStart w:id="280" w:name="_Toc46177879"/>
      <w:bookmarkStart w:id="281" w:name="_Toc46178367"/>
      <w:bookmarkStart w:id="282" w:name="_Toc46178854"/>
      <w:bookmarkStart w:id="283" w:name="_Toc46177880"/>
      <w:bookmarkStart w:id="284" w:name="_Toc46178368"/>
      <w:bookmarkStart w:id="285" w:name="_Toc46178855"/>
      <w:bookmarkStart w:id="286" w:name="_Toc46177881"/>
      <w:bookmarkStart w:id="287" w:name="_Toc46178369"/>
      <w:bookmarkStart w:id="288" w:name="_Toc46178856"/>
      <w:bookmarkStart w:id="289" w:name="_Toc46177882"/>
      <w:bookmarkStart w:id="290" w:name="_Toc46178370"/>
      <w:bookmarkStart w:id="291" w:name="_Toc46178857"/>
      <w:bookmarkStart w:id="292" w:name="_Toc46177883"/>
      <w:bookmarkStart w:id="293" w:name="_Toc46178371"/>
      <w:bookmarkStart w:id="294" w:name="_Toc46178858"/>
      <w:bookmarkStart w:id="295" w:name="_Toc46177884"/>
      <w:bookmarkStart w:id="296" w:name="_Toc46178372"/>
      <w:bookmarkStart w:id="297" w:name="_Toc46178859"/>
      <w:bookmarkStart w:id="298" w:name="_Toc46177885"/>
      <w:bookmarkStart w:id="299" w:name="_Toc46178373"/>
      <w:bookmarkStart w:id="300" w:name="_Toc46178860"/>
      <w:bookmarkStart w:id="301" w:name="_Toc46177886"/>
      <w:bookmarkStart w:id="302" w:name="_Toc46178374"/>
      <w:bookmarkStart w:id="303" w:name="_Toc46178861"/>
      <w:bookmarkStart w:id="304" w:name="_Toc46177887"/>
      <w:bookmarkStart w:id="305" w:name="_Toc46178375"/>
      <w:bookmarkStart w:id="306" w:name="_Toc46178862"/>
      <w:bookmarkStart w:id="307" w:name="_Toc46177888"/>
      <w:bookmarkStart w:id="308" w:name="_Toc46178376"/>
      <w:bookmarkStart w:id="309" w:name="_Toc46178863"/>
      <w:bookmarkStart w:id="310" w:name="_Toc46177889"/>
      <w:bookmarkStart w:id="311" w:name="_Toc46178377"/>
      <w:bookmarkStart w:id="312" w:name="_Toc46178864"/>
      <w:bookmarkStart w:id="313" w:name="_Toc46177890"/>
      <w:bookmarkStart w:id="314" w:name="_Toc46178378"/>
      <w:bookmarkStart w:id="315" w:name="_Toc46178865"/>
      <w:bookmarkStart w:id="316" w:name="_Toc46177891"/>
      <w:bookmarkStart w:id="317" w:name="_Toc46178379"/>
      <w:bookmarkStart w:id="318" w:name="_Toc46178866"/>
      <w:bookmarkStart w:id="319" w:name="_Toc46177892"/>
      <w:bookmarkStart w:id="320" w:name="_Toc46178380"/>
      <w:bookmarkStart w:id="321" w:name="_Toc46178867"/>
      <w:bookmarkStart w:id="322" w:name="_Toc46177893"/>
      <w:bookmarkStart w:id="323" w:name="_Toc46178381"/>
      <w:bookmarkStart w:id="324" w:name="_Toc46178868"/>
      <w:bookmarkStart w:id="325" w:name="_Toc46177894"/>
      <w:bookmarkStart w:id="326" w:name="_Toc46178382"/>
      <w:bookmarkStart w:id="327" w:name="_Toc46178869"/>
      <w:bookmarkStart w:id="328" w:name="_Toc46177895"/>
      <w:bookmarkStart w:id="329" w:name="_Toc46178383"/>
      <w:bookmarkStart w:id="330" w:name="_Toc46178870"/>
      <w:bookmarkStart w:id="331" w:name="_Toc46177896"/>
      <w:bookmarkStart w:id="332" w:name="_Toc46178384"/>
      <w:bookmarkStart w:id="333" w:name="_Toc46178871"/>
      <w:bookmarkStart w:id="334" w:name="_Toc46177897"/>
      <w:bookmarkStart w:id="335" w:name="_Toc46178385"/>
      <w:bookmarkStart w:id="336" w:name="_Toc46178872"/>
      <w:bookmarkStart w:id="337" w:name="_Toc46177898"/>
      <w:bookmarkStart w:id="338" w:name="_Toc46178386"/>
      <w:bookmarkStart w:id="339" w:name="_Toc46178873"/>
      <w:bookmarkStart w:id="340" w:name="_Toc46177899"/>
      <w:bookmarkStart w:id="341" w:name="_Toc46178387"/>
      <w:bookmarkStart w:id="342" w:name="_Toc46178874"/>
      <w:bookmarkStart w:id="343" w:name="_Toc46177900"/>
      <w:bookmarkStart w:id="344" w:name="_Toc46178388"/>
      <w:bookmarkStart w:id="345" w:name="_Toc46178875"/>
      <w:bookmarkStart w:id="346" w:name="_Toc46177901"/>
      <w:bookmarkStart w:id="347" w:name="_Toc46178389"/>
      <w:bookmarkStart w:id="348" w:name="_Toc46178876"/>
      <w:bookmarkStart w:id="349" w:name="_Toc46177902"/>
      <w:bookmarkStart w:id="350" w:name="_Toc46178390"/>
      <w:bookmarkStart w:id="351" w:name="_Toc46178877"/>
      <w:bookmarkStart w:id="352" w:name="_Toc46177903"/>
      <w:bookmarkStart w:id="353" w:name="_Toc46178391"/>
      <w:bookmarkStart w:id="354" w:name="_Toc46178878"/>
      <w:bookmarkStart w:id="355" w:name="_Toc46177904"/>
      <w:bookmarkStart w:id="356" w:name="_Toc46178392"/>
      <w:bookmarkStart w:id="357" w:name="_Toc46178879"/>
      <w:bookmarkStart w:id="358" w:name="_Toc46177905"/>
      <w:bookmarkStart w:id="359" w:name="_Toc46178393"/>
      <w:bookmarkStart w:id="360" w:name="_Toc46178880"/>
      <w:bookmarkStart w:id="361" w:name="_Toc46177906"/>
      <w:bookmarkStart w:id="362" w:name="_Toc46178394"/>
      <w:bookmarkStart w:id="363" w:name="_Toc46178881"/>
      <w:bookmarkStart w:id="364" w:name="_Toc46177907"/>
      <w:bookmarkStart w:id="365" w:name="_Toc46178395"/>
      <w:bookmarkStart w:id="366" w:name="_Toc46178882"/>
      <w:bookmarkStart w:id="367" w:name="_Toc46177908"/>
      <w:bookmarkStart w:id="368" w:name="_Toc46178396"/>
      <w:bookmarkStart w:id="369" w:name="_Toc46178883"/>
      <w:bookmarkStart w:id="370" w:name="_Toc46177909"/>
      <w:bookmarkStart w:id="371" w:name="_Toc46178397"/>
      <w:bookmarkStart w:id="372" w:name="_Toc46178884"/>
      <w:bookmarkStart w:id="373" w:name="_Toc46177910"/>
      <w:bookmarkStart w:id="374" w:name="_Toc46178398"/>
      <w:bookmarkStart w:id="375" w:name="_Toc46178885"/>
      <w:bookmarkStart w:id="376" w:name="_Toc46177911"/>
      <w:bookmarkStart w:id="377" w:name="_Toc46178399"/>
      <w:bookmarkStart w:id="378" w:name="_Toc46178886"/>
      <w:bookmarkStart w:id="379" w:name="_Toc46177912"/>
      <w:bookmarkStart w:id="380" w:name="_Toc46178400"/>
      <w:bookmarkStart w:id="381" w:name="_Toc46178887"/>
      <w:bookmarkStart w:id="382" w:name="_Toc46177913"/>
      <w:bookmarkStart w:id="383" w:name="_Toc46178401"/>
      <w:bookmarkStart w:id="384" w:name="_Toc46178888"/>
      <w:bookmarkStart w:id="385" w:name="_Toc46177914"/>
      <w:bookmarkStart w:id="386" w:name="_Toc46178402"/>
      <w:bookmarkStart w:id="387" w:name="_Toc46178889"/>
      <w:bookmarkStart w:id="388" w:name="_Toc46177915"/>
      <w:bookmarkStart w:id="389" w:name="_Toc46178403"/>
      <w:bookmarkStart w:id="390" w:name="_Toc46178890"/>
      <w:bookmarkStart w:id="391" w:name="_Toc46177916"/>
      <w:bookmarkStart w:id="392" w:name="_Toc46178404"/>
      <w:bookmarkStart w:id="393" w:name="_Toc46178891"/>
      <w:bookmarkStart w:id="394" w:name="_Toc46177917"/>
      <w:bookmarkStart w:id="395" w:name="_Toc46178405"/>
      <w:bookmarkStart w:id="396" w:name="_Toc46178892"/>
      <w:bookmarkStart w:id="397" w:name="_Toc46177918"/>
      <w:bookmarkStart w:id="398" w:name="_Toc46178406"/>
      <w:bookmarkStart w:id="399" w:name="_Toc46178893"/>
      <w:bookmarkStart w:id="400" w:name="_Toc46177919"/>
      <w:bookmarkStart w:id="401" w:name="_Toc46178407"/>
      <w:bookmarkStart w:id="402" w:name="_Toc46178894"/>
      <w:bookmarkStart w:id="403" w:name="_Toc46177920"/>
      <w:bookmarkStart w:id="404" w:name="_Toc46178408"/>
      <w:bookmarkStart w:id="405" w:name="_Toc46178895"/>
      <w:bookmarkStart w:id="406" w:name="_Toc46177921"/>
      <w:bookmarkStart w:id="407" w:name="_Toc46178409"/>
      <w:bookmarkStart w:id="408" w:name="_Toc46178896"/>
      <w:bookmarkStart w:id="409" w:name="_Toc46177922"/>
      <w:bookmarkStart w:id="410" w:name="_Toc46178410"/>
      <w:bookmarkStart w:id="411" w:name="_Toc46178897"/>
      <w:bookmarkStart w:id="412" w:name="_Toc46177923"/>
      <w:bookmarkStart w:id="413" w:name="_Toc46178411"/>
      <w:bookmarkStart w:id="414" w:name="_Toc46178898"/>
      <w:bookmarkStart w:id="415" w:name="_Toc46177924"/>
      <w:bookmarkStart w:id="416" w:name="_Toc46178412"/>
      <w:bookmarkStart w:id="417" w:name="_Toc46178899"/>
      <w:bookmarkStart w:id="418" w:name="_Toc46177925"/>
      <w:bookmarkStart w:id="419" w:name="_Toc46178413"/>
      <w:bookmarkStart w:id="420" w:name="_Toc46178900"/>
      <w:bookmarkStart w:id="421" w:name="_Toc46177926"/>
      <w:bookmarkStart w:id="422" w:name="_Toc46178414"/>
      <w:bookmarkStart w:id="423" w:name="_Toc46178901"/>
      <w:bookmarkStart w:id="424" w:name="_Toc46177927"/>
      <w:bookmarkStart w:id="425" w:name="_Toc46178415"/>
      <w:bookmarkStart w:id="426" w:name="_Toc46178902"/>
      <w:bookmarkStart w:id="427" w:name="_Toc46177928"/>
      <w:bookmarkStart w:id="428" w:name="_Toc46178416"/>
      <w:bookmarkStart w:id="429" w:name="_Toc46178903"/>
      <w:bookmarkStart w:id="430" w:name="_Toc46177929"/>
      <w:bookmarkStart w:id="431" w:name="_Toc46178417"/>
      <w:bookmarkStart w:id="432" w:name="_Toc46178904"/>
      <w:bookmarkStart w:id="433" w:name="_Toc46177930"/>
      <w:bookmarkStart w:id="434" w:name="_Toc46178418"/>
      <w:bookmarkStart w:id="435" w:name="_Toc46178905"/>
      <w:bookmarkStart w:id="436" w:name="_Toc46177931"/>
      <w:bookmarkStart w:id="437" w:name="_Toc46178419"/>
      <w:bookmarkStart w:id="438" w:name="_Toc46178906"/>
      <w:bookmarkStart w:id="439" w:name="_Toc46177932"/>
      <w:bookmarkStart w:id="440" w:name="_Toc46178420"/>
      <w:bookmarkStart w:id="441" w:name="_Toc46178907"/>
      <w:bookmarkStart w:id="442" w:name="_Toc46177933"/>
      <w:bookmarkStart w:id="443" w:name="_Toc46178421"/>
      <w:bookmarkStart w:id="444" w:name="_Toc46178908"/>
      <w:bookmarkStart w:id="445" w:name="_Toc46177934"/>
      <w:bookmarkStart w:id="446" w:name="_Toc46178422"/>
      <w:bookmarkStart w:id="447" w:name="_Toc46178909"/>
      <w:bookmarkStart w:id="448" w:name="_Toc46177935"/>
      <w:bookmarkStart w:id="449" w:name="_Toc46178423"/>
      <w:bookmarkStart w:id="450" w:name="_Toc46178910"/>
      <w:bookmarkStart w:id="451" w:name="_Toc46177936"/>
      <w:bookmarkStart w:id="452" w:name="_Toc46178424"/>
      <w:bookmarkStart w:id="453" w:name="_Toc46178911"/>
      <w:bookmarkStart w:id="454" w:name="_Toc46177937"/>
      <w:bookmarkStart w:id="455" w:name="_Toc46178425"/>
      <w:bookmarkStart w:id="456" w:name="_Toc46178912"/>
      <w:bookmarkStart w:id="457" w:name="_Toc46177938"/>
      <w:bookmarkStart w:id="458" w:name="_Toc46178426"/>
      <w:bookmarkStart w:id="459" w:name="_Toc46178913"/>
      <w:bookmarkStart w:id="460" w:name="_Toc46177939"/>
      <w:bookmarkStart w:id="461" w:name="_Toc46178427"/>
      <w:bookmarkStart w:id="462" w:name="_Toc46178914"/>
      <w:bookmarkStart w:id="463" w:name="_Toc46177940"/>
      <w:bookmarkStart w:id="464" w:name="_Toc46178428"/>
      <w:bookmarkStart w:id="465" w:name="_Toc46178915"/>
      <w:bookmarkStart w:id="466" w:name="_Toc46177941"/>
      <w:bookmarkStart w:id="467" w:name="_Toc46178429"/>
      <w:bookmarkStart w:id="468" w:name="_Toc46178916"/>
      <w:bookmarkStart w:id="469" w:name="_Toc46177942"/>
      <w:bookmarkStart w:id="470" w:name="_Toc46178430"/>
      <w:bookmarkStart w:id="471" w:name="_Toc46178917"/>
      <w:bookmarkStart w:id="472" w:name="_Toc46177943"/>
      <w:bookmarkStart w:id="473" w:name="_Toc46178431"/>
      <w:bookmarkStart w:id="474" w:name="_Toc46178918"/>
      <w:bookmarkStart w:id="475" w:name="_Toc46177944"/>
      <w:bookmarkStart w:id="476" w:name="_Toc46178432"/>
      <w:bookmarkStart w:id="477" w:name="_Toc46178919"/>
      <w:bookmarkStart w:id="478" w:name="_Toc46177945"/>
      <w:bookmarkStart w:id="479" w:name="_Toc46178433"/>
      <w:bookmarkStart w:id="480" w:name="_Toc46178920"/>
      <w:bookmarkStart w:id="481" w:name="_Toc46177946"/>
      <w:bookmarkStart w:id="482" w:name="_Toc46178434"/>
      <w:bookmarkStart w:id="483" w:name="_Toc46178921"/>
      <w:bookmarkStart w:id="484" w:name="_Toc46177947"/>
      <w:bookmarkStart w:id="485" w:name="_Toc46178435"/>
      <w:bookmarkStart w:id="486" w:name="_Toc46178922"/>
      <w:bookmarkStart w:id="487" w:name="_Toc46177948"/>
      <w:bookmarkStart w:id="488" w:name="_Toc46178436"/>
      <w:bookmarkStart w:id="489" w:name="_Toc46178923"/>
      <w:bookmarkStart w:id="490" w:name="_Toc46177949"/>
      <w:bookmarkStart w:id="491" w:name="_Toc46178437"/>
      <w:bookmarkStart w:id="492" w:name="_Toc46178924"/>
      <w:bookmarkStart w:id="493" w:name="_Toc46177950"/>
      <w:bookmarkStart w:id="494" w:name="_Toc46178438"/>
      <w:bookmarkStart w:id="495" w:name="_Toc46178925"/>
      <w:bookmarkStart w:id="496" w:name="_Toc46177951"/>
      <w:bookmarkStart w:id="497" w:name="_Toc46178439"/>
      <w:bookmarkStart w:id="498" w:name="_Toc46178926"/>
      <w:bookmarkStart w:id="499" w:name="_Toc46177952"/>
      <w:bookmarkStart w:id="500" w:name="_Toc46178440"/>
      <w:bookmarkStart w:id="501" w:name="_Toc46178927"/>
      <w:bookmarkStart w:id="502" w:name="_Toc46177953"/>
      <w:bookmarkStart w:id="503" w:name="_Toc46178441"/>
      <w:bookmarkStart w:id="504" w:name="_Toc46178928"/>
      <w:bookmarkStart w:id="505" w:name="_Toc46177954"/>
      <w:bookmarkStart w:id="506" w:name="_Toc46178442"/>
      <w:bookmarkStart w:id="507" w:name="_Toc46178929"/>
      <w:bookmarkStart w:id="508" w:name="_Toc46177955"/>
      <w:bookmarkStart w:id="509" w:name="_Toc46178443"/>
      <w:bookmarkStart w:id="510" w:name="_Toc46178930"/>
      <w:bookmarkStart w:id="511" w:name="_Toc46177956"/>
      <w:bookmarkStart w:id="512" w:name="_Toc46178444"/>
      <w:bookmarkStart w:id="513" w:name="_Toc46178931"/>
      <w:bookmarkStart w:id="514" w:name="_Toc46177957"/>
      <w:bookmarkStart w:id="515" w:name="_Toc46178445"/>
      <w:bookmarkStart w:id="516" w:name="_Toc46178932"/>
      <w:bookmarkStart w:id="517" w:name="_Toc46177958"/>
      <w:bookmarkStart w:id="518" w:name="_Toc46178446"/>
      <w:bookmarkStart w:id="519" w:name="_Toc46178933"/>
      <w:bookmarkStart w:id="520" w:name="_Toc46177959"/>
      <w:bookmarkStart w:id="521" w:name="_Toc46178447"/>
      <w:bookmarkStart w:id="522" w:name="_Toc46178934"/>
      <w:bookmarkStart w:id="523" w:name="_Toc46177960"/>
      <w:bookmarkStart w:id="524" w:name="_Toc46178448"/>
      <w:bookmarkStart w:id="525" w:name="_Toc46178935"/>
      <w:bookmarkStart w:id="526" w:name="_Toc46177961"/>
      <w:bookmarkStart w:id="527" w:name="_Toc46178449"/>
      <w:bookmarkStart w:id="528" w:name="_Toc46178936"/>
      <w:bookmarkStart w:id="529" w:name="_Toc46177962"/>
      <w:bookmarkStart w:id="530" w:name="_Toc46178450"/>
      <w:bookmarkStart w:id="531" w:name="_Toc46178937"/>
      <w:bookmarkStart w:id="532" w:name="_Toc46177963"/>
      <w:bookmarkStart w:id="533" w:name="_Toc46178451"/>
      <w:bookmarkStart w:id="534" w:name="_Toc46178938"/>
      <w:bookmarkStart w:id="535" w:name="_Toc46177964"/>
      <w:bookmarkStart w:id="536" w:name="_Toc46178452"/>
      <w:bookmarkStart w:id="537" w:name="_Toc46178939"/>
      <w:bookmarkStart w:id="538" w:name="_Toc46177965"/>
      <w:bookmarkStart w:id="539" w:name="_Toc46178453"/>
      <w:bookmarkStart w:id="540" w:name="_Toc46178940"/>
      <w:bookmarkStart w:id="541" w:name="_Toc46177966"/>
      <w:bookmarkStart w:id="542" w:name="_Toc46178454"/>
      <w:bookmarkStart w:id="543" w:name="_Toc46178941"/>
      <w:bookmarkStart w:id="544" w:name="_Toc46177967"/>
      <w:bookmarkStart w:id="545" w:name="_Toc46178455"/>
      <w:bookmarkStart w:id="546" w:name="_Toc46178942"/>
      <w:bookmarkStart w:id="547" w:name="_Toc46177968"/>
      <w:bookmarkStart w:id="548" w:name="_Toc46178456"/>
      <w:bookmarkStart w:id="549" w:name="_Toc46178943"/>
      <w:bookmarkStart w:id="550" w:name="_Toc46177969"/>
      <w:bookmarkStart w:id="551" w:name="_Toc46178457"/>
      <w:bookmarkStart w:id="552" w:name="_Toc46178944"/>
      <w:bookmarkStart w:id="553" w:name="_Toc46177970"/>
      <w:bookmarkStart w:id="554" w:name="_Toc46178458"/>
      <w:bookmarkStart w:id="555" w:name="_Toc46178945"/>
      <w:bookmarkStart w:id="556" w:name="_Toc46177971"/>
      <w:bookmarkStart w:id="557" w:name="_Toc46178459"/>
      <w:bookmarkStart w:id="558" w:name="_Toc46178946"/>
      <w:bookmarkStart w:id="559" w:name="_Toc46177972"/>
      <w:bookmarkStart w:id="560" w:name="_Toc46178460"/>
      <w:bookmarkStart w:id="561" w:name="_Toc46178947"/>
      <w:bookmarkStart w:id="562" w:name="_Toc46177973"/>
      <w:bookmarkStart w:id="563" w:name="_Toc46178461"/>
      <w:bookmarkStart w:id="564" w:name="_Toc46178948"/>
      <w:bookmarkStart w:id="565" w:name="_Toc46177974"/>
      <w:bookmarkStart w:id="566" w:name="_Toc46178462"/>
      <w:bookmarkStart w:id="567" w:name="_Toc46178949"/>
      <w:bookmarkStart w:id="568" w:name="_Toc46177975"/>
      <w:bookmarkStart w:id="569" w:name="_Toc46178463"/>
      <w:bookmarkStart w:id="570" w:name="_Toc46178950"/>
      <w:bookmarkStart w:id="571" w:name="_Toc46177976"/>
      <w:bookmarkStart w:id="572" w:name="_Toc46178464"/>
      <w:bookmarkStart w:id="573" w:name="_Toc46178951"/>
      <w:bookmarkStart w:id="574" w:name="_Toc46177977"/>
      <w:bookmarkStart w:id="575" w:name="_Toc46178465"/>
      <w:bookmarkStart w:id="576" w:name="_Toc46178952"/>
      <w:bookmarkStart w:id="577" w:name="_Toc46177978"/>
      <w:bookmarkStart w:id="578" w:name="_Toc46178466"/>
      <w:bookmarkStart w:id="579" w:name="_Toc46178953"/>
      <w:bookmarkStart w:id="580" w:name="_Toc46177979"/>
      <w:bookmarkStart w:id="581" w:name="_Toc46178467"/>
      <w:bookmarkStart w:id="582" w:name="_Toc46178954"/>
      <w:bookmarkStart w:id="583" w:name="_Toc46177980"/>
      <w:bookmarkStart w:id="584" w:name="_Toc46178468"/>
      <w:bookmarkStart w:id="585" w:name="_Toc46178955"/>
      <w:bookmarkStart w:id="586" w:name="_Toc46177981"/>
      <w:bookmarkStart w:id="587" w:name="_Toc46178469"/>
      <w:bookmarkStart w:id="588" w:name="_Toc46178956"/>
      <w:bookmarkStart w:id="589" w:name="_Toc46177982"/>
      <w:bookmarkStart w:id="590" w:name="_Toc46178470"/>
      <w:bookmarkStart w:id="591" w:name="_Toc46178957"/>
      <w:bookmarkStart w:id="592" w:name="_Toc46177983"/>
      <w:bookmarkStart w:id="593" w:name="_Toc46178471"/>
      <w:bookmarkStart w:id="594" w:name="_Toc46178958"/>
      <w:bookmarkStart w:id="595" w:name="_Toc46177984"/>
      <w:bookmarkStart w:id="596" w:name="_Toc46178472"/>
      <w:bookmarkStart w:id="597" w:name="_Toc46178959"/>
      <w:bookmarkStart w:id="598" w:name="_Toc46177985"/>
      <w:bookmarkStart w:id="599" w:name="_Toc46178473"/>
      <w:bookmarkStart w:id="600" w:name="_Toc46178960"/>
      <w:bookmarkStart w:id="601" w:name="_Toc46177986"/>
      <w:bookmarkStart w:id="602" w:name="_Toc46178474"/>
      <w:bookmarkStart w:id="603" w:name="_Toc46178961"/>
      <w:bookmarkStart w:id="604" w:name="_Toc46177987"/>
      <w:bookmarkStart w:id="605" w:name="_Toc46178475"/>
      <w:bookmarkStart w:id="606" w:name="_Toc46178962"/>
      <w:bookmarkStart w:id="607" w:name="_Toc46177988"/>
      <w:bookmarkStart w:id="608" w:name="_Toc46178476"/>
      <w:bookmarkStart w:id="609" w:name="_Toc46178963"/>
      <w:bookmarkStart w:id="610" w:name="_Toc46177989"/>
      <w:bookmarkStart w:id="611" w:name="_Toc46178477"/>
      <w:bookmarkStart w:id="612" w:name="_Toc46178964"/>
      <w:bookmarkStart w:id="613" w:name="_Toc46177990"/>
      <w:bookmarkStart w:id="614" w:name="_Toc46178478"/>
      <w:bookmarkStart w:id="615" w:name="_Toc46178965"/>
      <w:bookmarkStart w:id="616" w:name="_Toc46177991"/>
      <w:bookmarkStart w:id="617" w:name="_Toc46178479"/>
      <w:bookmarkStart w:id="618" w:name="_Toc46178966"/>
      <w:bookmarkStart w:id="619" w:name="_Toc10632674"/>
      <w:bookmarkStart w:id="620" w:name="_Toc42167042"/>
      <w:bookmarkStart w:id="621" w:name="_Ref42682027"/>
      <w:bookmarkStart w:id="622" w:name="_Toc53671320"/>
      <w:bookmarkEnd w:id="211"/>
      <w:bookmarkEnd w:id="21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r w:rsidRPr="00D63725">
        <w:rPr>
          <w:rFonts w:cs="Tahoma"/>
        </w:rPr>
        <w:t>Σ</w:t>
      </w:r>
      <w:r w:rsidR="005C7D66" w:rsidRPr="00D63725">
        <w:rPr>
          <w:rFonts w:cs="Tahoma"/>
        </w:rPr>
        <w:t>κοπός και Στόχοι της Σύμβασης</w:t>
      </w:r>
      <w:bookmarkEnd w:id="619"/>
      <w:bookmarkEnd w:id="620"/>
      <w:bookmarkEnd w:id="621"/>
      <w:bookmarkEnd w:id="622"/>
    </w:p>
    <w:p w14:paraId="31300475" w14:textId="77777777" w:rsidR="00950A07" w:rsidRPr="00D63725" w:rsidRDefault="00950A07" w:rsidP="00950A07">
      <w:pPr>
        <w:rPr>
          <w:rFonts w:cs="Tahoma"/>
          <w:lang w:val="el-GR"/>
        </w:rPr>
      </w:pPr>
      <w:r w:rsidRPr="00D63725">
        <w:rPr>
          <w:rFonts w:cs="Tahoma"/>
          <w:lang w:val="el-GR"/>
        </w:rPr>
        <w:t>Οι δράσεις που θα υλοποιηθούν εντάσσονται στο πλαίσιο της Εθνικής Στρατηγικής για την Ηλεκτρονική Διακυβέρνηση 2014 – 2020, όπως εξειδικεύεται για να ανταποκριθεί́ στις ιδιαίτερες ανάγκες του Επιχειρησιακού Προγράμματος Μεταρρύθμιση Δημοσίου Τομέα (2014 -2020).</w:t>
      </w:r>
    </w:p>
    <w:p w14:paraId="1A27CF14" w14:textId="77777777" w:rsidR="00950A07" w:rsidRPr="00D63725" w:rsidRDefault="00950A07" w:rsidP="00950A07">
      <w:pPr>
        <w:rPr>
          <w:rFonts w:cs="Tahoma"/>
          <w:lang w:val="el-GR"/>
        </w:rPr>
      </w:pPr>
      <w:r w:rsidRPr="00D63725">
        <w:rPr>
          <w:rFonts w:cs="Tahoma"/>
          <w:lang w:val="el-GR"/>
        </w:rPr>
        <w:lastRenderedPageBreak/>
        <w:t>Επιπλέον, η πρόταση συνδέεται άμεσα με την Εθνική Ψηφιακή Στρατηγική και πιο συγκεκριμένα εντάσσεται στον “Τομέα Παρέμβασης 5 - Ριζική αναθεώρηση του τρόπου παροχής Ψηφιακών Υπηρεσιών του Δημοσίου”.</w:t>
      </w:r>
    </w:p>
    <w:p w14:paraId="043FEC30" w14:textId="77777777" w:rsidR="00950A07" w:rsidRPr="00D63725" w:rsidRDefault="00950A07" w:rsidP="00950A07">
      <w:pPr>
        <w:rPr>
          <w:rFonts w:cs="Tahoma"/>
          <w:lang w:val="el-GR"/>
        </w:rPr>
      </w:pPr>
      <w:r w:rsidRPr="00D63725">
        <w:rPr>
          <w:rFonts w:cs="Tahoma"/>
          <w:lang w:val="el-GR"/>
        </w:rPr>
        <w:t>Το αντικείμενο του παρόντος έργου αποτελείται από τις παρακάτω  Δράσεις:</w:t>
      </w:r>
    </w:p>
    <w:p w14:paraId="2354B093" w14:textId="77777777" w:rsidR="00950A07" w:rsidRPr="00D63725" w:rsidRDefault="00950A07" w:rsidP="00B55C0C">
      <w:pPr>
        <w:pStyle w:val="aff"/>
        <w:numPr>
          <w:ilvl w:val="0"/>
          <w:numId w:val="27"/>
        </w:numPr>
        <w:spacing w:after="200"/>
        <w:rPr>
          <w:rFonts w:cs="Tahoma"/>
          <w:lang w:val="el-GR"/>
        </w:rPr>
      </w:pPr>
      <w:r w:rsidRPr="00D63725">
        <w:rPr>
          <w:rFonts w:cs="Tahoma"/>
          <w:lang w:val="el-GR"/>
        </w:rPr>
        <w:t>Κεντρικός εξοπλισμός Ψηφιακού Κέντρου Ενημέρωσης (εξυπηρετητές εφαρμογών, αποθηκευτικούς χώρους δεδομένων, θέσεις εργασίας χρηστών κλπ).</w:t>
      </w:r>
    </w:p>
    <w:p w14:paraId="0306C7A8" w14:textId="77777777" w:rsidR="00950A07" w:rsidRPr="00D63725" w:rsidRDefault="00950A07" w:rsidP="00B55C0C">
      <w:pPr>
        <w:pStyle w:val="aff"/>
        <w:numPr>
          <w:ilvl w:val="0"/>
          <w:numId w:val="27"/>
        </w:numPr>
        <w:spacing w:after="200"/>
        <w:rPr>
          <w:rFonts w:cs="Tahoma"/>
          <w:lang w:val="el-GR"/>
        </w:rPr>
      </w:pPr>
      <w:r w:rsidRPr="00D63725">
        <w:rPr>
          <w:rFonts w:cs="Tahoma"/>
          <w:lang w:val="el-GR"/>
        </w:rPr>
        <w:t xml:space="preserve">Σύστημα συλλογής και ψηφιακής καταγραφής και αποδελτίωσης ΜΜΕ (τύπος, ηλεκτρονικά μέσα, τηλεοράσεις, ραδιόφωνα). </w:t>
      </w:r>
    </w:p>
    <w:p w14:paraId="362619C0" w14:textId="77777777" w:rsidR="00950A07" w:rsidRPr="00D63725" w:rsidRDefault="00950A07" w:rsidP="00B55C0C">
      <w:pPr>
        <w:pStyle w:val="aff"/>
        <w:numPr>
          <w:ilvl w:val="0"/>
          <w:numId w:val="27"/>
        </w:numPr>
        <w:spacing w:after="200"/>
        <w:rPr>
          <w:rFonts w:cs="Tahoma"/>
          <w:lang w:val="el-GR"/>
        </w:rPr>
      </w:pPr>
      <w:r w:rsidRPr="00D63725">
        <w:rPr>
          <w:rFonts w:cs="Tahoma"/>
          <w:lang w:val="el-GR"/>
        </w:rPr>
        <w:t xml:space="preserve">Πλατφόρμα διαχείρισης Χρηστών, Περιεχομένου &amp; Εφαρμογές διανομής δημοσιότητας στην Κυβέρνηση </w:t>
      </w:r>
    </w:p>
    <w:p w14:paraId="6EB6AA8C" w14:textId="77777777" w:rsidR="00950A07" w:rsidRPr="00D63725" w:rsidRDefault="00950A07" w:rsidP="00B55C0C">
      <w:pPr>
        <w:pStyle w:val="aff"/>
        <w:numPr>
          <w:ilvl w:val="0"/>
          <w:numId w:val="27"/>
        </w:numPr>
        <w:spacing w:after="200"/>
        <w:rPr>
          <w:rFonts w:cs="Tahoma"/>
          <w:lang w:val="el-GR"/>
        </w:rPr>
      </w:pPr>
      <w:r w:rsidRPr="00D63725">
        <w:rPr>
          <w:rFonts w:cs="Tahoma"/>
          <w:lang w:val="el-GR"/>
        </w:rPr>
        <w:t xml:space="preserve">Σύστημα Συλλογής και Ταξινόμησης Τηλεοπτικών και Ραδιοφωνικών διαφημίσεων </w:t>
      </w:r>
    </w:p>
    <w:p w14:paraId="70B9BEDB" w14:textId="77777777" w:rsidR="00950A07" w:rsidRPr="00D63725" w:rsidRDefault="00950A07" w:rsidP="00B55C0C">
      <w:pPr>
        <w:pStyle w:val="aff"/>
        <w:numPr>
          <w:ilvl w:val="0"/>
          <w:numId w:val="27"/>
        </w:numPr>
        <w:spacing w:after="200"/>
        <w:rPr>
          <w:rFonts w:cs="Tahoma"/>
          <w:lang w:val="el-GR"/>
        </w:rPr>
      </w:pPr>
      <w:r w:rsidRPr="00D63725">
        <w:rPr>
          <w:rFonts w:cs="Tahoma"/>
          <w:lang w:val="el-GR"/>
        </w:rPr>
        <w:t>Υπηρεσίες Συλλογής, αξιολόγησης και τεκμηρίωσης περιεχομένου – Υπηρεσίες αποδελτίωσης Ελλάδος και Εξωτερικού.</w:t>
      </w:r>
    </w:p>
    <w:p w14:paraId="20DBDD75" w14:textId="77777777" w:rsidR="007005E2" w:rsidRPr="00D63725" w:rsidRDefault="00950A07" w:rsidP="00B55C0C">
      <w:pPr>
        <w:pStyle w:val="aff"/>
        <w:numPr>
          <w:ilvl w:val="0"/>
          <w:numId w:val="27"/>
        </w:numPr>
        <w:spacing w:after="200"/>
        <w:rPr>
          <w:rFonts w:cs="Tahoma"/>
          <w:lang w:val="el-GR"/>
        </w:rPr>
      </w:pPr>
      <w:r w:rsidRPr="00D63725">
        <w:rPr>
          <w:rFonts w:cs="Tahoma"/>
          <w:lang w:val="el-GR"/>
        </w:rPr>
        <w:t>Υπηρεσίες δημοσιογραφικής ανάλυσης περιεχομένου.</w:t>
      </w:r>
    </w:p>
    <w:p w14:paraId="2DCB9BC2" w14:textId="77777777" w:rsidR="007005E2" w:rsidRPr="00D63725" w:rsidRDefault="007005E2" w:rsidP="00B55C0C">
      <w:pPr>
        <w:pStyle w:val="aff"/>
        <w:numPr>
          <w:ilvl w:val="0"/>
          <w:numId w:val="27"/>
        </w:numPr>
        <w:spacing w:after="200"/>
        <w:rPr>
          <w:rFonts w:cs="Tahoma"/>
          <w:lang w:val="el-GR"/>
        </w:rPr>
      </w:pPr>
      <w:r w:rsidRPr="00D63725">
        <w:rPr>
          <w:rFonts w:cs="Tahoma"/>
          <w:lang w:val="el-GR"/>
        </w:rPr>
        <w:t>Υπηρεσίες Εκπαίδευσης</w:t>
      </w:r>
    </w:p>
    <w:p w14:paraId="77233B8A" w14:textId="77777777" w:rsidR="00950A07" w:rsidRPr="00D63725" w:rsidRDefault="007005E2" w:rsidP="00B55C0C">
      <w:pPr>
        <w:pStyle w:val="aff"/>
        <w:numPr>
          <w:ilvl w:val="0"/>
          <w:numId w:val="27"/>
        </w:numPr>
        <w:spacing w:after="200"/>
        <w:rPr>
          <w:rFonts w:cs="Tahoma"/>
          <w:lang w:val="el-GR"/>
        </w:rPr>
      </w:pPr>
      <w:r w:rsidRPr="00D63725">
        <w:rPr>
          <w:rFonts w:cs="Tahoma"/>
          <w:lang w:val="el-GR"/>
        </w:rPr>
        <w:t>Υπηρεσίες Δημοσιότητας έργου</w:t>
      </w:r>
      <w:r w:rsidR="00950A07" w:rsidRPr="00D63725">
        <w:rPr>
          <w:rFonts w:cs="Tahoma"/>
          <w:lang w:val="el-GR"/>
        </w:rPr>
        <w:t xml:space="preserve"> </w:t>
      </w:r>
    </w:p>
    <w:p w14:paraId="1DB003B6" w14:textId="77777777" w:rsidR="00950A07" w:rsidRPr="00D63725" w:rsidRDefault="00950A07" w:rsidP="00950A07">
      <w:pPr>
        <w:rPr>
          <w:rFonts w:cs="Tahoma"/>
          <w:b/>
          <w:u w:val="single"/>
          <w:lang w:val="el-GR"/>
        </w:rPr>
      </w:pPr>
    </w:p>
    <w:p w14:paraId="048B2A39" w14:textId="77777777" w:rsidR="00950A07" w:rsidRPr="00D63725" w:rsidRDefault="00950A07" w:rsidP="00950A07">
      <w:pPr>
        <w:rPr>
          <w:rFonts w:cs="Tahoma"/>
          <w:lang w:val="el-GR"/>
        </w:rPr>
      </w:pPr>
      <w:r w:rsidRPr="00D63725">
        <w:rPr>
          <w:rFonts w:cs="Tahoma"/>
          <w:lang w:val="el-GR"/>
        </w:rPr>
        <w:t>Τα αναμενόμενα άμεσα οφέλη του έργου περιλαμβάνουν τα παρακάτω:</w:t>
      </w:r>
    </w:p>
    <w:p w14:paraId="69DF7CA9" w14:textId="77777777" w:rsidR="00950A07" w:rsidRPr="00D63725" w:rsidRDefault="00950A07" w:rsidP="00B55C0C">
      <w:pPr>
        <w:pStyle w:val="aff"/>
        <w:numPr>
          <w:ilvl w:val="0"/>
          <w:numId w:val="52"/>
        </w:numPr>
        <w:spacing w:after="200"/>
        <w:rPr>
          <w:rFonts w:cs="Tahoma"/>
          <w:lang w:val="el-GR"/>
        </w:rPr>
      </w:pPr>
      <w:r w:rsidRPr="00D63725">
        <w:rPr>
          <w:rFonts w:cs="Tahoma"/>
          <w:lang w:val="el-GR"/>
        </w:rPr>
        <w:t>Εκσυγχρονισμός λειτουργίας της ΓΓΕΕ  σε πρότυπο ψηφιακό Κέντρο.</w:t>
      </w:r>
    </w:p>
    <w:p w14:paraId="3DBE42D3" w14:textId="77777777" w:rsidR="00950A07" w:rsidRPr="00D63725" w:rsidRDefault="00950A07" w:rsidP="00B55C0C">
      <w:pPr>
        <w:pStyle w:val="aff"/>
        <w:numPr>
          <w:ilvl w:val="0"/>
          <w:numId w:val="52"/>
        </w:numPr>
        <w:spacing w:after="200"/>
        <w:rPr>
          <w:rFonts w:cs="Tahoma"/>
          <w:lang w:val="el-GR"/>
        </w:rPr>
      </w:pPr>
      <w:r w:rsidRPr="00D63725">
        <w:rPr>
          <w:rFonts w:cs="Tahoma"/>
          <w:lang w:val="el-GR"/>
        </w:rPr>
        <w:t>Δημιουργία Εθνικής βάσης δεδομένων Μέσων Μαζικής Ενημέρωσης (</w:t>
      </w:r>
      <w:r w:rsidRPr="00D63725">
        <w:rPr>
          <w:rFonts w:cs="Tahoma"/>
        </w:rPr>
        <w:t>Media</w:t>
      </w:r>
      <w:r w:rsidRPr="00D63725">
        <w:rPr>
          <w:rFonts w:cs="Tahoma"/>
          <w:lang w:val="el-GR"/>
        </w:rPr>
        <w:t xml:space="preserve"> </w:t>
      </w:r>
      <w:r w:rsidRPr="00D63725">
        <w:rPr>
          <w:rFonts w:cs="Tahoma"/>
        </w:rPr>
        <w:t>database</w:t>
      </w:r>
      <w:r w:rsidRPr="00D63725">
        <w:rPr>
          <w:rFonts w:cs="Tahoma"/>
          <w:lang w:val="el-GR"/>
        </w:rPr>
        <w:t>) &amp; ανοιχτών πληροφοριών σε ψηφιακά μέσα.</w:t>
      </w:r>
    </w:p>
    <w:p w14:paraId="471673EA" w14:textId="77777777" w:rsidR="00950A07" w:rsidRPr="00D63725" w:rsidRDefault="00950A07" w:rsidP="00B55C0C">
      <w:pPr>
        <w:pStyle w:val="aff"/>
        <w:numPr>
          <w:ilvl w:val="0"/>
          <w:numId w:val="52"/>
        </w:numPr>
        <w:spacing w:after="200"/>
        <w:rPr>
          <w:rFonts w:cs="Tahoma"/>
          <w:lang w:val="el-GR"/>
        </w:rPr>
      </w:pPr>
      <w:r w:rsidRPr="00D63725">
        <w:rPr>
          <w:rFonts w:cs="Tahoma"/>
          <w:lang w:val="el-GR"/>
        </w:rPr>
        <w:t xml:space="preserve">Αναβάθμιση της ενημέρωσης των Υπουργείων (γραφεία τύπου Υπουργείων), τα οποία θα λαμβάνουν </w:t>
      </w:r>
      <w:r w:rsidRPr="00D63725">
        <w:rPr>
          <w:rFonts w:cs="Tahoma"/>
        </w:rPr>
        <w:t>online</w:t>
      </w:r>
      <w:r w:rsidRPr="00D63725">
        <w:rPr>
          <w:rFonts w:cs="Tahoma"/>
          <w:lang w:val="el-GR"/>
        </w:rPr>
        <w:t xml:space="preserve"> υπηρεσίες παρακολούθησης δημοσιότητας &amp; ενημέρωσης (αποδελτίωσης) από την ΓΓΕΕ. Αυτό υπολογίζεται ότι θα προσφέρει εξοικονόμηση κόστους από τον κρατικό προϋπολογισμό που υπερβαίνει τις 500.000 Ευρώ/ έτος υπηρεσίες αποδελτίωσης, ανάλυσης και επικοινωνίας των Φορέων.</w:t>
      </w:r>
    </w:p>
    <w:p w14:paraId="4369BAFD" w14:textId="77777777" w:rsidR="00950A07" w:rsidRPr="00D63725" w:rsidRDefault="00950A07" w:rsidP="00B55C0C">
      <w:pPr>
        <w:pStyle w:val="aff"/>
        <w:numPr>
          <w:ilvl w:val="0"/>
          <w:numId w:val="52"/>
        </w:numPr>
        <w:spacing w:after="200"/>
        <w:rPr>
          <w:rFonts w:cs="Tahoma"/>
          <w:lang w:val="el-GR"/>
        </w:rPr>
      </w:pPr>
      <w:r w:rsidRPr="00D63725">
        <w:rPr>
          <w:rFonts w:cs="Tahoma"/>
          <w:lang w:val="el-GR"/>
        </w:rPr>
        <w:t xml:space="preserve">Εθνική Βάση Δεδομένων με καταγραφή των διαφημίσεων για καλύτερο έλεγχο και συντονισμό των επικοινωνιακών δράσεων των φορέων του Δημοσίου σύμφωνα με την Νομοθεσία.  </w:t>
      </w:r>
    </w:p>
    <w:p w14:paraId="4A3753BA" w14:textId="77777777" w:rsidR="00950A07" w:rsidRPr="00D63725" w:rsidRDefault="00950A07" w:rsidP="00B55C0C">
      <w:pPr>
        <w:pStyle w:val="aff"/>
        <w:numPr>
          <w:ilvl w:val="0"/>
          <w:numId w:val="52"/>
        </w:numPr>
        <w:spacing w:after="200"/>
        <w:rPr>
          <w:rFonts w:cs="Tahoma"/>
          <w:lang w:val="el-GR"/>
        </w:rPr>
      </w:pPr>
      <w:r w:rsidRPr="00D63725">
        <w:rPr>
          <w:rFonts w:cs="Tahoma"/>
          <w:lang w:val="el-GR"/>
        </w:rPr>
        <w:t xml:space="preserve">Αξιοποίηση και έξυπνη προσβασιμότητα στο Αρχείο Ειδήσεων Ηλεκτρονικού Τύπου του  Εξωτερικού. Έξυπνη και γρήγορη αναζήτηση πληροφοριών. </w:t>
      </w:r>
    </w:p>
    <w:p w14:paraId="4793DBEA" w14:textId="77777777" w:rsidR="00950A07" w:rsidRPr="00D63725" w:rsidRDefault="00950A07" w:rsidP="00950A07">
      <w:pPr>
        <w:rPr>
          <w:rFonts w:cs="Tahoma"/>
          <w:lang w:val="el-GR"/>
        </w:rPr>
      </w:pPr>
      <w:r w:rsidRPr="00D63725">
        <w:rPr>
          <w:rFonts w:cs="Tahoma"/>
          <w:lang w:val="el-GR"/>
        </w:rPr>
        <w:t>Το έργο υπολογίζεται ότι θα προσφέρει εξοικονόμηση κόστους από τον κρατικό προϋπολογισμό που υπερβαίνει τις 500.000 Ευρώ/ έτος υπηρεσίες αποδελτίωσης, ανάλυσης και επικοινωνίας των Φορέων.</w:t>
      </w:r>
    </w:p>
    <w:p w14:paraId="0E687594" w14:textId="77777777" w:rsidR="00950A07" w:rsidRPr="00D63725" w:rsidRDefault="00950A07" w:rsidP="00A67AED">
      <w:pPr>
        <w:pStyle w:val="3"/>
        <w:numPr>
          <w:ilvl w:val="2"/>
          <w:numId w:val="142"/>
        </w:numPr>
        <w:rPr>
          <w:rFonts w:cs="Tahoma"/>
        </w:rPr>
      </w:pPr>
      <w:bookmarkStart w:id="623" w:name="_Toc10632675"/>
      <w:bookmarkStart w:id="624" w:name="_Toc42167043"/>
      <w:bookmarkStart w:id="625" w:name="_Ref42682033"/>
      <w:bookmarkStart w:id="626" w:name="_Toc53671321"/>
      <w:bookmarkStart w:id="627" w:name="_Hlk45826665"/>
      <w:r w:rsidRPr="00D63725">
        <w:rPr>
          <w:rFonts w:cs="Tahoma"/>
        </w:rPr>
        <w:t>Α</w:t>
      </w:r>
      <w:r w:rsidR="005C7D66" w:rsidRPr="00D63725">
        <w:rPr>
          <w:rFonts w:cs="Tahoma"/>
        </w:rPr>
        <w:t>ντικείμενο της Σύμβασης</w:t>
      </w:r>
      <w:bookmarkEnd w:id="623"/>
      <w:bookmarkEnd w:id="624"/>
      <w:bookmarkEnd w:id="625"/>
      <w:bookmarkEnd w:id="626"/>
    </w:p>
    <w:p w14:paraId="587372E0" w14:textId="77777777" w:rsidR="00950A07" w:rsidRPr="00D63725" w:rsidRDefault="00950A07" w:rsidP="00950A07">
      <w:pPr>
        <w:rPr>
          <w:rFonts w:cs="Tahoma"/>
          <w:lang w:val="el-GR"/>
        </w:rPr>
      </w:pPr>
      <w:r w:rsidRPr="00D63725">
        <w:rPr>
          <w:rFonts w:cs="Tahoma"/>
          <w:lang w:val="el-GR"/>
        </w:rPr>
        <w:t>H ΓΓΕΕ, στο πλαίσιο του ψηφιακού Εκσυγχρονισμού του Δημόσιου Τομέα και με βάση τον άξονα ενίσχυσης ηλεκτρονικής διακυβέρνησης της ΓΓΕΕ προς την Κυβέρνηση τους Πολίτες και τους υπόλοιπους αποδέκτες των υπηρεσιών της (π.χ. ΕΣΡ κλπ.), σχεδίασε ένα πρότυπο Ψηφιακό Κέντρο Ενημέρωσης το οποίο θα καλύψει πλήρως τις ανάγκες του Οργανισμού, της Κυβέρνησης, καθώς επίσης θα δημιουργήσει μία πολύ σημαντική ιστορική βάση δεδομένων και ανοιχτών πληροφοριών.</w:t>
      </w:r>
    </w:p>
    <w:p w14:paraId="600AD97C" w14:textId="77777777" w:rsidR="00950A07" w:rsidRPr="00D63725" w:rsidRDefault="00950A07" w:rsidP="00950A07">
      <w:pPr>
        <w:rPr>
          <w:rFonts w:cs="Tahoma"/>
          <w:lang w:val="el-GR"/>
        </w:rPr>
      </w:pPr>
      <w:r w:rsidRPr="00D63725">
        <w:rPr>
          <w:rFonts w:cs="Tahoma"/>
          <w:lang w:val="el-GR"/>
        </w:rPr>
        <w:t>Το αντικείμενο του παρόντος έργου, όπως αναφέρθηκε, αποτελείται από την υλοποίηση των παρακάτω Δράσεων:</w:t>
      </w:r>
    </w:p>
    <w:p w14:paraId="1B464949" w14:textId="77777777" w:rsidR="00950A07" w:rsidRPr="00D63725" w:rsidRDefault="00950A07" w:rsidP="00B55C0C">
      <w:pPr>
        <w:pStyle w:val="aff"/>
        <w:numPr>
          <w:ilvl w:val="0"/>
          <w:numId w:val="85"/>
        </w:numPr>
        <w:spacing w:after="200"/>
        <w:rPr>
          <w:rFonts w:cs="Tahoma"/>
          <w:lang w:val="el-GR"/>
        </w:rPr>
      </w:pPr>
      <w:r w:rsidRPr="00D63725">
        <w:rPr>
          <w:rFonts w:cs="Tahoma"/>
          <w:lang w:val="el-GR"/>
        </w:rPr>
        <w:t>Κεντρικός εξοπλισμός Ψηφιακού Κέντρου Ενημέρωσης (εξυπηρετητές εφαρμογών, αποθηκευτικούς χώρους δεδομένων, θέσεις εργασίας χρηστών κλπ).</w:t>
      </w:r>
    </w:p>
    <w:p w14:paraId="727623D3" w14:textId="77777777" w:rsidR="00950A07" w:rsidRPr="00D63725" w:rsidRDefault="00950A07" w:rsidP="00B55C0C">
      <w:pPr>
        <w:pStyle w:val="aff"/>
        <w:numPr>
          <w:ilvl w:val="0"/>
          <w:numId w:val="85"/>
        </w:numPr>
        <w:spacing w:after="200"/>
        <w:rPr>
          <w:rFonts w:cs="Tahoma"/>
          <w:lang w:val="el-GR"/>
        </w:rPr>
      </w:pPr>
      <w:r w:rsidRPr="00D63725">
        <w:rPr>
          <w:rFonts w:cs="Tahoma"/>
          <w:lang w:val="el-GR"/>
        </w:rPr>
        <w:t xml:space="preserve">Σύστημα συλλογής και ψηφιακής καταγραφής και αποδελτίωσης ΜΜΕ (τύπος, ηλεκτρονικά μέσα, τηλεοράσεις, ραδιόφωνα). </w:t>
      </w:r>
    </w:p>
    <w:p w14:paraId="3949393C" w14:textId="77777777" w:rsidR="00950A07" w:rsidRPr="00D63725" w:rsidRDefault="00950A07" w:rsidP="00B55C0C">
      <w:pPr>
        <w:pStyle w:val="aff"/>
        <w:numPr>
          <w:ilvl w:val="0"/>
          <w:numId w:val="85"/>
        </w:numPr>
        <w:spacing w:after="200"/>
        <w:rPr>
          <w:rFonts w:cs="Tahoma"/>
          <w:lang w:val="el-GR"/>
        </w:rPr>
      </w:pPr>
      <w:r w:rsidRPr="00D63725">
        <w:rPr>
          <w:rFonts w:cs="Tahoma"/>
          <w:lang w:val="el-GR"/>
        </w:rPr>
        <w:t xml:space="preserve">Πλατφόρμα διαχείρισης Χρηστών, Περιεχομένου &amp; Εφαρμογές διανομής δημοσιότητας στην Κυβέρνηση </w:t>
      </w:r>
    </w:p>
    <w:p w14:paraId="492575B5" w14:textId="77777777" w:rsidR="00950A07" w:rsidRPr="00D63725" w:rsidRDefault="00950A07" w:rsidP="00B55C0C">
      <w:pPr>
        <w:pStyle w:val="aff"/>
        <w:numPr>
          <w:ilvl w:val="0"/>
          <w:numId w:val="85"/>
        </w:numPr>
        <w:spacing w:after="200"/>
        <w:rPr>
          <w:rFonts w:cs="Tahoma"/>
          <w:lang w:val="el-GR"/>
        </w:rPr>
      </w:pPr>
      <w:r w:rsidRPr="00D63725">
        <w:rPr>
          <w:rFonts w:cs="Tahoma"/>
          <w:lang w:val="el-GR"/>
        </w:rPr>
        <w:lastRenderedPageBreak/>
        <w:t xml:space="preserve">Σύστημα Συλλογής και Ταξινόμησης Τηλεοπτικών και Ραδιοφωνικών διαφημίσεων </w:t>
      </w:r>
    </w:p>
    <w:p w14:paraId="3D218276" w14:textId="77777777" w:rsidR="00950A07" w:rsidRPr="00D63725" w:rsidRDefault="00950A07" w:rsidP="00B55C0C">
      <w:pPr>
        <w:pStyle w:val="aff"/>
        <w:numPr>
          <w:ilvl w:val="0"/>
          <w:numId w:val="85"/>
        </w:numPr>
        <w:spacing w:after="200"/>
        <w:rPr>
          <w:rFonts w:cs="Tahoma"/>
          <w:lang w:val="el-GR"/>
        </w:rPr>
      </w:pPr>
      <w:r w:rsidRPr="00D63725">
        <w:rPr>
          <w:rFonts w:cs="Tahoma"/>
          <w:lang w:val="el-GR"/>
        </w:rPr>
        <w:t>Υπηρεσίες Συλλογής, αξιολόγησης και τεκμηρίωσης περιεχομένου – Υπηρεσίες αποδελτίωσης Ελλάδος και Εξωτερικού.</w:t>
      </w:r>
    </w:p>
    <w:p w14:paraId="4996BD50" w14:textId="77777777" w:rsidR="00950A07" w:rsidRPr="00D63725" w:rsidRDefault="00950A07" w:rsidP="00B55C0C">
      <w:pPr>
        <w:pStyle w:val="aff"/>
        <w:numPr>
          <w:ilvl w:val="0"/>
          <w:numId w:val="85"/>
        </w:numPr>
        <w:spacing w:after="200"/>
        <w:rPr>
          <w:rFonts w:cs="Tahoma"/>
          <w:lang w:val="el-GR"/>
        </w:rPr>
      </w:pPr>
      <w:r w:rsidRPr="00D63725">
        <w:rPr>
          <w:rFonts w:cs="Tahoma"/>
          <w:lang w:val="el-GR"/>
        </w:rPr>
        <w:t xml:space="preserve">Υπηρεσίες δημοσιογραφικής ανάλυσης περιεχομένου. </w:t>
      </w:r>
    </w:p>
    <w:p w14:paraId="36E974BD" w14:textId="77777777" w:rsidR="00950A07" w:rsidRPr="00D63725" w:rsidRDefault="00950A07" w:rsidP="00950A07">
      <w:pPr>
        <w:rPr>
          <w:rFonts w:cs="Tahoma"/>
          <w:lang w:val="el-GR"/>
        </w:rPr>
      </w:pPr>
      <w:r w:rsidRPr="00D63725">
        <w:rPr>
          <w:rFonts w:cs="Tahoma"/>
          <w:lang w:val="el-GR"/>
        </w:rPr>
        <w:t>Πιο συγκεκριμένα, κατά τη διάρκεια υλοποίησης του έργου θα υλοποιηθούν τα παρακάτω:</w:t>
      </w:r>
    </w:p>
    <w:p w14:paraId="353045DC" w14:textId="77777777" w:rsidR="00950A07" w:rsidRPr="00D63725" w:rsidRDefault="00950A07" w:rsidP="00950A07">
      <w:pPr>
        <w:rPr>
          <w:rFonts w:cs="Tahoma"/>
          <w:b/>
          <w:lang w:val="el-GR"/>
        </w:rPr>
      </w:pPr>
      <w:r w:rsidRPr="00D63725">
        <w:rPr>
          <w:rFonts w:cs="Tahoma"/>
          <w:b/>
          <w:lang w:val="el-GR"/>
        </w:rPr>
        <w:t>1.</w:t>
      </w:r>
      <w:r w:rsidRPr="00D63725">
        <w:rPr>
          <w:rFonts w:cs="Tahoma"/>
          <w:b/>
          <w:lang w:val="el-GR"/>
        </w:rPr>
        <w:tab/>
        <w:t>Κεντρικός εξοπλισμός ψηφιακού κέντρου ενημέρωσης</w:t>
      </w:r>
    </w:p>
    <w:p w14:paraId="17F4E28A" w14:textId="77777777" w:rsidR="00950A07" w:rsidRPr="00D63725" w:rsidRDefault="00950A07" w:rsidP="00B55C0C">
      <w:pPr>
        <w:pStyle w:val="aff"/>
        <w:numPr>
          <w:ilvl w:val="0"/>
          <w:numId w:val="83"/>
        </w:numPr>
        <w:spacing w:after="200"/>
        <w:rPr>
          <w:rFonts w:cs="Tahoma"/>
          <w:lang w:val="el-GR"/>
        </w:rPr>
      </w:pPr>
      <w:r w:rsidRPr="00D63725">
        <w:rPr>
          <w:rFonts w:cs="Tahoma"/>
          <w:u w:val="single"/>
          <w:lang w:val="el-GR"/>
        </w:rPr>
        <w:t>Εξοπλισμός καταγραφής Μέσων Μαζικής Ενημέρωσης.</w:t>
      </w:r>
      <w:r w:rsidRPr="00D63725">
        <w:rPr>
          <w:rFonts w:cs="Tahoma"/>
          <w:lang w:val="el-GR"/>
        </w:rPr>
        <w:t xml:space="preserve"> Θα εγκατασταθεί σύγχρονος εξοπλισμός καταγραφής Μέσων Μαζικής Ενημέρωσης (εξυπηρετητές εφαρμογών, αποθηκευτικοί χώροι δεδομένων κλπ), μέσω του οποίου θα καταγράφονται καθημερινά όλα τα τηλεοπτικά κανάλια, Ραδιόφωνα, Ειδήσεις Εφημερίδων και Ηλεκτρονικές Ειδήσεις. Θα υπάρχει ικανός χώρος αποθήκευσης για να συντηρείται το αρχείο ψηφιακών ειδήσεων και οπτικοακουστικής ειδησεογραφίας.  </w:t>
      </w:r>
    </w:p>
    <w:p w14:paraId="28A384E7" w14:textId="77777777" w:rsidR="00950A07" w:rsidRPr="00D63725" w:rsidRDefault="00950A07" w:rsidP="00B55C0C">
      <w:pPr>
        <w:pStyle w:val="aff"/>
        <w:numPr>
          <w:ilvl w:val="0"/>
          <w:numId w:val="83"/>
        </w:numPr>
        <w:spacing w:after="200"/>
        <w:rPr>
          <w:rFonts w:cs="Tahoma"/>
          <w:lang w:val="el-GR"/>
        </w:rPr>
      </w:pPr>
      <w:r w:rsidRPr="00D63725">
        <w:rPr>
          <w:rFonts w:cs="Tahoma"/>
          <w:u w:val="single"/>
          <w:lang w:val="el-GR"/>
        </w:rPr>
        <w:t>Εξοπλισμός θέσεων εργασίας (</w:t>
      </w:r>
      <w:r w:rsidRPr="00D63725">
        <w:rPr>
          <w:rFonts w:cs="Tahoma"/>
          <w:u w:val="single"/>
        </w:rPr>
        <w:t>DESKTOP</w:t>
      </w:r>
      <w:r w:rsidRPr="00D63725">
        <w:rPr>
          <w:rFonts w:cs="Tahoma"/>
          <w:u w:val="single"/>
          <w:lang w:val="el-GR"/>
        </w:rPr>
        <w:t>) για το προσωπικό του Φορέα.</w:t>
      </w:r>
      <w:r w:rsidRPr="00D63725">
        <w:rPr>
          <w:rFonts w:cs="Tahoma"/>
          <w:lang w:val="el-GR"/>
        </w:rPr>
        <w:t xml:space="preserve"> Απαιτείται η προμήθεια και θέση σε λειτουργία εξοπλισμού </w:t>
      </w:r>
      <w:r w:rsidR="00912BD6" w:rsidRPr="00D63725">
        <w:rPr>
          <w:rFonts w:cs="Tahoma"/>
          <w:lang w:val="el-GR"/>
        </w:rPr>
        <w:t>18</w:t>
      </w:r>
      <w:r w:rsidRPr="00D63725">
        <w:rPr>
          <w:rFonts w:cs="Tahoma"/>
          <w:lang w:val="el-GR"/>
        </w:rPr>
        <w:t>0 θέσεων εργασίας, ώστε το προσωπικό του Φορέα να μπορεί να χρησιμοποιεί αποτελεσματικά τις νέες εφαρμογές του Ψηφιακού Κέντρου Ενημέρωσης.</w:t>
      </w:r>
    </w:p>
    <w:p w14:paraId="242E514F" w14:textId="77777777" w:rsidR="00950A07" w:rsidRPr="00D63725" w:rsidRDefault="00950A07" w:rsidP="00950A07">
      <w:pPr>
        <w:rPr>
          <w:rFonts w:cs="Tahoma"/>
          <w:lang w:val="el-GR"/>
        </w:rPr>
      </w:pPr>
      <w:r w:rsidRPr="00D63725">
        <w:rPr>
          <w:rFonts w:cs="Tahoma"/>
          <w:lang w:val="el-GR"/>
        </w:rPr>
        <w:t>Πιο συγκεκριμένα θα γίνει  η προμήθεια και εγκατάσταση των παρακάτω:</w:t>
      </w:r>
    </w:p>
    <w:p w14:paraId="1FF210CD" w14:textId="77777777" w:rsidR="00950A07" w:rsidRPr="00D63725" w:rsidRDefault="00950A07" w:rsidP="00B55C0C">
      <w:pPr>
        <w:pStyle w:val="aff"/>
        <w:numPr>
          <w:ilvl w:val="0"/>
          <w:numId w:val="82"/>
        </w:numPr>
        <w:suppressAutoHyphens w:val="0"/>
        <w:spacing w:after="0"/>
        <w:ind w:left="691" w:hanging="331"/>
        <w:rPr>
          <w:rFonts w:cs="Tahoma"/>
          <w:iCs/>
          <w:szCs w:val="22"/>
          <w:lang w:eastAsia="el-GR"/>
        </w:rPr>
      </w:pPr>
      <w:r w:rsidRPr="00D63725">
        <w:rPr>
          <w:rFonts w:cs="Tahoma"/>
          <w:iCs/>
          <w:szCs w:val="22"/>
          <w:lang w:val="el-GR" w:eastAsia="el-GR"/>
        </w:rPr>
        <w:t>Εξυπηρετητές Καταγραφής</w:t>
      </w:r>
      <w:r w:rsidRPr="00D63725">
        <w:rPr>
          <w:rFonts w:cs="Tahoma"/>
          <w:iCs/>
          <w:szCs w:val="22"/>
          <w:lang w:eastAsia="el-GR"/>
        </w:rPr>
        <w:t xml:space="preserve"> TV</w:t>
      </w:r>
    </w:p>
    <w:p w14:paraId="247B5ECB" w14:textId="77777777" w:rsidR="00950A07" w:rsidRPr="00D63725" w:rsidRDefault="00950A07" w:rsidP="00B55C0C">
      <w:pPr>
        <w:pStyle w:val="aff"/>
        <w:numPr>
          <w:ilvl w:val="0"/>
          <w:numId w:val="82"/>
        </w:numPr>
        <w:suppressAutoHyphens w:val="0"/>
        <w:spacing w:after="0"/>
        <w:ind w:left="691" w:hanging="331"/>
        <w:rPr>
          <w:rFonts w:cs="Tahoma"/>
          <w:iCs/>
          <w:szCs w:val="22"/>
          <w:lang w:eastAsia="el-GR"/>
        </w:rPr>
      </w:pPr>
      <w:r w:rsidRPr="00D63725">
        <w:rPr>
          <w:rFonts w:cs="Tahoma"/>
          <w:iCs/>
          <w:szCs w:val="22"/>
          <w:lang w:val="el-GR" w:eastAsia="el-GR"/>
        </w:rPr>
        <w:t>Εξυπηρετητές Καταγραφής</w:t>
      </w:r>
      <w:r w:rsidRPr="00D63725">
        <w:rPr>
          <w:rFonts w:cs="Tahoma"/>
          <w:iCs/>
          <w:szCs w:val="22"/>
          <w:lang w:eastAsia="el-GR"/>
        </w:rPr>
        <w:t xml:space="preserve"> FM RADIO</w:t>
      </w:r>
    </w:p>
    <w:p w14:paraId="2BF04ED0" w14:textId="77777777" w:rsidR="00950A07" w:rsidRPr="00D63725" w:rsidRDefault="00950A07" w:rsidP="00B55C0C">
      <w:pPr>
        <w:pStyle w:val="aff"/>
        <w:numPr>
          <w:ilvl w:val="0"/>
          <w:numId w:val="82"/>
        </w:numPr>
        <w:suppressAutoHyphens w:val="0"/>
        <w:spacing w:after="0"/>
        <w:ind w:left="691" w:hanging="331"/>
        <w:rPr>
          <w:rFonts w:cs="Tahoma"/>
          <w:iCs/>
          <w:szCs w:val="22"/>
          <w:lang w:eastAsia="el-GR"/>
        </w:rPr>
      </w:pPr>
      <w:r w:rsidRPr="00D63725">
        <w:rPr>
          <w:rFonts w:cs="Tahoma"/>
          <w:iCs/>
          <w:szCs w:val="22"/>
          <w:lang w:val="el-GR" w:eastAsia="el-GR"/>
        </w:rPr>
        <w:t xml:space="preserve">Δέκτες </w:t>
      </w:r>
      <w:r w:rsidRPr="00D63725">
        <w:rPr>
          <w:rFonts w:cs="Tahoma"/>
          <w:iCs/>
          <w:szCs w:val="22"/>
          <w:lang w:val="en-US" w:eastAsia="el-GR"/>
        </w:rPr>
        <w:t>TV</w:t>
      </w:r>
    </w:p>
    <w:p w14:paraId="3D0C5CD3" w14:textId="77777777" w:rsidR="00950A07" w:rsidRPr="00D63725" w:rsidRDefault="00950A07" w:rsidP="00B55C0C">
      <w:pPr>
        <w:pStyle w:val="aff"/>
        <w:numPr>
          <w:ilvl w:val="0"/>
          <w:numId w:val="82"/>
        </w:numPr>
        <w:suppressAutoHyphens w:val="0"/>
        <w:spacing w:after="0"/>
        <w:ind w:left="691" w:hanging="331"/>
        <w:rPr>
          <w:rFonts w:cs="Tahoma"/>
          <w:iCs/>
          <w:szCs w:val="22"/>
          <w:lang w:eastAsia="el-GR"/>
        </w:rPr>
      </w:pPr>
      <w:r w:rsidRPr="00D63725">
        <w:rPr>
          <w:rFonts w:cs="Tahoma"/>
          <w:iCs/>
          <w:szCs w:val="22"/>
          <w:lang w:val="el-GR" w:eastAsia="el-GR"/>
        </w:rPr>
        <w:t>Δέκτες</w:t>
      </w:r>
      <w:r w:rsidRPr="00D63725">
        <w:rPr>
          <w:rFonts w:cs="Tahoma"/>
          <w:iCs/>
          <w:szCs w:val="22"/>
          <w:lang w:eastAsia="el-GR"/>
        </w:rPr>
        <w:t xml:space="preserve"> FM Radio</w:t>
      </w:r>
    </w:p>
    <w:p w14:paraId="1E51EDA3" w14:textId="77777777" w:rsidR="00950A07" w:rsidRPr="00D63725" w:rsidRDefault="00950A07" w:rsidP="00B55C0C">
      <w:pPr>
        <w:pStyle w:val="aff"/>
        <w:numPr>
          <w:ilvl w:val="0"/>
          <w:numId w:val="82"/>
        </w:numPr>
        <w:suppressAutoHyphens w:val="0"/>
        <w:spacing w:after="0"/>
        <w:ind w:left="691" w:hanging="331"/>
        <w:rPr>
          <w:rFonts w:cs="Tahoma"/>
          <w:iCs/>
          <w:szCs w:val="22"/>
          <w:lang w:eastAsia="el-GR"/>
        </w:rPr>
      </w:pPr>
      <w:r w:rsidRPr="00D63725">
        <w:rPr>
          <w:rFonts w:cs="Tahoma"/>
          <w:iCs/>
          <w:szCs w:val="22"/>
          <w:lang w:eastAsia="el-GR"/>
        </w:rPr>
        <w:t>Μετατροπ</w:t>
      </w:r>
      <w:r w:rsidRPr="00D63725">
        <w:rPr>
          <w:rFonts w:cs="Tahoma"/>
          <w:iCs/>
          <w:szCs w:val="22"/>
          <w:lang w:val="el-GR" w:eastAsia="el-GR"/>
        </w:rPr>
        <w:t>είς</w:t>
      </w:r>
      <w:r w:rsidRPr="00D63725">
        <w:rPr>
          <w:rFonts w:cs="Tahoma"/>
          <w:iCs/>
          <w:szCs w:val="22"/>
          <w:lang w:eastAsia="el-GR"/>
        </w:rPr>
        <w:t xml:space="preserve"> ήχου σε IP</w:t>
      </w:r>
    </w:p>
    <w:p w14:paraId="481637AB" w14:textId="77777777" w:rsidR="00950A07" w:rsidRPr="00D63725" w:rsidRDefault="00950A07" w:rsidP="00B55C0C">
      <w:pPr>
        <w:pStyle w:val="aff"/>
        <w:numPr>
          <w:ilvl w:val="0"/>
          <w:numId w:val="82"/>
        </w:numPr>
        <w:suppressAutoHyphens w:val="0"/>
        <w:spacing w:after="0"/>
        <w:ind w:left="691" w:hanging="331"/>
        <w:rPr>
          <w:rFonts w:cs="Tahoma"/>
          <w:iCs/>
          <w:szCs w:val="22"/>
          <w:lang w:eastAsia="el-GR"/>
        </w:rPr>
      </w:pPr>
      <w:r w:rsidRPr="00D63725">
        <w:rPr>
          <w:rFonts w:cs="Tahoma"/>
          <w:iCs/>
          <w:szCs w:val="22"/>
          <w:lang w:val="el-GR" w:eastAsia="el-GR"/>
        </w:rPr>
        <w:t>Εξυπηρετητές</w:t>
      </w:r>
      <w:r w:rsidRPr="00D63725">
        <w:rPr>
          <w:rFonts w:cs="Tahoma"/>
          <w:iCs/>
          <w:szCs w:val="22"/>
          <w:lang w:eastAsia="el-GR"/>
        </w:rPr>
        <w:t xml:space="preserve"> Data Processing</w:t>
      </w:r>
    </w:p>
    <w:p w14:paraId="17627078" w14:textId="77777777" w:rsidR="00950A07" w:rsidRPr="00D63725" w:rsidRDefault="00950A07" w:rsidP="00B55C0C">
      <w:pPr>
        <w:pStyle w:val="aff"/>
        <w:numPr>
          <w:ilvl w:val="0"/>
          <w:numId w:val="82"/>
        </w:numPr>
        <w:suppressAutoHyphens w:val="0"/>
        <w:spacing w:after="0"/>
        <w:ind w:left="691" w:hanging="331"/>
        <w:rPr>
          <w:rFonts w:cs="Tahoma"/>
          <w:iCs/>
          <w:szCs w:val="22"/>
          <w:lang w:val="el-GR" w:eastAsia="el-GR"/>
        </w:rPr>
      </w:pPr>
      <w:r w:rsidRPr="00D63725">
        <w:rPr>
          <w:rFonts w:cs="Tahoma"/>
          <w:iCs/>
          <w:szCs w:val="22"/>
          <w:lang w:val="el-GR" w:eastAsia="el-GR"/>
        </w:rPr>
        <w:t xml:space="preserve">Μονάδα αποθηκευτικού χώρου </w:t>
      </w:r>
      <w:r w:rsidRPr="00D63725">
        <w:rPr>
          <w:rFonts w:cs="Tahoma"/>
          <w:iCs/>
          <w:szCs w:val="22"/>
          <w:lang w:eastAsia="el-GR"/>
        </w:rPr>
        <w:t>Storage</w:t>
      </w:r>
      <w:r w:rsidRPr="00D63725">
        <w:rPr>
          <w:rFonts w:cs="Tahoma"/>
          <w:iCs/>
          <w:szCs w:val="22"/>
          <w:lang w:val="el-GR" w:eastAsia="el-GR"/>
        </w:rPr>
        <w:t xml:space="preserve"> (</w:t>
      </w:r>
      <w:r w:rsidRPr="00D63725">
        <w:rPr>
          <w:rFonts w:cs="Tahoma"/>
          <w:iCs/>
          <w:szCs w:val="22"/>
          <w:lang w:eastAsia="el-GR"/>
        </w:rPr>
        <w:t>SAN</w:t>
      </w:r>
      <w:r w:rsidRPr="00D63725">
        <w:rPr>
          <w:rFonts w:cs="Tahoma"/>
          <w:iCs/>
          <w:szCs w:val="22"/>
          <w:lang w:val="el-GR" w:eastAsia="el-GR"/>
        </w:rPr>
        <w:t>) Τύπου Α</w:t>
      </w:r>
    </w:p>
    <w:p w14:paraId="36815ACD" w14:textId="77777777" w:rsidR="00950A07" w:rsidRPr="00D63725" w:rsidRDefault="00950A07" w:rsidP="00B55C0C">
      <w:pPr>
        <w:pStyle w:val="aff"/>
        <w:numPr>
          <w:ilvl w:val="0"/>
          <w:numId w:val="82"/>
        </w:numPr>
        <w:suppressAutoHyphens w:val="0"/>
        <w:spacing w:after="0"/>
        <w:ind w:left="691" w:hanging="331"/>
        <w:rPr>
          <w:rFonts w:cs="Tahoma"/>
          <w:iCs/>
          <w:szCs w:val="22"/>
          <w:lang w:eastAsia="el-GR"/>
        </w:rPr>
      </w:pPr>
      <w:r w:rsidRPr="00D63725">
        <w:rPr>
          <w:rFonts w:cs="Tahoma"/>
          <w:iCs/>
          <w:szCs w:val="22"/>
          <w:lang w:val="el-GR" w:eastAsia="el-GR"/>
        </w:rPr>
        <w:t>Σταθμοί</w:t>
      </w:r>
      <w:r w:rsidRPr="00D63725">
        <w:rPr>
          <w:rFonts w:cs="Tahoma"/>
          <w:iCs/>
          <w:szCs w:val="22"/>
          <w:lang w:eastAsia="el-GR"/>
        </w:rPr>
        <w:t xml:space="preserve"> </w:t>
      </w:r>
      <w:r w:rsidRPr="00D63725">
        <w:rPr>
          <w:rFonts w:cs="Tahoma"/>
          <w:iCs/>
          <w:szCs w:val="22"/>
          <w:lang w:val="el-GR" w:eastAsia="el-GR"/>
        </w:rPr>
        <w:t>Εργασίας</w:t>
      </w:r>
    </w:p>
    <w:p w14:paraId="1B852E96" w14:textId="77777777" w:rsidR="00950A07" w:rsidRPr="00D63725" w:rsidRDefault="00950A07" w:rsidP="00950A07">
      <w:pPr>
        <w:rPr>
          <w:rFonts w:cs="Tahoma"/>
          <w:b/>
          <w:lang w:val="el-GR"/>
        </w:rPr>
      </w:pPr>
      <w:r w:rsidRPr="00D63725">
        <w:rPr>
          <w:rFonts w:cs="Tahoma"/>
          <w:lang w:val="el-GR"/>
        </w:rPr>
        <w:t xml:space="preserve"> </w:t>
      </w:r>
    </w:p>
    <w:p w14:paraId="5F58E83D" w14:textId="77777777" w:rsidR="00950A07" w:rsidRPr="00D63725" w:rsidRDefault="00950A07" w:rsidP="00950A07">
      <w:pPr>
        <w:rPr>
          <w:rFonts w:cs="Tahoma"/>
          <w:b/>
          <w:lang w:val="el-GR"/>
        </w:rPr>
      </w:pPr>
      <w:r w:rsidRPr="00D63725">
        <w:rPr>
          <w:rFonts w:cs="Tahoma"/>
          <w:b/>
          <w:lang w:val="el-GR"/>
        </w:rPr>
        <w:t>2.</w:t>
      </w:r>
      <w:r w:rsidRPr="00D63725">
        <w:rPr>
          <w:rFonts w:cs="Tahoma"/>
          <w:b/>
          <w:lang w:val="el-GR"/>
        </w:rPr>
        <w:tab/>
        <w:t xml:space="preserve">Σύστημα Συλλογής, Καταγραφής και Αποδελτίωσης ΜΜΕ </w:t>
      </w:r>
    </w:p>
    <w:p w14:paraId="70D24B64" w14:textId="77777777" w:rsidR="00950A07" w:rsidRPr="00D63725" w:rsidRDefault="00950A07" w:rsidP="00950A07">
      <w:pPr>
        <w:rPr>
          <w:rFonts w:cs="Tahoma"/>
          <w:lang w:val="el-GR"/>
        </w:rPr>
      </w:pPr>
      <w:r w:rsidRPr="00D63725">
        <w:rPr>
          <w:rFonts w:cs="Tahoma"/>
          <w:lang w:val="el-GR"/>
        </w:rPr>
        <w:t xml:space="preserve">Το Σύστημα αυτό θα αρχειοθετεί καθημερινά όλο το υλικό των Μέσων Μαζικής Ενημέρωσης, με τρόπο που αυτό θα είναι ταξινομημένο και αναζητήσιμο. Το Σύστημα αυτό θα μπορεί να δέχεται, να αρχειοθετεί και να επεξεργάζεται έντυπα, ψηφιακά και οπτικοακουστικά μέσα. Τα έντυπα θα λαμβάνονται ως </w:t>
      </w:r>
      <w:r w:rsidRPr="00D63725">
        <w:rPr>
          <w:rFonts w:cs="Tahoma"/>
        </w:rPr>
        <w:t>pdf</w:t>
      </w:r>
      <w:r w:rsidRPr="00D63725">
        <w:rPr>
          <w:rFonts w:cs="Tahoma"/>
          <w:lang w:val="el-GR"/>
        </w:rPr>
        <w:t xml:space="preserve"> με τα αντίστοιχα αποκόμματα τύπου, οι ιστοσελίδες θα αποθηκεύονται ψηφιακά, ενώ το πρόγραμμα της τηλεόρασης και του ραδιοφώνου θα αποθηκεύεται σε 24ωρη βάση λαμβάνοντας και αποθηκεύοντας σε ψηφιακούς δίσκους το νέο ψηφιακό σήμα. Όλη η διαδικασία θα γίνεται σε πραγματικό χρόνο (</w:t>
      </w:r>
      <w:r w:rsidRPr="00D63725">
        <w:rPr>
          <w:rFonts w:cs="Tahoma"/>
        </w:rPr>
        <w:t>real</w:t>
      </w:r>
      <w:r w:rsidRPr="00D63725">
        <w:rPr>
          <w:rFonts w:cs="Tahoma"/>
          <w:lang w:val="el-GR"/>
        </w:rPr>
        <w:t xml:space="preserve"> </w:t>
      </w:r>
      <w:r w:rsidRPr="00D63725">
        <w:rPr>
          <w:rFonts w:cs="Tahoma"/>
        </w:rPr>
        <w:t>time</w:t>
      </w:r>
      <w:r w:rsidRPr="00D63725">
        <w:rPr>
          <w:rFonts w:cs="Tahoma"/>
          <w:lang w:val="el-GR"/>
        </w:rPr>
        <w:t>) και 24/7 με δυνατότητα αποθήκευσης μεγάλου όγκου ιστορικού αρχείου Μέσων Ενημέρωσης.</w:t>
      </w:r>
    </w:p>
    <w:p w14:paraId="4EA3365C" w14:textId="77777777" w:rsidR="00950A07" w:rsidRPr="00D63725" w:rsidRDefault="00950A07" w:rsidP="00B55C0C">
      <w:pPr>
        <w:pStyle w:val="aff"/>
        <w:numPr>
          <w:ilvl w:val="0"/>
          <w:numId w:val="84"/>
        </w:numPr>
        <w:spacing w:after="200"/>
        <w:rPr>
          <w:rFonts w:cs="Tahoma"/>
          <w:u w:val="single"/>
          <w:lang w:val="el-GR"/>
        </w:rPr>
      </w:pPr>
      <w:r w:rsidRPr="00D63725">
        <w:rPr>
          <w:rFonts w:cs="Tahoma"/>
          <w:u w:val="single"/>
          <w:lang w:val="el-GR"/>
        </w:rPr>
        <w:t>Υποσύστημα 1: Καταγραφή και παρακολούθηση τηλεοπτικού και ραδιοφωνικού προγράμματος</w:t>
      </w:r>
    </w:p>
    <w:p w14:paraId="66694B26" w14:textId="77777777" w:rsidR="00950A07" w:rsidRPr="00D63725" w:rsidRDefault="00950A07" w:rsidP="00950A07">
      <w:pPr>
        <w:rPr>
          <w:rFonts w:cs="Tahoma"/>
          <w:lang w:val="el-GR"/>
        </w:rPr>
      </w:pPr>
      <w:r w:rsidRPr="00D63725">
        <w:rPr>
          <w:rFonts w:cs="Tahoma"/>
          <w:lang w:val="el-GR"/>
        </w:rPr>
        <w:t xml:space="preserve">Ένα από τα κύρια συστήματα που απαιτούνται είναι το σύστημα </w:t>
      </w:r>
      <w:r w:rsidR="00641167" w:rsidRPr="00D63725">
        <w:rPr>
          <w:rFonts w:cs="Tahoma"/>
          <w:lang w:val="el-GR"/>
        </w:rPr>
        <w:t>Καταγραφής και παρακολούθησης τηλεοπτικού και ραδιοφωνικού προγράμματος</w:t>
      </w:r>
      <w:r w:rsidR="00641167" w:rsidRPr="00D63725" w:rsidDel="00641167">
        <w:rPr>
          <w:rFonts w:cs="Tahoma"/>
          <w:lang w:val="el-GR"/>
        </w:rPr>
        <w:t xml:space="preserve"> </w:t>
      </w:r>
      <w:r w:rsidRPr="00D63725">
        <w:rPr>
          <w:rFonts w:cs="Tahoma"/>
          <w:lang w:val="el-GR"/>
        </w:rPr>
        <w:t>με βάση το οποίο οι χρήστες θα έχουν τη δυνατότητα να πραγματοποιούν αναζητήσεις σε όλο το αρχειοθετημένο ραδιοτηλεοπτικό πρόγραμμα και να παρακολουθούν ζωντανά τις εξελίξεις, διαθέτοντας πληθώρα επιλογών διαχείρισης. Το εξειδικευμένο αυτό σύστημα θα προβλέπει την Παρακολούθηση και Αναζήτηση του Ραδιοτηλεοπτικού Προγράμματος και θα παρέχει στους χρήστες την δυνατότητα να παρακολουθούν το Τηλεοπτικό και Ραδιοφωνικό πρόγραμμα, καθώς και όλο το διαθέσιμο αρχείο. Παράλληλα, θα μπορούν να πραγματοποιούν αναζητήσεις με λέξεις κλειδιά στο αρχείο και το σύστημα θα τους επιστρέφει αποτελέσματα τονίζοντας τα σημεία που η λέξη έχει αναφερθεί ή έχει απεικονιστεί σε λεζάντα.</w:t>
      </w:r>
    </w:p>
    <w:p w14:paraId="7074E7F0" w14:textId="77777777" w:rsidR="00950A07" w:rsidRPr="00D63725" w:rsidRDefault="00950A07" w:rsidP="00B55C0C">
      <w:pPr>
        <w:pStyle w:val="aff"/>
        <w:numPr>
          <w:ilvl w:val="0"/>
          <w:numId w:val="84"/>
        </w:numPr>
        <w:spacing w:after="200"/>
        <w:rPr>
          <w:rFonts w:cs="Tahoma"/>
          <w:u w:val="single"/>
          <w:lang w:val="el-GR"/>
        </w:rPr>
      </w:pPr>
      <w:r w:rsidRPr="00D63725">
        <w:rPr>
          <w:rFonts w:cs="Tahoma"/>
          <w:u w:val="single"/>
          <w:lang w:val="el-GR"/>
        </w:rPr>
        <w:t xml:space="preserve">Υποσύστημα 2:  Αποδελτίωση ΜΜΕ </w:t>
      </w:r>
    </w:p>
    <w:p w14:paraId="4FF2DB0C" w14:textId="77777777" w:rsidR="00950A07" w:rsidRPr="00D63725" w:rsidRDefault="00950A07" w:rsidP="00950A07">
      <w:pPr>
        <w:rPr>
          <w:rFonts w:cs="Tahoma"/>
          <w:lang w:val="el-GR"/>
        </w:rPr>
      </w:pPr>
      <w:r w:rsidRPr="00D63725">
        <w:rPr>
          <w:rFonts w:cs="Tahoma"/>
          <w:lang w:val="el-GR"/>
        </w:rPr>
        <w:lastRenderedPageBreak/>
        <w:t xml:space="preserve">Το σύστημα της αποδελτίωσης αποτελεί επίσης ένα από τα κύρια συστήματα που απαιτούνται για την ολοκλήρωση της κύριας λύσης. Με το συγκεκριμένο σύστημα θα συλλέγονται και θα γίνεται η διαχείριση όλων των εξειδικευμένων υπηρεσιών αποδελτίωσης. Το σύστημα θα υποστηρίζει αποδελτίωση από: </w:t>
      </w:r>
    </w:p>
    <w:p w14:paraId="32CA34C0" w14:textId="77777777" w:rsidR="00950A07" w:rsidRPr="00D63725" w:rsidRDefault="00950A07" w:rsidP="00B55C0C">
      <w:pPr>
        <w:pStyle w:val="aff"/>
        <w:numPr>
          <w:ilvl w:val="0"/>
          <w:numId w:val="29"/>
        </w:numPr>
        <w:spacing w:after="200"/>
        <w:rPr>
          <w:rFonts w:cs="Tahoma"/>
          <w:lang w:val="el-GR"/>
        </w:rPr>
      </w:pPr>
      <w:r w:rsidRPr="00D63725">
        <w:rPr>
          <w:rFonts w:cs="Tahoma"/>
          <w:lang w:val="el-GR"/>
        </w:rPr>
        <w:t>Εφημερίδες και περιοδικά</w:t>
      </w:r>
    </w:p>
    <w:p w14:paraId="125677FA" w14:textId="77777777" w:rsidR="00950A07" w:rsidRPr="00D63725" w:rsidRDefault="00950A07" w:rsidP="00B55C0C">
      <w:pPr>
        <w:pStyle w:val="aff"/>
        <w:numPr>
          <w:ilvl w:val="0"/>
          <w:numId w:val="29"/>
        </w:numPr>
        <w:spacing w:after="200"/>
        <w:rPr>
          <w:rFonts w:cs="Tahoma"/>
          <w:lang w:val="el-GR"/>
        </w:rPr>
      </w:pPr>
      <w:r w:rsidRPr="00D63725">
        <w:rPr>
          <w:rFonts w:cs="Tahoma"/>
          <w:lang w:val="el-GR"/>
        </w:rPr>
        <w:t xml:space="preserve">Ειδησεογραφικές ιστοσελίδες και ειδησεογραφικά </w:t>
      </w:r>
      <w:r w:rsidRPr="00D63725">
        <w:rPr>
          <w:rFonts w:cs="Tahoma"/>
        </w:rPr>
        <w:t>blogs</w:t>
      </w:r>
    </w:p>
    <w:p w14:paraId="1A457D93" w14:textId="77777777" w:rsidR="00950A07" w:rsidRPr="00D63725" w:rsidRDefault="00950A07" w:rsidP="00B55C0C">
      <w:pPr>
        <w:pStyle w:val="aff"/>
        <w:numPr>
          <w:ilvl w:val="0"/>
          <w:numId w:val="29"/>
        </w:numPr>
        <w:spacing w:after="200"/>
        <w:rPr>
          <w:rFonts w:cs="Tahoma"/>
          <w:lang w:val="el-GR"/>
        </w:rPr>
      </w:pPr>
      <w:r w:rsidRPr="00D63725">
        <w:rPr>
          <w:rFonts w:cs="Tahoma"/>
          <w:lang w:val="el-GR"/>
        </w:rPr>
        <w:t>Τηλεοπτικά κανάλια και ραδιοφωνικοί σταθμοί</w:t>
      </w:r>
    </w:p>
    <w:p w14:paraId="76EF3C60" w14:textId="77777777" w:rsidR="00950A07" w:rsidRPr="00D63725" w:rsidRDefault="00950A07" w:rsidP="00950A07">
      <w:pPr>
        <w:rPr>
          <w:rFonts w:cs="Tahoma"/>
          <w:b/>
          <w:lang w:val="el-GR"/>
        </w:rPr>
      </w:pPr>
    </w:p>
    <w:p w14:paraId="52EC361F" w14:textId="77777777" w:rsidR="00950A07" w:rsidRPr="00D63725" w:rsidRDefault="00950A07" w:rsidP="00950A07">
      <w:pPr>
        <w:rPr>
          <w:rFonts w:cs="Tahoma"/>
          <w:b/>
          <w:lang w:val="el-GR"/>
        </w:rPr>
      </w:pPr>
      <w:r w:rsidRPr="00D63725">
        <w:rPr>
          <w:rFonts w:cs="Tahoma"/>
          <w:b/>
          <w:lang w:val="el-GR"/>
        </w:rPr>
        <w:t>3.</w:t>
      </w:r>
      <w:r w:rsidRPr="00D63725">
        <w:rPr>
          <w:rFonts w:cs="Tahoma"/>
          <w:b/>
          <w:lang w:val="el-GR"/>
        </w:rPr>
        <w:tab/>
        <w:t>Πλατφόρμα διαχείρισης Χρηστών, Περιεχομένου &amp; Εφαρμογές διανομής δημοσιότητας στην Κυβέρνηση</w:t>
      </w:r>
    </w:p>
    <w:p w14:paraId="4AE517DB" w14:textId="77777777" w:rsidR="00950A07" w:rsidRPr="00D63725" w:rsidRDefault="00950A07" w:rsidP="00950A07">
      <w:pPr>
        <w:rPr>
          <w:rFonts w:cs="Tahoma"/>
          <w:lang w:val="el-GR"/>
        </w:rPr>
      </w:pPr>
      <w:r w:rsidRPr="00D63725">
        <w:rPr>
          <w:rFonts w:cs="Tahoma"/>
          <w:lang w:val="el-GR"/>
        </w:rPr>
        <w:t xml:space="preserve">Το όλο περιβάλλον θα λειτουργεί διαδικτυακά κάτω από την εφαρμογή ενός συστήματος σύγχρονης διαδικτυακής πύλης έτσι ώστε να είναι προσβάσιμο από εσωτερικούς αλλά και εξωτερικούς χρήστες αξιοποιώντας την χρήση του διαδικτύου αλλά και των σύγχρονων τεχνολογιών των κινητών συσκευών. Επίσης θα διαθέτει υψηλό σύστημα ασφαλείας προστασίας των δεδομένων και της αδιάλειπτης λειτουργίας του με υψηλό φορτίο χρήσης και ροής δεδομένων. Θα διαθέτει ισχυρό σύστημα διαχείρισης χρηστών και διαχείρισης  περιεχομένου. Θα υποστηρίζεται από μια ισχυρή και σύγχρονη βάση δεδομένων. </w:t>
      </w:r>
    </w:p>
    <w:p w14:paraId="51D1092B" w14:textId="77777777" w:rsidR="00950A07" w:rsidRPr="00D63725" w:rsidRDefault="00950A07" w:rsidP="00950A07">
      <w:pPr>
        <w:rPr>
          <w:rFonts w:cs="Tahoma"/>
          <w:lang w:val="el-GR"/>
        </w:rPr>
      </w:pPr>
      <w:r w:rsidRPr="00D63725">
        <w:rPr>
          <w:rFonts w:cs="Tahoma"/>
          <w:lang w:val="el-GR"/>
        </w:rPr>
        <w:t>Στο περιβάλλον της Πύλης θα λειτουργεί Πλατφόρμα διανομής δημοσιότητας στην Κυβέρνηση. Πρόκειται για τον τρόπο διανομής του περιεχόμενου προς τα εξουσιοδοτημένα μέλη της Κυβέρνησης (Πρωθυπουργός, Υπουργοί, Αναπληρωτές Υπουργοί, Γενικοί Γραμματείς, Γραφεία Τύπου, Ειδικοί Σύμβουλοι). Η διανομή θα γίνεται με δικαιώματα χρήσης και εξουσιοδοτημένη πρόσβαση (</w:t>
      </w:r>
      <w:r w:rsidRPr="00D63725">
        <w:rPr>
          <w:rFonts w:cs="Tahoma"/>
        </w:rPr>
        <w:t>username</w:t>
      </w:r>
      <w:r w:rsidRPr="00D63725">
        <w:rPr>
          <w:rFonts w:cs="Tahoma"/>
          <w:lang w:val="el-GR"/>
        </w:rPr>
        <w:t xml:space="preserve">, </w:t>
      </w:r>
      <w:r w:rsidRPr="00D63725">
        <w:rPr>
          <w:rFonts w:cs="Tahoma"/>
        </w:rPr>
        <w:t>password</w:t>
      </w:r>
      <w:r w:rsidRPr="00D63725">
        <w:rPr>
          <w:rFonts w:cs="Tahoma"/>
          <w:lang w:val="el-GR"/>
        </w:rPr>
        <w:t>) μέσα από πλατφόρμα και εφαρμογές για έξυπνες συσκευές (</w:t>
      </w:r>
      <w:r w:rsidRPr="00D63725">
        <w:rPr>
          <w:rFonts w:cs="Tahoma"/>
        </w:rPr>
        <w:t>Mobile</w:t>
      </w:r>
      <w:r w:rsidRPr="00D63725">
        <w:rPr>
          <w:rFonts w:cs="Tahoma"/>
          <w:lang w:val="el-GR"/>
        </w:rPr>
        <w:t xml:space="preserve"> </w:t>
      </w:r>
      <w:r w:rsidRPr="00D63725">
        <w:rPr>
          <w:rFonts w:cs="Tahoma"/>
        </w:rPr>
        <w:t>Apps</w:t>
      </w:r>
      <w:r w:rsidRPr="00D63725">
        <w:rPr>
          <w:rFonts w:cs="Tahoma"/>
          <w:lang w:val="el-GR"/>
        </w:rPr>
        <w:t xml:space="preserve">, </w:t>
      </w:r>
      <w:r w:rsidRPr="00D63725">
        <w:rPr>
          <w:rFonts w:cs="Tahoma"/>
        </w:rPr>
        <w:t>Tablets</w:t>
      </w:r>
      <w:r w:rsidRPr="00D63725">
        <w:rPr>
          <w:rFonts w:cs="Tahoma"/>
          <w:lang w:val="el-GR"/>
        </w:rPr>
        <w:t xml:space="preserve"> για όλες τις βασικές συσκευές που είναι σε ευρεία χρήση). </w:t>
      </w:r>
    </w:p>
    <w:p w14:paraId="5B59A3F1" w14:textId="77777777" w:rsidR="00950A07" w:rsidRPr="00D63725" w:rsidRDefault="00950A07" w:rsidP="00950A07">
      <w:pPr>
        <w:rPr>
          <w:rFonts w:cs="Tahoma"/>
          <w:lang w:val="el-GR"/>
        </w:rPr>
      </w:pPr>
    </w:p>
    <w:p w14:paraId="18F32EEB" w14:textId="77777777" w:rsidR="00950A07" w:rsidRPr="00D63725" w:rsidRDefault="00950A07" w:rsidP="00950A07">
      <w:pPr>
        <w:rPr>
          <w:rFonts w:cs="Tahoma"/>
          <w:b/>
          <w:lang w:val="el-GR"/>
        </w:rPr>
      </w:pPr>
      <w:r w:rsidRPr="00D63725">
        <w:rPr>
          <w:rFonts w:cs="Tahoma"/>
          <w:b/>
          <w:lang w:val="el-GR"/>
        </w:rPr>
        <w:t>4.</w:t>
      </w:r>
      <w:r w:rsidRPr="00D63725">
        <w:rPr>
          <w:rFonts w:cs="Tahoma"/>
          <w:b/>
          <w:lang w:val="el-GR"/>
        </w:rPr>
        <w:tab/>
        <w:t>Σύστημα Συλλογής και Ταξινόμησης Τηλεοπτικών και Ραδιοφωνικών Διαφημίσεων</w:t>
      </w:r>
    </w:p>
    <w:p w14:paraId="445BA318" w14:textId="77777777" w:rsidR="00950A07" w:rsidRPr="00D63725" w:rsidRDefault="00950A07" w:rsidP="00950A07">
      <w:pPr>
        <w:rPr>
          <w:rFonts w:cs="Tahoma"/>
          <w:lang w:val="el-GR"/>
        </w:rPr>
      </w:pPr>
      <w:r w:rsidRPr="00D63725">
        <w:rPr>
          <w:rFonts w:cs="Tahoma"/>
          <w:lang w:val="el-GR"/>
        </w:rPr>
        <w:t>Θα εγκατασταθεί σύγχρονο λογισμικό που θα βρίσκει και θα ταξινομεί με αυτόματο τρόπο, το σύνολο των διαφημίσεων στα τηλεοπτικά κανάλια και τους ραδιοφωνικούς σταθμούς.</w:t>
      </w:r>
    </w:p>
    <w:p w14:paraId="0A8CB2A1" w14:textId="77777777" w:rsidR="00950A07" w:rsidRPr="00D63725" w:rsidRDefault="00950A07" w:rsidP="00950A07">
      <w:pPr>
        <w:rPr>
          <w:rFonts w:cs="Tahoma"/>
          <w:lang w:val="el-GR"/>
        </w:rPr>
      </w:pPr>
      <w:r w:rsidRPr="00D63725">
        <w:rPr>
          <w:rFonts w:cs="Tahoma"/>
          <w:lang w:val="el-GR"/>
        </w:rPr>
        <w:t xml:space="preserve"> Η εφαρμογή θα πρέπει να οργανώνει τα δεδομένα που προκύπτουν από την καταγραφή σε βάση δεδομένων επιτρέποντας έτσι την παραπέρα επεξεργασία τους. Παραδείγματα τέτοιων δεδομένων είναι η αναλυτική ροή του προγράμματος με ακριβή ώρα αρχής και τέλους του κάθε διαφημιστικού μηνύματος, διαφημιζόμενα προϊόντα με τα αντίστοιχα διαφημιστικά </w:t>
      </w:r>
      <w:r w:rsidRPr="00D63725">
        <w:rPr>
          <w:rFonts w:cs="Tahoma"/>
        </w:rPr>
        <w:t>spots</w:t>
      </w:r>
      <w:r w:rsidRPr="00D63725">
        <w:rPr>
          <w:rFonts w:cs="Tahoma"/>
          <w:lang w:val="el-GR"/>
        </w:rPr>
        <w:t xml:space="preserve"> τους. </w:t>
      </w:r>
    </w:p>
    <w:p w14:paraId="52AD74F9" w14:textId="77777777" w:rsidR="00950A07" w:rsidRPr="00D63725" w:rsidRDefault="00950A07" w:rsidP="00950A07">
      <w:pPr>
        <w:rPr>
          <w:rFonts w:cs="Tahoma"/>
          <w:lang w:val="el-GR"/>
        </w:rPr>
      </w:pPr>
      <w:r w:rsidRPr="00D63725">
        <w:rPr>
          <w:rFonts w:cs="Tahoma"/>
          <w:lang w:val="el-GR"/>
        </w:rPr>
        <w:t>Η εφαρμογή θα πρέπει να έχει επίσης εκτεταμένες δυνατότητες παραμετροποίησης που επιτρέπουν τον ορισμό επιπλέον χαρακτηριστικών των διαφημιζόμενων προϊόντων όπως για παράδειγμα κατηγορίες προϊόντος, διαφημιστική εταιρεία, διαφημιζόμενος κλπ. Η παραμετροποίηση αυτή επιτρέπει ακόμα και την ιεράρχηση των σχέσεων μεταξύ των χαρακτηριστικών αυτών, όπως για παράδειγμα κύρια κατηγορία προϊόντος-υποκατηγορία-προϊόν-εταιρεία. Τέλος η εφαρμογή θα διαθέτει εκτεταμένες δυνατότητες εκτυπώσεων και εξαγωγής των δεδομένων της βάσης.</w:t>
      </w:r>
    </w:p>
    <w:p w14:paraId="636D4DEB" w14:textId="77777777" w:rsidR="00950A07" w:rsidRPr="00D63725" w:rsidRDefault="00950A07" w:rsidP="00950A07">
      <w:pPr>
        <w:rPr>
          <w:rFonts w:cs="Tahoma"/>
          <w:lang w:val="el-GR"/>
        </w:rPr>
      </w:pPr>
    </w:p>
    <w:p w14:paraId="73532BED" w14:textId="77777777" w:rsidR="00950A07" w:rsidRPr="00D63725" w:rsidRDefault="00950A07" w:rsidP="00950A07">
      <w:pPr>
        <w:rPr>
          <w:rFonts w:cs="Tahoma"/>
          <w:b/>
          <w:lang w:val="el-GR"/>
        </w:rPr>
      </w:pPr>
      <w:r w:rsidRPr="00D63725">
        <w:rPr>
          <w:rFonts w:cs="Tahoma"/>
          <w:b/>
          <w:lang w:val="el-GR"/>
        </w:rPr>
        <w:t>5.</w:t>
      </w:r>
      <w:r w:rsidRPr="00D63725">
        <w:rPr>
          <w:rFonts w:cs="Tahoma"/>
          <w:b/>
          <w:lang w:val="el-GR"/>
        </w:rPr>
        <w:tab/>
        <w:t>Υπηρεσίες Συλλογής, αξιολόγησης και τεκμηρίωσης περιεχομένου – Υπηρεσίες αποδελτίωσης Ελλάδος και Εξωτερικού</w:t>
      </w:r>
    </w:p>
    <w:p w14:paraId="58C91117" w14:textId="77777777" w:rsidR="00950A07" w:rsidRPr="00D63725" w:rsidRDefault="00950A07" w:rsidP="00950A07">
      <w:pPr>
        <w:rPr>
          <w:rFonts w:cs="Tahoma"/>
          <w:lang w:val="el-GR"/>
        </w:rPr>
      </w:pPr>
      <w:r w:rsidRPr="00D63725">
        <w:rPr>
          <w:rFonts w:cs="Tahoma"/>
          <w:lang w:val="el-GR"/>
        </w:rPr>
        <w:t xml:space="preserve">Στο πλαίσιο του έργου, θα λαμβάνονται υπηρεσίες με τις οποίες θα αρχειοθετείται  καθημερινά όλο το υλικό των Μέσων Μαζικής Ενημέρωσης, με τρόπο που αυτό θα είναι ταξινομημένο και αναζητήσιμο. Το υλικό θα αρχειοθετείται στο σχετικό σύστημα που θα λειτουργεί για τον σκοπό αυτό και θα μπορεί να δέχεται, να αρχειοθετεί και να επεξεργάζεται έντυπα, ψηφιακά και οπτικοακουστικά μέσα. Τα έντυπα θα μετατρέπονται σε ψηφιακή μορφή (πχ τύπου pdf) με τα αντίστοιχα αποκόμματα τύπου, οι ιστοσελίδες θα αποθηκεύονται με εξειδικευμένους </w:t>
      </w:r>
      <w:r w:rsidRPr="00D63725">
        <w:rPr>
          <w:rFonts w:cs="Tahoma"/>
        </w:rPr>
        <w:t>crawlers</w:t>
      </w:r>
      <w:r w:rsidRPr="00D63725">
        <w:rPr>
          <w:rFonts w:cs="Tahoma"/>
          <w:lang w:val="el-GR"/>
        </w:rPr>
        <w:t xml:space="preserve">, ενώ για τηλεοράσεις και ραδιόφωνα </w:t>
      </w:r>
      <w:r w:rsidRPr="00D63725">
        <w:rPr>
          <w:rFonts w:cs="Tahoma"/>
          <w:lang w:val="el-GR"/>
        </w:rPr>
        <w:lastRenderedPageBreak/>
        <w:t xml:space="preserve">θα αποθηκεύεται σε 24ωρη βάση όλο το πρόγραμμα λαμβάνοντας και αποθηκεύοντας σε ψηφιακούς δίσκους το νέο ψηφιακό σήμα. </w:t>
      </w:r>
    </w:p>
    <w:p w14:paraId="34A19212" w14:textId="77777777" w:rsidR="00950A07" w:rsidRPr="00D63725" w:rsidRDefault="00950A07" w:rsidP="00950A07">
      <w:pPr>
        <w:rPr>
          <w:rFonts w:cs="Tahoma"/>
          <w:lang w:val="el-GR"/>
        </w:rPr>
      </w:pPr>
      <w:r w:rsidRPr="00D63725">
        <w:rPr>
          <w:rFonts w:cs="Tahoma"/>
          <w:lang w:val="el-GR"/>
        </w:rPr>
        <w:t xml:space="preserve">Όλη η διαδικασία θα γίνεται σε πραγματικό χρόνο (real time) και 24/7 με δυνατότητα αποθήκευσης μεγάλου όγκου ιστορικού αρχείου Μέσων Ενημέρωσης. </w:t>
      </w:r>
    </w:p>
    <w:p w14:paraId="356D99E7" w14:textId="77777777" w:rsidR="00950A07" w:rsidRPr="00D63725" w:rsidRDefault="00950A07" w:rsidP="00950A07">
      <w:pPr>
        <w:rPr>
          <w:rFonts w:cs="Tahoma"/>
          <w:lang w:val="el-GR"/>
        </w:rPr>
      </w:pPr>
      <w:r w:rsidRPr="00D63725">
        <w:rPr>
          <w:rFonts w:cs="Tahoma"/>
          <w:lang w:val="el-GR"/>
        </w:rPr>
        <w:t xml:space="preserve">Επίσης θα λαμβάνονται υπηρεσίες από εξειδικευμένο προσωπικό μετατροπής όλων των δεδομένων σε κείμενο με την χρήση των τεχνολογιών OCR, προσαρμοσμένα στην Ελληνική γλώσσα. </w:t>
      </w:r>
    </w:p>
    <w:p w14:paraId="48B5F2D5" w14:textId="77777777" w:rsidR="00950A07" w:rsidRPr="00D63725" w:rsidRDefault="00950A07" w:rsidP="00950A07">
      <w:pPr>
        <w:rPr>
          <w:rFonts w:cs="Tahoma"/>
          <w:lang w:val="el-GR"/>
        </w:rPr>
      </w:pPr>
      <w:r w:rsidRPr="00D63725">
        <w:rPr>
          <w:rFonts w:cs="Tahoma"/>
          <w:lang w:val="el-GR"/>
        </w:rPr>
        <w:t xml:space="preserve">Επιπλέον ο Ανάδοχος θα παρέχει εξειδικευμένες υποστηρικτικές υπηρεσίες, εφαρμόζοντας διαδικασίες αυτόματης τυποποίησης λέξεων κλειδιών (keywords) ώστε τα σχετικά υποστηρικτικά συστήματα να διανέμουν τα δεδομένα (data) σε πολλαπλούς χρήστες, ανάλογα με το ενδιαφέρον του κάθε παραλήπτη. </w:t>
      </w:r>
    </w:p>
    <w:p w14:paraId="0731ACE6" w14:textId="77777777" w:rsidR="00950A07" w:rsidRPr="00D63725" w:rsidRDefault="00950A07" w:rsidP="00950A07">
      <w:pPr>
        <w:rPr>
          <w:rFonts w:cs="Tahoma"/>
          <w:lang w:val="el-GR"/>
        </w:rPr>
      </w:pPr>
      <w:r w:rsidRPr="00D63725">
        <w:rPr>
          <w:rFonts w:cs="Tahoma"/>
          <w:lang w:val="el-GR"/>
        </w:rPr>
        <w:t>Πρέπει να επισημανθεί ότι θα λαμβάνονται επιπρόσθετα υπηρεσίες αποδελτίωσης ηλεκτρονικού τύπου του εξωτερικού. Θα πρέπει να αποδελτιώνονται 100 ιστοσελίδες ηλεκτρονικού τύπου περιεχομένου ξένων χωρών. Οι ιστοσελίδες αυτές θα υποδειχθούν από το Φορέα και θα είναι σε γλώσσες με λατινικούς χαρακτήρες ώστε να μπορούν να ενσωματωθούν και να διαλειτουργούν με τις εφαρμογές του Έργου.</w:t>
      </w:r>
    </w:p>
    <w:p w14:paraId="17C2AD07" w14:textId="77777777" w:rsidR="00950A07" w:rsidRPr="00D63725" w:rsidRDefault="00950A07" w:rsidP="00950A07">
      <w:pPr>
        <w:rPr>
          <w:rFonts w:cs="Tahoma"/>
          <w:b/>
          <w:lang w:val="el-GR"/>
        </w:rPr>
      </w:pPr>
      <w:r w:rsidRPr="00D63725">
        <w:rPr>
          <w:rFonts w:cs="Tahoma"/>
          <w:b/>
          <w:lang w:val="el-GR"/>
        </w:rPr>
        <w:t>6.</w:t>
      </w:r>
      <w:r w:rsidRPr="00D63725">
        <w:rPr>
          <w:rFonts w:cs="Tahoma"/>
          <w:b/>
          <w:lang w:val="el-GR"/>
        </w:rPr>
        <w:tab/>
        <w:t xml:space="preserve">Υπηρεσίες δημοσιογραφικής ανάλυσης περιεχομένου </w:t>
      </w:r>
    </w:p>
    <w:p w14:paraId="2274A53C" w14:textId="77777777" w:rsidR="00950A07" w:rsidRPr="00D63725" w:rsidRDefault="00950A07" w:rsidP="00950A07">
      <w:pPr>
        <w:rPr>
          <w:rFonts w:cs="Tahoma"/>
          <w:lang w:val="el-GR"/>
        </w:rPr>
      </w:pPr>
      <w:r w:rsidRPr="00D63725">
        <w:rPr>
          <w:rFonts w:cs="Tahoma"/>
          <w:lang w:val="el-GR"/>
        </w:rPr>
        <w:t>Κατά τη διάρκεια υλοποίησης του έργου, θα χρειαστεί εξειδικευμένη ομάδα υποστήριξης περιεχομένου με την ανάλογη προϋπηρεσία και η οποία θα δουλέψει για ομαλή λειτουργία του Ψηφιακού Κέντρου και των προσφερόμενων υπηρεσιών. Η ομάδα αυτή θα αποτελείται από 5 άτομα, τα οποία θα εργαστούν αποκλειστικά για την υλοποίηση του έργου για 18 α/μ έκαστος.</w:t>
      </w:r>
    </w:p>
    <w:p w14:paraId="6FF3B168" w14:textId="77777777" w:rsidR="00641167" w:rsidRPr="00D63725" w:rsidRDefault="00641167" w:rsidP="00950A07">
      <w:pPr>
        <w:rPr>
          <w:rFonts w:cs="Tahoma"/>
          <w:lang w:val="el-GR"/>
        </w:rPr>
      </w:pPr>
    </w:p>
    <w:p w14:paraId="72E9CEFA" w14:textId="77777777" w:rsidR="00950A07" w:rsidRPr="00D63725" w:rsidRDefault="00950A07" w:rsidP="00950A07">
      <w:pPr>
        <w:rPr>
          <w:rFonts w:cs="Tahoma"/>
          <w:lang w:val="el-GR"/>
        </w:rPr>
      </w:pPr>
      <w:r w:rsidRPr="00D63725">
        <w:rPr>
          <w:rFonts w:cs="Tahoma"/>
          <w:lang w:val="el-GR"/>
        </w:rPr>
        <w:t>Τέλος, στ</w:t>
      </w:r>
      <w:r w:rsidR="00641167" w:rsidRPr="00D63725">
        <w:rPr>
          <w:rFonts w:cs="Tahoma"/>
          <w:lang w:val="el-GR"/>
        </w:rPr>
        <w:t>ο</w:t>
      </w:r>
      <w:r w:rsidRPr="00D63725">
        <w:rPr>
          <w:rFonts w:cs="Tahoma"/>
          <w:lang w:val="el-GR"/>
        </w:rPr>
        <w:t xml:space="preserve"> πλαίσι</w:t>
      </w:r>
      <w:r w:rsidR="00641167" w:rsidRPr="00D63725">
        <w:rPr>
          <w:rFonts w:cs="Tahoma"/>
          <w:lang w:val="el-GR"/>
        </w:rPr>
        <w:t>ο</w:t>
      </w:r>
      <w:r w:rsidRPr="00D63725">
        <w:rPr>
          <w:rFonts w:cs="Tahoma"/>
          <w:lang w:val="el-GR"/>
        </w:rPr>
        <w:t xml:space="preserve"> του Έργου και για το σύνολο των παραπάνω δράσεων θα υλοποιηθούν οι παρακάτω υπηρεσίες:</w:t>
      </w:r>
    </w:p>
    <w:p w14:paraId="0EB631C1" w14:textId="77777777" w:rsidR="00950A07" w:rsidRPr="00D63725" w:rsidRDefault="00950A07" w:rsidP="00B55C0C">
      <w:pPr>
        <w:pStyle w:val="aff"/>
        <w:numPr>
          <w:ilvl w:val="0"/>
          <w:numId w:val="28"/>
        </w:numPr>
        <w:spacing w:after="200"/>
        <w:rPr>
          <w:rFonts w:cs="Tahoma"/>
          <w:lang w:val="el-GR"/>
        </w:rPr>
      </w:pPr>
      <w:r w:rsidRPr="00D63725">
        <w:rPr>
          <w:rFonts w:cs="Tahoma"/>
          <w:lang w:val="el-GR"/>
        </w:rPr>
        <w:t>Εκπόνηση Μελέτης Εφαρμογής, για την ανάλυση απαιτήσεων των υποσυστημάτων και την επικαιροποίηση του εξοπλισμού</w:t>
      </w:r>
    </w:p>
    <w:p w14:paraId="7E9F5FFF" w14:textId="77777777" w:rsidR="00950A07" w:rsidRPr="00D63725" w:rsidRDefault="00950A07" w:rsidP="00B55C0C">
      <w:pPr>
        <w:pStyle w:val="aff"/>
        <w:numPr>
          <w:ilvl w:val="0"/>
          <w:numId w:val="28"/>
        </w:numPr>
        <w:spacing w:after="200"/>
        <w:rPr>
          <w:rFonts w:cs="Tahoma"/>
          <w:lang w:val="el-GR"/>
        </w:rPr>
      </w:pPr>
      <w:r w:rsidRPr="00D63725">
        <w:rPr>
          <w:rFonts w:cs="Tahoma"/>
          <w:lang w:val="el-GR"/>
        </w:rPr>
        <w:t xml:space="preserve">Υπηρεσίες Εκπαίδευσης των χρηστών του Φορέα, με τις απαιτούμενες ώρες εκπαίδευσης </w:t>
      </w:r>
    </w:p>
    <w:p w14:paraId="4332C441" w14:textId="77777777" w:rsidR="00950A07" w:rsidRPr="00D63725" w:rsidRDefault="00950A07" w:rsidP="00B55C0C">
      <w:pPr>
        <w:pStyle w:val="aff"/>
        <w:numPr>
          <w:ilvl w:val="0"/>
          <w:numId w:val="28"/>
        </w:numPr>
        <w:spacing w:after="200"/>
        <w:rPr>
          <w:rFonts w:cs="Tahoma"/>
          <w:lang w:val="el-GR"/>
        </w:rPr>
      </w:pPr>
      <w:r w:rsidRPr="00D63725">
        <w:rPr>
          <w:rFonts w:cs="Tahoma"/>
          <w:lang w:val="el-GR"/>
        </w:rPr>
        <w:t>Υλοποίηση Ενεργειών δημοσιότητας με στόχο τη διάχυση των ωφελειών του Έργου και την προώθηση της εφαρμογής των αποτελεσμάτων του στο σύνολο των εμπλεκόμενων.</w:t>
      </w:r>
    </w:p>
    <w:p w14:paraId="0D9FCCF4" w14:textId="77777777" w:rsidR="00950A07" w:rsidRPr="00D63725" w:rsidRDefault="00950A07" w:rsidP="00B55C0C">
      <w:pPr>
        <w:pStyle w:val="aff"/>
        <w:numPr>
          <w:ilvl w:val="0"/>
          <w:numId w:val="28"/>
        </w:numPr>
        <w:spacing w:after="200"/>
        <w:rPr>
          <w:rFonts w:cs="Tahoma"/>
          <w:lang w:val="el-GR"/>
        </w:rPr>
      </w:pPr>
      <w:r w:rsidRPr="00D63725">
        <w:rPr>
          <w:rFonts w:cs="Tahoma"/>
          <w:lang w:val="el-GR"/>
        </w:rPr>
        <w:t xml:space="preserve">Υπηρεσίες </w:t>
      </w:r>
      <w:r w:rsidR="00385404" w:rsidRPr="00D63725">
        <w:rPr>
          <w:rFonts w:cs="Tahoma"/>
          <w:lang w:val="el-GR"/>
        </w:rPr>
        <w:t xml:space="preserve">Δοκιμαστικής και Πιλοτικής </w:t>
      </w:r>
      <w:r w:rsidRPr="00D63725">
        <w:rPr>
          <w:rFonts w:cs="Tahoma"/>
          <w:lang w:val="el-GR"/>
        </w:rPr>
        <w:t>Λειτουργίας</w:t>
      </w:r>
    </w:p>
    <w:bookmarkEnd w:id="627"/>
    <w:p w14:paraId="4686703A" w14:textId="77777777" w:rsidR="00950A07" w:rsidRPr="00D63725" w:rsidRDefault="00950A07" w:rsidP="00950A07">
      <w:pPr>
        <w:rPr>
          <w:rFonts w:cs="Tahoma"/>
          <w:lang w:val="el-GR"/>
        </w:rPr>
      </w:pPr>
      <w:r w:rsidRPr="00D63725">
        <w:rPr>
          <w:rFonts w:cs="Tahoma"/>
          <w:lang w:val="el-GR"/>
        </w:rPr>
        <w:t>Οι αναλυτικές προδιαγραφές των υποσυστημάτων, που θα υποστηρίζουν τις παραπάνω λειτουργίες, περιγράφονται στις επόμενες ενότητες. Οι αναλυτικές λειτουργικές και τεχνικές προδιαγραφές των υποσυστημάτων θα αναπτυχθούν λεπτομερώς και θα οριστικοποιηθούν με βάση τα αποτελέσματα της Μελέτης Εφαρμογής του έργου (Φάση 1 του έργου).</w:t>
      </w:r>
    </w:p>
    <w:p w14:paraId="2E8C34C4" w14:textId="77777777" w:rsidR="00950A07" w:rsidRPr="00D63725" w:rsidRDefault="00950A07" w:rsidP="00950A07">
      <w:pPr>
        <w:rPr>
          <w:rFonts w:cs="Tahoma"/>
          <w:lang w:val="el-GR"/>
        </w:rPr>
      </w:pPr>
      <w:r w:rsidRPr="00D63725">
        <w:rPr>
          <w:rFonts w:cs="Tahoma"/>
          <w:lang w:val="el-GR"/>
        </w:rPr>
        <w:t xml:space="preserve">Επιπλέον, ο Ανάδοχος θα αναλάβει την προμήθεια, εγκατάσταση και παραμετροποίηση εξοπλισμού και τυποποιημένου λογισμικού εφαρμογών, σε χώρους που θα του υποδειχθούν, σύμφωνα με τις ανάγκες που περιγράφονται στην παρούσα Διακήρυξη και όπως αυτές θα οριστικοποιηθούν στη Φάση 1 του Έργου. </w:t>
      </w:r>
    </w:p>
    <w:p w14:paraId="53D118EC" w14:textId="059E4E16" w:rsidR="00950A07" w:rsidRPr="00D63725" w:rsidRDefault="00950A07" w:rsidP="00950A07">
      <w:pPr>
        <w:rPr>
          <w:rFonts w:cs="Tahoma"/>
          <w:lang w:val="el-GR"/>
        </w:rPr>
      </w:pPr>
      <w:r w:rsidRPr="00D63725">
        <w:rPr>
          <w:rFonts w:cs="Tahoma"/>
          <w:lang w:val="el-GR"/>
        </w:rPr>
        <w:t xml:space="preserve">Ο εξοπλισμός αυτός θα περιλαμβάνει όσα εξειδικεύονται στην ενότητα </w:t>
      </w:r>
      <w:r w:rsidR="00FB3460" w:rsidRPr="002D3508">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508096130 \</w:instrText>
      </w:r>
      <w:r w:rsidR="00FB3460" w:rsidRPr="004A1DC5">
        <w:rPr>
          <w:rFonts w:cs="Tahoma"/>
        </w:rPr>
        <w:instrText>r</w:instrText>
      </w:r>
      <w:r w:rsidR="00FB3460" w:rsidRPr="004A1DC5">
        <w:rPr>
          <w:rFonts w:cs="Tahoma"/>
          <w:lang w:val="el-GR"/>
        </w:rPr>
        <w:instrText xml:space="preserve">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2D3508">
        <w:rPr>
          <w:rFonts w:cs="Tahoma"/>
        </w:rPr>
      </w:r>
      <w:r w:rsidR="00FB3460" w:rsidRPr="002D3508">
        <w:rPr>
          <w:rFonts w:cs="Tahoma"/>
        </w:rPr>
        <w:fldChar w:fldCharType="separate"/>
      </w:r>
      <w:r w:rsidR="003918B6">
        <w:rPr>
          <w:rFonts w:cs="Tahoma"/>
          <w:cs/>
          <w:lang w:val="el-GR"/>
        </w:rPr>
        <w:t>‎</w:t>
      </w:r>
      <w:r w:rsidR="003918B6">
        <w:rPr>
          <w:rFonts w:cs="Tahoma"/>
          <w:lang w:val="el-GR"/>
        </w:rPr>
        <w:t>2.1.2</w:t>
      </w:r>
      <w:r w:rsidR="00FB3460" w:rsidRPr="002D3508">
        <w:rPr>
          <w:rFonts w:cs="Tahoma"/>
        </w:rPr>
        <w:fldChar w:fldCharType="end"/>
      </w:r>
      <w:r w:rsidRPr="00D63725">
        <w:rPr>
          <w:rFonts w:cs="Tahoma"/>
          <w:lang w:val="el-GR"/>
        </w:rPr>
        <w:t xml:space="preserve"> </w:t>
      </w:r>
      <w:r w:rsidR="00FB3460" w:rsidRPr="004A1DC5">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508096130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4A1DC5">
        <w:rPr>
          <w:rFonts w:cs="Tahoma"/>
        </w:rPr>
      </w:r>
      <w:r w:rsidR="00FB3460" w:rsidRPr="004A1DC5">
        <w:rPr>
          <w:rFonts w:cs="Tahoma"/>
        </w:rPr>
        <w:fldChar w:fldCharType="separate"/>
      </w:r>
      <w:r w:rsidR="003918B6" w:rsidRPr="003918B6">
        <w:rPr>
          <w:rFonts w:cs="Tahoma"/>
          <w:lang w:val="el-GR"/>
        </w:rPr>
        <w:t>Πίνακες Εξοπλισμού</w:t>
      </w:r>
      <w:r w:rsidR="00FB3460" w:rsidRPr="004A1DC5">
        <w:rPr>
          <w:rFonts w:cs="Tahoma"/>
        </w:rPr>
        <w:fldChar w:fldCharType="end"/>
      </w:r>
      <w:r w:rsidRPr="00D63725">
        <w:rPr>
          <w:rFonts w:cs="Tahoma"/>
          <w:lang w:val="el-GR"/>
        </w:rPr>
        <w:t xml:space="preserve">. </w:t>
      </w:r>
    </w:p>
    <w:p w14:paraId="17B5E7C9" w14:textId="77777777" w:rsidR="00950A07" w:rsidRPr="00D63725" w:rsidRDefault="00950A07" w:rsidP="00950A07">
      <w:pPr>
        <w:rPr>
          <w:rFonts w:cs="Tahoma"/>
          <w:lang w:val="el-GR"/>
        </w:rPr>
      </w:pPr>
      <w:r w:rsidRPr="00D63725">
        <w:rPr>
          <w:rFonts w:cs="Tahoma"/>
          <w:lang w:val="el-GR"/>
        </w:rPr>
        <w:t xml:space="preserve">Ο Ανάδοχος θα πρέπει να προσφέρει όλο τον περιφερειακό και κεντρικό εξοπλισμό που ρητά απαιτείται, καθώς και οποιονδήποτε άλλο απαραίτητο εξοπλισμό, που θα υποστηρίξει την προτεινόμενη, από αυτόν, λύση και την ολοκλήρωση της δομής των συστημάτων. </w:t>
      </w:r>
    </w:p>
    <w:p w14:paraId="3889B986" w14:textId="77777777" w:rsidR="00950A07" w:rsidRPr="00D63725" w:rsidRDefault="00950A07" w:rsidP="00950A07">
      <w:pPr>
        <w:rPr>
          <w:rFonts w:cs="Tahoma"/>
          <w:lang w:val="el-GR"/>
        </w:rPr>
      </w:pPr>
      <w:r w:rsidRPr="00D63725">
        <w:rPr>
          <w:rFonts w:cs="Tahoma"/>
          <w:lang w:val="el-GR"/>
        </w:rPr>
        <w:t xml:space="preserve">Ο υποψήφιος Ανάδοχος στην Τεχνική Πρόσφορά του καλείται να σχεδιάσει και να παρουσιάσει την προτεινόμενη φυσική αρχιτεκτονική της προσφερόμενης λύσης ώστε να καλύπτονται οι τεχνικές, λειτουργικές και επιχειρησιακές απαιτήσεις του έργου. </w:t>
      </w:r>
    </w:p>
    <w:p w14:paraId="169F29AA" w14:textId="77777777" w:rsidR="00950A07" w:rsidRPr="00D63725" w:rsidRDefault="00950A07" w:rsidP="00950A07">
      <w:pPr>
        <w:rPr>
          <w:rFonts w:cs="Tahoma"/>
          <w:lang w:val="el-GR"/>
        </w:rPr>
      </w:pPr>
      <w:r w:rsidRPr="00D63725">
        <w:rPr>
          <w:rFonts w:cs="Tahoma"/>
          <w:lang w:val="el-GR"/>
        </w:rPr>
        <w:lastRenderedPageBreak/>
        <w:t xml:space="preserve">Η αρχιτεκτονική λύση που θα επιλεγεί, πρέπει, υποχρεωτικά, να περιγραφεί αναλυτικά στην Τεχνική Πρόσφορά του υποψηφίου Αναδόχου, όπου θα παρουσιαστούν τόσο τα συστατικά στοιχεία της λύσης, όσο και επιμέρους χαρακτηριστικά του προσφερόμενου εξοπλισμού που θα χρησιμοποιηθεί. </w:t>
      </w:r>
    </w:p>
    <w:p w14:paraId="730E2C61" w14:textId="77777777" w:rsidR="00950A07" w:rsidRPr="00D63725" w:rsidRDefault="00F32FBE" w:rsidP="00A67AED">
      <w:pPr>
        <w:pStyle w:val="3"/>
        <w:numPr>
          <w:ilvl w:val="2"/>
          <w:numId w:val="142"/>
        </w:numPr>
        <w:rPr>
          <w:rFonts w:cs="Tahoma"/>
        </w:rPr>
      </w:pPr>
      <w:bookmarkStart w:id="628" w:name="_Ref52976338"/>
      <w:bookmarkStart w:id="629" w:name="_Ref52977100"/>
      <w:bookmarkStart w:id="630" w:name="_Toc53671322"/>
      <w:bookmarkStart w:id="631" w:name="_Hlk45826751"/>
      <w:r w:rsidRPr="00D63725">
        <w:rPr>
          <w:rFonts w:cs="Tahoma"/>
        </w:rPr>
        <w:t>Αρχιτεκτονική Συστήματος</w:t>
      </w:r>
      <w:bookmarkEnd w:id="628"/>
      <w:bookmarkEnd w:id="629"/>
      <w:bookmarkEnd w:id="630"/>
      <w:r w:rsidRPr="00D63725">
        <w:rPr>
          <w:rFonts w:cs="Tahoma"/>
        </w:rPr>
        <w:t xml:space="preserve"> </w:t>
      </w:r>
    </w:p>
    <w:p w14:paraId="01C98C57" w14:textId="77777777" w:rsidR="00950A07" w:rsidRPr="00D63725" w:rsidRDefault="00F32FBE" w:rsidP="00A67AED">
      <w:pPr>
        <w:pStyle w:val="3"/>
        <w:numPr>
          <w:ilvl w:val="3"/>
          <w:numId w:val="142"/>
        </w:numPr>
        <w:ind w:hanging="294"/>
        <w:rPr>
          <w:rFonts w:cs="Tahoma"/>
        </w:rPr>
      </w:pPr>
      <w:bookmarkStart w:id="632" w:name="_Toc10632677"/>
      <w:bookmarkStart w:id="633" w:name="_Toc42167045"/>
      <w:bookmarkStart w:id="634" w:name="_Ref45196455"/>
      <w:bookmarkStart w:id="635" w:name="_Toc53671323"/>
      <w:r w:rsidRPr="00D63725">
        <w:rPr>
          <w:rFonts w:cs="Tahoma"/>
        </w:rPr>
        <w:t xml:space="preserve">Γενικές </w:t>
      </w:r>
      <w:r w:rsidR="00950A07" w:rsidRPr="00D63725">
        <w:rPr>
          <w:rFonts w:cs="Tahoma"/>
        </w:rPr>
        <w:t>Απαιτήσεις Αρχιτεκτονικής Συστήματος</w:t>
      </w:r>
      <w:bookmarkEnd w:id="632"/>
      <w:bookmarkEnd w:id="633"/>
      <w:bookmarkEnd w:id="634"/>
      <w:bookmarkEnd w:id="635"/>
    </w:p>
    <w:p w14:paraId="2C1985E7" w14:textId="77777777" w:rsidR="00950A07" w:rsidRPr="00D63725" w:rsidRDefault="00950A07" w:rsidP="00950A07">
      <w:pPr>
        <w:rPr>
          <w:rFonts w:cs="Tahoma"/>
          <w:lang w:val="el-GR"/>
        </w:rPr>
      </w:pPr>
      <w:r w:rsidRPr="00D63725">
        <w:rPr>
          <w:rFonts w:cs="Tahoma"/>
          <w:lang w:val="el-GR"/>
        </w:rPr>
        <w:t xml:space="preserve">Η επιτυχία στην υλοποίηση του έργου θα κριθεί σε μεγάλο βαθμό από την ικανοποίηση βασικών τεχνικών κριτηρίων, τα οποία πρέπει να διέπουν αφενός τον εξοπλισμό και αφετέρου το λογισμικό των εφαρμογών. Τα κριτήρια σχεδιασμού που οι Υποψήφιοι Ανάδοχοι θα πρέπει να λάβουν υπόψη τους για την τεχνική λύση που θα πρέπει να προσφέρουν με σκοπό την ικανοποίηση των βασικών αναγκών του φορέα, περιγράφονται παρακάτω: </w:t>
      </w:r>
    </w:p>
    <w:p w14:paraId="6A32AD69" w14:textId="77777777" w:rsidR="00950A07" w:rsidRPr="00D63725" w:rsidRDefault="00950A07" w:rsidP="00B55C0C">
      <w:pPr>
        <w:numPr>
          <w:ilvl w:val="0"/>
          <w:numId w:val="54"/>
        </w:numPr>
        <w:suppressAutoHyphens w:val="0"/>
        <w:spacing w:after="0"/>
        <w:rPr>
          <w:rFonts w:cs="Tahoma"/>
          <w:lang w:val="el-GR"/>
        </w:rPr>
      </w:pPr>
      <w:r w:rsidRPr="00D63725">
        <w:rPr>
          <w:rFonts w:cs="Tahoma"/>
          <w:b/>
          <w:lang w:val="el-GR"/>
        </w:rPr>
        <w:t xml:space="preserve">Υψηλή Διαθεσιμότητα: </w:t>
      </w:r>
      <w:r w:rsidRPr="00D63725">
        <w:rPr>
          <w:rFonts w:cs="Tahoma"/>
          <w:lang w:val="el-GR"/>
        </w:rPr>
        <w:t xml:space="preserve">Πλήρη λειτουργία των προσφερόμενων συστημάτων. </w:t>
      </w:r>
    </w:p>
    <w:p w14:paraId="3533725B" w14:textId="77777777" w:rsidR="00950A07" w:rsidRPr="00D63725" w:rsidRDefault="00950A07" w:rsidP="00B55C0C">
      <w:pPr>
        <w:numPr>
          <w:ilvl w:val="0"/>
          <w:numId w:val="54"/>
        </w:numPr>
        <w:suppressAutoHyphens w:val="0"/>
        <w:spacing w:after="0"/>
        <w:rPr>
          <w:rFonts w:cs="Tahoma"/>
          <w:lang w:val="el-GR"/>
        </w:rPr>
      </w:pPr>
      <w:r w:rsidRPr="00D63725">
        <w:rPr>
          <w:rFonts w:cs="Tahoma"/>
          <w:b/>
          <w:lang w:val="el-GR"/>
        </w:rPr>
        <w:t xml:space="preserve">Ευκολία χρήσης: </w:t>
      </w:r>
      <w:r w:rsidRPr="00D63725">
        <w:rPr>
          <w:rFonts w:cs="Tahoma"/>
          <w:lang w:val="el-GR"/>
        </w:rPr>
        <w:t>Εύκολη λειτουργία και ελάχιστος κόπος στην προετοιμασία δεδομένων εισόδου.</w:t>
      </w:r>
    </w:p>
    <w:p w14:paraId="11B6E567" w14:textId="77777777" w:rsidR="00950A07" w:rsidRPr="00D63725" w:rsidRDefault="00950A07" w:rsidP="00B55C0C">
      <w:pPr>
        <w:numPr>
          <w:ilvl w:val="0"/>
          <w:numId w:val="54"/>
        </w:numPr>
        <w:suppressAutoHyphens w:val="0"/>
        <w:spacing w:after="0"/>
        <w:rPr>
          <w:rFonts w:cs="Tahoma"/>
          <w:lang w:val="el-GR"/>
        </w:rPr>
      </w:pPr>
      <w:r w:rsidRPr="00D63725">
        <w:rPr>
          <w:rFonts w:cs="Tahoma"/>
          <w:b/>
          <w:lang w:val="el-GR"/>
        </w:rPr>
        <w:t xml:space="preserve">Αποδοτικότητα: </w:t>
      </w:r>
      <w:r w:rsidRPr="00D63725">
        <w:rPr>
          <w:rFonts w:cs="Tahoma"/>
          <w:lang w:val="el-GR"/>
        </w:rPr>
        <w:t>Αποδοτική λειτουργία των συστημάτων και ικανοποιητική χρόνοι απόκρισης.</w:t>
      </w:r>
    </w:p>
    <w:p w14:paraId="308B59D0" w14:textId="77777777" w:rsidR="00950A07" w:rsidRPr="00D63725" w:rsidRDefault="00950A07" w:rsidP="00B55C0C">
      <w:pPr>
        <w:numPr>
          <w:ilvl w:val="0"/>
          <w:numId w:val="54"/>
        </w:numPr>
        <w:suppressAutoHyphens w:val="0"/>
        <w:spacing w:after="0"/>
        <w:rPr>
          <w:rFonts w:cs="Tahoma"/>
          <w:lang w:val="el-GR"/>
        </w:rPr>
      </w:pPr>
      <w:r w:rsidRPr="00D63725">
        <w:rPr>
          <w:rFonts w:cs="Tahoma"/>
          <w:b/>
          <w:lang w:val="el-GR"/>
        </w:rPr>
        <w:t xml:space="preserve">Ασφάλεια Δεδομένων: </w:t>
      </w:r>
      <w:r w:rsidRPr="00D63725">
        <w:rPr>
          <w:rFonts w:cs="Tahoma"/>
          <w:lang w:val="el-GR"/>
        </w:rPr>
        <w:t>Ασφάλεια στην προσπέλαση σε επίπεδο εξοπλισμού, λειτουργικού συστήματος και εφαρμογών.</w:t>
      </w:r>
    </w:p>
    <w:p w14:paraId="6D015FA5" w14:textId="77777777" w:rsidR="00950A07" w:rsidRPr="00D63725" w:rsidRDefault="00950A07" w:rsidP="00B55C0C">
      <w:pPr>
        <w:numPr>
          <w:ilvl w:val="0"/>
          <w:numId w:val="54"/>
        </w:numPr>
        <w:suppressAutoHyphens w:val="0"/>
        <w:spacing w:after="0"/>
        <w:rPr>
          <w:rFonts w:cs="Tahoma"/>
          <w:lang w:val="el-GR"/>
        </w:rPr>
      </w:pPr>
      <w:r w:rsidRPr="00D63725">
        <w:rPr>
          <w:rFonts w:cs="Tahoma"/>
          <w:b/>
          <w:lang w:val="el-GR"/>
        </w:rPr>
        <w:t xml:space="preserve">Ακεραιότητα Δεδομένων: </w:t>
      </w:r>
      <w:r w:rsidRPr="00D63725">
        <w:rPr>
          <w:rFonts w:cs="Tahoma"/>
          <w:lang w:val="el-GR"/>
        </w:rPr>
        <w:t>Ακεραιότητα και προστασία των αποθηκευμένων δεδομένων έναντι σφαλμάτων.</w:t>
      </w:r>
    </w:p>
    <w:p w14:paraId="68BF2A09" w14:textId="77777777" w:rsidR="00950A07" w:rsidRPr="00D63725" w:rsidRDefault="00950A07" w:rsidP="00B55C0C">
      <w:pPr>
        <w:numPr>
          <w:ilvl w:val="0"/>
          <w:numId w:val="54"/>
        </w:numPr>
        <w:suppressAutoHyphens w:val="0"/>
        <w:spacing w:after="0"/>
        <w:rPr>
          <w:rFonts w:cs="Tahoma"/>
          <w:lang w:val="el-GR"/>
        </w:rPr>
      </w:pPr>
      <w:r w:rsidRPr="00D63725">
        <w:rPr>
          <w:rFonts w:cs="Tahoma"/>
          <w:b/>
          <w:lang w:val="el-GR"/>
        </w:rPr>
        <w:t xml:space="preserve">Συντηρησιμότητα Συστήματος: </w:t>
      </w:r>
      <w:r w:rsidRPr="00D63725">
        <w:rPr>
          <w:rFonts w:cs="Tahoma"/>
          <w:lang w:val="el-GR"/>
        </w:rPr>
        <w:t>Δυνατότητα εύκολης και με μικρό κόστος συντήρησης όλων των συστατικών στοιχείων.</w:t>
      </w:r>
    </w:p>
    <w:p w14:paraId="08BC8718" w14:textId="77777777" w:rsidR="00950A07" w:rsidRPr="00D63725" w:rsidRDefault="00950A07" w:rsidP="00B55C0C">
      <w:pPr>
        <w:numPr>
          <w:ilvl w:val="0"/>
          <w:numId w:val="54"/>
        </w:numPr>
        <w:suppressAutoHyphens w:val="0"/>
        <w:spacing w:after="0"/>
        <w:rPr>
          <w:rFonts w:cs="Tahoma"/>
          <w:lang w:val="el-GR"/>
        </w:rPr>
      </w:pPr>
      <w:r w:rsidRPr="00D63725">
        <w:rPr>
          <w:rFonts w:cs="Tahoma"/>
          <w:b/>
          <w:lang w:val="el-GR"/>
        </w:rPr>
        <w:t xml:space="preserve">Αναβαθμισιμότητα Συστήματος: </w:t>
      </w:r>
      <w:r w:rsidRPr="00D63725">
        <w:rPr>
          <w:rFonts w:cs="Tahoma"/>
          <w:lang w:val="el-GR"/>
        </w:rPr>
        <w:t>Δυνατότητα εύκολης αναβάθμισης όλων των συστατικών στοιχείων του έργου.</w:t>
      </w:r>
    </w:p>
    <w:p w14:paraId="439765CE" w14:textId="77777777" w:rsidR="00950A07" w:rsidRPr="00D63725" w:rsidRDefault="00950A07" w:rsidP="00B55C0C">
      <w:pPr>
        <w:numPr>
          <w:ilvl w:val="0"/>
          <w:numId w:val="54"/>
        </w:numPr>
        <w:suppressAutoHyphens w:val="0"/>
        <w:spacing w:after="0"/>
        <w:rPr>
          <w:rFonts w:cs="Tahoma"/>
          <w:lang w:val="el-GR"/>
        </w:rPr>
      </w:pPr>
      <w:r w:rsidRPr="00D63725">
        <w:rPr>
          <w:rFonts w:cs="Tahoma"/>
          <w:b/>
          <w:lang w:val="el-GR"/>
        </w:rPr>
        <w:t xml:space="preserve">Μεταφερσιμότητα Συστήματος: </w:t>
      </w:r>
      <w:r w:rsidRPr="00D63725">
        <w:rPr>
          <w:rFonts w:cs="Tahoma"/>
          <w:lang w:val="el-GR"/>
        </w:rPr>
        <w:t>Ανεξαρτητοποίηση των εφαρμογών από συγκεκριμένο εξοπλισμό και λογισμικό συστήματος.</w:t>
      </w:r>
    </w:p>
    <w:p w14:paraId="2229719F" w14:textId="77777777" w:rsidR="00950A07" w:rsidRPr="00D63725" w:rsidRDefault="00950A07" w:rsidP="00B55C0C">
      <w:pPr>
        <w:numPr>
          <w:ilvl w:val="0"/>
          <w:numId w:val="54"/>
        </w:numPr>
        <w:suppressAutoHyphens w:val="0"/>
        <w:spacing w:after="0"/>
        <w:rPr>
          <w:rFonts w:cs="Tahoma"/>
          <w:lang w:val="el-GR"/>
        </w:rPr>
      </w:pPr>
      <w:r w:rsidRPr="00D63725">
        <w:rPr>
          <w:rFonts w:cs="Tahoma"/>
          <w:b/>
          <w:lang w:val="el-GR"/>
        </w:rPr>
        <w:t xml:space="preserve">Διαλειτουργικότητα με άλλα συστήματα: </w:t>
      </w:r>
      <w:r w:rsidRPr="00D63725">
        <w:rPr>
          <w:rFonts w:cs="Tahoma"/>
          <w:lang w:val="el-GR"/>
        </w:rPr>
        <w:t>Δυνατότητα ανταλλαγής πληροφοριών μεταξύ υπολογιστικών συστημάτων διαφορετικών προμηθευτών.</w:t>
      </w:r>
    </w:p>
    <w:p w14:paraId="2AF895D0" w14:textId="77777777" w:rsidR="00950A07" w:rsidRPr="00D63725" w:rsidRDefault="00950A07" w:rsidP="00B55C0C">
      <w:pPr>
        <w:numPr>
          <w:ilvl w:val="0"/>
          <w:numId w:val="54"/>
        </w:numPr>
        <w:suppressAutoHyphens w:val="0"/>
        <w:spacing w:after="0"/>
        <w:rPr>
          <w:rFonts w:cs="Tahoma"/>
          <w:lang w:val="el-GR"/>
        </w:rPr>
      </w:pPr>
      <w:r w:rsidRPr="00D63725">
        <w:rPr>
          <w:rFonts w:cs="Tahoma"/>
          <w:b/>
          <w:lang w:val="el-GR"/>
        </w:rPr>
        <w:t>Επαναχρησιμοποίηση/συνεκμετάλλευση υφιστάμενων υποδομών υλικού και λογισμικού</w:t>
      </w:r>
      <w:r w:rsidRPr="00D63725">
        <w:rPr>
          <w:rFonts w:cs="Tahoma"/>
          <w:lang w:val="el-GR"/>
        </w:rPr>
        <w:t xml:space="preserve"> (κυρίως </w:t>
      </w:r>
      <w:r w:rsidRPr="00D63725">
        <w:rPr>
          <w:rFonts w:cs="Tahoma"/>
        </w:rPr>
        <w:t>PCs</w:t>
      </w:r>
      <w:r w:rsidRPr="00D63725">
        <w:rPr>
          <w:rFonts w:cs="Tahoma"/>
          <w:lang w:val="el-GR"/>
        </w:rPr>
        <w:t>, εκτυπωτών και δικτύου) μετά από σχετική Μελέτη αποτύπωσης/καταγραφής και ομαλή ένταξή τους στο λειτουργικό περιβάλλον του υπό προμήθεια έργου.</w:t>
      </w:r>
    </w:p>
    <w:p w14:paraId="1D98171E" w14:textId="77777777" w:rsidR="00950A07" w:rsidRPr="00D63725" w:rsidRDefault="00950A07" w:rsidP="00950A07">
      <w:pPr>
        <w:rPr>
          <w:rFonts w:cs="Tahoma"/>
          <w:lang w:val="el-GR"/>
        </w:rPr>
      </w:pPr>
    </w:p>
    <w:p w14:paraId="6EBBA978" w14:textId="77777777" w:rsidR="00950A07" w:rsidRPr="00D63725" w:rsidRDefault="00950A07" w:rsidP="00950A07">
      <w:pPr>
        <w:rPr>
          <w:rFonts w:cs="Tahoma"/>
          <w:lang w:val="el-GR"/>
        </w:rPr>
      </w:pPr>
      <w:r w:rsidRPr="00D63725">
        <w:rPr>
          <w:rFonts w:cs="Tahoma"/>
          <w:lang w:val="el-GR"/>
        </w:rPr>
        <w:t>Η αρχιτεκτονική του έργου θα διέπεται από τις παρακάτω γενικές αρχές:</w:t>
      </w:r>
    </w:p>
    <w:p w14:paraId="30615D0D" w14:textId="77777777" w:rsidR="00950A07" w:rsidRPr="00D63725" w:rsidRDefault="00950A07" w:rsidP="00B55C0C">
      <w:pPr>
        <w:pStyle w:val="aff"/>
        <w:numPr>
          <w:ilvl w:val="0"/>
          <w:numId w:val="53"/>
        </w:numPr>
        <w:spacing w:after="200"/>
        <w:rPr>
          <w:rFonts w:cs="Tahoma"/>
          <w:lang w:val="el-GR"/>
        </w:rPr>
      </w:pPr>
      <w:r w:rsidRPr="00D63725">
        <w:rPr>
          <w:rFonts w:cs="Tahoma"/>
          <w:lang w:val="el-GR"/>
        </w:rPr>
        <w:t xml:space="preserve">Πλήρης υποστήριξη λειτουργίας των διαδικτυακών εφαρμογών (εσωστρεφών και εξωστρεφών) βάσει του μοντέλου τριών (3) επιπέδων (3-tier </w:t>
      </w:r>
      <w:r w:rsidRPr="00D63725">
        <w:rPr>
          <w:rFonts w:cs="Tahoma"/>
        </w:rPr>
        <w:t>architecture</w:t>
      </w:r>
      <w:r w:rsidRPr="00D63725">
        <w:rPr>
          <w:rFonts w:cs="Tahoma"/>
          <w:lang w:val="el-GR"/>
        </w:rPr>
        <w:t xml:space="preserve">) με σκοπό την μεγιστοποίηση της απόδοσης και διαθεσιμότητας όπως και την των αναγκών κλιμάκωσης, ασφάλειας πρόσβασης και δεδομένων και ευχρηστίας στην διαχείριση των συστημάτων. </w:t>
      </w:r>
    </w:p>
    <w:p w14:paraId="223B8A53" w14:textId="77777777" w:rsidR="00950A07" w:rsidRPr="00D63725" w:rsidRDefault="00950A07" w:rsidP="00B55C0C">
      <w:pPr>
        <w:pStyle w:val="aff"/>
        <w:numPr>
          <w:ilvl w:val="0"/>
          <w:numId w:val="53"/>
        </w:numPr>
        <w:suppressAutoHyphens w:val="0"/>
        <w:spacing w:after="0"/>
        <w:rPr>
          <w:rFonts w:cs="Tahoma"/>
          <w:lang w:val="el-GR"/>
        </w:rPr>
      </w:pPr>
      <w:r w:rsidRPr="00D63725">
        <w:rPr>
          <w:rFonts w:cs="Tahoma"/>
          <w:lang w:val="el-GR"/>
        </w:rPr>
        <w:t xml:space="preserve">Όλο το λογισμικό θα πρέπει να προσφέρεται στους τελικούς χρήστες μέσα από ένα ενιαίο περιβάλλον χρήσης. Έτσι θα πρέπει να γίνει πλήρης υιοθέτηση της φιλοσοφίας </w:t>
      </w:r>
      <w:r w:rsidRPr="00D63725">
        <w:rPr>
          <w:rFonts w:cs="Tahoma"/>
        </w:rPr>
        <w:t>thin</w:t>
      </w:r>
      <w:r w:rsidRPr="00D63725">
        <w:rPr>
          <w:rFonts w:cs="Tahoma"/>
          <w:lang w:val="el-GR"/>
        </w:rPr>
        <w:t>-</w:t>
      </w:r>
      <w:r w:rsidRPr="00D63725">
        <w:rPr>
          <w:rFonts w:cs="Tahoma"/>
        </w:rPr>
        <w:t>client</w:t>
      </w:r>
      <w:r w:rsidRPr="00D63725">
        <w:rPr>
          <w:rFonts w:cs="Tahoma"/>
          <w:lang w:val="el-GR"/>
        </w:rPr>
        <w:t xml:space="preserve"> για το σύνολο των εφαρμογών και διεπαφών του Ολοκληρωμένου Πληροφοριακού Συστήματος, κατά τρόπο ώστε οι εξυπηρετούμενοι να αλληλεπιδρούν με τα συστήματα με χρήση φυλλομετρητή Internet. Αντίστοιχα, η επεξεργασία των δεδομένων και τα αιτήματα των χρηστών θα εκτελούνται στους αντίστοιχους εξυπηρετητές υποδομής (</w:t>
      </w:r>
      <w:r w:rsidRPr="00D63725">
        <w:rPr>
          <w:rFonts w:cs="Tahoma"/>
        </w:rPr>
        <w:t>Application</w:t>
      </w:r>
      <w:r w:rsidRPr="00D63725">
        <w:rPr>
          <w:rFonts w:cs="Tahoma"/>
          <w:lang w:val="el-GR"/>
        </w:rPr>
        <w:t xml:space="preserve">, </w:t>
      </w:r>
      <w:r w:rsidRPr="00D63725">
        <w:rPr>
          <w:rFonts w:cs="Tahoma"/>
        </w:rPr>
        <w:t>Database</w:t>
      </w:r>
      <w:r w:rsidRPr="00D63725">
        <w:rPr>
          <w:rFonts w:cs="Tahoma"/>
          <w:lang w:val="el-GR"/>
        </w:rPr>
        <w:t xml:space="preserve">, </w:t>
      </w:r>
      <w:r w:rsidRPr="00D63725">
        <w:rPr>
          <w:rFonts w:cs="Tahoma"/>
        </w:rPr>
        <w:t>Portal</w:t>
      </w:r>
      <w:r w:rsidRPr="00D63725">
        <w:rPr>
          <w:rFonts w:cs="Tahoma"/>
          <w:lang w:val="el-GR"/>
        </w:rPr>
        <w:t xml:space="preserve">, </w:t>
      </w:r>
      <w:r w:rsidRPr="00D63725">
        <w:rPr>
          <w:rFonts w:cs="Tahoma"/>
        </w:rPr>
        <w:t>SOA</w:t>
      </w:r>
      <w:r w:rsidRPr="00D63725">
        <w:rPr>
          <w:rFonts w:cs="Tahoma"/>
          <w:lang w:val="el-GR"/>
        </w:rPr>
        <w:t>/</w:t>
      </w:r>
      <w:r w:rsidRPr="00D63725">
        <w:rPr>
          <w:rFonts w:cs="Tahoma"/>
        </w:rPr>
        <w:t>BPM</w:t>
      </w:r>
      <w:r w:rsidRPr="00D63725">
        <w:rPr>
          <w:rFonts w:cs="Tahoma"/>
          <w:lang w:val="el-GR"/>
        </w:rPr>
        <w:t>, κ.ο.κ).</w:t>
      </w:r>
    </w:p>
    <w:p w14:paraId="61365A62" w14:textId="77777777" w:rsidR="00950A07" w:rsidRPr="00D63725" w:rsidRDefault="00950A07" w:rsidP="00B55C0C">
      <w:pPr>
        <w:pStyle w:val="aff"/>
        <w:numPr>
          <w:ilvl w:val="0"/>
          <w:numId w:val="53"/>
        </w:numPr>
        <w:suppressAutoHyphens w:val="0"/>
        <w:spacing w:after="0"/>
        <w:rPr>
          <w:rFonts w:cs="Tahoma"/>
          <w:lang w:val="el-GR"/>
        </w:rPr>
      </w:pPr>
      <w:r w:rsidRPr="00D63725">
        <w:rPr>
          <w:rFonts w:cs="Tahoma"/>
          <w:lang w:val="el-GR"/>
        </w:rPr>
        <w:lastRenderedPageBreak/>
        <w:t xml:space="preserve">Απαιτείται, στο επίπεδο λογισμικού εφαρμογών και υπηρεσιών, λογισμικού βάσης δεδομένων και των σχετικών συστατικών που διασφαλίζουν την υψηλή διαθεσιμότητά τους, να μπορούν να λειτουργήσουν αποδεδειγμένα, (με πιστοποιημένο τρόπο και σχετική τεκμηρίωση), σε όλα τα συστήματα που βασίζονται σε </w:t>
      </w:r>
      <w:r w:rsidRPr="00D63725">
        <w:rPr>
          <w:rFonts w:cs="Tahoma"/>
        </w:rPr>
        <w:t>x</w:t>
      </w:r>
      <w:r w:rsidRPr="00D63725">
        <w:rPr>
          <w:rFonts w:cs="Tahoma"/>
          <w:lang w:val="el-GR"/>
        </w:rPr>
        <w:t>86 64</w:t>
      </w:r>
      <w:r w:rsidRPr="00D63725">
        <w:rPr>
          <w:rFonts w:cs="Tahoma"/>
          <w:lang w:val="en-US"/>
        </w:rPr>
        <w:t>bit</w:t>
      </w:r>
      <w:r w:rsidRPr="00D63725">
        <w:rPr>
          <w:rFonts w:cs="Tahoma"/>
          <w:lang w:val="el-GR"/>
        </w:rPr>
        <w:t xml:space="preserve"> αρχιτεκτονική χωρίς εξάρτηση από τον κατασκευαστή του υλικού της λύσης που θα προσφερθεί από τον υποψήφιο ανάδοχο και χωρίς περιορισμούς ή αποκλίσεις όσον αφορά στην κάλυψη των απαιτητών τεχνικών προδιαγραφών. Η εν λόγω δυνατότητα καλύπτει πλήρως τυχόν μελλοντικές ανάγκες μετάπτωσης σε νέο υλικό, διασφαλίζει τη βιωσιμότητα της λύσης μετά το πέρας του προδιαγραφόμενου στην παρούσα διάστημα τεχνικής υποστήριξης, και καθιστά τη λύση και τις ηλεκτρονικές υπηρεσίες που θα υλοποιηθούν εκ μέρους του Φορέα όσο και την απολαβή τους από τον πολίτη, μη εξαρτημένες από μεμονωμένους κατασκευαστές υλικού.</w:t>
      </w:r>
    </w:p>
    <w:p w14:paraId="7D363F55" w14:textId="77777777" w:rsidR="00950A07" w:rsidRPr="00D63725" w:rsidRDefault="00950A07" w:rsidP="00B55C0C">
      <w:pPr>
        <w:numPr>
          <w:ilvl w:val="0"/>
          <w:numId w:val="53"/>
        </w:numPr>
        <w:suppressAutoHyphens w:val="0"/>
        <w:spacing w:after="0"/>
        <w:rPr>
          <w:rFonts w:cs="Tahoma"/>
          <w:lang w:val="el-GR"/>
        </w:rPr>
      </w:pPr>
      <w:r w:rsidRPr="00D63725">
        <w:rPr>
          <w:rFonts w:cs="Tahoma"/>
          <w:lang w:val="el-GR"/>
        </w:rPr>
        <w:t>Σχεδιασμός και ανάπτυξη της νέας υποδομής εφαρμογών και συστημάτων βασισμένα σε ενιαίο πληροφοριακό μοντέλο το οποίο θα αποθηκεύει όλες τις δομές της πληροφορίας σε μία (1) κεντρική βάση δεδομένων.</w:t>
      </w:r>
    </w:p>
    <w:p w14:paraId="2528A900" w14:textId="77777777" w:rsidR="00950A07" w:rsidRPr="00D63725" w:rsidRDefault="00950A07" w:rsidP="00B55C0C">
      <w:pPr>
        <w:numPr>
          <w:ilvl w:val="0"/>
          <w:numId w:val="53"/>
        </w:numPr>
        <w:suppressAutoHyphens w:val="0"/>
        <w:spacing w:after="0"/>
        <w:rPr>
          <w:rFonts w:cs="Tahoma"/>
          <w:lang w:val="el-GR"/>
        </w:rPr>
      </w:pPr>
      <w:r w:rsidRPr="00D63725">
        <w:rPr>
          <w:rFonts w:cs="Tahoma"/>
          <w:lang w:val="el-GR"/>
        </w:rPr>
        <w:t xml:space="preserve">Υιοθέτηση σύγχρονων τεχνολογιών </w:t>
      </w:r>
      <w:r w:rsidRPr="00D63725">
        <w:rPr>
          <w:rFonts w:cs="Tahoma"/>
        </w:rPr>
        <w:t>Web</w:t>
      </w:r>
      <w:r w:rsidRPr="00D63725">
        <w:rPr>
          <w:rFonts w:cs="Tahoma"/>
          <w:lang w:val="el-GR"/>
        </w:rPr>
        <w:t xml:space="preserve"> 2.0 με ιδιαίτερη έμφαση στην συνεργασία και τη κοινωνική δικτύωση (</w:t>
      </w:r>
      <w:r w:rsidRPr="00D63725">
        <w:rPr>
          <w:rFonts w:cs="Tahoma"/>
        </w:rPr>
        <w:t>Discussion</w:t>
      </w:r>
      <w:r w:rsidRPr="00D63725">
        <w:rPr>
          <w:rFonts w:cs="Tahoma"/>
          <w:lang w:val="el-GR"/>
        </w:rPr>
        <w:t xml:space="preserve"> </w:t>
      </w:r>
      <w:r w:rsidRPr="00D63725">
        <w:rPr>
          <w:rFonts w:cs="Tahoma"/>
        </w:rPr>
        <w:t>Forums</w:t>
      </w:r>
      <w:r w:rsidRPr="00D63725">
        <w:rPr>
          <w:rFonts w:cs="Tahoma"/>
          <w:lang w:val="el-GR"/>
        </w:rPr>
        <w:t xml:space="preserve">, </w:t>
      </w:r>
      <w:r w:rsidRPr="00D63725">
        <w:rPr>
          <w:rFonts w:cs="Tahoma"/>
        </w:rPr>
        <w:t>RSS</w:t>
      </w:r>
      <w:r w:rsidRPr="00D63725">
        <w:rPr>
          <w:rFonts w:cs="Tahoma"/>
          <w:lang w:val="el-GR"/>
        </w:rPr>
        <w:t xml:space="preserve"> </w:t>
      </w:r>
      <w:r w:rsidRPr="00D63725">
        <w:rPr>
          <w:rFonts w:cs="Tahoma"/>
        </w:rPr>
        <w:t>Feeds</w:t>
      </w:r>
      <w:r w:rsidRPr="00D63725">
        <w:rPr>
          <w:rFonts w:cs="Tahoma"/>
          <w:lang w:val="el-GR"/>
        </w:rPr>
        <w:t xml:space="preserve">, </w:t>
      </w:r>
      <w:r w:rsidRPr="00D63725">
        <w:rPr>
          <w:rFonts w:cs="Tahoma"/>
        </w:rPr>
        <w:t>Blogs</w:t>
      </w:r>
      <w:r w:rsidRPr="00D63725">
        <w:rPr>
          <w:rFonts w:cs="Tahoma"/>
          <w:lang w:val="el-GR"/>
        </w:rPr>
        <w:t xml:space="preserve">, </w:t>
      </w:r>
      <w:r w:rsidRPr="00D63725">
        <w:rPr>
          <w:rFonts w:cs="Tahoma"/>
        </w:rPr>
        <w:t>Wikis</w:t>
      </w:r>
      <w:r w:rsidRPr="00D63725">
        <w:rPr>
          <w:rFonts w:cs="Tahoma"/>
          <w:lang w:val="el-GR"/>
        </w:rPr>
        <w:t xml:space="preserve">, κλπ), με σκοπό την παροχή στους χρήστες ενός διαδικτυακού περιβάλλοντος διεπαφής και εργασίας βασισμένου σε ανοικτά πρότυπα, το οποίο προάγει και ενισχύει δραματικά την παραγωγικότητα, τη διάχυση γνώσης και πληροφορίας, και την διεκπεραίωση των διαθέσιμων υπηρεσιών. </w:t>
      </w:r>
    </w:p>
    <w:p w14:paraId="23E82810" w14:textId="77777777" w:rsidR="00950A07" w:rsidRPr="00D63725" w:rsidRDefault="00950A07" w:rsidP="00B55C0C">
      <w:pPr>
        <w:numPr>
          <w:ilvl w:val="0"/>
          <w:numId w:val="53"/>
        </w:numPr>
        <w:suppressAutoHyphens w:val="0"/>
        <w:spacing w:after="0"/>
        <w:rPr>
          <w:rFonts w:cs="Tahoma"/>
          <w:lang w:val="el-GR"/>
        </w:rPr>
      </w:pPr>
      <w:r w:rsidRPr="00D63725">
        <w:rPr>
          <w:rFonts w:cs="Tahoma"/>
          <w:lang w:val="el-GR"/>
        </w:rPr>
        <w:t xml:space="preserve">Ανάπτυξη των διεπαφών των νέων εφαρμογών με χρήση σύγχρονων σχετικών τεχνολογιών (π.χ. </w:t>
      </w:r>
      <w:r w:rsidRPr="00D63725">
        <w:rPr>
          <w:rFonts w:cs="Tahoma"/>
        </w:rPr>
        <w:t>AJAX</w:t>
      </w:r>
      <w:r w:rsidRPr="00D63725">
        <w:rPr>
          <w:rFonts w:cs="Tahoma"/>
          <w:lang w:val="el-GR"/>
        </w:rPr>
        <w:t>) με σκοπό την παροχή πλούσιας εμπειρίας διεπαφής στους τελικούς χρήστες. Η πρόσβαση στις επιμέρους εφαρμογές θα πρέπει να είναι εφικτή μέσω περισσοτέρων του ενός από τα ευρέως διαδεδομένα προγράμματα πλοήγησης στο Διαδίκτυο (</w:t>
      </w:r>
      <w:r w:rsidRPr="00D63725">
        <w:rPr>
          <w:rFonts w:cs="Tahoma"/>
        </w:rPr>
        <w:t>Mozilla</w:t>
      </w:r>
      <w:r w:rsidRPr="00D63725">
        <w:rPr>
          <w:rFonts w:cs="Tahoma"/>
          <w:lang w:val="el-GR"/>
        </w:rPr>
        <w:t xml:space="preserve"> </w:t>
      </w:r>
      <w:r w:rsidRPr="00D63725">
        <w:rPr>
          <w:rFonts w:cs="Tahoma"/>
        </w:rPr>
        <w:t>Firefox</w:t>
      </w:r>
      <w:r w:rsidRPr="00D63725">
        <w:rPr>
          <w:rFonts w:cs="Tahoma"/>
          <w:lang w:val="el-GR"/>
        </w:rPr>
        <w:t xml:space="preserve">, </w:t>
      </w:r>
      <w:r w:rsidRPr="00D63725">
        <w:rPr>
          <w:rFonts w:cs="Tahoma"/>
        </w:rPr>
        <w:t>Internet</w:t>
      </w:r>
      <w:r w:rsidRPr="00D63725">
        <w:rPr>
          <w:rFonts w:cs="Tahoma"/>
          <w:lang w:val="el-GR"/>
        </w:rPr>
        <w:t xml:space="preserve"> </w:t>
      </w:r>
      <w:r w:rsidRPr="00D63725">
        <w:rPr>
          <w:rFonts w:cs="Tahoma"/>
        </w:rPr>
        <w:t>Explorer</w:t>
      </w:r>
      <w:r w:rsidRPr="00D63725">
        <w:rPr>
          <w:rFonts w:cs="Tahoma"/>
          <w:lang w:val="el-GR"/>
        </w:rPr>
        <w:t xml:space="preserve">, </w:t>
      </w:r>
      <w:r w:rsidRPr="00D63725">
        <w:rPr>
          <w:rFonts w:cs="Tahoma"/>
        </w:rPr>
        <w:t>Google</w:t>
      </w:r>
      <w:r w:rsidRPr="00D63725">
        <w:rPr>
          <w:rFonts w:cs="Tahoma"/>
          <w:lang w:val="el-GR"/>
        </w:rPr>
        <w:t xml:space="preserve"> </w:t>
      </w:r>
      <w:r w:rsidRPr="00D63725">
        <w:rPr>
          <w:rFonts w:cs="Tahoma"/>
        </w:rPr>
        <w:t>Chrome</w:t>
      </w:r>
      <w:r w:rsidRPr="00D63725">
        <w:rPr>
          <w:rFonts w:cs="Tahoma"/>
          <w:lang w:val="el-GR"/>
        </w:rPr>
        <w:t xml:space="preserve">, </w:t>
      </w:r>
      <w:r w:rsidRPr="00D63725">
        <w:rPr>
          <w:rFonts w:cs="Tahoma"/>
        </w:rPr>
        <w:t>Apple</w:t>
      </w:r>
      <w:r w:rsidRPr="00D63725">
        <w:rPr>
          <w:rFonts w:cs="Tahoma"/>
          <w:lang w:val="el-GR"/>
        </w:rPr>
        <w:t xml:space="preserve"> </w:t>
      </w:r>
      <w:r w:rsidRPr="00D63725">
        <w:rPr>
          <w:rFonts w:cs="Tahoma"/>
        </w:rPr>
        <w:t>Safari</w:t>
      </w:r>
      <w:r w:rsidRPr="00D63725">
        <w:rPr>
          <w:rFonts w:cs="Tahoma"/>
          <w:lang w:val="el-GR"/>
        </w:rPr>
        <w:t xml:space="preserve"> κλπ) χωρίς να απαιτείται επιπλέον εγκατάσταση εφαρμογών στον </w:t>
      </w:r>
      <w:r w:rsidRPr="00D63725">
        <w:rPr>
          <w:rFonts w:cs="Tahoma"/>
        </w:rPr>
        <w:t>client</w:t>
      </w:r>
      <w:r w:rsidRPr="00D63725">
        <w:rPr>
          <w:rFonts w:cs="Tahoma"/>
          <w:lang w:val="el-GR"/>
        </w:rPr>
        <w:t xml:space="preserve"> με εξαίρεση εφαρμογές που επαυξάνουν τη λειτουργικότητα των προγραμμάτων πλοήγησης (</w:t>
      </w:r>
      <w:r w:rsidRPr="00D63725">
        <w:rPr>
          <w:rFonts w:cs="Tahoma"/>
        </w:rPr>
        <w:t>browser</w:t>
      </w:r>
      <w:r w:rsidRPr="00D63725">
        <w:rPr>
          <w:rFonts w:cs="Tahoma"/>
          <w:lang w:val="el-GR"/>
        </w:rPr>
        <w:t xml:space="preserve"> </w:t>
      </w:r>
      <w:r w:rsidRPr="00D63725">
        <w:rPr>
          <w:rFonts w:cs="Tahoma"/>
        </w:rPr>
        <w:t>plug</w:t>
      </w:r>
      <w:r w:rsidRPr="00D63725">
        <w:rPr>
          <w:rFonts w:cs="Tahoma"/>
          <w:lang w:val="el-GR"/>
        </w:rPr>
        <w:t>-</w:t>
      </w:r>
      <w:r w:rsidRPr="00D63725">
        <w:rPr>
          <w:rFonts w:cs="Tahoma"/>
        </w:rPr>
        <w:t>ins</w:t>
      </w:r>
      <w:r w:rsidRPr="00D63725">
        <w:rPr>
          <w:rFonts w:cs="Tahoma"/>
          <w:lang w:val="el-GR"/>
        </w:rPr>
        <w:t>).</w:t>
      </w:r>
    </w:p>
    <w:p w14:paraId="1C55B718" w14:textId="77777777" w:rsidR="00950A07" w:rsidRPr="00D63725" w:rsidRDefault="00950A07" w:rsidP="00B55C0C">
      <w:pPr>
        <w:numPr>
          <w:ilvl w:val="0"/>
          <w:numId w:val="53"/>
        </w:numPr>
        <w:suppressAutoHyphens w:val="0"/>
        <w:spacing w:after="0"/>
        <w:rPr>
          <w:rFonts w:cs="Tahoma"/>
          <w:lang w:val="el-GR"/>
        </w:rPr>
      </w:pPr>
      <w:r w:rsidRPr="00D63725">
        <w:rPr>
          <w:rFonts w:cs="Tahoma"/>
          <w:lang w:val="el-GR"/>
        </w:rPr>
        <w:t>Εφαρμογή πολιτικών ασφαλείας από άκρο εις άκρον της πληροφοριακής υποδομής για την προστασία εφαρμογών, δεδομένων και συστημάτων. Η πρόσβαση των χρηστών μέσω δικτύου (</w:t>
      </w:r>
      <w:r w:rsidRPr="00D63725">
        <w:rPr>
          <w:rFonts w:cs="Tahoma"/>
        </w:rPr>
        <w:t>Intranet</w:t>
      </w:r>
      <w:r w:rsidRPr="00D63725">
        <w:rPr>
          <w:rFonts w:cs="Tahoma"/>
          <w:lang w:val="el-GR"/>
        </w:rPr>
        <w:t xml:space="preserve"> και </w:t>
      </w:r>
      <w:r w:rsidRPr="00D63725">
        <w:rPr>
          <w:rFonts w:cs="Tahoma"/>
        </w:rPr>
        <w:t>Internet</w:t>
      </w:r>
      <w:r w:rsidRPr="00D63725">
        <w:rPr>
          <w:rFonts w:cs="Tahoma"/>
          <w:lang w:val="el-GR"/>
        </w:rPr>
        <w:t>) στις εφαρμογές και τις υπηρεσίες οι οποίες θα προσφέρονται από τη Διαδικτυακή Πύλη θα πραγματοποιείται βάσει συγκεκριμένων δικαιωμάτων πρόσβασης/ρόλων ενώ απαιτείται η πλήρης υποστήριξη και εφαρμογή σχετικών διεθνώς αποδεκτών πρωτόκολλων ασφαλείας (ΗΤ</w:t>
      </w:r>
      <w:r w:rsidRPr="00D63725">
        <w:rPr>
          <w:rFonts w:cs="Tahoma"/>
        </w:rPr>
        <w:t>TPS</w:t>
      </w:r>
      <w:r w:rsidRPr="00D63725">
        <w:rPr>
          <w:rFonts w:cs="Tahoma"/>
          <w:lang w:val="el-GR"/>
        </w:rPr>
        <w:t xml:space="preserve">, </w:t>
      </w:r>
      <w:r w:rsidRPr="00D63725">
        <w:rPr>
          <w:rFonts w:cs="Tahoma"/>
        </w:rPr>
        <w:t>SSL</w:t>
      </w:r>
      <w:r w:rsidRPr="00D63725">
        <w:rPr>
          <w:rFonts w:cs="Tahoma"/>
          <w:lang w:val="el-GR"/>
        </w:rPr>
        <w:t xml:space="preserve">, </w:t>
      </w:r>
      <w:r w:rsidRPr="00D63725">
        <w:rPr>
          <w:rFonts w:cs="Tahoma"/>
        </w:rPr>
        <w:t>TLS</w:t>
      </w:r>
      <w:r w:rsidRPr="00D63725">
        <w:rPr>
          <w:rFonts w:cs="Tahoma"/>
          <w:lang w:val="el-GR"/>
        </w:rPr>
        <w:t>, κ.λπ.). Με αυτόν τον τρόπο και λαμβάνοντας υπόψη την ευαίσθητη φύση των διακινούμενων δεδομένων και εγγράφων θα πρέπει να προσφερθεί υψηλού επιπέδου προστασία των συναλλαγών με μηχανισμούς ασφαλείας που ελέγχουν τα δικαιώματα πρόσβασης τόσο στις λειτουργίες έργου, όσο και στα διερχόμενα ή αποθηκευμένα δεδομένα. Επιπλέον απαιτείται η υλοποίηση λειτουργίας μοναδικής καθολικής σύνδεσης (</w:t>
      </w:r>
      <w:r w:rsidRPr="00D63725">
        <w:rPr>
          <w:rFonts w:cs="Tahoma"/>
        </w:rPr>
        <w:t>Single</w:t>
      </w:r>
      <w:r w:rsidRPr="00D63725">
        <w:rPr>
          <w:rFonts w:cs="Tahoma"/>
          <w:lang w:val="el-GR"/>
        </w:rPr>
        <w:t xml:space="preserve"> </w:t>
      </w:r>
      <w:r w:rsidRPr="00D63725">
        <w:rPr>
          <w:rFonts w:cs="Tahoma"/>
        </w:rPr>
        <w:t>Sign</w:t>
      </w:r>
      <w:r w:rsidRPr="00D63725">
        <w:rPr>
          <w:rFonts w:cs="Tahoma"/>
          <w:lang w:val="el-GR"/>
        </w:rPr>
        <w:t xml:space="preserve"> </w:t>
      </w:r>
      <w:r w:rsidRPr="00D63725">
        <w:rPr>
          <w:rFonts w:cs="Tahoma"/>
        </w:rPr>
        <w:t>On</w:t>
      </w:r>
      <w:r w:rsidRPr="00D63725">
        <w:rPr>
          <w:rFonts w:cs="Tahoma"/>
          <w:lang w:val="el-GR"/>
        </w:rPr>
        <w:t>) βασισμένης σε ανοικτά πρότυπα για όλες τις εφαρμογές και τα διαθέσιμα στους εξουσιοδοτημένους χρήστες συστήματα.</w:t>
      </w:r>
    </w:p>
    <w:p w14:paraId="1F5DDFEC" w14:textId="77777777" w:rsidR="00950A07" w:rsidRPr="00D63725" w:rsidRDefault="00950A07" w:rsidP="00B55C0C">
      <w:pPr>
        <w:numPr>
          <w:ilvl w:val="0"/>
          <w:numId w:val="53"/>
        </w:numPr>
        <w:suppressAutoHyphens w:val="0"/>
        <w:spacing w:after="0"/>
        <w:rPr>
          <w:rFonts w:cs="Tahoma"/>
          <w:lang w:val="el-GR"/>
        </w:rPr>
      </w:pPr>
      <w:r w:rsidRPr="00D63725">
        <w:rPr>
          <w:rFonts w:cs="Tahoma"/>
          <w:lang w:val="el-GR"/>
        </w:rPr>
        <w:t xml:space="preserve">Δυνατότητα επικοινωνίας και ασφαλούς διασύνδεσης των παρεχόμενων εφαρμογών και των προσφερόμενων υπηρεσιών με τρίτα πληροφοριακά συστήματα (εσωτερικά και εξωτερικά) με εκμετάλλευση κεντρικού σχήματος διαλειτουργικότητας, τυποποίησης ροών διαδικασιών και ανταλλαγής δεδομένων. Απαιτείται δε η αξιοποίηση διεθνώς αποδεκτών προτύπων (π.χ. </w:t>
      </w:r>
      <w:r w:rsidRPr="00D63725">
        <w:rPr>
          <w:rFonts w:cs="Tahoma"/>
        </w:rPr>
        <w:t>Web</w:t>
      </w:r>
      <w:r w:rsidRPr="00D63725">
        <w:rPr>
          <w:rFonts w:cs="Tahoma"/>
          <w:lang w:val="el-GR"/>
        </w:rPr>
        <w:t xml:space="preserve"> </w:t>
      </w:r>
      <w:r w:rsidRPr="00D63725">
        <w:rPr>
          <w:rFonts w:cs="Tahoma"/>
        </w:rPr>
        <w:t>Services</w:t>
      </w:r>
      <w:r w:rsidRPr="00D63725">
        <w:rPr>
          <w:rFonts w:cs="Tahoma"/>
          <w:lang w:val="el-GR"/>
        </w:rPr>
        <w:t xml:space="preserve">, </w:t>
      </w:r>
      <w:r w:rsidRPr="00D63725">
        <w:rPr>
          <w:rFonts w:cs="Tahoma"/>
        </w:rPr>
        <w:t>XML</w:t>
      </w:r>
      <w:r w:rsidRPr="00D63725">
        <w:rPr>
          <w:rFonts w:cs="Tahoma"/>
          <w:lang w:val="el-GR"/>
        </w:rPr>
        <w:t xml:space="preserve"> </w:t>
      </w:r>
      <w:r w:rsidRPr="00D63725">
        <w:rPr>
          <w:rFonts w:cs="Tahoma"/>
          <w:lang w:val="en-US"/>
        </w:rPr>
        <w:t>SOAP</w:t>
      </w:r>
      <w:r w:rsidRPr="00D63725">
        <w:rPr>
          <w:rFonts w:cs="Tahoma"/>
          <w:lang w:val="el-GR"/>
        </w:rPr>
        <w:t xml:space="preserve">, </w:t>
      </w:r>
      <w:r w:rsidRPr="00D63725">
        <w:rPr>
          <w:rFonts w:cs="Tahoma"/>
          <w:lang w:val="en-US"/>
        </w:rPr>
        <w:t>BPMN</w:t>
      </w:r>
      <w:r w:rsidRPr="00D63725">
        <w:rPr>
          <w:rFonts w:cs="Tahoma"/>
          <w:lang w:val="el-GR"/>
        </w:rPr>
        <w:t xml:space="preserve"> κλπ).</w:t>
      </w:r>
    </w:p>
    <w:p w14:paraId="6F643028" w14:textId="77777777" w:rsidR="00950A07" w:rsidRPr="00D63725" w:rsidRDefault="00950A07" w:rsidP="00B55C0C">
      <w:pPr>
        <w:numPr>
          <w:ilvl w:val="0"/>
          <w:numId w:val="53"/>
        </w:numPr>
        <w:suppressAutoHyphens w:val="0"/>
        <w:spacing w:after="0"/>
        <w:rPr>
          <w:rFonts w:cs="Tahoma"/>
          <w:lang w:val="el-GR"/>
        </w:rPr>
      </w:pPr>
      <w:r w:rsidRPr="00D63725">
        <w:rPr>
          <w:rFonts w:cs="Tahoma"/>
          <w:lang w:val="el-GR"/>
        </w:rPr>
        <w:t xml:space="preserve">Υψηλών προδιαγραφών διαθεσιμότητα, ασφάλεια και απόδοση στο επίπεδο διαχείρισης δεδομένων (Σύστημα Διαχείρισης Βάσης Δεδομένων) και στο επίπεδο εφαρμογών. Για την υψηλή διαθεσιμότητα του συστήματος στο επίπεδο της βάσης δεδομένων, οι </w:t>
      </w:r>
      <w:r w:rsidRPr="00D63725">
        <w:rPr>
          <w:rFonts w:cs="Tahoma"/>
          <w:lang w:val="el-GR"/>
        </w:rPr>
        <w:lastRenderedPageBreak/>
        <w:t>εξυπηρετητές θα λειτουργούν σε συστοιχία (</w:t>
      </w:r>
      <w:r w:rsidRPr="00D63725">
        <w:rPr>
          <w:rFonts w:cs="Tahoma"/>
        </w:rPr>
        <w:t>clustering</w:t>
      </w:r>
      <w:r w:rsidRPr="00D63725">
        <w:rPr>
          <w:rFonts w:cs="Tahoma"/>
          <w:lang w:val="el-GR"/>
        </w:rPr>
        <w:t>) ενώ στο επίπεδο των εφαρμογών (</w:t>
      </w:r>
      <w:r w:rsidRPr="00D63725">
        <w:rPr>
          <w:rFonts w:cs="Tahoma"/>
        </w:rPr>
        <w:t>application</w:t>
      </w:r>
      <w:r w:rsidRPr="00D63725">
        <w:rPr>
          <w:rFonts w:cs="Tahoma"/>
          <w:lang w:val="el-GR"/>
        </w:rPr>
        <w:t xml:space="preserve"> </w:t>
      </w:r>
      <w:r w:rsidRPr="00D63725">
        <w:rPr>
          <w:rFonts w:cs="Tahoma"/>
        </w:rPr>
        <w:t>tier</w:t>
      </w:r>
      <w:r w:rsidRPr="00D63725">
        <w:rPr>
          <w:rFonts w:cs="Tahoma"/>
          <w:lang w:val="el-GR"/>
        </w:rPr>
        <w:t>) θα χρησιμοποιούνται μηχανισμοί κατανομής φόρτου (</w:t>
      </w:r>
      <w:r w:rsidRPr="00D63725">
        <w:rPr>
          <w:rFonts w:cs="Tahoma"/>
        </w:rPr>
        <w:t>load</w:t>
      </w:r>
      <w:r w:rsidRPr="00D63725">
        <w:rPr>
          <w:rFonts w:cs="Tahoma"/>
          <w:lang w:val="el-GR"/>
        </w:rPr>
        <w:t xml:space="preserve"> </w:t>
      </w:r>
      <w:r w:rsidRPr="00D63725">
        <w:rPr>
          <w:rFonts w:cs="Tahoma"/>
        </w:rPr>
        <w:t>balancing</w:t>
      </w:r>
      <w:r w:rsidRPr="00D63725">
        <w:rPr>
          <w:rFonts w:cs="Tahoma"/>
          <w:lang w:val="el-GR"/>
        </w:rPr>
        <w:t>).</w:t>
      </w:r>
    </w:p>
    <w:p w14:paraId="71985D0C" w14:textId="77777777" w:rsidR="00950A07" w:rsidRPr="00D63725" w:rsidRDefault="00950A07" w:rsidP="00B55C0C">
      <w:pPr>
        <w:numPr>
          <w:ilvl w:val="0"/>
          <w:numId w:val="53"/>
        </w:numPr>
        <w:suppressAutoHyphens w:val="0"/>
        <w:spacing w:after="0"/>
        <w:rPr>
          <w:rFonts w:cs="Tahoma"/>
          <w:lang w:val="el-GR"/>
        </w:rPr>
      </w:pPr>
      <w:r w:rsidRPr="00D63725">
        <w:rPr>
          <w:rFonts w:cs="Tahoma"/>
          <w:lang w:val="el-GR"/>
        </w:rPr>
        <w:t>Επιπλέον, είναι απαιτητό η προσφερόμενη λύση στο επίπεδο διαχείρισης δεδομένων να διαθέτει κατάλληλο μηχανισμό που να επιτρέπει τον ορισμό και την εφαρμογή πολιτικών ασφαλείας που θα επιτρέπουν στον φορέα να καλύπτει τις παρακάτω επιχειρησιακές ανάγκες:</w:t>
      </w:r>
    </w:p>
    <w:p w14:paraId="7D369290" w14:textId="77777777" w:rsidR="00950A07" w:rsidRPr="00D63725" w:rsidRDefault="00950A07" w:rsidP="00B55C0C">
      <w:pPr>
        <w:numPr>
          <w:ilvl w:val="1"/>
          <w:numId w:val="53"/>
        </w:numPr>
        <w:suppressAutoHyphens w:val="0"/>
        <w:spacing w:after="0"/>
        <w:rPr>
          <w:rFonts w:cs="Tahoma"/>
          <w:lang w:val="el-GR"/>
        </w:rPr>
      </w:pPr>
      <w:r w:rsidRPr="00D63725">
        <w:rPr>
          <w:rFonts w:cs="Tahoma"/>
          <w:lang w:val="el-GR"/>
        </w:rPr>
        <w:t>Τελικοί χρήστες διαφορετικών επιχειρησιακών μονάδων εκτελώντας το ίδιο ερώτημα πάνω στον ίδιο πίνακα της ίδιας βάσης δεδομένων μέσα από την εφαρμογή τους θα λαμβάνουν σαν απάντηση μόνο τα δεδομένα που τους αφορούν και είναι σχετικά με την επιχειρησιακή τους μονάδα (π.χ. δεδομένα μόνο του συγκεκριμένου δικαστηρίου).</w:t>
      </w:r>
    </w:p>
    <w:p w14:paraId="31A18C3C" w14:textId="77777777" w:rsidR="00950A07" w:rsidRPr="00D63725" w:rsidRDefault="00950A07" w:rsidP="00B55C0C">
      <w:pPr>
        <w:numPr>
          <w:ilvl w:val="1"/>
          <w:numId w:val="53"/>
        </w:numPr>
        <w:suppressAutoHyphens w:val="0"/>
        <w:spacing w:after="0"/>
        <w:rPr>
          <w:rFonts w:cs="Tahoma"/>
          <w:lang w:val="el-GR"/>
        </w:rPr>
      </w:pPr>
      <w:r w:rsidRPr="00D63725">
        <w:rPr>
          <w:rFonts w:cs="Tahoma"/>
          <w:lang w:val="el-GR"/>
        </w:rPr>
        <w:t xml:space="preserve">Τελικοί χρήστες διαφορετικών επιχειρησιακών μονάδων θα μπορούν να τροποποιούν δεδομένα του ίδιου πίνακα της ίδιας βάσης δεδομένων μέσα από την εφαρμογή τους, αλλά μόνο αυτά που τους αφορούν και είναι σχετικά με την επιχειρησιακή τους μονάδα. </w:t>
      </w:r>
    </w:p>
    <w:p w14:paraId="1D8D9F42" w14:textId="77777777" w:rsidR="00950A07" w:rsidRPr="00D63725" w:rsidRDefault="00950A07" w:rsidP="00B55C0C">
      <w:pPr>
        <w:numPr>
          <w:ilvl w:val="0"/>
          <w:numId w:val="53"/>
        </w:numPr>
        <w:suppressAutoHyphens w:val="0"/>
        <w:spacing w:after="0"/>
        <w:rPr>
          <w:rFonts w:cs="Tahoma"/>
          <w:lang w:val="el-GR"/>
        </w:rPr>
      </w:pPr>
      <w:r w:rsidRPr="00D63725">
        <w:rPr>
          <w:rFonts w:cs="Tahoma"/>
          <w:lang w:val="el-GR"/>
        </w:rPr>
        <w:t xml:space="preserve">Οι εσωτερικοί χρήστες του συστήματος θα είναι συνδεδεμένοι στο σύστημα μέσω ασφαλούς δικτύου </w:t>
      </w:r>
      <w:r w:rsidRPr="00D63725">
        <w:rPr>
          <w:rFonts w:cs="Tahoma"/>
          <w:lang w:val="en-US"/>
        </w:rPr>
        <w:t>VPN</w:t>
      </w:r>
      <w:r w:rsidRPr="00D63725">
        <w:rPr>
          <w:rFonts w:cs="Tahoma"/>
          <w:lang w:val="el-GR"/>
        </w:rPr>
        <w:t xml:space="preserve"> του «ΣΥΖΕΥΞΙΣ». </w:t>
      </w:r>
    </w:p>
    <w:p w14:paraId="5D236910" w14:textId="77777777" w:rsidR="00950A07" w:rsidRPr="00D63725" w:rsidRDefault="00950A07" w:rsidP="00B55C0C">
      <w:pPr>
        <w:numPr>
          <w:ilvl w:val="0"/>
          <w:numId w:val="53"/>
        </w:numPr>
        <w:suppressAutoHyphens w:val="0"/>
        <w:spacing w:after="0"/>
        <w:rPr>
          <w:rFonts w:cs="Tahoma"/>
          <w:lang w:val="el-GR"/>
        </w:rPr>
      </w:pPr>
      <w:r w:rsidRPr="00D63725">
        <w:rPr>
          <w:rFonts w:cs="Tahoma"/>
          <w:lang w:val="el-GR"/>
        </w:rPr>
        <w:t>Διασφάλιση της επεκτασιμότητας των εφαρμογών και υποσυστημάτων του έργου χωρίς αλλαγές στη δομή και αρχιτεκτονική τους.</w:t>
      </w:r>
    </w:p>
    <w:p w14:paraId="32826C98" w14:textId="77777777" w:rsidR="00950A07" w:rsidRPr="002D3508" w:rsidRDefault="00950A07" w:rsidP="00A67AED">
      <w:pPr>
        <w:pStyle w:val="3"/>
        <w:numPr>
          <w:ilvl w:val="3"/>
          <w:numId w:val="142"/>
        </w:numPr>
        <w:ind w:hanging="294"/>
        <w:rPr>
          <w:rFonts w:cs="Tahoma"/>
        </w:rPr>
      </w:pPr>
      <w:bookmarkStart w:id="636" w:name="_Ref40094139"/>
      <w:bookmarkStart w:id="637" w:name="_Toc10632678"/>
      <w:bookmarkStart w:id="638" w:name="_Toc42167046"/>
      <w:bookmarkStart w:id="639" w:name="_Toc53671324"/>
      <w:r w:rsidRPr="00D63725">
        <w:rPr>
          <w:rFonts w:cs="Tahoma"/>
        </w:rPr>
        <w:t>Λογική αρχιτεκτονική</w:t>
      </w:r>
      <w:bookmarkEnd w:id="636"/>
      <w:bookmarkEnd w:id="637"/>
      <w:bookmarkEnd w:id="638"/>
      <w:bookmarkEnd w:id="639"/>
    </w:p>
    <w:p w14:paraId="508CDEA1" w14:textId="77777777" w:rsidR="00950A07" w:rsidRPr="00D63725" w:rsidRDefault="00950A07" w:rsidP="00950A07">
      <w:pPr>
        <w:rPr>
          <w:rFonts w:cs="Tahoma"/>
          <w:lang w:val="el-GR"/>
        </w:rPr>
      </w:pPr>
      <w:r w:rsidRPr="00D63725">
        <w:rPr>
          <w:rFonts w:cs="Tahoma"/>
          <w:lang w:val="el-GR"/>
        </w:rPr>
        <w:t>Τα πληροφοριακά συστήματα που θα εγκατασταθούν στα πλαίσια του έργου, θα πρέπει να είναι δομημένα σε διακριτά λογικά επίπεδα (</w:t>
      </w:r>
      <w:r w:rsidRPr="00D63725">
        <w:rPr>
          <w:rFonts w:cs="Tahoma"/>
        </w:rPr>
        <w:t>layers</w:t>
      </w:r>
      <w:r w:rsidRPr="00D63725">
        <w:rPr>
          <w:rFonts w:cs="Tahoma"/>
          <w:lang w:val="el-GR"/>
        </w:rPr>
        <w:t>), ώστε να είναι ευχερής η διαχείριση της πολυπλοκότητας τους, η συντήρησή τους, και οι μελλοντικές επεκτάσεις τους. Απαιτείται κατ’ ελάχιστο η διαμόρφωση τριών επιπέδων (επίπεδο χρήστη, επίπεδο εφαρμογών και επίπεδο δεδομένων), αλλά είναι επιθυμητή και η περαιτέρω ανάπτυξη π.χ. του επιπέδου εφαρμογών σε επίπεδο παρουσίασης και επιχειρησιακής λογικής.</w:t>
      </w:r>
    </w:p>
    <w:p w14:paraId="4745B768" w14:textId="77777777" w:rsidR="00950A07" w:rsidRPr="00D63725" w:rsidRDefault="00950A07" w:rsidP="00950A07">
      <w:pPr>
        <w:rPr>
          <w:rFonts w:cs="Tahoma"/>
          <w:lang w:val="el-GR"/>
        </w:rPr>
      </w:pPr>
      <w:r w:rsidRPr="00D63725">
        <w:rPr>
          <w:rFonts w:cs="Tahoma"/>
          <w:lang w:val="el-GR"/>
        </w:rPr>
        <w:t>Με βάση τα παραπάνω, μια ενδεικτική / προτεινόμενη λογική αρχιτεκτονική περιλαμβάνει τα ακόλουθα επίπεδα:</w:t>
      </w:r>
    </w:p>
    <w:p w14:paraId="5899E05B" w14:textId="77777777" w:rsidR="00950A07" w:rsidRPr="00D63725" w:rsidRDefault="00950A07" w:rsidP="00B55C0C">
      <w:pPr>
        <w:pStyle w:val="aff"/>
        <w:numPr>
          <w:ilvl w:val="0"/>
          <w:numId w:val="55"/>
        </w:numPr>
        <w:suppressAutoHyphens w:val="0"/>
        <w:spacing w:after="200" w:line="276" w:lineRule="auto"/>
        <w:ind w:hanging="368"/>
        <w:rPr>
          <w:rFonts w:cs="Tahoma"/>
          <w:lang w:val="el-GR"/>
        </w:rPr>
      </w:pPr>
      <w:r w:rsidRPr="00D63725">
        <w:rPr>
          <w:rFonts w:cs="Tahoma"/>
          <w:lang w:val="el-GR"/>
        </w:rPr>
        <w:t xml:space="preserve">Το </w:t>
      </w:r>
      <w:r w:rsidRPr="00D63725">
        <w:rPr>
          <w:rFonts w:cs="Tahoma"/>
          <w:b/>
          <w:lang w:val="el-GR"/>
        </w:rPr>
        <w:t>επίπεδο χρήστη</w:t>
      </w:r>
      <w:r w:rsidRPr="00D63725">
        <w:rPr>
          <w:rFonts w:cs="Tahoma"/>
          <w:lang w:val="el-GR"/>
        </w:rPr>
        <w:t xml:space="preserve"> (</w:t>
      </w:r>
      <w:r w:rsidRPr="00D63725">
        <w:rPr>
          <w:rFonts w:cs="Tahoma"/>
          <w:b/>
        </w:rPr>
        <w:t>user</w:t>
      </w:r>
      <w:r w:rsidRPr="00D63725">
        <w:rPr>
          <w:rFonts w:cs="Tahoma"/>
          <w:b/>
          <w:lang w:val="el-GR"/>
        </w:rPr>
        <w:t xml:space="preserve"> </w:t>
      </w:r>
      <w:r w:rsidRPr="00D63725">
        <w:rPr>
          <w:rFonts w:cs="Tahoma"/>
          <w:b/>
        </w:rPr>
        <w:t>layer</w:t>
      </w:r>
      <w:r w:rsidRPr="00D63725">
        <w:rPr>
          <w:rFonts w:cs="Tahoma"/>
          <w:lang w:val="el-GR"/>
        </w:rPr>
        <w:t>), στο οποίο γίνεται η χρήση των εφαρμογών από τους χρήστες μέσα από προγράμματα πλοήγησης καθώς και από ειδικές εφαρμογές που θα λειτουργούν σε κινητές ηλεκτρονικές συσκευές (</w:t>
      </w:r>
      <w:r w:rsidRPr="00D63725">
        <w:rPr>
          <w:rFonts w:cs="Tahoma"/>
        </w:rPr>
        <w:t>smart</w:t>
      </w:r>
      <w:r w:rsidRPr="00D63725">
        <w:rPr>
          <w:rFonts w:cs="Tahoma"/>
          <w:lang w:val="el-GR"/>
        </w:rPr>
        <w:t xml:space="preserve"> </w:t>
      </w:r>
      <w:r w:rsidRPr="00D63725">
        <w:rPr>
          <w:rFonts w:cs="Tahoma"/>
        </w:rPr>
        <w:t>phones</w:t>
      </w:r>
      <w:r w:rsidRPr="00D63725">
        <w:rPr>
          <w:rFonts w:cs="Tahoma"/>
          <w:lang w:val="el-GR"/>
        </w:rPr>
        <w:t xml:space="preserve">, </w:t>
      </w:r>
      <w:r w:rsidRPr="00D63725">
        <w:rPr>
          <w:rFonts w:cs="Tahoma"/>
        </w:rPr>
        <w:t>tablets</w:t>
      </w:r>
      <w:r w:rsidRPr="00D63725">
        <w:rPr>
          <w:rFonts w:cs="Tahoma"/>
          <w:lang w:val="el-GR"/>
        </w:rPr>
        <w:t xml:space="preserve"> κλπ)</w:t>
      </w:r>
    </w:p>
    <w:p w14:paraId="2240D927" w14:textId="77777777" w:rsidR="00950A07" w:rsidRPr="00D63725" w:rsidRDefault="00950A07" w:rsidP="00B55C0C">
      <w:pPr>
        <w:pStyle w:val="aff"/>
        <w:numPr>
          <w:ilvl w:val="0"/>
          <w:numId w:val="55"/>
        </w:numPr>
        <w:suppressAutoHyphens w:val="0"/>
        <w:spacing w:after="200" w:line="276" w:lineRule="auto"/>
        <w:ind w:hanging="368"/>
        <w:rPr>
          <w:rFonts w:cs="Tahoma"/>
          <w:lang w:val="el-GR"/>
        </w:rPr>
      </w:pPr>
      <w:r w:rsidRPr="00D63725">
        <w:rPr>
          <w:rFonts w:cs="Tahoma"/>
          <w:lang w:val="el-GR"/>
        </w:rPr>
        <w:t xml:space="preserve">Το </w:t>
      </w:r>
      <w:r w:rsidRPr="00D63725">
        <w:rPr>
          <w:rFonts w:cs="Tahoma"/>
          <w:b/>
          <w:lang w:val="el-GR"/>
        </w:rPr>
        <w:t>επίπεδο παρουσίασης</w:t>
      </w:r>
      <w:r w:rsidRPr="00D63725">
        <w:rPr>
          <w:rFonts w:cs="Tahoma"/>
          <w:lang w:val="el-GR"/>
        </w:rPr>
        <w:t xml:space="preserve"> (</w:t>
      </w:r>
      <w:r w:rsidRPr="00D63725">
        <w:rPr>
          <w:rFonts w:cs="Tahoma"/>
          <w:b/>
        </w:rPr>
        <w:t>presentation</w:t>
      </w:r>
      <w:r w:rsidRPr="00D63725">
        <w:rPr>
          <w:rFonts w:cs="Tahoma"/>
          <w:b/>
          <w:lang w:val="el-GR"/>
        </w:rPr>
        <w:t xml:space="preserve"> </w:t>
      </w:r>
      <w:r w:rsidRPr="00D63725">
        <w:rPr>
          <w:rFonts w:cs="Tahoma"/>
          <w:b/>
        </w:rPr>
        <w:t>layer</w:t>
      </w:r>
      <w:r w:rsidRPr="00D63725">
        <w:rPr>
          <w:rFonts w:cs="Tahoma"/>
          <w:lang w:val="el-GR"/>
        </w:rPr>
        <w:t xml:space="preserve">), που είναι υπεύθυνο για τη διεπαφή με τον χρήστη. Η πρόσβαση των χρηστών στις διαθέσιμες υπηρεσίες θα γίνεται μέσω μιας ενιαίας, τεχνολογικά, πλατφόρμας, όπου θα παρέχονται στον χρήστη δυνατότητες ταυτοποίησης - προσωποποίησης και εξουσιοδοτημένης πρόσβασης. Το συγκριμένο επίπεδο θα πρέπει να βασισθεί σε τεχνολογίες </w:t>
      </w:r>
      <w:r w:rsidRPr="00D63725">
        <w:rPr>
          <w:rFonts w:cs="Tahoma"/>
        </w:rPr>
        <w:t>WEB</w:t>
      </w:r>
      <w:r w:rsidRPr="00D63725">
        <w:rPr>
          <w:rFonts w:cs="Tahoma"/>
          <w:lang w:val="el-GR"/>
        </w:rPr>
        <w:t>, και να υλοποιηθεί με χρήση ώριμων και καθιερωμένων τεχνολογιών, ώστε να είναι εύκολη η επέκτασή του με νέα λειτουργικότητα.</w:t>
      </w:r>
    </w:p>
    <w:p w14:paraId="2CD77BB2" w14:textId="77777777" w:rsidR="00950A07" w:rsidRPr="00D63725" w:rsidRDefault="00950A07" w:rsidP="00B55C0C">
      <w:pPr>
        <w:pStyle w:val="aff"/>
        <w:numPr>
          <w:ilvl w:val="0"/>
          <w:numId w:val="55"/>
        </w:numPr>
        <w:suppressAutoHyphens w:val="0"/>
        <w:spacing w:after="200" w:line="276" w:lineRule="auto"/>
        <w:ind w:hanging="368"/>
        <w:rPr>
          <w:rFonts w:cs="Tahoma"/>
          <w:lang w:val="el-GR"/>
        </w:rPr>
      </w:pPr>
      <w:r w:rsidRPr="00D63725">
        <w:rPr>
          <w:rFonts w:cs="Tahoma"/>
          <w:lang w:val="el-GR"/>
        </w:rPr>
        <w:t xml:space="preserve">Το </w:t>
      </w:r>
      <w:r w:rsidRPr="00D63725">
        <w:rPr>
          <w:rFonts w:cs="Tahoma"/>
          <w:b/>
          <w:lang w:val="el-GR"/>
        </w:rPr>
        <w:t>επίπεδο επιχειρησιακής λογικής</w:t>
      </w:r>
      <w:r w:rsidRPr="00D63725">
        <w:rPr>
          <w:rFonts w:cs="Tahoma"/>
          <w:lang w:val="el-GR"/>
        </w:rPr>
        <w:t xml:space="preserve"> (</w:t>
      </w:r>
      <w:r w:rsidRPr="00D63725">
        <w:rPr>
          <w:rFonts w:cs="Tahoma"/>
          <w:b/>
        </w:rPr>
        <w:t>business</w:t>
      </w:r>
      <w:r w:rsidRPr="00D63725">
        <w:rPr>
          <w:rFonts w:cs="Tahoma"/>
          <w:b/>
          <w:lang w:val="el-GR"/>
        </w:rPr>
        <w:t xml:space="preserve"> </w:t>
      </w:r>
      <w:r w:rsidRPr="00D63725">
        <w:rPr>
          <w:rFonts w:cs="Tahoma"/>
          <w:b/>
        </w:rPr>
        <w:t>logic</w:t>
      </w:r>
      <w:r w:rsidRPr="00D63725">
        <w:rPr>
          <w:rFonts w:cs="Tahoma"/>
          <w:b/>
          <w:lang w:val="el-GR"/>
        </w:rPr>
        <w:t xml:space="preserve"> </w:t>
      </w:r>
      <w:r w:rsidRPr="00D63725">
        <w:rPr>
          <w:rFonts w:cs="Tahoma"/>
          <w:b/>
        </w:rPr>
        <w:t>layer</w:t>
      </w:r>
      <w:r w:rsidRPr="00D63725">
        <w:rPr>
          <w:rFonts w:cs="Tahoma"/>
          <w:lang w:val="el-GR"/>
        </w:rPr>
        <w:t>), που αποτελεί την «καρδιά» του προτεινόμενου συστήματος και ενσωματώνει τη λογική όλων των υποσυστημάτων, καθώς και τους διάφορους επιχειρησιακούς κανόνες και διαδικασίες. Ανάλογα με την τεχνολογική προσέγγιση του Υποψηφίου Αναδόχου, στο επίπεδο επιχειρησιακής λογικής ενδέχεται να λειτουργούν ένα ή περισσότερα διακριτά υποσυστήματα π.χ. ξεχωριστό σύστημα για επιχειρησιακές διαδικασίες (</w:t>
      </w:r>
      <w:r w:rsidRPr="00D63725">
        <w:rPr>
          <w:rFonts w:cs="Tahoma"/>
        </w:rPr>
        <w:t>processes</w:t>
      </w:r>
      <w:r w:rsidRPr="00D63725">
        <w:rPr>
          <w:rFonts w:cs="Tahoma"/>
          <w:lang w:val="el-GR"/>
        </w:rPr>
        <w:t>) και επιχειρησιακούς κανόνες (</w:t>
      </w:r>
      <w:r w:rsidRPr="00D63725">
        <w:rPr>
          <w:rFonts w:cs="Tahoma"/>
        </w:rPr>
        <w:t>rules</w:t>
      </w:r>
      <w:r w:rsidRPr="00D63725">
        <w:rPr>
          <w:rFonts w:cs="Tahoma"/>
          <w:lang w:val="el-GR"/>
        </w:rPr>
        <w:t>). Στο άνω μέρους του επίπεδου αυτού, θα πρέπει να διαμορφωθεί ένα σύνολο διεπαφών υπηρεσιών (</w:t>
      </w:r>
      <w:r w:rsidRPr="00D63725">
        <w:rPr>
          <w:rFonts w:cs="Tahoma"/>
        </w:rPr>
        <w:t>service</w:t>
      </w:r>
      <w:r w:rsidRPr="00D63725">
        <w:rPr>
          <w:rFonts w:cs="Tahoma"/>
          <w:lang w:val="el-GR"/>
        </w:rPr>
        <w:t xml:space="preserve"> </w:t>
      </w:r>
      <w:r w:rsidRPr="00D63725">
        <w:rPr>
          <w:rFonts w:cs="Tahoma"/>
        </w:rPr>
        <w:t>interfaces</w:t>
      </w:r>
      <w:r w:rsidRPr="00D63725">
        <w:rPr>
          <w:rFonts w:cs="Tahoma"/>
          <w:lang w:val="el-GR"/>
        </w:rPr>
        <w:t xml:space="preserve">) μέσω των οποίων το επίπεδο επιχειρησιακής λογικής </w:t>
      </w:r>
      <w:r w:rsidRPr="00D63725">
        <w:rPr>
          <w:rFonts w:cs="Tahoma"/>
          <w:lang w:val="el-GR"/>
        </w:rPr>
        <w:lastRenderedPageBreak/>
        <w:t>υποδέχεται αιτήματα (</w:t>
      </w:r>
      <w:r w:rsidRPr="00D63725">
        <w:rPr>
          <w:rFonts w:cs="Tahoma"/>
        </w:rPr>
        <w:t>service</w:t>
      </w:r>
      <w:r w:rsidRPr="00D63725">
        <w:rPr>
          <w:rFonts w:cs="Tahoma"/>
          <w:lang w:val="el-GR"/>
        </w:rPr>
        <w:t xml:space="preserve"> </w:t>
      </w:r>
      <w:r w:rsidRPr="00D63725">
        <w:rPr>
          <w:rFonts w:cs="Tahoma"/>
        </w:rPr>
        <w:t>requests</w:t>
      </w:r>
      <w:r w:rsidRPr="00D63725">
        <w:rPr>
          <w:rFonts w:cs="Tahoma"/>
          <w:lang w:val="el-GR"/>
        </w:rPr>
        <w:t>) από το επίπεδο παρουσίασης, ή από άλλα πληροφοριακά συστήματα.</w:t>
      </w:r>
    </w:p>
    <w:p w14:paraId="61B11CED" w14:textId="77777777" w:rsidR="00950A07" w:rsidRPr="00D63725" w:rsidRDefault="00950A07" w:rsidP="00B55C0C">
      <w:pPr>
        <w:pStyle w:val="aff"/>
        <w:numPr>
          <w:ilvl w:val="0"/>
          <w:numId w:val="55"/>
        </w:numPr>
        <w:suppressAutoHyphens w:val="0"/>
        <w:spacing w:after="200" w:line="276" w:lineRule="auto"/>
        <w:ind w:hanging="368"/>
        <w:rPr>
          <w:rFonts w:cs="Tahoma"/>
          <w:lang w:val="el-GR"/>
        </w:rPr>
      </w:pPr>
      <w:r w:rsidRPr="00D63725">
        <w:rPr>
          <w:rFonts w:cs="Tahoma"/>
          <w:lang w:val="el-GR"/>
        </w:rPr>
        <w:t xml:space="preserve">Το </w:t>
      </w:r>
      <w:r w:rsidRPr="00D63725">
        <w:rPr>
          <w:rFonts w:cs="Tahoma"/>
          <w:b/>
          <w:lang w:val="el-GR"/>
        </w:rPr>
        <w:t>επίπεδο δεδομένων</w:t>
      </w:r>
      <w:r w:rsidRPr="00D63725">
        <w:rPr>
          <w:rFonts w:cs="Tahoma"/>
          <w:lang w:val="el-GR"/>
        </w:rPr>
        <w:t xml:space="preserve"> (</w:t>
      </w:r>
      <w:r w:rsidRPr="00D63725">
        <w:rPr>
          <w:rFonts w:cs="Tahoma"/>
          <w:b/>
        </w:rPr>
        <w:t>data</w:t>
      </w:r>
      <w:r w:rsidRPr="00D63725">
        <w:rPr>
          <w:rFonts w:cs="Tahoma"/>
          <w:b/>
          <w:lang w:val="el-GR"/>
        </w:rPr>
        <w:t xml:space="preserve"> </w:t>
      </w:r>
      <w:r w:rsidRPr="00D63725">
        <w:rPr>
          <w:rFonts w:cs="Tahoma"/>
          <w:b/>
        </w:rPr>
        <w:t>layer</w:t>
      </w:r>
      <w:r w:rsidRPr="00D63725">
        <w:rPr>
          <w:rFonts w:cs="Tahoma"/>
          <w:lang w:val="el-GR"/>
        </w:rPr>
        <w:t>) στο οποίο ανήκουν τόσο οι εσωτερικές, όσο και οι εξωτερικές πηγές δεδομένων, δηλαδή υπάρχουσες ή νέες βάσεις δεδομένων (</w:t>
      </w:r>
      <w:r w:rsidRPr="00D63725">
        <w:rPr>
          <w:rFonts w:cs="Tahoma"/>
        </w:rPr>
        <w:t>databases</w:t>
      </w:r>
      <w:r w:rsidRPr="00D63725">
        <w:rPr>
          <w:rFonts w:cs="Tahoma"/>
          <w:lang w:val="el-GR"/>
        </w:rPr>
        <w:t>), καθώς και κλήσεις προς υπηρεσίες (</w:t>
      </w:r>
      <w:r w:rsidRPr="00D63725">
        <w:rPr>
          <w:rFonts w:cs="Tahoma"/>
        </w:rPr>
        <w:t>services</w:t>
      </w:r>
      <w:r w:rsidRPr="00D63725">
        <w:rPr>
          <w:rFonts w:cs="Tahoma"/>
          <w:lang w:val="el-GR"/>
        </w:rPr>
        <w:t xml:space="preserve">) των υφιστάμενων πληροφοριακών συστημάτων (διεπαφές διαλειτουργικότητας). Όπου απαιτείται, τα υποσυστήματα του επίπεδου επιχειρησιακής λογικής θα πρέπει να διαμοιράζονται κοινά μοντέλα δεδομένων και κοινές υποδομές. </w:t>
      </w:r>
    </w:p>
    <w:p w14:paraId="62AF91F4" w14:textId="77777777" w:rsidR="00950A07" w:rsidRPr="00D63725" w:rsidRDefault="00950A07" w:rsidP="00B55C0C">
      <w:pPr>
        <w:pStyle w:val="aff"/>
        <w:numPr>
          <w:ilvl w:val="0"/>
          <w:numId w:val="55"/>
        </w:numPr>
        <w:suppressAutoHyphens w:val="0"/>
        <w:spacing w:after="200" w:line="276" w:lineRule="auto"/>
        <w:ind w:hanging="368"/>
        <w:rPr>
          <w:rFonts w:cs="Tahoma"/>
          <w:lang w:val="el-GR"/>
        </w:rPr>
      </w:pPr>
      <w:r w:rsidRPr="00D63725">
        <w:rPr>
          <w:rFonts w:cs="Tahoma"/>
          <w:lang w:val="el-GR"/>
        </w:rPr>
        <w:t xml:space="preserve">Τα </w:t>
      </w:r>
      <w:r w:rsidRPr="00D63725">
        <w:rPr>
          <w:rFonts w:cs="Tahoma"/>
          <w:b/>
          <w:lang w:val="el-GR"/>
        </w:rPr>
        <w:t>κατακόρυφα επίπεδα ασφαλείας και επικοινωνιών</w:t>
      </w:r>
      <w:r w:rsidRPr="00D63725">
        <w:rPr>
          <w:rFonts w:cs="Tahoma"/>
          <w:lang w:val="el-GR"/>
        </w:rPr>
        <w:t>: Το επίπεδο ασφαλείας αφορά την υποδομή ασφαλείας που θωρακίζει το προτεινόμενο σύστημα, η οποία πρέπει να είναι ενιαία για όλη την αρχιτεκτονική και να αντιμετωπίζει με συνολικό τρόπο τα θέματα ασφαλούς πρόσβασης χρηστών, αυτοματοποιημένης απόδοσης/ αναίρεσης δικαιωμάτων σε χρήστες, κρυπτογράφησης δεδομένων, προστασίας δεδομένων από διαρροές και εκτενούς λειτουργικότητας αναφορών για θέματα που σχετίζονται με την ασφάλεια του συστήματος. Το επίπεδο επικοινωνιών αφορά τις σχετικές υποδομές, που είναι κοινές για όλα τα υποσυστήματα του προτεινόμενου συστήματος.</w:t>
      </w:r>
    </w:p>
    <w:p w14:paraId="047F2007" w14:textId="77777777" w:rsidR="00950A07" w:rsidRPr="00D63725" w:rsidRDefault="00950A07" w:rsidP="00950A07">
      <w:pPr>
        <w:suppressAutoHyphens w:val="0"/>
        <w:spacing w:line="276" w:lineRule="auto"/>
        <w:rPr>
          <w:rFonts w:cs="Tahoma"/>
          <w:lang w:val="el-GR"/>
        </w:rPr>
      </w:pPr>
      <w:r w:rsidRPr="00D63725">
        <w:rPr>
          <w:rFonts w:cs="Tahoma"/>
          <w:lang w:val="el-GR"/>
        </w:rPr>
        <w:t>Το παρακάτω σχήμα παρουσιάζει την προτεινόμενη λογική αρχιτεκτονική του έργου:</w:t>
      </w:r>
    </w:p>
    <w:p w14:paraId="1BFC4C9D" w14:textId="77777777" w:rsidR="00950A07" w:rsidRPr="00D63725" w:rsidRDefault="00950A07" w:rsidP="00950A07">
      <w:pPr>
        <w:keepNext/>
        <w:suppressAutoHyphens w:val="0"/>
        <w:spacing w:line="276" w:lineRule="auto"/>
        <w:jc w:val="center"/>
        <w:rPr>
          <w:rFonts w:cs="Tahoma"/>
        </w:rPr>
      </w:pPr>
      <w:r w:rsidRPr="002D3508">
        <w:rPr>
          <w:rFonts w:cs="Tahoma"/>
          <w:noProof/>
          <w:lang w:val="el-GR" w:eastAsia="el-GR"/>
        </w:rPr>
        <w:lastRenderedPageBreak/>
        <w:drawing>
          <wp:inline distT="0" distB="0" distL="0" distR="0" wp14:anchorId="482EF2F4" wp14:editId="4C2B67F6">
            <wp:extent cx="6120130" cy="6598920"/>
            <wp:effectExtent l="0" t="0" r="0" b="0"/>
            <wp:docPr id="3" name="Εικόνα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Λογική Αρχιτεκτονική Media Center v2.0.jpg"/>
                    <pic:cNvPicPr/>
                  </pic:nvPicPr>
                  <pic:blipFill>
                    <a:blip r:embed="rId33" cstate="print">
                      <a:extLst>
                        <a:ext uri="{28A0092B-C50C-407E-A947-70E740481C1C}">
                          <a14:useLocalDpi xmlns:a14="http://schemas.microsoft.com/office/drawing/2010/main" val="0"/>
                        </a:ext>
                      </a:extLst>
                    </a:blip>
                    <a:stretch>
                      <a:fillRect/>
                    </a:stretch>
                  </pic:blipFill>
                  <pic:spPr>
                    <a:xfrm>
                      <a:off x="0" y="0"/>
                      <a:ext cx="6120130" cy="6598920"/>
                    </a:xfrm>
                    <a:prstGeom prst="rect">
                      <a:avLst/>
                    </a:prstGeom>
                  </pic:spPr>
                </pic:pic>
              </a:graphicData>
            </a:graphic>
          </wp:inline>
        </w:drawing>
      </w:r>
    </w:p>
    <w:p w14:paraId="3913F2FC" w14:textId="4683A1FA" w:rsidR="00950A07" w:rsidRPr="00D63725" w:rsidRDefault="00950A07" w:rsidP="00950A07">
      <w:pPr>
        <w:pStyle w:val="af0"/>
        <w:jc w:val="center"/>
        <w:rPr>
          <w:rFonts w:cs="Tahoma"/>
          <w:b/>
          <w:lang w:val="el-GR"/>
        </w:rPr>
      </w:pPr>
      <w:r w:rsidRPr="00D63725">
        <w:rPr>
          <w:rFonts w:cs="Tahoma"/>
          <w:b/>
          <w:lang w:val="el-GR"/>
        </w:rPr>
        <w:t>Σχήμα</w:t>
      </w:r>
      <w:r w:rsidRPr="00D63725">
        <w:rPr>
          <w:rFonts w:cs="Tahoma"/>
          <w:b/>
        </w:rPr>
        <w:t xml:space="preserve"> </w:t>
      </w:r>
      <w:r w:rsidR="00D41C92" w:rsidRPr="002D3508">
        <w:rPr>
          <w:rFonts w:cs="Tahoma"/>
          <w:b/>
        </w:rPr>
        <w:fldChar w:fldCharType="begin"/>
      </w:r>
      <w:r w:rsidRPr="00D63725">
        <w:rPr>
          <w:rFonts w:cs="Tahoma"/>
          <w:b/>
        </w:rPr>
        <w:instrText xml:space="preserve"> SEQ Σχήμα \* ARABIC </w:instrText>
      </w:r>
      <w:r w:rsidR="00D41C92" w:rsidRPr="002D3508">
        <w:rPr>
          <w:rFonts w:cs="Tahoma"/>
          <w:b/>
        </w:rPr>
        <w:fldChar w:fldCharType="separate"/>
      </w:r>
      <w:r w:rsidR="003918B6">
        <w:rPr>
          <w:rFonts w:cs="Tahoma"/>
          <w:b/>
          <w:noProof/>
        </w:rPr>
        <w:t>1</w:t>
      </w:r>
      <w:r w:rsidR="00D41C92" w:rsidRPr="002D3508">
        <w:rPr>
          <w:rFonts w:cs="Tahoma"/>
          <w:b/>
        </w:rPr>
        <w:fldChar w:fldCharType="end"/>
      </w:r>
      <w:r w:rsidRPr="00D63725">
        <w:rPr>
          <w:rFonts w:cs="Tahoma"/>
          <w:b/>
          <w:lang w:val="el-GR"/>
        </w:rPr>
        <w:t>: Λογική Αρχιτεκτονική</w:t>
      </w:r>
    </w:p>
    <w:p w14:paraId="4D5D801E" w14:textId="77777777" w:rsidR="00950A07" w:rsidRPr="002D3508" w:rsidRDefault="00950A07" w:rsidP="00A67AED">
      <w:pPr>
        <w:pStyle w:val="3"/>
        <w:numPr>
          <w:ilvl w:val="3"/>
          <w:numId w:val="142"/>
        </w:numPr>
        <w:ind w:hanging="294"/>
        <w:rPr>
          <w:rFonts w:cs="Tahoma"/>
        </w:rPr>
      </w:pPr>
      <w:bookmarkStart w:id="640" w:name="_Toc10632679"/>
      <w:bookmarkStart w:id="641" w:name="_Toc42167047"/>
      <w:bookmarkStart w:id="642" w:name="_Toc53671325"/>
      <w:r w:rsidRPr="00D63725">
        <w:rPr>
          <w:rFonts w:cs="Tahoma"/>
        </w:rPr>
        <w:t>Φυσική αρχιτεκτονική</w:t>
      </w:r>
      <w:bookmarkEnd w:id="640"/>
      <w:bookmarkEnd w:id="641"/>
      <w:bookmarkEnd w:id="642"/>
    </w:p>
    <w:p w14:paraId="1708DF2F" w14:textId="77777777" w:rsidR="00950A07" w:rsidRPr="00D63725" w:rsidRDefault="00950A07" w:rsidP="00950A07">
      <w:pPr>
        <w:rPr>
          <w:rFonts w:cs="Tahoma"/>
          <w:lang w:val="el-GR"/>
        </w:rPr>
      </w:pPr>
      <w:bookmarkStart w:id="643" w:name="_Toc371681794"/>
      <w:bookmarkStart w:id="644" w:name="_Ref280556333"/>
      <w:bookmarkStart w:id="645" w:name="_Toc349916056"/>
      <w:r w:rsidRPr="00D63725">
        <w:rPr>
          <w:rFonts w:cs="Tahoma"/>
          <w:lang w:val="el-GR"/>
        </w:rPr>
        <w:t>Ο υποψήφιος Ανάδοχος στην Τεχνική Πρόσφορά του καλείται να σχεδιάσει και να παρουσιάσει την προτεινόμενη αρχιτεκτονική της προσφερόμενης λύσης, ώστε να καλύπτονται οι απαιτήσεις:</w:t>
      </w:r>
    </w:p>
    <w:p w14:paraId="4A66D136" w14:textId="20F08222" w:rsidR="00950A07" w:rsidRPr="00D63725" w:rsidRDefault="00950A07" w:rsidP="00B55C0C">
      <w:pPr>
        <w:pStyle w:val="aff"/>
        <w:numPr>
          <w:ilvl w:val="0"/>
          <w:numId w:val="102"/>
        </w:numPr>
        <w:rPr>
          <w:rFonts w:cs="Tahoma"/>
          <w:lang w:val="el-GR"/>
        </w:rPr>
      </w:pPr>
      <w:r w:rsidRPr="00D63725">
        <w:rPr>
          <w:rFonts w:cs="Tahoma"/>
          <w:lang w:val="el-GR"/>
        </w:rPr>
        <w:t xml:space="preserve">της προτεινόμενης λογικής αρχιτεκτονικής, σύμφωνα με την Παρ. </w:t>
      </w:r>
      <w:r w:rsidR="00FB3460" w:rsidRPr="002D3508">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40094139 \</w:instrText>
      </w:r>
      <w:r w:rsidR="00FB3460" w:rsidRPr="004A1DC5">
        <w:rPr>
          <w:rFonts w:cs="Tahoma"/>
        </w:rPr>
        <w:instrText>r</w:instrText>
      </w:r>
      <w:r w:rsidR="00FB3460" w:rsidRPr="004A1DC5">
        <w:rPr>
          <w:rFonts w:cs="Tahoma"/>
          <w:lang w:val="el-GR"/>
        </w:rPr>
        <w:instrText xml:space="preserve">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2D3508">
        <w:rPr>
          <w:rFonts w:cs="Tahoma"/>
        </w:rPr>
      </w:r>
      <w:r w:rsidR="00FB3460" w:rsidRPr="002D3508">
        <w:rPr>
          <w:rFonts w:cs="Tahoma"/>
        </w:rPr>
        <w:fldChar w:fldCharType="separate"/>
      </w:r>
      <w:r w:rsidR="003918B6">
        <w:rPr>
          <w:rFonts w:cs="Tahoma"/>
          <w:cs/>
          <w:lang w:val="el-GR"/>
        </w:rPr>
        <w:t>‎</w:t>
      </w:r>
      <w:r w:rsidR="003918B6">
        <w:rPr>
          <w:rFonts w:cs="Tahoma"/>
          <w:lang w:val="el-GR"/>
        </w:rPr>
        <w:t>1.1.4.2</w:t>
      </w:r>
      <w:r w:rsidR="00FB3460" w:rsidRPr="002D3508">
        <w:rPr>
          <w:rFonts w:cs="Tahoma"/>
        </w:rPr>
        <w:fldChar w:fldCharType="end"/>
      </w:r>
      <w:r w:rsidRPr="00D63725">
        <w:rPr>
          <w:rFonts w:cs="Tahoma"/>
          <w:lang w:val="el-GR"/>
        </w:rPr>
        <w:t xml:space="preserve"> της παρούσας, </w:t>
      </w:r>
    </w:p>
    <w:p w14:paraId="6574D4DD" w14:textId="0418F3B4" w:rsidR="00950A07" w:rsidRPr="00D63725" w:rsidRDefault="00950A07" w:rsidP="00B55C0C">
      <w:pPr>
        <w:pStyle w:val="aff"/>
        <w:numPr>
          <w:ilvl w:val="0"/>
          <w:numId w:val="102"/>
        </w:numPr>
        <w:rPr>
          <w:rFonts w:cs="Tahoma"/>
          <w:lang w:val="el-GR"/>
        </w:rPr>
      </w:pPr>
      <w:r w:rsidRPr="00D63725">
        <w:rPr>
          <w:rFonts w:cs="Tahoma"/>
          <w:lang w:val="el-GR"/>
        </w:rPr>
        <w:t xml:space="preserve">της λειτουργίας σε περιβάλλον εικονικών μηχανών (virtual machines), σύμφωνα με την παρ. </w:t>
      </w:r>
      <w:r w:rsidR="00FB3460" w:rsidRPr="002D3508">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40094195 \</w:instrText>
      </w:r>
      <w:r w:rsidR="00FB3460" w:rsidRPr="004A1DC5">
        <w:rPr>
          <w:rFonts w:cs="Tahoma"/>
        </w:rPr>
        <w:instrText>r</w:instrText>
      </w:r>
      <w:r w:rsidR="00FB3460" w:rsidRPr="004A1DC5">
        <w:rPr>
          <w:rFonts w:cs="Tahoma"/>
          <w:lang w:val="el-GR"/>
        </w:rPr>
        <w:instrText xml:space="preserve">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2D3508">
        <w:rPr>
          <w:rFonts w:cs="Tahoma"/>
        </w:rPr>
      </w:r>
      <w:r w:rsidR="00FB3460" w:rsidRPr="002D3508">
        <w:rPr>
          <w:rFonts w:cs="Tahoma"/>
        </w:rPr>
        <w:fldChar w:fldCharType="separate"/>
      </w:r>
      <w:r w:rsidR="003918B6">
        <w:rPr>
          <w:rFonts w:cs="Tahoma"/>
          <w:cs/>
          <w:lang w:val="el-GR"/>
        </w:rPr>
        <w:t>‎</w:t>
      </w:r>
      <w:r w:rsidR="003918B6">
        <w:rPr>
          <w:rFonts w:cs="Tahoma"/>
          <w:lang w:val="el-GR"/>
        </w:rPr>
        <w:t>1.1.7.6</w:t>
      </w:r>
      <w:r w:rsidR="00FB3460" w:rsidRPr="002D3508">
        <w:rPr>
          <w:rFonts w:cs="Tahoma"/>
        </w:rPr>
        <w:fldChar w:fldCharType="end"/>
      </w:r>
      <w:r w:rsidRPr="00D63725">
        <w:rPr>
          <w:rFonts w:cs="Tahoma"/>
          <w:lang w:val="el-GR"/>
        </w:rPr>
        <w:t xml:space="preserve"> της παρούσας,</w:t>
      </w:r>
    </w:p>
    <w:p w14:paraId="4E1710BB" w14:textId="4AFDEA41" w:rsidR="00950A07" w:rsidRPr="00D63725" w:rsidRDefault="00950A07" w:rsidP="00B55C0C">
      <w:pPr>
        <w:pStyle w:val="af9"/>
        <w:numPr>
          <w:ilvl w:val="0"/>
          <w:numId w:val="102"/>
        </w:numPr>
        <w:suppressLineNumbers w:val="0"/>
        <w:contextualSpacing/>
        <w:jc w:val="both"/>
        <w:rPr>
          <w:rFonts w:cs="Tahoma"/>
          <w:b w:val="0"/>
          <w:bCs w:val="0"/>
          <w:lang w:val="el-GR"/>
        </w:rPr>
      </w:pPr>
      <w:r w:rsidRPr="00D63725">
        <w:rPr>
          <w:rFonts w:cs="Tahoma"/>
          <w:b w:val="0"/>
          <w:bCs w:val="0"/>
          <w:lang w:val="el-GR"/>
        </w:rPr>
        <w:t xml:space="preserve">της </w:t>
      </w:r>
      <w:r w:rsidR="006E2D1D" w:rsidRPr="006E2D1D">
        <w:rPr>
          <w:rFonts w:cs="Tahoma"/>
          <w:b w:val="0"/>
          <w:bCs w:val="0"/>
          <w:lang w:val="el-GR"/>
        </w:rPr>
        <w:t xml:space="preserve">διαθεσιμότητας και απόκρισης </w:t>
      </w:r>
      <w:r w:rsidRPr="00D63725">
        <w:rPr>
          <w:rFonts w:cs="Tahoma"/>
          <w:b w:val="0"/>
          <w:bCs w:val="0"/>
          <w:lang w:val="el-GR"/>
        </w:rPr>
        <w:t>που περιγράφονται στην Παρ.</w:t>
      </w:r>
      <w:r w:rsidR="006E2D1D">
        <w:rPr>
          <w:rFonts w:cs="Tahoma"/>
          <w:b w:val="0"/>
          <w:bCs w:val="0"/>
          <w:lang w:val="el-GR"/>
        </w:rPr>
        <w:t xml:space="preserve"> </w:t>
      </w:r>
      <w:r w:rsidR="006E2D1D">
        <w:rPr>
          <w:rFonts w:cs="Tahoma"/>
          <w:b w:val="0"/>
          <w:bCs w:val="0"/>
          <w:lang w:val="el-GR"/>
        </w:rPr>
        <w:fldChar w:fldCharType="begin"/>
      </w:r>
      <w:r w:rsidR="006E2D1D">
        <w:rPr>
          <w:rFonts w:cs="Tahoma"/>
          <w:b w:val="0"/>
          <w:bCs w:val="0"/>
          <w:lang w:val="el-GR"/>
        </w:rPr>
        <w:instrText xml:space="preserve"> REF _Ref46148443 \r \h </w:instrText>
      </w:r>
      <w:r w:rsidR="006E2D1D">
        <w:rPr>
          <w:rFonts w:cs="Tahoma"/>
          <w:b w:val="0"/>
          <w:bCs w:val="0"/>
          <w:lang w:val="el-GR"/>
        </w:rPr>
      </w:r>
      <w:r w:rsidR="006E2D1D">
        <w:rPr>
          <w:rFonts w:cs="Tahoma"/>
          <w:b w:val="0"/>
          <w:bCs w:val="0"/>
          <w:lang w:val="el-GR"/>
        </w:rPr>
        <w:fldChar w:fldCharType="separate"/>
      </w:r>
      <w:r w:rsidR="003918B6">
        <w:rPr>
          <w:rFonts w:cs="Tahoma"/>
          <w:b w:val="0"/>
          <w:bCs w:val="0"/>
          <w:cs/>
          <w:lang w:val="el-GR"/>
        </w:rPr>
        <w:t>‎</w:t>
      </w:r>
      <w:r w:rsidR="003918B6">
        <w:rPr>
          <w:rFonts w:cs="Tahoma"/>
          <w:b w:val="0"/>
          <w:bCs w:val="0"/>
          <w:lang w:val="el-GR"/>
        </w:rPr>
        <w:t>1.1.9.3.3</w:t>
      </w:r>
      <w:r w:rsidR="006E2D1D">
        <w:rPr>
          <w:rFonts w:cs="Tahoma"/>
          <w:b w:val="0"/>
          <w:bCs w:val="0"/>
          <w:lang w:val="el-GR"/>
        </w:rPr>
        <w:fldChar w:fldCharType="end"/>
      </w:r>
      <w:r w:rsidR="006E2D1D">
        <w:rPr>
          <w:rFonts w:cs="Tahoma"/>
          <w:b w:val="0"/>
          <w:bCs w:val="0"/>
          <w:lang w:val="el-GR"/>
        </w:rPr>
        <w:t xml:space="preserve"> </w:t>
      </w:r>
      <w:r w:rsidRPr="00D63725">
        <w:rPr>
          <w:rFonts w:cs="Tahoma"/>
          <w:b w:val="0"/>
          <w:bCs w:val="0"/>
          <w:lang w:val="el-GR"/>
        </w:rPr>
        <w:t xml:space="preserve">της παρούσας. </w:t>
      </w:r>
    </w:p>
    <w:p w14:paraId="65E9A5BB" w14:textId="77777777" w:rsidR="00950A07" w:rsidRPr="00D63725" w:rsidRDefault="00950A07" w:rsidP="00950A07">
      <w:pPr>
        <w:rPr>
          <w:rFonts w:cs="Tahoma"/>
          <w:lang w:val="el-GR"/>
        </w:rPr>
      </w:pPr>
    </w:p>
    <w:p w14:paraId="4F87E1EE" w14:textId="77777777" w:rsidR="00950A07" w:rsidRPr="00D63725" w:rsidRDefault="00950A07" w:rsidP="00950A07">
      <w:pPr>
        <w:contextualSpacing/>
        <w:rPr>
          <w:rFonts w:cs="Tahoma"/>
          <w:szCs w:val="20"/>
          <w:lang w:val="el-GR"/>
        </w:rPr>
      </w:pPr>
      <w:r w:rsidRPr="00D63725">
        <w:rPr>
          <w:rFonts w:cs="Tahoma"/>
          <w:lang w:val="el-GR"/>
        </w:rPr>
        <w:lastRenderedPageBreak/>
        <w:t>Ο υποψήφιος Ανάδοχος</w:t>
      </w:r>
      <w:bookmarkEnd w:id="631"/>
      <w:r w:rsidRPr="00D63725">
        <w:rPr>
          <w:rFonts w:cs="Tahoma"/>
          <w:lang w:val="el-GR"/>
        </w:rPr>
        <w:t xml:space="preserve"> στην Τεχνική Πρόσφορά του, καλείται να συμπληρώσει τον </w:t>
      </w:r>
      <w:r w:rsidRPr="00D63725">
        <w:rPr>
          <w:rFonts w:cs="Tahoma"/>
          <w:szCs w:val="20"/>
          <w:lang w:val="el-GR"/>
        </w:rPr>
        <w:t xml:space="preserve">ακόλουθο πίνακα με τους πόρους που θα απαιτηθούν για κάθε Λειτουργική Περιοχή / λογισμικό / υπηρεσία προκειμένου να φιλοξενηθεί στο </w:t>
      </w:r>
      <w:r w:rsidRPr="00D63725">
        <w:rPr>
          <w:rFonts w:cs="Tahoma"/>
          <w:szCs w:val="20"/>
        </w:rPr>
        <w:t>G</w:t>
      </w:r>
      <w:r w:rsidRPr="00D63725">
        <w:rPr>
          <w:rFonts w:cs="Tahoma"/>
          <w:szCs w:val="20"/>
          <w:lang w:val="el-GR"/>
        </w:rPr>
        <w:t>-</w:t>
      </w:r>
      <w:r w:rsidRPr="00D63725">
        <w:rPr>
          <w:rFonts w:cs="Tahoma"/>
          <w:szCs w:val="20"/>
        </w:rPr>
        <w:t>cloud</w:t>
      </w:r>
      <w:r w:rsidRPr="00D63725">
        <w:rPr>
          <w:rFonts w:cs="Tahoma"/>
          <w:szCs w:val="20"/>
          <w:lang w:val="el-GR"/>
        </w:rPr>
        <w:t>. Η παράθεση των πόρων θα είναι ομαδοποιημένη ανά νοητό διακομιστή (</w:t>
      </w:r>
      <w:r w:rsidRPr="00D63725">
        <w:rPr>
          <w:rFonts w:cs="Tahoma"/>
          <w:szCs w:val="20"/>
        </w:rPr>
        <w:t>virtualserver</w:t>
      </w:r>
      <w:r w:rsidRPr="00D63725">
        <w:rPr>
          <w:rFonts w:cs="Tahoma"/>
          <w:szCs w:val="20"/>
          <w:lang w:val="el-GR"/>
        </w:rPr>
        <w:t xml:space="preserve">). Ο πίνακας μπορεί να τροποποιηθεί, κατά την κρίση του προσφέροντος εφόσον απαιτείται, ώστε να απεικονίζεται πληρέστερα ο επιθυμητός τρόπος φιλοξενίας στο </w:t>
      </w:r>
      <w:r w:rsidRPr="00D63725">
        <w:rPr>
          <w:rFonts w:cs="Tahoma"/>
          <w:szCs w:val="20"/>
          <w:lang w:val="en-US"/>
        </w:rPr>
        <w:t>G</w:t>
      </w:r>
      <w:r w:rsidRPr="00D63725">
        <w:rPr>
          <w:rFonts w:cs="Tahoma"/>
          <w:szCs w:val="20"/>
          <w:lang w:val="el-GR"/>
        </w:rPr>
        <w:t>-</w:t>
      </w:r>
      <w:r w:rsidRPr="00D63725">
        <w:rPr>
          <w:rFonts w:cs="Tahoma"/>
          <w:szCs w:val="20"/>
          <w:lang w:val="en-US"/>
        </w:rPr>
        <w:t>cloud</w:t>
      </w:r>
      <w:r w:rsidRPr="00D63725">
        <w:rPr>
          <w:rFonts w:cs="Tahoma"/>
          <w:szCs w:val="20"/>
          <w:lang w:val="el-GR"/>
        </w:rPr>
        <w:t>.</w:t>
      </w:r>
    </w:p>
    <w:p w14:paraId="2AF34FFD" w14:textId="77777777" w:rsidR="00950A07" w:rsidRPr="00D63725" w:rsidRDefault="00950A07" w:rsidP="00950A07">
      <w:pPr>
        <w:contextualSpacing/>
        <w:rPr>
          <w:rFonts w:cs="Tahoma"/>
          <w:szCs w:val="20"/>
          <w:lang w:val="el-G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1"/>
        <w:gridCol w:w="2171"/>
        <w:gridCol w:w="2766"/>
        <w:gridCol w:w="1478"/>
        <w:gridCol w:w="1298"/>
        <w:gridCol w:w="1294"/>
      </w:tblGrid>
      <w:tr w:rsidR="00950A07" w:rsidRPr="00D63725" w14:paraId="648BB0A6" w14:textId="77777777" w:rsidTr="00AA5727">
        <w:tc>
          <w:tcPr>
            <w:tcW w:w="0" w:type="auto"/>
            <w:shd w:val="clear" w:color="auto" w:fill="BFBFBF"/>
          </w:tcPr>
          <w:p w14:paraId="53505F4C" w14:textId="77777777" w:rsidR="00950A07" w:rsidRPr="00D63725" w:rsidRDefault="00950A07" w:rsidP="00AA5727">
            <w:pPr>
              <w:contextualSpacing/>
              <w:jc w:val="center"/>
              <w:rPr>
                <w:rFonts w:eastAsia="Calibri" w:cs="Tahoma"/>
                <w:b/>
                <w:szCs w:val="20"/>
              </w:rPr>
            </w:pPr>
            <w:r w:rsidRPr="00D63725">
              <w:rPr>
                <w:rFonts w:eastAsia="Calibri" w:cs="Tahoma"/>
                <w:b/>
                <w:szCs w:val="20"/>
              </w:rPr>
              <w:t>α/α</w:t>
            </w:r>
          </w:p>
        </w:tc>
        <w:tc>
          <w:tcPr>
            <w:tcW w:w="0" w:type="auto"/>
            <w:shd w:val="clear" w:color="auto" w:fill="BFBFBF"/>
          </w:tcPr>
          <w:p w14:paraId="4D64BDE6" w14:textId="77777777" w:rsidR="00950A07" w:rsidRPr="00D63725" w:rsidRDefault="00950A07" w:rsidP="00AA5727">
            <w:pPr>
              <w:contextualSpacing/>
              <w:jc w:val="center"/>
              <w:rPr>
                <w:rFonts w:eastAsia="Calibri" w:cs="Tahoma"/>
                <w:b/>
                <w:szCs w:val="20"/>
              </w:rPr>
            </w:pPr>
            <w:r w:rsidRPr="00D63725">
              <w:rPr>
                <w:rFonts w:eastAsia="Calibri" w:cs="Tahoma"/>
                <w:b/>
                <w:szCs w:val="20"/>
              </w:rPr>
              <w:t>Περιγραφή</w:t>
            </w:r>
            <w:r w:rsidR="000B2207">
              <w:rPr>
                <w:rFonts w:eastAsia="Calibri" w:cs="Tahoma"/>
                <w:b/>
                <w:szCs w:val="20"/>
                <w:lang w:val="el-GR"/>
              </w:rPr>
              <w:t xml:space="preserve"> </w:t>
            </w:r>
            <w:r w:rsidRPr="00D63725">
              <w:rPr>
                <w:rFonts w:eastAsia="Calibri" w:cs="Tahoma"/>
                <w:b/>
                <w:szCs w:val="20"/>
              </w:rPr>
              <w:t>διακομιστή</w:t>
            </w:r>
          </w:p>
        </w:tc>
        <w:tc>
          <w:tcPr>
            <w:tcW w:w="0" w:type="auto"/>
            <w:shd w:val="clear" w:color="auto" w:fill="BFBFBF"/>
          </w:tcPr>
          <w:p w14:paraId="2CD611D9" w14:textId="77777777" w:rsidR="00950A07" w:rsidRPr="00D63725" w:rsidRDefault="00950A07" w:rsidP="00AA5727">
            <w:pPr>
              <w:contextualSpacing/>
              <w:jc w:val="center"/>
              <w:rPr>
                <w:rFonts w:eastAsia="Calibri" w:cs="Tahoma"/>
                <w:b/>
                <w:szCs w:val="20"/>
              </w:rPr>
            </w:pPr>
            <w:r w:rsidRPr="00D63725">
              <w:rPr>
                <w:rFonts w:eastAsia="Calibri" w:cs="Tahoma"/>
                <w:b/>
                <w:szCs w:val="20"/>
              </w:rPr>
              <w:t>Υπηρεσίες που φιλοξενούνται</w:t>
            </w:r>
          </w:p>
        </w:tc>
        <w:tc>
          <w:tcPr>
            <w:tcW w:w="0" w:type="auto"/>
            <w:shd w:val="clear" w:color="auto" w:fill="BFBFBF"/>
          </w:tcPr>
          <w:p w14:paraId="2B777DE3" w14:textId="77777777" w:rsidR="00950A07" w:rsidRPr="00D63725" w:rsidRDefault="00950A07" w:rsidP="00AA5727">
            <w:pPr>
              <w:contextualSpacing/>
              <w:jc w:val="center"/>
              <w:rPr>
                <w:rFonts w:eastAsia="Calibri" w:cs="Tahoma"/>
                <w:b/>
                <w:szCs w:val="20"/>
              </w:rPr>
            </w:pPr>
            <w:r w:rsidRPr="00D63725">
              <w:rPr>
                <w:rFonts w:eastAsia="Calibri" w:cs="Tahoma"/>
                <w:b/>
                <w:szCs w:val="20"/>
              </w:rPr>
              <w:t xml:space="preserve">Αριθμός </w:t>
            </w:r>
            <w:r w:rsidRPr="00D63725">
              <w:rPr>
                <w:rFonts w:eastAsia="Calibri" w:cs="Tahoma"/>
                <w:b/>
                <w:szCs w:val="20"/>
                <w:lang w:val="en-US"/>
              </w:rPr>
              <w:t>cores</w:t>
            </w:r>
          </w:p>
        </w:tc>
        <w:tc>
          <w:tcPr>
            <w:tcW w:w="0" w:type="auto"/>
            <w:shd w:val="clear" w:color="auto" w:fill="BFBFBF"/>
          </w:tcPr>
          <w:p w14:paraId="22252EF4" w14:textId="77777777" w:rsidR="00950A07" w:rsidRPr="00D63725" w:rsidRDefault="00950A07" w:rsidP="00AA5727">
            <w:pPr>
              <w:contextualSpacing/>
              <w:jc w:val="center"/>
              <w:rPr>
                <w:rFonts w:eastAsia="Calibri" w:cs="Tahoma"/>
                <w:b/>
                <w:szCs w:val="20"/>
                <w:lang w:val="en-US"/>
              </w:rPr>
            </w:pPr>
            <w:r w:rsidRPr="00D63725">
              <w:rPr>
                <w:rFonts w:eastAsia="Calibri" w:cs="Tahoma"/>
                <w:b/>
                <w:szCs w:val="20"/>
                <w:lang w:val="en-US"/>
              </w:rPr>
              <w:t>M</w:t>
            </w:r>
            <w:r w:rsidRPr="00D63725">
              <w:rPr>
                <w:rFonts w:eastAsia="Calibri" w:cs="Tahoma"/>
                <w:b/>
                <w:szCs w:val="20"/>
              </w:rPr>
              <w:t>νήμη (</w:t>
            </w:r>
            <w:r w:rsidRPr="00D63725">
              <w:rPr>
                <w:rFonts w:eastAsia="Calibri" w:cs="Tahoma"/>
                <w:b/>
                <w:szCs w:val="20"/>
                <w:lang w:val="en-US"/>
              </w:rPr>
              <w:t>GB)</w:t>
            </w:r>
          </w:p>
        </w:tc>
        <w:tc>
          <w:tcPr>
            <w:tcW w:w="0" w:type="auto"/>
            <w:shd w:val="clear" w:color="auto" w:fill="BFBFBF"/>
          </w:tcPr>
          <w:p w14:paraId="0787170B" w14:textId="77777777" w:rsidR="00950A07" w:rsidRPr="00D63725" w:rsidRDefault="00950A07" w:rsidP="00AA5727">
            <w:pPr>
              <w:contextualSpacing/>
              <w:jc w:val="center"/>
              <w:rPr>
                <w:rFonts w:eastAsia="Calibri" w:cs="Tahoma"/>
                <w:b/>
                <w:szCs w:val="20"/>
              </w:rPr>
            </w:pPr>
            <w:r w:rsidRPr="00D63725">
              <w:rPr>
                <w:rFonts w:eastAsia="Calibri" w:cs="Tahoma"/>
                <w:b/>
                <w:szCs w:val="20"/>
              </w:rPr>
              <w:t>Δίσκος (</w:t>
            </w:r>
            <w:r w:rsidRPr="00D63725">
              <w:rPr>
                <w:rFonts w:eastAsia="Calibri" w:cs="Tahoma"/>
                <w:b/>
                <w:szCs w:val="20"/>
                <w:lang w:val="en-US"/>
              </w:rPr>
              <w:t>GB</w:t>
            </w:r>
            <w:r w:rsidRPr="00D63725">
              <w:rPr>
                <w:rFonts w:eastAsia="Calibri" w:cs="Tahoma"/>
                <w:b/>
                <w:szCs w:val="20"/>
              </w:rPr>
              <w:t>)</w:t>
            </w:r>
          </w:p>
        </w:tc>
      </w:tr>
      <w:tr w:rsidR="00950A07" w:rsidRPr="00D63725" w14:paraId="62C42F75" w14:textId="77777777" w:rsidTr="00AA5727">
        <w:tc>
          <w:tcPr>
            <w:tcW w:w="0" w:type="auto"/>
            <w:shd w:val="clear" w:color="auto" w:fill="auto"/>
          </w:tcPr>
          <w:p w14:paraId="5E04BE39" w14:textId="77777777" w:rsidR="00950A07" w:rsidRPr="00D63725" w:rsidRDefault="00950A07" w:rsidP="00AA5727">
            <w:pPr>
              <w:contextualSpacing/>
              <w:rPr>
                <w:rFonts w:eastAsia="Calibri" w:cs="Tahoma"/>
                <w:szCs w:val="20"/>
                <w:lang w:val="en-US"/>
              </w:rPr>
            </w:pPr>
            <w:r w:rsidRPr="00D63725">
              <w:rPr>
                <w:rFonts w:eastAsia="Calibri" w:cs="Tahoma"/>
                <w:szCs w:val="20"/>
                <w:lang w:val="en-US"/>
              </w:rPr>
              <w:t>1</w:t>
            </w:r>
          </w:p>
        </w:tc>
        <w:tc>
          <w:tcPr>
            <w:tcW w:w="0" w:type="auto"/>
            <w:shd w:val="clear" w:color="auto" w:fill="auto"/>
          </w:tcPr>
          <w:p w14:paraId="77027C73" w14:textId="77777777" w:rsidR="00950A07" w:rsidRPr="00D63725" w:rsidRDefault="00950A07" w:rsidP="00AA5727">
            <w:pPr>
              <w:contextualSpacing/>
              <w:rPr>
                <w:rFonts w:eastAsia="Calibri" w:cs="Tahoma"/>
                <w:szCs w:val="20"/>
              </w:rPr>
            </w:pPr>
          </w:p>
        </w:tc>
        <w:tc>
          <w:tcPr>
            <w:tcW w:w="0" w:type="auto"/>
            <w:shd w:val="clear" w:color="auto" w:fill="auto"/>
          </w:tcPr>
          <w:p w14:paraId="356D4FA0" w14:textId="77777777" w:rsidR="00950A07" w:rsidRPr="00D63725" w:rsidRDefault="00950A07" w:rsidP="00AA5727">
            <w:pPr>
              <w:contextualSpacing/>
              <w:rPr>
                <w:rFonts w:eastAsia="Calibri" w:cs="Tahoma"/>
                <w:szCs w:val="20"/>
              </w:rPr>
            </w:pPr>
          </w:p>
        </w:tc>
        <w:tc>
          <w:tcPr>
            <w:tcW w:w="0" w:type="auto"/>
            <w:shd w:val="clear" w:color="auto" w:fill="auto"/>
          </w:tcPr>
          <w:p w14:paraId="3D946CBD" w14:textId="77777777" w:rsidR="00950A07" w:rsidRPr="00D63725" w:rsidRDefault="00950A07" w:rsidP="00AA5727">
            <w:pPr>
              <w:contextualSpacing/>
              <w:rPr>
                <w:rFonts w:eastAsia="Calibri" w:cs="Tahoma"/>
                <w:szCs w:val="20"/>
              </w:rPr>
            </w:pPr>
          </w:p>
        </w:tc>
        <w:tc>
          <w:tcPr>
            <w:tcW w:w="0" w:type="auto"/>
            <w:shd w:val="clear" w:color="auto" w:fill="auto"/>
          </w:tcPr>
          <w:p w14:paraId="021C70AC" w14:textId="77777777" w:rsidR="00950A07" w:rsidRPr="00D63725" w:rsidRDefault="00950A07" w:rsidP="00AA5727">
            <w:pPr>
              <w:contextualSpacing/>
              <w:rPr>
                <w:rFonts w:eastAsia="Calibri" w:cs="Tahoma"/>
                <w:szCs w:val="20"/>
              </w:rPr>
            </w:pPr>
          </w:p>
        </w:tc>
        <w:tc>
          <w:tcPr>
            <w:tcW w:w="0" w:type="auto"/>
            <w:shd w:val="clear" w:color="auto" w:fill="auto"/>
          </w:tcPr>
          <w:p w14:paraId="181B1A14" w14:textId="77777777" w:rsidR="00950A07" w:rsidRPr="00D63725" w:rsidRDefault="00950A07" w:rsidP="00AA5727">
            <w:pPr>
              <w:contextualSpacing/>
              <w:rPr>
                <w:rFonts w:eastAsia="Calibri" w:cs="Tahoma"/>
                <w:szCs w:val="20"/>
              </w:rPr>
            </w:pPr>
          </w:p>
        </w:tc>
      </w:tr>
      <w:tr w:rsidR="00950A07" w:rsidRPr="00D63725" w14:paraId="569A7AE5" w14:textId="77777777" w:rsidTr="00AA5727">
        <w:tc>
          <w:tcPr>
            <w:tcW w:w="0" w:type="auto"/>
            <w:shd w:val="clear" w:color="auto" w:fill="auto"/>
          </w:tcPr>
          <w:p w14:paraId="1B5D8335" w14:textId="77777777" w:rsidR="00950A07" w:rsidRPr="00D63725" w:rsidRDefault="00950A07" w:rsidP="00AA5727">
            <w:pPr>
              <w:contextualSpacing/>
              <w:rPr>
                <w:rFonts w:eastAsia="Calibri" w:cs="Tahoma"/>
                <w:szCs w:val="20"/>
                <w:lang w:val="en-US"/>
              </w:rPr>
            </w:pPr>
            <w:r w:rsidRPr="00D63725">
              <w:rPr>
                <w:rFonts w:eastAsia="Calibri" w:cs="Tahoma"/>
                <w:szCs w:val="20"/>
                <w:lang w:val="en-US"/>
              </w:rPr>
              <w:t>2</w:t>
            </w:r>
          </w:p>
        </w:tc>
        <w:tc>
          <w:tcPr>
            <w:tcW w:w="0" w:type="auto"/>
            <w:shd w:val="clear" w:color="auto" w:fill="auto"/>
          </w:tcPr>
          <w:p w14:paraId="6D7F4AB6" w14:textId="77777777" w:rsidR="00950A07" w:rsidRPr="00D63725" w:rsidRDefault="00950A07" w:rsidP="00AA5727">
            <w:pPr>
              <w:contextualSpacing/>
              <w:rPr>
                <w:rFonts w:eastAsia="Calibri" w:cs="Tahoma"/>
                <w:szCs w:val="20"/>
              </w:rPr>
            </w:pPr>
          </w:p>
        </w:tc>
        <w:tc>
          <w:tcPr>
            <w:tcW w:w="0" w:type="auto"/>
            <w:shd w:val="clear" w:color="auto" w:fill="auto"/>
          </w:tcPr>
          <w:p w14:paraId="47622CBD" w14:textId="77777777" w:rsidR="00950A07" w:rsidRPr="00D63725" w:rsidRDefault="00950A07" w:rsidP="00AA5727">
            <w:pPr>
              <w:contextualSpacing/>
              <w:rPr>
                <w:rFonts w:eastAsia="Calibri" w:cs="Tahoma"/>
                <w:szCs w:val="20"/>
              </w:rPr>
            </w:pPr>
          </w:p>
        </w:tc>
        <w:tc>
          <w:tcPr>
            <w:tcW w:w="0" w:type="auto"/>
            <w:shd w:val="clear" w:color="auto" w:fill="auto"/>
          </w:tcPr>
          <w:p w14:paraId="1C5B3BFC" w14:textId="77777777" w:rsidR="00950A07" w:rsidRPr="00D63725" w:rsidRDefault="00950A07" w:rsidP="00AA5727">
            <w:pPr>
              <w:contextualSpacing/>
              <w:rPr>
                <w:rFonts w:eastAsia="Calibri" w:cs="Tahoma"/>
                <w:szCs w:val="20"/>
              </w:rPr>
            </w:pPr>
          </w:p>
        </w:tc>
        <w:tc>
          <w:tcPr>
            <w:tcW w:w="0" w:type="auto"/>
            <w:shd w:val="clear" w:color="auto" w:fill="auto"/>
          </w:tcPr>
          <w:p w14:paraId="7318E68B" w14:textId="77777777" w:rsidR="00950A07" w:rsidRPr="00D63725" w:rsidRDefault="00950A07" w:rsidP="00AA5727">
            <w:pPr>
              <w:contextualSpacing/>
              <w:rPr>
                <w:rFonts w:eastAsia="Calibri" w:cs="Tahoma"/>
                <w:szCs w:val="20"/>
              </w:rPr>
            </w:pPr>
          </w:p>
        </w:tc>
        <w:tc>
          <w:tcPr>
            <w:tcW w:w="0" w:type="auto"/>
            <w:shd w:val="clear" w:color="auto" w:fill="auto"/>
          </w:tcPr>
          <w:p w14:paraId="1D5164F3" w14:textId="77777777" w:rsidR="00950A07" w:rsidRPr="00D63725" w:rsidRDefault="00950A07" w:rsidP="00AA5727">
            <w:pPr>
              <w:contextualSpacing/>
              <w:rPr>
                <w:rFonts w:eastAsia="Calibri" w:cs="Tahoma"/>
                <w:szCs w:val="20"/>
              </w:rPr>
            </w:pPr>
          </w:p>
        </w:tc>
      </w:tr>
      <w:tr w:rsidR="00950A07" w:rsidRPr="00D63725" w14:paraId="334F513A" w14:textId="77777777" w:rsidTr="00AA5727">
        <w:tc>
          <w:tcPr>
            <w:tcW w:w="0" w:type="auto"/>
            <w:shd w:val="clear" w:color="auto" w:fill="auto"/>
          </w:tcPr>
          <w:p w14:paraId="7F697B01" w14:textId="77777777" w:rsidR="00950A07" w:rsidRPr="00D63725" w:rsidRDefault="00950A07" w:rsidP="00AA5727">
            <w:pPr>
              <w:contextualSpacing/>
              <w:rPr>
                <w:rFonts w:eastAsia="Calibri" w:cs="Tahoma"/>
                <w:szCs w:val="20"/>
                <w:lang w:val="en-US"/>
              </w:rPr>
            </w:pPr>
            <w:r w:rsidRPr="00D63725">
              <w:rPr>
                <w:rFonts w:eastAsia="Calibri" w:cs="Tahoma"/>
                <w:szCs w:val="20"/>
                <w:lang w:val="en-US"/>
              </w:rPr>
              <w:t>3</w:t>
            </w:r>
          </w:p>
        </w:tc>
        <w:tc>
          <w:tcPr>
            <w:tcW w:w="0" w:type="auto"/>
            <w:shd w:val="clear" w:color="auto" w:fill="auto"/>
          </w:tcPr>
          <w:p w14:paraId="0CA0D113" w14:textId="77777777" w:rsidR="00950A07" w:rsidRPr="00D63725" w:rsidRDefault="00950A07" w:rsidP="00AA5727">
            <w:pPr>
              <w:contextualSpacing/>
              <w:rPr>
                <w:rFonts w:eastAsia="Calibri" w:cs="Tahoma"/>
                <w:szCs w:val="20"/>
              </w:rPr>
            </w:pPr>
          </w:p>
        </w:tc>
        <w:tc>
          <w:tcPr>
            <w:tcW w:w="0" w:type="auto"/>
            <w:shd w:val="clear" w:color="auto" w:fill="auto"/>
          </w:tcPr>
          <w:p w14:paraId="1081752F" w14:textId="77777777" w:rsidR="00950A07" w:rsidRPr="00D63725" w:rsidRDefault="00950A07" w:rsidP="00AA5727">
            <w:pPr>
              <w:contextualSpacing/>
              <w:rPr>
                <w:rFonts w:eastAsia="Calibri" w:cs="Tahoma"/>
                <w:szCs w:val="20"/>
              </w:rPr>
            </w:pPr>
          </w:p>
        </w:tc>
        <w:tc>
          <w:tcPr>
            <w:tcW w:w="0" w:type="auto"/>
            <w:shd w:val="clear" w:color="auto" w:fill="auto"/>
          </w:tcPr>
          <w:p w14:paraId="51795727" w14:textId="77777777" w:rsidR="00950A07" w:rsidRPr="00D63725" w:rsidRDefault="00950A07" w:rsidP="00AA5727">
            <w:pPr>
              <w:contextualSpacing/>
              <w:rPr>
                <w:rFonts w:eastAsia="Calibri" w:cs="Tahoma"/>
                <w:szCs w:val="20"/>
              </w:rPr>
            </w:pPr>
          </w:p>
        </w:tc>
        <w:tc>
          <w:tcPr>
            <w:tcW w:w="0" w:type="auto"/>
            <w:shd w:val="clear" w:color="auto" w:fill="auto"/>
          </w:tcPr>
          <w:p w14:paraId="37114D28" w14:textId="77777777" w:rsidR="00950A07" w:rsidRPr="00D63725" w:rsidRDefault="00950A07" w:rsidP="00AA5727">
            <w:pPr>
              <w:contextualSpacing/>
              <w:rPr>
                <w:rFonts w:eastAsia="Calibri" w:cs="Tahoma"/>
                <w:szCs w:val="20"/>
              </w:rPr>
            </w:pPr>
          </w:p>
        </w:tc>
        <w:tc>
          <w:tcPr>
            <w:tcW w:w="0" w:type="auto"/>
            <w:shd w:val="clear" w:color="auto" w:fill="auto"/>
          </w:tcPr>
          <w:p w14:paraId="2DC9D724" w14:textId="77777777" w:rsidR="00950A07" w:rsidRPr="00D63725" w:rsidRDefault="00950A07" w:rsidP="00AA5727">
            <w:pPr>
              <w:contextualSpacing/>
              <w:rPr>
                <w:rFonts w:eastAsia="Calibri" w:cs="Tahoma"/>
                <w:szCs w:val="20"/>
              </w:rPr>
            </w:pPr>
          </w:p>
        </w:tc>
      </w:tr>
      <w:tr w:rsidR="00950A07" w:rsidRPr="00D63725" w14:paraId="0FDE217F" w14:textId="77777777" w:rsidTr="00AA5727">
        <w:tc>
          <w:tcPr>
            <w:tcW w:w="0" w:type="auto"/>
            <w:shd w:val="clear" w:color="auto" w:fill="auto"/>
          </w:tcPr>
          <w:p w14:paraId="04EBED0C" w14:textId="77777777" w:rsidR="00950A07" w:rsidRPr="00D63725" w:rsidRDefault="00950A07" w:rsidP="00AA5727">
            <w:pPr>
              <w:contextualSpacing/>
              <w:rPr>
                <w:rFonts w:eastAsia="Calibri" w:cs="Tahoma"/>
                <w:szCs w:val="20"/>
                <w:lang w:val="en-US"/>
              </w:rPr>
            </w:pPr>
            <w:r w:rsidRPr="00D63725">
              <w:rPr>
                <w:rFonts w:eastAsia="Calibri" w:cs="Tahoma"/>
                <w:szCs w:val="20"/>
                <w:lang w:val="en-US"/>
              </w:rPr>
              <w:t>….</w:t>
            </w:r>
          </w:p>
        </w:tc>
        <w:tc>
          <w:tcPr>
            <w:tcW w:w="0" w:type="auto"/>
            <w:shd w:val="clear" w:color="auto" w:fill="auto"/>
          </w:tcPr>
          <w:p w14:paraId="69F1AA11" w14:textId="77777777" w:rsidR="00950A07" w:rsidRPr="00D63725" w:rsidRDefault="00950A07" w:rsidP="00AA5727">
            <w:pPr>
              <w:contextualSpacing/>
              <w:rPr>
                <w:rFonts w:eastAsia="Calibri" w:cs="Tahoma"/>
                <w:szCs w:val="20"/>
              </w:rPr>
            </w:pPr>
          </w:p>
        </w:tc>
        <w:tc>
          <w:tcPr>
            <w:tcW w:w="0" w:type="auto"/>
            <w:shd w:val="clear" w:color="auto" w:fill="auto"/>
          </w:tcPr>
          <w:p w14:paraId="77163DAB" w14:textId="77777777" w:rsidR="00950A07" w:rsidRPr="00D63725" w:rsidRDefault="00950A07" w:rsidP="00AA5727">
            <w:pPr>
              <w:contextualSpacing/>
              <w:rPr>
                <w:rFonts w:eastAsia="Calibri" w:cs="Tahoma"/>
                <w:szCs w:val="20"/>
              </w:rPr>
            </w:pPr>
          </w:p>
        </w:tc>
        <w:tc>
          <w:tcPr>
            <w:tcW w:w="0" w:type="auto"/>
            <w:shd w:val="clear" w:color="auto" w:fill="auto"/>
          </w:tcPr>
          <w:p w14:paraId="2B48ADC0" w14:textId="77777777" w:rsidR="00950A07" w:rsidRPr="00D63725" w:rsidRDefault="00950A07" w:rsidP="00AA5727">
            <w:pPr>
              <w:contextualSpacing/>
              <w:rPr>
                <w:rFonts w:eastAsia="Calibri" w:cs="Tahoma"/>
                <w:szCs w:val="20"/>
              </w:rPr>
            </w:pPr>
          </w:p>
        </w:tc>
        <w:tc>
          <w:tcPr>
            <w:tcW w:w="0" w:type="auto"/>
            <w:shd w:val="clear" w:color="auto" w:fill="auto"/>
          </w:tcPr>
          <w:p w14:paraId="1E3E767E" w14:textId="77777777" w:rsidR="00950A07" w:rsidRPr="00D63725" w:rsidRDefault="00950A07" w:rsidP="00AA5727">
            <w:pPr>
              <w:contextualSpacing/>
              <w:rPr>
                <w:rFonts w:eastAsia="Calibri" w:cs="Tahoma"/>
                <w:szCs w:val="20"/>
              </w:rPr>
            </w:pPr>
          </w:p>
        </w:tc>
        <w:tc>
          <w:tcPr>
            <w:tcW w:w="0" w:type="auto"/>
            <w:shd w:val="clear" w:color="auto" w:fill="auto"/>
          </w:tcPr>
          <w:p w14:paraId="5D548E26" w14:textId="77777777" w:rsidR="00950A07" w:rsidRPr="00D63725" w:rsidRDefault="00950A07" w:rsidP="00AA5727">
            <w:pPr>
              <w:contextualSpacing/>
              <w:rPr>
                <w:rFonts w:eastAsia="Calibri" w:cs="Tahoma"/>
                <w:szCs w:val="20"/>
              </w:rPr>
            </w:pPr>
          </w:p>
        </w:tc>
      </w:tr>
    </w:tbl>
    <w:p w14:paraId="57B7C8DF" w14:textId="384F1AA9" w:rsidR="00950A07" w:rsidRPr="00D63725" w:rsidRDefault="00950A07" w:rsidP="00950A07">
      <w:pPr>
        <w:rPr>
          <w:rFonts w:cs="Tahoma"/>
          <w:lang w:val="el-GR"/>
        </w:rPr>
      </w:pPr>
      <w:r w:rsidRPr="00D63725">
        <w:rPr>
          <w:rFonts w:cs="Tahoma"/>
          <w:lang w:val="el-GR"/>
        </w:rPr>
        <w:t xml:space="preserve">Τέλος, στο πλαίσιο του Έργου προβλέπεται και η προμήθεια συγκεκριμένου ειδικού τύπου εξοπλισμού (Εξοπλισμός καταγραφής Μέσων Μαζικής Ενημέρωσης ) σύμφωνα με την παρ. </w:t>
      </w:r>
      <w:r w:rsidR="00FB3460" w:rsidRPr="002D3508">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46159882 \</w:instrText>
      </w:r>
      <w:r w:rsidR="00FB3460" w:rsidRPr="004A1DC5">
        <w:rPr>
          <w:rFonts w:cs="Tahoma"/>
        </w:rPr>
        <w:instrText>r</w:instrText>
      </w:r>
      <w:r w:rsidR="00FB3460" w:rsidRPr="004A1DC5">
        <w:rPr>
          <w:rFonts w:cs="Tahoma"/>
          <w:lang w:val="el-GR"/>
        </w:rPr>
        <w:instrText xml:space="preserve">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2D3508">
        <w:rPr>
          <w:rFonts w:cs="Tahoma"/>
        </w:rPr>
      </w:r>
      <w:r w:rsidR="00FB3460" w:rsidRPr="002D3508">
        <w:rPr>
          <w:rFonts w:cs="Tahoma"/>
        </w:rPr>
        <w:fldChar w:fldCharType="separate"/>
      </w:r>
      <w:r w:rsidR="003918B6">
        <w:rPr>
          <w:rFonts w:cs="Tahoma"/>
          <w:cs/>
          <w:lang w:val="el-GR"/>
        </w:rPr>
        <w:t>‎</w:t>
      </w:r>
      <w:r w:rsidR="003918B6">
        <w:rPr>
          <w:rFonts w:cs="Tahoma"/>
          <w:lang w:val="el-GR"/>
        </w:rPr>
        <w:t>1.1.5</w:t>
      </w:r>
      <w:r w:rsidR="00FB3460" w:rsidRPr="002D3508">
        <w:rPr>
          <w:rFonts w:cs="Tahoma"/>
        </w:rPr>
        <w:fldChar w:fldCharType="end"/>
      </w:r>
      <w:r w:rsidRPr="00D63725">
        <w:rPr>
          <w:rFonts w:cs="Tahoma"/>
          <w:lang w:val="el-GR"/>
        </w:rPr>
        <w:t xml:space="preserve">, ο οποίος θα φιλοξενηθεί </w:t>
      </w:r>
      <w:r w:rsidR="00950703" w:rsidRPr="00D63725">
        <w:rPr>
          <w:rFonts w:cs="Tahoma"/>
          <w:lang w:val="el-GR"/>
        </w:rPr>
        <w:t>σε χώρο που θα υποδειχθεί στον ανάδοχο κατά τη Φάση 1 του Έργου</w:t>
      </w:r>
      <w:r w:rsidRPr="00D63725">
        <w:rPr>
          <w:rFonts w:cs="Tahoma"/>
          <w:lang w:val="el-GR"/>
        </w:rPr>
        <w:t>.</w:t>
      </w:r>
    </w:p>
    <w:p w14:paraId="40A1F4A5" w14:textId="77777777" w:rsidR="00395FFB" w:rsidRPr="00D63725" w:rsidRDefault="00395FFB" w:rsidP="00A67AED">
      <w:pPr>
        <w:pStyle w:val="3"/>
        <w:numPr>
          <w:ilvl w:val="2"/>
          <w:numId w:val="142"/>
        </w:numPr>
        <w:rPr>
          <w:rFonts w:cs="Tahoma"/>
        </w:rPr>
      </w:pPr>
      <w:bookmarkStart w:id="646" w:name="_Ref46159882"/>
      <w:bookmarkStart w:id="647" w:name="_Toc53671326"/>
      <w:bookmarkStart w:id="648" w:name="_Toc10632680"/>
      <w:bookmarkStart w:id="649" w:name="_Toc42167048"/>
      <w:bookmarkStart w:id="650" w:name="_Hlk45831376"/>
      <w:r w:rsidRPr="00D63725">
        <w:rPr>
          <w:rFonts w:cs="Tahoma"/>
        </w:rPr>
        <w:t>Προδιαγραφές Κεντρικού Εξοπλισμού</w:t>
      </w:r>
      <w:bookmarkEnd w:id="646"/>
      <w:bookmarkEnd w:id="647"/>
    </w:p>
    <w:p w14:paraId="20332B6B" w14:textId="77777777" w:rsidR="006F689B" w:rsidRPr="00D63725" w:rsidRDefault="006F689B" w:rsidP="006F689B">
      <w:pPr>
        <w:rPr>
          <w:rFonts w:cs="Tahoma"/>
          <w:lang w:val="el-GR"/>
        </w:rPr>
      </w:pPr>
      <w:bookmarkStart w:id="651" w:name="_Toc10632681"/>
      <w:bookmarkStart w:id="652" w:name="_Toc42167049"/>
      <w:bookmarkStart w:id="653" w:name="_Ref45198358"/>
      <w:bookmarkEnd w:id="643"/>
      <w:bookmarkEnd w:id="648"/>
      <w:bookmarkEnd w:id="649"/>
      <w:r w:rsidRPr="00D63725">
        <w:rPr>
          <w:rFonts w:cs="Tahoma"/>
          <w:lang w:val="el-GR"/>
        </w:rPr>
        <w:t xml:space="preserve">Για την κάλυψη των αναγκών του έργου, θα προμηθευτεί, εγκατασταθεί και τεθεί σε παραγωγική λειτουργία, ο παρακάτω εξοπλισμός:  </w:t>
      </w:r>
    </w:p>
    <w:p w14:paraId="66157AAA" w14:textId="77777777" w:rsidR="006F689B" w:rsidRPr="00D63725" w:rsidRDefault="006F689B" w:rsidP="00A67AED">
      <w:pPr>
        <w:rPr>
          <w:rFonts w:cs="Tahoma"/>
          <w:lang w:val="el-GR"/>
        </w:rPr>
      </w:pPr>
      <w:r w:rsidRPr="00D63725">
        <w:rPr>
          <w:rFonts w:cs="Tahoma"/>
          <w:u w:val="single"/>
          <w:lang w:val="el-GR"/>
        </w:rPr>
        <w:t>Εξοπλισμός καταγραφής Μέσων Μαζικής Ενημέρωσης.</w:t>
      </w:r>
      <w:r w:rsidRPr="00D63725">
        <w:rPr>
          <w:rFonts w:cs="Tahoma"/>
          <w:lang w:val="el-GR"/>
        </w:rPr>
        <w:t xml:space="preserve"> Θα εγκατασταθεί σύγχρονος εξοπλισμός καταγραφής Μέσων Μαζικής Ενημέρωσης (εξυπηρετητές εφαρμογών, αποθηκευτικοί χώροι δεδομένων κλπ), μέσω του οποίου θα καταγράφονται καθημερινά όλα τα τηλεοπτικά κανάλια, Ραδιόφωνα, Ειδήσεις Εφημερίδων και Ηλεκτρονικές Ειδήσεις. Θα υπάρχει ικανός χώρος αποθήκευσης για να συντηρείται το αρχείο ψηφιακών ειδήσεων και οπτικοακουστικής ειδησεογραφίας.  </w:t>
      </w:r>
    </w:p>
    <w:p w14:paraId="610FC0F2" w14:textId="77777777" w:rsidR="006F689B" w:rsidRPr="00D63725" w:rsidRDefault="006F689B" w:rsidP="00A67AED">
      <w:pPr>
        <w:spacing w:after="200"/>
        <w:rPr>
          <w:rFonts w:cs="Tahoma"/>
          <w:lang w:val="el-GR"/>
        </w:rPr>
      </w:pPr>
      <w:r w:rsidRPr="00D63725">
        <w:rPr>
          <w:rFonts w:cs="Tahoma"/>
          <w:u w:val="single"/>
          <w:lang w:val="el-GR"/>
        </w:rPr>
        <w:t>Εξοπλισμός θέσεων εργασίας (</w:t>
      </w:r>
      <w:r w:rsidRPr="00D63725">
        <w:rPr>
          <w:rFonts w:cs="Tahoma"/>
          <w:u w:val="single"/>
        </w:rPr>
        <w:t>DESKTOP</w:t>
      </w:r>
      <w:r w:rsidRPr="00D63725">
        <w:rPr>
          <w:rFonts w:cs="Tahoma"/>
          <w:u w:val="single"/>
          <w:lang w:val="el-GR"/>
        </w:rPr>
        <w:t>) για το προσωπικό του Φορέα.</w:t>
      </w:r>
      <w:r w:rsidRPr="00D63725">
        <w:rPr>
          <w:rFonts w:cs="Tahoma"/>
          <w:lang w:val="el-GR"/>
        </w:rPr>
        <w:t xml:space="preserve"> Απαιτείται η προμήθεια και θέση σε λειτουργία εξοπλισμού 180 θέσεων εργασίας, ώστε το προσωπικό του Φορέα να μπορεί να χρησιμοποιεί αποτελεσματικά τις νέες εφαρμογές του Ψηφιακού Κέντρου Ενημέρωσης. </w:t>
      </w:r>
    </w:p>
    <w:p w14:paraId="3469E10D" w14:textId="77777777" w:rsidR="006F689B" w:rsidRPr="00D63725" w:rsidRDefault="006F689B" w:rsidP="006F689B">
      <w:pPr>
        <w:rPr>
          <w:rFonts w:cs="Tahoma"/>
          <w:lang w:val="el-GR"/>
        </w:rPr>
      </w:pPr>
      <w:r w:rsidRPr="00D63725">
        <w:rPr>
          <w:rFonts w:cs="Tahoma"/>
          <w:lang w:val="el-GR"/>
        </w:rPr>
        <w:t>Πιο συγκεκριμένα θα γίνει  η προμήθεια και εγκατάσταση των παρακάτω:</w:t>
      </w:r>
    </w:p>
    <w:p w14:paraId="5CEB8118" w14:textId="77777777" w:rsidR="006F689B" w:rsidRPr="00D63725" w:rsidRDefault="006F689B" w:rsidP="006F689B">
      <w:pPr>
        <w:pStyle w:val="aff"/>
        <w:numPr>
          <w:ilvl w:val="0"/>
          <w:numId w:val="82"/>
        </w:numPr>
        <w:suppressAutoHyphens w:val="0"/>
        <w:spacing w:after="0"/>
        <w:ind w:left="691" w:hanging="331"/>
        <w:rPr>
          <w:rFonts w:cs="Tahoma"/>
          <w:iCs/>
          <w:szCs w:val="22"/>
          <w:lang w:eastAsia="el-GR"/>
        </w:rPr>
      </w:pPr>
      <w:r w:rsidRPr="00D63725">
        <w:rPr>
          <w:rFonts w:cs="Tahoma"/>
          <w:iCs/>
          <w:szCs w:val="22"/>
          <w:lang w:val="el-GR" w:eastAsia="el-GR"/>
        </w:rPr>
        <w:t>Εξυπηρετητές Καταγραφής</w:t>
      </w:r>
      <w:r w:rsidRPr="00D63725">
        <w:rPr>
          <w:rFonts w:cs="Tahoma"/>
          <w:iCs/>
          <w:szCs w:val="22"/>
          <w:lang w:eastAsia="el-GR"/>
        </w:rPr>
        <w:t xml:space="preserve"> TV</w:t>
      </w:r>
    </w:p>
    <w:p w14:paraId="51C45999" w14:textId="77777777" w:rsidR="006F689B" w:rsidRPr="00D63725" w:rsidRDefault="006F689B" w:rsidP="006F689B">
      <w:pPr>
        <w:pStyle w:val="aff"/>
        <w:numPr>
          <w:ilvl w:val="0"/>
          <w:numId w:val="82"/>
        </w:numPr>
        <w:suppressAutoHyphens w:val="0"/>
        <w:spacing w:after="0"/>
        <w:ind w:left="691" w:hanging="331"/>
        <w:rPr>
          <w:rFonts w:cs="Tahoma"/>
          <w:iCs/>
          <w:szCs w:val="22"/>
          <w:lang w:eastAsia="el-GR"/>
        </w:rPr>
      </w:pPr>
      <w:r w:rsidRPr="00D63725">
        <w:rPr>
          <w:rFonts w:cs="Tahoma"/>
          <w:iCs/>
          <w:szCs w:val="22"/>
          <w:lang w:val="el-GR" w:eastAsia="el-GR"/>
        </w:rPr>
        <w:t>Εξυπηρετητές Καταγραφής</w:t>
      </w:r>
      <w:r w:rsidRPr="00D63725">
        <w:rPr>
          <w:rFonts w:cs="Tahoma"/>
          <w:iCs/>
          <w:szCs w:val="22"/>
          <w:lang w:eastAsia="el-GR"/>
        </w:rPr>
        <w:t xml:space="preserve"> FM RADIO</w:t>
      </w:r>
    </w:p>
    <w:p w14:paraId="74AE214A" w14:textId="77777777" w:rsidR="006F689B" w:rsidRPr="00D63725" w:rsidRDefault="006F689B" w:rsidP="006F689B">
      <w:pPr>
        <w:pStyle w:val="aff"/>
        <w:numPr>
          <w:ilvl w:val="0"/>
          <w:numId w:val="82"/>
        </w:numPr>
        <w:suppressAutoHyphens w:val="0"/>
        <w:spacing w:after="0"/>
        <w:ind w:left="691" w:hanging="331"/>
        <w:rPr>
          <w:rFonts w:cs="Tahoma"/>
          <w:iCs/>
          <w:szCs w:val="22"/>
          <w:lang w:eastAsia="el-GR"/>
        </w:rPr>
      </w:pPr>
      <w:r w:rsidRPr="00D63725">
        <w:rPr>
          <w:rFonts w:cs="Tahoma"/>
          <w:iCs/>
          <w:szCs w:val="22"/>
          <w:lang w:val="el-GR" w:eastAsia="el-GR"/>
        </w:rPr>
        <w:t xml:space="preserve">Δέκτες </w:t>
      </w:r>
      <w:r w:rsidRPr="00D63725">
        <w:rPr>
          <w:rFonts w:cs="Tahoma"/>
          <w:iCs/>
          <w:szCs w:val="22"/>
          <w:lang w:val="en-US" w:eastAsia="el-GR"/>
        </w:rPr>
        <w:t>TV</w:t>
      </w:r>
    </w:p>
    <w:p w14:paraId="57400480" w14:textId="77777777" w:rsidR="006F689B" w:rsidRPr="00D63725" w:rsidRDefault="006F689B" w:rsidP="006F689B">
      <w:pPr>
        <w:pStyle w:val="aff"/>
        <w:numPr>
          <w:ilvl w:val="0"/>
          <w:numId w:val="82"/>
        </w:numPr>
        <w:suppressAutoHyphens w:val="0"/>
        <w:spacing w:after="0"/>
        <w:ind w:left="691" w:hanging="331"/>
        <w:rPr>
          <w:rFonts w:cs="Tahoma"/>
          <w:iCs/>
          <w:szCs w:val="22"/>
          <w:lang w:eastAsia="el-GR"/>
        </w:rPr>
      </w:pPr>
      <w:r w:rsidRPr="00D63725">
        <w:rPr>
          <w:rFonts w:cs="Tahoma"/>
          <w:iCs/>
          <w:szCs w:val="22"/>
          <w:lang w:val="el-GR" w:eastAsia="el-GR"/>
        </w:rPr>
        <w:t>Δέκτες</w:t>
      </w:r>
      <w:r w:rsidRPr="00D63725">
        <w:rPr>
          <w:rFonts w:cs="Tahoma"/>
          <w:iCs/>
          <w:szCs w:val="22"/>
          <w:lang w:eastAsia="el-GR"/>
        </w:rPr>
        <w:t xml:space="preserve"> FM Radio</w:t>
      </w:r>
    </w:p>
    <w:p w14:paraId="4DF97CA3" w14:textId="77777777" w:rsidR="006F689B" w:rsidRPr="00D63725" w:rsidRDefault="006F689B" w:rsidP="006F689B">
      <w:pPr>
        <w:pStyle w:val="aff"/>
        <w:numPr>
          <w:ilvl w:val="0"/>
          <w:numId w:val="82"/>
        </w:numPr>
        <w:suppressAutoHyphens w:val="0"/>
        <w:spacing w:after="0"/>
        <w:ind w:left="691" w:hanging="331"/>
        <w:rPr>
          <w:rFonts w:cs="Tahoma"/>
          <w:iCs/>
          <w:szCs w:val="22"/>
          <w:lang w:eastAsia="el-GR"/>
        </w:rPr>
      </w:pPr>
      <w:r w:rsidRPr="00D63725">
        <w:rPr>
          <w:rFonts w:cs="Tahoma"/>
          <w:iCs/>
          <w:szCs w:val="22"/>
          <w:lang w:eastAsia="el-GR"/>
        </w:rPr>
        <w:t>Μετατροπ</w:t>
      </w:r>
      <w:r w:rsidRPr="00D63725">
        <w:rPr>
          <w:rFonts w:cs="Tahoma"/>
          <w:iCs/>
          <w:szCs w:val="22"/>
          <w:lang w:val="el-GR" w:eastAsia="el-GR"/>
        </w:rPr>
        <w:t>είς</w:t>
      </w:r>
      <w:r w:rsidRPr="00D63725">
        <w:rPr>
          <w:rFonts w:cs="Tahoma"/>
          <w:iCs/>
          <w:szCs w:val="22"/>
          <w:lang w:eastAsia="el-GR"/>
        </w:rPr>
        <w:t xml:space="preserve"> ήχου σε IP</w:t>
      </w:r>
    </w:p>
    <w:p w14:paraId="772F66C2" w14:textId="77777777" w:rsidR="006F689B" w:rsidRPr="00D63725" w:rsidRDefault="006F689B" w:rsidP="006F689B">
      <w:pPr>
        <w:pStyle w:val="aff"/>
        <w:numPr>
          <w:ilvl w:val="0"/>
          <w:numId w:val="82"/>
        </w:numPr>
        <w:suppressAutoHyphens w:val="0"/>
        <w:spacing w:after="0"/>
        <w:ind w:left="691" w:hanging="331"/>
        <w:rPr>
          <w:rFonts w:cs="Tahoma"/>
          <w:iCs/>
          <w:szCs w:val="22"/>
          <w:lang w:eastAsia="el-GR"/>
        </w:rPr>
      </w:pPr>
      <w:r w:rsidRPr="00D63725">
        <w:rPr>
          <w:rFonts w:cs="Tahoma"/>
          <w:iCs/>
          <w:szCs w:val="22"/>
          <w:lang w:val="el-GR" w:eastAsia="el-GR"/>
        </w:rPr>
        <w:t>Εξυπηρετητές</w:t>
      </w:r>
      <w:r w:rsidRPr="00D63725">
        <w:rPr>
          <w:rFonts w:cs="Tahoma"/>
          <w:iCs/>
          <w:szCs w:val="22"/>
          <w:lang w:eastAsia="el-GR"/>
        </w:rPr>
        <w:t xml:space="preserve"> Data Processing</w:t>
      </w:r>
    </w:p>
    <w:p w14:paraId="70860FBE" w14:textId="77777777" w:rsidR="006F689B" w:rsidRPr="00D63725" w:rsidRDefault="006F689B" w:rsidP="006F689B">
      <w:pPr>
        <w:pStyle w:val="aff"/>
        <w:numPr>
          <w:ilvl w:val="0"/>
          <w:numId w:val="82"/>
        </w:numPr>
        <w:suppressAutoHyphens w:val="0"/>
        <w:spacing w:after="0"/>
        <w:ind w:left="691" w:hanging="331"/>
        <w:rPr>
          <w:rFonts w:cs="Tahoma"/>
          <w:iCs/>
          <w:szCs w:val="22"/>
          <w:lang w:val="el-GR" w:eastAsia="el-GR"/>
        </w:rPr>
      </w:pPr>
      <w:r w:rsidRPr="00D63725">
        <w:rPr>
          <w:rFonts w:cs="Tahoma"/>
          <w:iCs/>
          <w:szCs w:val="22"/>
          <w:lang w:val="el-GR" w:eastAsia="el-GR"/>
        </w:rPr>
        <w:t xml:space="preserve">Μονάδα αποθηκευτικού χώρου </w:t>
      </w:r>
      <w:r w:rsidRPr="00D63725">
        <w:rPr>
          <w:rFonts w:cs="Tahoma"/>
          <w:iCs/>
          <w:szCs w:val="22"/>
          <w:lang w:eastAsia="el-GR"/>
        </w:rPr>
        <w:t>Storage</w:t>
      </w:r>
      <w:r w:rsidRPr="00D63725">
        <w:rPr>
          <w:rFonts w:cs="Tahoma"/>
          <w:iCs/>
          <w:szCs w:val="22"/>
          <w:lang w:val="el-GR" w:eastAsia="el-GR"/>
        </w:rPr>
        <w:t xml:space="preserve"> (</w:t>
      </w:r>
      <w:r w:rsidRPr="00D63725">
        <w:rPr>
          <w:rFonts w:cs="Tahoma"/>
          <w:iCs/>
          <w:szCs w:val="22"/>
          <w:lang w:eastAsia="el-GR"/>
        </w:rPr>
        <w:t>SAN</w:t>
      </w:r>
      <w:r w:rsidRPr="00D63725">
        <w:rPr>
          <w:rFonts w:cs="Tahoma"/>
          <w:iCs/>
          <w:szCs w:val="22"/>
          <w:lang w:val="el-GR" w:eastAsia="el-GR"/>
        </w:rPr>
        <w:t>) Τύπου Α</w:t>
      </w:r>
    </w:p>
    <w:p w14:paraId="6216E22F" w14:textId="77777777" w:rsidR="006F689B" w:rsidRPr="00D63725" w:rsidRDefault="006F689B" w:rsidP="006F689B">
      <w:pPr>
        <w:pStyle w:val="aff"/>
        <w:numPr>
          <w:ilvl w:val="0"/>
          <w:numId w:val="82"/>
        </w:numPr>
        <w:suppressAutoHyphens w:val="0"/>
        <w:spacing w:after="0"/>
        <w:ind w:left="691" w:hanging="331"/>
        <w:rPr>
          <w:rFonts w:cs="Tahoma"/>
          <w:iCs/>
          <w:szCs w:val="22"/>
          <w:lang w:eastAsia="el-GR"/>
        </w:rPr>
      </w:pPr>
      <w:r w:rsidRPr="00D63725">
        <w:rPr>
          <w:rFonts w:cs="Tahoma"/>
          <w:iCs/>
          <w:szCs w:val="22"/>
          <w:lang w:val="el-GR" w:eastAsia="el-GR"/>
        </w:rPr>
        <w:t>Σταθμοί</w:t>
      </w:r>
      <w:r w:rsidRPr="00D63725">
        <w:rPr>
          <w:rFonts w:cs="Tahoma"/>
          <w:iCs/>
          <w:szCs w:val="22"/>
          <w:lang w:eastAsia="el-GR"/>
        </w:rPr>
        <w:t xml:space="preserve"> </w:t>
      </w:r>
      <w:r w:rsidRPr="00D63725">
        <w:rPr>
          <w:rFonts w:cs="Tahoma"/>
          <w:iCs/>
          <w:szCs w:val="22"/>
          <w:lang w:val="el-GR" w:eastAsia="el-GR"/>
        </w:rPr>
        <w:t>Εργασίας</w:t>
      </w:r>
    </w:p>
    <w:p w14:paraId="22F01026" w14:textId="77777777" w:rsidR="004E6E41" w:rsidRPr="001E07D0" w:rsidRDefault="004E6E41" w:rsidP="00A67AED">
      <w:pPr>
        <w:rPr>
          <w:rFonts w:cs="Tahoma"/>
          <w:lang w:val="el-GR"/>
        </w:rPr>
      </w:pPr>
    </w:p>
    <w:p w14:paraId="6EA84AEF" w14:textId="77777777" w:rsidR="00B967D5" w:rsidRPr="00B967D5" w:rsidRDefault="00B967D5" w:rsidP="006F689B">
      <w:pPr>
        <w:rPr>
          <w:rFonts w:cs="Tahoma"/>
          <w:lang w:val="el-GR"/>
        </w:rPr>
      </w:pPr>
      <w:r w:rsidRPr="00B967D5">
        <w:rPr>
          <w:rFonts w:cs="Tahoma"/>
          <w:lang w:val="el-GR"/>
        </w:rPr>
        <w:t xml:space="preserve">Η τοποθέτηση όλου του προσφερόμενου εξοπλισμού του έργου και η διασύνδεσή του με παροχές ρεύματος και δικτύου, αποτελεί ευθύνη του Αναδόχου. </w:t>
      </w:r>
    </w:p>
    <w:p w14:paraId="494F9774" w14:textId="23DB9EE3" w:rsidR="006F689B" w:rsidRPr="00D63725" w:rsidRDefault="004E6E41" w:rsidP="006F689B">
      <w:pPr>
        <w:rPr>
          <w:rFonts w:cs="Tahoma"/>
          <w:lang w:val="el-GR"/>
        </w:rPr>
      </w:pPr>
      <w:r w:rsidRPr="00D63725">
        <w:rPr>
          <w:rFonts w:cs="Tahoma"/>
          <w:lang w:val="el-GR"/>
        </w:rPr>
        <w:t xml:space="preserve">Οι αναλυτικές </w:t>
      </w:r>
      <w:r w:rsidR="00DF6C08" w:rsidRPr="00D63725">
        <w:rPr>
          <w:rFonts w:cs="Tahoma"/>
          <w:lang w:val="el-GR"/>
        </w:rPr>
        <w:t>προδιαγραφές</w:t>
      </w:r>
      <w:r w:rsidRPr="00D63725">
        <w:rPr>
          <w:rFonts w:cs="Tahoma"/>
          <w:lang w:val="el-GR"/>
        </w:rPr>
        <w:t xml:space="preserve"> του εξοπλισμού παρατίθενται στο ΠΑΡΑΡΤΗΜΑ ΙΙ - </w:t>
      </w:r>
      <w:r w:rsidR="00FB3460" w:rsidRPr="002D3508">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508096130 \</w:instrText>
      </w:r>
      <w:r w:rsidR="00FB3460" w:rsidRPr="004A1DC5">
        <w:rPr>
          <w:rFonts w:cs="Tahoma"/>
        </w:rPr>
        <w:instrText>r</w:instrText>
      </w:r>
      <w:r w:rsidR="00FB3460" w:rsidRPr="004A1DC5">
        <w:rPr>
          <w:rFonts w:cs="Tahoma"/>
          <w:lang w:val="el-GR"/>
        </w:rPr>
        <w:instrText xml:space="preserve">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2D3508">
        <w:rPr>
          <w:rFonts w:cs="Tahoma"/>
        </w:rPr>
      </w:r>
      <w:r w:rsidR="00FB3460" w:rsidRPr="002D3508">
        <w:rPr>
          <w:rFonts w:cs="Tahoma"/>
        </w:rPr>
        <w:fldChar w:fldCharType="separate"/>
      </w:r>
      <w:r w:rsidR="003918B6">
        <w:rPr>
          <w:rFonts w:cs="Tahoma"/>
          <w:cs/>
          <w:lang w:val="el-GR"/>
        </w:rPr>
        <w:t>‎</w:t>
      </w:r>
      <w:r w:rsidR="003918B6">
        <w:rPr>
          <w:rFonts w:cs="Tahoma"/>
          <w:lang w:val="el-GR"/>
        </w:rPr>
        <w:t>2.1.2</w:t>
      </w:r>
      <w:r w:rsidR="00FB3460" w:rsidRPr="002D3508">
        <w:rPr>
          <w:rFonts w:cs="Tahoma"/>
        </w:rPr>
        <w:fldChar w:fldCharType="end"/>
      </w:r>
      <w:r w:rsidRPr="00D63725">
        <w:rPr>
          <w:rFonts w:cs="Tahoma"/>
          <w:lang w:val="el-GR"/>
        </w:rPr>
        <w:t xml:space="preserve">. </w:t>
      </w:r>
    </w:p>
    <w:p w14:paraId="0D7214E3" w14:textId="77777777" w:rsidR="006F689B" w:rsidRPr="00D63725" w:rsidRDefault="006F689B" w:rsidP="006F689B">
      <w:pPr>
        <w:rPr>
          <w:rFonts w:cs="Tahoma"/>
          <w:lang w:val="el-GR"/>
        </w:rPr>
      </w:pPr>
    </w:p>
    <w:p w14:paraId="6C97F079" w14:textId="77777777" w:rsidR="00950A07" w:rsidRPr="00D63725" w:rsidRDefault="00950A07" w:rsidP="00A67AED">
      <w:pPr>
        <w:pStyle w:val="3"/>
        <w:numPr>
          <w:ilvl w:val="2"/>
          <w:numId w:val="142"/>
        </w:numPr>
        <w:rPr>
          <w:rFonts w:cs="Tahoma"/>
          <w:lang w:val="el-GR"/>
        </w:rPr>
      </w:pPr>
      <w:bookmarkStart w:id="654" w:name="_Ref46159867"/>
      <w:bookmarkStart w:id="655" w:name="_Toc53671327"/>
      <w:r w:rsidRPr="00D63725">
        <w:rPr>
          <w:rFonts w:cs="Tahoma"/>
          <w:lang w:val="el-GR"/>
        </w:rPr>
        <w:t>Προδιαγραφές Λειτουργικών Ενοτήτων (Υποσυστημάτων, Εφαρμογών)</w:t>
      </w:r>
      <w:bookmarkEnd w:id="644"/>
      <w:bookmarkEnd w:id="645"/>
      <w:bookmarkEnd w:id="651"/>
      <w:bookmarkEnd w:id="652"/>
      <w:bookmarkEnd w:id="653"/>
      <w:bookmarkEnd w:id="654"/>
      <w:bookmarkEnd w:id="655"/>
    </w:p>
    <w:p w14:paraId="1BF15203" w14:textId="77777777" w:rsidR="00950A07" w:rsidRPr="00D63725" w:rsidRDefault="00950A07" w:rsidP="00950A07">
      <w:pPr>
        <w:rPr>
          <w:rFonts w:cs="Tahoma"/>
          <w:lang w:val="el-GR"/>
        </w:rPr>
      </w:pPr>
      <w:r w:rsidRPr="00D63725">
        <w:rPr>
          <w:rFonts w:cs="Tahoma"/>
          <w:lang w:val="el-GR"/>
        </w:rPr>
        <w:t>Για την κάλυψη των επιχειρησιακών αναγκών του έργου, θα υλοποιηθούν τα παρακάτω υποσυστήματα:</w:t>
      </w:r>
    </w:p>
    <w:p w14:paraId="13E400E7" w14:textId="77777777" w:rsidR="00950A07" w:rsidRPr="00D63725" w:rsidRDefault="00950A07" w:rsidP="00B55C0C">
      <w:pPr>
        <w:pStyle w:val="aff"/>
        <w:numPr>
          <w:ilvl w:val="0"/>
          <w:numId w:val="27"/>
        </w:numPr>
        <w:spacing w:after="200"/>
        <w:rPr>
          <w:rFonts w:cs="Tahoma"/>
          <w:lang w:val="el-GR"/>
        </w:rPr>
      </w:pPr>
      <w:bookmarkStart w:id="656" w:name="_Hlk45817459"/>
      <w:r w:rsidRPr="00D63725">
        <w:rPr>
          <w:rFonts w:cs="Tahoma"/>
          <w:lang w:val="el-GR"/>
        </w:rPr>
        <w:t xml:space="preserve">Σύστημα συλλογής και ψηφιακής καταγραφής και αποδελτίωσης ΜΜΕ (τύπος, ηλεκτρονικά μέσα, τηλεοράσεις, ραδιόφωνα). </w:t>
      </w:r>
    </w:p>
    <w:p w14:paraId="2D036028" w14:textId="77777777" w:rsidR="00950A07" w:rsidRPr="00D63725" w:rsidRDefault="00950A07" w:rsidP="00B55C0C">
      <w:pPr>
        <w:pStyle w:val="aff"/>
        <w:numPr>
          <w:ilvl w:val="0"/>
          <w:numId w:val="27"/>
        </w:numPr>
        <w:spacing w:after="200"/>
        <w:rPr>
          <w:rFonts w:cs="Tahoma"/>
          <w:lang w:val="el-GR"/>
        </w:rPr>
      </w:pPr>
      <w:r w:rsidRPr="00D63725">
        <w:rPr>
          <w:rFonts w:cs="Tahoma"/>
          <w:lang w:val="el-GR"/>
        </w:rPr>
        <w:lastRenderedPageBreak/>
        <w:t xml:space="preserve">Πλατφόρμα διαχείρισης Χρηστών, Περιεχομένου &amp; Εφαρμογές διανομής δημοσιότητας στην Κυβέρνηση </w:t>
      </w:r>
    </w:p>
    <w:p w14:paraId="758CA7E2" w14:textId="77777777" w:rsidR="00950A07" w:rsidRPr="00D63725" w:rsidRDefault="00950A07" w:rsidP="00B55C0C">
      <w:pPr>
        <w:pStyle w:val="aff"/>
        <w:numPr>
          <w:ilvl w:val="0"/>
          <w:numId w:val="27"/>
        </w:numPr>
        <w:spacing w:after="200"/>
        <w:rPr>
          <w:rFonts w:cs="Tahoma"/>
          <w:lang w:val="el-GR"/>
        </w:rPr>
      </w:pPr>
      <w:r w:rsidRPr="00D63725">
        <w:rPr>
          <w:rFonts w:cs="Tahoma"/>
          <w:lang w:val="el-GR"/>
        </w:rPr>
        <w:t xml:space="preserve">Σύστημα Συλλογής και Ταξινόμησης Τηλεοπτικών και Ραδιοφωνικών διαφημίσεων </w:t>
      </w:r>
    </w:p>
    <w:p w14:paraId="301182A3" w14:textId="77777777" w:rsidR="00950A07" w:rsidRPr="002D3508" w:rsidRDefault="00950A07" w:rsidP="00A67AED">
      <w:pPr>
        <w:pStyle w:val="3"/>
        <w:numPr>
          <w:ilvl w:val="3"/>
          <w:numId w:val="142"/>
        </w:numPr>
        <w:ind w:hanging="153"/>
        <w:rPr>
          <w:rFonts w:cs="Tahoma"/>
          <w:lang w:val="el-GR"/>
        </w:rPr>
      </w:pPr>
      <w:bookmarkStart w:id="657" w:name="_Toc46167144"/>
      <w:bookmarkStart w:id="658" w:name="_Toc46178000"/>
      <w:bookmarkStart w:id="659" w:name="_Toc46178488"/>
      <w:bookmarkStart w:id="660" w:name="_Toc46178975"/>
      <w:bookmarkStart w:id="661" w:name="_Ref515184890"/>
      <w:bookmarkStart w:id="662" w:name="_Ref515795056"/>
      <w:bookmarkStart w:id="663" w:name="_Toc10632683"/>
      <w:bookmarkStart w:id="664" w:name="_Toc42167051"/>
      <w:bookmarkStart w:id="665" w:name="_Toc53671328"/>
      <w:bookmarkEnd w:id="650"/>
      <w:bookmarkEnd w:id="656"/>
      <w:bookmarkEnd w:id="657"/>
      <w:bookmarkEnd w:id="658"/>
      <w:bookmarkEnd w:id="659"/>
      <w:bookmarkEnd w:id="660"/>
      <w:r w:rsidRPr="00D63725">
        <w:rPr>
          <w:rFonts w:cs="Tahoma"/>
          <w:lang w:val="el-GR"/>
        </w:rPr>
        <w:t>Σύστημα Συλλογής, Καταγραφής και Αποδελτίωσης ΜΜΕ</w:t>
      </w:r>
      <w:bookmarkEnd w:id="661"/>
      <w:bookmarkEnd w:id="662"/>
      <w:bookmarkEnd w:id="663"/>
      <w:bookmarkEnd w:id="664"/>
      <w:bookmarkEnd w:id="665"/>
      <w:r w:rsidRPr="00D63725">
        <w:rPr>
          <w:rFonts w:cs="Tahoma"/>
          <w:lang w:val="el-GR"/>
        </w:rPr>
        <w:t xml:space="preserve"> </w:t>
      </w:r>
    </w:p>
    <w:p w14:paraId="2ACD72AB" w14:textId="77777777" w:rsidR="00950A07" w:rsidRPr="00D63725" w:rsidRDefault="00950A07" w:rsidP="00950A07">
      <w:pPr>
        <w:rPr>
          <w:rFonts w:cs="Tahoma"/>
          <w:lang w:val="el-GR"/>
        </w:rPr>
      </w:pPr>
      <w:r w:rsidRPr="00D63725">
        <w:rPr>
          <w:rFonts w:cs="Tahoma"/>
          <w:lang w:val="el-GR"/>
        </w:rPr>
        <w:t xml:space="preserve">Το σύστημα αυτό θα αρχειοθετεί καθημερινά όλο το υλικό των Μέσων Μαζικής Ενημέρωσης, με τρόπο που αυτό θα είναι ταξινομημένο και αναζητήσιμο. Το Σύστημα αυτό θα μπορεί να δέχεται, να αρχειοθετεί και να επεξεργάζεται έντυπα, ψηφιακά και οπτικοακουστικά μέσα. Τα έντυπα θα λαμβάνονται ως </w:t>
      </w:r>
      <w:r w:rsidRPr="00D63725">
        <w:rPr>
          <w:rFonts w:cs="Tahoma"/>
        </w:rPr>
        <w:t>pdf</w:t>
      </w:r>
      <w:r w:rsidRPr="00D63725">
        <w:rPr>
          <w:rFonts w:cs="Tahoma"/>
          <w:lang w:val="el-GR"/>
        </w:rPr>
        <w:t xml:space="preserve"> με τα αντίστοιχα αποκόμματα τύπου, οι ιστοσελίδες θα αποθηκεύονται ψηφιακά, ενώ το πρόγραμμα της τηλεόρασης και του ραδιοφώνου θα αποθηκεύεται σε 24ωρη βάση λαμβάνοντας και αποθηκεύοντας σε ψηφιακούς δίσκους το νέο ψηφιακό σήμα. Όλη η διαδικασία θα γίνεται σε πραγματικό χρόνο (</w:t>
      </w:r>
      <w:r w:rsidRPr="00D63725">
        <w:rPr>
          <w:rFonts w:cs="Tahoma"/>
        </w:rPr>
        <w:t>real</w:t>
      </w:r>
      <w:r w:rsidRPr="00D63725">
        <w:rPr>
          <w:rFonts w:cs="Tahoma"/>
          <w:lang w:val="el-GR"/>
        </w:rPr>
        <w:t xml:space="preserve"> </w:t>
      </w:r>
      <w:r w:rsidRPr="00D63725">
        <w:rPr>
          <w:rFonts w:cs="Tahoma"/>
        </w:rPr>
        <w:t>time</w:t>
      </w:r>
      <w:r w:rsidRPr="00D63725">
        <w:rPr>
          <w:rFonts w:cs="Tahoma"/>
          <w:lang w:val="el-GR"/>
        </w:rPr>
        <w:t>) και 24/7 με δυνατότητα αποθήκευσης μεγάλου όγκου ιστορικού αρχείου Μέσων Ενημέρωσης.</w:t>
      </w:r>
    </w:p>
    <w:p w14:paraId="26B4E097" w14:textId="77777777" w:rsidR="00950A07" w:rsidRPr="00D63725" w:rsidRDefault="00950A07" w:rsidP="00A67AED">
      <w:pPr>
        <w:pStyle w:val="aff"/>
        <w:numPr>
          <w:ilvl w:val="0"/>
          <w:numId w:val="115"/>
        </w:numPr>
        <w:spacing w:after="200"/>
        <w:rPr>
          <w:rFonts w:cs="Tahoma"/>
          <w:b/>
          <w:bCs/>
          <w:i/>
          <w:iCs/>
          <w:u w:val="single"/>
          <w:lang w:val="el-GR"/>
        </w:rPr>
      </w:pPr>
      <w:r w:rsidRPr="00D63725">
        <w:rPr>
          <w:rFonts w:cs="Tahoma"/>
          <w:b/>
          <w:bCs/>
          <w:i/>
          <w:iCs/>
          <w:u w:val="single"/>
          <w:lang w:val="el-GR"/>
        </w:rPr>
        <w:t>Υποσύστημα 1: Καταγραφή και παρακολούθηση τηλεοπτικού και ραδιοφωνικού προγράμματος</w:t>
      </w:r>
    </w:p>
    <w:p w14:paraId="0418CBDD" w14:textId="77777777" w:rsidR="00950A07" w:rsidRPr="00D63725" w:rsidRDefault="00950A07" w:rsidP="00950A07">
      <w:pPr>
        <w:rPr>
          <w:rFonts w:cs="Tahoma"/>
          <w:lang w:val="el-GR"/>
        </w:rPr>
      </w:pPr>
      <w:r w:rsidRPr="00D63725">
        <w:rPr>
          <w:rFonts w:cs="Tahoma"/>
          <w:lang w:val="el-GR"/>
        </w:rPr>
        <w:t xml:space="preserve">Ένα από τα κύρια συστήματα που απαιτούνται είναι το σύστημα </w:t>
      </w:r>
      <w:r w:rsidR="00641167" w:rsidRPr="00D63725">
        <w:rPr>
          <w:rFonts w:cs="Tahoma"/>
          <w:u w:val="single"/>
          <w:lang w:val="el-GR"/>
        </w:rPr>
        <w:t>Καταγραφής και παρακολούθησης τηλεοπτικού και ραδιοφωνικού προγράμματος</w:t>
      </w:r>
      <w:r w:rsidR="00641167" w:rsidRPr="00D63725" w:rsidDel="00641167">
        <w:rPr>
          <w:rFonts w:cs="Tahoma"/>
          <w:lang w:val="el-GR"/>
        </w:rPr>
        <w:t xml:space="preserve"> </w:t>
      </w:r>
      <w:r w:rsidRPr="00D63725">
        <w:rPr>
          <w:rFonts w:cs="Tahoma"/>
          <w:lang w:val="el-GR"/>
        </w:rPr>
        <w:t xml:space="preserve">με βάση το οποίο οι χρήστες θα έχουν τη δυνατότητα να πραγματοποιούν αναζητήσεις σε όλο το αρχειοθετημένο ραδιοτηλεοπτικό πρόγραμμα και να παρακολουθούν ζωντανά τις εξελίξεις, διαθέτοντας πληθώρα επιλογών διαχείρισης. </w:t>
      </w:r>
    </w:p>
    <w:p w14:paraId="465189F1" w14:textId="77777777" w:rsidR="00950A07" w:rsidRPr="00D63725" w:rsidRDefault="00950A07" w:rsidP="00950A07">
      <w:pPr>
        <w:rPr>
          <w:rFonts w:cs="Tahoma"/>
          <w:lang w:val="el-GR"/>
        </w:rPr>
      </w:pPr>
      <w:r w:rsidRPr="00D63725">
        <w:rPr>
          <w:rFonts w:cs="Tahoma"/>
          <w:lang w:val="el-GR"/>
        </w:rPr>
        <w:t xml:space="preserve">Το εξειδικευμένο αυτό σύστημα θα </w:t>
      </w:r>
      <w:r w:rsidR="000B71CD" w:rsidRPr="00D63725">
        <w:rPr>
          <w:rFonts w:cs="Tahoma"/>
          <w:lang w:val="el-GR"/>
        </w:rPr>
        <w:t xml:space="preserve">υποστηρίζει </w:t>
      </w:r>
      <w:r w:rsidRPr="00D63725">
        <w:rPr>
          <w:rFonts w:cs="Tahoma"/>
          <w:lang w:val="el-GR"/>
        </w:rPr>
        <w:t xml:space="preserve">την Παρακολούθηση και Αναζήτηση του Ραδιοτηλεοπτικού Προγράμματος και θα παρέχει στους χρήστες τη δυνατότητα να παρακολουθούν το Τηλεοπτικό και Ραδιοφωνικό πρόγραμμα, καθώς και όλο το διαθέσιμο αρχείο. </w:t>
      </w:r>
    </w:p>
    <w:p w14:paraId="4125C648" w14:textId="77777777" w:rsidR="00950A07" w:rsidRPr="00D63725" w:rsidRDefault="00950A07" w:rsidP="00950A07">
      <w:pPr>
        <w:rPr>
          <w:rFonts w:cs="Tahoma"/>
          <w:lang w:val="el-GR"/>
        </w:rPr>
      </w:pPr>
      <w:r w:rsidRPr="00D63725">
        <w:rPr>
          <w:rFonts w:cs="Tahoma"/>
          <w:lang w:val="el-GR"/>
        </w:rPr>
        <w:t xml:space="preserve">Το υποσύστημα θα διαθέτει ειδική λειτουργία </w:t>
      </w:r>
      <w:r w:rsidR="007261D6" w:rsidRPr="00D63725">
        <w:rPr>
          <w:rFonts w:cs="Tahoma"/>
          <w:lang w:val="el-GR"/>
        </w:rPr>
        <w:t xml:space="preserve">μετατροπής </w:t>
      </w:r>
      <w:r w:rsidRPr="00D63725">
        <w:rPr>
          <w:rFonts w:cs="Tahoma"/>
          <w:lang w:val="el-GR"/>
        </w:rPr>
        <w:t>της φωνής σε κείμενο (</w:t>
      </w:r>
      <w:r w:rsidRPr="00D63725">
        <w:rPr>
          <w:rFonts w:cs="Tahoma"/>
          <w:lang w:val="en-US"/>
        </w:rPr>
        <w:t>Voice</w:t>
      </w:r>
      <w:r w:rsidRPr="00D63725">
        <w:rPr>
          <w:rFonts w:cs="Tahoma"/>
          <w:lang w:val="el-GR"/>
        </w:rPr>
        <w:t xml:space="preserve"> </w:t>
      </w:r>
      <w:r w:rsidRPr="00D63725">
        <w:rPr>
          <w:rFonts w:cs="Tahoma"/>
          <w:lang w:val="en-US"/>
        </w:rPr>
        <w:t>to</w:t>
      </w:r>
      <w:r w:rsidRPr="00D63725">
        <w:rPr>
          <w:rFonts w:cs="Tahoma"/>
          <w:lang w:val="el-GR"/>
        </w:rPr>
        <w:t xml:space="preserve"> </w:t>
      </w:r>
      <w:r w:rsidRPr="00D63725">
        <w:rPr>
          <w:rFonts w:cs="Tahoma"/>
          <w:lang w:val="en-US"/>
        </w:rPr>
        <w:t>Text</w:t>
      </w:r>
      <w:r w:rsidRPr="00D63725">
        <w:rPr>
          <w:rFonts w:cs="Tahoma"/>
          <w:lang w:val="el-GR"/>
        </w:rPr>
        <w:t xml:space="preserve">) για όλα τα τηλεοπτικά κανάλια και ραδιοφωνικούς σταθμούς που καταγράφονται. Η μετατροπή αυτή θα πρέπει να επιτυγχάνεται σε πραγματικό χρόνο με μέγιστη καθυστέρηση 5 λεπτών. </w:t>
      </w:r>
    </w:p>
    <w:p w14:paraId="613488ED" w14:textId="77777777" w:rsidR="00950A07" w:rsidRPr="00D63725" w:rsidRDefault="00950A07" w:rsidP="00950A07">
      <w:pPr>
        <w:rPr>
          <w:rFonts w:cs="Tahoma"/>
          <w:lang w:val="el-GR"/>
        </w:rPr>
      </w:pPr>
      <w:r w:rsidRPr="00D63725">
        <w:rPr>
          <w:rFonts w:cs="Tahoma"/>
          <w:lang w:val="el-GR"/>
        </w:rPr>
        <w:t xml:space="preserve">Παράλληλα, </w:t>
      </w:r>
      <w:r w:rsidR="000B71CD" w:rsidRPr="00D63725">
        <w:rPr>
          <w:rFonts w:cs="Tahoma"/>
          <w:lang w:val="el-GR"/>
        </w:rPr>
        <w:t xml:space="preserve">οι χρήστες </w:t>
      </w:r>
      <w:r w:rsidRPr="00D63725">
        <w:rPr>
          <w:rFonts w:cs="Tahoma"/>
          <w:lang w:val="el-GR"/>
        </w:rPr>
        <w:t>θα μπορούν να πραγματοποιούν αναζητήσεις με λέξεις κλειδιά στο αρχείο και το σύστημα θα τους επιστρέφει αποτελέσματα τονίζοντας τα σημεία που η λέξη έχει αναφερθεί ή έχει απεικονιστεί σε λεζάντα.</w:t>
      </w:r>
    </w:p>
    <w:p w14:paraId="3775E4F5" w14:textId="77777777" w:rsidR="00950A07" w:rsidRPr="00D63725" w:rsidRDefault="00950A07" w:rsidP="00950A07">
      <w:pPr>
        <w:rPr>
          <w:rFonts w:cs="Tahoma"/>
          <w:lang w:val="el-GR"/>
        </w:rPr>
      </w:pPr>
      <w:r w:rsidRPr="00D63725">
        <w:rPr>
          <w:rFonts w:cs="Tahoma"/>
          <w:lang w:val="el-GR"/>
        </w:rPr>
        <w:t>Το σύστημα θα εξασφαλίζει την παρακολούθηση, καταγραφή και αρχειοθέτηση του περιεχομένου από 24 τηλεοπτικούς και 24 ραδιοφωνικούς σταθμούς.</w:t>
      </w:r>
      <w:r w:rsidR="00D41C92" w:rsidRPr="004A1DC5">
        <w:rPr>
          <w:rFonts w:cs="Tahoma"/>
          <w:lang w:val="el-GR"/>
        </w:rPr>
        <w:t xml:space="preserve"> </w:t>
      </w:r>
      <w:r w:rsidR="007261D6" w:rsidRPr="00D63725">
        <w:rPr>
          <w:rFonts w:cs="Tahoma"/>
          <w:lang w:val="el-GR"/>
        </w:rPr>
        <w:t>Επίσης θα πρέπει να διασφαλίζεται ότι θα γίνεται καταγραφή ραδιοφωνικού και τηλεοπτικού προγράμματος και</w:t>
      </w:r>
      <w:r w:rsidR="009E798D" w:rsidRPr="00D63725">
        <w:rPr>
          <w:rFonts w:cs="Tahoma"/>
          <w:lang w:val="el-GR"/>
        </w:rPr>
        <w:t xml:space="preserve"> από</w:t>
      </w:r>
      <w:r w:rsidR="007261D6" w:rsidRPr="00D63725">
        <w:rPr>
          <w:rFonts w:cs="Tahoma"/>
          <w:lang w:val="el-GR"/>
        </w:rPr>
        <w:t xml:space="preserve"> περιφερειακούς σταθμούς  καλύπτοντας όλη την επικράτεια. Στην τεχνική προσφορά του αναδόχου θα πρέπει να παρουσιάζονται αναλυτικά όλοι οι τηλεοπτικοί και ραδιοφωνικοί σταθμοί.</w:t>
      </w:r>
    </w:p>
    <w:p w14:paraId="40DD6452" w14:textId="77777777" w:rsidR="00950A07" w:rsidRPr="00D63725" w:rsidRDefault="00950A07" w:rsidP="00950A07">
      <w:pPr>
        <w:rPr>
          <w:rFonts w:cs="Tahoma"/>
          <w:lang w:val="el-GR"/>
        </w:rPr>
      </w:pPr>
      <w:r w:rsidRPr="00D63725">
        <w:rPr>
          <w:rFonts w:cs="Tahoma"/>
          <w:lang w:val="el-GR"/>
        </w:rPr>
        <w:t>Το σύστημα θα είναι προσβάσιμο μέσω διαδικτύου, καθημερινά και όλο το 24ώρο, με χρήση προσωπικού κωδικού πρόσβασης για κάθε χρήστη.</w:t>
      </w:r>
    </w:p>
    <w:p w14:paraId="085E650D" w14:textId="77777777" w:rsidR="00950A07" w:rsidRPr="00D63725" w:rsidRDefault="00950A07" w:rsidP="00950A07">
      <w:pPr>
        <w:rPr>
          <w:rFonts w:cs="Tahoma"/>
          <w:lang w:val="el-GR"/>
        </w:rPr>
      </w:pPr>
      <w:r w:rsidRPr="00D63725">
        <w:rPr>
          <w:rFonts w:cs="Tahoma"/>
          <w:lang w:val="el-GR"/>
        </w:rPr>
        <w:t>Οι χρήστες θα έχουν τη δυνατότητα να περιηγηθούν στο πρόγραμμα των Ραδιοτηλεοπτικών Σταθμών ορίζοντας τρεις βασικές παραμέτρους: (Ι) Επιλογή σταθμού από αναπτυσσόμενη λίστα, (ΙΙ) Επιλογή ώρας, (ΙΙΙ) Επιλογή συγκεκριμένης ημερομηνίας (ημέρα, μήνας, έτος).  Θα διαθέτει δυνατότητες Αναζήτησης για το τηλεοπτικό αρχείο με (Ι) Αναζήτηση στον τίτλο εκπομπής, (ΙΙ) Αναζήτηση στις λεζάντες και (ΙΙΙ) Αναζήτηση μέσω του τηλεοπτικού προγράμματος.</w:t>
      </w:r>
    </w:p>
    <w:p w14:paraId="28574D3C" w14:textId="77777777" w:rsidR="00950A07" w:rsidRPr="00D63725" w:rsidRDefault="00950A07" w:rsidP="00950A07">
      <w:pPr>
        <w:rPr>
          <w:rFonts w:cs="Tahoma"/>
          <w:lang w:val="el-GR"/>
        </w:rPr>
      </w:pPr>
      <w:r w:rsidRPr="00D63725">
        <w:rPr>
          <w:rFonts w:cs="Tahoma"/>
          <w:lang w:val="el-GR"/>
        </w:rPr>
        <w:t>Ο χρήστης θα έχει διαθέσιμες επιλογές διαχείρισης του αποσπάσματος, όπως: Επεξεργασία αποσπάσματος (κόψιμο) και ορισμός συγκεκριμένου χρονικού ορίου προς αποθήκευση (</w:t>
      </w:r>
      <w:r w:rsidRPr="00D63725">
        <w:rPr>
          <w:rFonts w:cs="Tahoma"/>
        </w:rPr>
        <w:t>save</w:t>
      </w:r>
      <w:r w:rsidRPr="00D63725">
        <w:rPr>
          <w:rFonts w:cs="Tahoma"/>
          <w:lang w:val="el-GR"/>
        </w:rPr>
        <w:t>), Αποθήκευση στην τοπική συσκευή (</w:t>
      </w:r>
      <w:r w:rsidRPr="00D63725">
        <w:rPr>
          <w:rFonts w:cs="Tahoma"/>
        </w:rPr>
        <w:t>download</w:t>
      </w:r>
      <w:r w:rsidRPr="00D63725">
        <w:rPr>
          <w:rFonts w:cs="Tahoma"/>
          <w:lang w:val="el-GR"/>
        </w:rPr>
        <w:t xml:space="preserve">) σε μορφή mp4, </w:t>
      </w:r>
      <w:r w:rsidRPr="00D63725">
        <w:rPr>
          <w:rFonts w:cs="Tahoma"/>
        </w:rPr>
        <w:t>mpg</w:t>
      </w:r>
      <w:r w:rsidRPr="00D63725">
        <w:rPr>
          <w:rFonts w:cs="Tahoma"/>
          <w:lang w:val="el-GR"/>
        </w:rPr>
        <w:t xml:space="preserve"> για τα τηλεοπτικά και mp3 για τα ραδιοφωνικά , Εμφάνιση αυτοματοποιημένου κειμένου με χρωματική επισήμανση (</w:t>
      </w:r>
      <w:r w:rsidRPr="00D63725">
        <w:rPr>
          <w:rFonts w:cs="Tahoma"/>
        </w:rPr>
        <w:t>highlight</w:t>
      </w:r>
      <w:r w:rsidRPr="00D63725">
        <w:rPr>
          <w:rFonts w:cs="Tahoma"/>
          <w:lang w:val="el-GR"/>
        </w:rPr>
        <w:t>) στις λέξεις κλειδιά, δυνατότητα αποστολής ηλεκτρονικού ταχυδρομείου (email) με τον σύνδεσμο (</w:t>
      </w:r>
      <w:r w:rsidRPr="00D63725">
        <w:rPr>
          <w:rFonts w:cs="Tahoma"/>
        </w:rPr>
        <w:t>link</w:t>
      </w:r>
      <w:r w:rsidRPr="00D63725">
        <w:rPr>
          <w:rFonts w:cs="Tahoma"/>
          <w:lang w:val="el-GR"/>
        </w:rPr>
        <w:t xml:space="preserve">) του κομμένου αποσπάσματος, </w:t>
      </w:r>
    </w:p>
    <w:p w14:paraId="383AC266" w14:textId="77777777" w:rsidR="00950A07" w:rsidRPr="00D63725" w:rsidRDefault="00950A07" w:rsidP="00950A07">
      <w:pPr>
        <w:rPr>
          <w:rFonts w:cs="Tahoma"/>
          <w:lang w:val="el-GR"/>
        </w:rPr>
      </w:pPr>
      <w:r w:rsidRPr="00D63725">
        <w:rPr>
          <w:rFonts w:cs="Tahoma"/>
          <w:lang w:val="el-GR"/>
        </w:rPr>
        <w:lastRenderedPageBreak/>
        <w:t>Η Ψηφιακή Web Πλατφόρμα θα προβάλει τηλεοπτικά καρέ (1 καρέ/2 δευτερόλεπτα) από το ζωντανό τηλεοπτικό πρόγραμμα (</w:t>
      </w:r>
      <w:r w:rsidRPr="00D63725">
        <w:rPr>
          <w:rFonts w:cs="Tahoma"/>
        </w:rPr>
        <w:t>live</w:t>
      </w:r>
      <w:r w:rsidRPr="00D63725">
        <w:rPr>
          <w:rFonts w:cs="Tahoma"/>
          <w:lang w:val="el-GR"/>
        </w:rPr>
        <w:t>) ώστε να μπορούν οι χρήστες να έχουν μια άμεση πληροφόρηση για τη ροή του προγράμματος. Επιλέγοντας ένα καρέ, θα έχουν τη δυνατότητα παρακολούθησης του προγράμματος του επιλεγμένου τηλεοπτικού σταθμού.</w:t>
      </w:r>
    </w:p>
    <w:p w14:paraId="4140A775" w14:textId="77777777" w:rsidR="00950A07" w:rsidRPr="00D63725" w:rsidRDefault="00950A07" w:rsidP="00867653">
      <w:pPr>
        <w:rPr>
          <w:rFonts w:cs="Tahoma"/>
          <w:lang w:val="el-GR"/>
        </w:rPr>
      </w:pPr>
      <w:r w:rsidRPr="00D63725">
        <w:rPr>
          <w:rFonts w:cs="Tahoma"/>
          <w:color w:val="000000" w:themeColor="text1"/>
          <w:szCs w:val="22"/>
          <w:lang w:val="el-GR"/>
        </w:rPr>
        <w:t>Επιπλέον</w:t>
      </w:r>
      <w:r w:rsidR="000B71CD" w:rsidRPr="00D63725">
        <w:rPr>
          <w:rFonts w:cs="Tahoma"/>
          <w:color w:val="000000" w:themeColor="text1"/>
          <w:szCs w:val="22"/>
          <w:lang w:val="el-GR"/>
        </w:rPr>
        <w:t>,</w:t>
      </w:r>
      <w:r w:rsidRPr="00D63725">
        <w:rPr>
          <w:rFonts w:cs="Tahoma"/>
          <w:color w:val="000000" w:themeColor="text1"/>
          <w:szCs w:val="22"/>
          <w:lang w:val="el-GR"/>
        </w:rPr>
        <w:t xml:space="preserve"> στ</w:t>
      </w:r>
      <w:r w:rsidR="00641167" w:rsidRPr="00D63725">
        <w:rPr>
          <w:rFonts w:cs="Tahoma"/>
          <w:color w:val="000000" w:themeColor="text1"/>
          <w:szCs w:val="22"/>
          <w:lang w:val="el-GR"/>
        </w:rPr>
        <w:t>ο</w:t>
      </w:r>
      <w:r w:rsidRPr="00D63725">
        <w:rPr>
          <w:rFonts w:cs="Tahoma"/>
          <w:color w:val="000000" w:themeColor="text1"/>
          <w:szCs w:val="22"/>
          <w:lang w:val="el-GR"/>
        </w:rPr>
        <w:t xml:space="preserve"> πλαίσι</w:t>
      </w:r>
      <w:r w:rsidR="00641167" w:rsidRPr="00D63725">
        <w:rPr>
          <w:rFonts w:cs="Tahoma"/>
          <w:color w:val="000000" w:themeColor="text1"/>
          <w:szCs w:val="22"/>
          <w:lang w:val="el-GR"/>
        </w:rPr>
        <w:t>ο</w:t>
      </w:r>
      <w:r w:rsidRPr="00D63725">
        <w:rPr>
          <w:rFonts w:cs="Tahoma"/>
          <w:color w:val="000000" w:themeColor="text1"/>
          <w:szCs w:val="22"/>
          <w:lang w:val="el-GR"/>
        </w:rPr>
        <w:t xml:space="preserve"> της Φάσης</w:t>
      </w:r>
      <w:r w:rsidR="00641167" w:rsidRPr="00D63725">
        <w:rPr>
          <w:rFonts w:cs="Tahoma"/>
          <w:color w:val="000000" w:themeColor="text1"/>
          <w:szCs w:val="22"/>
          <w:lang w:val="el-GR"/>
        </w:rPr>
        <w:t xml:space="preserve"> </w:t>
      </w:r>
      <w:r w:rsidRPr="00D63725">
        <w:rPr>
          <w:rFonts w:cs="Tahoma"/>
          <w:color w:val="000000" w:themeColor="text1"/>
          <w:szCs w:val="22"/>
          <w:lang w:val="el-GR"/>
        </w:rPr>
        <w:t>3 - Παραμετροποίηση και Εγκατάσταση Εφαρμογών του Έργου, ο Ανάδοχος θα πρέπει να παραδώσει το Υποσύστημα 1 (</w:t>
      </w:r>
      <w:r w:rsidR="00641167" w:rsidRPr="00D63725">
        <w:rPr>
          <w:rFonts w:cs="Tahoma"/>
          <w:u w:val="single"/>
          <w:lang w:val="el-GR"/>
        </w:rPr>
        <w:t>Καταγραφή και παρακολούθηση τηλεοπτικού και ραδιοφωνικού προγράμματος)</w:t>
      </w:r>
      <w:r w:rsidRPr="00D63725">
        <w:rPr>
          <w:rFonts w:cs="Tahoma"/>
          <w:color w:val="000000" w:themeColor="text1"/>
          <w:szCs w:val="22"/>
          <w:lang w:val="el-GR"/>
        </w:rPr>
        <w:t>, με ενσωματωμένο στη βάση</w:t>
      </w:r>
      <w:r w:rsidRPr="00D63725">
        <w:rPr>
          <w:rFonts w:cs="Tahoma"/>
          <w:color w:val="000000" w:themeColor="text1"/>
          <w:lang w:val="el-GR"/>
        </w:rPr>
        <w:t xml:space="preserve"> δεδομένων το συνολικό ιστορικό καταγεγραμμένο αρχείο του ραδιοτηλεοπτικού τους </w:t>
      </w:r>
      <w:r w:rsidRPr="00D63725">
        <w:rPr>
          <w:rFonts w:cs="Tahoma"/>
          <w:lang w:val="el-GR"/>
        </w:rPr>
        <w:t xml:space="preserve">24ώρου προγράμματος </w:t>
      </w:r>
      <w:r w:rsidR="007005E2" w:rsidRPr="00D63725">
        <w:rPr>
          <w:rFonts w:cs="Tahoma"/>
          <w:lang w:val="el-GR"/>
        </w:rPr>
        <w:t xml:space="preserve">για τουλάχιστον </w:t>
      </w:r>
      <w:r w:rsidR="00D41C92" w:rsidRPr="004A1DC5">
        <w:rPr>
          <w:rFonts w:cs="Tahoma"/>
          <w:b/>
          <w:bCs/>
          <w:lang w:val="el-GR"/>
        </w:rPr>
        <w:t>τρία (3) έτη</w:t>
      </w:r>
      <w:r w:rsidR="007005E2" w:rsidRPr="00D63725">
        <w:rPr>
          <w:rFonts w:cs="Tahoma"/>
          <w:lang w:val="el-GR"/>
        </w:rPr>
        <w:t xml:space="preserve"> από την ημερομηνία υπογραφής της σύμβασης</w:t>
      </w:r>
      <w:r w:rsidR="00814D71">
        <w:rPr>
          <w:rFonts w:cs="Tahoma"/>
          <w:lang w:val="el-GR"/>
        </w:rPr>
        <w:t xml:space="preserve">, </w:t>
      </w:r>
      <w:r w:rsidR="00814D71" w:rsidRPr="00D63725">
        <w:rPr>
          <w:rFonts w:cs="Tahoma"/>
          <w:color w:val="000000" w:themeColor="text1"/>
          <w:lang w:val="el-GR"/>
        </w:rPr>
        <w:t xml:space="preserve">για </w:t>
      </w:r>
      <w:r w:rsidR="00814D71" w:rsidRPr="00D63725">
        <w:rPr>
          <w:rFonts w:cs="Tahoma"/>
          <w:lang w:val="el-GR"/>
        </w:rPr>
        <w:t xml:space="preserve">τουλάχιστον </w:t>
      </w:r>
      <w:r w:rsidR="00814D71">
        <w:rPr>
          <w:rFonts w:cs="Tahoma"/>
          <w:lang w:val="el-GR"/>
        </w:rPr>
        <w:t xml:space="preserve">τους παρακάτω </w:t>
      </w:r>
      <w:r w:rsidR="00814D71" w:rsidRPr="00D63725">
        <w:rPr>
          <w:rFonts w:cs="Tahoma"/>
          <w:lang w:val="el-GR"/>
        </w:rPr>
        <w:t>τηλεοπτικούς και ραδιοφωνικούς σταθμούς</w:t>
      </w:r>
      <w:r w:rsidRPr="00D63725">
        <w:rPr>
          <w:rFonts w:cs="Tahoma"/>
          <w:lang w:val="el-GR"/>
        </w:rPr>
        <w:t xml:space="preserve">: </w:t>
      </w:r>
    </w:p>
    <w:p w14:paraId="68651CA0" w14:textId="77777777" w:rsidR="00D41C92" w:rsidRPr="004A1DC5" w:rsidRDefault="00D41C92" w:rsidP="004A1DC5">
      <w:pPr>
        <w:pStyle w:val="aff"/>
        <w:numPr>
          <w:ilvl w:val="0"/>
          <w:numId w:val="33"/>
        </w:numPr>
        <w:spacing w:after="200"/>
        <w:rPr>
          <w:rFonts w:cs="Tahoma"/>
          <w:b/>
          <w:bCs/>
          <w:lang w:val="el-GR"/>
        </w:rPr>
      </w:pPr>
      <w:r w:rsidRPr="004A1DC5">
        <w:rPr>
          <w:rFonts w:cs="Tahoma"/>
          <w:b/>
          <w:bCs/>
          <w:lang w:val="el-GR"/>
        </w:rPr>
        <w:t xml:space="preserve">Ραδιοφωνικοί σταθμοί: </w:t>
      </w:r>
    </w:p>
    <w:p w14:paraId="0A082043" w14:textId="77777777" w:rsidR="00D41C92" w:rsidRPr="004A1DC5" w:rsidRDefault="00D41C92" w:rsidP="004A1DC5">
      <w:pPr>
        <w:pStyle w:val="aff"/>
        <w:numPr>
          <w:ilvl w:val="1"/>
          <w:numId w:val="257"/>
        </w:numPr>
        <w:rPr>
          <w:rFonts w:cs="Tahoma"/>
          <w:szCs w:val="28"/>
          <w:lang w:val="el-GR"/>
        </w:rPr>
      </w:pPr>
      <w:r w:rsidRPr="004A1DC5">
        <w:rPr>
          <w:rFonts w:cs="Tahoma"/>
          <w:szCs w:val="28"/>
          <w:lang w:val="el-GR"/>
        </w:rPr>
        <w:t xml:space="preserve">ΠΑΡΑΠΟΛΙΤΙΚΑ 90.1, </w:t>
      </w:r>
    </w:p>
    <w:p w14:paraId="74CA60A9" w14:textId="77777777" w:rsidR="00D41C92" w:rsidRPr="004A1DC5" w:rsidRDefault="00D41C92" w:rsidP="004A1DC5">
      <w:pPr>
        <w:pStyle w:val="aff"/>
        <w:numPr>
          <w:ilvl w:val="1"/>
          <w:numId w:val="257"/>
        </w:numPr>
        <w:rPr>
          <w:rFonts w:cs="Tahoma"/>
          <w:szCs w:val="28"/>
          <w:lang w:val="el-GR"/>
        </w:rPr>
      </w:pPr>
      <w:r w:rsidRPr="004A1DC5">
        <w:rPr>
          <w:rFonts w:cs="Tahoma"/>
          <w:szCs w:val="28"/>
        </w:rPr>
        <w:t>SPORTFM</w:t>
      </w:r>
      <w:r w:rsidRPr="004A1DC5">
        <w:rPr>
          <w:rFonts w:cs="Tahoma"/>
          <w:szCs w:val="28"/>
          <w:lang w:val="el-GR"/>
        </w:rPr>
        <w:t xml:space="preserve"> 94.6, </w:t>
      </w:r>
    </w:p>
    <w:p w14:paraId="12EB27B0" w14:textId="77777777" w:rsidR="00D41C92" w:rsidRPr="004A1DC5" w:rsidRDefault="00D41C92" w:rsidP="004A1DC5">
      <w:pPr>
        <w:pStyle w:val="aff"/>
        <w:numPr>
          <w:ilvl w:val="1"/>
          <w:numId w:val="257"/>
        </w:numPr>
        <w:rPr>
          <w:rFonts w:cs="Tahoma"/>
          <w:szCs w:val="28"/>
          <w:lang w:val="el-GR"/>
        </w:rPr>
      </w:pPr>
      <w:r w:rsidRPr="004A1DC5">
        <w:rPr>
          <w:rFonts w:cs="Tahoma"/>
          <w:szCs w:val="28"/>
        </w:rPr>
        <w:t>REAL</w:t>
      </w:r>
      <w:r w:rsidRPr="004A1DC5">
        <w:rPr>
          <w:rFonts w:cs="Tahoma"/>
          <w:szCs w:val="28"/>
          <w:lang w:val="el-GR"/>
        </w:rPr>
        <w:t xml:space="preserve"> </w:t>
      </w:r>
      <w:r w:rsidRPr="004A1DC5">
        <w:rPr>
          <w:rFonts w:cs="Tahoma"/>
          <w:szCs w:val="28"/>
          <w:lang w:val="en-US"/>
        </w:rPr>
        <w:t>FM</w:t>
      </w:r>
      <w:r w:rsidRPr="004A1DC5">
        <w:rPr>
          <w:rFonts w:cs="Tahoma"/>
          <w:szCs w:val="28"/>
          <w:lang w:val="el-GR"/>
        </w:rPr>
        <w:t xml:space="preserve"> 97.8, </w:t>
      </w:r>
    </w:p>
    <w:p w14:paraId="625E3AD1" w14:textId="77777777" w:rsidR="00D41C92" w:rsidRPr="004A1DC5" w:rsidRDefault="00D41C92" w:rsidP="004A1DC5">
      <w:pPr>
        <w:pStyle w:val="aff"/>
        <w:numPr>
          <w:ilvl w:val="1"/>
          <w:numId w:val="257"/>
        </w:numPr>
        <w:rPr>
          <w:rFonts w:cs="Tahoma"/>
          <w:szCs w:val="28"/>
          <w:lang w:val="el-GR"/>
        </w:rPr>
      </w:pPr>
      <w:r w:rsidRPr="004A1DC5">
        <w:rPr>
          <w:rFonts w:cs="Tahoma"/>
          <w:szCs w:val="28"/>
          <w:lang w:val="el-GR"/>
        </w:rPr>
        <w:t xml:space="preserve">ΑΘΗΝΑ 98.4, </w:t>
      </w:r>
    </w:p>
    <w:p w14:paraId="54034063" w14:textId="77777777" w:rsidR="00D41C92" w:rsidRPr="004A1DC5" w:rsidRDefault="00D41C92" w:rsidP="004A1DC5">
      <w:pPr>
        <w:pStyle w:val="aff"/>
        <w:numPr>
          <w:ilvl w:val="1"/>
          <w:numId w:val="257"/>
        </w:numPr>
        <w:rPr>
          <w:rFonts w:cs="Tahoma"/>
          <w:szCs w:val="28"/>
          <w:lang w:val="el-GR"/>
        </w:rPr>
      </w:pPr>
      <w:r w:rsidRPr="004A1DC5">
        <w:rPr>
          <w:rFonts w:cs="Tahoma"/>
          <w:szCs w:val="28"/>
        </w:rPr>
        <w:t>ALPHA</w:t>
      </w:r>
      <w:r w:rsidRPr="004A1DC5">
        <w:rPr>
          <w:rFonts w:cs="Tahoma"/>
          <w:szCs w:val="28"/>
          <w:lang w:val="el-GR"/>
        </w:rPr>
        <w:t xml:space="preserve"> 98.9, </w:t>
      </w:r>
    </w:p>
    <w:p w14:paraId="1BC9F55A" w14:textId="77777777" w:rsidR="00D41C92" w:rsidRPr="004A1DC5" w:rsidRDefault="00D41C92" w:rsidP="004A1DC5">
      <w:pPr>
        <w:pStyle w:val="aff"/>
        <w:numPr>
          <w:ilvl w:val="1"/>
          <w:numId w:val="257"/>
        </w:numPr>
        <w:rPr>
          <w:rFonts w:cs="Tahoma"/>
          <w:szCs w:val="28"/>
          <w:lang w:val="el-GR"/>
        </w:rPr>
      </w:pPr>
      <w:r w:rsidRPr="004A1DC5">
        <w:rPr>
          <w:rFonts w:cs="Tahoma"/>
          <w:szCs w:val="28"/>
          <w:lang w:val="el-GR"/>
        </w:rPr>
        <w:t xml:space="preserve">ΣΚΑΙ 100.3, </w:t>
      </w:r>
    </w:p>
    <w:p w14:paraId="2DD639F0" w14:textId="77777777" w:rsidR="00D41C92" w:rsidRPr="004A1DC5" w:rsidRDefault="00D41C92" w:rsidP="004A1DC5">
      <w:pPr>
        <w:pStyle w:val="aff"/>
        <w:numPr>
          <w:ilvl w:val="1"/>
          <w:numId w:val="257"/>
        </w:numPr>
        <w:rPr>
          <w:rFonts w:cs="Tahoma"/>
          <w:szCs w:val="28"/>
          <w:lang w:val="el-GR"/>
        </w:rPr>
      </w:pPr>
      <w:r w:rsidRPr="004A1DC5">
        <w:rPr>
          <w:rFonts w:cs="Tahoma"/>
          <w:szCs w:val="28"/>
          <w:lang w:val="el-GR"/>
        </w:rPr>
        <w:t xml:space="preserve">ΣΤΟ ΚΟΚΚΙΝΟ 105.5,  </w:t>
      </w:r>
    </w:p>
    <w:p w14:paraId="0E798787" w14:textId="77777777" w:rsidR="00D41C92" w:rsidRDefault="00D41C92">
      <w:pPr>
        <w:pStyle w:val="aff"/>
        <w:numPr>
          <w:ilvl w:val="1"/>
          <w:numId w:val="257"/>
        </w:numPr>
        <w:rPr>
          <w:rFonts w:cs="Tahoma"/>
          <w:szCs w:val="28"/>
          <w:lang w:val="el-GR"/>
        </w:rPr>
      </w:pPr>
      <w:r w:rsidRPr="004A1DC5">
        <w:rPr>
          <w:rFonts w:cs="Tahoma"/>
          <w:szCs w:val="28"/>
          <w:lang w:val="el-GR"/>
        </w:rPr>
        <w:t>ΠΡΩΤΟ ΠΡΟΓΡΑΜΜΑ 105.8</w:t>
      </w:r>
      <w:r w:rsidR="00E30883">
        <w:rPr>
          <w:rFonts w:cs="Tahoma"/>
          <w:szCs w:val="28"/>
          <w:lang w:val="el-GR"/>
        </w:rPr>
        <w:t>,</w:t>
      </w:r>
    </w:p>
    <w:p w14:paraId="675109A0" w14:textId="77777777" w:rsidR="001E07D0" w:rsidRPr="004A1DC5" w:rsidRDefault="001E07D0" w:rsidP="004A1DC5">
      <w:pPr>
        <w:pStyle w:val="aff"/>
        <w:numPr>
          <w:ilvl w:val="1"/>
          <w:numId w:val="257"/>
        </w:numPr>
        <w:rPr>
          <w:rFonts w:cs="Tahoma"/>
          <w:szCs w:val="28"/>
          <w:lang w:val="el-GR"/>
        </w:rPr>
      </w:pPr>
      <w:r w:rsidRPr="001E07D0">
        <w:rPr>
          <w:rFonts w:cs="Tahoma"/>
          <w:szCs w:val="28"/>
          <w:lang w:val="el-GR"/>
        </w:rPr>
        <w:t>Θ</w:t>
      </w:r>
      <w:r w:rsidR="00E30883">
        <w:rPr>
          <w:rFonts w:cs="Tahoma"/>
          <w:szCs w:val="28"/>
          <w:lang w:val="el-GR"/>
        </w:rPr>
        <w:t>ΕΜΑ</w:t>
      </w:r>
      <w:r w:rsidRPr="001E07D0">
        <w:rPr>
          <w:rFonts w:cs="Tahoma"/>
          <w:szCs w:val="28"/>
          <w:lang w:val="el-GR"/>
        </w:rPr>
        <w:t xml:space="preserve"> 104.6</w:t>
      </w:r>
    </w:p>
    <w:p w14:paraId="2AEB392F" w14:textId="77777777" w:rsidR="00050931" w:rsidRPr="00D63725" w:rsidRDefault="00D41C92" w:rsidP="00B55C0C">
      <w:pPr>
        <w:pStyle w:val="aff"/>
        <w:numPr>
          <w:ilvl w:val="0"/>
          <w:numId w:val="33"/>
        </w:numPr>
        <w:spacing w:after="200"/>
        <w:rPr>
          <w:rFonts w:cs="Tahoma"/>
          <w:lang w:val="el-GR"/>
        </w:rPr>
      </w:pPr>
      <w:r w:rsidRPr="004A1DC5">
        <w:rPr>
          <w:rFonts w:cs="Tahoma"/>
          <w:b/>
          <w:bCs/>
          <w:lang w:val="el-GR"/>
        </w:rPr>
        <w:t>Τηλεοπτικοί σταθμοί:</w:t>
      </w:r>
      <w:r w:rsidR="00950A07" w:rsidRPr="00D63725">
        <w:rPr>
          <w:rFonts w:cs="Tahoma"/>
          <w:lang w:val="el-GR"/>
        </w:rPr>
        <w:t xml:space="preserve"> </w:t>
      </w:r>
    </w:p>
    <w:p w14:paraId="1CFD95CB" w14:textId="77777777" w:rsidR="00050931" w:rsidRPr="00D63725" w:rsidRDefault="00D41C92" w:rsidP="00050931">
      <w:pPr>
        <w:pStyle w:val="aff"/>
        <w:numPr>
          <w:ilvl w:val="0"/>
          <w:numId w:val="258"/>
        </w:numPr>
        <w:rPr>
          <w:rFonts w:cs="Tahoma"/>
          <w:szCs w:val="28"/>
          <w:lang w:val="el-GR"/>
        </w:rPr>
      </w:pPr>
      <w:r w:rsidRPr="004A1DC5">
        <w:rPr>
          <w:rFonts w:cs="Tahoma"/>
          <w:szCs w:val="28"/>
          <w:lang w:val="el-GR"/>
        </w:rPr>
        <w:t xml:space="preserve">ΕΡΤ1, </w:t>
      </w:r>
    </w:p>
    <w:p w14:paraId="47685ECB" w14:textId="77777777" w:rsidR="00054045" w:rsidRPr="00D63725" w:rsidRDefault="00054045" w:rsidP="00050931">
      <w:pPr>
        <w:pStyle w:val="aff"/>
        <w:numPr>
          <w:ilvl w:val="0"/>
          <w:numId w:val="258"/>
        </w:numPr>
        <w:rPr>
          <w:rFonts w:cs="Tahoma"/>
          <w:szCs w:val="28"/>
          <w:lang w:val="el-GR"/>
        </w:rPr>
      </w:pPr>
      <w:r w:rsidRPr="00D63725">
        <w:rPr>
          <w:rFonts w:cs="Tahoma"/>
          <w:szCs w:val="28"/>
          <w:lang w:val="el-GR"/>
        </w:rPr>
        <w:t>ΕΡΤ2,</w:t>
      </w:r>
    </w:p>
    <w:p w14:paraId="0A09679E" w14:textId="77777777" w:rsidR="00050931" w:rsidRPr="00D63725" w:rsidRDefault="00D41C92" w:rsidP="00050931">
      <w:pPr>
        <w:pStyle w:val="aff"/>
        <w:numPr>
          <w:ilvl w:val="0"/>
          <w:numId w:val="258"/>
        </w:numPr>
        <w:rPr>
          <w:rFonts w:cs="Tahoma"/>
          <w:szCs w:val="28"/>
          <w:lang w:val="el-GR"/>
        </w:rPr>
      </w:pPr>
      <w:r w:rsidRPr="004A1DC5">
        <w:rPr>
          <w:rFonts w:cs="Tahoma"/>
          <w:szCs w:val="28"/>
          <w:lang w:val="el-GR"/>
        </w:rPr>
        <w:t xml:space="preserve">ΕΡΤ3, </w:t>
      </w:r>
    </w:p>
    <w:p w14:paraId="25D8D205" w14:textId="77777777" w:rsidR="00050931" w:rsidRPr="00D63725" w:rsidRDefault="00D41C92" w:rsidP="00050931">
      <w:pPr>
        <w:pStyle w:val="aff"/>
        <w:numPr>
          <w:ilvl w:val="0"/>
          <w:numId w:val="258"/>
        </w:numPr>
        <w:rPr>
          <w:rFonts w:cs="Tahoma"/>
          <w:szCs w:val="28"/>
          <w:lang w:val="el-GR"/>
        </w:rPr>
      </w:pPr>
      <w:r w:rsidRPr="004A1DC5">
        <w:rPr>
          <w:rFonts w:cs="Tahoma"/>
          <w:szCs w:val="28"/>
          <w:lang w:val="el-GR"/>
        </w:rPr>
        <w:t xml:space="preserve">ΒΟΥΛΗ, </w:t>
      </w:r>
    </w:p>
    <w:p w14:paraId="09FDD772" w14:textId="77777777" w:rsidR="00050931" w:rsidRPr="00D63725" w:rsidRDefault="00950A07" w:rsidP="00050931">
      <w:pPr>
        <w:pStyle w:val="aff"/>
        <w:numPr>
          <w:ilvl w:val="0"/>
          <w:numId w:val="258"/>
        </w:numPr>
        <w:rPr>
          <w:rFonts w:cs="Tahoma"/>
          <w:szCs w:val="28"/>
          <w:lang w:val="el-GR"/>
        </w:rPr>
      </w:pPr>
      <w:r w:rsidRPr="00D63725">
        <w:rPr>
          <w:rFonts w:cs="Tahoma"/>
          <w:szCs w:val="28"/>
        </w:rPr>
        <w:t>ANT</w:t>
      </w:r>
      <w:r w:rsidR="00D41C92" w:rsidRPr="004A1DC5">
        <w:rPr>
          <w:rFonts w:cs="Tahoma"/>
          <w:szCs w:val="28"/>
          <w:lang w:val="el-GR"/>
        </w:rPr>
        <w:t xml:space="preserve">1, </w:t>
      </w:r>
    </w:p>
    <w:p w14:paraId="6A3EEAC8" w14:textId="77777777" w:rsidR="00050931" w:rsidRPr="00D63725" w:rsidRDefault="00950A07" w:rsidP="00050931">
      <w:pPr>
        <w:pStyle w:val="aff"/>
        <w:numPr>
          <w:ilvl w:val="0"/>
          <w:numId w:val="258"/>
        </w:numPr>
        <w:rPr>
          <w:rFonts w:cs="Tahoma"/>
          <w:szCs w:val="28"/>
          <w:lang w:val="el-GR"/>
        </w:rPr>
      </w:pPr>
      <w:r w:rsidRPr="00D63725">
        <w:rPr>
          <w:rFonts w:cs="Tahoma"/>
          <w:szCs w:val="28"/>
        </w:rPr>
        <w:t>ALPHA</w:t>
      </w:r>
      <w:r w:rsidR="00D41C92" w:rsidRPr="004A1DC5">
        <w:rPr>
          <w:rFonts w:cs="Tahoma"/>
          <w:szCs w:val="28"/>
          <w:lang w:val="el-GR"/>
        </w:rPr>
        <w:t xml:space="preserve">, </w:t>
      </w:r>
    </w:p>
    <w:p w14:paraId="0AC1E79B" w14:textId="77777777" w:rsidR="00050931" w:rsidRPr="00D63725" w:rsidRDefault="00950A07" w:rsidP="00050931">
      <w:pPr>
        <w:pStyle w:val="aff"/>
        <w:numPr>
          <w:ilvl w:val="0"/>
          <w:numId w:val="258"/>
        </w:numPr>
        <w:rPr>
          <w:rFonts w:cs="Tahoma"/>
          <w:szCs w:val="28"/>
          <w:lang w:val="el-GR"/>
        </w:rPr>
      </w:pPr>
      <w:r w:rsidRPr="00D63725">
        <w:rPr>
          <w:rFonts w:cs="Tahoma"/>
          <w:szCs w:val="28"/>
        </w:rPr>
        <w:t>MEGA</w:t>
      </w:r>
      <w:r w:rsidR="00D41C92" w:rsidRPr="004A1DC5">
        <w:rPr>
          <w:rFonts w:cs="Tahoma"/>
          <w:szCs w:val="28"/>
          <w:lang w:val="el-GR"/>
        </w:rPr>
        <w:t xml:space="preserve">, </w:t>
      </w:r>
    </w:p>
    <w:p w14:paraId="4BDEDCD4" w14:textId="77777777" w:rsidR="00050931" w:rsidRPr="00D63725" w:rsidRDefault="00950A07" w:rsidP="00050931">
      <w:pPr>
        <w:pStyle w:val="aff"/>
        <w:numPr>
          <w:ilvl w:val="0"/>
          <w:numId w:val="258"/>
        </w:numPr>
        <w:rPr>
          <w:rFonts w:cs="Tahoma"/>
          <w:szCs w:val="28"/>
          <w:lang w:val="el-GR"/>
        </w:rPr>
      </w:pPr>
      <w:r w:rsidRPr="00D63725">
        <w:rPr>
          <w:rFonts w:cs="Tahoma"/>
          <w:szCs w:val="28"/>
        </w:rPr>
        <w:t>OPEN</w:t>
      </w:r>
      <w:r w:rsidR="00D41C92" w:rsidRPr="004A1DC5">
        <w:rPr>
          <w:rFonts w:cs="Tahoma"/>
          <w:szCs w:val="28"/>
          <w:lang w:val="el-GR"/>
        </w:rPr>
        <w:t xml:space="preserve">, </w:t>
      </w:r>
    </w:p>
    <w:p w14:paraId="3FCAA1B5" w14:textId="77777777" w:rsidR="00050931" w:rsidRPr="00D63725" w:rsidRDefault="00950A07" w:rsidP="00050931">
      <w:pPr>
        <w:pStyle w:val="aff"/>
        <w:numPr>
          <w:ilvl w:val="0"/>
          <w:numId w:val="258"/>
        </w:numPr>
        <w:rPr>
          <w:rFonts w:cs="Tahoma"/>
          <w:szCs w:val="28"/>
          <w:lang w:val="el-GR"/>
        </w:rPr>
      </w:pPr>
      <w:r w:rsidRPr="00D63725">
        <w:rPr>
          <w:rFonts w:cs="Tahoma"/>
          <w:szCs w:val="28"/>
        </w:rPr>
        <w:t>SKAI</w:t>
      </w:r>
      <w:r w:rsidR="00D41C92" w:rsidRPr="004A1DC5">
        <w:rPr>
          <w:rFonts w:cs="Tahoma"/>
          <w:szCs w:val="28"/>
          <w:lang w:val="el-GR"/>
        </w:rPr>
        <w:t xml:space="preserve">, </w:t>
      </w:r>
    </w:p>
    <w:p w14:paraId="5BAA7DC9" w14:textId="77777777" w:rsidR="00050931" w:rsidRPr="00D63725" w:rsidRDefault="00950A07" w:rsidP="00050931">
      <w:pPr>
        <w:pStyle w:val="aff"/>
        <w:numPr>
          <w:ilvl w:val="0"/>
          <w:numId w:val="258"/>
        </w:numPr>
        <w:rPr>
          <w:rFonts w:cs="Tahoma"/>
          <w:szCs w:val="28"/>
          <w:lang w:val="el-GR"/>
        </w:rPr>
      </w:pPr>
      <w:r w:rsidRPr="00D63725">
        <w:rPr>
          <w:rFonts w:cs="Tahoma"/>
          <w:szCs w:val="28"/>
        </w:rPr>
        <w:t>STAR</w:t>
      </w:r>
      <w:r w:rsidR="00D41C92" w:rsidRPr="004A1DC5">
        <w:rPr>
          <w:rFonts w:cs="Tahoma"/>
          <w:szCs w:val="28"/>
          <w:lang w:val="el-GR"/>
        </w:rPr>
        <w:t xml:space="preserve"> </w:t>
      </w:r>
    </w:p>
    <w:p w14:paraId="36A86A7A" w14:textId="77777777" w:rsidR="00B967D5" w:rsidRDefault="00B967D5" w:rsidP="00B967D5">
      <w:pPr>
        <w:ind w:left="720"/>
        <w:rPr>
          <w:rFonts w:cs="Tahoma"/>
          <w:lang w:val="el-GR"/>
        </w:rPr>
      </w:pPr>
      <w:r w:rsidRPr="00B967D5">
        <w:rPr>
          <w:rFonts w:cs="Tahoma"/>
          <w:lang w:val="el-GR"/>
        </w:rPr>
        <w:t>(για τους τηλεοπτικούς σταθμούς MEGA και OPEN για όσο διάστημα υπάρχει εκπομπή σήματος για το αιτούμενο χρονικό διάστημα)</w:t>
      </w:r>
    </w:p>
    <w:p w14:paraId="760997B8" w14:textId="77777777" w:rsidR="00B967D5" w:rsidRPr="00B967D5" w:rsidRDefault="00B967D5" w:rsidP="003A4B51">
      <w:pPr>
        <w:rPr>
          <w:rFonts w:cs="Tahoma"/>
          <w:lang w:val="el-GR"/>
        </w:rPr>
      </w:pPr>
      <w:r w:rsidRPr="00B967D5">
        <w:rPr>
          <w:rFonts w:cs="Tahoma"/>
          <w:lang w:val="el-GR"/>
        </w:rPr>
        <w:t xml:space="preserve">Όπου είναι εφικτό, θα παραδοθεί ιστορικό καταγεγραμμένο  αρχείο ραδιοτηλεοπτικού προγράμματος το οποίο θα αφορά περιφερειακούς σταθμούς.   </w:t>
      </w:r>
    </w:p>
    <w:p w14:paraId="690E6008" w14:textId="77777777" w:rsidR="003A4B51" w:rsidRPr="00D63725" w:rsidRDefault="003A4B51" w:rsidP="003A4B51">
      <w:pPr>
        <w:rPr>
          <w:rFonts w:cs="Tahoma"/>
          <w:lang w:val="el-GR"/>
        </w:rPr>
      </w:pPr>
      <w:r w:rsidRPr="00D63725">
        <w:rPr>
          <w:rFonts w:cs="Tahoma"/>
          <w:lang w:val="el-GR"/>
        </w:rPr>
        <w:t xml:space="preserve">Το περιεχόμενο του ιστορικού αρχείου που θα παραληφθεί αλλά και αυτό που θα δημιουργείται κατά τη λειτουργία του συστήματος θα  είναι αυτόματα απομαγνητοφωνημένο (θα έχει δηλαδή μετατραπεί σε κείμενο από αυτόματο σύστημα </w:t>
      </w:r>
      <w:r w:rsidRPr="00D63725">
        <w:rPr>
          <w:rFonts w:cs="Tahoma"/>
          <w:lang w:val="en-US"/>
        </w:rPr>
        <w:t>Voice</w:t>
      </w:r>
      <w:r w:rsidRPr="00D63725">
        <w:rPr>
          <w:rFonts w:cs="Tahoma"/>
          <w:lang w:val="el-GR"/>
        </w:rPr>
        <w:t xml:space="preserve"> </w:t>
      </w:r>
      <w:r w:rsidRPr="00D63725">
        <w:rPr>
          <w:rFonts w:cs="Tahoma"/>
          <w:lang w:val="en-US"/>
        </w:rPr>
        <w:t>to</w:t>
      </w:r>
      <w:r w:rsidRPr="00D63725">
        <w:rPr>
          <w:rFonts w:cs="Tahoma"/>
          <w:lang w:val="el-GR"/>
        </w:rPr>
        <w:t xml:space="preserve"> </w:t>
      </w:r>
      <w:r w:rsidRPr="00D63725">
        <w:rPr>
          <w:rFonts w:cs="Tahoma"/>
          <w:lang w:val="en-US"/>
        </w:rPr>
        <w:t>Text</w:t>
      </w:r>
      <w:r w:rsidRPr="00D63725">
        <w:rPr>
          <w:rFonts w:cs="Tahoma"/>
          <w:lang w:val="el-GR"/>
        </w:rPr>
        <w:t>, θα είναι κατηγοριοποιημένο σε αρχείο και θα είναι αναζητήσιμο με χρήση λέξεων κλειδιών.)</w:t>
      </w:r>
    </w:p>
    <w:p w14:paraId="67870C37" w14:textId="77777777" w:rsidR="003A4B51" w:rsidRPr="00D63725" w:rsidRDefault="003A4B51" w:rsidP="003A4B51">
      <w:pPr>
        <w:rPr>
          <w:rFonts w:cs="Tahoma"/>
          <w:color w:val="000000" w:themeColor="text1"/>
          <w:szCs w:val="22"/>
          <w:lang w:val="el-GR"/>
        </w:rPr>
      </w:pPr>
    </w:p>
    <w:p w14:paraId="42EC76BE" w14:textId="77777777" w:rsidR="00950A07" w:rsidRPr="00D63725" w:rsidRDefault="00950A07" w:rsidP="00A67AED">
      <w:pPr>
        <w:pStyle w:val="aff"/>
        <w:spacing w:after="200"/>
        <w:ind w:left="360"/>
        <w:rPr>
          <w:rFonts w:cs="Tahoma"/>
          <w:i/>
          <w:iCs/>
          <w:u w:val="single"/>
          <w:lang w:val="el-GR"/>
        </w:rPr>
      </w:pPr>
    </w:p>
    <w:p w14:paraId="04942BEC" w14:textId="77777777" w:rsidR="00950A07" w:rsidRPr="00D63725" w:rsidRDefault="00950A07" w:rsidP="00A67AED">
      <w:pPr>
        <w:pStyle w:val="aff"/>
        <w:numPr>
          <w:ilvl w:val="0"/>
          <w:numId w:val="115"/>
        </w:numPr>
        <w:spacing w:after="200"/>
        <w:rPr>
          <w:rFonts w:cs="Tahoma"/>
          <w:b/>
          <w:bCs/>
          <w:i/>
          <w:iCs/>
          <w:u w:val="single"/>
          <w:lang w:val="el-GR"/>
        </w:rPr>
      </w:pPr>
      <w:r w:rsidRPr="00D63725">
        <w:rPr>
          <w:rFonts w:cs="Tahoma"/>
          <w:b/>
          <w:bCs/>
          <w:i/>
          <w:iCs/>
          <w:u w:val="single"/>
          <w:lang w:val="el-GR"/>
        </w:rPr>
        <w:t xml:space="preserve">Υποσύστημα 2:  Αποδελτίωση ΜΜΕ </w:t>
      </w:r>
    </w:p>
    <w:p w14:paraId="4365A87E" w14:textId="77777777" w:rsidR="00950A07" w:rsidRPr="00D63725" w:rsidRDefault="00950A07" w:rsidP="00950A07">
      <w:pPr>
        <w:rPr>
          <w:rFonts w:cs="Tahoma"/>
          <w:lang w:val="el-GR"/>
        </w:rPr>
      </w:pPr>
      <w:r w:rsidRPr="00D63725">
        <w:rPr>
          <w:rFonts w:cs="Tahoma"/>
          <w:lang w:val="el-GR"/>
        </w:rPr>
        <w:t xml:space="preserve">Το σύστημα της αποδελτίωσης αποτελεί επίσης ένα από τα κύρια συστήματα που απαιτούνται για την ολοκλήρωση της κύριας λύσης. Με το συγκεκριμένο σύστημα θα συλλέγονται και θα γίνεται η διαχείριση όλων των εξειδικευμένων υπηρεσιών αποδελτίωσης. Το σύστημα θα υποστηρίζει αποδελτίωση από: </w:t>
      </w:r>
    </w:p>
    <w:p w14:paraId="2DFDC69C" w14:textId="77777777" w:rsidR="00950A07" w:rsidRPr="00D63725" w:rsidRDefault="00950A07" w:rsidP="00B55C0C">
      <w:pPr>
        <w:pStyle w:val="aff"/>
        <w:keepNext/>
        <w:keepLines/>
        <w:numPr>
          <w:ilvl w:val="0"/>
          <w:numId w:val="29"/>
        </w:numPr>
        <w:spacing w:after="200"/>
        <w:ind w:left="1077"/>
        <w:rPr>
          <w:rFonts w:cs="Tahoma"/>
          <w:lang w:val="el-GR"/>
        </w:rPr>
      </w:pPr>
      <w:r w:rsidRPr="00D63725">
        <w:rPr>
          <w:rFonts w:cs="Tahoma"/>
          <w:lang w:val="el-GR"/>
        </w:rPr>
        <w:lastRenderedPageBreak/>
        <w:t>Εφημερίδες και περιοδικά</w:t>
      </w:r>
    </w:p>
    <w:p w14:paraId="7BB92A88" w14:textId="77777777" w:rsidR="00950A07" w:rsidRPr="00D63725" w:rsidRDefault="00950A07" w:rsidP="00B55C0C">
      <w:pPr>
        <w:pStyle w:val="aff"/>
        <w:keepNext/>
        <w:keepLines/>
        <w:numPr>
          <w:ilvl w:val="0"/>
          <w:numId w:val="29"/>
        </w:numPr>
        <w:spacing w:after="200"/>
        <w:ind w:left="1077"/>
        <w:rPr>
          <w:rFonts w:cs="Tahoma"/>
          <w:lang w:val="el-GR"/>
        </w:rPr>
      </w:pPr>
      <w:r w:rsidRPr="00D63725">
        <w:rPr>
          <w:rFonts w:cs="Tahoma"/>
          <w:lang w:val="el-GR"/>
        </w:rPr>
        <w:t xml:space="preserve">Ειδησεογραφικές ιστοσελίδες και ειδησεογραφικά </w:t>
      </w:r>
      <w:r w:rsidRPr="00D63725">
        <w:rPr>
          <w:rFonts w:cs="Tahoma"/>
        </w:rPr>
        <w:t>blogs</w:t>
      </w:r>
    </w:p>
    <w:p w14:paraId="09A197C6" w14:textId="77777777" w:rsidR="00950A07" w:rsidRPr="00D63725" w:rsidRDefault="00950A07" w:rsidP="00B55C0C">
      <w:pPr>
        <w:pStyle w:val="aff"/>
        <w:keepNext/>
        <w:keepLines/>
        <w:numPr>
          <w:ilvl w:val="0"/>
          <w:numId w:val="29"/>
        </w:numPr>
        <w:spacing w:after="200"/>
        <w:ind w:left="1077"/>
        <w:rPr>
          <w:rFonts w:cs="Tahoma"/>
          <w:lang w:val="el-GR"/>
        </w:rPr>
      </w:pPr>
      <w:r w:rsidRPr="00D63725">
        <w:rPr>
          <w:rFonts w:cs="Tahoma"/>
          <w:lang w:val="el-GR"/>
        </w:rPr>
        <w:t>Τηλεοπτικά κανάλια και ραδιοφωνικοί σταθμοί</w:t>
      </w:r>
    </w:p>
    <w:p w14:paraId="17483DDB" w14:textId="77777777" w:rsidR="00950A07" w:rsidRPr="00D63725" w:rsidRDefault="00950A07" w:rsidP="00950A07">
      <w:pPr>
        <w:rPr>
          <w:rFonts w:cs="Tahoma"/>
          <w:b/>
          <w:lang w:val="el-GR"/>
        </w:rPr>
      </w:pPr>
    </w:p>
    <w:p w14:paraId="4979B381" w14:textId="77777777" w:rsidR="00950A07" w:rsidRPr="00D63725" w:rsidRDefault="00950A07" w:rsidP="00950A07">
      <w:pPr>
        <w:rPr>
          <w:rFonts w:cs="Tahoma"/>
          <w:b/>
          <w:lang w:val="el-GR"/>
        </w:rPr>
      </w:pPr>
      <w:r w:rsidRPr="00D63725">
        <w:rPr>
          <w:rFonts w:cs="Tahoma"/>
          <w:b/>
          <w:lang w:val="el-GR"/>
        </w:rPr>
        <w:t>Εφημερίδες και περιοδικά</w:t>
      </w:r>
    </w:p>
    <w:p w14:paraId="5CE83780" w14:textId="77777777" w:rsidR="00950A07" w:rsidRPr="00D63725" w:rsidRDefault="00950A07" w:rsidP="00950A07">
      <w:pPr>
        <w:rPr>
          <w:rFonts w:cs="Tahoma"/>
          <w:lang w:val="el-GR"/>
        </w:rPr>
      </w:pPr>
      <w:r w:rsidRPr="00D63725">
        <w:rPr>
          <w:rFonts w:cs="Tahoma"/>
          <w:lang w:val="el-GR"/>
        </w:rPr>
        <w:t xml:space="preserve">Πρόκειται για την κλασική μέθοδο της αποδελτίωσης, γνωστής και ως </w:t>
      </w:r>
      <w:r w:rsidRPr="00D63725">
        <w:rPr>
          <w:rFonts w:cs="Tahoma"/>
        </w:rPr>
        <w:t>press</w:t>
      </w:r>
      <w:r w:rsidRPr="00D63725">
        <w:rPr>
          <w:rFonts w:cs="Tahoma"/>
          <w:lang w:val="el-GR"/>
        </w:rPr>
        <w:t xml:space="preserve"> </w:t>
      </w:r>
      <w:r w:rsidRPr="00D63725">
        <w:rPr>
          <w:rFonts w:cs="Tahoma"/>
        </w:rPr>
        <w:t>clipping</w:t>
      </w:r>
      <w:r w:rsidRPr="00D63725">
        <w:rPr>
          <w:rFonts w:cs="Tahoma"/>
          <w:lang w:val="el-GR"/>
        </w:rPr>
        <w:t>. Το έντυπο υλικό αποθηκεύεται καθημερινά σε ψηφιακή μορφή (</w:t>
      </w:r>
      <w:r w:rsidRPr="00D63725">
        <w:rPr>
          <w:rFonts w:cs="Tahoma"/>
        </w:rPr>
        <w:t>pdf</w:t>
      </w:r>
      <w:r w:rsidRPr="00D63725">
        <w:rPr>
          <w:rFonts w:cs="Tahoma"/>
          <w:lang w:val="el-GR"/>
        </w:rPr>
        <w:t>). Στη συνέχεια καθορίζεται η θεματολογία ενημέρωσης  στη σχετική βάση δεδομένων του συστήματος και τέλος ελέγχονται τα αποτελέσματα. Η πρόσβαση στο σύστημα και στο αποδελτιωμένο υλικό θα επιτυγχάνεται μέσω των γνωστών φυλλομετρητών (</w:t>
      </w:r>
      <w:r w:rsidRPr="00D63725">
        <w:rPr>
          <w:rFonts w:cs="Tahoma"/>
        </w:rPr>
        <w:t>Google</w:t>
      </w:r>
      <w:r w:rsidRPr="00D63725">
        <w:rPr>
          <w:rFonts w:cs="Tahoma"/>
          <w:lang w:val="el-GR"/>
        </w:rPr>
        <w:t xml:space="preserve"> </w:t>
      </w:r>
      <w:r w:rsidRPr="00D63725">
        <w:rPr>
          <w:rFonts w:cs="Tahoma"/>
        </w:rPr>
        <w:t>Chrome</w:t>
      </w:r>
      <w:r w:rsidRPr="00D63725">
        <w:rPr>
          <w:rFonts w:cs="Tahoma"/>
          <w:lang w:val="el-GR"/>
        </w:rPr>
        <w:t xml:space="preserve">, </w:t>
      </w:r>
      <w:r w:rsidRPr="00D63725">
        <w:rPr>
          <w:rFonts w:cs="Tahoma"/>
        </w:rPr>
        <w:t>Internet</w:t>
      </w:r>
      <w:r w:rsidRPr="00D63725">
        <w:rPr>
          <w:rFonts w:cs="Tahoma"/>
          <w:lang w:val="el-GR"/>
        </w:rPr>
        <w:t xml:space="preserve"> </w:t>
      </w:r>
      <w:r w:rsidRPr="00D63725">
        <w:rPr>
          <w:rFonts w:cs="Tahoma"/>
        </w:rPr>
        <w:t>Explorer</w:t>
      </w:r>
      <w:r w:rsidRPr="00D63725">
        <w:rPr>
          <w:rFonts w:cs="Tahoma"/>
          <w:lang w:val="el-GR"/>
        </w:rPr>
        <w:t xml:space="preserve">, </w:t>
      </w:r>
      <w:r w:rsidRPr="00D63725">
        <w:rPr>
          <w:rFonts w:cs="Tahoma"/>
        </w:rPr>
        <w:t>Safari</w:t>
      </w:r>
      <w:r w:rsidRPr="00D63725">
        <w:rPr>
          <w:rFonts w:cs="Tahoma"/>
          <w:lang w:val="el-GR"/>
        </w:rPr>
        <w:t xml:space="preserve">, </w:t>
      </w:r>
      <w:r w:rsidRPr="00D63725">
        <w:rPr>
          <w:rFonts w:cs="Tahoma"/>
        </w:rPr>
        <w:t>Mozilla</w:t>
      </w:r>
      <w:r w:rsidRPr="00D63725">
        <w:rPr>
          <w:rFonts w:cs="Tahoma"/>
          <w:lang w:val="el-GR"/>
        </w:rPr>
        <w:t xml:space="preserve"> </w:t>
      </w:r>
      <w:r w:rsidRPr="00D63725">
        <w:rPr>
          <w:rFonts w:cs="Tahoma"/>
        </w:rPr>
        <w:t>Firefox</w:t>
      </w:r>
      <w:r w:rsidRPr="00D63725">
        <w:rPr>
          <w:rFonts w:cs="Tahoma"/>
          <w:lang w:val="el-GR"/>
        </w:rPr>
        <w:t xml:space="preserve"> κλπ.).</w:t>
      </w:r>
    </w:p>
    <w:p w14:paraId="53A608F5" w14:textId="77777777" w:rsidR="00950A07" w:rsidRPr="00D63725" w:rsidRDefault="00950A07" w:rsidP="00950A07">
      <w:pPr>
        <w:rPr>
          <w:rFonts w:cs="Tahoma"/>
          <w:lang w:val="el-GR"/>
        </w:rPr>
      </w:pPr>
      <w:r w:rsidRPr="00D63725">
        <w:rPr>
          <w:rFonts w:cs="Tahoma"/>
          <w:lang w:val="el-GR"/>
        </w:rPr>
        <w:t xml:space="preserve">Θα είναι σε καθημερινή βάση ενημερωμένο με την λίστα των προς συλλογή εντύπων, ώστε να εξασφαλίζεται η πληρότητα της  με καθημερινή παρακολούθηση από το αρμόδιο προσωπικό. Θα ελέγχει και θα παρακολουθεί την  ποιότητα της σάρωσης των προς ψηφιοποίηση εντύπων, θα διαθέτει Ηλεκτρονική αναγνώριση θεματολογίας άρθρων και πρόταση για την καταχώρησή τους στις αντίστοιχες θεματικές ενότητες με έγκριση και διόρθωση από εξειδικευμένους χρήστες. </w:t>
      </w:r>
    </w:p>
    <w:p w14:paraId="23B28894" w14:textId="77777777" w:rsidR="00950A07" w:rsidRPr="00D63725" w:rsidRDefault="00950A07" w:rsidP="00950A07">
      <w:pPr>
        <w:rPr>
          <w:rFonts w:cs="Tahoma"/>
          <w:b/>
          <w:lang w:val="el-GR"/>
        </w:rPr>
      </w:pPr>
    </w:p>
    <w:p w14:paraId="132E6CFC" w14:textId="77777777" w:rsidR="00950A07" w:rsidRPr="00D63725" w:rsidRDefault="00950A07" w:rsidP="00950A07">
      <w:pPr>
        <w:rPr>
          <w:rFonts w:cs="Tahoma"/>
          <w:b/>
          <w:lang w:val="el-GR"/>
        </w:rPr>
      </w:pPr>
      <w:r w:rsidRPr="00D63725">
        <w:rPr>
          <w:rFonts w:cs="Tahoma"/>
          <w:b/>
          <w:lang w:val="el-GR"/>
        </w:rPr>
        <w:t xml:space="preserve">Ειδησεογραφικές ιστοσελίδες και </w:t>
      </w:r>
      <w:r w:rsidRPr="00D63725">
        <w:rPr>
          <w:rFonts w:cs="Tahoma"/>
          <w:b/>
        </w:rPr>
        <w:t>blogs</w:t>
      </w:r>
    </w:p>
    <w:p w14:paraId="7717C381" w14:textId="77777777" w:rsidR="00950A07" w:rsidRPr="00D63725" w:rsidRDefault="00950A07" w:rsidP="00950A07">
      <w:pPr>
        <w:rPr>
          <w:rFonts w:cs="Tahoma"/>
          <w:lang w:val="el-GR"/>
        </w:rPr>
      </w:pPr>
      <w:r w:rsidRPr="00D63725">
        <w:rPr>
          <w:rFonts w:cs="Tahoma"/>
          <w:lang w:val="el-GR"/>
        </w:rPr>
        <w:t xml:space="preserve">Επίσης θα υποστηρίζει την Αποδελτίωση Διαδικτυακών Τόπων,  </w:t>
      </w:r>
      <w:r w:rsidRPr="00D63725">
        <w:rPr>
          <w:rFonts w:cs="Tahoma"/>
        </w:rPr>
        <w:t>blogs</w:t>
      </w:r>
      <w:r w:rsidRPr="00D63725">
        <w:rPr>
          <w:rFonts w:cs="Tahoma"/>
          <w:lang w:val="el-GR"/>
        </w:rPr>
        <w:t xml:space="preserve"> &amp; λοιπών ψηφιακών μέσων. Ειδικότερα θα διαθέτει λίστα με τους  ελληνικούς ειδησεογραφικούς διαδικτυακούς τόπους, </w:t>
      </w:r>
      <w:r w:rsidRPr="00D63725">
        <w:rPr>
          <w:rFonts w:cs="Tahoma"/>
        </w:rPr>
        <w:t>blogs</w:t>
      </w:r>
      <w:r w:rsidRPr="00D63725">
        <w:rPr>
          <w:rFonts w:cs="Tahoma"/>
          <w:lang w:val="el-GR"/>
        </w:rPr>
        <w:t xml:space="preserve"> με τη μεγαλύτερη εγκυρότητα και επισκεψιμότητα καθώς λοιπά ψηφιακά μέσα και καθημερινά και επί 24ώρου βάσεως θα αναζητά και θα συλλέγει ειδήσεις και νέα άμεσου ενδιαφέροντος από την προσδιορισμένη θεματολογία. Τα άρθρα καταχωρούνται σε λίστες και θα δημιουργούν θεματικές ενότητες με τίτλο, διαδικτυακό τόπο ή </w:t>
      </w:r>
      <w:r w:rsidRPr="00D63725">
        <w:rPr>
          <w:rFonts w:cs="Tahoma"/>
        </w:rPr>
        <w:t>blog</w:t>
      </w:r>
      <w:r w:rsidRPr="00D63725">
        <w:rPr>
          <w:rFonts w:cs="Tahoma"/>
          <w:lang w:val="el-GR"/>
        </w:rPr>
        <w:t xml:space="preserve"> και ημερομηνία δημοσίευσης, ώστε να ανατρέχει κανείς με ευκολία. Παράλληλα, η εμφάνιση νέων άρθρων γίνεται σε συνεχή ροή. Επίσης θα διαθέτει δυνατότητα αναζήτησης παλαιοτέρων δημοσιευμάτων, με επιλογές για αναζήτηση ανά διαδικτυακό τόπο ή ακόμη αναζήτηση κειμένου ανά θεματική ενότητα με εύρος ημερομηνίας.</w:t>
      </w:r>
    </w:p>
    <w:p w14:paraId="65B42266" w14:textId="77777777" w:rsidR="00950A07" w:rsidRPr="00D63725" w:rsidRDefault="00950A07" w:rsidP="00950A07">
      <w:pPr>
        <w:rPr>
          <w:rFonts w:cs="Tahoma"/>
          <w:b/>
          <w:lang w:val="el-GR"/>
        </w:rPr>
      </w:pPr>
      <w:r w:rsidRPr="00D63725">
        <w:rPr>
          <w:rFonts w:cs="Tahoma"/>
          <w:lang w:val="el-GR"/>
        </w:rPr>
        <w:t xml:space="preserve">Το σύστημα θα προβλέπεται να τηρεί λίστα με τα πιο σχετικά και τα πιο δημοφιλή ηλεκτρονικά </w:t>
      </w:r>
      <w:r w:rsidRPr="00D63725">
        <w:rPr>
          <w:rFonts w:cs="Tahoma"/>
        </w:rPr>
        <w:t>portals</w:t>
      </w:r>
      <w:r w:rsidRPr="00D63725">
        <w:rPr>
          <w:rFonts w:cs="Tahoma"/>
          <w:lang w:val="el-GR"/>
        </w:rPr>
        <w:t xml:space="preserve">, θα παρακολουθεί πλήθος </w:t>
      </w:r>
      <w:r w:rsidRPr="00D63725">
        <w:rPr>
          <w:rFonts w:cs="Tahoma"/>
        </w:rPr>
        <w:t>blogs</w:t>
      </w:r>
      <w:r w:rsidRPr="00D63725">
        <w:rPr>
          <w:rFonts w:cs="Tahoma"/>
          <w:lang w:val="el-GR"/>
        </w:rPr>
        <w:t xml:space="preserve"> &amp; </w:t>
      </w:r>
      <w:r w:rsidRPr="00D63725">
        <w:rPr>
          <w:rFonts w:cs="Tahoma"/>
        </w:rPr>
        <w:t>portals</w:t>
      </w:r>
      <w:r w:rsidRPr="00D63725">
        <w:rPr>
          <w:rFonts w:cs="Tahoma"/>
          <w:lang w:val="el-GR"/>
        </w:rPr>
        <w:t>, των οποίων το περιεχόμενο θα αναλύεται, θα κατηγοριοποιείται και θα καταγράφεται. Θα διαθέτει επίσης δυνατότητα αναζήτησης με εξελιγμένες μεθόδους εντοπισμού των ηλεκτρονικών άρθρων, που δεν περιορίζονται μόνο στις λέξεις-κλειδιά, αλλά θα συνιστούν μία σύνθετη θεματική αναζήτηση. Θα διαθέτει την δυνατότητα σύγκρισης των διαδικτυακών αποτελεσμάτων με συνδυασμό αποτελεσμάτων που δίνουν δημοφιλείς πλατφόρμες αναζήτησης (</w:t>
      </w:r>
      <w:r w:rsidRPr="00D63725">
        <w:rPr>
          <w:rFonts w:cs="Tahoma"/>
        </w:rPr>
        <w:t>Google</w:t>
      </w:r>
      <w:r w:rsidRPr="00D63725">
        <w:rPr>
          <w:rFonts w:cs="Tahoma"/>
          <w:lang w:val="el-GR"/>
        </w:rPr>
        <w:t>, Bing, κλπ.) ανά τακτά χρονικά διαστήματα ώστε να διευκολύνεται ο ποιοτικός έλεγχος, ενώ θα ενημερώνονται τα στατιστικά στοιχεία επισκεψιμότητας των στοχευμένων διαδικτυακών τόπων.</w:t>
      </w:r>
    </w:p>
    <w:p w14:paraId="4A988AAE" w14:textId="77777777" w:rsidR="00950A07" w:rsidRPr="00D63725" w:rsidRDefault="00950A07" w:rsidP="00950A07">
      <w:pPr>
        <w:rPr>
          <w:rFonts w:cs="Tahoma"/>
          <w:b/>
          <w:lang w:val="el-GR"/>
        </w:rPr>
      </w:pPr>
    </w:p>
    <w:p w14:paraId="590D1711" w14:textId="77777777" w:rsidR="00950A07" w:rsidRPr="00D63725" w:rsidRDefault="00950A07" w:rsidP="00950A07">
      <w:pPr>
        <w:rPr>
          <w:rFonts w:cs="Tahoma"/>
          <w:b/>
          <w:lang w:val="el-GR"/>
        </w:rPr>
      </w:pPr>
      <w:r w:rsidRPr="00D63725">
        <w:rPr>
          <w:rFonts w:cs="Tahoma"/>
          <w:b/>
          <w:lang w:val="el-GR"/>
        </w:rPr>
        <w:t>Τηλεοπτικά κανάλια και ραδιοφωνικοί σταθμοί</w:t>
      </w:r>
    </w:p>
    <w:p w14:paraId="663AC98E" w14:textId="77777777" w:rsidR="00950A07" w:rsidRPr="00D63725" w:rsidRDefault="00950A07" w:rsidP="00950A07">
      <w:pPr>
        <w:rPr>
          <w:rFonts w:cs="Tahoma"/>
          <w:lang w:val="el-GR"/>
        </w:rPr>
      </w:pPr>
      <w:r w:rsidRPr="00D63725">
        <w:rPr>
          <w:rFonts w:cs="Tahoma"/>
          <w:lang w:val="el-GR"/>
        </w:rPr>
        <w:t>Έναν άλλο τομέα τον οποίο το σύστημα αποδελτίωσης  θα εξυπηρετεί  είναι το τηλεοπτικό και ραδιοφωνικό περιβάλλον. Επί 24ώρου βάσεως και 7 ημέρες την εβδομάδα θα καταγράφεται και θα παρακολουθείται ολόκληρο το πρόγραμμα των μεγαλύτερων ελληνικών τηλεοπτικών και ραδιοφωνικών σταθμών. Η ενημέρωση θα γίνεται άμεσα από την ηλεκτρονική πλατφόρμα θα αρχειοθετείται και θα είναι προσβάσιμη όλο το 24ώρο από οποιονδήποτε υπολογιστή με κωδικό ασφαλείας. Η καταγραφή των αναφορών θα γίνεται και σε ψηφιακούς δίσκους σε μορφή .</w:t>
      </w:r>
      <w:r w:rsidRPr="00D63725">
        <w:rPr>
          <w:rFonts w:cs="Tahoma"/>
        </w:rPr>
        <w:t>avi</w:t>
      </w:r>
      <w:r w:rsidRPr="00D63725">
        <w:rPr>
          <w:rFonts w:cs="Tahoma"/>
          <w:lang w:val="el-GR"/>
        </w:rPr>
        <w:t xml:space="preserve">, .mp4 και .mp3 με δυνατότητα αντιγραφής και σε οπτικά μέσα όπως CD ή </w:t>
      </w:r>
      <w:r w:rsidRPr="00D63725">
        <w:rPr>
          <w:rFonts w:cs="Tahoma"/>
        </w:rPr>
        <w:t>DVD</w:t>
      </w:r>
      <w:r w:rsidRPr="00D63725">
        <w:rPr>
          <w:rFonts w:cs="Tahoma"/>
          <w:lang w:val="el-GR"/>
        </w:rPr>
        <w:t xml:space="preserve">.  Το υλικό θα είναι διαθέσιμο ανά πάσα στιγμή από οπουδήποτε και θα παρέχεται η δυνατότητα για καταγραφή σε οπτικά  μέσα  CD – </w:t>
      </w:r>
      <w:r w:rsidRPr="00D63725">
        <w:rPr>
          <w:rFonts w:cs="Tahoma"/>
        </w:rPr>
        <w:t>DVD</w:t>
      </w:r>
      <w:r w:rsidRPr="00D63725">
        <w:rPr>
          <w:rFonts w:cs="Tahoma"/>
          <w:lang w:val="el-GR"/>
        </w:rPr>
        <w:t xml:space="preserve"> με τυχόν επιλεγμένα αρχεία όπως τα χρειάζονται οι χρήστες.</w:t>
      </w:r>
    </w:p>
    <w:p w14:paraId="78533961" w14:textId="77777777" w:rsidR="00950A07" w:rsidRPr="00D63725" w:rsidRDefault="00950A07" w:rsidP="00950A07">
      <w:pPr>
        <w:rPr>
          <w:rFonts w:cs="Tahoma"/>
          <w:lang w:val="el-GR"/>
        </w:rPr>
      </w:pPr>
      <w:r w:rsidRPr="00D63725">
        <w:rPr>
          <w:rFonts w:cs="Tahoma"/>
          <w:lang w:val="el-GR"/>
        </w:rPr>
        <w:lastRenderedPageBreak/>
        <w:t>Το σύστημα αποδελτίωσης θα είναι βασισμένο στα αποτελέσματα του αυτόματου ηλεκτρονικού συστήματος “</w:t>
      </w:r>
      <w:r w:rsidRPr="00D63725">
        <w:rPr>
          <w:rFonts w:cs="Tahoma"/>
        </w:rPr>
        <w:t>Voice</w:t>
      </w:r>
      <w:r w:rsidRPr="00D63725">
        <w:rPr>
          <w:rFonts w:cs="Tahoma"/>
          <w:lang w:val="el-GR"/>
        </w:rPr>
        <w:t xml:space="preserve"> </w:t>
      </w:r>
      <w:r w:rsidRPr="00D63725">
        <w:rPr>
          <w:rFonts w:cs="Tahoma"/>
        </w:rPr>
        <w:t>to</w:t>
      </w:r>
      <w:r w:rsidRPr="00D63725">
        <w:rPr>
          <w:rFonts w:cs="Tahoma"/>
          <w:lang w:val="el-GR"/>
        </w:rPr>
        <w:t xml:space="preserve"> </w:t>
      </w:r>
      <w:r w:rsidRPr="00D63725">
        <w:rPr>
          <w:rFonts w:cs="Tahoma"/>
        </w:rPr>
        <w:t>text</w:t>
      </w:r>
      <w:r w:rsidRPr="00D63725">
        <w:rPr>
          <w:rFonts w:cs="Tahoma"/>
          <w:lang w:val="el-GR"/>
        </w:rPr>
        <w:t>”. Θα γίνεται αναζήτηση και επεξεργασία των αποτελεσμάτων όλο το 24ωρο και 7 ημέρες την εβδομάδα και θα αποδελτιώνονται όλα τα θέματα που αφορούν τους θεματικούς στόχους που θα έχουν οριστεί. Οι διαχειριστές του συστήματος θα έχουν τη δυνατότητα να επεξεργάζονται τα αποτελέσματα και να εγκρίνουν ή να  απορρίπτουν την καταχώρησή τους στις αντίστοιχες θεματικές ενότητες με την διαχειρίσιμη πληροφορία να είναι πάντοτε διαθέσιμη ανά πάσα στιγμή και από οπουδήποτε.</w:t>
      </w:r>
    </w:p>
    <w:p w14:paraId="2BCD348D" w14:textId="77777777" w:rsidR="00950A07" w:rsidRPr="002D3508" w:rsidRDefault="00950A07" w:rsidP="00A67AED">
      <w:pPr>
        <w:pStyle w:val="3"/>
        <w:numPr>
          <w:ilvl w:val="3"/>
          <w:numId w:val="142"/>
        </w:numPr>
        <w:ind w:left="1418" w:hanging="851"/>
        <w:rPr>
          <w:rFonts w:cs="Tahoma"/>
          <w:lang w:val="el-GR"/>
        </w:rPr>
      </w:pPr>
      <w:bookmarkStart w:id="666" w:name="_Ref515194344"/>
      <w:bookmarkStart w:id="667" w:name="_Toc10632684"/>
      <w:bookmarkStart w:id="668" w:name="_Toc42167052"/>
      <w:bookmarkStart w:id="669" w:name="_Toc53671329"/>
      <w:r w:rsidRPr="00D63725">
        <w:rPr>
          <w:rFonts w:cs="Tahoma"/>
          <w:lang w:val="el-GR"/>
        </w:rPr>
        <w:t>Πλατφόρμα διαχείρισης Χρηστών, Περιεχομένου &amp; Εφαρμογές διανομής δημοσιότητας στην Κυβέρνηση</w:t>
      </w:r>
      <w:bookmarkEnd w:id="666"/>
      <w:bookmarkEnd w:id="667"/>
      <w:bookmarkEnd w:id="668"/>
      <w:bookmarkEnd w:id="669"/>
    </w:p>
    <w:p w14:paraId="7A65D7DE" w14:textId="77777777" w:rsidR="00950A07" w:rsidRPr="00D63725" w:rsidRDefault="00950A07" w:rsidP="00950A07">
      <w:pPr>
        <w:rPr>
          <w:rFonts w:cs="Tahoma"/>
          <w:lang w:val="el-GR"/>
        </w:rPr>
      </w:pPr>
      <w:r w:rsidRPr="00D63725">
        <w:rPr>
          <w:rFonts w:cs="Tahoma"/>
          <w:lang w:val="el-GR"/>
        </w:rPr>
        <w:t>Το όλο περιβάλλον θα λειτουργεί διαδικτυακά κάτω από την εφαρμογή ενός συστήματος σύγχρονης διαδικτυακής πύλης έτσι ώστε να είναι προσβάσιμο από εσωτερικούς αλλά και εξωτερικούς χρήστες αξιοποιώντας την χρήση του διαδικτύου αλλά και των σύγχρονων τεχνολογιών των κινητών συσκευών. Επίσης θα διαθέτει υψηλό σύστημα ασφαλείας προστασίας των δεδομένων και της αδιάλειπτης λειτουργίας του με υψηλό φορτίο χρήσης και ροής δεδομένων. Θα διαθέτει ισχυρό σύστημα διαχείρισης χρηστών και διαχείρισης  περιεχομένου. Θα υποστηρίζεται από μια ισχυρή και σύγχρονη βάση δεδομένων.</w:t>
      </w:r>
    </w:p>
    <w:p w14:paraId="301746E7" w14:textId="77777777" w:rsidR="00950A07" w:rsidRPr="00D63725" w:rsidRDefault="00950A07" w:rsidP="00950A07">
      <w:pPr>
        <w:rPr>
          <w:rFonts w:cs="Tahoma"/>
          <w:lang w:val="el-GR"/>
        </w:rPr>
      </w:pPr>
      <w:r w:rsidRPr="00D63725">
        <w:rPr>
          <w:rFonts w:cs="Tahoma"/>
          <w:lang w:val="el-GR"/>
        </w:rPr>
        <w:t>Στο περιβάλλον της Πύλης θα λειτουργεί Πλατφόρμα διανομής δημοσιότητας στην Κυβέρνηση και τους υπόλοιπους αποδέκτες των υπηρεσιών της ΓΓΕΕ (π.χ. ΕΣΡ κλπ.). Πρόκειται για τον τρόπο διανομής του περιεχόμενου προς τα εξουσιοδοτημένα μέλη της Κυβέρνησης (Πρωθυπουργός, Υπουργοί, Αναπληρωτές Υπουργοί, Γενικοί Γραμματείς, Γραφεία Τύπου, Ειδικοί Σύμβουλοι). Η διανομή θα γίνεται με δικαιώματα χρήσης και εξουσιοδοτημένη πρόσβαση (</w:t>
      </w:r>
      <w:r w:rsidRPr="00D63725">
        <w:rPr>
          <w:rFonts w:cs="Tahoma"/>
        </w:rPr>
        <w:t>username</w:t>
      </w:r>
      <w:r w:rsidRPr="00D63725">
        <w:rPr>
          <w:rFonts w:cs="Tahoma"/>
          <w:lang w:val="el-GR"/>
        </w:rPr>
        <w:t xml:space="preserve">, </w:t>
      </w:r>
      <w:r w:rsidRPr="00D63725">
        <w:rPr>
          <w:rFonts w:cs="Tahoma"/>
        </w:rPr>
        <w:t>password</w:t>
      </w:r>
      <w:r w:rsidRPr="00D63725">
        <w:rPr>
          <w:rFonts w:cs="Tahoma"/>
          <w:lang w:val="el-GR"/>
        </w:rPr>
        <w:t>) μέσα από πλατφόρμα και εφαρμογές για έξυπνες συσκευές (</w:t>
      </w:r>
      <w:r w:rsidRPr="00D63725">
        <w:rPr>
          <w:rFonts w:cs="Tahoma"/>
        </w:rPr>
        <w:t>Mobile</w:t>
      </w:r>
      <w:r w:rsidRPr="00D63725">
        <w:rPr>
          <w:rFonts w:cs="Tahoma"/>
          <w:lang w:val="el-GR"/>
        </w:rPr>
        <w:t xml:space="preserve"> </w:t>
      </w:r>
      <w:r w:rsidRPr="00D63725">
        <w:rPr>
          <w:rFonts w:cs="Tahoma"/>
        </w:rPr>
        <w:t>Apps</w:t>
      </w:r>
      <w:r w:rsidRPr="00D63725">
        <w:rPr>
          <w:rFonts w:cs="Tahoma"/>
          <w:lang w:val="el-GR"/>
        </w:rPr>
        <w:t xml:space="preserve">, </w:t>
      </w:r>
      <w:r w:rsidRPr="00D63725">
        <w:rPr>
          <w:rFonts w:cs="Tahoma"/>
        </w:rPr>
        <w:t>Tablets</w:t>
      </w:r>
      <w:r w:rsidRPr="00D63725">
        <w:rPr>
          <w:rFonts w:cs="Tahoma"/>
          <w:lang w:val="el-GR"/>
        </w:rPr>
        <w:t xml:space="preserve"> για όλες τις βασικές συσκευές που είναι σε ευρεία χρήση). </w:t>
      </w:r>
    </w:p>
    <w:p w14:paraId="0807CB16" w14:textId="77777777" w:rsidR="00950A07" w:rsidRPr="00D63725" w:rsidRDefault="00950A07" w:rsidP="00950A07">
      <w:pPr>
        <w:rPr>
          <w:rFonts w:cs="Tahoma"/>
          <w:lang w:val="el-GR"/>
        </w:rPr>
      </w:pPr>
      <w:r w:rsidRPr="00D63725">
        <w:rPr>
          <w:rFonts w:cs="Tahoma"/>
          <w:lang w:val="el-GR"/>
        </w:rPr>
        <w:t>Πιο συγκεκριμένα, το σύστημα θα περιλαμβάνει τις παρακάτω λειτουργίες:</w:t>
      </w:r>
    </w:p>
    <w:p w14:paraId="2E06C331" w14:textId="77777777" w:rsidR="00950A07" w:rsidRPr="00D63725" w:rsidRDefault="00950A07" w:rsidP="00A67AED">
      <w:pPr>
        <w:pStyle w:val="aff"/>
        <w:numPr>
          <w:ilvl w:val="0"/>
          <w:numId w:val="56"/>
        </w:numPr>
        <w:spacing w:after="200"/>
        <w:rPr>
          <w:rFonts w:cs="Tahoma"/>
          <w:lang w:val="el-GR"/>
        </w:rPr>
      </w:pPr>
      <w:r w:rsidRPr="00D63725">
        <w:rPr>
          <w:rFonts w:cs="Tahoma"/>
          <w:lang w:val="el-GR"/>
        </w:rPr>
        <w:t xml:space="preserve">Η πλατφόρμα θα διαθέτει σύστημα διαχείρισης χρηστών, μέσα από το οποίο θα δημιουργούνται κωδικοί πρόσβασης και θα μπορούν αυτοί με ασφαλή πρόσβαση και χρήση </w:t>
      </w:r>
      <w:r w:rsidRPr="00D63725">
        <w:rPr>
          <w:rFonts w:cs="Tahoma"/>
        </w:rPr>
        <w:t>username</w:t>
      </w:r>
      <w:r w:rsidRPr="00D63725">
        <w:rPr>
          <w:rFonts w:cs="Tahoma"/>
          <w:lang w:val="el-GR"/>
        </w:rPr>
        <w:t>/</w:t>
      </w:r>
      <w:r w:rsidRPr="00D63725">
        <w:rPr>
          <w:rFonts w:cs="Tahoma"/>
        </w:rPr>
        <w:t>password</w:t>
      </w:r>
      <w:r w:rsidRPr="00D63725">
        <w:rPr>
          <w:rFonts w:cs="Tahoma"/>
          <w:lang w:val="el-GR"/>
        </w:rPr>
        <w:t xml:space="preserve"> να εισέρχονται στις υπηρεσίες που θα ενσωματωθούν στην Πλατφόρμα.</w:t>
      </w:r>
    </w:p>
    <w:p w14:paraId="547AEB1E" w14:textId="77777777" w:rsidR="00950A07" w:rsidRPr="00D63725" w:rsidRDefault="00950A07" w:rsidP="00A67AED">
      <w:pPr>
        <w:pStyle w:val="aff"/>
        <w:numPr>
          <w:ilvl w:val="0"/>
          <w:numId w:val="56"/>
        </w:numPr>
        <w:spacing w:after="200"/>
        <w:rPr>
          <w:rFonts w:cs="Tahoma"/>
          <w:lang w:val="el-GR"/>
        </w:rPr>
      </w:pPr>
      <w:r w:rsidRPr="00D63725">
        <w:rPr>
          <w:rFonts w:cs="Tahoma"/>
          <w:lang w:val="el-GR"/>
        </w:rPr>
        <w:t xml:space="preserve">Ο αριθμός ταυτόχρονα εξυπηρετούμενων χρηστών θα ανέρχεται κατ’ ελάχιστο στους 1000 χρήστες. </w:t>
      </w:r>
    </w:p>
    <w:p w14:paraId="0A9AC035" w14:textId="77777777" w:rsidR="00950A07" w:rsidRPr="00D63725" w:rsidRDefault="00950A07" w:rsidP="00A67AED">
      <w:pPr>
        <w:pStyle w:val="aff"/>
        <w:numPr>
          <w:ilvl w:val="0"/>
          <w:numId w:val="56"/>
        </w:numPr>
        <w:spacing w:after="200"/>
        <w:rPr>
          <w:rFonts w:cs="Tahoma"/>
          <w:lang w:val="el-GR"/>
        </w:rPr>
      </w:pPr>
      <w:r w:rsidRPr="00D63725">
        <w:rPr>
          <w:rFonts w:cs="Tahoma"/>
          <w:lang w:val="el-GR"/>
        </w:rPr>
        <w:t>Η ευχρηστία της πλατφόρμας θα εξασφαλιστεί για όλους τους χρήστες. Οι επιφάνειες αλληλεπίδρασης (</w:t>
      </w:r>
      <w:r w:rsidRPr="00D63725">
        <w:rPr>
          <w:rFonts w:cs="Tahoma"/>
        </w:rPr>
        <w:t>GUI</w:t>
      </w:r>
      <w:r w:rsidRPr="00D63725">
        <w:rPr>
          <w:rFonts w:cs="Tahoma"/>
          <w:lang w:val="el-GR"/>
        </w:rPr>
        <w:t>) θα ακολουθούν ένα ενιαίο πρότυπο και να είναι φιλικές προς το χρήστη, εύχρηστες στο χειρισμό, με απλά και κατανοητά μηνύματα, σχεδιασμένες με τρόπο που θα τον οδηγούν στη σωστή ολοκλήρωση των λειτουργιών που πρόκειται να επιτελέσει.</w:t>
      </w:r>
    </w:p>
    <w:p w14:paraId="6DCC70B7" w14:textId="77777777" w:rsidR="00950A07" w:rsidRPr="00D63725" w:rsidRDefault="00950A07" w:rsidP="00A67AED">
      <w:pPr>
        <w:pStyle w:val="aff"/>
        <w:numPr>
          <w:ilvl w:val="0"/>
          <w:numId w:val="56"/>
        </w:numPr>
        <w:spacing w:after="200"/>
        <w:rPr>
          <w:rFonts w:cs="Tahoma"/>
          <w:lang w:val="el-GR"/>
        </w:rPr>
      </w:pPr>
      <w:r w:rsidRPr="00D63725">
        <w:rPr>
          <w:rFonts w:cs="Tahoma"/>
          <w:lang w:val="el-GR"/>
        </w:rPr>
        <w:t>Ο ορισμός δικαιωμάτων πρόσβασης στους χρήστες θα γίνεται σύμφωνα με τις υποδείξεις του Φορέα.</w:t>
      </w:r>
    </w:p>
    <w:p w14:paraId="570D16EA" w14:textId="77777777" w:rsidR="00950A07" w:rsidRPr="00D63725" w:rsidRDefault="00950A07" w:rsidP="00A67AED">
      <w:pPr>
        <w:pStyle w:val="aff"/>
        <w:numPr>
          <w:ilvl w:val="0"/>
          <w:numId w:val="56"/>
        </w:numPr>
        <w:spacing w:after="200"/>
        <w:rPr>
          <w:rFonts w:cs="Tahoma"/>
          <w:lang w:val="el-GR"/>
        </w:rPr>
      </w:pPr>
      <w:r w:rsidRPr="00D63725">
        <w:rPr>
          <w:rFonts w:cs="Tahoma"/>
          <w:lang w:val="el-GR"/>
        </w:rPr>
        <w:t xml:space="preserve">Η πλατφόρμα θα  έχει τη δυνατότητα να παρουσιάζει όλα τα στοιχεία που απορρέουν και συνοδεύουν το περιεχόμενο και μεταδεδομένα των δημοσιευμάτων και αναφορών με τρόπο φιλικό και εύχρηστο προς τον τελικό χρήστη, καθώς επίσης και να περιέχει σύγχρονα εργαλεία αναζήτησης και παρουσίασης περιεχομένου.  </w:t>
      </w:r>
    </w:p>
    <w:p w14:paraId="2C34E15B" w14:textId="77777777" w:rsidR="00950A07" w:rsidRPr="00D63725" w:rsidRDefault="00950A07" w:rsidP="00A67AED">
      <w:pPr>
        <w:pStyle w:val="aff"/>
        <w:numPr>
          <w:ilvl w:val="0"/>
          <w:numId w:val="56"/>
        </w:numPr>
        <w:spacing w:after="200"/>
        <w:rPr>
          <w:rFonts w:cs="Tahoma"/>
          <w:lang w:val="el-GR"/>
        </w:rPr>
      </w:pPr>
      <w:r w:rsidRPr="00D63725">
        <w:rPr>
          <w:rFonts w:cs="Tahoma"/>
          <w:lang w:val="el-GR"/>
        </w:rPr>
        <w:t>Η μαζική προβολή των δημοσιευμάτων θα γίνεται σε λίστα και πρέπει να περιλαμβάνει τουλάχιστον τις βασικές πληροφορίες όπως το Μέσο, Ημερομηνία Δημοσίευσης, Ημερομηνία Αποδελτίωσης Τίτλος και να διαθέτει μια μικρογραφία (</w:t>
      </w:r>
      <w:r w:rsidRPr="00D63725">
        <w:rPr>
          <w:rFonts w:cs="Tahoma"/>
        </w:rPr>
        <w:t>thumbnail</w:t>
      </w:r>
      <w:r w:rsidRPr="00D63725">
        <w:rPr>
          <w:rFonts w:cs="Tahoma"/>
          <w:lang w:val="el-GR"/>
        </w:rPr>
        <w:t>) του άρθρου, καθώς και ότι άλλο απαιτείται για την εύρυθμη και υψηλών προδιαγραφών προσφερόμενη υπηρεσία προς τους χρήστες</w:t>
      </w:r>
    </w:p>
    <w:p w14:paraId="03B62B71" w14:textId="77777777" w:rsidR="00950A07" w:rsidRPr="00D63725" w:rsidRDefault="00950A07" w:rsidP="00A67AED">
      <w:pPr>
        <w:pStyle w:val="aff"/>
        <w:numPr>
          <w:ilvl w:val="0"/>
          <w:numId w:val="56"/>
        </w:numPr>
        <w:spacing w:after="200"/>
        <w:rPr>
          <w:rFonts w:cs="Tahoma"/>
          <w:lang w:val="el-GR"/>
        </w:rPr>
      </w:pPr>
      <w:r w:rsidRPr="00D63725">
        <w:rPr>
          <w:rFonts w:cs="Tahoma"/>
          <w:lang w:val="el-GR"/>
        </w:rPr>
        <w:t>Εφόσον επιλεγεί ένα δημοσίευμα θα περιέχει αναλυτικά τις κάτωθι βασικές πληροφορίες και δυνατότητες:</w:t>
      </w:r>
    </w:p>
    <w:p w14:paraId="7EAD372F" w14:textId="77777777" w:rsidR="00950A07" w:rsidRPr="00D63725" w:rsidRDefault="00950A07" w:rsidP="004E6E41">
      <w:pPr>
        <w:pStyle w:val="aff"/>
        <w:numPr>
          <w:ilvl w:val="2"/>
          <w:numId w:val="73"/>
        </w:numPr>
        <w:spacing w:after="200"/>
        <w:ind w:left="993" w:hanging="284"/>
        <w:rPr>
          <w:rFonts w:cs="Tahoma"/>
          <w:lang w:val="el-GR"/>
        </w:rPr>
      </w:pPr>
      <w:r w:rsidRPr="00D63725">
        <w:rPr>
          <w:rFonts w:cs="Tahoma"/>
          <w:lang w:val="el-GR"/>
        </w:rPr>
        <w:t>Τίτλος</w:t>
      </w:r>
    </w:p>
    <w:p w14:paraId="562AFB90" w14:textId="77777777" w:rsidR="00950A07" w:rsidRPr="00D63725" w:rsidRDefault="00950A07" w:rsidP="004E6E41">
      <w:pPr>
        <w:pStyle w:val="aff"/>
        <w:numPr>
          <w:ilvl w:val="2"/>
          <w:numId w:val="73"/>
        </w:numPr>
        <w:spacing w:after="200"/>
        <w:ind w:left="993" w:hanging="284"/>
        <w:rPr>
          <w:rFonts w:cs="Tahoma"/>
          <w:lang w:val="el-GR"/>
        </w:rPr>
      </w:pPr>
      <w:r w:rsidRPr="00D63725">
        <w:rPr>
          <w:rFonts w:cs="Tahoma"/>
          <w:lang w:val="el-GR"/>
        </w:rPr>
        <w:t xml:space="preserve">Κατηγορία </w:t>
      </w:r>
    </w:p>
    <w:p w14:paraId="4A0195F5" w14:textId="77777777" w:rsidR="00950A07" w:rsidRPr="00D63725" w:rsidRDefault="00950A07" w:rsidP="004E6E41">
      <w:pPr>
        <w:pStyle w:val="aff"/>
        <w:numPr>
          <w:ilvl w:val="2"/>
          <w:numId w:val="73"/>
        </w:numPr>
        <w:spacing w:after="200"/>
        <w:ind w:left="993" w:hanging="284"/>
        <w:rPr>
          <w:rFonts w:cs="Tahoma"/>
          <w:lang w:val="el-GR"/>
        </w:rPr>
      </w:pPr>
      <w:r w:rsidRPr="00D63725">
        <w:rPr>
          <w:rFonts w:cs="Tahoma"/>
          <w:lang w:val="el-GR"/>
        </w:rPr>
        <w:t>Μέσο</w:t>
      </w:r>
    </w:p>
    <w:p w14:paraId="39E2BF41" w14:textId="77777777" w:rsidR="00950A07" w:rsidRPr="00D63725" w:rsidRDefault="00950A07" w:rsidP="004E6E41">
      <w:pPr>
        <w:pStyle w:val="aff"/>
        <w:numPr>
          <w:ilvl w:val="2"/>
          <w:numId w:val="73"/>
        </w:numPr>
        <w:spacing w:after="200"/>
        <w:ind w:left="993" w:hanging="284"/>
        <w:rPr>
          <w:rFonts w:cs="Tahoma"/>
          <w:lang w:val="el-GR"/>
        </w:rPr>
      </w:pPr>
      <w:r w:rsidRPr="00D63725">
        <w:rPr>
          <w:rFonts w:cs="Tahoma"/>
          <w:lang w:val="el-GR"/>
        </w:rPr>
        <w:t>Ημερομηνία Δημοσίευσης</w:t>
      </w:r>
    </w:p>
    <w:p w14:paraId="4AD005FE" w14:textId="77777777" w:rsidR="00950A07" w:rsidRPr="00D63725" w:rsidRDefault="00950A07" w:rsidP="004E6E41">
      <w:pPr>
        <w:pStyle w:val="aff"/>
        <w:numPr>
          <w:ilvl w:val="2"/>
          <w:numId w:val="73"/>
        </w:numPr>
        <w:spacing w:after="200"/>
        <w:ind w:left="993" w:hanging="284"/>
        <w:rPr>
          <w:rFonts w:cs="Tahoma"/>
          <w:lang w:val="el-GR"/>
        </w:rPr>
      </w:pPr>
      <w:r w:rsidRPr="00D63725">
        <w:rPr>
          <w:rFonts w:cs="Tahoma"/>
          <w:lang w:val="el-GR"/>
        </w:rPr>
        <w:lastRenderedPageBreak/>
        <w:t>Αριθμός σελίδας</w:t>
      </w:r>
    </w:p>
    <w:p w14:paraId="2982B1E6" w14:textId="77777777" w:rsidR="00950A07" w:rsidRPr="00D63725" w:rsidRDefault="00950A07" w:rsidP="004E6E41">
      <w:pPr>
        <w:pStyle w:val="aff"/>
        <w:numPr>
          <w:ilvl w:val="2"/>
          <w:numId w:val="73"/>
        </w:numPr>
        <w:spacing w:after="200"/>
        <w:ind w:left="993" w:hanging="284"/>
        <w:rPr>
          <w:rFonts w:cs="Tahoma"/>
          <w:lang w:val="el-GR"/>
        </w:rPr>
      </w:pPr>
      <w:r w:rsidRPr="00D63725">
        <w:rPr>
          <w:rFonts w:cs="Tahoma"/>
          <w:lang w:val="el-GR"/>
        </w:rPr>
        <w:t>Διαστάσεις σε εκατοστά</w:t>
      </w:r>
    </w:p>
    <w:p w14:paraId="15EF891E" w14:textId="77777777" w:rsidR="00950A07" w:rsidRPr="00D63725" w:rsidRDefault="00950A07" w:rsidP="004E6E41">
      <w:pPr>
        <w:pStyle w:val="aff"/>
        <w:numPr>
          <w:ilvl w:val="2"/>
          <w:numId w:val="73"/>
        </w:numPr>
        <w:spacing w:after="200"/>
        <w:ind w:left="993" w:hanging="284"/>
        <w:rPr>
          <w:rFonts w:cs="Tahoma"/>
          <w:lang w:val="el-GR"/>
        </w:rPr>
      </w:pPr>
      <w:r w:rsidRPr="00D63725">
        <w:rPr>
          <w:rFonts w:cs="Tahoma"/>
          <w:lang w:val="el-GR"/>
        </w:rPr>
        <w:t>Δυνατότητα άμεσης εξαγωγής του άρθρου</w:t>
      </w:r>
    </w:p>
    <w:p w14:paraId="216BFF18" w14:textId="77777777" w:rsidR="00950A07" w:rsidRPr="00D63725" w:rsidRDefault="00950A07" w:rsidP="004E6E41">
      <w:pPr>
        <w:pStyle w:val="aff"/>
        <w:numPr>
          <w:ilvl w:val="2"/>
          <w:numId w:val="73"/>
        </w:numPr>
        <w:spacing w:after="200"/>
        <w:ind w:left="993" w:hanging="284"/>
        <w:rPr>
          <w:rFonts w:cs="Tahoma"/>
          <w:lang w:val="el-GR"/>
        </w:rPr>
      </w:pPr>
      <w:r w:rsidRPr="00D63725">
        <w:rPr>
          <w:rFonts w:cs="Tahoma"/>
          <w:lang w:val="el-GR"/>
        </w:rPr>
        <w:t>Επιλογή εμφάνισης μόνο του κειμένου, με χρήση τεχνολογίας Οπτικής Αναγνώρισης Χαρακτήρων (</w:t>
      </w:r>
      <w:r w:rsidRPr="00D63725">
        <w:rPr>
          <w:rFonts w:cs="Tahoma"/>
        </w:rPr>
        <w:t>OCR</w:t>
      </w:r>
      <w:r w:rsidRPr="00D63725">
        <w:rPr>
          <w:rFonts w:cs="Tahoma"/>
          <w:lang w:val="el-GR"/>
        </w:rPr>
        <w:t>).</w:t>
      </w:r>
    </w:p>
    <w:p w14:paraId="4726023A" w14:textId="77777777" w:rsidR="00950A07" w:rsidRPr="00D63725" w:rsidRDefault="00950A07" w:rsidP="00A67AED">
      <w:pPr>
        <w:pStyle w:val="aff"/>
        <w:numPr>
          <w:ilvl w:val="0"/>
          <w:numId w:val="56"/>
        </w:numPr>
        <w:spacing w:after="200"/>
        <w:rPr>
          <w:rFonts w:cs="Tahoma"/>
          <w:lang w:val="el-GR"/>
        </w:rPr>
      </w:pPr>
      <w:r w:rsidRPr="00D63725">
        <w:rPr>
          <w:rFonts w:cs="Tahoma"/>
          <w:lang w:val="el-GR"/>
        </w:rPr>
        <w:t>Εξαγωγή δημοσιευμάτων σε μορφή excel, word, PowerPoint, zip, jpg και pdf.</w:t>
      </w:r>
    </w:p>
    <w:p w14:paraId="183041FD" w14:textId="77777777" w:rsidR="00950A07" w:rsidRPr="00D63725" w:rsidRDefault="00950A07" w:rsidP="00A67AED">
      <w:pPr>
        <w:pStyle w:val="aff"/>
        <w:numPr>
          <w:ilvl w:val="0"/>
          <w:numId w:val="56"/>
        </w:numPr>
        <w:spacing w:after="200"/>
        <w:rPr>
          <w:rFonts w:cs="Tahoma"/>
          <w:lang w:val="el-GR"/>
        </w:rPr>
      </w:pPr>
      <w:r w:rsidRPr="00D63725">
        <w:rPr>
          <w:rFonts w:cs="Tahoma"/>
          <w:lang w:val="el-GR"/>
        </w:rPr>
        <w:t>Δυνατότητα αναζήτησης δημοσιευμάτων βάση λέξης – κλειδί και συνδυασμούς λέξεων.</w:t>
      </w:r>
    </w:p>
    <w:p w14:paraId="0E60555D" w14:textId="77777777" w:rsidR="00950A07" w:rsidRPr="00D63725" w:rsidRDefault="00950A07" w:rsidP="00A67AED">
      <w:pPr>
        <w:pStyle w:val="aff"/>
        <w:numPr>
          <w:ilvl w:val="0"/>
          <w:numId w:val="56"/>
        </w:numPr>
        <w:spacing w:after="200"/>
        <w:rPr>
          <w:rFonts w:cs="Tahoma"/>
          <w:lang w:val="el-GR"/>
        </w:rPr>
      </w:pPr>
      <w:r w:rsidRPr="00D63725">
        <w:rPr>
          <w:rFonts w:cs="Tahoma"/>
          <w:lang w:val="el-GR"/>
        </w:rPr>
        <w:t>Ορισμός συγκεκριμένης ημερομηνίας (ημέρα/μήνας/έτος) και χρονικού εύρους για την προβολή επιλεγμένων δημοσιευμάτων.</w:t>
      </w:r>
    </w:p>
    <w:p w14:paraId="20B78B15" w14:textId="77777777" w:rsidR="00950A07" w:rsidRPr="00D63725" w:rsidRDefault="00950A07" w:rsidP="00A67AED">
      <w:pPr>
        <w:pStyle w:val="aff"/>
        <w:numPr>
          <w:ilvl w:val="0"/>
          <w:numId w:val="56"/>
        </w:numPr>
        <w:spacing w:after="200"/>
        <w:rPr>
          <w:rFonts w:cs="Tahoma"/>
          <w:lang w:val="el-GR"/>
        </w:rPr>
      </w:pPr>
      <w:r w:rsidRPr="00D63725">
        <w:rPr>
          <w:rFonts w:cs="Tahoma"/>
          <w:lang w:val="el-GR"/>
        </w:rPr>
        <w:t xml:space="preserve">Θα υπάρχει η δυνατότητα να επιλέξει ο χρήστης συγκεκριμένα μέσα ενημέρωσης από τα διαθέσιμα και να παρακολουθεί τα δημοσιεύματα </w:t>
      </w:r>
    </w:p>
    <w:p w14:paraId="3C5F643E" w14:textId="77777777" w:rsidR="00950A07" w:rsidRPr="00D63725" w:rsidRDefault="00950A07" w:rsidP="00A67AED">
      <w:pPr>
        <w:pStyle w:val="aff"/>
        <w:numPr>
          <w:ilvl w:val="0"/>
          <w:numId w:val="56"/>
        </w:numPr>
        <w:spacing w:after="200"/>
        <w:rPr>
          <w:rFonts w:cs="Tahoma"/>
          <w:lang w:val="el-GR"/>
        </w:rPr>
      </w:pPr>
      <w:r w:rsidRPr="00D63725">
        <w:rPr>
          <w:rFonts w:cs="Tahoma"/>
          <w:lang w:val="el-GR"/>
        </w:rPr>
        <w:t>Η πλατφόρμα θα υποστηρίζει την ταξινόμηση της λίστας των δημοσιευμάτων με βάση κριτήρια χρόνου, μέσου και κατηγορίας.</w:t>
      </w:r>
    </w:p>
    <w:p w14:paraId="32958088" w14:textId="77777777" w:rsidR="00950A07" w:rsidRPr="00D63725" w:rsidRDefault="00950A07" w:rsidP="00A67AED">
      <w:pPr>
        <w:pStyle w:val="aff"/>
        <w:numPr>
          <w:ilvl w:val="0"/>
          <w:numId w:val="56"/>
        </w:numPr>
        <w:spacing w:after="200"/>
        <w:rPr>
          <w:rFonts w:cs="Tahoma"/>
          <w:lang w:val="el-GR"/>
        </w:rPr>
      </w:pPr>
      <w:r w:rsidRPr="00D63725">
        <w:rPr>
          <w:rFonts w:cs="Tahoma"/>
          <w:lang w:val="el-GR"/>
        </w:rPr>
        <w:t xml:space="preserve">Ο χρήστης θα μπορεί να επιλέξει να χαρακτηρίσει ένα ή περισσότερα άρθρα ως αγαπημένα, διαβασμένα και αδιάβαστα. </w:t>
      </w:r>
    </w:p>
    <w:p w14:paraId="2C70AB5D" w14:textId="77777777" w:rsidR="00950A07" w:rsidRPr="00D63725" w:rsidRDefault="00950A07" w:rsidP="00A67AED">
      <w:pPr>
        <w:pStyle w:val="aff"/>
        <w:numPr>
          <w:ilvl w:val="0"/>
          <w:numId w:val="56"/>
        </w:numPr>
        <w:spacing w:after="200"/>
        <w:rPr>
          <w:rFonts w:cs="Tahoma"/>
          <w:lang w:val="el-GR"/>
        </w:rPr>
      </w:pPr>
      <w:r w:rsidRPr="00D63725">
        <w:rPr>
          <w:rFonts w:cs="Tahoma"/>
          <w:lang w:val="el-GR"/>
        </w:rPr>
        <w:t>Δημιουργία φακέλων χρήστη, για την αποθήκευση επιλεγμένων δημοσιευμάτων.</w:t>
      </w:r>
    </w:p>
    <w:p w14:paraId="796ACCF9" w14:textId="77777777" w:rsidR="00950A07" w:rsidRPr="00D63725" w:rsidRDefault="00950A07" w:rsidP="00A67AED">
      <w:pPr>
        <w:pStyle w:val="aff"/>
        <w:numPr>
          <w:ilvl w:val="0"/>
          <w:numId w:val="56"/>
        </w:numPr>
        <w:spacing w:after="200"/>
        <w:rPr>
          <w:rFonts w:cs="Tahoma"/>
          <w:lang w:val="el-GR"/>
        </w:rPr>
      </w:pPr>
      <w:r w:rsidRPr="00D63725">
        <w:rPr>
          <w:rFonts w:cs="Tahoma"/>
          <w:lang w:val="el-GR"/>
        </w:rPr>
        <w:t>Δυνατότητα σχολιασμού άρθρου.</w:t>
      </w:r>
    </w:p>
    <w:p w14:paraId="11466385" w14:textId="77777777" w:rsidR="00950A07" w:rsidRPr="00D63725" w:rsidRDefault="00950A07" w:rsidP="00A67AED">
      <w:pPr>
        <w:pStyle w:val="aff"/>
        <w:numPr>
          <w:ilvl w:val="0"/>
          <w:numId w:val="56"/>
        </w:numPr>
        <w:spacing w:after="200"/>
        <w:rPr>
          <w:rFonts w:cs="Tahoma"/>
          <w:lang w:val="el-GR"/>
        </w:rPr>
      </w:pPr>
      <w:r w:rsidRPr="00D63725">
        <w:rPr>
          <w:rFonts w:cs="Tahoma"/>
          <w:lang w:val="el-GR"/>
        </w:rPr>
        <w:t>Δυνατότητα χαρακτηρισμού δημοσιεύματος ως θετικό, αρνητικό ή ουδέτερο.</w:t>
      </w:r>
    </w:p>
    <w:p w14:paraId="5464B0EB" w14:textId="77777777" w:rsidR="00950A07" w:rsidRPr="00D63725" w:rsidRDefault="00950A07" w:rsidP="00A67AED">
      <w:pPr>
        <w:pStyle w:val="aff"/>
        <w:numPr>
          <w:ilvl w:val="0"/>
          <w:numId w:val="56"/>
        </w:numPr>
        <w:spacing w:after="200"/>
        <w:rPr>
          <w:rFonts w:cs="Tahoma"/>
          <w:lang w:val="el-GR"/>
        </w:rPr>
      </w:pPr>
      <w:r w:rsidRPr="00D63725">
        <w:rPr>
          <w:rFonts w:cs="Tahoma"/>
          <w:lang w:val="el-GR"/>
        </w:rPr>
        <w:t>Ο χρήστης θα μπορεί να ορίσει ειδοποιήσεις ηλεκτρονικού ταχυδρομείου (email alerts) στις κατηγορίες που τον ενδιαφέρουν.</w:t>
      </w:r>
    </w:p>
    <w:p w14:paraId="35E40BC7" w14:textId="77777777" w:rsidR="00950A07" w:rsidRPr="002D3508" w:rsidRDefault="00950A07" w:rsidP="00A67AED">
      <w:pPr>
        <w:pStyle w:val="3"/>
        <w:numPr>
          <w:ilvl w:val="3"/>
          <w:numId w:val="142"/>
        </w:numPr>
        <w:ind w:left="1418" w:hanging="851"/>
        <w:rPr>
          <w:rFonts w:cs="Tahoma"/>
          <w:lang w:val="el-GR"/>
        </w:rPr>
      </w:pPr>
      <w:bookmarkStart w:id="670" w:name="_Ref515194919"/>
      <w:bookmarkStart w:id="671" w:name="_Toc10632685"/>
      <w:bookmarkStart w:id="672" w:name="_Toc42167053"/>
      <w:bookmarkStart w:id="673" w:name="_Toc53671330"/>
      <w:r w:rsidRPr="00D63725">
        <w:rPr>
          <w:rFonts w:cs="Tahoma"/>
          <w:lang w:val="el-GR"/>
        </w:rPr>
        <w:t>Σύστημα Συλλογής και Ταξινόμησης Τηλεοπτικών και Ραδιοφωνικών Διαφημίσεων</w:t>
      </w:r>
      <w:bookmarkEnd w:id="670"/>
      <w:bookmarkEnd w:id="671"/>
      <w:bookmarkEnd w:id="672"/>
      <w:bookmarkEnd w:id="673"/>
    </w:p>
    <w:p w14:paraId="08A4940F" w14:textId="77777777" w:rsidR="00950A07" w:rsidRPr="00D63725" w:rsidRDefault="00950A07" w:rsidP="00950A07">
      <w:pPr>
        <w:rPr>
          <w:rFonts w:cs="Tahoma"/>
          <w:lang w:val="el-GR"/>
        </w:rPr>
      </w:pPr>
      <w:r w:rsidRPr="00D63725">
        <w:rPr>
          <w:rFonts w:cs="Tahoma"/>
          <w:lang w:val="el-GR"/>
        </w:rPr>
        <w:t>Ο Ανάδοχος θα προμηθεύσει σύγχρονο έτοιμο λογισμικό, που θα βρίσκει και θα ταξινομεί με αυτόματο τρόπο, το σύνολο των διαφημίσεων στα τηλεοπτικά κανάλια και τους ραδιοφωνικούς σταθμούς.</w:t>
      </w:r>
    </w:p>
    <w:p w14:paraId="2CD0B0DB" w14:textId="77777777" w:rsidR="00950A07" w:rsidRPr="00D63725" w:rsidRDefault="00950A07" w:rsidP="00950A07">
      <w:pPr>
        <w:rPr>
          <w:rFonts w:cs="Tahoma"/>
          <w:lang w:val="el-GR"/>
        </w:rPr>
      </w:pPr>
      <w:r w:rsidRPr="00D63725">
        <w:rPr>
          <w:rFonts w:cs="Tahoma"/>
          <w:lang w:val="el-GR"/>
        </w:rPr>
        <w:t xml:space="preserve"> Η εφαρμογή θα πρέπει να οργανώνει τα δεδομένα που προκύπτουν από την καταγραφή σε βάση δεδομένων επιτρέποντας έτσι την παραπέρα επεξεργασία τους. Παραδείγματα τέτοιων δεδομένων είναι η αναλυτική ροή του προγράμματος με ακριβή ώρα αρχής και τέλους του κάθε διαφημιστικού μηνύματος, διαφημιζόμενα προϊόντα με τα αντίστοιχα διαφημιστικά </w:t>
      </w:r>
      <w:r w:rsidRPr="00D63725">
        <w:rPr>
          <w:rFonts w:cs="Tahoma"/>
        </w:rPr>
        <w:t>spots</w:t>
      </w:r>
      <w:r w:rsidRPr="00D63725">
        <w:rPr>
          <w:rFonts w:cs="Tahoma"/>
          <w:lang w:val="el-GR"/>
        </w:rPr>
        <w:t xml:space="preserve"> τους. </w:t>
      </w:r>
    </w:p>
    <w:p w14:paraId="5D1D9E3E" w14:textId="77777777" w:rsidR="00950A07" w:rsidRPr="00D63725" w:rsidRDefault="00950A07" w:rsidP="00950A07">
      <w:pPr>
        <w:rPr>
          <w:rFonts w:cs="Tahoma"/>
          <w:lang w:val="el-GR"/>
        </w:rPr>
      </w:pPr>
      <w:r w:rsidRPr="00D63725">
        <w:rPr>
          <w:rFonts w:cs="Tahoma"/>
          <w:lang w:val="el-GR"/>
        </w:rPr>
        <w:t>Η εφαρμογή θα πρέπει να έχει επίσης εκτεταμένες δυνατότητες παραμετροποίησης που επιτρέπουν τον ορισμό επιπλέον χαρακτηριστικών των διαφημιζόμενων προϊόντων όπως για παράδειγμα κατηγορίες προϊόντος, διαφημιστική εταιρεία, διαφημιζόμενος κλπ. Η παραμετροποίηση αυτή επιτρέπει ακόμα και την ιεράρχηση των σχέσεων μεταξύ των χαρακτηριστικών αυτών όπως για παράδειγμα κύρια κατηγορία προϊόντος-υποκατηγορία-προϊόν-εταιρεία. Τέλος η εφαρμογή θα διαθέτει εκτεταμένες δυνατότητες εκτυπώσεων και εξαγωγής των δεδομένων της βάσης.</w:t>
      </w:r>
    </w:p>
    <w:p w14:paraId="544CA4D0" w14:textId="77777777" w:rsidR="00950A07" w:rsidRPr="00D63725" w:rsidRDefault="00950A07" w:rsidP="00950A07">
      <w:pPr>
        <w:rPr>
          <w:rFonts w:cs="Tahoma"/>
          <w:lang w:val="el-GR"/>
        </w:rPr>
      </w:pPr>
      <w:r w:rsidRPr="00D63725">
        <w:rPr>
          <w:rFonts w:cs="Tahoma"/>
          <w:lang w:val="el-GR"/>
        </w:rPr>
        <w:t>Ο χρήστης της υπηρεσίας θα πρέπει να έχει τη δυνατότητα:</w:t>
      </w:r>
    </w:p>
    <w:p w14:paraId="1B5B95CF" w14:textId="77777777" w:rsidR="00950A07" w:rsidRPr="00D63725" w:rsidRDefault="00950A07" w:rsidP="00B55C0C">
      <w:pPr>
        <w:pStyle w:val="aff"/>
        <w:numPr>
          <w:ilvl w:val="0"/>
          <w:numId w:val="73"/>
        </w:numPr>
        <w:spacing w:after="200"/>
        <w:rPr>
          <w:rFonts w:cs="Tahoma"/>
          <w:lang w:val="el-GR"/>
        </w:rPr>
      </w:pPr>
      <w:r w:rsidRPr="00D63725">
        <w:rPr>
          <w:rFonts w:cs="Tahoma"/>
          <w:lang w:val="el-GR"/>
        </w:rPr>
        <w:t>Να επιλέγει κατηγορία - υποκατηγορία προϊόντων που τον ενδιαφέρει ή να φτιάξει δική του ομάδα προϊόντων.</w:t>
      </w:r>
    </w:p>
    <w:p w14:paraId="238EDC4D" w14:textId="77777777" w:rsidR="00950A07" w:rsidRPr="00D63725" w:rsidRDefault="00950A07" w:rsidP="00B55C0C">
      <w:pPr>
        <w:pStyle w:val="aff"/>
        <w:numPr>
          <w:ilvl w:val="0"/>
          <w:numId w:val="73"/>
        </w:numPr>
        <w:spacing w:after="200"/>
        <w:rPr>
          <w:rFonts w:cs="Tahoma"/>
          <w:lang w:val="el-GR"/>
        </w:rPr>
      </w:pPr>
      <w:r w:rsidRPr="00D63725">
        <w:rPr>
          <w:rFonts w:cs="Tahoma"/>
          <w:lang w:val="el-GR"/>
        </w:rPr>
        <w:t xml:space="preserve">Να επιλέγει το χρονικό διάστημα που τον ενδιαφέρει. </w:t>
      </w:r>
    </w:p>
    <w:p w14:paraId="3AA62EFE" w14:textId="77777777" w:rsidR="00950A07" w:rsidRPr="00D63725" w:rsidRDefault="00950A07" w:rsidP="00B55C0C">
      <w:pPr>
        <w:pStyle w:val="aff"/>
        <w:numPr>
          <w:ilvl w:val="0"/>
          <w:numId w:val="73"/>
        </w:numPr>
        <w:spacing w:after="200"/>
        <w:rPr>
          <w:rFonts w:cs="Tahoma"/>
          <w:lang w:val="el-GR"/>
        </w:rPr>
      </w:pPr>
      <w:r w:rsidRPr="00D63725">
        <w:rPr>
          <w:rFonts w:cs="Tahoma"/>
          <w:lang w:val="el-GR"/>
        </w:rPr>
        <w:t xml:space="preserve">Να δει όλα τα διαφημιστικά TV </w:t>
      </w:r>
      <w:r w:rsidRPr="00D63725">
        <w:rPr>
          <w:rFonts w:cs="Tahoma"/>
        </w:rPr>
        <w:t>SPOTS</w:t>
      </w:r>
      <w:r w:rsidRPr="00D63725">
        <w:rPr>
          <w:rFonts w:cs="Tahoma"/>
          <w:lang w:val="el-GR"/>
        </w:rPr>
        <w:t xml:space="preserve"> του κάθε προϊόντος, που μεταδόθηκαν στο διάστημα που ζήτησε και πόσο διαφημίστηκε το καθένα ξεχωριστά.</w:t>
      </w:r>
    </w:p>
    <w:p w14:paraId="1465A8E2" w14:textId="77777777" w:rsidR="00950A07" w:rsidRPr="00D63725" w:rsidRDefault="00950A07" w:rsidP="00B55C0C">
      <w:pPr>
        <w:pStyle w:val="aff"/>
        <w:numPr>
          <w:ilvl w:val="0"/>
          <w:numId w:val="73"/>
        </w:numPr>
        <w:spacing w:after="200"/>
        <w:rPr>
          <w:rFonts w:cs="Tahoma"/>
          <w:lang w:val="el-GR"/>
        </w:rPr>
      </w:pPr>
      <w:r w:rsidRPr="00D63725">
        <w:rPr>
          <w:rFonts w:cs="Tahoma"/>
          <w:lang w:val="el-GR"/>
        </w:rPr>
        <w:t xml:space="preserve">Στατιστικά στοιχεία με αναλυτικά τους χρόνους διαφήμισης, </w:t>
      </w:r>
      <w:r w:rsidRPr="00D63725">
        <w:rPr>
          <w:rFonts w:cs="Tahoma"/>
        </w:rPr>
        <w:t>cut</w:t>
      </w:r>
      <w:r w:rsidRPr="00D63725">
        <w:rPr>
          <w:rFonts w:cs="Tahoma"/>
          <w:lang w:val="el-GR"/>
        </w:rPr>
        <w:t xml:space="preserve"> </w:t>
      </w:r>
      <w:r w:rsidRPr="00D63725">
        <w:rPr>
          <w:rFonts w:cs="Tahoma"/>
        </w:rPr>
        <w:t>versions</w:t>
      </w:r>
      <w:r w:rsidRPr="00D63725">
        <w:rPr>
          <w:rFonts w:cs="Tahoma"/>
          <w:lang w:val="el-GR"/>
        </w:rPr>
        <w:t>, ζώνες προγράμματος, συνολικός χρόνος διαφήμισης ανά κανάλι, ανά εκπομπή, ανά τηλεοπτική ζώνη κ.λ.π.</w:t>
      </w:r>
    </w:p>
    <w:p w14:paraId="1B0C9B14" w14:textId="77777777" w:rsidR="00950A07" w:rsidRPr="00D63725" w:rsidRDefault="00950A07" w:rsidP="00B55C0C">
      <w:pPr>
        <w:pStyle w:val="aff"/>
        <w:numPr>
          <w:ilvl w:val="0"/>
          <w:numId w:val="73"/>
        </w:numPr>
        <w:spacing w:after="200"/>
        <w:rPr>
          <w:rFonts w:cs="Tahoma"/>
          <w:lang w:val="el-GR"/>
        </w:rPr>
      </w:pPr>
      <w:r w:rsidRPr="00D63725">
        <w:rPr>
          <w:rFonts w:cs="Tahoma"/>
          <w:lang w:val="el-GR"/>
        </w:rPr>
        <w:t>Να δει το τηλεοπτικό και ραδιοφωνικό κείμενο του κάθε προϊόντος που διαφημίστηκε.</w:t>
      </w:r>
    </w:p>
    <w:p w14:paraId="4DA611DA" w14:textId="77777777" w:rsidR="009F2E73" w:rsidRPr="00D63725" w:rsidRDefault="009F2E73" w:rsidP="00A67AED">
      <w:pPr>
        <w:pStyle w:val="3"/>
        <w:numPr>
          <w:ilvl w:val="2"/>
          <w:numId w:val="142"/>
        </w:numPr>
        <w:rPr>
          <w:rFonts w:cs="Tahoma"/>
        </w:rPr>
      </w:pPr>
      <w:bookmarkStart w:id="674" w:name="_Ref50470567"/>
      <w:bookmarkStart w:id="675" w:name="_Ref50471975"/>
      <w:bookmarkStart w:id="676" w:name="_Toc53671331"/>
      <w:r w:rsidRPr="00D63725">
        <w:rPr>
          <w:rFonts w:cs="Tahoma"/>
        </w:rPr>
        <w:lastRenderedPageBreak/>
        <w:t>Οριζόντιες Απαιτήσεις</w:t>
      </w:r>
      <w:bookmarkEnd w:id="674"/>
      <w:bookmarkEnd w:id="675"/>
      <w:bookmarkEnd w:id="676"/>
      <w:r w:rsidRPr="00D63725">
        <w:rPr>
          <w:rFonts w:cs="Tahoma"/>
        </w:rPr>
        <w:t xml:space="preserve"> </w:t>
      </w:r>
    </w:p>
    <w:p w14:paraId="7707ABE3" w14:textId="77777777" w:rsidR="006F689B" w:rsidRPr="00D63725" w:rsidRDefault="006F689B" w:rsidP="00A67AED">
      <w:pPr>
        <w:pStyle w:val="3"/>
        <w:numPr>
          <w:ilvl w:val="3"/>
          <w:numId w:val="142"/>
        </w:numPr>
        <w:ind w:left="1418" w:hanging="851"/>
        <w:rPr>
          <w:rFonts w:cs="Tahoma"/>
        </w:rPr>
      </w:pPr>
      <w:bookmarkStart w:id="677" w:name="_Ref50485388"/>
      <w:bookmarkStart w:id="678" w:name="_Toc53671332"/>
      <w:bookmarkStart w:id="679" w:name="_Toc10632686"/>
      <w:bookmarkStart w:id="680" w:name="_Toc42167054"/>
      <w:bookmarkStart w:id="681" w:name="_Ref42682149"/>
      <w:bookmarkStart w:id="682" w:name="_Ref45188310"/>
      <w:bookmarkStart w:id="683" w:name="_Ref45188317"/>
      <w:bookmarkStart w:id="684" w:name="_Ref45196553"/>
      <w:bookmarkStart w:id="685" w:name="_Toc349916079"/>
      <w:r w:rsidRPr="00D63725">
        <w:rPr>
          <w:rFonts w:cs="Tahoma"/>
        </w:rPr>
        <w:t>Τεχνολογίες και σχέδιο υλοποίησης Έργου</w:t>
      </w:r>
      <w:bookmarkEnd w:id="677"/>
      <w:bookmarkEnd w:id="678"/>
    </w:p>
    <w:p w14:paraId="7C5A1F8B" w14:textId="77777777" w:rsidR="006F689B" w:rsidRPr="00D63725" w:rsidRDefault="006F689B" w:rsidP="006F689B">
      <w:pPr>
        <w:rPr>
          <w:rFonts w:cs="Tahoma"/>
          <w:lang w:val="el-GR"/>
        </w:rPr>
      </w:pPr>
      <w:r w:rsidRPr="00D63725">
        <w:rPr>
          <w:rFonts w:cs="Tahoma"/>
          <w:lang w:val="el-GR"/>
        </w:rPr>
        <w:t>Το σύνολο του λογισμικού που θα διατεθεί, στα πλαίσια του προτεινόμενου συστήματος, θα πρέπει να ακολουθεί τις διεθνώς καθιερωμένες βέλτιστες πρακτικές. Επιπλέον, το λογισμικό θα πρέπει να είναι προσαρμοσμένο στο μοντέλο λειτουργίας του Φορέα και κατάλληλο για το σύνολο των εσωτερικών και εξωτερικών χρηστών του.</w:t>
      </w:r>
    </w:p>
    <w:p w14:paraId="28790FE8" w14:textId="77777777" w:rsidR="006F689B" w:rsidRPr="00D63725" w:rsidRDefault="006F689B" w:rsidP="006F689B">
      <w:pPr>
        <w:rPr>
          <w:rFonts w:cs="Tahoma"/>
          <w:lang w:val="el-GR"/>
        </w:rPr>
      </w:pPr>
      <w:r w:rsidRPr="00D63725">
        <w:rPr>
          <w:rFonts w:cs="Tahoma"/>
          <w:lang w:val="el-GR"/>
        </w:rPr>
        <w:t>Αναφέρονται ενδεικτικά οι παρακάτω απαιτήσεις:</w:t>
      </w:r>
    </w:p>
    <w:p w14:paraId="47640D39" w14:textId="77777777" w:rsidR="006F689B" w:rsidRPr="00D63725" w:rsidRDefault="006F689B" w:rsidP="00A67AED">
      <w:pPr>
        <w:pStyle w:val="aff"/>
        <w:numPr>
          <w:ilvl w:val="0"/>
          <w:numId w:val="140"/>
        </w:numPr>
        <w:contextualSpacing w:val="0"/>
        <w:rPr>
          <w:rFonts w:cs="Tahoma"/>
          <w:lang w:val="el-GR"/>
        </w:rPr>
      </w:pPr>
      <w:r w:rsidRPr="00D63725">
        <w:rPr>
          <w:rFonts w:cs="Tahoma"/>
          <w:lang w:val="el-GR"/>
        </w:rPr>
        <w:t xml:space="preserve">Κάθε υποσύστημα ή πλατφόρμα, που θα χρησιμοποιηθεί στο προτεινόμενο σύστημα θα πρέπει να είναι συμβατό με την αρχιτεκτονική που περιγράφηκε. Εφόσον οι λειτουργίες κάποιου υποσυστήματος διατρέχουν περισσότερα του ενός επίπεδα αρχιτεκτονικής, το αντίστοιχο λογισμικό θα πρέπει να είναι δομημένο με τον ίδιο τρόπο. </w:t>
      </w:r>
    </w:p>
    <w:p w14:paraId="645C2AA8" w14:textId="77777777" w:rsidR="006F689B" w:rsidRPr="00D63725" w:rsidRDefault="006F689B" w:rsidP="00A67AED">
      <w:pPr>
        <w:pStyle w:val="aff"/>
        <w:numPr>
          <w:ilvl w:val="0"/>
          <w:numId w:val="140"/>
        </w:numPr>
        <w:contextualSpacing w:val="0"/>
        <w:rPr>
          <w:rFonts w:cs="Tahoma"/>
          <w:lang w:val="el-GR"/>
        </w:rPr>
      </w:pPr>
      <w:r w:rsidRPr="00D63725">
        <w:rPr>
          <w:rFonts w:cs="Tahoma"/>
          <w:lang w:val="el-GR"/>
        </w:rPr>
        <w:t>Εξασφάλιση πλήρους λειτουργικότητας μέσω του Internet αλλά και εσωτερικών δικτύων (</w:t>
      </w:r>
      <w:r w:rsidRPr="00D63725">
        <w:rPr>
          <w:rFonts w:cs="Tahoma"/>
        </w:rPr>
        <w:t>intranet</w:t>
      </w:r>
      <w:r w:rsidRPr="00D63725">
        <w:rPr>
          <w:rFonts w:cs="Tahoma"/>
          <w:lang w:val="el-GR"/>
        </w:rPr>
        <w:t xml:space="preserve">), όπου αυτό απαιτείται. </w:t>
      </w:r>
    </w:p>
    <w:p w14:paraId="3EDD5EE6" w14:textId="77777777" w:rsidR="006F689B" w:rsidRPr="00D63725" w:rsidRDefault="006F689B" w:rsidP="00A67AED">
      <w:pPr>
        <w:pStyle w:val="aff"/>
        <w:numPr>
          <w:ilvl w:val="0"/>
          <w:numId w:val="140"/>
        </w:numPr>
        <w:contextualSpacing w:val="0"/>
        <w:rPr>
          <w:rFonts w:cs="Tahoma"/>
          <w:lang w:val="el-GR"/>
        </w:rPr>
      </w:pPr>
      <w:r w:rsidRPr="00D63725">
        <w:rPr>
          <w:rFonts w:cs="Tahoma"/>
          <w:lang w:val="el-GR"/>
        </w:rPr>
        <w:t>Χρήση συστημάτων διαχείρισης σχεσιακών βάσεων δεδομένων (</w:t>
      </w:r>
      <w:r w:rsidRPr="00D63725">
        <w:rPr>
          <w:rFonts w:cs="Tahoma"/>
        </w:rPr>
        <w:t>RDBMS</w:t>
      </w:r>
      <w:r w:rsidRPr="00D63725">
        <w:rPr>
          <w:rFonts w:cs="Tahoma"/>
          <w:lang w:val="el-GR"/>
        </w:rPr>
        <w:t>) για την ευκολία διαχείρισης του αναμενόμενου μεγάλου όγκου δεδομένων, τη δυνατότητα δημιουργίας εφαρμογών φιλικών στον χρήστη, και την αυξημένη διαθεσιμότητα του συστήματος.</w:t>
      </w:r>
    </w:p>
    <w:p w14:paraId="4D8E7EA9" w14:textId="77777777" w:rsidR="006F689B" w:rsidRPr="00D63725" w:rsidRDefault="006F689B" w:rsidP="00A67AED">
      <w:pPr>
        <w:pStyle w:val="aff"/>
        <w:numPr>
          <w:ilvl w:val="0"/>
          <w:numId w:val="140"/>
        </w:numPr>
        <w:contextualSpacing w:val="0"/>
        <w:rPr>
          <w:rFonts w:cs="Tahoma"/>
          <w:lang w:val="el-GR"/>
        </w:rPr>
      </w:pPr>
      <w:r w:rsidRPr="00D63725">
        <w:rPr>
          <w:rFonts w:cs="Tahoma"/>
          <w:lang w:val="el-GR"/>
        </w:rPr>
        <w:t>Τα εργαλεία ανάπτυξης, συντήρησης και διαχείρισης των εφαρμογών που θα χρησιμοποιηθούν θα πρέπει να είναι συμβατά με το σύνολο του λογισμικού υποδομής που θα χρησιμοποιηθεί στο έργο.</w:t>
      </w:r>
    </w:p>
    <w:p w14:paraId="6E9E02D1" w14:textId="77777777" w:rsidR="006F689B" w:rsidRPr="00D63725" w:rsidRDefault="006F689B" w:rsidP="00A67AED">
      <w:pPr>
        <w:pStyle w:val="aff"/>
        <w:numPr>
          <w:ilvl w:val="0"/>
          <w:numId w:val="140"/>
        </w:numPr>
        <w:contextualSpacing w:val="0"/>
        <w:rPr>
          <w:rFonts w:cs="Tahoma"/>
          <w:lang w:val="el-GR"/>
        </w:rPr>
      </w:pPr>
      <w:r w:rsidRPr="00D63725">
        <w:rPr>
          <w:rFonts w:cs="Tahoma"/>
          <w:lang w:val="el-GR"/>
        </w:rPr>
        <w:t>Ενσωμάτωση στα Υποσυστήματα άμεσης υποστήριξης βοήθειας (</w:t>
      </w:r>
      <w:r w:rsidRPr="00D63725">
        <w:rPr>
          <w:rFonts w:cs="Tahoma"/>
        </w:rPr>
        <w:t>online</w:t>
      </w:r>
      <w:r w:rsidRPr="00D63725">
        <w:rPr>
          <w:rFonts w:cs="Tahoma"/>
          <w:lang w:val="el-GR"/>
        </w:rPr>
        <w:t xml:space="preserve"> </w:t>
      </w:r>
      <w:r w:rsidRPr="00D63725">
        <w:rPr>
          <w:rFonts w:cs="Tahoma"/>
        </w:rPr>
        <w:t>help</w:t>
      </w:r>
      <w:r w:rsidRPr="00D63725">
        <w:rPr>
          <w:rFonts w:cs="Tahoma"/>
          <w:lang w:val="el-GR"/>
        </w:rPr>
        <w:t>) και οδηγιών στην ελληνική γλώσσα, προς τους χρήστες ανά υπηρεσία ή και οθόνη.</w:t>
      </w:r>
    </w:p>
    <w:p w14:paraId="3EDEFB92" w14:textId="77777777" w:rsidR="006F689B" w:rsidRPr="00D63725" w:rsidRDefault="006F689B" w:rsidP="00A67AED">
      <w:pPr>
        <w:pStyle w:val="aff"/>
        <w:numPr>
          <w:ilvl w:val="0"/>
          <w:numId w:val="140"/>
        </w:numPr>
        <w:contextualSpacing w:val="0"/>
        <w:rPr>
          <w:rFonts w:cs="Tahoma"/>
          <w:lang w:val="el-GR"/>
        </w:rPr>
      </w:pPr>
      <w:r w:rsidRPr="00D63725">
        <w:rPr>
          <w:rFonts w:cs="Tahoma"/>
          <w:lang w:val="el-GR"/>
        </w:rPr>
        <w:t>Μηνύματα λαθών (</w:t>
      </w:r>
      <w:r w:rsidRPr="00D63725">
        <w:rPr>
          <w:rFonts w:cs="Tahoma"/>
        </w:rPr>
        <w:t>error</w:t>
      </w:r>
      <w:r w:rsidRPr="00D63725">
        <w:rPr>
          <w:rFonts w:cs="Tahoma"/>
          <w:lang w:val="el-GR"/>
        </w:rPr>
        <w:t xml:space="preserve"> </w:t>
      </w:r>
      <w:r w:rsidRPr="00D63725">
        <w:rPr>
          <w:rFonts w:cs="Tahoma"/>
        </w:rPr>
        <w:t>messages</w:t>
      </w:r>
      <w:r w:rsidRPr="00D63725">
        <w:rPr>
          <w:rFonts w:cs="Tahoma"/>
          <w:lang w:val="el-GR"/>
        </w:rPr>
        <w:t>) στην ελληνική γλώσσα και ειδοποίηση των χρηστών με όρους οικείους προς αυτούς.</w:t>
      </w:r>
    </w:p>
    <w:p w14:paraId="0B65DC65" w14:textId="77777777" w:rsidR="006F689B" w:rsidRPr="00D63725" w:rsidRDefault="006F689B" w:rsidP="00A67AED">
      <w:pPr>
        <w:pStyle w:val="aff"/>
        <w:numPr>
          <w:ilvl w:val="0"/>
          <w:numId w:val="140"/>
        </w:numPr>
        <w:contextualSpacing w:val="0"/>
        <w:rPr>
          <w:rFonts w:cs="Tahoma"/>
          <w:lang w:val="el-GR"/>
        </w:rPr>
      </w:pPr>
      <w:r w:rsidRPr="00D63725">
        <w:rPr>
          <w:rFonts w:cs="Tahoma"/>
          <w:lang w:val="el-GR"/>
        </w:rPr>
        <w:t xml:space="preserve">Τήρηση από όλα τα Υποσυστήματα στοιχείων </w:t>
      </w:r>
      <w:r w:rsidRPr="00D63725">
        <w:rPr>
          <w:rFonts w:cs="Tahoma"/>
        </w:rPr>
        <w:t>auditing</w:t>
      </w:r>
      <w:r w:rsidRPr="00D63725">
        <w:rPr>
          <w:rFonts w:cs="Tahoma"/>
          <w:lang w:val="el-GR"/>
        </w:rPr>
        <w:t xml:space="preserve"> για ιχνηλάτηση ενεργειών χρηστών.</w:t>
      </w:r>
    </w:p>
    <w:p w14:paraId="5DC4C5B0" w14:textId="77777777" w:rsidR="006F689B" w:rsidRPr="00D63725" w:rsidRDefault="006F689B" w:rsidP="00A67AED">
      <w:pPr>
        <w:pStyle w:val="aff"/>
        <w:numPr>
          <w:ilvl w:val="0"/>
          <w:numId w:val="140"/>
        </w:numPr>
        <w:contextualSpacing w:val="0"/>
        <w:rPr>
          <w:rFonts w:cs="Tahoma"/>
          <w:lang w:val="el-GR"/>
        </w:rPr>
      </w:pPr>
      <w:r w:rsidRPr="00D63725">
        <w:rPr>
          <w:rFonts w:cs="Tahoma"/>
          <w:lang w:val="el-GR"/>
        </w:rPr>
        <w:t>Διαβαθμισμένη πρόσβαση στα Υποσυστήματα, ανάλογα με το είδος των υπηρεσιών και την ταυτότητα των χρηστών.</w:t>
      </w:r>
    </w:p>
    <w:p w14:paraId="60E0D737" w14:textId="77777777" w:rsidR="006F689B" w:rsidRPr="00D63725" w:rsidRDefault="006F689B" w:rsidP="00A67AED">
      <w:pPr>
        <w:pStyle w:val="aff"/>
        <w:numPr>
          <w:ilvl w:val="0"/>
          <w:numId w:val="140"/>
        </w:numPr>
        <w:contextualSpacing w:val="0"/>
        <w:rPr>
          <w:rFonts w:cs="Tahoma"/>
          <w:lang w:val="el-GR"/>
        </w:rPr>
      </w:pPr>
      <w:r w:rsidRPr="00D63725">
        <w:rPr>
          <w:rFonts w:cs="Tahoma"/>
          <w:lang w:val="el-GR"/>
        </w:rPr>
        <w:t>Διασφάλιση της πληρότητας, ακεραιότητας, εμπιστευτικότητας και ασφάλειας των δεδομένων των Υποσυστημάτων κατά τη χρήση και τη δικτυακή διακίνησή τους.</w:t>
      </w:r>
    </w:p>
    <w:p w14:paraId="2CAD3080" w14:textId="77777777" w:rsidR="006F689B" w:rsidRPr="00D63725" w:rsidRDefault="006F689B" w:rsidP="00A67AED">
      <w:pPr>
        <w:pStyle w:val="aff"/>
        <w:numPr>
          <w:ilvl w:val="0"/>
          <w:numId w:val="140"/>
        </w:numPr>
        <w:contextualSpacing w:val="0"/>
        <w:rPr>
          <w:rFonts w:cs="Tahoma"/>
          <w:lang w:val="el-GR"/>
        </w:rPr>
      </w:pPr>
      <w:r w:rsidRPr="00D63725">
        <w:rPr>
          <w:rFonts w:cs="Tahoma"/>
          <w:lang w:val="el-GR"/>
        </w:rPr>
        <w:t xml:space="preserve">Βέλτιστη αξιοποίηση του αποθηκευτικού συστήματος καθώς ο όγκος των δεδομένων είναι μεγάλος και σε μελλοντικό χρόνο πιθανόν να επηρεάζει την επίδοση του συστήματος. </w:t>
      </w:r>
    </w:p>
    <w:p w14:paraId="0B2A57F9" w14:textId="77777777" w:rsidR="006F689B" w:rsidRPr="00D63725" w:rsidRDefault="006F689B" w:rsidP="00A67AED">
      <w:pPr>
        <w:pStyle w:val="aff"/>
        <w:numPr>
          <w:ilvl w:val="0"/>
          <w:numId w:val="140"/>
        </w:numPr>
        <w:contextualSpacing w:val="0"/>
        <w:rPr>
          <w:rFonts w:cs="Tahoma"/>
          <w:lang w:val="el-GR"/>
        </w:rPr>
      </w:pPr>
      <w:r w:rsidRPr="00D63725">
        <w:rPr>
          <w:rFonts w:cs="Tahoma"/>
          <w:lang w:val="el-GR"/>
        </w:rPr>
        <w:t>Πρόσβαση σε όλα τα Υποσυστήματα μέσω διαδεδομένων προγραμμάτων πλοήγησης (</w:t>
      </w:r>
      <w:r w:rsidRPr="00D63725">
        <w:rPr>
          <w:rFonts w:cs="Tahoma"/>
        </w:rPr>
        <w:t>browser</w:t>
      </w:r>
      <w:r w:rsidRPr="00D63725">
        <w:rPr>
          <w:rFonts w:cs="Tahoma"/>
          <w:lang w:val="el-GR"/>
        </w:rPr>
        <w:t>), με την ελάχιστη δυνατή επιβάρυνση επικοινωνιακού φόρτου.</w:t>
      </w:r>
    </w:p>
    <w:p w14:paraId="727DAB25" w14:textId="77777777" w:rsidR="006F689B" w:rsidRPr="00D63725" w:rsidRDefault="006F689B" w:rsidP="00A67AED">
      <w:pPr>
        <w:pStyle w:val="aff"/>
        <w:numPr>
          <w:ilvl w:val="0"/>
          <w:numId w:val="140"/>
        </w:numPr>
        <w:contextualSpacing w:val="0"/>
        <w:rPr>
          <w:rFonts w:cs="Tahoma"/>
          <w:lang w:val="el-GR"/>
        </w:rPr>
      </w:pPr>
      <w:r w:rsidRPr="00D63725">
        <w:rPr>
          <w:rFonts w:cs="Tahoma"/>
          <w:lang w:val="el-GR"/>
        </w:rPr>
        <w:t xml:space="preserve">Τεκμηρίωση του συστήματος μέσω της αναλυτικής περιγραφής της βάσης δεδομένων και των Υποσυστημάτων: </w:t>
      </w:r>
    </w:p>
    <w:p w14:paraId="5A1B936A" w14:textId="77777777" w:rsidR="006F689B" w:rsidRPr="00D63725" w:rsidRDefault="006F689B" w:rsidP="006F689B">
      <w:pPr>
        <w:pStyle w:val="aff"/>
        <w:numPr>
          <w:ilvl w:val="0"/>
          <w:numId w:val="57"/>
        </w:numPr>
        <w:contextualSpacing w:val="0"/>
        <w:rPr>
          <w:rFonts w:cs="Tahoma"/>
          <w:lang w:val="el-GR"/>
        </w:rPr>
      </w:pPr>
      <w:r w:rsidRPr="00D63725">
        <w:rPr>
          <w:rFonts w:cs="Tahoma"/>
          <w:lang w:val="el-GR"/>
        </w:rPr>
        <w:t>Σύνταξη τεχνικών εγχειριδίων του συστήματος και των εργαλείων διαχείρισης (</w:t>
      </w:r>
      <w:r w:rsidRPr="00D63725">
        <w:rPr>
          <w:rFonts w:cs="Tahoma"/>
        </w:rPr>
        <w:t>system</w:t>
      </w:r>
      <w:r w:rsidRPr="00D63725">
        <w:rPr>
          <w:rFonts w:cs="Tahoma"/>
          <w:lang w:val="el-GR"/>
        </w:rPr>
        <w:t xml:space="preserve"> </w:t>
      </w:r>
      <w:r w:rsidRPr="00D63725">
        <w:rPr>
          <w:rFonts w:cs="Tahoma"/>
        </w:rPr>
        <w:t>manuals</w:t>
      </w:r>
      <w:r w:rsidRPr="00D63725">
        <w:rPr>
          <w:rFonts w:cs="Tahoma"/>
          <w:lang w:val="el-GR"/>
        </w:rPr>
        <w:t>).</w:t>
      </w:r>
    </w:p>
    <w:p w14:paraId="6EF335C7" w14:textId="77777777" w:rsidR="006F689B" w:rsidRPr="00D63725" w:rsidRDefault="006F689B" w:rsidP="006F689B">
      <w:pPr>
        <w:pStyle w:val="aff"/>
        <w:numPr>
          <w:ilvl w:val="0"/>
          <w:numId w:val="57"/>
        </w:numPr>
        <w:contextualSpacing w:val="0"/>
        <w:rPr>
          <w:rFonts w:cs="Tahoma"/>
          <w:lang w:val="el-GR"/>
        </w:rPr>
      </w:pPr>
      <w:r w:rsidRPr="00D63725">
        <w:rPr>
          <w:rFonts w:cs="Tahoma"/>
          <w:lang w:val="el-GR"/>
        </w:rPr>
        <w:t xml:space="preserve">Σύνταξη λεπτομερών εγχειριδίων λειτουργίας του συστήματος (operation </w:t>
      </w:r>
      <w:r w:rsidRPr="00D63725">
        <w:rPr>
          <w:rFonts w:cs="Tahoma"/>
        </w:rPr>
        <w:t>manuals</w:t>
      </w:r>
      <w:r w:rsidRPr="00D63725">
        <w:rPr>
          <w:rFonts w:cs="Tahoma"/>
          <w:lang w:val="el-GR"/>
        </w:rPr>
        <w:t>) και υποστήριξης των χρηστών (</w:t>
      </w:r>
      <w:r w:rsidRPr="00D63725">
        <w:rPr>
          <w:rFonts w:cs="Tahoma"/>
        </w:rPr>
        <w:t>user</w:t>
      </w:r>
      <w:r w:rsidRPr="00D63725">
        <w:rPr>
          <w:rFonts w:cs="Tahoma"/>
          <w:lang w:val="el-GR"/>
        </w:rPr>
        <w:t xml:space="preserve"> </w:t>
      </w:r>
      <w:r w:rsidRPr="00D63725">
        <w:rPr>
          <w:rFonts w:cs="Tahoma"/>
        </w:rPr>
        <w:t>manuals</w:t>
      </w:r>
      <w:r w:rsidRPr="00D63725">
        <w:rPr>
          <w:rFonts w:cs="Tahoma"/>
          <w:lang w:val="el-GR"/>
        </w:rPr>
        <w:t>).</w:t>
      </w:r>
    </w:p>
    <w:p w14:paraId="0362FF32" w14:textId="77777777" w:rsidR="006F689B" w:rsidRPr="00D63725" w:rsidRDefault="006F689B" w:rsidP="00A67AED">
      <w:pPr>
        <w:pStyle w:val="aff"/>
        <w:numPr>
          <w:ilvl w:val="0"/>
          <w:numId w:val="140"/>
        </w:numPr>
        <w:contextualSpacing w:val="0"/>
        <w:rPr>
          <w:rFonts w:cs="Tahoma"/>
          <w:lang w:val="el-GR"/>
        </w:rPr>
      </w:pPr>
      <w:r w:rsidRPr="00D63725">
        <w:rPr>
          <w:rFonts w:cs="Tahoma"/>
          <w:lang w:val="el-GR"/>
        </w:rPr>
        <w:t>Δυνατότητα εξαγωγής του συνόλου ή μέρους των στοιχείων των Υποσυστημάτων από τη βάση δεδομένων και την εισαγωγή εξωτερικών στοιχείων συγκεκριμένης δομής.</w:t>
      </w:r>
    </w:p>
    <w:p w14:paraId="07E4C3DC" w14:textId="77777777" w:rsidR="006F689B" w:rsidRPr="00D63725" w:rsidRDefault="006F689B" w:rsidP="00A67AED">
      <w:pPr>
        <w:pStyle w:val="aff"/>
        <w:numPr>
          <w:ilvl w:val="0"/>
          <w:numId w:val="140"/>
        </w:numPr>
        <w:contextualSpacing w:val="0"/>
        <w:rPr>
          <w:rFonts w:cs="Tahoma"/>
          <w:lang w:val="el-GR"/>
        </w:rPr>
      </w:pPr>
      <w:r w:rsidRPr="00D63725">
        <w:rPr>
          <w:rFonts w:cs="Tahoma"/>
          <w:lang w:val="el-GR"/>
        </w:rPr>
        <w:t>Χρήση τυποποιημένων κωδικολογίων ή άλλων καταλόγων, ώστε να εξασφαλίζεται η ακεραιότητα των δεδομένων και η αποφυγή λαθών από τους χρήστες.</w:t>
      </w:r>
    </w:p>
    <w:p w14:paraId="6E3A8637" w14:textId="77777777" w:rsidR="00950A07" w:rsidRPr="00D63725" w:rsidRDefault="00950A07" w:rsidP="00A67AED">
      <w:pPr>
        <w:pStyle w:val="3"/>
        <w:numPr>
          <w:ilvl w:val="3"/>
          <w:numId w:val="142"/>
        </w:numPr>
        <w:ind w:left="1418" w:hanging="851"/>
        <w:rPr>
          <w:rFonts w:cs="Tahoma"/>
        </w:rPr>
      </w:pPr>
      <w:bookmarkStart w:id="686" w:name="_Toc46178018"/>
      <w:bookmarkStart w:id="687" w:name="_Toc46178506"/>
      <w:bookmarkStart w:id="688" w:name="_Toc46178993"/>
      <w:bookmarkStart w:id="689" w:name="_Ref46180940"/>
      <w:bookmarkStart w:id="690" w:name="_Ref50485390"/>
      <w:bookmarkStart w:id="691" w:name="_Ref50486295"/>
      <w:bookmarkStart w:id="692" w:name="_Toc53671333"/>
      <w:bookmarkEnd w:id="686"/>
      <w:bookmarkEnd w:id="687"/>
      <w:bookmarkEnd w:id="688"/>
      <w:r w:rsidRPr="00D63725">
        <w:rPr>
          <w:rFonts w:cs="Tahoma"/>
        </w:rPr>
        <w:lastRenderedPageBreak/>
        <w:t>Διαλειτουργικότητα</w:t>
      </w:r>
      <w:bookmarkEnd w:id="679"/>
      <w:bookmarkEnd w:id="680"/>
      <w:bookmarkEnd w:id="681"/>
      <w:bookmarkEnd w:id="682"/>
      <w:bookmarkEnd w:id="683"/>
      <w:bookmarkEnd w:id="684"/>
      <w:bookmarkEnd w:id="689"/>
      <w:bookmarkEnd w:id="690"/>
      <w:bookmarkEnd w:id="691"/>
      <w:bookmarkEnd w:id="692"/>
    </w:p>
    <w:p w14:paraId="563BEE21" w14:textId="77777777" w:rsidR="00950A07" w:rsidRPr="00D63725" w:rsidRDefault="00950A07" w:rsidP="00950A07">
      <w:pPr>
        <w:rPr>
          <w:rFonts w:cs="Tahoma"/>
          <w:lang w:val="el-GR"/>
        </w:rPr>
      </w:pPr>
      <w:r w:rsidRPr="00D63725">
        <w:rPr>
          <w:rFonts w:cs="Tahoma"/>
          <w:lang w:val="el-GR"/>
        </w:rPr>
        <w:t>Το έργο θα περιλαμβάνει τις παρακάτω μορφές διαλειτουργικότητας:</w:t>
      </w:r>
    </w:p>
    <w:p w14:paraId="542B5575" w14:textId="77777777" w:rsidR="00950A07" w:rsidRPr="00D63725" w:rsidRDefault="00950A07" w:rsidP="00950A07">
      <w:pPr>
        <w:rPr>
          <w:rFonts w:cs="Tahoma"/>
          <w:lang w:val="el-GR"/>
        </w:rPr>
      </w:pPr>
      <w:r w:rsidRPr="00D63725">
        <w:rPr>
          <w:rFonts w:cs="Tahoma"/>
          <w:b/>
          <w:lang w:val="el-GR"/>
        </w:rPr>
        <w:t>Οριζόντια</w:t>
      </w:r>
      <w:r w:rsidRPr="00D63725">
        <w:rPr>
          <w:rFonts w:cs="Tahoma"/>
          <w:lang w:val="el-GR"/>
        </w:rPr>
        <w:t>: διαλειτουργικότητα μεταξύ των υπό προμήθεια υποσυστημάτων.</w:t>
      </w:r>
    </w:p>
    <w:p w14:paraId="1D7A51CE" w14:textId="77777777" w:rsidR="00950A07" w:rsidRPr="00D63725" w:rsidRDefault="00950A07" w:rsidP="00950A07">
      <w:pPr>
        <w:rPr>
          <w:rFonts w:cs="Tahoma"/>
          <w:lang w:val="el-GR"/>
        </w:rPr>
      </w:pPr>
      <w:r w:rsidRPr="00D63725">
        <w:rPr>
          <w:rFonts w:cs="Tahoma"/>
          <w:b/>
          <w:lang w:val="el-GR"/>
        </w:rPr>
        <w:t>Εξωτερική</w:t>
      </w:r>
      <w:r w:rsidRPr="00D63725">
        <w:rPr>
          <w:rFonts w:cs="Tahoma"/>
          <w:lang w:val="el-GR"/>
        </w:rPr>
        <w:t>: διαλειτουργικότητα μεταξύ των υπό προμήθεια συστημάτων με εξωτερικά συστήματα τρίτων (Πάροχος Υπηρεσιών Αποδελτίωσης).</w:t>
      </w:r>
    </w:p>
    <w:p w14:paraId="78A11FAD" w14:textId="77777777" w:rsidR="00950A07" w:rsidRPr="00D63725" w:rsidRDefault="00950A07" w:rsidP="00950A07">
      <w:pPr>
        <w:rPr>
          <w:rFonts w:cs="Tahoma"/>
          <w:lang w:val="el-GR"/>
        </w:rPr>
      </w:pPr>
      <w:r w:rsidRPr="00D63725">
        <w:rPr>
          <w:rFonts w:cs="Tahoma"/>
          <w:lang w:val="el-GR"/>
        </w:rPr>
        <w:t>Η οριστική μορφή της διαλειτουργικότητας με άλλα συστήματα θα περιγραφεί αναλυτικά στα παραδοτέα της Φάσης 1 του έργου (μελέτη εφαρμογής), και μπορεί να περιλαμβάνει διεπαφές με επιπρόσθετα πληροφοριακά συστήματα ανάλογα με την τεχνική και επιχειρησιακή τους ετοιμότητα.</w:t>
      </w:r>
    </w:p>
    <w:p w14:paraId="584939DD" w14:textId="77777777" w:rsidR="00950A07" w:rsidRPr="00D63725" w:rsidRDefault="00950A07" w:rsidP="00950A07">
      <w:pPr>
        <w:rPr>
          <w:rFonts w:cs="Tahoma"/>
          <w:lang w:val="el-GR"/>
        </w:rPr>
      </w:pPr>
      <w:r w:rsidRPr="00D63725">
        <w:rPr>
          <w:rFonts w:cs="Tahoma"/>
          <w:lang w:val="el-GR"/>
        </w:rPr>
        <w:t>Δύναται, κατά τη λήξη της σύμβασης να μην έχουν ενεργοποιηθεί στο σύνολο τους οι προδιαγεγραμμένες από τη Μελέτη Εφαρμογής διεπαφές με τρίτα συστήματα, λόγω μη ετοιμότητας τους. Στη περίπτωση αυτή, ο Ανάδοχος υποχρεούται να ενεργοποιήσει και θέσει σε λειτουργία τις εν λόγω διασυνδέσεις μετά την παραλαβή του Έργου, εντός ενός (1) μηνός μετά την υποβολή του σχετικού αιτήματος της Αναθέτουσας Αρχής, χωρίς περαιτέρω οικονομική επιβάρυνση.</w:t>
      </w:r>
    </w:p>
    <w:p w14:paraId="0C3DC39B" w14:textId="77777777" w:rsidR="00950A07" w:rsidRPr="00D63725" w:rsidRDefault="00950A07" w:rsidP="00950A07">
      <w:pPr>
        <w:rPr>
          <w:rFonts w:cs="Tahoma"/>
          <w:lang w:val="el-GR"/>
        </w:rPr>
      </w:pPr>
      <w:r w:rsidRPr="00D63725">
        <w:rPr>
          <w:rFonts w:cs="Tahoma"/>
          <w:lang w:val="el-GR"/>
        </w:rPr>
        <w:t>Στο πλαίσιο αυτό ο Ανάδοχος θα πρέπει να τεκμηριώσει τη συμβατότητα της λύσης που προτείνει αναφορικά  με το Ευρωπαϊκό Πλαίσιο Διαλειτουργικότητας όπως αυτό ισχύει  σύμφωνα με την πλέον πρόσφατη έκδοσή του  η οποία εγκρίθηκε από την Ευρωπαϊκή Επιτροπή στις 23 Μαρτίου 2017</w:t>
      </w:r>
      <w:r w:rsidR="009F431E" w:rsidRPr="00D63725">
        <w:rPr>
          <w:rFonts w:cs="Tahoma"/>
          <w:lang w:val="el-GR"/>
        </w:rPr>
        <w:t xml:space="preserve"> </w:t>
      </w:r>
      <w:r w:rsidRPr="00D63725">
        <w:rPr>
          <w:rFonts w:cs="Tahoma"/>
          <w:lang w:val="el-GR"/>
        </w:rPr>
        <w:t>(COM (2017) 134.</w:t>
      </w:r>
    </w:p>
    <w:p w14:paraId="3885CF80" w14:textId="77777777" w:rsidR="00950A07" w:rsidRPr="00D63725" w:rsidRDefault="00950A07" w:rsidP="00950A07">
      <w:pPr>
        <w:rPr>
          <w:rFonts w:cs="Tahoma"/>
          <w:lang w:val="el-GR"/>
        </w:rPr>
      </w:pPr>
      <w:r w:rsidRPr="00D63725">
        <w:rPr>
          <w:rFonts w:cs="Tahoma"/>
          <w:lang w:val="el-GR"/>
        </w:rPr>
        <w:t xml:space="preserve"> Πιο συγκεκριμένα ο Ανάδοχος θα πρέπει να εγκαταστήσει τις  κατάλληλες διεπαφές (π.χ. επαρκώς τεκμηριωμένα A</w:t>
      </w:r>
      <w:r w:rsidRPr="00D63725">
        <w:rPr>
          <w:rFonts w:cs="Tahoma"/>
        </w:rPr>
        <w:t>PIs</w:t>
      </w:r>
      <w:r w:rsidRPr="00D63725">
        <w:rPr>
          <w:rFonts w:cs="Tahoma"/>
          <w:lang w:val="el-GR"/>
        </w:rPr>
        <w:t xml:space="preserve"> - </w:t>
      </w:r>
      <w:r w:rsidRPr="00D63725">
        <w:rPr>
          <w:rFonts w:cs="Tahoma"/>
        </w:rPr>
        <w:t>Application</w:t>
      </w:r>
      <w:r w:rsidRPr="00D63725">
        <w:rPr>
          <w:rFonts w:cs="Tahoma"/>
          <w:lang w:val="el-GR"/>
        </w:rPr>
        <w:t xml:space="preserve"> </w:t>
      </w:r>
      <w:r w:rsidRPr="00D63725">
        <w:rPr>
          <w:rFonts w:cs="Tahoma"/>
        </w:rPr>
        <w:t>Programming</w:t>
      </w:r>
      <w:r w:rsidRPr="00D63725">
        <w:rPr>
          <w:rFonts w:cs="Tahoma"/>
          <w:lang w:val="el-GR"/>
        </w:rPr>
        <w:t xml:space="preserve"> </w:t>
      </w:r>
      <w:r w:rsidRPr="00D63725">
        <w:rPr>
          <w:rFonts w:cs="Tahoma"/>
        </w:rPr>
        <w:t>Interface</w:t>
      </w:r>
      <w:r w:rsidRPr="00D63725">
        <w:rPr>
          <w:rFonts w:cs="Tahoma"/>
          <w:lang w:val="el-GR"/>
        </w:rPr>
        <w:t>) τα οποία θα επιτρέπουν την ολοκλήρωση/διασύνδεση με τις παραπάνω τρίτες εφαρμογές (</w:t>
      </w:r>
      <w:r w:rsidRPr="00D63725">
        <w:rPr>
          <w:rFonts w:cs="Tahoma"/>
        </w:rPr>
        <w:t>public</w:t>
      </w:r>
      <w:r w:rsidRPr="00D63725">
        <w:rPr>
          <w:rFonts w:cs="Tahoma"/>
          <w:lang w:val="el-GR"/>
        </w:rPr>
        <w:t xml:space="preserve"> </w:t>
      </w:r>
      <w:r w:rsidRPr="00D63725">
        <w:rPr>
          <w:rFonts w:cs="Tahoma"/>
        </w:rPr>
        <w:t>API</w:t>
      </w:r>
      <w:r w:rsidRPr="00D63725">
        <w:rPr>
          <w:rFonts w:cs="Tahoma"/>
          <w:lang w:val="el-GR"/>
        </w:rPr>
        <w:t>), τα υποσυστήματα (</w:t>
      </w:r>
      <w:r w:rsidRPr="00D63725">
        <w:rPr>
          <w:rFonts w:cs="Tahoma"/>
        </w:rPr>
        <w:t>intranet</w:t>
      </w:r>
      <w:r w:rsidRPr="00D63725">
        <w:rPr>
          <w:rFonts w:cs="Tahoma"/>
          <w:lang w:val="el-GR"/>
        </w:rPr>
        <w:t xml:space="preserve"> </w:t>
      </w:r>
      <w:r w:rsidRPr="00D63725">
        <w:rPr>
          <w:rFonts w:cs="Tahoma"/>
        </w:rPr>
        <w:t>API</w:t>
      </w:r>
      <w:r w:rsidRPr="00D63725">
        <w:rPr>
          <w:rFonts w:cs="Tahoma"/>
          <w:lang w:val="el-GR"/>
        </w:rPr>
        <w:t xml:space="preserve">) και τα οποία θα έχουν υλοποιηθεί με </w:t>
      </w:r>
      <w:r w:rsidRPr="00D63725">
        <w:rPr>
          <w:rFonts w:cs="Tahoma"/>
        </w:rPr>
        <w:t>web</w:t>
      </w:r>
      <w:r w:rsidRPr="00D63725">
        <w:rPr>
          <w:rFonts w:cs="Tahoma"/>
          <w:lang w:val="el-GR"/>
        </w:rPr>
        <w:t xml:space="preserve"> </w:t>
      </w:r>
      <w:r w:rsidRPr="00D63725">
        <w:rPr>
          <w:rFonts w:cs="Tahoma"/>
        </w:rPr>
        <w:t>services</w:t>
      </w:r>
      <w:r w:rsidRPr="00D63725">
        <w:rPr>
          <w:rFonts w:cs="Tahoma"/>
          <w:lang w:val="el-GR"/>
        </w:rPr>
        <w:t xml:space="preserve">. Το υποσύστημα διαλειτουργικότητας θα πρέπει να υποστηρίζεται από κατάλληλο λογισμικό για το οποίο είναι απαιτητή η εγγενής υποστήριξη ανοικτών πρότυπων τεχνολογιών όπως μεταξύ άλλων οι XML, </w:t>
      </w:r>
      <w:r w:rsidRPr="00D63725">
        <w:rPr>
          <w:rFonts w:cs="Tahoma"/>
        </w:rPr>
        <w:t>WSIF</w:t>
      </w:r>
      <w:r w:rsidRPr="00D63725">
        <w:rPr>
          <w:rFonts w:cs="Tahoma"/>
          <w:lang w:val="el-GR"/>
        </w:rPr>
        <w:t xml:space="preserve"> </w:t>
      </w:r>
      <w:r w:rsidRPr="00D63725">
        <w:rPr>
          <w:rFonts w:cs="Tahoma"/>
        </w:rPr>
        <w:t>WS</w:t>
      </w:r>
      <w:r w:rsidRPr="00D63725">
        <w:rPr>
          <w:rFonts w:cs="Tahoma"/>
          <w:lang w:val="el-GR"/>
        </w:rPr>
        <w:t>-</w:t>
      </w:r>
      <w:r w:rsidRPr="00D63725">
        <w:rPr>
          <w:rFonts w:cs="Tahoma"/>
        </w:rPr>
        <w:t>Security</w:t>
      </w:r>
      <w:r w:rsidRPr="00D63725">
        <w:rPr>
          <w:rFonts w:cs="Tahoma"/>
          <w:lang w:val="el-GR"/>
        </w:rPr>
        <w:t xml:space="preserve"> και BPEL4WS 1.1/2.0. Η εγγενής υποστήριξη συνεπάγεται ότι τόσο κατά τη σχεδίαση όσο και κατά την εκτέλεση των ροών εργασίας θα χρησιμοποιείται η εκάστοτε τεχνολογία (π.χ. </w:t>
      </w:r>
      <w:r w:rsidRPr="00D63725">
        <w:rPr>
          <w:rFonts w:cs="Tahoma"/>
        </w:rPr>
        <w:t>BPEL</w:t>
      </w:r>
      <w:r w:rsidRPr="00D63725">
        <w:rPr>
          <w:rFonts w:cs="Tahoma"/>
          <w:lang w:val="el-GR"/>
        </w:rPr>
        <w:t xml:space="preserve">) και δεν θα γίνεται μετάφρασή της από και προς κάποια ενδιάμεση κλειστή τεχνολογία. Η ανταλλαγή δεδομένων δε, θα πρέπει να γίνεται με τα πιο διαδεδομένα πρότυπα (XML, </w:t>
      </w:r>
      <w:r w:rsidRPr="00D63725">
        <w:rPr>
          <w:rFonts w:cs="Tahoma"/>
        </w:rPr>
        <w:t>XSD</w:t>
      </w:r>
      <w:r w:rsidRPr="00D63725">
        <w:rPr>
          <w:rFonts w:cs="Tahoma"/>
          <w:lang w:val="el-GR"/>
        </w:rPr>
        <w:t xml:space="preserve">, </w:t>
      </w:r>
      <w:r w:rsidRPr="00D63725">
        <w:rPr>
          <w:rFonts w:cs="Tahoma"/>
        </w:rPr>
        <w:t>WSDL</w:t>
      </w:r>
      <w:r w:rsidRPr="00D63725">
        <w:rPr>
          <w:rFonts w:cs="Tahoma"/>
          <w:lang w:val="el-GR"/>
        </w:rPr>
        <w:t xml:space="preserve">, </w:t>
      </w:r>
      <w:r w:rsidRPr="00D63725">
        <w:rPr>
          <w:rFonts w:cs="Tahoma"/>
        </w:rPr>
        <w:t>SOAP</w:t>
      </w:r>
      <w:r w:rsidRPr="00D63725">
        <w:rPr>
          <w:rFonts w:cs="Tahoma"/>
          <w:lang w:val="el-GR"/>
        </w:rPr>
        <w:t xml:space="preserve"> κλπ).</w:t>
      </w:r>
    </w:p>
    <w:p w14:paraId="00763234" w14:textId="77777777" w:rsidR="00950A07" w:rsidRPr="00D63725" w:rsidRDefault="00950A07" w:rsidP="00950A07">
      <w:pPr>
        <w:rPr>
          <w:rFonts w:cs="Tahoma"/>
          <w:lang w:val="el-GR"/>
        </w:rPr>
      </w:pPr>
      <w:r w:rsidRPr="00D63725">
        <w:rPr>
          <w:rFonts w:cs="Tahoma"/>
          <w:lang w:val="el-GR"/>
        </w:rPr>
        <w:t>Η διαλειτουργικότητα με εξωτερικά συστήματα θα προκύπτει κατόπιν εναρμόνισης με τις οδηγίες που παρέχονται για τη δημιουργία διαλειτουργικών ψηφιακών υπηρεσιών στο νέο Ευρωπαϊκό Πλαίσιο Διαλειτουργικότητας (Ε.Π.Δ.) το οποίο εγκρίθηκε από την Ευρωπαϊκή Επιτροπή στις 23 Μαρτίου 2017</w:t>
      </w:r>
      <w:r w:rsidR="009F431E" w:rsidRPr="00D63725">
        <w:rPr>
          <w:rFonts w:cs="Tahoma"/>
          <w:lang w:val="el-GR"/>
        </w:rPr>
        <w:t xml:space="preserve"> </w:t>
      </w:r>
      <w:r w:rsidRPr="00D63725">
        <w:rPr>
          <w:rFonts w:cs="Tahoma"/>
          <w:lang w:val="el-GR"/>
        </w:rPr>
        <w:t>(COM (2017) 134).»</w:t>
      </w:r>
    </w:p>
    <w:p w14:paraId="51709A0E" w14:textId="77777777" w:rsidR="00950A07" w:rsidRPr="00D63725" w:rsidRDefault="00950A07" w:rsidP="00950A07">
      <w:pPr>
        <w:rPr>
          <w:rFonts w:cs="Tahoma"/>
          <w:lang w:val="el-GR"/>
        </w:rPr>
      </w:pPr>
    </w:p>
    <w:p w14:paraId="67D2E885" w14:textId="77777777" w:rsidR="00950A07" w:rsidRPr="00D63725" w:rsidRDefault="00950A07" w:rsidP="00A67AED">
      <w:pPr>
        <w:pStyle w:val="3"/>
        <w:numPr>
          <w:ilvl w:val="3"/>
          <w:numId w:val="142"/>
        </w:numPr>
        <w:ind w:left="1418" w:hanging="851"/>
        <w:rPr>
          <w:rFonts w:cs="Tahoma"/>
        </w:rPr>
      </w:pPr>
      <w:bookmarkStart w:id="693" w:name="_Toc10632687"/>
      <w:bookmarkStart w:id="694" w:name="_Toc42167055"/>
      <w:bookmarkStart w:id="695" w:name="_Ref42682161"/>
      <w:bookmarkStart w:id="696" w:name="_Ref50485397"/>
      <w:bookmarkStart w:id="697" w:name="_Toc53671334"/>
      <w:r w:rsidRPr="00D63725">
        <w:rPr>
          <w:rFonts w:cs="Tahoma"/>
        </w:rPr>
        <w:t>Απαιτήσεις Ασφάλειας και Ακεραιότητας Δεδομένων</w:t>
      </w:r>
      <w:bookmarkEnd w:id="685"/>
      <w:bookmarkEnd w:id="693"/>
      <w:bookmarkEnd w:id="694"/>
      <w:bookmarkEnd w:id="695"/>
      <w:bookmarkEnd w:id="696"/>
      <w:bookmarkEnd w:id="697"/>
    </w:p>
    <w:p w14:paraId="212F2F07" w14:textId="77777777" w:rsidR="00950A07" w:rsidRPr="00D63725" w:rsidRDefault="00950A07" w:rsidP="00950A07">
      <w:pPr>
        <w:rPr>
          <w:rFonts w:cs="Tahoma"/>
          <w:lang w:val="el-GR"/>
        </w:rPr>
      </w:pPr>
      <w:r w:rsidRPr="00D63725">
        <w:rPr>
          <w:rFonts w:cs="Tahoma"/>
          <w:lang w:val="el-GR"/>
        </w:rPr>
        <w:t>Κατά το σχεδιασμό του Έργου ο Ανάδοχος θα πρέπει να λάβει ειδική μέριμνα και να δρομολογήσει τις κατάλληλες δράσεις για :</w:t>
      </w:r>
    </w:p>
    <w:p w14:paraId="2A2BEAEC" w14:textId="77777777" w:rsidR="00950A07" w:rsidRPr="00D63725" w:rsidRDefault="00950A07" w:rsidP="00B55C0C">
      <w:pPr>
        <w:pStyle w:val="aff"/>
        <w:numPr>
          <w:ilvl w:val="0"/>
          <w:numId w:val="44"/>
        </w:numPr>
        <w:spacing w:after="200"/>
        <w:rPr>
          <w:rFonts w:cs="Tahoma"/>
          <w:lang w:val="el-GR"/>
        </w:rPr>
      </w:pPr>
      <w:r w:rsidRPr="00D63725">
        <w:rPr>
          <w:rFonts w:cs="Tahoma"/>
          <w:lang w:val="el-GR"/>
        </w:rPr>
        <w:t>την Ασφάλεια - Εμπιστευτικότητα των Πληροφοριακών Συστημάτων, Εφαρμογών, Μέσων και Υποδομών</w:t>
      </w:r>
    </w:p>
    <w:p w14:paraId="71E02F3B" w14:textId="77777777" w:rsidR="00950A07" w:rsidRPr="00D63725" w:rsidRDefault="00950A07" w:rsidP="00B55C0C">
      <w:pPr>
        <w:pStyle w:val="aff"/>
        <w:numPr>
          <w:ilvl w:val="0"/>
          <w:numId w:val="44"/>
        </w:numPr>
        <w:spacing w:after="200"/>
        <w:rPr>
          <w:rFonts w:cs="Tahoma"/>
          <w:lang w:val="el-GR"/>
        </w:rPr>
      </w:pPr>
      <w:r w:rsidRPr="00D63725">
        <w:rPr>
          <w:rFonts w:cs="Tahoma"/>
          <w:lang w:val="el-GR"/>
        </w:rPr>
        <w:t>την προστασία της ακεραιότητας και της διαθεσιμότητας των πληροφοριών</w:t>
      </w:r>
    </w:p>
    <w:p w14:paraId="4080DFEC" w14:textId="77777777" w:rsidR="00950A07" w:rsidRPr="00D63725" w:rsidRDefault="00950A07" w:rsidP="00B55C0C">
      <w:pPr>
        <w:pStyle w:val="aff"/>
        <w:numPr>
          <w:ilvl w:val="0"/>
          <w:numId w:val="44"/>
        </w:numPr>
        <w:spacing w:after="200"/>
        <w:rPr>
          <w:rFonts w:cs="Tahoma"/>
          <w:lang w:val="el-GR"/>
        </w:rPr>
      </w:pPr>
      <w:r w:rsidRPr="00D63725">
        <w:rPr>
          <w:rFonts w:cs="Tahoma"/>
          <w:lang w:val="el-GR"/>
        </w:rPr>
        <w:t xml:space="preserve">την προστασία των προς επεξεργασία και αποθηκευμένων προσωπικών δεδομένων </w:t>
      </w:r>
    </w:p>
    <w:p w14:paraId="2B1B3362" w14:textId="77777777" w:rsidR="00950A07" w:rsidRPr="00D63725" w:rsidRDefault="00950A07" w:rsidP="00950A07">
      <w:pPr>
        <w:rPr>
          <w:rFonts w:cs="Tahoma"/>
          <w:lang w:val="el-GR"/>
        </w:rPr>
      </w:pPr>
      <w:r w:rsidRPr="00D63725">
        <w:rPr>
          <w:rFonts w:cs="Tahoma"/>
          <w:lang w:val="el-GR"/>
        </w:rPr>
        <w:t>αναζητώντας και εντοπίζοντας με μεθοδικό τρόπο τα τεχνικά μέτρα και τις οργανωτικές και διοικητικές διαδικασίες.</w:t>
      </w:r>
    </w:p>
    <w:p w14:paraId="4D8EF77D" w14:textId="77777777" w:rsidR="00950A07" w:rsidRPr="00D63725" w:rsidRDefault="00950A07" w:rsidP="00950A07">
      <w:pPr>
        <w:rPr>
          <w:rFonts w:cs="Tahoma"/>
          <w:lang w:val="el-GR"/>
        </w:rPr>
      </w:pPr>
      <w:r w:rsidRPr="00D63725">
        <w:rPr>
          <w:rFonts w:cs="Tahoma"/>
          <w:lang w:val="el-GR"/>
        </w:rPr>
        <w:t>Για τον σχεδιασμό και την υλοποίηση των τεχνικών μέτρων ασφαλείας του Έργου, ο Ανάδοχος πρέπει να λάβει υπόψη του:</w:t>
      </w:r>
    </w:p>
    <w:p w14:paraId="00B95BCB" w14:textId="77777777" w:rsidR="00950A07" w:rsidRPr="00D63725" w:rsidRDefault="00950A07" w:rsidP="00B55C0C">
      <w:pPr>
        <w:pStyle w:val="aff"/>
        <w:numPr>
          <w:ilvl w:val="0"/>
          <w:numId w:val="44"/>
        </w:numPr>
        <w:spacing w:after="200"/>
        <w:rPr>
          <w:rFonts w:cs="Tahoma"/>
          <w:lang w:val="el-GR"/>
        </w:rPr>
      </w:pPr>
      <w:r w:rsidRPr="00D63725">
        <w:rPr>
          <w:rFonts w:cs="Tahoma"/>
          <w:lang w:val="el-GR"/>
        </w:rPr>
        <w:lastRenderedPageBreak/>
        <w:t>το θεσμικό και νομικό πλαίσιο που ισχύει (π.χ. προστασία των προσωπικών δεδομένων Ν. 2472/97, προστασία των προσωπικών δεδομένων στον τηλεπικοινωνιακό τομέα Ν. 2774/99)</w:t>
      </w:r>
    </w:p>
    <w:p w14:paraId="62032501" w14:textId="77777777" w:rsidR="00950A07" w:rsidRPr="00D63725" w:rsidRDefault="00950A07" w:rsidP="00B55C0C">
      <w:pPr>
        <w:pStyle w:val="aff"/>
        <w:numPr>
          <w:ilvl w:val="0"/>
          <w:numId w:val="44"/>
        </w:numPr>
        <w:spacing w:after="200"/>
        <w:rPr>
          <w:rFonts w:cs="Tahoma"/>
          <w:lang w:val="el-GR"/>
        </w:rPr>
      </w:pPr>
      <w:r w:rsidRPr="00D63725">
        <w:rPr>
          <w:rFonts w:cs="Tahoma"/>
          <w:lang w:val="el-GR"/>
        </w:rPr>
        <w:t>το νέο θεσμικό πλαίσιο που θα προκύψει από τον νέο Ευρωπαϊκό Γενικό Κανονισμό Προστασίας Δεδομένων (</w:t>
      </w:r>
      <w:r w:rsidRPr="00D63725">
        <w:rPr>
          <w:rFonts w:cs="Tahoma"/>
        </w:rPr>
        <w:t>GDPR</w:t>
      </w:r>
      <w:r w:rsidRPr="00D63725">
        <w:rPr>
          <w:rFonts w:cs="Tahoma"/>
          <w:lang w:val="el-GR"/>
        </w:rPr>
        <w:t>) (ΕΕ) 2016/679, που είναι σε εφαρμογή από τις 25 Μαΐου 2018</w:t>
      </w:r>
    </w:p>
    <w:p w14:paraId="2DAF824A" w14:textId="77777777" w:rsidR="00950A07" w:rsidRPr="00D63725" w:rsidRDefault="00950A07" w:rsidP="00B55C0C">
      <w:pPr>
        <w:pStyle w:val="aff"/>
        <w:numPr>
          <w:ilvl w:val="0"/>
          <w:numId w:val="44"/>
        </w:numPr>
        <w:spacing w:after="200"/>
        <w:rPr>
          <w:rFonts w:cs="Tahoma"/>
          <w:lang w:val="el-GR"/>
        </w:rPr>
      </w:pPr>
      <w:r w:rsidRPr="00D63725">
        <w:rPr>
          <w:rFonts w:cs="Tahoma"/>
          <w:lang w:val="el-GR"/>
        </w:rPr>
        <w:t>τις βέλτιστες πρακτικές στο χώρο της Ασφάλειας στις ΤΠΕ (</w:t>
      </w:r>
      <w:r w:rsidRPr="00D63725">
        <w:rPr>
          <w:rFonts w:cs="Tahoma"/>
        </w:rPr>
        <w:t>best</w:t>
      </w:r>
      <w:r w:rsidRPr="00D63725">
        <w:rPr>
          <w:rFonts w:cs="Tahoma"/>
          <w:lang w:val="el-GR"/>
        </w:rPr>
        <w:t xml:space="preserve"> </w:t>
      </w:r>
      <w:r w:rsidRPr="00D63725">
        <w:rPr>
          <w:rFonts w:cs="Tahoma"/>
        </w:rPr>
        <w:t>practices</w:t>
      </w:r>
      <w:r w:rsidRPr="00D63725">
        <w:rPr>
          <w:rFonts w:cs="Tahoma"/>
          <w:lang w:val="el-GR"/>
        </w:rPr>
        <w:t>)</w:t>
      </w:r>
    </w:p>
    <w:p w14:paraId="4126178A" w14:textId="77777777" w:rsidR="00950A07" w:rsidRPr="00D63725" w:rsidRDefault="00950A07" w:rsidP="00B55C0C">
      <w:pPr>
        <w:pStyle w:val="aff"/>
        <w:numPr>
          <w:ilvl w:val="0"/>
          <w:numId w:val="44"/>
        </w:numPr>
        <w:spacing w:after="200"/>
        <w:rPr>
          <w:rFonts w:cs="Tahoma"/>
          <w:lang w:val="el-GR"/>
        </w:rPr>
      </w:pPr>
      <w:r w:rsidRPr="00D63725">
        <w:rPr>
          <w:rFonts w:cs="Tahoma"/>
          <w:lang w:val="el-GR"/>
        </w:rPr>
        <w:t>τα επαρκέστερα διατιθέμενα προϊόντα λογισμικού και υλικού</w:t>
      </w:r>
    </w:p>
    <w:p w14:paraId="6D61EDFC" w14:textId="77777777" w:rsidR="00950A07" w:rsidRPr="00D63725" w:rsidRDefault="00950A07" w:rsidP="00B55C0C">
      <w:pPr>
        <w:pStyle w:val="aff"/>
        <w:numPr>
          <w:ilvl w:val="0"/>
          <w:numId w:val="44"/>
        </w:numPr>
        <w:spacing w:after="200"/>
        <w:rPr>
          <w:rFonts w:cs="Tahoma"/>
          <w:lang w:val="el-GR"/>
        </w:rPr>
      </w:pPr>
      <w:r w:rsidRPr="00D63725">
        <w:rPr>
          <w:rFonts w:cs="Tahoma"/>
          <w:lang w:val="el-GR"/>
        </w:rPr>
        <w:t>τυχόν διεθνή de facto ή de jure σχετικά πρότυπα</w:t>
      </w:r>
    </w:p>
    <w:p w14:paraId="60F3C91E" w14:textId="77777777" w:rsidR="00950A07" w:rsidRPr="00D63725" w:rsidRDefault="00950A07" w:rsidP="00950A07">
      <w:pPr>
        <w:rPr>
          <w:rFonts w:cs="Tahoma"/>
          <w:lang w:val="el-GR"/>
        </w:rPr>
      </w:pPr>
      <w:r w:rsidRPr="00D63725">
        <w:rPr>
          <w:rFonts w:cs="Tahoma"/>
          <w:lang w:val="el-GR"/>
        </w:rPr>
        <w:t>τα οποία θα περιλαμβάνονται στο Πλάνο Ενεργειών για την Ασφάλεια - Εμπιστευτικότητα του Συστήματος που θα παραδοθεί από τον Ανάδοχο στον Κύριο του Έργου.</w:t>
      </w:r>
    </w:p>
    <w:p w14:paraId="03776562" w14:textId="77777777" w:rsidR="00950A07" w:rsidRPr="00D63725" w:rsidRDefault="00950A07" w:rsidP="00950A07">
      <w:pPr>
        <w:rPr>
          <w:rFonts w:cs="Tahoma"/>
          <w:lang w:val="el-GR"/>
        </w:rPr>
      </w:pPr>
      <w:r w:rsidRPr="00D63725">
        <w:rPr>
          <w:rFonts w:cs="Tahoma"/>
          <w:lang w:val="el-GR"/>
        </w:rPr>
        <w:t>Τα τεχνικά μέτρα ασφάλειας θα υλοποιούνται από τον Ανάδοχο στα πλαίσια των προϊόντων και υπηρεσιών που έχει ήδη προσφέρει.</w:t>
      </w:r>
    </w:p>
    <w:p w14:paraId="16792025" w14:textId="77777777" w:rsidR="00950A07" w:rsidRPr="00D63725" w:rsidRDefault="00950A07" w:rsidP="00950A07">
      <w:pPr>
        <w:rPr>
          <w:rFonts w:cs="Tahoma"/>
          <w:lang w:val="el-GR"/>
        </w:rPr>
      </w:pPr>
      <w:r w:rsidRPr="00D63725">
        <w:rPr>
          <w:rFonts w:cs="Tahoma"/>
          <w:lang w:val="el-GR"/>
        </w:rPr>
        <w:t xml:space="preserve">Λόγω της κρισιμότητας των δεδομένων που πρόκειται να αποθηκευτούν στο σύστημα αλλά και των ενεργειών που πραγματοποιούνται στο εσωτερικό δίκτυο είναι απαραίτητο να διασφαλισθεί τόσο η ακεραιότητα των δεδομένων όσο και η προστασία τους. Τα δεδομένα αυτά μπορούν να χαρακτηριστούν ως απολύτως ευαίσθητα και η προτεινόμενη λύση θα πρέπει να είναι σε θέση να διασφαλίσει την τόσο τη διαβαθμισμένη πρόσβαση σε αυτά όσο και την ασφάλειά τους κατά την αποθήκευση και επεξεργασία τους. </w:t>
      </w:r>
    </w:p>
    <w:p w14:paraId="3FD2E01E" w14:textId="77777777" w:rsidR="00950A07" w:rsidRPr="00D63725" w:rsidRDefault="00950A07" w:rsidP="00950A07">
      <w:pPr>
        <w:rPr>
          <w:rFonts w:cs="Tahoma"/>
          <w:lang w:val="el-GR"/>
        </w:rPr>
      </w:pPr>
      <w:r w:rsidRPr="00D63725">
        <w:rPr>
          <w:rFonts w:cs="Tahoma"/>
          <w:lang w:val="el-GR"/>
        </w:rPr>
        <w:t>Στα πλαίσια της υλοποίησης του έργου θα πρέπει:</w:t>
      </w:r>
    </w:p>
    <w:p w14:paraId="17ECACFA" w14:textId="77777777" w:rsidR="00950A07" w:rsidRPr="00D63725" w:rsidRDefault="00950A07" w:rsidP="00B55C0C">
      <w:pPr>
        <w:pStyle w:val="aff"/>
        <w:numPr>
          <w:ilvl w:val="0"/>
          <w:numId w:val="58"/>
        </w:numPr>
        <w:spacing w:after="200"/>
        <w:rPr>
          <w:rFonts w:cs="Tahoma"/>
          <w:lang w:val="el-GR"/>
        </w:rPr>
      </w:pPr>
      <w:r w:rsidRPr="00D63725">
        <w:rPr>
          <w:rFonts w:cs="Tahoma"/>
          <w:lang w:val="el-GR"/>
        </w:rPr>
        <w:t xml:space="preserve">Η ασφάλεια των δεδομένων να διασφαλίζει πρόσβαση στο κατάλληλο προσωπικό μέσω των εφαρμογών, και να αποκλείει την πρόσβαση από τους υπόλοιπους χρήστες των συστημάτων ακόμη και αν αυτό αφορά τους διαχειριστές των συστημάτων αυτών. </w:t>
      </w:r>
    </w:p>
    <w:p w14:paraId="6DB4B0A2" w14:textId="77777777" w:rsidR="00950A07" w:rsidRPr="00D63725" w:rsidRDefault="00950A07" w:rsidP="00B55C0C">
      <w:pPr>
        <w:pStyle w:val="aff"/>
        <w:numPr>
          <w:ilvl w:val="0"/>
          <w:numId w:val="58"/>
        </w:numPr>
        <w:spacing w:after="200"/>
        <w:rPr>
          <w:rFonts w:cs="Tahoma"/>
          <w:lang w:val="el-GR"/>
        </w:rPr>
      </w:pPr>
      <w:r w:rsidRPr="00D63725">
        <w:rPr>
          <w:rFonts w:cs="Tahoma"/>
          <w:lang w:val="el-GR"/>
        </w:rPr>
        <w:t>Η διασφάλιση του ελέγχου της πρόσβασης να είναι δυνατόν να παρέχει ευέλικτους και προσαρμόσιμους ελέγχους στο ποιος, πότε, από που και με ποιο τρόπο θα μπορεί να έχει πρόσβαση σε δεδομένα μέσω εφαρμογών ή μέσω απευθείας πρόσβασης στη βάση δεδομένων.</w:t>
      </w:r>
    </w:p>
    <w:p w14:paraId="47E9316F" w14:textId="77777777" w:rsidR="00950A07" w:rsidRPr="00D63725" w:rsidRDefault="00950A07" w:rsidP="00B55C0C">
      <w:pPr>
        <w:pStyle w:val="aff"/>
        <w:numPr>
          <w:ilvl w:val="0"/>
          <w:numId w:val="58"/>
        </w:numPr>
        <w:spacing w:after="200"/>
        <w:rPr>
          <w:rFonts w:cs="Tahoma"/>
          <w:lang w:val="el-GR"/>
        </w:rPr>
      </w:pPr>
      <w:r w:rsidRPr="00D63725">
        <w:rPr>
          <w:rFonts w:cs="Tahoma"/>
          <w:lang w:val="el-GR"/>
        </w:rPr>
        <w:t xml:space="preserve">Η αποθήκευση όλων των δεδομένων και των εγγράφων του συστήματος να χρησιμοποιεί αποκλειστικά μια (1) Κεντρική Βάση Δεδομένων με σκοπό την αφενός την ελαχιστοποίηση των σημείων εφαρμογής πολιτικών ασφαλείας και αφετέρου την αύξηση του φάσματος δεδομένων τα οποία οι πολιτικές ασφαλείας καλούνται να καλύψουν. </w:t>
      </w:r>
    </w:p>
    <w:p w14:paraId="581A4F75" w14:textId="77777777" w:rsidR="00950A07" w:rsidRPr="00D63725" w:rsidRDefault="00950A07" w:rsidP="00950A07">
      <w:pPr>
        <w:rPr>
          <w:rFonts w:cs="Tahoma"/>
          <w:lang w:val="el-GR"/>
        </w:rPr>
      </w:pPr>
      <w:r w:rsidRPr="00D63725">
        <w:rPr>
          <w:rFonts w:cs="Tahoma"/>
          <w:lang w:val="el-GR"/>
        </w:rPr>
        <w:t>Η ακεραιότητα των δεδομένων του συστήματος και η αποδοτικότητα του όσον αφορά στη χρήση των σχετικών πόρων και την εφαρμογή των διαδικασιών λειτουργίας και συντήρησης αποτελούν κρίσιμους παράγοντες για την επιτυχία του Έργου. Ως εκ τούτου ο σχεδιασμός και η υλοποίηση των πολιτικών τήρησης αντιγράφων ασφαλείας του έργου, και ιδιαίτερα των δεδομένων που τηρούνται στην κεντρική Βάση Δεδομένων, θα απαιτούν τον ελάχιστο δυνατό χρόνο διεκπεραίωσης σε καθημερινή βάση. Επιπλέον απαιτείται η προσφερόμενη λύση να προσδίδει δυνατότητες βαθμιαίας τήρησης αντιγράφων ασφαλείας (</w:t>
      </w:r>
      <w:r w:rsidRPr="00D63725">
        <w:rPr>
          <w:rFonts w:cs="Tahoma"/>
        </w:rPr>
        <w:t>Incremental</w:t>
      </w:r>
      <w:r w:rsidRPr="00D63725">
        <w:rPr>
          <w:rFonts w:cs="Tahoma"/>
          <w:lang w:val="el-GR"/>
        </w:rPr>
        <w:t xml:space="preserve"> </w:t>
      </w:r>
      <w:r w:rsidRPr="00D63725">
        <w:rPr>
          <w:rFonts w:cs="Tahoma"/>
        </w:rPr>
        <w:t>Backup</w:t>
      </w:r>
      <w:r w:rsidRPr="00D63725">
        <w:rPr>
          <w:rFonts w:cs="Tahoma"/>
          <w:lang w:val="el-GR"/>
        </w:rPr>
        <w:t xml:space="preserve">) με στόχο την επίτευξη χαμηλού επιπέδου χρήσης πόρων υλικού και δικτύου (π.χ. διαθέσιμου </w:t>
      </w:r>
      <w:r w:rsidRPr="00D63725">
        <w:rPr>
          <w:rFonts w:cs="Tahoma"/>
        </w:rPr>
        <w:t>bandwidth</w:t>
      </w:r>
      <w:r w:rsidRPr="00D63725">
        <w:rPr>
          <w:rFonts w:cs="Tahoma"/>
          <w:lang w:val="el-GR"/>
        </w:rPr>
        <w:t>) για τις εν λόγω διαδικασίες. Η πολιτική τήρησης αντιγράφων ασφαλείας στο επίπεδο της Κεντρική Βάσης Δεδομένων θα μπορεί να υποστηρίξει τη δημιουργία ενός πλήρους αντιγράφου για οποιαδήποτε ημέρα ενώ για τις ακόλουθες μέρες της εβδομάδας θα λαμβάνονται με αυτόματο τρόπο και χωρίς την παρέμβαση του διαχειριστή αντίγραφα ασφαλείας τα οποία θα περιέχουν μόνο τις μεταβολές (</w:t>
      </w:r>
      <w:r w:rsidRPr="00D63725">
        <w:rPr>
          <w:rFonts w:cs="Tahoma"/>
        </w:rPr>
        <w:t>increments</w:t>
      </w:r>
      <w:r w:rsidRPr="00D63725">
        <w:rPr>
          <w:rFonts w:cs="Tahoma"/>
          <w:lang w:val="el-GR"/>
        </w:rPr>
        <w:t>) στα δεδομένα της προηγούμενης ημέρας.</w:t>
      </w:r>
    </w:p>
    <w:p w14:paraId="04671712" w14:textId="77777777" w:rsidR="00950A07" w:rsidRPr="00D63725" w:rsidRDefault="00950A07" w:rsidP="00950A07">
      <w:pPr>
        <w:suppressAutoHyphens w:val="0"/>
        <w:autoSpaceDE w:val="0"/>
        <w:rPr>
          <w:rFonts w:cs="Tahoma"/>
          <w:szCs w:val="22"/>
          <w:lang w:val="el-GR"/>
        </w:rPr>
      </w:pPr>
      <w:r w:rsidRPr="00D63725">
        <w:rPr>
          <w:rFonts w:cs="Tahoma"/>
          <w:szCs w:val="22"/>
          <w:lang w:val="el-GR"/>
        </w:rPr>
        <w:t xml:space="preserve">Για λόγους επιχειρησιακής συνέχειας ο Ανάδοχος θα προσφέρει και υπηρεσίες </w:t>
      </w:r>
      <w:r w:rsidRPr="00D63725">
        <w:rPr>
          <w:rFonts w:cs="Tahoma"/>
          <w:b/>
          <w:szCs w:val="22"/>
          <w:u w:val="single"/>
          <w:lang w:val="el-GR"/>
        </w:rPr>
        <w:t>περιβάλλοντος ανάκαμψης από καταστροφή (Disaster Recovery)</w:t>
      </w:r>
      <w:r w:rsidRPr="00D63725">
        <w:rPr>
          <w:rFonts w:cs="Tahoma"/>
          <w:szCs w:val="22"/>
          <w:lang w:val="el-GR"/>
        </w:rPr>
        <w:t xml:space="preserve">, ως υπηρεσία φιλοξενίας (hosting/cloud), η οποία να συνδυάζει την παροχή υπηρεσιών υψηλής ποιότητας και ασφάλειας με εξοπλισμό τελευταίας τεχνολογίας, μέχρι και τη λήξη της περιόδου εγγύησης του Έργου. </w:t>
      </w:r>
    </w:p>
    <w:p w14:paraId="01ECBFAC" w14:textId="77777777" w:rsidR="00950A07" w:rsidRPr="00D63725" w:rsidRDefault="00950A07" w:rsidP="00950A07">
      <w:pPr>
        <w:suppressAutoHyphens w:val="0"/>
        <w:autoSpaceDE w:val="0"/>
        <w:rPr>
          <w:rFonts w:cs="Tahoma"/>
          <w:szCs w:val="22"/>
          <w:lang w:val="el-GR"/>
        </w:rPr>
      </w:pPr>
    </w:p>
    <w:p w14:paraId="7281CA73" w14:textId="77777777" w:rsidR="00950A07" w:rsidRPr="00D63725" w:rsidRDefault="00950A07" w:rsidP="00A67AED">
      <w:pPr>
        <w:pStyle w:val="3"/>
        <w:numPr>
          <w:ilvl w:val="3"/>
          <w:numId w:val="142"/>
        </w:numPr>
        <w:ind w:left="1418" w:hanging="851"/>
        <w:rPr>
          <w:rFonts w:cs="Tahoma"/>
        </w:rPr>
      </w:pPr>
      <w:bookmarkStart w:id="698" w:name="_Toc349916081"/>
      <w:bookmarkStart w:id="699" w:name="_Toc10632688"/>
      <w:bookmarkStart w:id="700" w:name="_Toc42167056"/>
      <w:bookmarkStart w:id="701" w:name="_Ref50485394"/>
      <w:bookmarkStart w:id="702" w:name="_Ref50487543"/>
      <w:bookmarkStart w:id="703" w:name="_Toc53671335"/>
      <w:r w:rsidRPr="00D63725">
        <w:rPr>
          <w:rFonts w:cs="Tahoma"/>
        </w:rPr>
        <w:lastRenderedPageBreak/>
        <w:t>Απαιτήσεις Ευχρηστίας Συστήματος</w:t>
      </w:r>
      <w:bookmarkEnd w:id="698"/>
      <w:bookmarkEnd w:id="699"/>
      <w:bookmarkEnd w:id="700"/>
      <w:bookmarkEnd w:id="701"/>
      <w:bookmarkEnd w:id="702"/>
      <w:bookmarkEnd w:id="703"/>
    </w:p>
    <w:p w14:paraId="78409AFB" w14:textId="77777777" w:rsidR="00950A07" w:rsidRPr="00D63725" w:rsidRDefault="00950A07" w:rsidP="00950A07">
      <w:pPr>
        <w:rPr>
          <w:rFonts w:cs="Tahoma"/>
          <w:lang w:val="el-GR"/>
        </w:rPr>
      </w:pPr>
      <w:r w:rsidRPr="00D63725">
        <w:rPr>
          <w:rFonts w:cs="Tahoma"/>
          <w:lang w:val="el-GR"/>
        </w:rPr>
        <w:t>Ο Ανάδοχος θα πρέπει να λάβει υπόψη κατά τον σχεδιασμό, τις διαφορετικές ομάδες χρηστών κι επομένως τους διαφορετικούς τρόπους εκπλήρωσης της παρεχόμενης λειτουργικότητας χωρίς να μειώνεται η χρηστικότητα των εφαρμογών. Κρίνεται ότι ο σχεδιασμός των εφαρμογών με βασική αρχή την επίτευξη υψηλής χρηστικότητας και εργονομίας είναι κρίσιμος παράγοντας επιτυχίας για το παρόν έργο. Η λογική/ λειτουργική πληρότητα των εφαρμογών δεν αποτελεί από μόνη της ικανή συνθήκη για επιτυχή λειτουργία του συστήματος, αλλά θα πρέπει να σχεδιαστεί με τέτοιον τρόπο ώστε να επιτρέπει σε χρήστες ελάχιστα εξοικειωμένους με δικτυακές εφαρμογές να διεκπεραιώσουν τις συναλλαγές τους με ευκολία.</w:t>
      </w:r>
    </w:p>
    <w:p w14:paraId="61869408" w14:textId="77777777" w:rsidR="00950A07" w:rsidRPr="00D63725" w:rsidRDefault="00950A07" w:rsidP="00950A07">
      <w:pPr>
        <w:rPr>
          <w:rFonts w:cs="Tahoma"/>
          <w:b/>
          <w:lang w:val="el-GR"/>
        </w:rPr>
      </w:pPr>
      <w:r w:rsidRPr="00D63725">
        <w:rPr>
          <w:rFonts w:cs="Tahoma"/>
          <w:b/>
          <w:lang w:val="el-GR"/>
        </w:rPr>
        <w:t>Ο Ανάδοχος πρέπει να τεκμηριώσει στην Προσφορά του τη σχεδιαστική προσέγγιση</w:t>
      </w:r>
      <w:r w:rsidR="004E6E41" w:rsidRPr="00D63725">
        <w:rPr>
          <w:rFonts w:cs="Tahoma"/>
          <w:b/>
          <w:lang w:val="el-GR"/>
        </w:rPr>
        <w:t>,</w:t>
      </w:r>
      <w:r w:rsidRPr="00D63725">
        <w:rPr>
          <w:rFonts w:cs="Tahoma"/>
          <w:b/>
          <w:lang w:val="el-GR"/>
        </w:rPr>
        <w:t xml:space="preserve"> καθώς και το πλάνο δοκιμ</w:t>
      </w:r>
      <w:r w:rsidR="002166BD" w:rsidRPr="00D63725">
        <w:rPr>
          <w:rFonts w:cs="Tahoma"/>
          <w:b/>
          <w:lang w:val="el-GR"/>
        </w:rPr>
        <w:t>ών</w:t>
      </w:r>
      <w:r w:rsidRPr="00D63725">
        <w:rPr>
          <w:rFonts w:cs="Tahoma"/>
          <w:b/>
          <w:lang w:val="el-GR"/>
        </w:rPr>
        <w:t xml:space="preserve"> χρηστικότητας και σχεδιαστικών αναπροσαρμογών που θα ακολουθήσει για να διασφαλίσει το επιθυμητό επίπεδο χρηστικότητας. </w:t>
      </w:r>
    </w:p>
    <w:p w14:paraId="02E9D2B3" w14:textId="77777777" w:rsidR="00950A07" w:rsidRPr="00D63725" w:rsidRDefault="00950A07" w:rsidP="00950A07">
      <w:pPr>
        <w:rPr>
          <w:rFonts w:cs="Tahoma"/>
          <w:szCs w:val="22"/>
          <w:lang w:val="el-GR"/>
        </w:rPr>
      </w:pPr>
      <w:r w:rsidRPr="00D63725">
        <w:rPr>
          <w:rFonts w:cs="Tahoma"/>
          <w:szCs w:val="22"/>
          <w:lang w:val="el-GR"/>
        </w:rPr>
        <w:t>Οι κυριότερες αρχές προς την κατεύθυνση της χρηστικότητας περιλαμβάνουν:</w:t>
      </w:r>
    </w:p>
    <w:p w14:paraId="5F44BDB2" w14:textId="77777777" w:rsidR="00950A07" w:rsidRPr="00D63725" w:rsidRDefault="00950A07" w:rsidP="00B55C0C">
      <w:pPr>
        <w:numPr>
          <w:ilvl w:val="0"/>
          <w:numId w:val="45"/>
        </w:numPr>
        <w:tabs>
          <w:tab w:val="clear" w:pos="720"/>
        </w:tabs>
        <w:suppressAutoHyphens w:val="0"/>
        <w:ind w:left="360"/>
        <w:rPr>
          <w:rFonts w:cs="Tahoma"/>
          <w:szCs w:val="22"/>
          <w:lang w:val="el-GR"/>
        </w:rPr>
      </w:pPr>
      <w:r w:rsidRPr="00D63725">
        <w:rPr>
          <w:rFonts w:cs="Tahoma"/>
          <w:i/>
          <w:szCs w:val="22"/>
          <w:lang w:val="el-GR"/>
        </w:rPr>
        <w:t>Συμβατότητα:</w:t>
      </w:r>
      <w:r w:rsidRPr="00D63725">
        <w:rPr>
          <w:rFonts w:cs="Tahoma"/>
          <w:szCs w:val="22"/>
          <w:lang w:val="el-GR"/>
        </w:rPr>
        <w:t xml:space="preserve"> Οι εφαρμογές θα πρέπει να είναι συμβατές με τρεις (3) τουλάχιστον φυλλομετρητές/</w:t>
      </w:r>
      <w:r w:rsidRPr="00D63725">
        <w:rPr>
          <w:rFonts w:cs="Tahoma"/>
          <w:szCs w:val="22"/>
        </w:rPr>
        <w:t>web</w:t>
      </w:r>
      <w:r w:rsidRPr="00D63725">
        <w:rPr>
          <w:rFonts w:cs="Tahoma"/>
          <w:szCs w:val="22"/>
          <w:lang w:val="el-GR"/>
        </w:rPr>
        <w:t xml:space="preserve"> </w:t>
      </w:r>
      <w:r w:rsidRPr="00D63725">
        <w:rPr>
          <w:rFonts w:cs="Tahoma"/>
          <w:szCs w:val="22"/>
        </w:rPr>
        <w:t>browser</w:t>
      </w:r>
      <w:r w:rsidRPr="00D63725">
        <w:rPr>
          <w:rFonts w:cs="Tahoma"/>
          <w:szCs w:val="22"/>
          <w:lang w:val="el-GR"/>
        </w:rPr>
        <w:t>.</w:t>
      </w:r>
    </w:p>
    <w:p w14:paraId="6B2E36FF" w14:textId="77777777" w:rsidR="00950A07" w:rsidRPr="00D63725" w:rsidRDefault="00950A07" w:rsidP="00B55C0C">
      <w:pPr>
        <w:numPr>
          <w:ilvl w:val="0"/>
          <w:numId w:val="45"/>
        </w:numPr>
        <w:tabs>
          <w:tab w:val="clear" w:pos="720"/>
        </w:tabs>
        <w:suppressAutoHyphens w:val="0"/>
        <w:ind w:left="360"/>
        <w:rPr>
          <w:rFonts w:cs="Tahoma"/>
          <w:szCs w:val="22"/>
          <w:lang w:val="el-GR"/>
        </w:rPr>
      </w:pPr>
      <w:r w:rsidRPr="00D63725">
        <w:rPr>
          <w:rFonts w:cs="Tahoma"/>
          <w:i/>
          <w:iCs/>
          <w:szCs w:val="22"/>
          <w:lang w:val="el-GR"/>
        </w:rPr>
        <w:t>Συνέπεια:</w:t>
      </w:r>
      <w:r w:rsidRPr="00D63725">
        <w:rPr>
          <w:rFonts w:cs="Tahoma"/>
          <w:szCs w:val="22"/>
          <w:lang w:val="el-GR"/>
        </w:rPr>
        <w:t xml:space="preserve"> Οι εφαρμογές θα πρέπει να έχουν ομοιόμορφη εμφάνιση και να τηρείται συνέπεια στη χρήση των λεκτικών και των συμβόλων. Το λεξιλόγιο που χρησιμοποιείται για την περιγραφή εννοιών, σημείων και λειτουργιών σε όλο το εύρος των εφαρμογών και των συστημάτων πρέπει να είναι </w:t>
      </w:r>
      <w:r w:rsidRPr="00D63725">
        <w:rPr>
          <w:rFonts w:cs="Tahoma"/>
          <w:lang w:val="el-GR"/>
        </w:rPr>
        <w:t>σαφές για τον απλό χρήστη, να χρησιμοποιείται ορολογία της εφαρμογής (</w:t>
      </w:r>
      <w:r w:rsidRPr="00D63725">
        <w:rPr>
          <w:rFonts w:cs="Tahoma"/>
          <w:u w:val="single"/>
          <w:lang w:val="el-GR"/>
        </w:rPr>
        <w:t>χρήση απλής Ελληνικής γλώσσας</w:t>
      </w:r>
      <w:r w:rsidRPr="00D63725">
        <w:rPr>
          <w:rFonts w:cs="Tahoma"/>
          <w:lang w:val="el-GR"/>
        </w:rPr>
        <w:t xml:space="preserve">) και όχι </w:t>
      </w:r>
      <w:r w:rsidRPr="00D63725">
        <w:rPr>
          <w:rFonts w:cs="Tahoma"/>
        </w:rPr>
        <w:t>computer</w:t>
      </w:r>
      <w:r w:rsidRPr="00D63725">
        <w:rPr>
          <w:rFonts w:cs="Tahoma"/>
          <w:lang w:val="el-GR"/>
        </w:rPr>
        <w:t xml:space="preserve"> </w:t>
      </w:r>
      <w:r w:rsidRPr="00D63725">
        <w:rPr>
          <w:rFonts w:cs="Tahoma"/>
        </w:rPr>
        <w:t>jargon</w:t>
      </w:r>
      <w:r w:rsidRPr="00D63725">
        <w:rPr>
          <w:rFonts w:cs="Tahoma"/>
          <w:lang w:val="el-GR"/>
        </w:rPr>
        <w:t>, και τα μηνύματα να μην είναι απλώς πληροφοριακά περί του τι συνέβη, αλλά να υποδεικνύουν στο χρήστη πώς να απεμπλακεί για να συνεχίσει τη εργασία του ή που να αποτανθεί για βοήθεια.</w:t>
      </w:r>
      <w:r w:rsidRPr="00D63725">
        <w:rPr>
          <w:rFonts w:cs="Tahoma"/>
          <w:szCs w:val="22"/>
          <w:lang w:val="el-GR"/>
        </w:rPr>
        <w:t xml:space="preserve"> Αντίστοιχη συνέπεια πρέπει να επιδεικνύουν οι οποιεσδήποτε γραφικές απεικονίσεις, η διαμόρφωση σελίδων και η τοποθέτηση αντικειμένων στο χώρο των ιστοσελίδων. Στο επίπεδο των εφαρμογών και διαδραστικών λειτουργιών, παρόμοιες λεκτικές και λειτουργικές απεικονίσεις πρέπει να αντιστοιχούν σε ανάλογα αποτελέσματα.</w:t>
      </w:r>
    </w:p>
    <w:p w14:paraId="6700C39A" w14:textId="77777777" w:rsidR="00950A07" w:rsidRPr="00D63725" w:rsidRDefault="00950A07" w:rsidP="00B55C0C">
      <w:pPr>
        <w:numPr>
          <w:ilvl w:val="0"/>
          <w:numId w:val="45"/>
        </w:numPr>
        <w:tabs>
          <w:tab w:val="clear" w:pos="720"/>
        </w:tabs>
        <w:suppressAutoHyphens w:val="0"/>
        <w:ind w:left="360"/>
        <w:rPr>
          <w:rFonts w:cs="Tahoma"/>
          <w:szCs w:val="22"/>
          <w:lang w:val="el-GR"/>
        </w:rPr>
      </w:pPr>
      <w:r w:rsidRPr="00D63725">
        <w:rPr>
          <w:rFonts w:cs="Tahoma"/>
          <w:i/>
          <w:iCs/>
          <w:szCs w:val="22"/>
          <w:lang w:val="el-GR"/>
        </w:rPr>
        <w:t>Αξιοπιστία:</w:t>
      </w:r>
      <w:r w:rsidRPr="00D63725">
        <w:rPr>
          <w:rFonts w:cs="Tahoma"/>
          <w:szCs w:val="22"/>
          <w:lang w:val="el-GR"/>
        </w:rPr>
        <w:t xml:space="preserve"> Ο χρήστης πρέπει να αντιλαμβάνεται δια μέσου της εμφάνισης και συμπεριφοράς του συστήματος ότι:</w:t>
      </w:r>
    </w:p>
    <w:p w14:paraId="235CEB99" w14:textId="77777777" w:rsidR="00950A07" w:rsidRPr="00D63725" w:rsidRDefault="00950A07" w:rsidP="00B55C0C">
      <w:pPr>
        <w:numPr>
          <w:ilvl w:val="1"/>
          <w:numId w:val="46"/>
        </w:numPr>
        <w:suppressAutoHyphens w:val="0"/>
        <w:ind w:left="1434" w:hanging="357"/>
        <w:rPr>
          <w:rFonts w:cs="Tahoma"/>
          <w:szCs w:val="22"/>
          <w:lang w:val="el-GR"/>
        </w:rPr>
      </w:pPr>
      <w:r w:rsidRPr="00D63725">
        <w:rPr>
          <w:rFonts w:cs="Tahoma"/>
          <w:szCs w:val="22"/>
          <w:lang w:val="el-GR"/>
        </w:rPr>
        <w:t>οι πληροφορίες που εισάγει στο σύστημα είναι σωστές και αρκετές (ελαχιστοποίηση λαθών χρήστη μέσω ολοκληρωμένου πρωτοβάθμιου ελέγχου)</w:t>
      </w:r>
    </w:p>
    <w:p w14:paraId="3EC721B3" w14:textId="77777777" w:rsidR="00950A07" w:rsidRPr="00D63725" w:rsidRDefault="00950A07" w:rsidP="00B55C0C">
      <w:pPr>
        <w:numPr>
          <w:ilvl w:val="1"/>
          <w:numId w:val="46"/>
        </w:numPr>
        <w:suppressAutoHyphens w:val="0"/>
        <w:ind w:left="1434" w:hanging="357"/>
        <w:rPr>
          <w:rFonts w:cs="Tahoma"/>
          <w:szCs w:val="22"/>
          <w:lang w:val="el-GR"/>
        </w:rPr>
      </w:pPr>
      <w:r w:rsidRPr="00D63725">
        <w:rPr>
          <w:rFonts w:cs="Tahoma"/>
          <w:szCs w:val="22"/>
          <w:lang w:val="el-GR"/>
        </w:rPr>
        <w:t>οι πληροφορίες που λαμβάνει από το σύστημα είναι ακριβείς και επικαιροποιημένες</w:t>
      </w:r>
    </w:p>
    <w:p w14:paraId="7864B70D" w14:textId="77777777" w:rsidR="00950A07" w:rsidRPr="00D63725" w:rsidRDefault="00950A07" w:rsidP="00B55C0C">
      <w:pPr>
        <w:numPr>
          <w:ilvl w:val="0"/>
          <w:numId w:val="45"/>
        </w:numPr>
        <w:tabs>
          <w:tab w:val="clear" w:pos="720"/>
        </w:tabs>
        <w:suppressAutoHyphens w:val="0"/>
        <w:ind w:left="360"/>
        <w:rPr>
          <w:rFonts w:cs="Tahoma"/>
          <w:szCs w:val="22"/>
          <w:lang w:val="el-GR"/>
        </w:rPr>
      </w:pPr>
      <w:r w:rsidRPr="00D63725">
        <w:rPr>
          <w:rFonts w:cs="Tahoma"/>
          <w:i/>
          <w:iCs/>
          <w:szCs w:val="22"/>
          <w:lang w:val="el-GR"/>
        </w:rPr>
        <w:t>Προσανατολισμός:</w:t>
      </w:r>
      <w:r w:rsidRPr="00D63725">
        <w:rPr>
          <w:rFonts w:cs="Tahoma"/>
          <w:szCs w:val="22"/>
          <w:lang w:val="el-GR"/>
        </w:rPr>
        <w:t xml:space="preserve"> Σε κάθε σημείο της περιήγησής του στις εφαρμογές, ο χρήστης πρέπει να έχει στη διάθεσή του εμφανή σημάδια που υποδεικνύουν που βρίσκεται (θεματική ενότητα ή εφαρμογή, κατηγορία, λειτουργία, κλπ) που μπορεί να πάει και τι μπορεί/ τι πρέπει να κάνει. Επίσης θα πρέπει να υπάρχει </w:t>
      </w:r>
      <w:r w:rsidRPr="00D63725">
        <w:rPr>
          <w:rFonts w:cs="Tahoma"/>
          <w:szCs w:val="22"/>
        </w:rPr>
        <w:t>Sitemap</w:t>
      </w:r>
      <w:r w:rsidRPr="00D63725">
        <w:rPr>
          <w:rFonts w:cs="Tahoma"/>
          <w:szCs w:val="22"/>
          <w:lang w:val="el-GR"/>
        </w:rPr>
        <w:t xml:space="preserve"> σε ευκρινές σημείο.</w:t>
      </w:r>
    </w:p>
    <w:p w14:paraId="4ACF648F" w14:textId="77777777" w:rsidR="00950A07" w:rsidRPr="00D63725" w:rsidRDefault="00950A07" w:rsidP="00B55C0C">
      <w:pPr>
        <w:numPr>
          <w:ilvl w:val="0"/>
          <w:numId w:val="45"/>
        </w:numPr>
        <w:tabs>
          <w:tab w:val="clear" w:pos="720"/>
        </w:tabs>
        <w:suppressAutoHyphens w:val="0"/>
        <w:ind w:left="360"/>
        <w:rPr>
          <w:rFonts w:cs="Tahoma"/>
          <w:szCs w:val="22"/>
        </w:rPr>
      </w:pPr>
      <w:r w:rsidRPr="00D63725">
        <w:rPr>
          <w:rFonts w:cs="Tahoma"/>
          <w:i/>
          <w:iCs/>
          <w:szCs w:val="22"/>
          <w:lang w:val="el-GR"/>
        </w:rPr>
        <w:t>Υποστήριξη Χρηστών:</w:t>
      </w:r>
      <w:r w:rsidRPr="00D63725">
        <w:rPr>
          <w:rFonts w:cs="Tahoma"/>
          <w:szCs w:val="22"/>
          <w:lang w:val="el-GR"/>
        </w:rPr>
        <w:t xml:space="preserve"> Το σύστημα θα πρέπει να περιλαμβάνει λειτουργίες υποστήριξης και βοήθειας στους χρήστες οι οποίες να παρέχουν κατάλληλες πληροφορίες όποτε και όταν απαιτούνται. </w:t>
      </w:r>
      <w:r w:rsidRPr="00D63725">
        <w:rPr>
          <w:rFonts w:cs="Tahoma"/>
          <w:szCs w:val="22"/>
        </w:rPr>
        <w:t xml:space="preserve">Κατ’ </w:t>
      </w:r>
      <w:r w:rsidRPr="00D63725">
        <w:rPr>
          <w:rFonts w:cs="Tahoma"/>
          <w:szCs w:val="22"/>
          <w:lang w:val="el-GR"/>
        </w:rPr>
        <w:t>ελάχιστο</w:t>
      </w:r>
      <w:r w:rsidRPr="00D63725">
        <w:rPr>
          <w:rFonts w:cs="Tahoma"/>
          <w:szCs w:val="22"/>
        </w:rPr>
        <w:t xml:space="preserve"> θα </w:t>
      </w:r>
      <w:r w:rsidRPr="00D63725">
        <w:rPr>
          <w:rFonts w:cs="Tahoma"/>
          <w:szCs w:val="22"/>
          <w:lang w:val="el-GR"/>
        </w:rPr>
        <w:t>πρέπει</w:t>
      </w:r>
      <w:r w:rsidRPr="00D63725">
        <w:rPr>
          <w:rFonts w:cs="Tahoma"/>
          <w:szCs w:val="22"/>
        </w:rPr>
        <w:t xml:space="preserve"> να </w:t>
      </w:r>
      <w:r w:rsidRPr="00D63725">
        <w:rPr>
          <w:rFonts w:cs="Tahoma"/>
          <w:szCs w:val="22"/>
          <w:lang w:val="el-GR"/>
        </w:rPr>
        <w:t>παρέχεται</w:t>
      </w:r>
      <w:r w:rsidRPr="00D63725">
        <w:rPr>
          <w:rFonts w:cs="Tahoma"/>
          <w:szCs w:val="22"/>
        </w:rPr>
        <w:t>:</w:t>
      </w:r>
    </w:p>
    <w:p w14:paraId="11519F17" w14:textId="77777777" w:rsidR="00950A07" w:rsidRPr="00D63725" w:rsidRDefault="00950A07" w:rsidP="00B55C0C">
      <w:pPr>
        <w:numPr>
          <w:ilvl w:val="1"/>
          <w:numId w:val="46"/>
        </w:numPr>
        <w:suppressAutoHyphens w:val="0"/>
        <w:ind w:left="1434" w:hanging="357"/>
        <w:rPr>
          <w:rFonts w:cs="Tahoma"/>
          <w:szCs w:val="22"/>
          <w:lang w:val="el-GR"/>
        </w:rPr>
      </w:pPr>
      <w:r w:rsidRPr="00D63725">
        <w:rPr>
          <w:rFonts w:cs="Tahoma"/>
          <w:szCs w:val="22"/>
          <w:lang w:val="el-GR"/>
        </w:rPr>
        <w:t>Παροχή βοήθειας βάσει περιεχομένου (</w:t>
      </w:r>
      <w:r w:rsidRPr="00D63725">
        <w:rPr>
          <w:rFonts w:cs="Tahoma"/>
          <w:szCs w:val="22"/>
        </w:rPr>
        <w:t>Context</w:t>
      </w:r>
      <w:r w:rsidRPr="00D63725">
        <w:rPr>
          <w:rFonts w:cs="Tahoma"/>
          <w:szCs w:val="22"/>
          <w:lang w:val="el-GR"/>
        </w:rPr>
        <w:t xml:space="preserve"> </w:t>
      </w:r>
      <w:r w:rsidRPr="00D63725">
        <w:rPr>
          <w:rFonts w:cs="Tahoma"/>
          <w:szCs w:val="22"/>
        </w:rPr>
        <w:t>Sensitive</w:t>
      </w:r>
      <w:r w:rsidRPr="00D63725">
        <w:rPr>
          <w:rFonts w:cs="Tahoma"/>
          <w:szCs w:val="22"/>
          <w:lang w:val="el-GR"/>
        </w:rPr>
        <w:t xml:space="preserve"> </w:t>
      </w:r>
      <w:r w:rsidRPr="00D63725">
        <w:rPr>
          <w:rFonts w:cs="Tahoma"/>
          <w:szCs w:val="22"/>
        </w:rPr>
        <w:t>On</w:t>
      </w:r>
      <w:r w:rsidRPr="00D63725">
        <w:rPr>
          <w:rFonts w:cs="Tahoma"/>
          <w:szCs w:val="22"/>
          <w:lang w:val="el-GR"/>
        </w:rPr>
        <w:t>-</w:t>
      </w:r>
      <w:r w:rsidRPr="00D63725">
        <w:rPr>
          <w:rFonts w:cs="Tahoma"/>
          <w:szCs w:val="22"/>
        </w:rPr>
        <w:t>Line</w:t>
      </w:r>
      <w:r w:rsidRPr="00D63725">
        <w:rPr>
          <w:rFonts w:cs="Tahoma"/>
          <w:szCs w:val="22"/>
          <w:lang w:val="el-GR"/>
        </w:rPr>
        <w:t xml:space="preserve"> </w:t>
      </w:r>
      <w:r w:rsidRPr="00D63725">
        <w:rPr>
          <w:rFonts w:cs="Tahoma"/>
          <w:szCs w:val="22"/>
        </w:rPr>
        <w:t>Help</w:t>
      </w:r>
      <w:r w:rsidRPr="00D63725">
        <w:rPr>
          <w:rFonts w:cs="Tahoma"/>
          <w:szCs w:val="22"/>
          <w:lang w:val="el-GR"/>
        </w:rPr>
        <w:t>), έτσι ώστε να παρέχεται πρόσβαση στην κατάλληλη πληροφορία ανάλογα με τις λειτουργίες και το ρόλο του εκάστοτε χρήστη.</w:t>
      </w:r>
    </w:p>
    <w:p w14:paraId="0350E05E" w14:textId="77777777" w:rsidR="00950A07" w:rsidRPr="00D63725" w:rsidRDefault="00950A07" w:rsidP="00B55C0C">
      <w:pPr>
        <w:numPr>
          <w:ilvl w:val="1"/>
          <w:numId w:val="46"/>
        </w:numPr>
        <w:suppressAutoHyphens w:val="0"/>
        <w:ind w:left="1434" w:hanging="357"/>
        <w:rPr>
          <w:rFonts w:cs="Tahoma"/>
          <w:szCs w:val="22"/>
          <w:lang w:val="el-GR"/>
        </w:rPr>
      </w:pPr>
      <w:r w:rsidRPr="00D63725">
        <w:rPr>
          <w:rFonts w:cs="Tahoma"/>
          <w:szCs w:val="22"/>
          <w:lang w:val="el-GR"/>
        </w:rPr>
        <w:t xml:space="preserve">Παροχή βοήθειας με </w:t>
      </w:r>
      <w:r w:rsidRPr="00D63725">
        <w:rPr>
          <w:rFonts w:cs="Tahoma"/>
          <w:szCs w:val="22"/>
        </w:rPr>
        <w:t>tutorials</w:t>
      </w:r>
      <w:r w:rsidRPr="00D63725">
        <w:rPr>
          <w:rFonts w:cs="Tahoma"/>
          <w:szCs w:val="22"/>
          <w:lang w:val="el-GR"/>
        </w:rPr>
        <w:t xml:space="preserve"> και </w:t>
      </w:r>
      <w:r w:rsidRPr="00D63725">
        <w:rPr>
          <w:rFonts w:cs="Tahoma"/>
          <w:szCs w:val="22"/>
        </w:rPr>
        <w:t>user</w:t>
      </w:r>
      <w:r w:rsidRPr="00D63725">
        <w:rPr>
          <w:rFonts w:cs="Tahoma"/>
          <w:szCs w:val="22"/>
          <w:lang w:val="el-GR"/>
        </w:rPr>
        <w:t xml:space="preserve"> </w:t>
      </w:r>
      <w:r w:rsidRPr="00D63725">
        <w:rPr>
          <w:rFonts w:cs="Tahoma"/>
          <w:szCs w:val="22"/>
        </w:rPr>
        <w:t>guides</w:t>
      </w:r>
      <w:r w:rsidRPr="00D63725">
        <w:rPr>
          <w:rFonts w:cs="Tahoma"/>
          <w:szCs w:val="22"/>
          <w:lang w:val="el-GR"/>
        </w:rPr>
        <w:t xml:space="preserve"> όπου κριθεί απαραίτητο από τη Φάση Ανάλυσης Ψηφιακών Υπηρεσιών/ Εφαρμογών. </w:t>
      </w:r>
    </w:p>
    <w:p w14:paraId="50BC33AA" w14:textId="77777777" w:rsidR="00950A07" w:rsidRPr="00D63725" w:rsidRDefault="00950A07" w:rsidP="00B55C0C">
      <w:pPr>
        <w:numPr>
          <w:ilvl w:val="1"/>
          <w:numId w:val="46"/>
        </w:numPr>
        <w:suppressAutoHyphens w:val="0"/>
        <w:ind w:left="1434" w:hanging="357"/>
        <w:rPr>
          <w:rFonts w:cs="Tahoma"/>
          <w:szCs w:val="22"/>
          <w:lang w:val="el-GR"/>
        </w:rPr>
      </w:pPr>
      <w:r w:rsidRPr="00D63725">
        <w:rPr>
          <w:rFonts w:cs="Tahoma"/>
          <w:lang w:val="el-GR"/>
        </w:rPr>
        <w:t>Να δίνει τηλέφωνα επικοινωνίας και ώρες λειτουργίας για βοήθεια σε προβλήματα που αφορούν τον οργανισμό αλλά και τεχνικά προβλήματα</w:t>
      </w:r>
    </w:p>
    <w:p w14:paraId="5F16DF78" w14:textId="77777777" w:rsidR="00950A07" w:rsidRPr="00D63725" w:rsidRDefault="00950A07" w:rsidP="00B55C0C">
      <w:pPr>
        <w:numPr>
          <w:ilvl w:val="1"/>
          <w:numId w:val="46"/>
        </w:numPr>
        <w:suppressAutoHyphens w:val="0"/>
        <w:ind w:left="1434" w:hanging="357"/>
        <w:rPr>
          <w:rFonts w:cs="Tahoma"/>
          <w:szCs w:val="22"/>
          <w:lang w:val="el-GR"/>
        </w:rPr>
      </w:pPr>
      <w:r w:rsidRPr="00D63725">
        <w:rPr>
          <w:rFonts w:cs="Tahoma"/>
          <w:szCs w:val="22"/>
          <w:lang w:val="el-GR"/>
        </w:rPr>
        <w:t xml:space="preserve">Πρόσβαση στα αρχεία βοήθειας με περισσότερους του ενός τρόπους, όπως: δια μέσου πινάκων περιεχομένου (με αντίστοιχους συνδέσμους), με άμεση υποβολή ερωτήσεων </w:t>
      </w:r>
      <w:r w:rsidRPr="00D63725">
        <w:rPr>
          <w:rFonts w:cs="Tahoma"/>
          <w:szCs w:val="22"/>
          <w:lang w:val="el-GR"/>
        </w:rPr>
        <w:lastRenderedPageBreak/>
        <w:t>με τη μορφή λέξεων κλειδιών, δια μέσου αλφαβητικού ευρετηρίου λέξεων ή και συνδέσμων σχετικών θεμάτων κλπ.</w:t>
      </w:r>
    </w:p>
    <w:p w14:paraId="0B87DFDB" w14:textId="77777777" w:rsidR="00950A07" w:rsidRPr="00D63725" w:rsidRDefault="00950A07" w:rsidP="00B55C0C">
      <w:pPr>
        <w:numPr>
          <w:ilvl w:val="1"/>
          <w:numId w:val="46"/>
        </w:numPr>
        <w:suppressAutoHyphens w:val="0"/>
        <w:ind w:left="1434" w:hanging="357"/>
        <w:rPr>
          <w:rFonts w:cs="Tahoma"/>
          <w:szCs w:val="22"/>
          <w:lang w:val="el-GR"/>
        </w:rPr>
      </w:pPr>
      <w:r w:rsidRPr="00D63725">
        <w:rPr>
          <w:rFonts w:cs="Tahoma"/>
          <w:szCs w:val="22"/>
          <w:lang w:val="el-GR"/>
        </w:rPr>
        <w:t>Όλο το περιβάλλον χρήστη (</w:t>
      </w:r>
      <w:r w:rsidRPr="00D63725">
        <w:rPr>
          <w:rFonts w:cs="Tahoma"/>
          <w:szCs w:val="22"/>
        </w:rPr>
        <w:t>user</w:t>
      </w:r>
      <w:r w:rsidRPr="00D63725">
        <w:rPr>
          <w:rFonts w:cs="Tahoma"/>
          <w:szCs w:val="22"/>
          <w:lang w:val="el-GR"/>
        </w:rPr>
        <w:t xml:space="preserve"> </w:t>
      </w:r>
      <w:r w:rsidRPr="00D63725">
        <w:rPr>
          <w:rFonts w:cs="Tahoma"/>
          <w:szCs w:val="22"/>
        </w:rPr>
        <w:t>interface</w:t>
      </w:r>
      <w:r w:rsidRPr="00D63725">
        <w:rPr>
          <w:rFonts w:cs="Tahoma"/>
          <w:szCs w:val="22"/>
          <w:lang w:val="el-GR"/>
        </w:rPr>
        <w:t xml:space="preserve">, </w:t>
      </w:r>
      <w:r w:rsidRPr="00D63725">
        <w:rPr>
          <w:rFonts w:cs="Tahoma"/>
          <w:szCs w:val="22"/>
        </w:rPr>
        <w:t>on</w:t>
      </w:r>
      <w:r w:rsidRPr="00D63725">
        <w:rPr>
          <w:rFonts w:cs="Tahoma"/>
          <w:szCs w:val="22"/>
          <w:lang w:val="el-GR"/>
        </w:rPr>
        <w:t>-</w:t>
      </w:r>
      <w:r w:rsidRPr="00D63725">
        <w:rPr>
          <w:rFonts w:cs="Tahoma"/>
          <w:szCs w:val="22"/>
        </w:rPr>
        <w:t>line</w:t>
      </w:r>
      <w:r w:rsidRPr="00D63725">
        <w:rPr>
          <w:rFonts w:cs="Tahoma"/>
          <w:szCs w:val="22"/>
          <w:lang w:val="el-GR"/>
        </w:rPr>
        <w:t xml:space="preserve"> </w:t>
      </w:r>
      <w:r w:rsidRPr="00D63725">
        <w:rPr>
          <w:rFonts w:cs="Tahoma"/>
          <w:szCs w:val="22"/>
        </w:rPr>
        <w:t>help</w:t>
      </w:r>
      <w:r w:rsidRPr="00D63725">
        <w:rPr>
          <w:rFonts w:cs="Tahoma"/>
          <w:szCs w:val="22"/>
          <w:lang w:val="el-GR"/>
        </w:rPr>
        <w:t>, μηνύματα, κλπ.) και τα αναλυτικά εγχειρίδια χρήσης θα πρέπει να είναι γραμμένα στην ελληνική γλώσσα.</w:t>
      </w:r>
    </w:p>
    <w:p w14:paraId="76A37F31" w14:textId="77777777" w:rsidR="00950A07" w:rsidRPr="00D63725" w:rsidRDefault="00950A07" w:rsidP="00B55C0C">
      <w:pPr>
        <w:numPr>
          <w:ilvl w:val="1"/>
          <w:numId w:val="46"/>
        </w:numPr>
        <w:suppressAutoHyphens w:val="0"/>
        <w:ind w:left="1434" w:hanging="357"/>
        <w:rPr>
          <w:rFonts w:cs="Tahoma"/>
          <w:szCs w:val="22"/>
          <w:lang w:val="el-GR"/>
        </w:rPr>
      </w:pPr>
      <w:r w:rsidRPr="00D63725">
        <w:rPr>
          <w:rFonts w:cs="Tahoma"/>
          <w:szCs w:val="22"/>
          <w:lang w:val="el-GR"/>
        </w:rPr>
        <w:t>Το σύστημα θα πρέπει να προσφέρει όμοιο περιβάλλον σε όλα τα υποσυστήματα του, όπως: Λίστες λειτουργιών (</w:t>
      </w:r>
      <w:r w:rsidRPr="00D63725">
        <w:rPr>
          <w:rFonts w:cs="Tahoma"/>
          <w:szCs w:val="22"/>
        </w:rPr>
        <w:t>Menu</w:t>
      </w:r>
      <w:r w:rsidRPr="00D63725">
        <w:rPr>
          <w:rFonts w:cs="Tahoma"/>
          <w:szCs w:val="22"/>
          <w:lang w:val="el-GR"/>
        </w:rPr>
        <w:t>), Εργαλειοθήκες (</w:t>
      </w:r>
      <w:r w:rsidRPr="00D63725">
        <w:rPr>
          <w:rFonts w:cs="Tahoma"/>
          <w:szCs w:val="22"/>
        </w:rPr>
        <w:t>Toolbar</w:t>
      </w:r>
      <w:r w:rsidRPr="00D63725">
        <w:rPr>
          <w:rFonts w:cs="Tahoma"/>
          <w:szCs w:val="22"/>
          <w:lang w:val="el-GR"/>
        </w:rPr>
        <w:t>), συντομεύσεις λειτουργιών (</w:t>
      </w:r>
      <w:r w:rsidRPr="00D63725">
        <w:rPr>
          <w:rFonts w:cs="Tahoma"/>
          <w:szCs w:val="22"/>
        </w:rPr>
        <w:t>keyboard</w:t>
      </w:r>
      <w:r w:rsidRPr="00D63725">
        <w:rPr>
          <w:rFonts w:cs="Tahoma"/>
          <w:szCs w:val="22"/>
          <w:lang w:val="el-GR"/>
        </w:rPr>
        <w:t xml:space="preserve"> </w:t>
      </w:r>
      <w:r w:rsidRPr="00D63725">
        <w:rPr>
          <w:rFonts w:cs="Tahoma"/>
          <w:szCs w:val="22"/>
        </w:rPr>
        <w:t>shortcuts</w:t>
      </w:r>
      <w:r w:rsidRPr="00D63725">
        <w:rPr>
          <w:rFonts w:cs="Tahoma"/>
          <w:szCs w:val="22"/>
          <w:lang w:val="el-GR"/>
        </w:rPr>
        <w:t>).</w:t>
      </w:r>
    </w:p>
    <w:p w14:paraId="79536233" w14:textId="77777777" w:rsidR="00950A07" w:rsidRPr="00D63725" w:rsidRDefault="00950A07" w:rsidP="00B55C0C">
      <w:pPr>
        <w:numPr>
          <w:ilvl w:val="1"/>
          <w:numId w:val="46"/>
        </w:numPr>
        <w:suppressAutoHyphens w:val="0"/>
        <w:ind w:left="1434" w:hanging="357"/>
        <w:rPr>
          <w:rFonts w:cs="Tahoma"/>
          <w:szCs w:val="22"/>
          <w:lang w:val="el-GR"/>
        </w:rPr>
      </w:pPr>
      <w:r w:rsidRPr="00D63725">
        <w:rPr>
          <w:rFonts w:cs="Tahoma"/>
          <w:szCs w:val="22"/>
          <w:lang w:val="el-GR"/>
        </w:rPr>
        <w:t xml:space="preserve">Θα υπάρχει </w:t>
      </w:r>
      <w:r w:rsidRPr="00D63725">
        <w:rPr>
          <w:rFonts w:cs="Tahoma"/>
          <w:szCs w:val="22"/>
        </w:rPr>
        <w:t>online</w:t>
      </w:r>
      <w:r w:rsidRPr="00D63725">
        <w:rPr>
          <w:rFonts w:cs="Tahoma"/>
          <w:szCs w:val="22"/>
          <w:lang w:val="el-GR"/>
        </w:rPr>
        <w:t xml:space="preserve"> φόρμα Αξιολόγησης από τους χρήστες. Οι απαντήσεις θα πρέπει να εκτυπώνονται μηνιαία και να παραδίδονται στην Προϊσταμένη αρχή. </w:t>
      </w:r>
    </w:p>
    <w:p w14:paraId="0EEB31D8" w14:textId="77777777" w:rsidR="00950A07" w:rsidRPr="00D63725" w:rsidRDefault="00950A07" w:rsidP="00B55C0C">
      <w:pPr>
        <w:numPr>
          <w:ilvl w:val="0"/>
          <w:numId w:val="45"/>
        </w:numPr>
        <w:tabs>
          <w:tab w:val="clear" w:pos="720"/>
        </w:tabs>
        <w:suppressAutoHyphens w:val="0"/>
        <w:ind w:left="360"/>
        <w:rPr>
          <w:rFonts w:cs="Tahoma"/>
          <w:iCs/>
          <w:szCs w:val="22"/>
          <w:lang w:val="el-GR"/>
        </w:rPr>
      </w:pPr>
      <w:r w:rsidRPr="00D63725">
        <w:rPr>
          <w:rFonts w:cs="Tahoma"/>
          <w:i/>
          <w:iCs/>
          <w:szCs w:val="22"/>
          <w:lang w:val="el-GR"/>
        </w:rPr>
        <w:t xml:space="preserve">Έλεγχος Χρηστικότητας: </w:t>
      </w:r>
      <w:r w:rsidRPr="00D63725">
        <w:rPr>
          <w:rFonts w:cs="Tahoma"/>
          <w:iCs/>
          <w:szCs w:val="22"/>
          <w:lang w:val="el-GR"/>
        </w:rPr>
        <w:t>Οι εφαρμογές θα πρέπει να περάσουν έλεγχο χρηστικότητας (</w:t>
      </w:r>
      <w:r w:rsidRPr="00D63725">
        <w:rPr>
          <w:rFonts w:cs="Tahoma"/>
          <w:iCs/>
          <w:szCs w:val="22"/>
        </w:rPr>
        <w:t>usability</w:t>
      </w:r>
      <w:r w:rsidRPr="00D63725">
        <w:rPr>
          <w:rFonts w:cs="Tahoma"/>
          <w:iCs/>
          <w:szCs w:val="22"/>
          <w:lang w:val="el-GR"/>
        </w:rPr>
        <w:t xml:space="preserve"> </w:t>
      </w:r>
      <w:r w:rsidRPr="00D63725">
        <w:rPr>
          <w:rFonts w:cs="Tahoma"/>
          <w:iCs/>
          <w:szCs w:val="22"/>
        </w:rPr>
        <w:t>test</w:t>
      </w:r>
      <w:r w:rsidRPr="00D63725">
        <w:rPr>
          <w:rFonts w:cs="Tahoma"/>
          <w:iCs/>
          <w:szCs w:val="22"/>
          <w:lang w:val="el-GR"/>
        </w:rPr>
        <w:t>) κατά την διάρκεια της Δοκιμαστικής Λειτουργίας και τα αποτελέσματα να χρησιμοποιηθούν για την βελτίωση της χρηστικότητας των εφαρμογών.</w:t>
      </w:r>
    </w:p>
    <w:p w14:paraId="6FE3F3EC" w14:textId="77777777" w:rsidR="00950A07" w:rsidRPr="00D63725" w:rsidRDefault="00950A07" w:rsidP="00950A07">
      <w:pPr>
        <w:rPr>
          <w:rFonts w:cs="Tahoma"/>
          <w:lang w:val="el-GR"/>
        </w:rPr>
      </w:pPr>
      <w:r w:rsidRPr="00D63725">
        <w:rPr>
          <w:rFonts w:cs="Tahoma"/>
          <w:lang w:val="el-GR"/>
        </w:rPr>
        <w:t>Ο Ανάδοχος θα πρέπει στην πρότασή του να περιγράψει αναλυτικά τη μεθοδολογία που θα ακολουθήσει για τον υλοποίηση του έργου τεκμηριώνοντας έτσι τη συστηματική του προσέγγιση για διασφάλιση των παραπάνω αρχών της Ευχρηστίας Ψηφιακών Υπηρεσιών.</w:t>
      </w:r>
    </w:p>
    <w:p w14:paraId="17119761" w14:textId="77777777" w:rsidR="00950A07" w:rsidRPr="00D63725" w:rsidRDefault="00950A07" w:rsidP="00A67AED">
      <w:pPr>
        <w:pStyle w:val="3"/>
        <w:numPr>
          <w:ilvl w:val="3"/>
          <w:numId w:val="142"/>
        </w:numPr>
        <w:ind w:left="1418" w:hanging="851"/>
        <w:rPr>
          <w:rFonts w:cs="Tahoma"/>
        </w:rPr>
      </w:pPr>
      <w:bookmarkStart w:id="704" w:name="_Ref508126744"/>
      <w:bookmarkStart w:id="705" w:name="_Toc10632689"/>
      <w:bookmarkStart w:id="706" w:name="_Toc42167057"/>
      <w:bookmarkStart w:id="707" w:name="_Toc53671336"/>
      <w:r w:rsidRPr="00D63725">
        <w:rPr>
          <w:rFonts w:cs="Tahoma"/>
        </w:rPr>
        <w:t>Απαιτήσεις Προσβασιμότητας</w:t>
      </w:r>
      <w:bookmarkEnd w:id="704"/>
      <w:bookmarkEnd w:id="705"/>
      <w:bookmarkEnd w:id="706"/>
      <w:bookmarkEnd w:id="707"/>
    </w:p>
    <w:p w14:paraId="18E9146B" w14:textId="77777777" w:rsidR="00950A07" w:rsidRPr="00D63725" w:rsidRDefault="00950A07" w:rsidP="00950A07">
      <w:pPr>
        <w:rPr>
          <w:rFonts w:cs="Tahoma"/>
          <w:lang w:val="el-GR"/>
        </w:rPr>
      </w:pPr>
      <w:r w:rsidRPr="00D63725">
        <w:rPr>
          <w:rFonts w:cs="Tahoma"/>
          <w:lang w:val="el-GR"/>
        </w:rPr>
        <w:t>Οι Διαδικτυακές Εφαρμογές που θα εγκατασταθούν στα πλαίσια του έργου θα πρέπει να υιοθετούν την αρχή του «Σχεδιάζοντας για Όλους» εντάσσοντας προϋποθέσεις και όρους προσβασιμότητας σε ΤΠΕ για άτομα με αναπηρία βασιζόμενες σε διεθνώς αναγνωρισμένους κανόνες, τις οδηγίες προσβασιμότητας W3C.</w:t>
      </w:r>
    </w:p>
    <w:p w14:paraId="40C11ED8" w14:textId="77777777" w:rsidR="00950A07" w:rsidRPr="00D63725" w:rsidRDefault="00950A07" w:rsidP="00950A07">
      <w:pPr>
        <w:rPr>
          <w:rFonts w:cs="Tahoma"/>
          <w:lang w:val="el-GR"/>
        </w:rPr>
      </w:pPr>
      <w:r w:rsidRPr="00D63725">
        <w:rPr>
          <w:rFonts w:cs="Tahoma"/>
          <w:lang w:val="el-GR"/>
        </w:rPr>
        <w:t>Προκειμένου να διασφαλίζεται η πρόσβαση των ατόμων με αναπηρία στο σύνολο των προσφερόμενων ηλεκτρονικών υπηρεσιών και το ηλεκτρονικό περιεχόμενο της διαδικτυακής πύλης και των εφαρμογών του έργου η κατασκευή της πύλης και των διαδικτυακών υπηρεσιών θα πρέπει να συμμορφώνεται πλήρως με τις ελέγξιμες Οδηγίες για την Προσβασιμότητα του Περιεχομένου του Ιστού έκδοση 2.1 σε επίπεδο τουλάχιστον «Α</w:t>
      </w:r>
      <w:r w:rsidRPr="00D63725">
        <w:rPr>
          <w:rFonts w:cs="Tahoma"/>
        </w:rPr>
        <w:t>A</w:t>
      </w:r>
      <w:r w:rsidRPr="00D63725">
        <w:rPr>
          <w:rFonts w:cs="Tahoma"/>
          <w:lang w:val="el-GR"/>
        </w:rPr>
        <w:t>» (</w:t>
      </w:r>
      <w:r w:rsidRPr="00D63725">
        <w:rPr>
          <w:rFonts w:cs="Tahoma"/>
        </w:rPr>
        <w:t>WCAG</w:t>
      </w:r>
      <w:r w:rsidRPr="00D63725">
        <w:rPr>
          <w:rFonts w:cs="Tahoma"/>
          <w:lang w:val="el-GR"/>
        </w:rPr>
        <w:t xml:space="preserve"> 2.1 </w:t>
      </w:r>
      <w:r w:rsidRPr="00D63725">
        <w:rPr>
          <w:rFonts w:cs="Tahoma"/>
        </w:rPr>
        <w:t>level</w:t>
      </w:r>
      <w:r w:rsidRPr="00D63725">
        <w:rPr>
          <w:rFonts w:cs="Tahoma"/>
          <w:lang w:val="el-GR"/>
        </w:rPr>
        <w:t xml:space="preserve"> </w:t>
      </w:r>
      <w:r w:rsidRPr="00D63725">
        <w:rPr>
          <w:rFonts w:cs="Tahoma"/>
        </w:rPr>
        <w:t>AA</w:t>
      </w:r>
      <w:r w:rsidRPr="00D63725">
        <w:rPr>
          <w:rFonts w:cs="Tahoma"/>
          <w:lang w:val="el-GR"/>
        </w:rPr>
        <w:t xml:space="preserve">). </w:t>
      </w:r>
    </w:p>
    <w:p w14:paraId="4BC9135E" w14:textId="77777777" w:rsidR="00950A07" w:rsidRPr="00D63725" w:rsidRDefault="00950A07" w:rsidP="00950A07">
      <w:pPr>
        <w:rPr>
          <w:rFonts w:cs="Tahoma"/>
          <w:lang w:val="el-GR"/>
        </w:rPr>
      </w:pPr>
      <w:r w:rsidRPr="00D63725">
        <w:rPr>
          <w:rFonts w:cs="Tahoma"/>
          <w:lang w:val="el-GR"/>
        </w:rPr>
        <w:t xml:space="preserve">Στις υπόλοιπες περιπτώσεις εφαρμογών που δεν εμπίπτουν στην κατηγορία διαδικτυακών υπηρεσιών, είναι απαραίτητη αναλυτική τεκμηρίωση από τον Ανάδοχο της εξασφάλισης της προσβασιμότητας βάσει διεθνών προτύπων και οδηγιών προσβασιμότητας και ευχρηστίας εφαρμογών πληροφορικής. </w:t>
      </w:r>
    </w:p>
    <w:p w14:paraId="7BF8E140" w14:textId="77777777" w:rsidR="00950A07" w:rsidRPr="00D63725" w:rsidRDefault="00950A07" w:rsidP="00950A07">
      <w:pPr>
        <w:rPr>
          <w:rFonts w:cs="Tahoma"/>
          <w:lang w:val="el-GR"/>
        </w:rPr>
      </w:pPr>
      <w:r w:rsidRPr="00D63725">
        <w:rPr>
          <w:rFonts w:cs="Tahoma"/>
          <w:lang w:val="el-GR"/>
        </w:rPr>
        <w:t>Οι εφαρμογές θα περάσουν έλεγχο προσβασιμότητας από αυτόματο ελεγκτή (</w:t>
      </w:r>
      <w:r w:rsidRPr="00D63725">
        <w:rPr>
          <w:rFonts w:cs="Tahoma"/>
        </w:rPr>
        <w:t>accessibility</w:t>
      </w:r>
      <w:r w:rsidRPr="00D63725">
        <w:rPr>
          <w:rFonts w:cs="Tahoma"/>
          <w:lang w:val="el-GR"/>
        </w:rPr>
        <w:t xml:space="preserve"> </w:t>
      </w:r>
      <w:r w:rsidRPr="00D63725">
        <w:rPr>
          <w:rFonts w:cs="Tahoma"/>
        </w:rPr>
        <w:t>evaluation</w:t>
      </w:r>
      <w:r w:rsidRPr="00D63725">
        <w:rPr>
          <w:rFonts w:cs="Tahoma"/>
          <w:lang w:val="el-GR"/>
        </w:rPr>
        <w:t xml:space="preserve"> </w:t>
      </w:r>
      <w:r w:rsidRPr="00D63725">
        <w:rPr>
          <w:rFonts w:cs="Tahoma"/>
        </w:rPr>
        <w:t>tools</w:t>
      </w:r>
      <w:r w:rsidRPr="00D63725">
        <w:rPr>
          <w:rFonts w:cs="Tahoma"/>
          <w:lang w:val="el-GR"/>
        </w:rPr>
        <w:t>) με ευθύνη του Αναδόχου αλλά και από επιλεγμένους χρήστες του Κυρίου του έργου (</w:t>
      </w:r>
      <w:r w:rsidRPr="00D63725">
        <w:rPr>
          <w:rFonts w:cs="Tahoma"/>
        </w:rPr>
        <w:t>advanced</w:t>
      </w:r>
      <w:r w:rsidRPr="00D63725">
        <w:rPr>
          <w:rFonts w:cs="Tahoma"/>
          <w:lang w:val="el-GR"/>
        </w:rPr>
        <w:t xml:space="preserve"> </w:t>
      </w:r>
      <w:r w:rsidRPr="00D63725">
        <w:rPr>
          <w:rFonts w:cs="Tahoma"/>
        </w:rPr>
        <w:t>users</w:t>
      </w:r>
      <w:r w:rsidRPr="00D63725">
        <w:rPr>
          <w:rFonts w:cs="Tahoma"/>
          <w:lang w:val="el-GR"/>
        </w:rPr>
        <w:t>, οι οποίοι θα επιλεγούν με συγκεκριμένα κριτήρια (πχ ηλικία, επίπεδο εκπαίδευσης, εμπειρία χρήσης Η/Υ κλπ), από κάθε ομάδα χρηστών που προβλέπεται να χρησιμοποιήσουν την εφαρμογή) κατά την διάρκεια της Δοκιμαστικής Λειτουργίας. Τα αποτελέσματα θα χρησιμοποιηθούν για την βελτίωση της προσβασιμότητας των εφαρμογών.</w:t>
      </w:r>
    </w:p>
    <w:p w14:paraId="15E647DE" w14:textId="77777777" w:rsidR="00950A07" w:rsidRPr="00D63725" w:rsidRDefault="00950A07" w:rsidP="00950A07">
      <w:pPr>
        <w:rPr>
          <w:rFonts w:cs="Tahoma"/>
          <w:lang w:val="el-GR"/>
        </w:rPr>
      </w:pPr>
      <w:r w:rsidRPr="00D63725">
        <w:rPr>
          <w:rFonts w:cs="Tahoma"/>
          <w:lang w:val="el-GR"/>
        </w:rPr>
        <w:t>Σημειώνεται ότι η συμμόρφωση με τις παραπάνω τεχνικές προδιαγραφές ανά περίπτωση θα πρέπει να ελεγχθεί με συστηματικό τρόπο με ευθύνη του Αναδόχου, ο οποίος υποχρεούται να παραδώσει σχετικό παραδοτέο στο οποίο να αναφέρονται επακριβώς οι πρόνοιες που ακολουθήθηκαν για την τήρηση των προδιαγραφών προσβασιμότητας και ευχρηστίας και τα αποτελέσματα των ελέγχων. Η συμμόρφωση και τα αποτελέσματα αυτά θα ελεγχθούν για την ορθότητά τους προ της οριστικής παραλαβής των παραδοτέων του Έργου.</w:t>
      </w:r>
    </w:p>
    <w:p w14:paraId="3E5FCD9D" w14:textId="77777777" w:rsidR="00950A07" w:rsidRPr="00D63725" w:rsidRDefault="00950A07" w:rsidP="00A67AED">
      <w:pPr>
        <w:pStyle w:val="3"/>
        <w:numPr>
          <w:ilvl w:val="3"/>
          <w:numId w:val="142"/>
        </w:numPr>
        <w:ind w:left="1418" w:hanging="851"/>
        <w:rPr>
          <w:rFonts w:cs="Tahoma"/>
        </w:rPr>
      </w:pPr>
      <w:bookmarkStart w:id="708" w:name="_Ref40094195"/>
      <w:bookmarkStart w:id="709" w:name="_Toc42167061"/>
      <w:bookmarkStart w:id="710" w:name="_Toc53671337"/>
      <w:r w:rsidRPr="00D63725">
        <w:rPr>
          <w:rFonts w:cs="Tahoma"/>
        </w:rPr>
        <w:t>Συμβατότητα με το G-Cloud</w:t>
      </w:r>
      <w:bookmarkEnd w:id="708"/>
      <w:bookmarkEnd w:id="709"/>
      <w:bookmarkEnd w:id="710"/>
    </w:p>
    <w:p w14:paraId="7C5FE230" w14:textId="77777777" w:rsidR="00950A07" w:rsidRPr="00D63725" w:rsidRDefault="00950A07" w:rsidP="00950A07">
      <w:pPr>
        <w:rPr>
          <w:rFonts w:cs="Tahoma"/>
          <w:lang w:val="el-GR"/>
        </w:rPr>
      </w:pPr>
      <w:r w:rsidRPr="00D63725">
        <w:rPr>
          <w:rFonts w:cs="Tahoma"/>
          <w:lang w:val="el-GR"/>
        </w:rPr>
        <w:t xml:space="preserve">Δεδομένου ότι τα συστήματα του Ψηφιακού Κέντρου Ενημέρωσης θα εγκατασταθούν και θα λειτουργήσουν στο </w:t>
      </w:r>
      <w:r w:rsidRPr="00D63725">
        <w:rPr>
          <w:rFonts w:cs="Tahoma"/>
          <w:lang w:val="en-US"/>
        </w:rPr>
        <w:t>G</w:t>
      </w:r>
      <w:r w:rsidRPr="00D63725">
        <w:rPr>
          <w:rFonts w:cs="Tahoma"/>
          <w:lang w:val="el-GR"/>
        </w:rPr>
        <w:t>-</w:t>
      </w:r>
      <w:r w:rsidRPr="00D63725">
        <w:rPr>
          <w:rFonts w:cs="Tahoma"/>
          <w:lang w:val="en-US"/>
        </w:rPr>
        <w:t>Cloud</w:t>
      </w:r>
      <w:r w:rsidRPr="00D63725">
        <w:rPr>
          <w:rFonts w:cs="Tahoma"/>
          <w:lang w:val="el-GR"/>
        </w:rPr>
        <w:t xml:space="preserve">, θα πρέπει:   </w:t>
      </w:r>
    </w:p>
    <w:p w14:paraId="057549B2" w14:textId="77777777" w:rsidR="00950A07" w:rsidRPr="00D63725" w:rsidRDefault="00950A07" w:rsidP="00B55C0C">
      <w:pPr>
        <w:numPr>
          <w:ilvl w:val="0"/>
          <w:numId w:val="100"/>
        </w:numPr>
        <w:ind w:left="714" w:hanging="357"/>
        <w:rPr>
          <w:rFonts w:cs="Tahoma"/>
          <w:lang w:val="el-GR"/>
        </w:rPr>
      </w:pPr>
      <w:r w:rsidRPr="00D63725">
        <w:rPr>
          <w:rFonts w:cs="Tahoma"/>
          <w:lang w:val="el-GR"/>
        </w:rPr>
        <w:t xml:space="preserve">να είναι cloud enabled, δηλαδή να λειτουργούν ή να σχεδιάζονται να λειτουργήσουν σε περιβάλλον εικονικοποίησης (hypervisor) και να έχουν σχεδιαστεί κατάλληλα ή εναλλακτικά </w:t>
      </w:r>
      <w:r w:rsidRPr="00D63725">
        <w:rPr>
          <w:rFonts w:cs="Tahoma"/>
          <w:lang w:val="el-GR"/>
        </w:rPr>
        <w:lastRenderedPageBreak/>
        <w:t>να έχουν αρχιτεκτονική κατάλληλη για μεταφορά σε περιβάλλον υπολογιστικού νέφους (cloud) από φυσικές μηχανές (εφόσον λειτουργεί σε αυτές) και επίσης να είναι συμβατά με το περιβάλλον εικονικοποίησης του G-cloud (λογισμικό εικονικοποίησης Vmware).</w:t>
      </w:r>
    </w:p>
    <w:p w14:paraId="7F98E7AF" w14:textId="77777777" w:rsidR="00950A07" w:rsidRPr="00D63725" w:rsidRDefault="00950A07" w:rsidP="00B55C0C">
      <w:pPr>
        <w:numPr>
          <w:ilvl w:val="0"/>
          <w:numId w:val="100"/>
        </w:numPr>
        <w:ind w:left="714" w:hanging="357"/>
        <w:rPr>
          <w:rFonts w:cs="Tahoma"/>
          <w:lang w:val="el-GR"/>
        </w:rPr>
      </w:pPr>
      <w:r w:rsidRPr="00D63725">
        <w:rPr>
          <w:rFonts w:cs="Tahoma"/>
          <w:lang w:val="el-GR"/>
        </w:rPr>
        <w:t xml:space="preserve">να έχουν σαφώς καθορισμένες τις απαιτήσεις τους σε αποθηκευτικό χώρο, δικτυακή κίνηση, backup, ασφάλεια και λοιπές συνοδευτικές υπηρεσίες, ώστε να καταταχθεί σε κάποιο από τα προσφερόμενα επίπεδα υπηρεσιών του </w:t>
      </w:r>
      <w:r w:rsidRPr="00D63725">
        <w:rPr>
          <w:rFonts w:cs="Tahoma"/>
          <w:lang w:val="en-US"/>
        </w:rPr>
        <w:t>G</w:t>
      </w:r>
      <w:r w:rsidRPr="00D63725">
        <w:rPr>
          <w:rFonts w:cs="Tahoma"/>
          <w:lang w:val="el-GR"/>
        </w:rPr>
        <w:t>-</w:t>
      </w:r>
      <w:r w:rsidRPr="00D63725">
        <w:rPr>
          <w:rFonts w:cs="Tahoma"/>
          <w:lang w:val="en-US"/>
        </w:rPr>
        <w:t>Cloud</w:t>
      </w:r>
      <w:r w:rsidRPr="00D63725">
        <w:rPr>
          <w:rFonts w:cs="Tahoma"/>
          <w:lang w:val="el-GR"/>
        </w:rPr>
        <w:t xml:space="preserve">. </w:t>
      </w:r>
    </w:p>
    <w:p w14:paraId="27FD235B" w14:textId="77777777" w:rsidR="00950A07" w:rsidRPr="00D63725" w:rsidRDefault="00950A07" w:rsidP="00B55C0C">
      <w:pPr>
        <w:numPr>
          <w:ilvl w:val="0"/>
          <w:numId w:val="100"/>
        </w:numPr>
        <w:ind w:left="714" w:hanging="357"/>
        <w:rPr>
          <w:rFonts w:cs="Tahoma"/>
          <w:lang w:val="el-GR"/>
        </w:rPr>
      </w:pPr>
      <w:r w:rsidRPr="00D63725">
        <w:rPr>
          <w:rFonts w:cs="Tahoma"/>
          <w:lang w:val="el-GR"/>
        </w:rPr>
        <w:t xml:space="preserve">να έχουν ρυθμισμένα τα θέματα αδειοδότησης των εφαρμογών και των δομικών τους στοιχείων, ώστε να είναι δυνατή η νόμιμη λειτουργία του. </w:t>
      </w:r>
    </w:p>
    <w:p w14:paraId="35421A6C" w14:textId="77777777" w:rsidR="00950A07" w:rsidRPr="00D63725" w:rsidRDefault="00950A07" w:rsidP="00950A07">
      <w:pPr>
        <w:rPr>
          <w:rFonts w:cs="Tahoma"/>
          <w:lang w:val="el-GR"/>
        </w:rPr>
      </w:pPr>
      <w:r w:rsidRPr="00D63725">
        <w:rPr>
          <w:rFonts w:cs="Tahoma"/>
          <w:lang w:val="el-GR"/>
        </w:rPr>
        <w:t xml:space="preserve">Η προτεινόμενη λύση θα πρέπει να είναι κατάλληλα προσαρμοσμένη στις υποδομές και στο περιβάλλον λειτουργίας του </w:t>
      </w:r>
      <w:r w:rsidRPr="00D63725">
        <w:rPr>
          <w:rFonts w:cs="Tahoma"/>
          <w:lang w:val="en-US"/>
        </w:rPr>
        <w:t>G</w:t>
      </w:r>
      <w:r w:rsidRPr="00D63725">
        <w:rPr>
          <w:rFonts w:cs="Tahoma"/>
          <w:lang w:val="el-GR"/>
        </w:rPr>
        <w:t>-</w:t>
      </w:r>
      <w:r w:rsidRPr="00D63725">
        <w:rPr>
          <w:rFonts w:cs="Tahoma"/>
          <w:lang w:val="en-US"/>
        </w:rPr>
        <w:t>Cloud</w:t>
      </w:r>
      <w:r w:rsidRPr="00D63725">
        <w:rPr>
          <w:rFonts w:cs="Tahoma"/>
          <w:lang w:val="el-GR"/>
        </w:rPr>
        <w:t xml:space="preserve"> και να συμμορφώνεται με τις τεχνικο-επιχειρησιακές προδιαγραφές που διέπουν τη λειτουργία του: </w:t>
      </w:r>
    </w:p>
    <w:p w14:paraId="43FC7C33" w14:textId="77777777" w:rsidR="00950A07" w:rsidRPr="00D63725" w:rsidRDefault="00950A07" w:rsidP="00B55C0C">
      <w:pPr>
        <w:numPr>
          <w:ilvl w:val="0"/>
          <w:numId w:val="100"/>
        </w:numPr>
        <w:ind w:left="714" w:hanging="357"/>
        <w:rPr>
          <w:rFonts w:cs="Tahoma"/>
          <w:lang w:val="el-GR"/>
        </w:rPr>
      </w:pPr>
      <w:r w:rsidRPr="00D63725">
        <w:rPr>
          <w:rFonts w:cs="Tahoma"/>
          <w:lang w:val="el-GR"/>
        </w:rPr>
        <w:t>Τα λειτουργικά συστήματα και το λογισμικό θα πρέπει να υποστηρίζουν αρχιτεκτονική x86 και να μπορούν να λειτουργήσουν πλήρως σε εικονικές μηχανές πάνω σε eSXI 6.0 (ή νεώτερο) hypervisor</w:t>
      </w:r>
    </w:p>
    <w:p w14:paraId="483577A2" w14:textId="77777777" w:rsidR="00950A07" w:rsidRPr="00D63725" w:rsidRDefault="00950A07" w:rsidP="00B55C0C">
      <w:pPr>
        <w:numPr>
          <w:ilvl w:val="0"/>
          <w:numId w:val="100"/>
        </w:numPr>
        <w:ind w:left="714" w:hanging="357"/>
        <w:rPr>
          <w:rFonts w:cs="Tahoma"/>
          <w:lang w:val="el-GR"/>
        </w:rPr>
      </w:pPr>
      <w:r w:rsidRPr="00D63725">
        <w:rPr>
          <w:rFonts w:cs="Tahoma"/>
          <w:lang w:val="el-GR"/>
        </w:rPr>
        <w:t>Δεν θα πρέπει να απαιτείται προμήθεια επιπρόσθετου εξοπλισμού για την λειτουργία των εφαρμογών (usb keys, certificate servers, κλπ) ή επικοινωνία μεταξύ των εικονικών μηχανών πέρα από τις προσφερόμενες παροχές του Κυβερνητικού Νέφους</w:t>
      </w:r>
    </w:p>
    <w:p w14:paraId="463B6A27" w14:textId="77777777" w:rsidR="00950A07" w:rsidRPr="00D63725" w:rsidRDefault="00950A07" w:rsidP="00B55C0C">
      <w:pPr>
        <w:numPr>
          <w:ilvl w:val="0"/>
          <w:numId w:val="100"/>
        </w:numPr>
        <w:ind w:left="714" w:hanging="357"/>
        <w:rPr>
          <w:rFonts w:cs="Tahoma"/>
          <w:lang w:val="el-GR"/>
        </w:rPr>
      </w:pPr>
      <w:r w:rsidRPr="00D63725">
        <w:rPr>
          <w:rFonts w:cs="Tahoma"/>
          <w:lang w:val="el-GR"/>
        </w:rPr>
        <w:t>Η εσωτερική διευθυνσιοδότηση των εικονικών μηχανών θα πρέπει να είναι παραμετρική και καθορίζεται κατά την εγκατάσταση στο Κυβερνητικό Νέφος</w:t>
      </w:r>
    </w:p>
    <w:p w14:paraId="70642E03" w14:textId="77777777" w:rsidR="00950A07" w:rsidRPr="00D63725" w:rsidRDefault="00950A07" w:rsidP="00B55C0C">
      <w:pPr>
        <w:numPr>
          <w:ilvl w:val="0"/>
          <w:numId w:val="100"/>
        </w:numPr>
        <w:ind w:left="714" w:hanging="357"/>
        <w:rPr>
          <w:rFonts w:cs="Tahoma"/>
          <w:lang w:val="el-GR"/>
        </w:rPr>
      </w:pPr>
      <w:r w:rsidRPr="00D63725">
        <w:rPr>
          <w:rFonts w:cs="Tahoma"/>
          <w:lang w:val="el-GR"/>
        </w:rPr>
        <w:t>Η λειτουργία των εφαρμογών και συστημάτων θα πρέπει να συνάδει με τις προδιαγραφές ασφαλείας του Κυβερνητικού Νέφους, καθώς και τις Αρχές Καλής Λειτουργίας Φιλοξενούμενων συστημάτων.</w:t>
      </w:r>
    </w:p>
    <w:p w14:paraId="4E460CBE" w14:textId="77777777" w:rsidR="00950A07" w:rsidRPr="00D63725" w:rsidRDefault="00950A07" w:rsidP="00950A07">
      <w:pPr>
        <w:rPr>
          <w:rFonts w:cs="Tahoma"/>
          <w:lang w:val="el-GR"/>
        </w:rPr>
      </w:pPr>
      <w:r w:rsidRPr="00D63725">
        <w:rPr>
          <w:rFonts w:cs="Tahoma"/>
          <w:lang w:val="el-GR"/>
        </w:rPr>
        <w:t>Σχετικά με τους υπολογιστικούς πόρους, οι εικονικές μηχανές (VMs) που δύναται να διατεθούν στον Ανάδοχο του παρόντος Έργου από το Κυβερνητικό Υπολογιστικό Νέφος G-Cloud της ΚτΠ Α.Ε. για την υλοποίηση και παραγωγική λειτουργία του Πληροφοριακού Συστήματος έχουν τα κάτωθι μέγιστα τεχνικά χαρακτηριστικά:</w:t>
      </w:r>
    </w:p>
    <w:p w14:paraId="7063C557" w14:textId="77777777" w:rsidR="00950A07" w:rsidRPr="00D63725" w:rsidRDefault="00950A07">
      <w:pPr>
        <w:numPr>
          <w:ilvl w:val="0"/>
          <w:numId w:val="6"/>
        </w:numPr>
        <w:ind w:left="357" w:hanging="357"/>
        <w:rPr>
          <w:rFonts w:cs="Tahoma"/>
          <w:lang w:val="el-GR"/>
        </w:rPr>
      </w:pPr>
      <w:r w:rsidRPr="00D63725">
        <w:rPr>
          <w:rFonts w:cs="Tahoma"/>
          <w:lang w:val="el-GR"/>
        </w:rPr>
        <w:t xml:space="preserve">24 εικονικοί πυρήνες </w:t>
      </w:r>
      <w:r w:rsidR="00385404" w:rsidRPr="00D63725">
        <w:rPr>
          <w:rFonts w:cs="Tahoma"/>
          <w:lang w:val="el-GR"/>
        </w:rPr>
        <w:t xml:space="preserve">ανά εικονική μηχανή </w:t>
      </w:r>
      <w:r w:rsidRPr="00D63725">
        <w:rPr>
          <w:rFonts w:cs="Tahoma"/>
          <w:lang w:val="el-GR"/>
        </w:rPr>
        <w:t>(Virtual Cores</w:t>
      </w:r>
      <w:r w:rsidR="00385404" w:rsidRPr="00D63725">
        <w:rPr>
          <w:rFonts w:cs="Tahoma"/>
          <w:lang w:val="el-GR"/>
        </w:rPr>
        <w:t>/</w:t>
      </w:r>
      <w:r w:rsidR="00385404" w:rsidRPr="00D63725">
        <w:rPr>
          <w:rFonts w:cs="Tahoma"/>
          <w:lang w:val="en-US"/>
        </w:rPr>
        <w:t>VM</w:t>
      </w:r>
      <w:r w:rsidR="00385404" w:rsidRPr="00D63725">
        <w:rPr>
          <w:rFonts w:cs="Tahoma"/>
          <w:lang w:val="el-GR"/>
        </w:rPr>
        <w:t>)</w:t>
      </w:r>
    </w:p>
    <w:p w14:paraId="3E967F29" w14:textId="77777777" w:rsidR="00950A07" w:rsidRPr="00D63725" w:rsidRDefault="00950A07" w:rsidP="00B55C0C">
      <w:pPr>
        <w:numPr>
          <w:ilvl w:val="0"/>
          <w:numId w:val="6"/>
        </w:numPr>
        <w:ind w:left="357" w:hanging="357"/>
        <w:rPr>
          <w:rFonts w:cs="Tahoma"/>
          <w:lang w:val="el-GR"/>
        </w:rPr>
      </w:pPr>
      <w:r w:rsidRPr="00D63725">
        <w:rPr>
          <w:rFonts w:cs="Tahoma"/>
          <w:lang w:val="el-GR"/>
        </w:rPr>
        <w:t>32GB μνήμη ανά εικονική μηχανή (Ram/</w:t>
      </w:r>
      <w:r w:rsidRPr="00D63725">
        <w:rPr>
          <w:rFonts w:cs="Tahoma"/>
          <w:lang w:val="en-US"/>
        </w:rPr>
        <w:t>VM</w:t>
      </w:r>
      <w:r w:rsidRPr="00D63725">
        <w:rPr>
          <w:rFonts w:cs="Tahoma"/>
          <w:lang w:val="el-GR"/>
        </w:rPr>
        <w:t>)</w:t>
      </w:r>
    </w:p>
    <w:p w14:paraId="2E9918BE" w14:textId="77777777" w:rsidR="00950A07" w:rsidRPr="00D63725" w:rsidRDefault="00950A07" w:rsidP="00B55C0C">
      <w:pPr>
        <w:numPr>
          <w:ilvl w:val="0"/>
          <w:numId w:val="6"/>
        </w:numPr>
        <w:ind w:left="357" w:hanging="357"/>
        <w:rPr>
          <w:rFonts w:cs="Tahoma"/>
          <w:lang w:val="el-GR"/>
        </w:rPr>
      </w:pPr>
      <w:r w:rsidRPr="00D63725">
        <w:rPr>
          <w:rFonts w:cs="Tahoma"/>
          <w:lang w:val="el-GR"/>
        </w:rPr>
        <w:t>120GB αποθηκευτικό χώρο ανά εικονική μηχανή (storage/VM) για λειτουργικό σύστημα και εφαρμογές</w:t>
      </w:r>
    </w:p>
    <w:p w14:paraId="42570A7D" w14:textId="77777777" w:rsidR="00950A07" w:rsidRPr="00D63725" w:rsidRDefault="00950A07" w:rsidP="00950A07">
      <w:pPr>
        <w:rPr>
          <w:rFonts w:cs="Tahoma"/>
          <w:lang w:val="el-GR"/>
        </w:rPr>
      </w:pPr>
      <w:r w:rsidRPr="00D63725">
        <w:rPr>
          <w:rFonts w:cs="Tahoma"/>
          <w:lang w:val="el-GR"/>
        </w:rPr>
        <w:t>Επιπρόσθετα, δύναται να διατεθεί αποθηκευτικός χώρος (SAN Storage) για εγκατάσταση Βάσεων Δεδομένων ή αποθήκευση αρχείων κατά μέγιστο 10TB. Ο απαιτούμενος αποθηκευτικός χώρος για λήψη αντιγράφων ασφαλείας και τα απαραίτητα αναλώσιμα (tapes) για την λήψη αντιγράφων εκτός Κέντρου Δεδομένων/VTL θα παρέχονται από το G-Cloud σε αντιστοιχία με τις αιτούμενες υποδομές.</w:t>
      </w:r>
    </w:p>
    <w:p w14:paraId="203A329B" w14:textId="77777777" w:rsidR="00950A07" w:rsidRPr="00D63725" w:rsidRDefault="00950A07" w:rsidP="00950A07">
      <w:pPr>
        <w:rPr>
          <w:rFonts w:cs="Tahoma"/>
          <w:lang w:val="el-GR"/>
        </w:rPr>
      </w:pPr>
      <w:r w:rsidRPr="00D63725">
        <w:rPr>
          <w:rFonts w:cs="Tahoma"/>
          <w:lang w:val="el-GR"/>
        </w:rPr>
        <w:t xml:space="preserve">Παρόλο που το Κυβερνητικό Υπολογιστικό Νέφος G-Cloud παρέχει δυνητικά ευελιξία στους πόρους που μπορεί να διαθέσει στο εκάστοτε Πληροφοριακό Σύστημα, η σωστή αξιοποίηση των πόρων αυτών, αποτελεί μείζον ζήτημα στρατηγικού σχεδιασμού για την Δημόσια Διοίκηση.  Σύμφωνα με το παραπάνω, επισημαίνεται ότι η ορθή χρήση πόρων (κατά συμμόρφωση των λειτουργικών προδιαγραφών) αποτελεί σημαντικό παράγοντα της τεχνικής αξιολόγησης της πρότασης. </w:t>
      </w:r>
    </w:p>
    <w:p w14:paraId="73B42BF0" w14:textId="77777777" w:rsidR="00950A07" w:rsidRPr="00D63725" w:rsidRDefault="00950A07" w:rsidP="00950A07">
      <w:pPr>
        <w:rPr>
          <w:rFonts w:cs="Tahoma"/>
          <w:lang w:val="el-GR"/>
        </w:rPr>
      </w:pPr>
      <w:r w:rsidRPr="00D63725">
        <w:rPr>
          <w:rFonts w:cs="Tahoma"/>
          <w:lang w:val="el-GR"/>
        </w:rPr>
        <w:t>Λαμβάνοντας υπόψη τα παραπάνω, ο υποψήφιος Ανάδοχος καλείται να περιγράψει και να τεκμηριώσει στην Τεχνική του Προσφορά την προτεινόμενη από αυτόν Αρχιτεκτονική του Συστήματος Διαχείρισης Ανθρώπινου Δυναμκού – ΣΔΑΔ, όσον αφορά:</w:t>
      </w:r>
    </w:p>
    <w:p w14:paraId="620688E7" w14:textId="77777777" w:rsidR="00950A07" w:rsidRPr="00D63725" w:rsidRDefault="00950A07" w:rsidP="00B55C0C">
      <w:pPr>
        <w:numPr>
          <w:ilvl w:val="0"/>
          <w:numId w:val="99"/>
        </w:numPr>
        <w:suppressAutoHyphens w:val="0"/>
        <w:rPr>
          <w:rFonts w:cs="Tahoma"/>
          <w:szCs w:val="20"/>
          <w:lang w:val="el-GR" w:eastAsia="en-US"/>
        </w:rPr>
      </w:pPr>
      <w:r w:rsidRPr="00D63725">
        <w:rPr>
          <w:rFonts w:cs="Tahoma"/>
          <w:szCs w:val="20"/>
          <w:lang w:val="el-GR" w:eastAsia="en-US"/>
        </w:rPr>
        <w:t xml:space="preserve">τα χαρακτηριστικά του εξοπλισμού υποδομής του </w:t>
      </w:r>
      <w:r w:rsidRPr="00D63725">
        <w:rPr>
          <w:rFonts w:cs="Tahoma"/>
          <w:szCs w:val="20"/>
          <w:lang w:val="en-US" w:eastAsia="en-US"/>
        </w:rPr>
        <w:t>G</w:t>
      </w:r>
      <w:r w:rsidRPr="00D63725">
        <w:rPr>
          <w:rFonts w:cs="Tahoma"/>
          <w:szCs w:val="20"/>
          <w:lang w:val="el-GR" w:eastAsia="en-US"/>
        </w:rPr>
        <w:t>-</w:t>
      </w:r>
      <w:r w:rsidRPr="00D63725">
        <w:rPr>
          <w:rFonts w:cs="Tahoma"/>
          <w:szCs w:val="20"/>
          <w:lang w:val="en-US" w:eastAsia="en-US"/>
        </w:rPr>
        <w:t>Cloud</w:t>
      </w:r>
      <w:r w:rsidRPr="00D63725">
        <w:rPr>
          <w:rFonts w:cs="Tahoma"/>
          <w:szCs w:val="20"/>
          <w:lang w:val="el-GR" w:eastAsia="en-US"/>
        </w:rPr>
        <w:t xml:space="preserve"> που θα απαιτηθεί για την εγκατάσταση του Συστήματος και τα ιδιαίτερα χαρακτηριστικά της προτεινόμενης λύσης που εγγυώνται την μέγιστη αξιοποίηση των δυνατοτήτων του </w:t>
      </w:r>
      <w:r w:rsidRPr="00D63725">
        <w:rPr>
          <w:rFonts w:cs="Tahoma"/>
          <w:szCs w:val="20"/>
          <w:lang w:val="en-US" w:eastAsia="en-US"/>
        </w:rPr>
        <w:t>G</w:t>
      </w:r>
      <w:r w:rsidRPr="00D63725">
        <w:rPr>
          <w:rFonts w:cs="Tahoma"/>
          <w:szCs w:val="20"/>
          <w:lang w:val="el-GR" w:eastAsia="en-US"/>
        </w:rPr>
        <w:t>-</w:t>
      </w:r>
      <w:r w:rsidRPr="00D63725">
        <w:rPr>
          <w:rFonts w:cs="Tahoma"/>
          <w:szCs w:val="20"/>
          <w:lang w:val="en-US" w:eastAsia="en-US"/>
        </w:rPr>
        <w:t>Cloud</w:t>
      </w:r>
      <w:r w:rsidRPr="00D63725">
        <w:rPr>
          <w:rFonts w:cs="Tahoma"/>
          <w:szCs w:val="20"/>
          <w:lang w:val="el-GR" w:eastAsia="en-US"/>
        </w:rPr>
        <w:t xml:space="preserve"> της ΚτΠ ΑΕ. Συγκεκριμένα:</w:t>
      </w:r>
    </w:p>
    <w:p w14:paraId="2FBEE35B" w14:textId="77777777" w:rsidR="00950A07" w:rsidRPr="00D63725" w:rsidRDefault="00950A07" w:rsidP="00B55C0C">
      <w:pPr>
        <w:numPr>
          <w:ilvl w:val="1"/>
          <w:numId w:val="99"/>
        </w:numPr>
        <w:suppressAutoHyphens w:val="0"/>
        <w:rPr>
          <w:rFonts w:cs="Tahoma"/>
          <w:szCs w:val="20"/>
          <w:lang w:val="el-GR" w:eastAsia="en-US"/>
        </w:rPr>
      </w:pPr>
      <w:r w:rsidRPr="00D63725">
        <w:rPr>
          <w:rFonts w:cs="Tahoma"/>
          <w:szCs w:val="20"/>
          <w:lang w:val="el-GR" w:eastAsia="en-US"/>
        </w:rPr>
        <w:lastRenderedPageBreak/>
        <w:t>τον απαιτούμενο αριθμό υπολογιστικών πόρων (σε VMs), αναλύοντας κατά περίπτωση τις απαιτήσεις σε εικονικούς πυρήνες (vcores), μνήμη (RAM) και αποθηκευτικό χώρο (storage)</w:t>
      </w:r>
    </w:p>
    <w:p w14:paraId="4924E0F1" w14:textId="77777777" w:rsidR="00950A07" w:rsidRPr="00D63725" w:rsidRDefault="00950A07" w:rsidP="00B55C0C">
      <w:pPr>
        <w:numPr>
          <w:ilvl w:val="1"/>
          <w:numId w:val="99"/>
        </w:numPr>
        <w:suppressAutoHyphens w:val="0"/>
        <w:rPr>
          <w:rFonts w:cs="Tahoma"/>
          <w:szCs w:val="20"/>
          <w:lang w:val="el-GR" w:eastAsia="en-US"/>
        </w:rPr>
      </w:pPr>
      <w:r w:rsidRPr="00D63725">
        <w:rPr>
          <w:rFonts w:cs="Tahoma"/>
          <w:szCs w:val="20"/>
          <w:lang w:val="el-GR" w:eastAsia="en-US"/>
        </w:rPr>
        <w:t>το βέλτιστο, κατά τον υποψήφιο Ανάδοχο, λογικό σχήμα διασύνδεσης αυτών για την επίτευξη της μεγαλύτερης δυνατής ασφάλειας και διαθεσιμότητας, λαμβάνοντας υπόψιν τις δυνατότητες των προσφερόμενων υποδομών του Κυβερνητικού Υπολογιστικού Νέφους G-Cloud (load balancing, vmWare high availability).</w:t>
      </w:r>
    </w:p>
    <w:p w14:paraId="26D650F3" w14:textId="77777777" w:rsidR="00950A07" w:rsidRPr="00D63725" w:rsidRDefault="00950A07" w:rsidP="00B55C0C">
      <w:pPr>
        <w:numPr>
          <w:ilvl w:val="1"/>
          <w:numId w:val="99"/>
        </w:numPr>
        <w:suppressAutoHyphens w:val="0"/>
        <w:rPr>
          <w:rFonts w:cs="Tahoma"/>
          <w:szCs w:val="20"/>
          <w:lang w:val="el-GR" w:eastAsia="en-US"/>
        </w:rPr>
      </w:pPr>
      <w:r w:rsidRPr="00D63725">
        <w:rPr>
          <w:rFonts w:cs="Tahoma"/>
          <w:szCs w:val="20"/>
          <w:lang w:val="el-GR" w:eastAsia="en-US"/>
        </w:rPr>
        <w:t>τη δέσμευση ότι καλύπτεται το σύνολο των προδιαγραφών της διακήρυξης με την προτεινόμενη υποδομή.</w:t>
      </w:r>
    </w:p>
    <w:p w14:paraId="06EC3420" w14:textId="77777777" w:rsidR="00950A07" w:rsidRPr="00D63725" w:rsidRDefault="00950A07" w:rsidP="00B55C0C">
      <w:pPr>
        <w:numPr>
          <w:ilvl w:val="1"/>
          <w:numId w:val="99"/>
        </w:numPr>
        <w:suppressAutoHyphens w:val="0"/>
        <w:rPr>
          <w:rFonts w:cs="Tahoma"/>
          <w:szCs w:val="20"/>
          <w:lang w:val="el-GR" w:eastAsia="en-US"/>
        </w:rPr>
      </w:pPr>
      <w:r w:rsidRPr="00D63725">
        <w:rPr>
          <w:rFonts w:cs="Tahoma"/>
          <w:szCs w:val="20"/>
          <w:lang w:val="el-GR" w:eastAsia="en-US"/>
        </w:rPr>
        <w:t>πιθανές μελλοντικές δυνατότητες επέκτασης της προτεινόμενης λύσης (scale up/scale out), έτσι ώστε να γίνεται η βέλτιστη αξιοποίηση των δυνατοτήτων των προσφερόμενων υποδομών του Κυβερνητικού Υπολογιστικού Νέφους G-Cloud</w:t>
      </w:r>
    </w:p>
    <w:p w14:paraId="2E986BCB" w14:textId="77777777" w:rsidR="00950A07" w:rsidRPr="00D63725" w:rsidRDefault="00950A07" w:rsidP="00950A07">
      <w:pPr>
        <w:rPr>
          <w:rFonts w:cs="Tahoma"/>
          <w:lang w:val="el-GR"/>
        </w:rPr>
      </w:pPr>
      <w:r w:rsidRPr="00D63725">
        <w:rPr>
          <w:rFonts w:cs="Tahoma"/>
          <w:lang w:val="el-GR"/>
        </w:rPr>
        <w:t>Σε περίπτωση που η λύση του υποψηφίου Αναδόχου περιλαμβάνει άδειες χρήσης έτοιμου εμπορικού λογισμικού, ο υποψήφιος Ανάδοχος θα πρέπει να προμηθεύσει, στο πλαίσιο του έργου, άδειες συμβατές με το περιβάλλον του Κυβερνητικού Υπολογιστικού Νέφους G-Cloud, όπως αυτό περιγράφεται ανωτέρω. Για την προμήθεια αυτή θα πρέπει να λάβει υπόψη του τις γενικές και ειδικές κατά περίπτωση συνθήκες διαχείρισης αδειών χρήσης εμπορικού λογισμικού στο συγκεκριμένο περιβάλλον του G-Cloud.</w:t>
      </w:r>
    </w:p>
    <w:p w14:paraId="286C1F1E" w14:textId="77777777" w:rsidR="00950A07" w:rsidRPr="00D63725" w:rsidRDefault="00950A07" w:rsidP="00950A07">
      <w:pPr>
        <w:rPr>
          <w:rFonts w:cs="Tahoma"/>
          <w:lang w:val="el-GR"/>
        </w:rPr>
      </w:pPr>
      <w:r w:rsidRPr="00D63725">
        <w:rPr>
          <w:rFonts w:cs="Tahoma"/>
          <w:lang w:val="el-GR"/>
        </w:rPr>
        <w:t>Περαιτέρω είναι, σημαντικό να ληφθούν υπόψη τα παρακάτω:</w:t>
      </w:r>
    </w:p>
    <w:p w14:paraId="56F2899B" w14:textId="77777777" w:rsidR="00950A07" w:rsidRPr="00D63725" w:rsidRDefault="00950A07" w:rsidP="00B55C0C">
      <w:pPr>
        <w:numPr>
          <w:ilvl w:val="0"/>
          <w:numId w:val="101"/>
        </w:numPr>
        <w:ind w:left="714" w:hanging="357"/>
        <w:rPr>
          <w:rFonts w:cs="Tahoma"/>
          <w:lang w:val="el-GR"/>
        </w:rPr>
      </w:pPr>
      <w:r w:rsidRPr="00D63725">
        <w:rPr>
          <w:rFonts w:cs="Tahoma"/>
          <w:lang w:val="el-GR"/>
        </w:rPr>
        <w:t xml:space="preserve">Σε περίπτωση που κρίνεται ότι η χρήση του </w:t>
      </w:r>
      <w:r w:rsidRPr="00D63725">
        <w:rPr>
          <w:rFonts w:cs="Tahoma"/>
        </w:rPr>
        <w:t>vmWare</w:t>
      </w:r>
      <w:r w:rsidRPr="00D63725">
        <w:rPr>
          <w:rFonts w:cs="Tahoma"/>
          <w:lang w:val="en-US"/>
        </w:rPr>
        <w:t>HighAvailabilty</w:t>
      </w:r>
      <w:r w:rsidRPr="00D63725">
        <w:rPr>
          <w:rFonts w:cs="Tahoma"/>
          <w:lang w:val="el-GR"/>
        </w:rPr>
        <w:t xml:space="preserve"> δεν επαρκεί για τις ανάγκες υψηλής διαθεσιμότητας του φιλοξενούμενου συστήματος και πρέπει να εγκατασταθεί κάποια τεχνολογία </w:t>
      </w:r>
      <w:r w:rsidRPr="00D63725">
        <w:rPr>
          <w:rFonts w:cs="Tahoma"/>
        </w:rPr>
        <w:t>clustering</w:t>
      </w:r>
      <w:r w:rsidRPr="00D63725">
        <w:rPr>
          <w:rFonts w:cs="Tahoma"/>
          <w:lang w:val="el-GR"/>
        </w:rPr>
        <w:t xml:space="preserve">, είναι επιθυμητό αυτή να είναι συμβατή με το περιβάλλον Νέφους και να μην εμποδίζει την ελεύθερη μετακίνηση των εικονικών μηχανών μεταξύ των φυσικών εξυπηρετητών του </w:t>
      </w:r>
      <w:r w:rsidRPr="00D63725">
        <w:rPr>
          <w:rFonts w:cs="Tahoma"/>
        </w:rPr>
        <w:t>G</w:t>
      </w:r>
      <w:r w:rsidRPr="00D63725">
        <w:rPr>
          <w:rFonts w:cs="Tahoma"/>
          <w:lang w:val="el-GR"/>
        </w:rPr>
        <w:t>-</w:t>
      </w:r>
      <w:r w:rsidRPr="00D63725">
        <w:rPr>
          <w:rFonts w:cs="Tahoma"/>
        </w:rPr>
        <w:t>Cloud</w:t>
      </w:r>
      <w:r w:rsidRPr="00D63725">
        <w:rPr>
          <w:rFonts w:cs="Tahoma"/>
          <w:lang w:val="el-GR"/>
        </w:rPr>
        <w:t>. Ομοίως για διατάξεις Υψηλής Απόδοσης.</w:t>
      </w:r>
    </w:p>
    <w:p w14:paraId="3195D2A1" w14:textId="77777777" w:rsidR="00950A07" w:rsidRPr="00D63725" w:rsidRDefault="00950A07" w:rsidP="00B55C0C">
      <w:pPr>
        <w:numPr>
          <w:ilvl w:val="0"/>
          <w:numId w:val="101"/>
        </w:numPr>
        <w:ind w:left="714" w:hanging="357"/>
        <w:rPr>
          <w:rFonts w:cs="Tahoma"/>
          <w:lang w:val="el-GR"/>
        </w:rPr>
      </w:pPr>
      <w:r w:rsidRPr="00D63725">
        <w:rPr>
          <w:rFonts w:cs="Tahoma"/>
          <w:lang w:val="el-GR"/>
        </w:rPr>
        <w:t xml:space="preserve">Σε περίπτωση που δεν είναι εφικτό για κάποια δομοστοιχεία του Πληροφοριακού Συστήματος να παραχθούν αντίγραφα ασφαλείας με την μέθοδο του </w:t>
      </w:r>
      <w:r w:rsidRPr="00D63725">
        <w:rPr>
          <w:rFonts w:cs="Tahoma"/>
        </w:rPr>
        <w:t>FullVMBackup</w:t>
      </w:r>
      <w:r w:rsidRPr="00D63725">
        <w:rPr>
          <w:rFonts w:cs="Tahoma"/>
          <w:lang w:val="el-GR"/>
        </w:rPr>
        <w:t xml:space="preserve"> (π.χ. Βάσεις Δεδομένων), θα πρέπει να έχει υπάρξει μέριμνα από τον υποψήφιο Ανάδοχο για προμήθεια των απαραίτητων </w:t>
      </w:r>
      <w:r w:rsidRPr="00D63725">
        <w:rPr>
          <w:rFonts w:cs="Tahoma"/>
        </w:rPr>
        <w:t>OnlineBackupAgents</w:t>
      </w:r>
      <w:r w:rsidRPr="00D63725">
        <w:rPr>
          <w:rFonts w:cs="Tahoma"/>
          <w:lang w:val="el-GR"/>
        </w:rPr>
        <w:t xml:space="preserve"> για το </w:t>
      </w:r>
      <w:r w:rsidRPr="00D63725">
        <w:rPr>
          <w:rFonts w:cs="Tahoma"/>
        </w:rPr>
        <w:t>SymantecNetbackup</w:t>
      </w:r>
      <w:r w:rsidRPr="00D63725">
        <w:rPr>
          <w:rFonts w:cs="Tahoma"/>
          <w:lang w:val="el-GR"/>
        </w:rPr>
        <w:t xml:space="preserve"> που λειτουργεί στην υποδομή. </w:t>
      </w:r>
    </w:p>
    <w:p w14:paraId="5BBE43BA" w14:textId="77777777" w:rsidR="00950A07" w:rsidRPr="00D63725" w:rsidRDefault="00950A07" w:rsidP="00B55C0C">
      <w:pPr>
        <w:numPr>
          <w:ilvl w:val="0"/>
          <w:numId w:val="101"/>
        </w:numPr>
        <w:ind w:left="714" w:hanging="357"/>
        <w:rPr>
          <w:rFonts w:cs="Tahoma"/>
          <w:lang w:val="el-GR"/>
        </w:rPr>
      </w:pPr>
      <w:r w:rsidRPr="00D63725">
        <w:rPr>
          <w:rFonts w:cs="Tahoma"/>
          <w:lang w:val="el-GR"/>
        </w:rPr>
        <w:t xml:space="preserve">Σε περίπτωση που απαιτούνται πιστοποιητικά </w:t>
      </w:r>
      <w:r w:rsidRPr="00D63725">
        <w:rPr>
          <w:rFonts w:cs="Tahoma"/>
        </w:rPr>
        <w:t>SSL</w:t>
      </w:r>
      <w:r w:rsidRPr="00D63725">
        <w:rPr>
          <w:rFonts w:cs="Tahoma"/>
          <w:lang w:val="el-GR"/>
        </w:rPr>
        <w:t xml:space="preserve"> για την λειτουργία του Συστήματος ή την επικοινωνία με τρίτα, θα πρέπει να προσφερθούν από τον υποψήφιο Ανάδοχο. Δεν είναι εφικτή η χρήση των υφιστάμενων πιστοποιητικών του κυβερνητικού Νέφους γι’ αυτό τον σκοπό.</w:t>
      </w:r>
    </w:p>
    <w:p w14:paraId="2D391D39" w14:textId="77777777" w:rsidR="00950A07" w:rsidRPr="00D63725" w:rsidRDefault="00950A07" w:rsidP="00B55C0C">
      <w:pPr>
        <w:numPr>
          <w:ilvl w:val="0"/>
          <w:numId w:val="101"/>
        </w:numPr>
        <w:ind w:left="714" w:hanging="357"/>
        <w:rPr>
          <w:rFonts w:cs="Tahoma"/>
          <w:lang w:val="el-GR"/>
        </w:rPr>
      </w:pPr>
      <w:r w:rsidRPr="00D63725">
        <w:rPr>
          <w:rFonts w:cs="Tahoma"/>
          <w:lang w:val="el-GR"/>
        </w:rPr>
        <w:t>Είναι επιθυμητό η προτεινόμενη αρχιτεκτονική του Πληροφοριακού Συστήματος να εκμεταλλεύεται τις προσφερόμενες δυνατότητες και παροχές του Κυβερνητικού Νέφους, έτσι ώστε να είναι εφικτή η γρήγορη και εύκολη προσθήκη επιπλέον πόρων στο φιλοξενούμενο σύστημα (</w:t>
      </w:r>
      <w:r w:rsidRPr="00D63725">
        <w:rPr>
          <w:rFonts w:cs="Tahoma"/>
        </w:rPr>
        <w:t>scale</w:t>
      </w:r>
      <w:r w:rsidRPr="00D63725">
        <w:rPr>
          <w:rFonts w:cs="Tahoma"/>
          <w:lang w:val="el-GR"/>
        </w:rPr>
        <w:t>-</w:t>
      </w:r>
      <w:r w:rsidRPr="00D63725">
        <w:rPr>
          <w:rFonts w:cs="Tahoma"/>
        </w:rPr>
        <w:t>up</w:t>
      </w:r>
      <w:r w:rsidRPr="00D63725">
        <w:rPr>
          <w:rFonts w:cs="Tahoma"/>
          <w:lang w:val="el-GR"/>
        </w:rPr>
        <w:t>&amp;</w:t>
      </w:r>
      <w:r w:rsidRPr="00D63725">
        <w:rPr>
          <w:rFonts w:cs="Tahoma"/>
        </w:rPr>
        <w:t>scale</w:t>
      </w:r>
      <w:r w:rsidRPr="00D63725">
        <w:rPr>
          <w:rFonts w:cs="Tahoma"/>
          <w:lang w:val="el-GR"/>
        </w:rPr>
        <w:t>-</w:t>
      </w:r>
      <w:r w:rsidRPr="00D63725">
        <w:rPr>
          <w:rFonts w:cs="Tahoma"/>
        </w:rPr>
        <w:t>out</w:t>
      </w:r>
      <w:r w:rsidRPr="00D63725">
        <w:rPr>
          <w:rFonts w:cs="Tahoma"/>
          <w:lang w:val="el-GR"/>
        </w:rPr>
        <w:t>) για κάλυψη μελλοντικών επιχειρησιακών αναγκών.</w:t>
      </w:r>
    </w:p>
    <w:p w14:paraId="0322E7B5" w14:textId="77777777" w:rsidR="00950A07" w:rsidRPr="00D63725" w:rsidRDefault="00950A07" w:rsidP="00950A07">
      <w:pPr>
        <w:rPr>
          <w:rFonts w:cs="Tahoma"/>
          <w:lang w:val="el-GR"/>
        </w:rPr>
      </w:pPr>
      <w:r w:rsidRPr="00D63725">
        <w:rPr>
          <w:rFonts w:cs="Tahoma"/>
          <w:lang w:val="el-GR"/>
        </w:rPr>
        <w:t>Τέλος, επισημαίνεται ότι ο Ανάδοχος θα πρέπει να συμμορφώνεται με τους κανόνες της Πολιτικής Ασφάλειας την οποία εφαρμόζει η Γενική Γραμματεία Πληροφοριακών Συστημάτων Δημόσιας Διοίκησης σε όλα τα φιλοξενούμενα Πληροφοριακά Συστήματα στο Κυβερνητικό Υπολογιστικό Νέφος G-Cloud, καθώς και να συμμορφώνεται με όλες τις απαραίτητες λειτουργικές απαιτήσεις που προκύπτουν στο πλαίσιο της Προγραμματικής Συμφωνίας Φιλοξενίας Έργου. Η Πολιτική Ασφάλειας θα δοθεί στον Ανάδοχο κατά την 1</w:t>
      </w:r>
      <w:r w:rsidRPr="00D63725">
        <w:rPr>
          <w:rFonts w:cs="Tahoma"/>
          <w:vertAlign w:val="superscript"/>
          <w:lang w:val="el-GR"/>
        </w:rPr>
        <w:t>η</w:t>
      </w:r>
      <w:r w:rsidRPr="00D63725">
        <w:rPr>
          <w:rFonts w:cs="Tahoma"/>
          <w:lang w:val="el-GR"/>
        </w:rPr>
        <w:t xml:space="preserve"> Φάση του Έργου.</w:t>
      </w:r>
    </w:p>
    <w:p w14:paraId="6D1FAF9E" w14:textId="77777777" w:rsidR="00950A07" w:rsidRPr="00D63725" w:rsidRDefault="00950A07" w:rsidP="00950A07">
      <w:pPr>
        <w:rPr>
          <w:rFonts w:cs="Tahoma"/>
          <w:lang w:val="el-GR"/>
        </w:rPr>
      </w:pPr>
    </w:p>
    <w:p w14:paraId="73A12853" w14:textId="77777777" w:rsidR="00950A07" w:rsidRPr="00D63725" w:rsidRDefault="00A8167D" w:rsidP="00A67AED">
      <w:pPr>
        <w:pStyle w:val="3"/>
        <w:numPr>
          <w:ilvl w:val="2"/>
          <w:numId w:val="142"/>
        </w:numPr>
        <w:rPr>
          <w:rFonts w:cs="Tahoma"/>
        </w:rPr>
      </w:pPr>
      <w:bookmarkStart w:id="711" w:name="_Toc10632690"/>
      <w:bookmarkStart w:id="712" w:name="_Toc42167062"/>
      <w:r w:rsidRPr="00D63725">
        <w:rPr>
          <w:rFonts w:cs="Tahoma"/>
          <w:lang w:val="el-GR"/>
        </w:rPr>
        <w:lastRenderedPageBreak/>
        <w:t xml:space="preserve"> </w:t>
      </w:r>
      <w:bookmarkStart w:id="713" w:name="_Toc53671338"/>
      <w:r w:rsidR="00950A07" w:rsidRPr="00D63725">
        <w:rPr>
          <w:rFonts w:cs="Tahoma"/>
        </w:rPr>
        <w:t>Ελάχιστες προδιαγραφές Υπηρεσιών</w:t>
      </w:r>
      <w:bookmarkEnd w:id="711"/>
      <w:bookmarkEnd w:id="712"/>
      <w:bookmarkEnd w:id="713"/>
    </w:p>
    <w:p w14:paraId="0894E687" w14:textId="77777777" w:rsidR="00950A07" w:rsidRPr="00D63725" w:rsidRDefault="00950A07" w:rsidP="00A67AED">
      <w:pPr>
        <w:pStyle w:val="3"/>
        <w:numPr>
          <w:ilvl w:val="3"/>
          <w:numId w:val="142"/>
        </w:numPr>
        <w:ind w:left="1701" w:hanging="1134"/>
        <w:rPr>
          <w:rFonts w:cs="Tahoma"/>
        </w:rPr>
      </w:pPr>
      <w:bookmarkStart w:id="714" w:name="_Ref509826622"/>
      <w:bookmarkStart w:id="715" w:name="_Toc10632691"/>
      <w:bookmarkStart w:id="716" w:name="_Toc42167063"/>
      <w:bookmarkStart w:id="717" w:name="_Toc53671339"/>
      <w:r w:rsidRPr="00D63725">
        <w:rPr>
          <w:rFonts w:cs="Tahoma"/>
        </w:rPr>
        <w:t>Υπηρεσίες Μελέτης Εφαρμογής</w:t>
      </w:r>
      <w:bookmarkEnd w:id="714"/>
      <w:bookmarkEnd w:id="715"/>
      <w:bookmarkEnd w:id="716"/>
      <w:bookmarkEnd w:id="717"/>
    </w:p>
    <w:p w14:paraId="535C6B96" w14:textId="77777777" w:rsidR="00950A07" w:rsidRPr="00D63725" w:rsidRDefault="00950A07" w:rsidP="00950A07">
      <w:pPr>
        <w:rPr>
          <w:rFonts w:cs="Tahoma"/>
          <w:lang w:val="el-GR"/>
        </w:rPr>
      </w:pPr>
      <w:r w:rsidRPr="00D63725">
        <w:rPr>
          <w:rFonts w:cs="Tahoma"/>
          <w:szCs w:val="22"/>
          <w:lang w:val="el-GR"/>
        </w:rPr>
        <w:t xml:space="preserve">Η Μελέτη Εφαρμογής θα εκπονηθεί στο πλαίσιο της Φάσης 1: «Μελέτη Εφαρμογής», θα αποτελέσει τον </w:t>
      </w:r>
      <w:r w:rsidRPr="00D63725">
        <w:rPr>
          <w:rFonts w:cs="Tahoma"/>
          <w:lang w:val="el-GR"/>
        </w:rPr>
        <w:t>βασικό οδηγό υλοποίησης του έργου</w:t>
      </w:r>
      <w:r w:rsidRPr="00D63725">
        <w:rPr>
          <w:rFonts w:cs="Tahoma"/>
          <w:szCs w:val="22"/>
          <w:lang w:val="el-GR"/>
        </w:rPr>
        <w:t xml:space="preserve"> </w:t>
      </w:r>
      <w:r w:rsidRPr="00D63725">
        <w:rPr>
          <w:rFonts w:cs="Tahoma"/>
          <w:lang w:val="el-GR"/>
        </w:rPr>
        <w:t>και θα περιλαμβάνει τα παρακάτω:</w:t>
      </w:r>
    </w:p>
    <w:p w14:paraId="1B982938" w14:textId="77777777" w:rsidR="00950A07" w:rsidRPr="00D63725" w:rsidRDefault="00950A07" w:rsidP="00B55C0C">
      <w:pPr>
        <w:pStyle w:val="aff"/>
        <w:numPr>
          <w:ilvl w:val="0"/>
          <w:numId w:val="71"/>
        </w:numPr>
        <w:spacing w:after="200"/>
        <w:rPr>
          <w:rFonts w:cs="Tahoma"/>
          <w:lang w:val="el-GR"/>
        </w:rPr>
      </w:pPr>
      <w:r w:rsidRPr="00D63725">
        <w:rPr>
          <w:rFonts w:cs="Tahoma"/>
          <w:lang w:val="el-GR"/>
        </w:rPr>
        <w:t>Σχέδιο Διαχείρισης και Ποιότητας Έργου (ΣΔΠΕ).</w:t>
      </w:r>
    </w:p>
    <w:p w14:paraId="37720703" w14:textId="77777777" w:rsidR="00950A07" w:rsidRPr="00D63725" w:rsidRDefault="00950A07" w:rsidP="00B55C0C">
      <w:pPr>
        <w:pStyle w:val="aff"/>
        <w:numPr>
          <w:ilvl w:val="0"/>
          <w:numId w:val="71"/>
        </w:numPr>
        <w:spacing w:after="200"/>
        <w:rPr>
          <w:rFonts w:cs="Tahoma"/>
          <w:lang w:val="el-GR"/>
        </w:rPr>
      </w:pPr>
      <w:r w:rsidRPr="00D63725">
        <w:rPr>
          <w:rFonts w:cs="Tahoma"/>
          <w:lang w:val="el-GR"/>
        </w:rPr>
        <w:t>Επικαιροποίηση/καταγραφή της υφιστάμενης κατάστασης.</w:t>
      </w:r>
    </w:p>
    <w:p w14:paraId="2C83C460" w14:textId="77777777" w:rsidR="00950A07" w:rsidRPr="00D63725" w:rsidRDefault="00950A07" w:rsidP="00B55C0C">
      <w:pPr>
        <w:pStyle w:val="aff"/>
        <w:numPr>
          <w:ilvl w:val="0"/>
          <w:numId w:val="71"/>
        </w:numPr>
        <w:spacing w:after="200"/>
        <w:rPr>
          <w:rFonts w:cs="Tahoma"/>
          <w:lang w:val="el-GR"/>
        </w:rPr>
      </w:pPr>
      <w:r w:rsidRPr="00D63725">
        <w:rPr>
          <w:rFonts w:cs="Tahoma"/>
          <w:lang w:val="el-GR"/>
        </w:rPr>
        <w:t>Ανάλυση Απαιτήσεων Χρηστών</w:t>
      </w:r>
    </w:p>
    <w:p w14:paraId="561158E3" w14:textId="77777777" w:rsidR="00950A07" w:rsidRPr="00D63725" w:rsidRDefault="00950A07" w:rsidP="00B55C0C">
      <w:pPr>
        <w:pStyle w:val="aff"/>
        <w:numPr>
          <w:ilvl w:val="0"/>
          <w:numId w:val="71"/>
        </w:numPr>
        <w:spacing w:after="200"/>
        <w:rPr>
          <w:rFonts w:cs="Tahoma"/>
          <w:lang w:val="en-US"/>
        </w:rPr>
      </w:pPr>
      <w:r w:rsidRPr="00D63725">
        <w:rPr>
          <w:rFonts w:cs="Tahoma"/>
          <w:lang w:val="el-GR"/>
        </w:rPr>
        <w:t>Σχεδιασμός</w:t>
      </w:r>
      <w:r w:rsidRPr="00D63725">
        <w:rPr>
          <w:rFonts w:cs="Tahoma"/>
          <w:lang w:val="en-US"/>
        </w:rPr>
        <w:t xml:space="preserve"> </w:t>
      </w:r>
      <w:r w:rsidRPr="00D63725">
        <w:rPr>
          <w:rFonts w:cs="Tahoma"/>
          <w:lang w:val="el-GR"/>
        </w:rPr>
        <w:t>Αρχιτεκτονικής</w:t>
      </w:r>
      <w:r w:rsidRPr="00D63725">
        <w:rPr>
          <w:rFonts w:cs="Tahoma"/>
          <w:lang w:val="en-US"/>
        </w:rPr>
        <w:t xml:space="preserve"> </w:t>
      </w:r>
      <w:r w:rsidRPr="00D63725">
        <w:rPr>
          <w:rFonts w:cs="Tahoma"/>
          <w:lang w:val="el-GR"/>
        </w:rPr>
        <w:t>λύσης</w:t>
      </w:r>
      <w:r w:rsidRPr="00D63725">
        <w:rPr>
          <w:rFonts w:cs="Tahoma"/>
          <w:lang w:val="en-US"/>
        </w:rPr>
        <w:t xml:space="preserve"> (Technical </w:t>
      </w:r>
      <w:r w:rsidRPr="00D63725">
        <w:rPr>
          <w:rFonts w:cs="Tahoma"/>
        </w:rPr>
        <w:t>Architecture</w:t>
      </w:r>
      <w:r w:rsidRPr="00D63725">
        <w:rPr>
          <w:rFonts w:cs="Tahoma"/>
          <w:lang w:val="en-US"/>
        </w:rPr>
        <w:t xml:space="preserve"> &amp; </w:t>
      </w:r>
      <w:r w:rsidRPr="00D63725">
        <w:rPr>
          <w:rFonts w:cs="Tahoma"/>
        </w:rPr>
        <w:t>Conceptual</w:t>
      </w:r>
      <w:r w:rsidRPr="00D63725">
        <w:rPr>
          <w:rFonts w:cs="Tahoma"/>
          <w:lang w:val="en-US"/>
        </w:rPr>
        <w:t xml:space="preserve"> </w:t>
      </w:r>
      <w:r w:rsidRPr="00D63725">
        <w:rPr>
          <w:rFonts w:cs="Tahoma"/>
        </w:rPr>
        <w:t>Design</w:t>
      </w:r>
      <w:r w:rsidRPr="00D63725">
        <w:rPr>
          <w:rFonts w:cs="Tahoma"/>
          <w:lang w:val="en-US"/>
        </w:rPr>
        <w:t>)</w:t>
      </w:r>
    </w:p>
    <w:p w14:paraId="728BD746" w14:textId="77777777" w:rsidR="00950A07" w:rsidRPr="00D63725" w:rsidRDefault="00950A07" w:rsidP="00B55C0C">
      <w:pPr>
        <w:pStyle w:val="aff"/>
        <w:numPr>
          <w:ilvl w:val="0"/>
          <w:numId w:val="71"/>
        </w:numPr>
        <w:spacing w:after="200"/>
        <w:rPr>
          <w:rFonts w:cs="Tahoma"/>
          <w:lang w:val="el-GR"/>
        </w:rPr>
      </w:pPr>
      <w:r w:rsidRPr="00D63725">
        <w:rPr>
          <w:rFonts w:cs="Tahoma"/>
          <w:lang w:val="el-GR"/>
        </w:rPr>
        <w:t>Μεθοδολογία και σενάρια ελέγχου αποδοχής των Υποσυστημάτων του έργου.</w:t>
      </w:r>
    </w:p>
    <w:p w14:paraId="79CE9E53" w14:textId="77777777" w:rsidR="00950A07" w:rsidRPr="00D63725" w:rsidRDefault="00950A07" w:rsidP="00B55C0C">
      <w:pPr>
        <w:pStyle w:val="aff"/>
        <w:numPr>
          <w:ilvl w:val="0"/>
          <w:numId w:val="71"/>
        </w:numPr>
        <w:spacing w:after="200"/>
        <w:rPr>
          <w:rFonts w:cs="Tahoma"/>
          <w:lang w:val="el-GR"/>
        </w:rPr>
      </w:pPr>
      <w:r w:rsidRPr="00D63725">
        <w:rPr>
          <w:rFonts w:cs="Tahoma"/>
          <w:lang w:val="el-GR"/>
        </w:rPr>
        <w:t xml:space="preserve">Σχέδιο Ενεργειών για την Ασφάλεια του Συστήματος </w:t>
      </w:r>
    </w:p>
    <w:p w14:paraId="069CC6C6" w14:textId="77777777" w:rsidR="00950A07" w:rsidRPr="00D63725" w:rsidRDefault="00950A07" w:rsidP="00B55C0C">
      <w:pPr>
        <w:pStyle w:val="aff"/>
        <w:numPr>
          <w:ilvl w:val="0"/>
          <w:numId w:val="71"/>
        </w:numPr>
        <w:spacing w:after="200"/>
        <w:rPr>
          <w:rFonts w:cs="Tahoma"/>
          <w:lang w:val="el-GR"/>
        </w:rPr>
      </w:pPr>
      <w:r w:rsidRPr="00D63725">
        <w:rPr>
          <w:rFonts w:cs="Tahoma"/>
          <w:lang w:val="el-GR"/>
        </w:rPr>
        <w:t xml:space="preserve">Σχέδιο Διαλειτουργικότητας </w:t>
      </w:r>
    </w:p>
    <w:p w14:paraId="47824DB4" w14:textId="77777777" w:rsidR="00950A07" w:rsidRPr="00D63725" w:rsidRDefault="00950A07" w:rsidP="00B55C0C">
      <w:pPr>
        <w:pStyle w:val="aff"/>
        <w:numPr>
          <w:ilvl w:val="0"/>
          <w:numId w:val="71"/>
        </w:numPr>
        <w:spacing w:after="200"/>
        <w:rPr>
          <w:rFonts w:cs="Tahoma"/>
          <w:lang w:val="el-GR"/>
        </w:rPr>
      </w:pPr>
      <w:r w:rsidRPr="00D63725">
        <w:rPr>
          <w:rFonts w:cs="Tahoma"/>
          <w:lang w:val="el-GR"/>
        </w:rPr>
        <w:t>Σχέδιο κατάρτισης / εκπαίδευσης στελεχών Φορέα</w:t>
      </w:r>
    </w:p>
    <w:p w14:paraId="6CEBDFEF" w14:textId="77777777" w:rsidR="00950A07" w:rsidRPr="00D63725" w:rsidRDefault="00950A07" w:rsidP="00B55C0C">
      <w:pPr>
        <w:pStyle w:val="aff"/>
        <w:numPr>
          <w:ilvl w:val="0"/>
          <w:numId w:val="71"/>
        </w:numPr>
        <w:spacing w:after="200"/>
        <w:rPr>
          <w:rFonts w:cs="Tahoma"/>
          <w:lang w:val="el-GR"/>
        </w:rPr>
      </w:pPr>
      <w:r w:rsidRPr="00D63725">
        <w:rPr>
          <w:rFonts w:cs="Tahoma"/>
          <w:lang w:val="el-GR"/>
        </w:rPr>
        <w:t>Σχέδιο Δράσεων Δημοσιότητας</w:t>
      </w:r>
    </w:p>
    <w:p w14:paraId="2FFAC318" w14:textId="77777777" w:rsidR="00950A07" w:rsidRPr="00D63725" w:rsidRDefault="00950A07" w:rsidP="00A67AED">
      <w:pPr>
        <w:pStyle w:val="3"/>
        <w:numPr>
          <w:ilvl w:val="3"/>
          <w:numId w:val="142"/>
        </w:numPr>
        <w:ind w:left="1701" w:hanging="1134"/>
        <w:rPr>
          <w:rFonts w:cs="Tahoma"/>
          <w:lang w:val="el-GR"/>
        </w:rPr>
      </w:pPr>
      <w:bookmarkStart w:id="718" w:name="_Ref515210650"/>
      <w:bookmarkStart w:id="719" w:name="_Toc10632692"/>
      <w:bookmarkStart w:id="720" w:name="_Toc42167064"/>
      <w:bookmarkStart w:id="721" w:name="_Toc53671340"/>
      <w:bookmarkStart w:id="722" w:name="_Ref515289837"/>
      <w:bookmarkStart w:id="723" w:name="_Ref515289854"/>
      <w:bookmarkStart w:id="724" w:name="_Ref515290809"/>
      <w:r w:rsidRPr="00D63725">
        <w:rPr>
          <w:rFonts w:cs="Tahoma"/>
          <w:lang w:val="el-GR"/>
        </w:rPr>
        <w:t>Υπηρεσίες Συλλογής, αξιολόγησης και τεκμηρίωσης περιεχομένου – Υπηρεσίες αποδελτίωσης Ελλάδος και Εξωτερικού</w:t>
      </w:r>
      <w:bookmarkEnd w:id="718"/>
      <w:bookmarkEnd w:id="719"/>
      <w:bookmarkEnd w:id="720"/>
      <w:bookmarkEnd w:id="721"/>
    </w:p>
    <w:p w14:paraId="421B3F85" w14:textId="77777777" w:rsidR="00950A07" w:rsidRPr="00D63725" w:rsidRDefault="00950A07" w:rsidP="00950A07">
      <w:pPr>
        <w:rPr>
          <w:rFonts w:cs="Tahoma"/>
          <w:lang w:val="el-GR"/>
        </w:rPr>
      </w:pPr>
      <w:r w:rsidRPr="00D63725">
        <w:rPr>
          <w:rFonts w:cs="Tahoma"/>
          <w:lang w:val="el-GR"/>
        </w:rPr>
        <w:t xml:space="preserve">Θα λαμβάνονται υπηρεσίες με τις οποίες θα αρχειοθετείται καθημερινά όλο το υλικό των Μέσων Μαζικής Ενημέρωσης, με τρόπο που αυτό θα είναι ταξινομημένο και αναζητήσιμο. Το υλικό θα αρχειοθετείται στο σχετικό σύστημα που θα λειτουργεί για τον σκοπό αυτό και θα μπορεί να δέχεται, να αρχειοθετεί και να επεξεργάζεται έντυπα, ψηφιακά και οπτικοακουστικά μέσα. Τα έντυπα θα μετατρέπονται σε ψηφιακή μορφή (πχ τύπου pdf) με τα αντίστοιχα αποκόμματα τύπου, οι ιστοσελίδες θα αποθηκεύονται με εξειδικευμένους </w:t>
      </w:r>
      <w:r w:rsidRPr="00D63725">
        <w:rPr>
          <w:rFonts w:cs="Tahoma"/>
        </w:rPr>
        <w:t>crawlers</w:t>
      </w:r>
      <w:r w:rsidRPr="00D63725">
        <w:rPr>
          <w:rFonts w:cs="Tahoma"/>
          <w:lang w:val="el-GR"/>
        </w:rPr>
        <w:t xml:space="preserve">, ενώ για τηλεοράσεις και ραδιόφωνα θα αποθηκεύεται σε 24ωρη βάση όλο το πρόγραμμα λαμβάνοντας και αποθηκεύοντας σε ψηφιακούς δίσκους το νέο ψηφιακό σήμα. </w:t>
      </w:r>
    </w:p>
    <w:p w14:paraId="2A6095F4" w14:textId="77777777" w:rsidR="00950A07" w:rsidRPr="00D63725" w:rsidRDefault="00950A07" w:rsidP="00950A07">
      <w:pPr>
        <w:rPr>
          <w:rFonts w:cs="Tahoma"/>
          <w:lang w:val="el-GR"/>
        </w:rPr>
      </w:pPr>
      <w:r w:rsidRPr="00D63725">
        <w:rPr>
          <w:rFonts w:cs="Tahoma"/>
          <w:lang w:val="el-GR"/>
        </w:rPr>
        <w:t>Όλη η διαδικασία θα γίνεται σε πραγματικό χρόνο (</w:t>
      </w:r>
      <w:r w:rsidRPr="00D63725">
        <w:rPr>
          <w:rFonts w:cs="Tahoma"/>
        </w:rPr>
        <w:t>real</w:t>
      </w:r>
      <w:r w:rsidRPr="00D63725">
        <w:rPr>
          <w:rFonts w:cs="Tahoma"/>
          <w:lang w:val="el-GR"/>
        </w:rPr>
        <w:t xml:space="preserve"> </w:t>
      </w:r>
      <w:r w:rsidRPr="00D63725">
        <w:rPr>
          <w:rFonts w:cs="Tahoma"/>
        </w:rPr>
        <w:t>time</w:t>
      </w:r>
      <w:r w:rsidRPr="00D63725">
        <w:rPr>
          <w:rFonts w:cs="Tahoma"/>
          <w:lang w:val="el-GR"/>
        </w:rPr>
        <w:t xml:space="preserve">) και 24/7 με δυνατότητα αποθήκευσης μεγάλου όγκου ιστορικού αρχείου Μέσων Ενημέρωσης. </w:t>
      </w:r>
    </w:p>
    <w:p w14:paraId="566573CD" w14:textId="77777777" w:rsidR="00950A07" w:rsidRPr="00D63725" w:rsidRDefault="00950A07" w:rsidP="00950A07">
      <w:pPr>
        <w:rPr>
          <w:rFonts w:cs="Tahoma"/>
          <w:lang w:val="el-GR"/>
        </w:rPr>
      </w:pPr>
      <w:r w:rsidRPr="00D63725">
        <w:rPr>
          <w:rFonts w:cs="Tahoma"/>
          <w:lang w:val="el-GR"/>
        </w:rPr>
        <w:t xml:space="preserve">Επίσης θα λαμβάνονται υπηρεσίες από εξειδικευμένο προσωπικό μετατροπής όλων των δεδομένων σε κείμενο με την χρήση των τεχνολογιών </w:t>
      </w:r>
      <w:r w:rsidRPr="00D63725">
        <w:rPr>
          <w:rFonts w:cs="Tahoma"/>
        </w:rPr>
        <w:t>OCR</w:t>
      </w:r>
      <w:r w:rsidRPr="00D63725">
        <w:rPr>
          <w:rFonts w:cs="Tahoma"/>
          <w:lang w:val="el-GR"/>
        </w:rPr>
        <w:t xml:space="preserve">, προσαρμοσμένα στην Ελληνική γλώσσα. </w:t>
      </w:r>
    </w:p>
    <w:p w14:paraId="0D18683A" w14:textId="77777777" w:rsidR="00950A07" w:rsidRPr="00D63725" w:rsidRDefault="00950A07" w:rsidP="00950A07">
      <w:pPr>
        <w:rPr>
          <w:rFonts w:cs="Tahoma"/>
          <w:lang w:val="el-GR"/>
        </w:rPr>
      </w:pPr>
      <w:r w:rsidRPr="00D63725">
        <w:rPr>
          <w:rFonts w:cs="Tahoma"/>
          <w:lang w:val="el-GR"/>
        </w:rPr>
        <w:t>Επιπλέον θα παρέχονται εξειδικευμένες υποστηρικτικές υπηρεσίες εφαρμόζοντας διαδικασίες αυτόματης τυποποίησης λέξεων κλειδιών (</w:t>
      </w:r>
      <w:r w:rsidRPr="00D63725">
        <w:rPr>
          <w:rFonts w:cs="Tahoma"/>
        </w:rPr>
        <w:t>keywords</w:t>
      </w:r>
      <w:r w:rsidRPr="00D63725">
        <w:rPr>
          <w:rFonts w:cs="Tahoma"/>
          <w:lang w:val="el-GR"/>
        </w:rPr>
        <w:t xml:space="preserve">) ώστε τα σχετικά υποστηρικτικά συστήματα να διανέμουν τα </w:t>
      </w:r>
      <w:r w:rsidRPr="00D63725">
        <w:rPr>
          <w:rFonts w:cs="Tahoma"/>
        </w:rPr>
        <w:t>data</w:t>
      </w:r>
      <w:r w:rsidRPr="00D63725">
        <w:rPr>
          <w:rFonts w:cs="Tahoma"/>
          <w:lang w:val="el-GR"/>
        </w:rPr>
        <w:t xml:space="preserve"> σε πολλαπλούς χρήστες με τα συγκεκριμένα δεδομένα που ενδιαφέρουν κάθε παραλήπτη. </w:t>
      </w:r>
    </w:p>
    <w:p w14:paraId="7C6329FF" w14:textId="77777777" w:rsidR="00950A07" w:rsidRPr="00D63725" w:rsidRDefault="00950A07" w:rsidP="00950A07">
      <w:pPr>
        <w:rPr>
          <w:rFonts w:cs="Tahoma"/>
          <w:lang w:val="el-GR"/>
        </w:rPr>
      </w:pPr>
      <w:r w:rsidRPr="00D63725">
        <w:rPr>
          <w:rFonts w:cs="Tahoma"/>
          <w:lang w:val="el-GR"/>
        </w:rPr>
        <w:t>Δεδομένου ότι οι σημερινές τεχνολογίες των συστημάτων που απαιτούνται  αγγίζουν ύψος αυτοματοποίησης της τάξης του 80%, η παροχή υπηρεσίας θα γίνεται από εξειδικευμένη ομάδα εργασίας ελέγχου και τεκμηρίωσης των δεδομένων και θα κάνει ποιοτικό έλεγχο (</w:t>
      </w:r>
      <w:r w:rsidRPr="00D63725">
        <w:rPr>
          <w:rFonts w:cs="Tahoma"/>
        </w:rPr>
        <w:t>quality</w:t>
      </w:r>
      <w:r w:rsidRPr="00D63725">
        <w:rPr>
          <w:rFonts w:cs="Tahoma"/>
          <w:lang w:val="el-GR"/>
        </w:rPr>
        <w:t xml:space="preserve"> </w:t>
      </w:r>
      <w:r w:rsidRPr="00D63725">
        <w:rPr>
          <w:rFonts w:cs="Tahoma"/>
        </w:rPr>
        <w:t>control</w:t>
      </w:r>
      <w:r w:rsidRPr="00D63725">
        <w:rPr>
          <w:rFonts w:cs="Tahoma"/>
          <w:lang w:val="el-GR"/>
        </w:rPr>
        <w:t xml:space="preserve">) στα αποτελέσματα, προκειμένου να επιτυγχάνεται  ο βέλτιστος βαθμός επιτυχίας των υπηρεσιών. </w:t>
      </w:r>
    </w:p>
    <w:p w14:paraId="034F0CEF" w14:textId="77777777" w:rsidR="00950A07" w:rsidRPr="00D63725" w:rsidRDefault="00950A07" w:rsidP="00950A07">
      <w:pPr>
        <w:rPr>
          <w:rFonts w:cs="Tahoma"/>
          <w:lang w:val="el-GR"/>
        </w:rPr>
      </w:pPr>
      <w:r w:rsidRPr="00D63725">
        <w:rPr>
          <w:rFonts w:cs="Tahoma"/>
          <w:b/>
          <w:lang w:val="el-GR"/>
        </w:rPr>
        <w:t xml:space="preserve">Υπηρεσίες αποδελτίωσης τηλεοπτικού και ραδιοφωνικού περιεχομένου: </w:t>
      </w:r>
      <w:r w:rsidRPr="00D63725">
        <w:rPr>
          <w:rFonts w:cs="Tahoma"/>
          <w:lang w:val="el-GR"/>
        </w:rPr>
        <w:t xml:space="preserve">ειδικότερα,  στα πλαίσια των υπηρεσιών που θα λαμβάνονται είναι το </w:t>
      </w:r>
      <w:r w:rsidRPr="00D63725">
        <w:rPr>
          <w:rFonts w:cs="Tahoma"/>
        </w:rPr>
        <w:t>feed</w:t>
      </w:r>
      <w:r w:rsidRPr="00D63725">
        <w:rPr>
          <w:rFonts w:cs="Tahoma"/>
          <w:lang w:val="el-GR"/>
        </w:rPr>
        <w:t xml:space="preserve"> σε πραγματικό χρόνο, με όλες τις λεζάντες που θα εμφανίζονται στην οθόνη της τηλεόρασης, σε μορφή αναζητήσιμου κειμένου. Στα πλαίσια αυτών των υπηρεσιών θα λαμβάνονται κάθε 2 λεπτά, όλες οι λέξεις από τις λεζάντες που αναγνωρίζει το σύστημα </w:t>
      </w:r>
      <w:r w:rsidRPr="00D63725">
        <w:rPr>
          <w:rFonts w:cs="Tahoma"/>
          <w:lang w:val="en-US"/>
        </w:rPr>
        <w:t>TV</w:t>
      </w:r>
      <w:r w:rsidRPr="00D63725">
        <w:rPr>
          <w:rFonts w:cs="Tahoma"/>
          <w:lang w:val="el-GR"/>
        </w:rPr>
        <w:t>-</w:t>
      </w:r>
      <w:r w:rsidRPr="00D63725">
        <w:rPr>
          <w:rFonts w:cs="Tahoma"/>
        </w:rPr>
        <w:t>OCR</w:t>
      </w:r>
      <w:r w:rsidRPr="00D63725">
        <w:rPr>
          <w:rFonts w:cs="Tahoma"/>
          <w:lang w:val="el-GR"/>
        </w:rPr>
        <w:t xml:space="preserve"> για κάθε τηλεοπτικό ή ραδιοφωνικό σταθμό, χωρίς να απαιτείται </w:t>
      </w:r>
      <w:r w:rsidRPr="00D63725">
        <w:rPr>
          <w:rFonts w:cs="Tahoma"/>
        </w:rPr>
        <w:t>quality</w:t>
      </w:r>
      <w:r w:rsidRPr="00D63725">
        <w:rPr>
          <w:rFonts w:cs="Tahoma"/>
          <w:lang w:val="el-GR"/>
        </w:rPr>
        <w:t xml:space="preserve"> </w:t>
      </w:r>
      <w:r w:rsidRPr="00D63725">
        <w:rPr>
          <w:rFonts w:cs="Tahoma"/>
        </w:rPr>
        <w:t>control</w:t>
      </w:r>
      <w:r w:rsidRPr="00D63725">
        <w:rPr>
          <w:rFonts w:cs="Tahoma"/>
          <w:lang w:val="el-GR"/>
        </w:rPr>
        <w:t xml:space="preserve"> των αποτελεσμάτων, όμως θα γίνεται συνεχής εκπαίδευση του λεξικού του συστήματος για τη βελτιστοποίηση των αποτελεσμάτων.  </w:t>
      </w:r>
    </w:p>
    <w:p w14:paraId="0AAFD284" w14:textId="77777777" w:rsidR="00950A07" w:rsidRPr="00D63725" w:rsidRDefault="00950A07" w:rsidP="00950A07">
      <w:pPr>
        <w:rPr>
          <w:rFonts w:cs="Tahoma"/>
          <w:lang w:val="el-GR"/>
        </w:rPr>
      </w:pPr>
      <w:r w:rsidRPr="00D63725">
        <w:rPr>
          <w:rFonts w:cs="Tahoma"/>
          <w:lang w:val="el-GR"/>
        </w:rPr>
        <w:t xml:space="preserve">Επιπλέον στα πλαίσια των υπηρεσιών που θα λαμβάνονται είναι το </w:t>
      </w:r>
      <w:r w:rsidRPr="00D63725">
        <w:rPr>
          <w:rFonts w:cs="Tahoma"/>
        </w:rPr>
        <w:t>feed</w:t>
      </w:r>
      <w:r w:rsidRPr="00D63725">
        <w:rPr>
          <w:rFonts w:cs="Tahoma"/>
          <w:lang w:val="el-GR"/>
        </w:rPr>
        <w:t xml:space="preserve"> σε πραγματικό χρόνο, για όλη τη δομή του προγράμματος των καναλιών, όπως παρουσιάζεται στο </w:t>
      </w:r>
      <w:r w:rsidRPr="00D63725">
        <w:rPr>
          <w:rFonts w:cs="Tahoma"/>
        </w:rPr>
        <w:t>EPG</w:t>
      </w:r>
      <w:r w:rsidRPr="00D63725">
        <w:rPr>
          <w:rFonts w:cs="Tahoma"/>
          <w:lang w:val="el-GR"/>
        </w:rPr>
        <w:t xml:space="preserve"> της </w:t>
      </w:r>
      <w:r w:rsidRPr="00D63725">
        <w:rPr>
          <w:rFonts w:cs="Tahoma"/>
        </w:rPr>
        <w:t>Digea</w:t>
      </w:r>
      <w:r w:rsidRPr="00D63725">
        <w:rPr>
          <w:rFonts w:cs="Tahoma"/>
          <w:lang w:val="el-GR"/>
        </w:rPr>
        <w:t xml:space="preserve">. Διότι βάση αυτής της πληροφορίας θα  γίνεται καλύτερη αναζήτηση και αρχειοθέτηση του προγράμματος. Δεν θα απαιτείται  </w:t>
      </w:r>
      <w:r w:rsidRPr="00D63725">
        <w:rPr>
          <w:rFonts w:cs="Tahoma"/>
        </w:rPr>
        <w:t>quality</w:t>
      </w:r>
      <w:r w:rsidRPr="00D63725">
        <w:rPr>
          <w:rFonts w:cs="Tahoma"/>
          <w:lang w:val="el-GR"/>
        </w:rPr>
        <w:t xml:space="preserve"> </w:t>
      </w:r>
      <w:r w:rsidRPr="00D63725">
        <w:rPr>
          <w:rFonts w:cs="Tahoma"/>
        </w:rPr>
        <w:t>control</w:t>
      </w:r>
      <w:r w:rsidRPr="00D63725">
        <w:rPr>
          <w:rFonts w:cs="Tahoma"/>
          <w:lang w:val="el-GR"/>
        </w:rPr>
        <w:t xml:space="preserve"> των αποτελεσμάτων, αλλά θα γίνεται συνεχής εκπαίδευση του συστήματος για τη βελτιστοποίηση των αποτελεσμάτων. </w:t>
      </w:r>
    </w:p>
    <w:p w14:paraId="162BD372" w14:textId="77777777" w:rsidR="00950A07" w:rsidRPr="00D63725" w:rsidRDefault="00950A07" w:rsidP="00950A07">
      <w:pPr>
        <w:rPr>
          <w:rFonts w:cs="Tahoma"/>
          <w:lang w:val="el-GR"/>
        </w:rPr>
      </w:pPr>
      <w:r w:rsidRPr="00D63725">
        <w:rPr>
          <w:rFonts w:cs="Tahoma"/>
          <w:lang w:val="el-GR"/>
        </w:rPr>
        <w:lastRenderedPageBreak/>
        <w:t xml:space="preserve">Επίσης θα λαμβάνονται με </w:t>
      </w:r>
      <w:r w:rsidRPr="00D63725">
        <w:rPr>
          <w:rFonts w:cs="Tahoma"/>
        </w:rPr>
        <w:t>feed</w:t>
      </w:r>
      <w:r w:rsidRPr="00D63725">
        <w:rPr>
          <w:rFonts w:cs="Tahoma"/>
          <w:lang w:val="el-GR"/>
        </w:rPr>
        <w:t xml:space="preserve"> σε πραγματικό χρόνο, για κάθε αναφορά, η κατηγορία ταξινόμησης. Οι αναφορές που αφορούν τον Φορέα, θα πρέπει να λαμβάνονται έτοιμες, ταξινομημένες. Η θεματολογία θα έχει προσδιοριστεί, στα πλαίσια της τρέχουσας κατάστασης από τον Φορέα. Τα αποτελέσματα θα ταξινομούνται από αυτόματο σύστημα με «λέξεις κλειδιά», και επιπρόσθετα θα γίνεται ποιοτικός έλεγχος των αποτελεσμάτων από εξειδικευμένο προσωπικό.</w:t>
      </w:r>
    </w:p>
    <w:p w14:paraId="2A5B7D72" w14:textId="77777777" w:rsidR="00950A07" w:rsidRPr="00D63725" w:rsidRDefault="00950A07" w:rsidP="00950A07">
      <w:pPr>
        <w:rPr>
          <w:rFonts w:cs="Tahoma"/>
          <w:lang w:val="el-GR"/>
        </w:rPr>
      </w:pPr>
      <w:r w:rsidRPr="00D63725">
        <w:rPr>
          <w:rFonts w:cs="Tahoma"/>
          <w:b/>
          <w:lang w:val="el-GR"/>
        </w:rPr>
        <w:t xml:space="preserve">Υπηρεσίες αποδελτίωσης Άρθρων Περιοδικών και εφημερίδων: </w:t>
      </w:r>
      <w:r w:rsidRPr="00D63725">
        <w:rPr>
          <w:rFonts w:cs="Tahoma"/>
          <w:lang w:val="el-GR"/>
        </w:rPr>
        <w:t xml:space="preserve">Θα λαμβάνονται με </w:t>
      </w:r>
      <w:r w:rsidRPr="00D63725">
        <w:rPr>
          <w:rFonts w:cs="Tahoma"/>
        </w:rPr>
        <w:t>feed</w:t>
      </w:r>
      <w:r w:rsidRPr="00D63725">
        <w:rPr>
          <w:rFonts w:cs="Tahoma"/>
          <w:lang w:val="el-GR"/>
        </w:rPr>
        <w:t xml:space="preserve"> σε πραγματικό χρόνο, οι εφημερίδες και τα δημοσιεύματα των εφημερίδων και περιοδικών που κυκλοφορούν στα πρακτορεία εφημερίδων. Τα άρθρα θα κόβονται από ολόκληρες τις σελίδες, ηλεκτρονικά. Επίσης για κάθε άρθρο θα λαμβάνονται σε μορφή κειμένου, όλες οι πληροφορίες και τα στοιχεία, όλα που το χαρακτηρίζουν: Τίτλος άρθρου, εφημερίδα, σελίδα, ημερομηνία δημοσίευσης. Επίσης θα δίνεται όλο το άρθρο σε επεξεργάσιμη μορφή κειμένου. Η μετατροπή της σκαναρισμένης εικόνας του άρθρου σε κείμενο πρέπει να έχει γίνει με εξειδικευμένο σύστημα </w:t>
      </w:r>
      <w:r w:rsidRPr="00D63725">
        <w:rPr>
          <w:rFonts w:cs="Tahoma"/>
        </w:rPr>
        <w:t>OCR</w:t>
      </w:r>
      <w:r w:rsidRPr="00D63725">
        <w:rPr>
          <w:rFonts w:cs="Tahoma"/>
          <w:lang w:val="el-GR"/>
        </w:rPr>
        <w:t xml:space="preserve">. Δεν θα γίνεται </w:t>
      </w:r>
      <w:r w:rsidRPr="00D63725">
        <w:rPr>
          <w:rFonts w:cs="Tahoma"/>
        </w:rPr>
        <w:t>quality</w:t>
      </w:r>
      <w:r w:rsidRPr="00D63725">
        <w:rPr>
          <w:rFonts w:cs="Tahoma"/>
          <w:lang w:val="el-GR"/>
        </w:rPr>
        <w:t xml:space="preserve"> </w:t>
      </w:r>
      <w:r w:rsidRPr="00D63725">
        <w:rPr>
          <w:rFonts w:cs="Tahoma"/>
        </w:rPr>
        <w:t>control</w:t>
      </w:r>
      <w:r w:rsidRPr="00D63725">
        <w:rPr>
          <w:rFonts w:cs="Tahoma"/>
          <w:lang w:val="el-GR"/>
        </w:rPr>
        <w:t xml:space="preserve"> των αποτελεσμάτων.</w:t>
      </w:r>
    </w:p>
    <w:p w14:paraId="12E83C1F" w14:textId="77777777" w:rsidR="00950A07" w:rsidRPr="00D63725" w:rsidRDefault="00950A07" w:rsidP="00950A07">
      <w:pPr>
        <w:rPr>
          <w:rFonts w:cs="Tahoma"/>
          <w:lang w:val="el-GR"/>
        </w:rPr>
      </w:pPr>
      <w:r w:rsidRPr="00D63725">
        <w:rPr>
          <w:rFonts w:cs="Tahoma"/>
          <w:lang w:val="el-GR"/>
        </w:rPr>
        <w:t xml:space="preserve">Επίσης θα λαμβάνονται με </w:t>
      </w:r>
      <w:r w:rsidRPr="00D63725">
        <w:rPr>
          <w:rFonts w:cs="Tahoma"/>
        </w:rPr>
        <w:t>feed</w:t>
      </w:r>
      <w:r w:rsidRPr="00D63725">
        <w:rPr>
          <w:rFonts w:cs="Tahoma"/>
          <w:lang w:val="el-GR"/>
        </w:rPr>
        <w:t xml:space="preserve"> σε πραγματικό χρόνο, για κάθε άρθρο, η κατηγορία ταξινόμησης. Τα άρθρα που αφορούν τον Φορέα, θα πρέπει να λαμβάνονται έτοιμα, ταξινομημένα. Πχ. Ένα άρθρο που αναφέρεται στο Υπουργείο Οικονομικών θα πρέπει να έρχεται έτοιμο ταξινομημένο σε ειδικό ηλεκτρονικό φάκελο με το όνομα «Υπουργείο Οικονομικών». Η θεματολογία θα έχει προσδιοριστεί, στα πλαίσια της τρέχουσας κατάστασης από τον Φορέα. Τα αποτελέσματα θα ταξινομούνται από αυτόματο σύστημα με «λέξεις κλειδιά», και επιπρόσθετα θα γίνεται ποιοτικός έλεγχος των αποτελεσμάτων από εξειδικευμένο προσωπικό.</w:t>
      </w:r>
    </w:p>
    <w:p w14:paraId="725727D8" w14:textId="77777777" w:rsidR="00950A07" w:rsidRPr="00D63725" w:rsidRDefault="00950A07" w:rsidP="00950A07">
      <w:pPr>
        <w:rPr>
          <w:rFonts w:cs="Tahoma"/>
          <w:lang w:val="el-GR"/>
        </w:rPr>
      </w:pPr>
      <w:r w:rsidRPr="00D63725">
        <w:rPr>
          <w:rFonts w:cs="Tahoma"/>
          <w:lang w:val="el-GR"/>
        </w:rPr>
        <w:t xml:space="preserve">Η αποστολή του παραπάνω υλικού θα ξεκινάει σταδιακά από τις 4.00 π.μ. και πρέπει να ολοκληρώνεται στις 8.00 πμ. </w:t>
      </w:r>
    </w:p>
    <w:p w14:paraId="14A082F8" w14:textId="77777777" w:rsidR="00950A07" w:rsidRPr="00D63725" w:rsidRDefault="00950A07" w:rsidP="00950A07">
      <w:pPr>
        <w:rPr>
          <w:rFonts w:cs="Tahoma"/>
          <w:lang w:val="el-GR"/>
        </w:rPr>
      </w:pPr>
      <w:r w:rsidRPr="00D63725">
        <w:rPr>
          <w:rFonts w:cs="Tahoma"/>
          <w:b/>
          <w:lang w:val="el-GR"/>
        </w:rPr>
        <w:t xml:space="preserve">Υπηρεσίες αποδελτίωσης Ιστοσελίδων, </w:t>
      </w:r>
      <w:r w:rsidRPr="00D63725">
        <w:rPr>
          <w:rFonts w:cs="Tahoma"/>
          <w:b/>
        </w:rPr>
        <w:t>blogs</w:t>
      </w:r>
      <w:r w:rsidRPr="00D63725">
        <w:rPr>
          <w:rFonts w:cs="Tahoma"/>
          <w:lang w:val="el-GR"/>
        </w:rPr>
        <w:t xml:space="preserve">: ειδικότερα Θα λαμβάνονται με </w:t>
      </w:r>
      <w:r w:rsidRPr="00D63725">
        <w:rPr>
          <w:rFonts w:cs="Tahoma"/>
        </w:rPr>
        <w:t>feed</w:t>
      </w:r>
      <w:r w:rsidRPr="00D63725">
        <w:rPr>
          <w:rFonts w:cs="Tahoma"/>
          <w:lang w:val="el-GR"/>
        </w:rPr>
        <w:t xml:space="preserve"> σε πραγματικό χρόνο, όλα τα άρθρα των σημαντικότερων ιστοσελίδων, </w:t>
      </w:r>
      <w:r w:rsidRPr="00D63725">
        <w:rPr>
          <w:rFonts w:cs="Tahoma"/>
        </w:rPr>
        <w:t>blogs</w:t>
      </w:r>
      <w:r w:rsidRPr="00D63725">
        <w:rPr>
          <w:rFonts w:cs="Tahoma"/>
          <w:lang w:val="el-GR"/>
        </w:rPr>
        <w:t xml:space="preserve"> σε μορφή pdf. </w:t>
      </w:r>
    </w:p>
    <w:p w14:paraId="6CCD18C4" w14:textId="77777777" w:rsidR="00950A07" w:rsidRPr="00D63725" w:rsidRDefault="00950A07" w:rsidP="00950A07">
      <w:pPr>
        <w:rPr>
          <w:rFonts w:cs="Tahoma"/>
          <w:lang w:val="el-GR"/>
        </w:rPr>
      </w:pPr>
      <w:r w:rsidRPr="00D63725">
        <w:rPr>
          <w:rFonts w:cs="Tahoma"/>
          <w:lang w:val="el-GR"/>
        </w:rPr>
        <w:t xml:space="preserve">Επίσης θα λαμβάνονται με </w:t>
      </w:r>
      <w:r w:rsidRPr="00D63725">
        <w:rPr>
          <w:rFonts w:cs="Tahoma"/>
        </w:rPr>
        <w:t>feed</w:t>
      </w:r>
      <w:r w:rsidRPr="00D63725">
        <w:rPr>
          <w:rFonts w:cs="Tahoma"/>
          <w:lang w:val="el-GR"/>
        </w:rPr>
        <w:t xml:space="preserve"> σε πραγματικό χρόνο, για κάθε άρθρο σε μορφή κειμένου, για κάθε άρθρο ή αναφορά και όλα τα στοιχεία που το χαρακτηρίζουν: Τίτλος άρθρου, όνομα ιστοσελίδας, υπερσύνδεσμο άρθρου, ημερομηνία δημοσίευσης. Επίσης θα πρέπει να δίνεται όλο το άρθρο σε επεξεργάσιμη μορφή κειμένου. </w:t>
      </w:r>
    </w:p>
    <w:p w14:paraId="133C0BA5" w14:textId="77777777" w:rsidR="00950A07" w:rsidRPr="00D63725" w:rsidRDefault="00950A07" w:rsidP="00950A07">
      <w:pPr>
        <w:rPr>
          <w:rFonts w:cs="Tahoma"/>
          <w:lang w:val="el-GR"/>
        </w:rPr>
      </w:pPr>
      <w:r w:rsidRPr="00D63725">
        <w:rPr>
          <w:rFonts w:cs="Tahoma"/>
          <w:lang w:val="el-GR"/>
        </w:rPr>
        <w:t xml:space="preserve">Επιπροσθέτως θα λαμβάνονται με </w:t>
      </w:r>
      <w:r w:rsidRPr="00D63725">
        <w:rPr>
          <w:rFonts w:cs="Tahoma"/>
        </w:rPr>
        <w:t>feed</w:t>
      </w:r>
      <w:r w:rsidRPr="00D63725">
        <w:rPr>
          <w:rFonts w:cs="Tahoma"/>
          <w:lang w:val="el-GR"/>
        </w:rPr>
        <w:t xml:space="preserve"> σε πραγματικό χρόνο, για κάθε άρθρο και η κατηγορία ταξινόμησης. Τα άρθρα που αφορούν τον Φορέα, θα λαμβάνονται έτοιμα, ταξινομημένα. Πχ. Ένα άρθρο που αναφέρεται στο Υπουργείο Οικονομικών θα πρέπει να έρχεται έτοιμο ταξινομημένο σε ειδικό ηλεκτρονικό φάκελο με το όνομα «Υπουργείο Οικονομικών». Η θεματολογία θα έχει προσδιοριστεί, στα πλαίσια της τρέχουσας κατάστασης από τον Φορέα. Τα αποτελέσματα θα ταξινομούνται από αυτόματο σύστημα με «λέξεις κλειδιά», και θα γίνεται ποιοτικός έλεγχος των αποτελεσμάτων από εξειδικευμένο προσωπικό. </w:t>
      </w:r>
    </w:p>
    <w:p w14:paraId="019776E9" w14:textId="77777777" w:rsidR="00950A07" w:rsidRPr="00DC2B0B" w:rsidRDefault="00950A07" w:rsidP="00950A07">
      <w:pPr>
        <w:rPr>
          <w:rFonts w:cs="Tahoma"/>
          <w:sz w:val="20"/>
          <w:szCs w:val="20"/>
          <w:lang w:val="el-GR"/>
        </w:rPr>
      </w:pPr>
      <w:r w:rsidRPr="00D63725">
        <w:rPr>
          <w:rFonts w:cs="Tahoma"/>
          <w:lang w:val="el-GR"/>
        </w:rPr>
        <w:t>Πρέπει να επισημανθεί ότι θα λαμβάνονται επιπρόσθετα υπηρεσίες αποδελτίωσης ηλεκτρονικού τύπου του εξωτερικού. Θα πρέπει να αποδελτιώνονται 100 ιστοσελίδες ηλεκτρονικού τύπου περιεχομένου ξένων χωρών. Οι ιστοσελίδες αυτές θα υποδειχθούν από το Φορέα και θα είναι σε γλώσσες με λατινικούς χαρακτήρες ώστε να μπορούν να ενσωματωθούν και να διαλειτουργούν με τις εφαρμογές του Έργου</w:t>
      </w:r>
      <w:r w:rsidRPr="00D63725">
        <w:rPr>
          <w:rFonts w:cs="Tahoma"/>
          <w:sz w:val="20"/>
          <w:szCs w:val="20"/>
          <w:lang w:val="el-GR"/>
        </w:rPr>
        <w:t>.</w:t>
      </w:r>
      <w:bookmarkStart w:id="725" w:name="_Ref516226139"/>
    </w:p>
    <w:p w14:paraId="2AB98470" w14:textId="77777777" w:rsidR="000A1A63" w:rsidRPr="00D63725" w:rsidRDefault="000A1A63" w:rsidP="00950A07">
      <w:pPr>
        <w:rPr>
          <w:rFonts w:cs="Tahoma"/>
          <w:sz w:val="20"/>
          <w:szCs w:val="20"/>
          <w:lang w:val="el-GR"/>
        </w:rPr>
      </w:pPr>
    </w:p>
    <w:p w14:paraId="2A1A9495" w14:textId="77777777" w:rsidR="001757C3" w:rsidRPr="00D63725" w:rsidRDefault="001757C3" w:rsidP="000A1A63">
      <w:pPr>
        <w:rPr>
          <w:rFonts w:cs="Tahoma"/>
          <w:lang w:val="el-GR"/>
        </w:rPr>
      </w:pPr>
      <w:r w:rsidRPr="00D63725">
        <w:rPr>
          <w:rFonts w:cs="Tahoma"/>
          <w:lang w:val="el-GR"/>
        </w:rPr>
        <w:t xml:space="preserve">Για την παροχή των παραπάνω υπηρεσιών η συνολική ανθρωποπροσπάθεια που θα διατεθεί από τον Ανάδοχο, θα είναι κατ’ ελάχιστον </w:t>
      </w:r>
      <w:r w:rsidR="00D41C92" w:rsidRPr="004A1DC5">
        <w:rPr>
          <w:rFonts w:cs="Tahoma"/>
          <w:b/>
          <w:bCs/>
          <w:lang w:val="el-GR"/>
        </w:rPr>
        <w:t>τετρακόσιοι (400) ανθρωπομήνες</w:t>
      </w:r>
      <w:r w:rsidRPr="00D63725">
        <w:rPr>
          <w:rFonts w:cs="Tahoma"/>
          <w:lang w:val="el-GR"/>
        </w:rPr>
        <w:t xml:space="preserve">.  </w:t>
      </w:r>
    </w:p>
    <w:p w14:paraId="58C2D994" w14:textId="77777777" w:rsidR="000A1A63" w:rsidRDefault="000A1A63" w:rsidP="00950A07">
      <w:pPr>
        <w:rPr>
          <w:rFonts w:cs="Tahoma"/>
          <w:szCs w:val="28"/>
          <w:lang w:val="el-GR"/>
        </w:rPr>
      </w:pPr>
    </w:p>
    <w:p w14:paraId="4621E2DC" w14:textId="77777777" w:rsidR="001316C9" w:rsidRDefault="001316C9" w:rsidP="00950A07">
      <w:pPr>
        <w:rPr>
          <w:rFonts w:cs="Tahoma"/>
          <w:szCs w:val="28"/>
          <w:lang w:val="el-GR"/>
        </w:rPr>
      </w:pPr>
    </w:p>
    <w:p w14:paraId="1D08FD39" w14:textId="77777777" w:rsidR="001316C9" w:rsidRPr="00D63725" w:rsidRDefault="001316C9" w:rsidP="00950A07">
      <w:pPr>
        <w:rPr>
          <w:rFonts w:cs="Tahoma"/>
          <w:szCs w:val="28"/>
          <w:lang w:val="el-GR"/>
        </w:rPr>
      </w:pPr>
    </w:p>
    <w:p w14:paraId="7CE72B60" w14:textId="77777777" w:rsidR="00950A07" w:rsidRPr="00D63725" w:rsidRDefault="00950A07" w:rsidP="00A67AED">
      <w:pPr>
        <w:pStyle w:val="3"/>
        <w:numPr>
          <w:ilvl w:val="3"/>
          <w:numId w:val="142"/>
        </w:numPr>
        <w:ind w:left="1701" w:hanging="1134"/>
        <w:rPr>
          <w:rFonts w:cs="Tahoma"/>
        </w:rPr>
      </w:pPr>
      <w:bookmarkStart w:id="726" w:name="_Ref40095276"/>
      <w:bookmarkStart w:id="727" w:name="_Toc10632693"/>
      <w:bookmarkStart w:id="728" w:name="_Toc42167065"/>
      <w:bookmarkStart w:id="729" w:name="_Toc53671341"/>
      <w:r w:rsidRPr="00D63725">
        <w:rPr>
          <w:rFonts w:cs="Tahoma"/>
        </w:rPr>
        <w:lastRenderedPageBreak/>
        <w:t>Υπηρεσίες δημοσιογραφικής ανάλυσης περιεχομένου</w:t>
      </w:r>
      <w:bookmarkEnd w:id="722"/>
      <w:bookmarkEnd w:id="723"/>
      <w:bookmarkEnd w:id="724"/>
      <w:bookmarkEnd w:id="725"/>
      <w:bookmarkEnd w:id="726"/>
      <w:bookmarkEnd w:id="727"/>
      <w:bookmarkEnd w:id="728"/>
      <w:bookmarkEnd w:id="729"/>
    </w:p>
    <w:p w14:paraId="4B780081" w14:textId="77777777" w:rsidR="000A1A63" w:rsidRPr="00D63725" w:rsidRDefault="00950A07" w:rsidP="00950A07">
      <w:pPr>
        <w:rPr>
          <w:rFonts w:cs="Tahoma"/>
          <w:lang w:val="el-GR"/>
        </w:rPr>
      </w:pPr>
      <w:r w:rsidRPr="00D63725">
        <w:rPr>
          <w:rFonts w:cs="Tahoma"/>
          <w:lang w:val="el-GR"/>
        </w:rPr>
        <w:t xml:space="preserve">Κατά τη διάρκεια υλοποίησης του έργου, θα χρειαστεί εξειδικευμένη ομάδα υποστήριξης περιεχομένου με την ανάλογη προϋπηρεσία και η οποία θα δουλέψει για ομαλή λειτουργία του Ψηφιακού Κέντρου </w:t>
      </w:r>
      <w:r w:rsidR="000A1A63" w:rsidRPr="00D63725">
        <w:rPr>
          <w:rFonts w:cs="Tahoma"/>
          <w:lang w:val="el-GR"/>
        </w:rPr>
        <w:t xml:space="preserve">Ενημέρωσης </w:t>
      </w:r>
      <w:r w:rsidRPr="00D63725">
        <w:rPr>
          <w:rFonts w:cs="Tahoma"/>
          <w:lang w:val="el-GR"/>
        </w:rPr>
        <w:t xml:space="preserve">και των προσφερόμενων υπηρεσιών. </w:t>
      </w:r>
    </w:p>
    <w:p w14:paraId="55B82DCD" w14:textId="77777777" w:rsidR="00950A07" w:rsidRDefault="00950A07" w:rsidP="00950A07">
      <w:pPr>
        <w:rPr>
          <w:rFonts w:cs="Tahoma"/>
          <w:b/>
          <w:bCs/>
          <w:lang w:val="el-GR"/>
        </w:rPr>
      </w:pPr>
      <w:r w:rsidRPr="00D63725">
        <w:rPr>
          <w:rFonts w:cs="Tahoma"/>
          <w:lang w:val="el-GR"/>
        </w:rPr>
        <w:t>Η ομάδα αυτή</w:t>
      </w:r>
      <w:r w:rsidR="006E1C43" w:rsidRPr="00D63725">
        <w:rPr>
          <w:rFonts w:cs="Tahoma"/>
          <w:lang w:val="el-GR"/>
        </w:rPr>
        <w:t>,</w:t>
      </w:r>
      <w:r w:rsidRPr="00D63725">
        <w:rPr>
          <w:rFonts w:cs="Tahoma"/>
          <w:lang w:val="el-GR"/>
        </w:rPr>
        <w:t xml:space="preserve"> θα </w:t>
      </w:r>
      <w:r w:rsidR="006E1C43" w:rsidRPr="00D63725">
        <w:rPr>
          <w:rFonts w:cs="Tahoma"/>
          <w:lang w:val="el-GR"/>
        </w:rPr>
        <w:t xml:space="preserve">πρέπει να </w:t>
      </w:r>
      <w:r w:rsidRPr="00D63725">
        <w:rPr>
          <w:rFonts w:cs="Tahoma"/>
          <w:lang w:val="el-GR"/>
        </w:rPr>
        <w:t xml:space="preserve">αποτελείται από </w:t>
      </w:r>
      <w:r w:rsidR="000A1A63" w:rsidRPr="00D63725">
        <w:rPr>
          <w:rFonts w:cs="Tahoma"/>
          <w:b/>
          <w:bCs/>
          <w:lang w:val="el-GR"/>
        </w:rPr>
        <w:t>πέντε (</w:t>
      </w:r>
      <w:r w:rsidRPr="00D63725">
        <w:rPr>
          <w:rFonts w:cs="Tahoma"/>
          <w:b/>
          <w:bCs/>
          <w:lang w:val="el-GR"/>
        </w:rPr>
        <w:t>5</w:t>
      </w:r>
      <w:r w:rsidR="000A1A63" w:rsidRPr="00D63725">
        <w:rPr>
          <w:rFonts w:cs="Tahoma"/>
          <w:b/>
          <w:bCs/>
          <w:lang w:val="el-GR"/>
        </w:rPr>
        <w:t>)</w:t>
      </w:r>
      <w:r w:rsidRPr="00D63725">
        <w:rPr>
          <w:rFonts w:cs="Tahoma"/>
          <w:b/>
          <w:bCs/>
          <w:lang w:val="el-GR"/>
        </w:rPr>
        <w:t xml:space="preserve"> άτομα</w:t>
      </w:r>
      <w:r w:rsidRPr="00D63725">
        <w:rPr>
          <w:rFonts w:cs="Tahoma"/>
          <w:lang w:val="el-GR"/>
        </w:rPr>
        <w:t xml:space="preserve">, τα οποία θα εργαστούν αποκλειστικά για την υλοποίηση του έργου για </w:t>
      </w:r>
      <w:r w:rsidRPr="00D63725">
        <w:rPr>
          <w:rFonts w:cs="Tahoma"/>
          <w:b/>
          <w:bCs/>
          <w:lang w:val="el-GR"/>
        </w:rPr>
        <w:t>18 α/μ έκαστος.</w:t>
      </w:r>
    </w:p>
    <w:p w14:paraId="15C2029E" w14:textId="77777777" w:rsidR="001316C9" w:rsidRPr="00D63725" w:rsidRDefault="001316C9" w:rsidP="00950A07">
      <w:pPr>
        <w:rPr>
          <w:rFonts w:cs="Tahoma"/>
          <w:lang w:val="el-GR"/>
        </w:rPr>
      </w:pPr>
    </w:p>
    <w:p w14:paraId="4EEB2583" w14:textId="77777777" w:rsidR="00950A07" w:rsidRPr="00D63725" w:rsidRDefault="00950A07" w:rsidP="00A67AED">
      <w:pPr>
        <w:pStyle w:val="3"/>
        <w:numPr>
          <w:ilvl w:val="3"/>
          <w:numId w:val="142"/>
        </w:numPr>
        <w:ind w:left="1701" w:hanging="1134"/>
        <w:rPr>
          <w:rFonts w:cs="Tahoma"/>
        </w:rPr>
      </w:pPr>
      <w:bookmarkStart w:id="730" w:name="_Ref509586203"/>
      <w:bookmarkStart w:id="731" w:name="_Toc10632694"/>
      <w:bookmarkStart w:id="732" w:name="_Toc42167066"/>
      <w:bookmarkStart w:id="733" w:name="_Toc53671342"/>
      <w:r w:rsidRPr="00D63725">
        <w:rPr>
          <w:rFonts w:cs="Tahoma"/>
        </w:rPr>
        <w:t>Υπηρεσίες Εκπαίδευσης</w:t>
      </w:r>
      <w:bookmarkEnd w:id="730"/>
      <w:bookmarkEnd w:id="731"/>
      <w:bookmarkEnd w:id="732"/>
      <w:bookmarkEnd w:id="733"/>
    </w:p>
    <w:p w14:paraId="2E0B02AF" w14:textId="77777777" w:rsidR="00D41C92" w:rsidRPr="00E30883" w:rsidRDefault="00610B7A" w:rsidP="004A1DC5">
      <w:pPr>
        <w:rPr>
          <w:rFonts w:cs="Tahoma"/>
          <w:lang w:val="el-GR"/>
        </w:rPr>
      </w:pPr>
      <w:r w:rsidRPr="00E30883">
        <w:rPr>
          <w:rFonts w:cs="Tahoma"/>
          <w:lang w:val="el-GR"/>
        </w:rPr>
        <w:t>Ο Ανάδοχος υποχρεούται να παρέχει υπηρεσίες εκπαίδευσης του προσωπικού του Φορέα</w:t>
      </w:r>
      <w:r w:rsidR="00816B09" w:rsidRPr="00E30883">
        <w:rPr>
          <w:rFonts w:cs="Tahoma"/>
          <w:lang w:val="el-GR"/>
        </w:rPr>
        <w:t xml:space="preserve">, </w:t>
      </w:r>
      <w:r w:rsidR="00D60379" w:rsidRPr="00E30883">
        <w:rPr>
          <w:rFonts w:cs="Tahoma"/>
          <w:lang w:val="el-GR"/>
        </w:rPr>
        <w:t xml:space="preserve">οι </w:t>
      </w:r>
      <w:r w:rsidRPr="00E30883">
        <w:rPr>
          <w:rFonts w:cs="Tahoma"/>
          <w:lang w:val="el-GR"/>
        </w:rPr>
        <w:t>οποί</w:t>
      </w:r>
      <w:r w:rsidR="00D60379" w:rsidRPr="00E30883">
        <w:rPr>
          <w:rFonts w:cs="Tahoma"/>
          <w:lang w:val="el-GR"/>
        </w:rPr>
        <w:t>ες</w:t>
      </w:r>
      <w:r w:rsidRPr="00E30883">
        <w:rPr>
          <w:rFonts w:cs="Tahoma"/>
          <w:lang w:val="el-GR"/>
        </w:rPr>
        <w:t xml:space="preserve"> θα αφορ</w:t>
      </w:r>
      <w:r w:rsidR="00D60379" w:rsidRPr="00E30883">
        <w:rPr>
          <w:rFonts w:cs="Tahoma"/>
          <w:lang w:val="el-GR"/>
        </w:rPr>
        <w:t>ούν</w:t>
      </w:r>
      <w:r w:rsidRPr="00E30883">
        <w:rPr>
          <w:rFonts w:cs="Tahoma"/>
          <w:lang w:val="el-GR"/>
        </w:rPr>
        <w:t xml:space="preserve"> </w:t>
      </w:r>
      <w:r w:rsidR="00D60379" w:rsidRPr="00E30883">
        <w:rPr>
          <w:rFonts w:cs="Tahoma"/>
          <w:lang w:val="el-GR"/>
        </w:rPr>
        <w:t>σ</w:t>
      </w:r>
      <w:r w:rsidRPr="00E30883">
        <w:rPr>
          <w:rFonts w:cs="Tahoma"/>
          <w:lang w:val="el-GR"/>
        </w:rPr>
        <w:t>τη διαχείριση και χρήση του συστήματος, με βάση τις απαιτήσεις που</w:t>
      </w:r>
      <w:r w:rsidR="00816B09" w:rsidRPr="00E30883">
        <w:rPr>
          <w:rFonts w:cs="Tahoma"/>
          <w:lang w:val="el-GR"/>
        </w:rPr>
        <w:t xml:space="preserve"> </w:t>
      </w:r>
      <w:r w:rsidR="00D41C92" w:rsidRPr="00E30883">
        <w:rPr>
          <w:rFonts w:cs="Tahoma"/>
          <w:lang w:val="el-GR"/>
        </w:rPr>
        <w:t xml:space="preserve">αναδείχθηκαν στις προηγούμενες παραγράφους. </w:t>
      </w:r>
    </w:p>
    <w:p w14:paraId="7772C338" w14:textId="77777777" w:rsidR="00D60379" w:rsidRPr="00D63725" w:rsidRDefault="00D60379" w:rsidP="00950A07">
      <w:pPr>
        <w:rPr>
          <w:rFonts w:cs="Tahoma"/>
          <w:lang w:val="el-GR"/>
        </w:rPr>
      </w:pPr>
      <w:r w:rsidRPr="00D63725">
        <w:rPr>
          <w:rFonts w:cs="Tahoma"/>
          <w:lang w:val="el-GR"/>
        </w:rPr>
        <w:t>Οι κατηγορίες των εκπαιδευομένων που ο Ανάδοχος υποχρεούται να εκπαιδεύσει στο πλαίσιο του Έργου, είναι οι εξής:</w:t>
      </w:r>
    </w:p>
    <w:p w14:paraId="08B83EC6" w14:textId="77777777" w:rsidR="00D60379" w:rsidRPr="004A1DC5" w:rsidRDefault="00D41C92" w:rsidP="00B55C0C">
      <w:pPr>
        <w:numPr>
          <w:ilvl w:val="1"/>
          <w:numId w:val="47"/>
        </w:numPr>
        <w:suppressAutoHyphens w:val="0"/>
        <w:spacing w:after="0"/>
        <w:ind w:left="426" w:hanging="426"/>
        <w:rPr>
          <w:rFonts w:cs="Tahoma"/>
          <w:b/>
          <w:bCs/>
          <w:lang w:val="el-GR"/>
        </w:rPr>
      </w:pPr>
      <w:r w:rsidRPr="004A1DC5">
        <w:rPr>
          <w:rFonts w:cs="Tahoma"/>
          <w:b/>
          <w:bCs/>
          <w:lang w:val="el-GR"/>
        </w:rPr>
        <w:t>διαχειριστές συστήματος</w:t>
      </w:r>
    </w:p>
    <w:p w14:paraId="1F4CD61F" w14:textId="77777777" w:rsidR="00D41C92" w:rsidRPr="00D63725" w:rsidRDefault="00534DC9" w:rsidP="004A1DC5">
      <w:pPr>
        <w:suppressAutoHyphens w:val="0"/>
        <w:spacing w:after="0"/>
        <w:ind w:left="426"/>
        <w:rPr>
          <w:rFonts w:cs="Tahoma"/>
          <w:lang w:val="el-GR"/>
        </w:rPr>
      </w:pPr>
      <w:r w:rsidRPr="00D63725">
        <w:rPr>
          <w:rFonts w:cs="Tahoma"/>
          <w:lang w:val="el-GR"/>
        </w:rPr>
        <w:t>Ο</w:t>
      </w:r>
      <w:r w:rsidR="00D60379" w:rsidRPr="00D63725">
        <w:rPr>
          <w:rFonts w:cs="Tahoma"/>
          <w:lang w:val="el-GR"/>
        </w:rPr>
        <w:t xml:space="preserve">ι υπηρεσίες </w:t>
      </w:r>
      <w:r w:rsidR="008009A1" w:rsidRPr="00D63725">
        <w:rPr>
          <w:rFonts w:cs="Tahoma"/>
          <w:lang w:val="el-GR"/>
        </w:rPr>
        <w:t>εκπαίδευσης</w:t>
      </w:r>
      <w:r w:rsidR="00D60379" w:rsidRPr="00D63725">
        <w:rPr>
          <w:rFonts w:cs="Tahoma"/>
          <w:lang w:val="el-GR"/>
        </w:rPr>
        <w:t xml:space="preserve"> θα αφορούν στη </w:t>
      </w:r>
      <w:r w:rsidR="00950A07" w:rsidRPr="00D63725">
        <w:rPr>
          <w:rFonts w:cs="Tahoma"/>
          <w:lang w:val="el-GR"/>
        </w:rPr>
        <w:t>διαχείριση</w:t>
      </w:r>
      <w:r w:rsidR="00D60379" w:rsidRPr="00D63725">
        <w:rPr>
          <w:rFonts w:cs="Tahoma"/>
          <w:lang w:val="el-GR"/>
        </w:rPr>
        <w:t xml:space="preserve"> </w:t>
      </w:r>
      <w:r w:rsidR="00950A07" w:rsidRPr="00D63725">
        <w:rPr>
          <w:rFonts w:cs="Tahoma"/>
          <w:lang w:val="el-GR"/>
        </w:rPr>
        <w:t xml:space="preserve">του εξοπλισμού και του έτοιμου λογισμικού  που θα προσφερθεί (π.χ. συστήματος βάσεων δεδομένων, του λογισμικού </w:t>
      </w:r>
      <w:r w:rsidR="00950A07" w:rsidRPr="00D63725">
        <w:rPr>
          <w:rFonts w:cs="Tahoma"/>
          <w:lang w:val="en-US"/>
        </w:rPr>
        <w:t>application</w:t>
      </w:r>
      <w:r w:rsidR="00950A07" w:rsidRPr="00D63725">
        <w:rPr>
          <w:rFonts w:cs="Tahoma"/>
          <w:lang w:val="el-GR"/>
        </w:rPr>
        <w:t xml:space="preserve"> και </w:t>
      </w:r>
      <w:r w:rsidR="00950A07" w:rsidRPr="00D63725">
        <w:rPr>
          <w:rFonts w:cs="Tahoma"/>
          <w:lang w:val="en-US"/>
        </w:rPr>
        <w:t>web</w:t>
      </w:r>
      <w:r w:rsidR="00950A07" w:rsidRPr="00D63725">
        <w:rPr>
          <w:rFonts w:cs="Tahoma"/>
          <w:lang w:val="el-GR"/>
        </w:rPr>
        <w:t xml:space="preserve">, καθώς και των λογισμικών </w:t>
      </w:r>
      <w:r w:rsidR="00950A07" w:rsidRPr="00D63725">
        <w:rPr>
          <w:rFonts w:cs="Tahoma"/>
          <w:lang w:val="en-US"/>
        </w:rPr>
        <w:t>Virtualization</w:t>
      </w:r>
      <w:r w:rsidR="00950A07" w:rsidRPr="00D63725">
        <w:rPr>
          <w:rFonts w:cs="Tahoma"/>
          <w:lang w:val="el-GR"/>
        </w:rPr>
        <w:t>, διαχείρισης υποδομής και εφαρμογών, ασφάλειας και διαχείρισης χρηστών και διαλειτουργικότητας)</w:t>
      </w:r>
    </w:p>
    <w:p w14:paraId="61BF32D5" w14:textId="77777777" w:rsidR="00D41C92" w:rsidRPr="004A1DC5" w:rsidRDefault="00D41C92" w:rsidP="004A1DC5">
      <w:pPr>
        <w:numPr>
          <w:ilvl w:val="1"/>
          <w:numId w:val="47"/>
        </w:numPr>
        <w:suppressAutoHyphens w:val="0"/>
        <w:spacing w:after="0"/>
        <w:ind w:left="426" w:hanging="426"/>
        <w:rPr>
          <w:rFonts w:cs="Tahoma"/>
          <w:b/>
          <w:bCs/>
          <w:lang w:val="el-GR"/>
        </w:rPr>
      </w:pPr>
      <w:r w:rsidRPr="004A1DC5">
        <w:rPr>
          <w:rFonts w:cs="Tahoma"/>
          <w:b/>
          <w:bCs/>
          <w:lang w:val="el-GR"/>
        </w:rPr>
        <w:t>χρήστες συστήματος</w:t>
      </w:r>
    </w:p>
    <w:p w14:paraId="7F0E11D5" w14:textId="77777777" w:rsidR="00D41C92" w:rsidRPr="00D63725" w:rsidRDefault="00534DC9" w:rsidP="004A1DC5">
      <w:pPr>
        <w:pStyle w:val="aff"/>
        <w:numPr>
          <w:ilvl w:val="3"/>
          <w:numId w:val="260"/>
        </w:numPr>
        <w:suppressAutoHyphens w:val="0"/>
        <w:spacing w:before="60" w:after="60"/>
        <w:ind w:left="709" w:hanging="284"/>
        <w:contextualSpacing w:val="0"/>
        <w:rPr>
          <w:rFonts w:cs="Tahoma"/>
          <w:lang w:val="el-GR"/>
        </w:rPr>
      </w:pPr>
      <w:r w:rsidRPr="00D63725">
        <w:rPr>
          <w:rFonts w:cs="Tahoma"/>
          <w:lang w:val="el-GR"/>
        </w:rPr>
        <w:t>τελικοί χρήστες, οι οποίοι θα εκπαιδευθούν τη χρήση των εφαρμογών και των υποσυστημάτων</w:t>
      </w:r>
    </w:p>
    <w:p w14:paraId="59CF0D44" w14:textId="77777777" w:rsidR="00D41C92" w:rsidRPr="00D63725" w:rsidRDefault="00534DC9" w:rsidP="004A1DC5">
      <w:pPr>
        <w:pStyle w:val="aff"/>
        <w:numPr>
          <w:ilvl w:val="3"/>
          <w:numId w:val="260"/>
        </w:numPr>
        <w:suppressAutoHyphens w:val="0"/>
        <w:spacing w:before="60" w:after="60"/>
        <w:ind w:left="709" w:hanging="284"/>
        <w:contextualSpacing w:val="0"/>
        <w:rPr>
          <w:rFonts w:cs="Tahoma"/>
          <w:lang w:val="el-GR"/>
        </w:rPr>
      </w:pPr>
      <w:r w:rsidRPr="00D63725">
        <w:rPr>
          <w:rFonts w:cs="Tahoma"/>
          <w:lang w:val="el-GR"/>
        </w:rPr>
        <w:t xml:space="preserve">προχωρημένοι χρήστες - εκπαιδευτές, οι οποίοι θα είναι επιλεγμένα στελέχη του Φορέα τα οποία θα εκπαιδευθούν </w:t>
      </w:r>
      <w:r w:rsidR="00950A07" w:rsidRPr="00D63725">
        <w:rPr>
          <w:rFonts w:cs="Tahoma"/>
          <w:lang w:val="el-GR"/>
        </w:rPr>
        <w:t xml:space="preserve">στη λειτουργία </w:t>
      </w:r>
      <w:r w:rsidRPr="00D63725">
        <w:rPr>
          <w:rFonts w:cs="Tahoma"/>
          <w:lang w:val="el-GR"/>
        </w:rPr>
        <w:t xml:space="preserve">και παραμετροποίηση </w:t>
      </w:r>
      <w:r w:rsidR="00950A07" w:rsidRPr="00D63725">
        <w:rPr>
          <w:rFonts w:cs="Tahoma"/>
          <w:lang w:val="el-GR"/>
        </w:rPr>
        <w:t>του συστήματος και στην απόκτηση των κατάλληλων δεξιοτήτων</w:t>
      </w:r>
      <w:r w:rsidRPr="00D63725">
        <w:rPr>
          <w:rFonts w:cs="Tahoma"/>
          <w:lang w:val="el-GR"/>
        </w:rPr>
        <w:t>,</w:t>
      </w:r>
      <w:r w:rsidR="00950A07" w:rsidRPr="00D63725">
        <w:rPr>
          <w:rFonts w:cs="Tahoma"/>
          <w:lang w:val="el-GR"/>
        </w:rPr>
        <w:t xml:space="preserve"> ώστε να είναι σε θέση να μεταλαμπαδεύσουν την γνώση τους σε άλλα στελέχη</w:t>
      </w:r>
      <w:r w:rsidR="00522D46" w:rsidRPr="00D63725">
        <w:rPr>
          <w:rFonts w:cs="Tahoma"/>
          <w:lang w:val="el-GR"/>
        </w:rPr>
        <w:t xml:space="preserve"> νέους χρήστες του συστήματος.  </w:t>
      </w:r>
    </w:p>
    <w:p w14:paraId="773CD153" w14:textId="77777777" w:rsidR="00950A07" w:rsidRPr="00D63725" w:rsidRDefault="00D60379" w:rsidP="00950A07">
      <w:pPr>
        <w:rPr>
          <w:rFonts w:cs="Tahoma"/>
          <w:lang w:val="el-GR"/>
        </w:rPr>
      </w:pPr>
      <w:r w:rsidRPr="00D63725">
        <w:rPr>
          <w:rFonts w:cs="Tahoma"/>
          <w:lang w:val="el-GR"/>
        </w:rPr>
        <w:t>Η μεθοδολογία και το πρόγραμμα εκπαίδευσης πρέπει να είναι πλήρως τεκμηριωμένο.</w:t>
      </w:r>
      <w:r w:rsidR="00534DC9" w:rsidRPr="00D63725">
        <w:rPr>
          <w:rFonts w:cs="Tahoma"/>
          <w:lang w:val="el-GR"/>
        </w:rPr>
        <w:t xml:space="preserve"> </w:t>
      </w:r>
      <w:r w:rsidR="00950A07" w:rsidRPr="00D63725">
        <w:rPr>
          <w:rFonts w:cs="Tahoma"/>
          <w:lang w:val="el-GR"/>
        </w:rPr>
        <w:t>Η παρεχόμενη εκπαίδευση θα πρέπει να καλύπτει πλήρως τις κατηγορίες χρηστών σύμφωνα με τα προαναφερθέντα και θα γίνει σε ομάδες των</w:t>
      </w:r>
      <w:r w:rsidR="00D53C75" w:rsidRPr="00D63725">
        <w:rPr>
          <w:rFonts w:cs="Tahoma"/>
          <w:lang w:val="el-GR"/>
        </w:rPr>
        <w:t xml:space="preserve"> δέκα -</w:t>
      </w:r>
      <w:r w:rsidR="00950A07" w:rsidRPr="00D63725">
        <w:rPr>
          <w:rFonts w:cs="Tahoma"/>
          <w:lang w:val="el-GR"/>
        </w:rPr>
        <w:t xml:space="preserve"> δεκαπέντε (1</w:t>
      </w:r>
      <w:r w:rsidR="00D53C75" w:rsidRPr="00D63725">
        <w:rPr>
          <w:rFonts w:cs="Tahoma"/>
          <w:lang w:val="el-GR"/>
        </w:rPr>
        <w:t>0</w:t>
      </w:r>
      <w:r w:rsidR="00950A07" w:rsidRPr="00D63725">
        <w:rPr>
          <w:rFonts w:cs="Tahoma"/>
          <w:lang w:val="el-GR"/>
        </w:rPr>
        <w:t>-</w:t>
      </w:r>
      <w:r w:rsidR="00D53C75" w:rsidRPr="00D63725">
        <w:rPr>
          <w:rFonts w:cs="Tahoma"/>
          <w:lang w:val="el-GR"/>
        </w:rPr>
        <w:t>1</w:t>
      </w:r>
      <w:r w:rsidR="009E3002" w:rsidRPr="00D63725">
        <w:rPr>
          <w:rFonts w:cs="Tahoma"/>
          <w:lang w:val="el-GR"/>
        </w:rPr>
        <w:t>5</w:t>
      </w:r>
      <w:r w:rsidR="00950A07" w:rsidRPr="00D63725">
        <w:rPr>
          <w:rFonts w:cs="Tahoma"/>
          <w:lang w:val="el-GR"/>
        </w:rPr>
        <w:t>) ατόμων το πολύ και θα πρέπει να μην υπερβαίνει τις έξι (6) ώρες ημερησίως.</w:t>
      </w:r>
    </w:p>
    <w:p w14:paraId="7337655F" w14:textId="77777777" w:rsidR="00950A07" w:rsidRPr="00D63725" w:rsidRDefault="00950A07" w:rsidP="00950A07">
      <w:pPr>
        <w:rPr>
          <w:rFonts w:cs="Tahoma"/>
          <w:lang w:val="el-GR"/>
        </w:rPr>
      </w:pPr>
      <w:r w:rsidRPr="00D63725">
        <w:rPr>
          <w:rFonts w:cs="Tahoma"/>
          <w:lang w:val="el-GR"/>
        </w:rPr>
        <w:t>Ο υποψήφιος ανάδοχος θα πρέπει να προτείνει το κατάλληλο πρόγραμμα εκπαίδευσης με βάση τα προϊόντα αλλά και τις εφαρμογές που θα εγκατασταθούν.</w:t>
      </w:r>
    </w:p>
    <w:p w14:paraId="2F38D00B" w14:textId="77777777" w:rsidR="00950A07" w:rsidRPr="00D63725" w:rsidRDefault="00950A07" w:rsidP="00950A07">
      <w:pPr>
        <w:rPr>
          <w:rFonts w:cs="Tahoma"/>
          <w:lang w:val="el-GR"/>
        </w:rPr>
      </w:pPr>
      <w:r w:rsidRPr="00D63725">
        <w:rPr>
          <w:rFonts w:cs="Tahoma"/>
          <w:lang w:val="el-GR"/>
        </w:rPr>
        <w:t>Το εκπαιδευτικό υλικό θα πρέπει να περιλαμβάνει, πέραν του υλικού που παρέχεται από κατασκευαστές προϊόντων, το υλικό (</w:t>
      </w:r>
      <w:r w:rsidRPr="00D63725">
        <w:rPr>
          <w:rFonts w:cs="Tahoma"/>
        </w:rPr>
        <w:t>slides</w:t>
      </w:r>
      <w:r w:rsidRPr="00D63725">
        <w:rPr>
          <w:rFonts w:cs="Tahoma"/>
          <w:lang w:val="el-GR"/>
        </w:rPr>
        <w:t xml:space="preserve">, </w:t>
      </w:r>
      <w:r w:rsidRPr="00D63725">
        <w:rPr>
          <w:rFonts w:cs="Tahoma"/>
        </w:rPr>
        <w:t>handouts</w:t>
      </w:r>
      <w:r w:rsidRPr="00D63725">
        <w:rPr>
          <w:rFonts w:cs="Tahoma"/>
          <w:lang w:val="el-GR"/>
        </w:rPr>
        <w:t>, κλπ) που θα ετοιμάσει ο Ανάδοχος για την υλοποίηση της εκπαίδευσης. Θα πρέπει να τονισθεί ότι το υλικό αυτό διαφέρει από τους οδηγούς χρήσης των προϊόντων και της εφαρμογής που θα παραδώσει ο Ανάδοχος για κάθε κατηγορία χρηστών.</w:t>
      </w:r>
    </w:p>
    <w:p w14:paraId="31920A71" w14:textId="77777777" w:rsidR="00F00901" w:rsidRPr="00D63725" w:rsidRDefault="00F00901" w:rsidP="00950A07">
      <w:pPr>
        <w:rPr>
          <w:rFonts w:cs="Tahoma"/>
          <w:lang w:val="el-GR"/>
        </w:rPr>
      </w:pPr>
      <w:r w:rsidRPr="00D63725">
        <w:rPr>
          <w:rFonts w:cs="Tahoma"/>
          <w:lang w:val="el-GR"/>
        </w:rPr>
        <w:t>Οι ελάχιστες υποχρεώσεις του Αναδόχου, όσον αφορά σε υπηρεσίες εκπαίδευσης παρουσιάζονται στον πίνακα που ακολουθεί:</w:t>
      </w:r>
    </w:p>
    <w:p w14:paraId="4AA75FBA" w14:textId="77777777" w:rsidR="00522D46" w:rsidRDefault="00522D46" w:rsidP="00950A07">
      <w:pPr>
        <w:rPr>
          <w:rFonts w:cs="Tahoma"/>
          <w:lang w:val="el-GR"/>
        </w:rPr>
      </w:pPr>
    </w:p>
    <w:p w14:paraId="121031C6" w14:textId="77777777" w:rsidR="001316C9" w:rsidRDefault="001316C9" w:rsidP="00950A07">
      <w:pPr>
        <w:rPr>
          <w:rFonts w:cs="Tahoma"/>
          <w:lang w:val="el-GR"/>
        </w:rPr>
      </w:pPr>
    </w:p>
    <w:p w14:paraId="12522C2F" w14:textId="77777777" w:rsidR="001316C9" w:rsidRPr="00D63725" w:rsidRDefault="001316C9" w:rsidP="00950A07">
      <w:pPr>
        <w:rPr>
          <w:rFonts w:cs="Tahoma"/>
          <w:lang w:val="el-G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99"/>
        <w:gridCol w:w="1711"/>
        <w:gridCol w:w="1985"/>
        <w:gridCol w:w="1276"/>
        <w:gridCol w:w="1274"/>
        <w:gridCol w:w="1809"/>
      </w:tblGrid>
      <w:tr w:rsidR="009E3002" w:rsidRPr="00D63725" w14:paraId="3E7491E8" w14:textId="77777777" w:rsidTr="004A1DC5">
        <w:tc>
          <w:tcPr>
            <w:tcW w:w="1799" w:type="dxa"/>
            <w:shd w:val="clear" w:color="auto" w:fill="F7CAAC" w:themeFill="accent2" w:themeFillTint="66"/>
            <w:vAlign w:val="center"/>
          </w:tcPr>
          <w:p w14:paraId="7575C3D7" w14:textId="77777777" w:rsidR="00D41C92" w:rsidRPr="004A1DC5" w:rsidRDefault="009E3002" w:rsidP="004A1DC5">
            <w:pPr>
              <w:spacing w:after="0"/>
              <w:ind w:left="-142" w:right="-111"/>
              <w:jc w:val="center"/>
              <w:rPr>
                <w:rFonts w:cs="Tahoma"/>
                <w:b/>
                <w:sz w:val="20"/>
                <w:szCs w:val="20"/>
                <w:lang w:val="el-GR"/>
              </w:rPr>
            </w:pPr>
            <w:r w:rsidRPr="00D63725">
              <w:rPr>
                <w:rFonts w:cs="Tahoma"/>
                <w:b/>
                <w:sz w:val="20"/>
                <w:szCs w:val="20"/>
                <w:lang w:val="el-GR"/>
              </w:rPr>
              <w:t>Κατηγορία Εκπαιδευόμενων</w:t>
            </w:r>
          </w:p>
        </w:tc>
        <w:tc>
          <w:tcPr>
            <w:tcW w:w="1711" w:type="dxa"/>
            <w:shd w:val="clear" w:color="auto" w:fill="F7CAAC" w:themeFill="accent2" w:themeFillTint="66"/>
            <w:vAlign w:val="center"/>
          </w:tcPr>
          <w:p w14:paraId="41E6F4DC" w14:textId="77777777" w:rsidR="00D41C92" w:rsidRPr="004A1DC5" w:rsidRDefault="009E3002" w:rsidP="004A1DC5">
            <w:pPr>
              <w:spacing w:after="0"/>
              <w:ind w:left="-142" w:right="-111"/>
              <w:jc w:val="center"/>
              <w:rPr>
                <w:rFonts w:cs="Tahoma"/>
                <w:b/>
                <w:sz w:val="20"/>
                <w:szCs w:val="20"/>
                <w:lang w:val="el-GR"/>
              </w:rPr>
            </w:pPr>
            <w:bookmarkStart w:id="734" w:name="_Hlk46155649"/>
            <w:r w:rsidRPr="00D63725">
              <w:rPr>
                <w:rFonts w:cs="Tahoma"/>
                <w:b/>
                <w:sz w:val="20"/>
                <w:szCs w:val="20"/>
              </w:rPr>
              <w:t>Ελάχιστος αριθμός εκπαιδ</w:t>
            </w:r>
            <w:r w:rsidRPr="00D63725">
              <w:rPr>
                <w:rFonts w:cs="Tahoma"/>
                <w:b/>
                <w:sz w:val="20"/>
                <w:szCs w:val="20"/>
                <w:lang w:val="el-GR"/>
              </w:rPr>
              <w:t>ευόμενων</w:t>
            </w:r>
          </w:p>
        </w:tc>
        <w:tc>
          <w:tcPr>
            <w:tcW w:w="1985" w:type="dxa"/>
            <w:shd w:val="clear" w:color="auto" w:fill="F7CAAC" w:themeFill="accent2" w:themeFillTint="66"/>
            <w:vAlign w:val="center"/>
          </w:tcPr>
          <w:p w14:paraId="544C692C" w14:textId="77777777" w:rsidR="00D41C92" w:rsidRPr="00D63725" w:rsidRDefault="009E3002" w:rsidP="004A1DC5">
            <w:pPr>
              <w:spacing w:after="0"/>
              <w:ind w:left="-142" w:right="-111"/>
              <w:jc w:val="center"/>
              <w:rPr>
                <w:rFonts w:cs="Tahoma"/>
                <w:b/>
                <w:sz w:val="20"/>
                <w:szCs w:val="20"/>
                <w:lang w:val="el-GR"/>
              </w:rPr>
            </w:pPr>
            <w:r w:rsidRPr="00D63725">
              <w:rPr>
                <w:rFonts w:cs="Tahoma"/>
                <w:b/>
                <w:sz w:val="20"/>
                <w:szCs w:val="20"/>
                <w:lang w:val="el-GR"/>
              </w:rPr>
              <w:t>Μέγιστος αριθμός χρηστών ανά τμήμα</w:t>
            </w:r>
          </w:p>
        </w:tc>
        <w:tc>
          <w:tcPr>
            <w:tcW w:w="1276" w:type="dxa"/>
            <w:shd w:val="clear" w:color="auto" w:fill="F7CAAC" w:themeFill="accent2" w:themeFillTint="66"/>
            <w:vAlign w:val="center"/>
          </w:tcPr>
          <w:p w14:paraId="126BA13E" w14:textId="77777777" w:rsidR="00D41C92" w:rsidRPr="00D63725" w:rsidRDefault="009E3002" w:rsidP="004A1DC5">
            <w:pPr>
              <w:spacing w:after="0"/>
              <w:ind w:left="-142" w:right="-111"/>
              <w:jc w:val="center"/>
              <w:rPr>
                <w:rFonts w:cs="Tahoma"/>
                <w:b/>
                <w:sz w:val="20"/>
                <w:szCs w:val="20"/>
              </w:rPr>
            </w:pPr>
            <w:r w:rsidRPr="00D63725">
              <w:rPr>
                <w:rFonts w:cs="Tahoma"/>
                <w:b/>
                <w:sz w:val="20"/>
                <w:szCs w:val="20"/>
              </w:rPr>
              <w:t>Αριθμός σεμιναρίων</w:t>
            </w:r>
          </w:p>
        </w:tc>
        <w:tc>
          <w:tcPr>
            <w:tcW w:w="1274" w:type="dxa"/>
            <w:shd w:val="clear" w:color="auto" w:fill="F7CAAC" w:themeFill="accent2" w:themeFillTint="66"/>
            <w:vAlign w:val="center"/>
          </w:tcPr>
          <w:p w14:paraId="46157C59" w14:textId="77777777" w:rsidR="00D41C92" w:rsidRPr="00D63725" w:rsidRDefault="009E3002" w:rsidP="004A1DC5">
            <w:pPr>
              <w:spacing w:after="0"/>
              <w:ind w:left="-142" w:right="-111"/>
              <w:jc w:val="center"/>
              <w:rPr>
                <w:rFonts w:cs="Tahoma"/>
                <w:b/>
                <w:sz w:val="20"/>
                <w:szCs w:val="20"/>
              </w:rPr>
            </w:pPr>
            <w:r w:rsidRPr="00D63725">
              <w:rPr>
                <w:rFonts w:cs="Tahoma"/>
                <w:b/>
                <w:sz w:val="20"/>
                <w:szCs w:val="20"/>
              </w:rPr>
              <w:t>Αριθμός ημερών ανά σεμινάριο</w:t>
            </w:r>
          </w:p>
        </w:tc>
        <w:tc>
          <w:tcPr>
            <w:tcW w:w="1809" w:type="dxa"/>
            <w:shd w:val="clear" w:color="auto" w:fill="F7CAAC" w:themeFill="accent2" w:themeFillTint="66"/>
            <w:vAlign w:val="center"/>
          </w:tcPr>
          <w:p w14:paraId="41503E58" w14:textId="77777777" w:rsidR="00D41C92" w:rsidRPr="004A1DC5" w:rsidRDefault="009E3002" w:rsidP="004A1DC5">
            <w:pPr>
              <w:spacing w:after="0"/>
              <w:ind w:left="-142" w:right="-111"/>
              <w:jc w:val="center"/>
              <w:rPr>
                <w:rFonts w:cs="Tahoma"/>
                <w:b/>
                <w:sz w:val="20"/>
                <w:szCs w:val="20"/>
                <w:lang w:val="el-GR"/>
              </w:rPr>
            </w:pPr>
            <w:r w:rsidRPr="00D63725">
              <w:rPr>
                <w:rFonts w:cs="Tahoma"/>
                <w:b/>
                <w:sz w:val="20"/>
                <w:szCs w:val="20"/>
                <w:lang w:val="el-GR"/>
              </w:rPr>
              <w:t>Συνολικός αριθμός α/ημερών</w:t>
            </w:r>
          </w:p>
        </w:tc>
      </w:tr>
      <w:tr w:rsidR="009E3002" w:rsidRPr="00D63725" w14:paraId="3617C43D" w14:textId="77777777" w:rsidTr="004A1DC5">
        <w:tc>
          <w:tcPr>
            <w:tcW w:w="1799" w:type="dxa"/>
            <w:shd w:val="clear" w:color="auto" w:fill="F2F2F2" w:themeFill="background1" w:themeFillShade="F2"/>
          </w:tcPr>
          <w:p w14:paraId="190E4641" w14:textId="77777777" w:rsidR="009E3002" w:rsidRPr="004A1DC5" w:rsidRDefault="00D41C92" w:rsidP="00A027B0">
            <w:pPr>
              <w:jc w:val="center"/>
              <w:rPr>
                <w:rFonts w:cs="Tahoma"/>
                <w:sz w:val="20"/>
                <w:szCs w:val="20"/>
                <w:lang w:val="el-GR"/>
              </w:rPr>
            </w:pPr>
            <w:r w:rsidRPr="004A1DC5">
              <w:rPr>
                <w:rFonts w:cs="Tahoma"/>
                <w:sz w:val="20"/>
                <w:szCs w:val="20"/>
                <w:lang w:val="el-GR"/>
              </w:rPr>
              <w:lastRenderedPageBreak/>
              <w:t>Διαχειριστές</w:t>
            </w:r>
          </w:p>
        </w:tc>
        <w:tc>
          <w:tcPr>
            <w:tcW w:w="1711" w:type="dxa"/>
            <w:shd w:val="clear" w:color="auto" w:fill="F2F2F2" w:themeFill="background1" w:themeFillShade="F2"/>
            <w:vAlign w:val="center"/>
          </w:tcPr>
          <w:p w14:paraId="53A9DE57" w14:textId="77777777" w:rsidR="009E3002" w:rsidRPr="004A1DC5" w:rsidRDefault="00D41C92" w:rsidP="00A027B0">
            <w:pPr>
              <w:jc w:val="center"/>
              <w:rPr>
                <w:rFonts w:cs="Tahoma"/>
                <w:sz w:val="20"/>
                <w:szCs w:val="20"/>
                <w:lang w:val="el-GR"/>
              </w:rPr>
            </w:pPr>
            <w:r w:rsidRPr="004A1DC5">
              <w:rPr>
                <w:rFonts w:cs="Tahoma"/>
                <w:sz w:val="20"/>
                <w:szCs w:val="20"/>
                <w:lang w:val="el-GR"/>
              </w:rPr>
              <w:t>10</w:t>
            </w:r>
          </w:p>
        </w:tc>
        <w:tc>
          <w:tcPr>
            <w:tcW w:w="1985" w:type="dxa"/>
            <w:shd w:val="clear" w:color="auto" w:fill="auto"/>
            <w:vAlign w:val="center"/>
          </w:tcPr>
          <w:p w14:paraId="36C38852" w14:textId="77777777" w:rsidR="009E3002" w:rsidRPr="004A1DC5" w:rsidRDefault="00D41C92" w:rsidP="00A027B0">
            <w:pPr>
              <w:jc w:val="center"/>
              <w:rPr>
                <w:rFonts w:cs="Tahoma"/>
                <w:sz w:val="20"/>
                <w:szCs w:val="20"/>
                <w:lang w:val="el-GR"/>
              </w:rPr>
            </w:pPr>
            <w:r w:rsidRPr="004A1DC5">
              <w:rPr>
                <w:rFonts w:cs="Tahoma"/>
                <w:sz w:val="20"/>
                <w:szCs w:val="20"/>
                <w:lang w:val="el-GR"/>
              </w:rPr>
              <w:t>10</w:t>
            </w:r>
          </w:p>
        </w:tc>
        <w:tc>
          <w:tcPr>
            <w:tcW w:w="1276" w:type="dxa"/>
            <w:shd w:val="clear" w:color="auto" w:fill="auto"/>
            <w:vAlign w:val="center"/>
          </w:tcPr>
          <w:p w14:paraId="06518E08" w14:textId="77777777" w:rsidR="009E3002" w:rsidRPr="004A1DC5" w:rsidRDefault="00D41C92" w:rsidP="00A027B0">
            <w:pPr>
              <w:jc w:val="center"/>
              <w:rPr>
                <w:rFonts w:cs="Tahoma"/>
                <w:sz w:val="20"/>
                <w:szCs w:val="20"/>
                <w:lang w:val="el-GR"/>
              </w:rPr>
            </w:pPr>
            <w:r w:rsidRPr="004A1DC5">
              <w:rPr>
                <w:rFonts w:cs="Tahoma"/>
                <w:sz w:val="20"/>
                <w:szCs w:val="20"/>
                <w:lang w:val="el-GR"/>
              </w:rPr>
              <w:t>5</w:t>
            </w:r>
          </w:p>
        </w:tc>
        <w:tc>
          <w:tcPr>
            <w:tcW w:w="1274" w:type="dxa"/>
            <w:shd w:val="clear" w:color="auto" w:fill="auto"/>
            <w:vAlign w:val="center"/>
          </w:tcPr>
          <w:p w14:paraId="01C26D07" w14:textId="77777777" w:rsidR="009E3002" w:rsidRPr="004A1DC5" w:rsidRDefault="00D41C92" w:rsidP="00A027B0">
            <w:pPr>
              <w:jc w:val="center"/>
              <w:rPr>
                <w:rFonts w:cs="Tahoma"/>
                <w:sz w:val="20"/>
                <w:szCs w:val="20"/>
                <w:lang w:val="el-GR"/>
              </w:rPr>
            </w:pPr>
            <w:r w:rsidRPr="004A1DC5">
              <w:rPr>
                <w:rFonts w:cs="Tahoma"/>
                <w:sz w:val="20"/>
                <w:szCs w:val="20"/>
                <w:lang w:val="el-GR"/>
              </w:rPr>
              <w:t>5</w:t>
            </w:r>
          </w:p>
        </w:tc>
        <w:tc>
          <w:tcPr>
            <w:tcW w:w="1809" w:type="dxa"/>
          </w:tcPr>
          <w:p w14:paraId="1ADD47CA" w14:textId="77777777" w:rsidR="009E3002" w:rsidRPr="004A1DC5" w:rsidRDefault="00D41C92" w:rsidP="00A027B0">
            <w:pPr>
              <w:jc w:val="center"/>
              <w:rPr>
                <w:rFonts w:cs="Tahoma"/>
                <w:b/>
                <w:bCs/>
                <w:sz w:val="20"/>
                <w:szCs w:val="20"/>
                <w:lang w:val="el-GR"/>
              </w:rPr>
            </w:pPr>
            <w:r w:rsidRPr="004A1DC5">
              <w:rPr>
                <w:rFonts w:cs="Tahoma"/>
                <w:b/>
                <w:bCs/>
                <w:sz w:val="20"/>
                <w:szCs w:val="20"/>
                <w:lang w:val="el-GR"/>
              </w:rPr>
              <w:t>25</w:t>
            </w:r>
          </w:p>
        </w:tc>
      </w:tr>
      <w:tr w:rsidR="009E3002" w:rsidRPr="00D63725" w14:paraId="5DFA4AA7" w14:textId="77777777" w:rsidTr="004A1DC5">
        <w:tc>
          <w:tcPr>
            <w:tcW w:w="1799" w:type="dxa"/>
            <w:shd w:val="clear" w:color="auto" w:fill="F2F2F2" w:themeFill="background1" w:themeFillShade="F2"/>
          </w:tcPr>
          <w:p w14:paraId="48D016F3" w14:textId="77777777" w:rsidR="009E3002" w:rsidRPr="004A1DC5" w:rsidDel="00522D46" w:rsidRDefault="00D41C92" w:rsidP="00A027B0">
            <w:pPr>
              <w:jc w:val="center"/>
              <w:rPr>
                <w:rFonts w:cs="Tahoma"/>
                <w:sz w:val="20"/>
                <w:szCs w:val="20"/>
                <w:lang w:val="el-GR"/>
              </w:rPr>
            </w:pPr>
            <w:r w:rsidRPr="004A1DC5">
              <w:rPr>
                <w:rFonts w:cs="Tahoma"/>
                <w:sz w:val="20"/>
                <w:szCs w:val="20"/>
                <w:lang w:val="el-GR"/>
              </w:rPr>
              <w:t>Τελικοί Χρήστες</w:t>
            </w:r>
          </w:p>
        </w:tc>
        <w:tc>
          <w:tcPr>
            <w:tcW w:w="1711" w:type="dxa"/>
            <w:shd w:val="clear" w:color="auto" w:fill="F2F2F2" w:themeFill="background1" w:themeFillShade="F2"/>
            <w:vAlign w:val="center"/>
          </w:tcPr>
          <w:p w14:paraId="720D4A5B" w14:textId="77777777" w:rsidR="009E3002" w:rsidRPr="004A1DC5" w:rsidRDefault="00D41C92" w:rsidP="00A027B0">
            <w:pPr>
              <w:jc w:val="center"/>
              <w:rPr>
                <w:rFonts w:cs="Tahoma"/>
                <w:sz w:val="20"/>
                <w:szCs w:val="20"/>
                <w:lang w:val="el-GR"/>
              </w:rPr>
            </w:pPr>
            <w:r w:rsidRPr="004A1DC5">
              <w:rPr>
                <w:rFonts w:cs="Tahoma"/>
                <w:sz w:val="20"/>
                <w:szCs w:val="20"/>
                <w:lang w:val="el-GR"/>
              </w:rPr>
              <w:t>60</w:t>
            </w:r>
          </w:p>
        </w:tc>
        <w:tc>
          <w:tcPr>
            <w:tcW w:w="1985" w:type="dxa"/>
            <w:shd w:val="clear" w:color="auto" w:fill="auto"/>
            <w:vAlign w:val="center"/>
          </w:tcPr>
          <w:p w14:paraId="02EA7C59" w14:textId="77777777" w:rsidR="009E3002" w:rsidRPr="004A1DC5" w:rsidRDefault="00D41C92" w:rsidP="00A027B0">
            <w:pPr>
              <w:jc w:val="center"/>
              <w:rPr>
                <w:rFonts w:cs="Tahoma"/>
                <w:sz w:val="20"/>
                <w:szCs w:val="20"/>
                <w:lang w:val="el-GR"/>
              </w:rPr>
            </w:pPr>
            <w:r w:rsidRPr="004A1DC5">
              <w:rPr>
                <w:rFonts w:cs="Tahoma"/>
                <w:sz w:val="20"/>
                <w:szCs w:val="20"/>
                <w:lang w:val="el-GR"/>
              </w:rPr>
              <w:t>15</w:t>
            </w:r>
          </w:p>
        </w:tc>
        <w:tc>
          <w:tcPr>
            <w:tcW w:w="1276" w:type="dxa"/>
            <w:shd w:val="clear" w:color="auto" w:fill="auto"/>
            <w:vAlign w:val="center"/>
          </w:tcPr>
          <w:p w14:paraId="78B11C66" w14:textId="77777777" w:rsidR="009E3002" w:rsidRPr="004A1DC5" w:rsidRDefault="00D41C92" w:rsidP="00A027B0">
            <w:pPr>
              <w:jc w:val="center"/>
              <w:rPr>
                <w:rFonts w:cs="Tahoma"/>
                <w:sz w:val="20"/>
                <w:szCs w:val="20"/>
                <w:lang w:val="el-GR"/>
              </w:rPr>
            </w:pPr>
            <w:r w:rsidRPr="004A1DC5">
              <w:rPr>
                <w:rFonts w:cs="Tahoma"/>
                <w:sz w:val="20"/>
                <w:szCs w:val="20"/>
                <w:lang w:val="el-GR"/>
              </w:rPr>
              <w:t>5</w:t>
            </w:r>
          </w:p>
        </w:tc>
        <w:tc>
          <w:tcPr>
            <w:tcW w:w="1274" w:type="dxa"/>
            <w:shd w:val="clear" w:color="auto" w:fill="auto"/>
            <w:vAlign w:val="center"/>
          </w:tcPr>
          <w:p w14:paraId="3D9B6C7E" w14:textId="77777777" w:rsidR="009E3002" w:rsidRPr="004A1DC5" w:rsidRDefault="00D41C92" w:rsidP="00A027B0">
            <w:pPr>
              <w:jc w:val="center"/>
              <w:rPr>
                <w:rFonts w:cs="Tahoma"/>
                <w:sz w:val="20"/>
                <w:szCs w:val="20"/>
              </w:rPr>
            </w:pPr>
            <w:r w:rsidRPr="004A1DC5">
              <w:rPr>
                <w:rFonts w:cs="Tahoma"/>
                <w:sz w:val="20"/>
                <w:szCs w:val="20"/>
                <w:lang w:val="el-GR"/>
              </w:rPr>
              <w:t>5</w:t>
            </w:r>
          </w:p>
        </w:tc>
        <w:tc>
          <w:tcPr>
            <w:tcW w:w="1809" w:type="dxa"/>
          </w:tcPr>
          <w:p w14:paraId="0E9DFCDC" w14:textId="77777777" w:rsidR="009E3002" w:rsidRPr="004A1DC5" w:rsidRDefault="00D41C92" w:rsidP="00A027B0">
            <w:pPr>
              <w:jc w:val="center"/>
              <w:rPr>
                <w:rFonts w:cs="Tahoma"/>
                <w:b/>
                <w:bCs/>
                <w:sz w:val="20"/>
                <w:szCs w:val="20"/>
                <w:lang w:val="el-GR"/>
              </w:rPr>
            </w:pPr>
            <w:r w:rsidRPr="004A1DC5">
              <w:rPr>
                <w:rFonts w:cs="Tahoma"/>
                <w:b/>
                <w:bCs/>
                <w:sz w:val="20"/>
                <w:szCs w:val="20"/>
                <w:lang w:val="el-GR"/>
              </w:rPr>
              <w:t>125</w:t>
            </w:r>
          </w:p>
        </w:tc>
      </w:tr>
      <w:tr w:rsidR="009E3002" w:rsidRPr="00D63725" w14:paraId="2A4BCC03" w14:textId="77777777" w:rsidTr="004A1DC5">
        <w:tc>
          <w:tcPr>
            <w:tcW w:w="1799" w:type="dxa"/>
            <w:shd w:val="clear" w:color="auto" w:fill="F2F2F2" w:themeFill="background1" w:themeFillShade="F2"/>
          </w:tcPr>
          <w:p w14:paraId="660ED47D" w14:textId="77777777" w:rsidR="009E3002" w:rsidRPr="004A1DC5" w:rsidRDefault="00D41C92" w:rsidP="00A027B0">
            <w:pPr>
              <w:jc w:val="center"/>
              <w:rPr>
                <w:rFonts w:cs="Tahoma"/>
                <w:sz w:val="20"/>
                <w:szCs w:val="20"/>
                <w:lang w:val="el-GR"/>
              </w:rPr>
            </w:pPr>
            <w:r w:rsidRPr="004A1DC5">
              <w:rPr>
                <w:rFonts w:cs="Tahoma"/>
                <w:sz w:val="20"/>
                <w:szCs w:val="20"/>
                <w:lang w:val="el-GR"/>
              </w:rPr>
              <w:t>Προχωρημένοι Χρήστες</w:t>
            </w:r>
          </w:p>
        </w:tc>
        <w:tc>
          <w:tcPr>
            <w:tcW w:w="1711" w:type="dxa"/>
            <w:shd w:val="clear" w:color="auto" w:fill="F2F2F2" w:themeFill="background1" w:themeFillShade="F2"/>
            <w:vAlign w:val="center"/>
          </w:tcPr>
          <w:p w14:paraId="61FAA7DC" w14:textId="77777777" w:rsidR="009E3002" w:rsidRPr="004A1DC5" w:rsidDel="00522D46" w:rsidRDefault="00D41C92" w:rsidP="00A027B0">
            <w:pPr>
              <w:jc w:val="center"/>
              <w:rPr>
                <w:rFonts w:cs="Tahoma"/>
                <w:sz w:val="20"/>
                <w:szCs w:val="20"/>
                <w:lang w:val="el-GR"/>
              </w:rPr>
            </w:pPr>
            <w:r w:rsidRPr="004A1DC5">
              <w:rPr>
                <w:rFonts w:cs="Tahoma"/>
                <w:sz w:val="20"/>
                <w:szCs w:val="20"/>
                <w:lang w:val="el-GR"/>
              </w:rPr>
              <w:t>10</w:t>
            </w:r>
          </w:p>
        </w:tc>
        <w:tc>
          <w:tcPr>
            <w:tcW w:w="1985" w:type="dxa"/>
            <w:shd w:val="clear" w:color="auto" w:fill="auto"/>
            <w:vAlign w:val="center"/>
          </w:tcPr>
          <w:p w14:paraId="680684B4" w14:textId="77777777" w:rsidR="009E3002" w:rsidRPr="004A1DC5" w:rsidRDefault="00D41C92" w:rsidP="00A027B0">
            <w:pPr>
              <w:jc w:val="center"/>
              <w:rPr>
                <w:rFonts w:cs="Tahoma"/>
                <w:sz w:val="20"/>
                <w:szCs w:val="20"/>
                <w:lang w:val="el-GR"/>
              </w:rPr>
            </w:pPr>
            <w:r w:rsidRPr="004A1DC5">
              <w:rPr>
                <w:rFonts w:cs="Tahoma"/>
                <w:sz w:val="20"/>
                <w:szCs w:val="20"/>
                <w:lang w:val="el-GR"/>
              </w:rPr>
              <w:t>10</w:t>
            </w:r>
          </w:p>
        </w:tc>
        <w:tc>
          <w:tcPr>
            <w:tcW w:w="1276" w:type="dxa"/>
            <w:shd w:val="clear" w:color="auto" w:fill="auto"/>
            <w:vAlign w:val="center"/>
          </w:tcPr>
          <w:p w14:paraId="5D1DC8CD" w14:textId="77777777" w:rsidR="009E3002" w:rsidRPr="004A1DC5" w:rsidRDefault="00D41C92" w:rsidP="00A027B0">
            <w:pPr>
              <w:jc w:val="center"/>
              <w:rPr>
                <w:rFonts w:cs="Tahoma"/>
                <w:sz w:val="20"/>
                <w:szCs w:val="20"/>
                <w:lang w:val="el-GR"/>
              </w:rPr>
            </w:pPr>
            <w:r w:rsidRPr="004A1DC5">
              <w:rPr>
                <w:rFonts w:cs="Tahoma"/>
                <w:sz w:val="20"/>
                <w:szCs w:val="20"/>
                <w:lang w:val="el-GR"/>
              </w:rPr>
              <w:t>10</w:t>
            </w:r>
          </w:p>
        </w:tc>
        <w:tc>
          <w:tcPr>
            <w:tcW w:w="1274" w:type="dxa"/>
            <w:shd w:val="clear" w:color="auto" w:fill="auto"/>
            <w:vAlign w:val="center"/>
          </w:tcPr>
          <w:p w14:paraId="5AAD5163" w14:textId="77777777" w:rsidR="009E3002" w:rsidRPr="004A1DC5" w:rsidRDefault="00D41C92" w:rsidP="00A027B0">
            <w:pPr>
              <w:jc w:val="center"/>
              <w:rPr>
                <w:rFonts w:cs="Tahoma"/>
                <w:sz w:val="20"/>
                <w:szCs w:val="20"/>
                <w:lang w:val="el-GR"/>
              </w:rPr>
            </w:pPr>
            <w:r w:rsidRPr="004A1DC5">
              <w:rPr>
                <w:rFonts w:cs="Tahoma"/>
                <w:sz w:val="20"/>
                <w:szCs w:val="20"/>
                <w:lang w:val="el-GR"/>
              </w:rPr>
              <w:t>5</w:t>
            </w:r>
          </w:p>
        </w:tc>
        <w:tc>
          <w:tcPr>
            <w:tcW w:w="1809" w:type="dxa"/>
            <w:vAlign w:val="center"/>
          </w:tcPr>
          <w:p w14:paraId="461838E7" w14:textId="77777777" w:rsidR="009E3002" w:rsidRPr="004A1DC5" w:rsidRDefault="00D41C92">
            <w:pPr>
              <w:jc w:val="center"/>
              <w:rPr>
                <w:rFonts w:cs="Tahoma"/>
                <w:b/>
                <w:bCs/>
                <w:sz w:val="20"/>
                <w:szCs w:val="20"/>
                <w:lang w:val="el-GR"/>
              </w:rPr>
            </w:pPr>
            <w:r w:rsidRPr="004A1DC5">
              <w:rPr>
                <w:rFonts w:cs="Tahoma"/>
                <w:b/>
                <w:bCs/>
                <w:sz w:val="20"/>
                <w:szCs w:val="20"/>
                <w:lang w:val="el-GR"/>
              </w:rPr>
              <w:t>50</w:t>
            </w:r>
          </w:p>
        </w:tc>
      </w:tr>
      <w:tr w:rsidR="009E3002" w:rsidRPr="00D63725" w14:paraId="0135502B" w14:textId="77777777" w:rsidTr="004A1DC5">
        <w:tc>
          <w:tcPr>
            <w:tcW w:w="1799" w:type="dxa"/>
            <w:shd w:val="clear" w:color="auto" w:fill="BFBFBF" w:themeFill="background1" w:themeFillShade="BF"/>
          </w:tcPr>
          <w:p w14:paraId="38DE5D9E" w14:textId="77777777" w:rsidR="009E3002" w:rsidRPr="004A1DC5" w:rsidRDefault="009E3002" w:rsidP="00A027B0">
            <w:pPr>
              <w:jc w:val="center"/>
              <w:rPr>
                <w:rFonts w:cs="Tahoma"/>
                <w:b/>
                <w:bCs/>
                <w:sz w:val="20"/>
                <w:szCs w:val="20"/>
                <w:lang w:val="el-GR"/>
              </w:rPr>
            </w:pPr>
          </w:p>
        </w:tc>
        <w:tc>
          <w:tcPr>
            <w:tcW w:w="1711" w:type="dxa"/>
            <w:shd w:val="clear" w:color="auto" w:fill="BFBFBF" w:themeFill="background1" w:themeFillShade="BF"/>
            <w:vAlign w:val="center"/>
          </w:tcPr>
          <w:p w14:paraId="45BA37A9" w14:textId="77777777" w:rsidR="009E3002" w:rsidRPr="004A1DC5" w:rsidRDefault="00D41C92">
            <w:pPr>
              <w:jc w:val="center"/>
              <w:rPr>
                <w:rFonts w:cs="Tahoma"/>
                <w:b/>
                <w:bCs/>
                <w:sz w:val="20"/>
                <w:szCs w:val="20"/>
                <w:lang w:val="el-GR"/>
              </w:rPr>
            </w:pPr>
            <w:r w:rsidRPr="004A1DC5">
              <w:rPr>
                <w:rFonts w:cs="Tahoma"/>
                <w:b/>
                <w:bCs/>
                <w:sz w:val="20"/>
                <w:szCs w:val="20"/>
                <w:lang w:val="el-GR"/>
              </w:rPr>
              <w:t>80</w:t>
            </w:r>
          </w:p>
        </w:tc>
        <w:tc>
          <w:tcPr>
            <w:tcW w:w="1985" w:type="dxa"/>
            <w:shd w:val="clear" w:color="auto" w:fill="BFBFBF" w:themeFill="background1" w:themeFillShade="BF"/>
            <w:vAlign w:val="center"/>
          </w:tcPr>
          <w:p w14:paraId="13F63041" w14:textId="77777777" w:rsidR="009E3002" w:rsidRPr="00D63725" w:rsidRDefault="009E3002" w:rsidP="00A027B0">
            <w:pPr>
              <w:jc w:val="center"/>
              <w:rPr>
                <w:rFonts w:cs="Tahoma"/>
                <w:sz w:val="20"/>
                <w:szCs w:val="20"/>
                <w:lang w:val="el-GR"/>
              </w:rPr>
            </w:pPr>
          </w:p>
        </w:tc>
        <w:tc>
          <w:tcPr>
            <w:tcW w:w="1276" w:type="dxa"/>
            <w:shd w:val="clear" w:color="auto" w:fill="BFBFBF" w:themeFill="background1" w:themeFillShade="BF"/>
            <w:vAlign w:val="center"/>
          </w:tcPr>
          <w:p w14:paraId="66A5E9A1" w14:textId="77777777" w:rsidR="009E3002" w:rsidRPr="00D63725" w:rsidRDefault="009E3002" w:rsidP="00A027B0">
            <w:pPr>
              <w:jc w:val="center"/>
              <w:rPr>
                <w:rFonts w:cs="Tahoma"/>
                <w:sz w:val="20"/>
                <w:szCs w:val="20"/>
                <w:lang w:val="el-GR"/>
              </w:rPr>
            </w:pPr>
          </w:p>
        </w:tc>
        <w:tc>
          <w:tcPr>
            <w:tcW w:w="1274" w:type="dxa"/>
            <w:shd w:val="clear" w:color="auto" w:fill="BFBFBF" w:themeFill="background1" w:themeFillShade="BF"/>
            <w:vAlign w:val="center"/>
          </w:tcPr>
          <w:p w14:paraId="0600B24A" w14:textId="77777777" w:rsidR="009E3002" w:rsidRPr="00D63725" w:rsidRDefault="009E3002" w:rsidP="00A027B0">
            <w:pPr>
              <w:jc w:val="center"/>
              <w:rPr>
                <w:rFonts w:cs="Tahoma"/>
                <w:sz w:val="20"/>
                <w:szCs w:val="20"/>
                <w:lang w:val="el-GR"/>
              </w:rPr>
            </w:pPr>
          </w:p>
        </w:tc>
        <w:tc>
          <w:tcPr>
            <w:tcW w:w="1809" w:type="dxa"/>
            <w:shd w:val="clear" w:color="auto" w:fill="BFBFBF" w:themeFill="background1" w:themeFillShade="BF"/>
            <w:vAlign w:val="center"/>
          </w:tcPr>
          <w:p w14:paraId="63C46A77" w14:textId="77777777" w:rsidR="009E3002" w:rsidRPr="00D63725" w:rsidRDefault="009E3002" w:rsidP="009E3002">
            <w:pPr>
              <w:jc w:val="center"/>
              <w:rPr>
                <w:rFonts w:cs="Tahoma"/>
                <w:b/>
                <w:bCs/>
                <w:sz w:val="20"/>
                <w:szCs w:val="20"/>
                <w:lang w:val="el-GR"/>
              </w:rPr>
            </w:pPr>
            <w:r w:rsidRPr="00D63725">
              <w:rPr>
                <w:rFonts w:cs="Tahoma"/>
                <w:b/>
                <w:bCs/>
                <w:sz w:val="20"/>
                <w:szCs w:val="20"/>
                <w:lang w:val="el-GR"/>
              </w:rPr>
              <w:t>200</w:t>
            </w:r>
          </w:p>
        </w:tc>
      </w:tr>
      <w:bookmarkEnd w:id="734"/>
    </w:tbl>
    <w:p w14:paraId="75513B8A" w14:textId="77777777" w:rsidR="00F00901" w:rsidRPr="00D63725" w:rsidRDefault="00F00901" w:rsidP="00950A07">
      <w:pPr>
        <w:rPr>
          <w:rFonts w:cs="Tahoma"/>
          <w:color w:val="FF0000"/>
          <w:lang w:val="el-GR"/>
        </w:rPr>
      </w:pPr>
    </w:p>
    <w:p w14:paraId="486606A2" w14:textId="77777777" w:rsidR="00950A07" w:rsidRPr="00D63725" w:rsidRDefault="00950A07" w:rsidP="00A67AED">
      <w:pPr>
        <w:pStyle w:val="3"/>
        <w:numPr>
          <w:ilvl w:val="3"/>
          <w:numId w:val="142"/>
        </w:numPr>
        <w:ind w:left="1701" w:hanging="1134"/>
        <w:rPr>
          <w:rFonts w:cs="Tahoma"/>
        </w:rPr>
      </w:pPr>
      <w:bookmarkStart w:id="735" w:name="_Ref509233402"/>
      <w:bookmarkStart w:id="736" w:name="_Toc509238314"/>
      <w:bookmarkStart w:id="737" w:name="_Toc10632695"/>
      <w:bookmarkStart w:id="738" w:name="_Toc42167067"/>
      <w:bookmarkStart w:id="739" w:name="_Toc53671343"/>
      <w:r w:rsidRPr="00D63725">
        <w:rPr>
          <w:rFonts w:cs="Tahoma"/>
        </w:rPr>
        <w:t>Δράσεις Δημοσιότητας</w:t>
      </w:r>
      <w:bookmarkEnd w:id="735"/>
      <w:bookmarkEnd w:id="736"/>
      <w:bookmarkEnd w:id="737"/>
      <w:bookmarkEnd w:id="738"/>
      <w:bookmarkEnd w:id="739"/>
      <w:r w:rsidRPr="00D63725">
        <w:rPr>
          <w:rFonts w:cs="Tahoma"/>
        </w:rPr>
        <w:t xml:space="preserve"> </w:t>
      </w:r>
    </w:p>
    <w:p w14:paraId="0D1950A4" w14:textId="77777777" w:rsidR="00950A07" w:rsidRPr="00D63725" w:rsidRDefault="00950A07" w:rsidP="00950A07">
      <w:pPr>
        <w:rPr>
          <w:rFonts w:cs="Tahoma"/>
          <w:lang w:val="el-GR"/>
        </w:rPr>
      </w:pPr>
      <w:r w:rsidRPr="00D63725">
        <w:rPr>
          <w:rFonts w:cs="Tahoma"/>
          <w:lang w:val="el-GR"/>
        </w:rPr>
        <w:t xml:space="preserve">Οι υπηρεσίες Δράσεων Δημοσιότητας του έργου, θα γίνουν σύμφωνα με το </w:t>
      </w:r>
      <w:r w:rsidR="00512E84" w:rsidRPr="00D63725">
        <w:rPr>
          <w:rFonts w:cs="Tahoma"/>
          <w:lang w:val="el-GR"/>
        </w:rPr>
        <w:t>«</w:t>
      </w:r>
      <w:r w:rsidR="0021745B" w:rsidRPr="00D63725">
        <w:rPr>
          <w:rFonts w:cs="Tahoma"/>
          <w:lang w:val="el-GR"/>
        </w:rPr>
        <w:t xml:space="preserve">Σχέδιο </w:t>
      </w:r>
      <w:r w:rsidR="00512E84" w:rsidRPr="00D63725">
        <w:rPr>
          <w:rFonts w:cs="Tahoma"/>
          <w:lang w:val="el-GR"/>
        </w:rPr>
        <w:t>Δράσεων Δημοσιότητας»</w:t>
      </w:r>
      <w:r w:rsidR="0021745B" w:rsidRPr="00D63725">
        <w:rPr>
          <w:rFonts w:cs="Tahoma"/>
          <w:lang w:val="el-GR"/>
        </w:rPr>
        <w:t xml:space="preserve">, το οποίο </w:t>
      </w:r>
      <w:r w:rsidRPr="00D63725">
        <w:rPr>
          <w:rFonts w:cs="Tahoma"/>
          <w:lang w:val="el-GR"/>
        </w:rPr>
        <w:t xml:space="preserve">θα εκπονηθεί κατά την διάρκεια της Φάσης 1 Μελέτη Εφαρμογής και θα εκτελεστεί στο πλαίσιο της Φάσης </w:t>
      </w:r>
      <w:r w:rsidR="0021745B" w:rsidRPr="00D63725">
        <w:rPr>
          <w:rFonts w:cs="Tahoma"/>
          <w:lang w:val="el-GR"/>
        </w:rPr>
        <w:t>9</w:t>
      </w:r>
      <w:r w:rsidRPr="00D63725">
        <w:rPr>
          <w:rFonts w:cs="Tahoma"/>
          <w:lang w:val="el-GR"/>
        </w:rPr>
        <w:t xml:space="preserve"> Δράσεις Δημοσιότητας του έργου.</w:t>
      </w:r>
    </w:p>
    <w:p w14:paraId="1F376A9D" w14:textId="77777777" w:rsidR="00950A07" w:rsidRPr="00D63725" w:rsidRDefault="00950A07" w:rsidP="00950A07">
      <w:pPr>
        <w:rPr>
          <w:rFonts w:cs="Tahoma"/>
          <w:lang w:val="el-GR"/>
        </w:rPr>
      </w:pPr>
      <w:r w:rsidRPr="00D63725">
        <w:rPr>
          <w:rFonts w:cs="Tahoma"/>
          <w:lang w:val="el-GR"/>
        </w:rPr>
        <w:t>Οι υπηρεσίες Δράσεων Δημοσιότητας θα έχουν ως στόχο τη διάχυση των ωφελειών του Έργου και την προώθηση της εφαρμογής των αποτελεσμάτων του στο σύνολο των εμπλεκόμενων.</w:t>
      </w:r>
    </w:p>
    <w:p w14:paraId="2C01C401" w14:textId="77777777" w:rsidR="00950A07" w:rsidRPr="00D63725" w:rsidRDefault="00950A07" w:rsidP="00950A07">
      <w:pPr>
        <w:rPr>
          <w:rFonts w:cs="Tahoma"/>
          <w:color w:val="000000" w:themeColor="text1"/>
          <w:lang w:val="el-GR"/>
        </w:rPr>
      </w:pPr>
      <w:r w:rsidRPr="00D63725">
        <w:rPr>
          <w:rFonts w:cs="Tahoma"/>
          <w:color w:val="000000" w:themeColor="text1"/>
          <w:lang w:val="el-GR"/>
        </w:rPr>
        <w:t>Ο Υποψήφιος Ανάδοχος οφείλει να τηρήσει τις απαιτήσεις του άρθρου 12 παρ. 3 α' του ν. 3688/08 κατά την υποβολή της προσφοράς του.</w:t>
      </w:r>
    </w:p>
    <w:p w14:paraId="5AC93254" w14:textId="77777777" w:rsidR="00950A07" w:rsidRPr="00D63725" w:rsidRDefault="00950A07" w:rsidP="00950A07">
      <w:pPr>
        <w:rPr>
          <w:rFonts w:cs="Tahoma"/>
          <w:lang w:val="el-GR"/>
        </w:rPr>
      </w:pPr>
      <w:r w:rsidRPr="00D63725">
        <w:rPr>
          <w:rFonts w:cs="Tahoma"/>
          <w:lang w:val="el-GR"/>
        </w:rPr>
        <w:t>Οι υπηρεσίες Δράσεων Δημοσιότητας που θα προσφέρει ο Ανάδοχος θα περιλαμβάνουν</w:t>
      </w:r>
      <w:r w:rsidR="0021745B" w:rsidRPr="00D63725">
        <w:rPr>
          <w:rFonts w:cs="Tahoma"/>
          <w:lang w:val="el-GR"/>
        </w:rPr>
        <w:t xml:space="preserve"> κατ’ ελάχιστον</w:t>
      </w:r>
      <w:r w:rsidRPr="00D63725">
        <w:rPr>
          <w:rFonts w:cs="Tahoma"/>
          <w:lang w:val="el-GR"/>
        </w:rPr>
        <w:t>:</w:t>
      </w:r>
    </w:p>
    <w:p w14:paraId="739CA3CB" w14:textId="77777777" w:rsidR="00512E84" w:rsidRPr="001316C9" w:rsidRDefault="00512E84" w:rsidP="00A67AED">
      <w:pPr>
        <w:pStyle w:val="aff"/>
        <w:numPr>
          <w:ilvl w:val="0"/>
          <w:numId w:val="32"/>
        </w:numPr>
        <w:ind w:left="709" w:hanging="352"/>
        <w:contextualSpacing w:val="0"/>
        <w:rPr>
          <w:rFonts w:cs="Tahoma"/>
          <w:szCs w:val="22"/>
          <w:lang w:val="el-GR"/>
        </w:rPr>
      </w:pPr>
      <w:r w:rsidRPr="001316C9">
        <w:rPr>
          <w:rFonts w:cs="Tahoma"/>
          <w:szCs w:val="22"/>
          <w:lang w:val="el-GR"/>
        </w:rPr>
        <w:t>τη διοργάνωση και διεξαγωγή δύο (2) ενημερωτικών ημερίδων</w:t>
      </w:r>
      <w:r w:rsidR="00B2067B" w:rsidRPr="001316C9">
        <w:rPr>
          <w:rFonts w:cs="Tahoma"/>
          <w:szCs w:val="22"/>
          <w:lang w:val="el-GR"/>
        </w:rPr>
        <w:t>, κατά τις οποίες θα υπάρχει δυνατότητα για live</w:t>
      </w:r>
      <w:r w:rsidR="00D41C92" w:rsidRPr="001316C9">
        <w:rPr>
          <w:rFonts w:cs="Tahoma"/>
          <w:szCs w:val="22"/>
          <w:lang w:val="el-GR"/>
        </w:rPr>
        <w:t xml:space="preserve"> </w:t>
      </w:r>
      <w:r w:rsidR="00B2067B" w:rsidRPr="001316C9">
        <w:rPr>
          <w:rFonts w:cs="Tahoma"/>
          <w:szCs w:val="22"/>
          <w:lang w:val="el-GR"/>
        </w:rPr>
        <w:t>streaming</w:t>
      </w:r>
      <w:r w:rsidR="00D41C92" w:rsidRPr="001316C9">
        <w:rPr>
          <w:rFonts w:cs="Tahoma"/>
          <w:szCs w:val="22"/>
          <w:lang w:val="el-GR"/>
        </w:rPr>
        <w:t xml:space="preserve"> </w:t>
      </w:r>
      <w:r w:rsidR="00B2067B" w:rsidRPr="001316C9">
        <w:rPr>
          <w:rFonts w:cs="Tahoma"/>
          <w:szCs w:val="22"/>
          <w:lang w:val="el-GR"/>
        </w:rPr>
        <w:t xml:space="preserve">και μέριμνα για δυνατότητα παρακολούθησης από ΑΜΕΑ </w:t>
      </w:r>
    </w:p>
    <w:p w14:paraId="5B44966F" w14:textId="77777777" w:rsidR="00512E84" w:rsidRPr="00D63725" w:rsidRDefault="00512E84" w:rsidP="00A67AED">
      <w:pPr>
        <w:pStyle w:val="aff"/>
        <w:numPr>
          <w:ilvl w:val="0"/>
          <w:numId w:val="32"/>
        </w:numPr>
        <w:ind w:left="709" w:hanging="352"/>
        <w:contextualSpacing w:val="0"/>
        <w:rPr>
          <w:rFonts w:cs="Tahoma"/>
          <w:lang w:val="el-GR"/>
        </w:rPr>
      </w:pPr>
      <w:r w:rsidRPr="004A1DC5">
        <w:rPr>
          <w:rFonts w:cs="Tahoma"/>
          <w:szCs w:val="22"/>
          <w:lang w:val="el-GR"/>
        </w:rPr>
        <w:t>τη δημοσίευση και</w:t>
      </w:r>
      <w:r w:rsidRPr="00D63725">
        <w:rPr>
          <w:rFonts w:cs="Tahoma"/>
          <w:lang w:val="el-GR"/>
        </w:rPr>
        <w:t xml:space="preserve"> διαμοιρασμό κειμένων, φωτογραφιών και συναφούς ψηφιακού υλικού σε ιστοτόπους κοινωνικής δικτύωσης (Facebook, Twitter, Instagram κλπ) μέσω λογαριασμών για το Ψηφιακό Κέντρο Ενημέρωσης</w:t>
      </w:r>
    </w:p>
    <w:p w14:paraId="714C0B8B" w14:textId="77777777" w:rsidR="00950A07" w:rsidRPr="00D63725" w:rsidRDefault="00544685" w:rsidP="00A67AED">
      <w:pPr>
        <w:pStyle w:val="aff"/>
        <w:numPr>
          <w:ilvl w:val="0"/>
          <w:numId w:val="32"/>
        </w:numPr>
        <w:ind w:left="709" w:hanging="352"/>
        <w:contextualSpacing w:val="0"/>
        <w:rPr>
          <w:rFonts w:cs="Tahoma"/>
          <w:lang w:val="el-GR"/>
        </w:rPr>
      </w:pPr>
      <w:r w:rsidRPr="00D63725">
        <w:rPr>
          <w:rFonts w:cs="Tahoma"/>
          <w:lang w:val="el-GR"/>
        </w:rPr>
        <w:t>κ</w:t>
      </w:r>
      <w:r w:rsidR="00950A07" w:rsidRPr="00D63725">
        <w:rPr>
          <w:rFonts w:cs="Tahoma"/>
          <w:lang w:val="el-GR"/>
        </w:rPr>
        <w:t>αταχωρήσεις στον Τύπο</w:t>
      </w:r>
    </w:p>
    <w:p w14:paraId="0D63D0EE" w14:textId="77777777" w:rsidR="00544685" w:rsidRPr="00D63725" w:rsidRDefault="00544685" w:rsidP="00A67AED">
      <w:pPr>
        <w:pStyle w:val="aff"/>
        <w:numPr>
          <w:ilvl w:val="0"/>
          <w:numId w:val="32"/>
        </w:numPr>
        <w:ind w:left="709" w:hanging="352"/>
        <w:contextualSpacing w:val="0"/>
        <w:rPr>
          <w:rFonts w:cs="Tahoma"/>
          <w:lang w:val="el-GR"/>
        </w:rPr>
      </w:pPr>
      <w:r w:rsidRPr="00D63725">
        <w:rPr>
          <w:rFonts w:cs="Tahoma"/>
          <w:lang w:val="el-GR"/>
        </w:rPr>
        <w:t>τη δημιουργία ιστοσελίδας για το έργο</w:t>
      </w:r>
    </w:p>
    <w:p w14:paraId="4952F0A2" w14:textId="77777777" w:rsidR="00950A07" w:rsidRPr="00D63725" w:rsidRDefault="00950A07" w:rsidP="00950A07">
      <w:pPr>
        <w:rPr>
          <w:rFonts w:cs="Tahoma"/>
          <w:lang w:val="el-GR"/>
        </w:rPr>
      </w:pPr>
      <w:r w:rsidRPr="00D63725">
        <w:rPr>
          <w:rFonts w:cs="Tahoma"/>
          <w:lang w:val="el-GR"/>
        </w:rPr>
        <w:t>Ο Ανάδοχος θα αναλάβει όλες τις απαραίτητες ενέργειες για την οργάνωση, προετοιμασία και υλοποίηση των υπηρεσιών Δράσεων Δημοσιότητας.</w:t>
      </w:r>
    </w:p>
    <w:p w14:paraId="0DE65D35" w14:textId="77777777" w:rsidR="00950A07" w:rsidRPr="00D63725" w:rsidRDefault="00950A07" w:rsidP="00950A07">
      <w:pPr>
        <w:rPr>
          <w:rFonts w:cs="Tahoma"/>
          <w:lang w:val="el-GR"/>
        </w:rPr>
      </w:pPr>
      <w:r w:rsidRPr="00D63725">
        <w:rPr>
          <w:rFonts w:cs="Tahoma"/>
          <w:lang w:val="el-GR"/>
        </w:rPr>
        <w:t xml:space="preserve">Για την προβολή του έργου θα κατατεθεί κατά τη Φάση 1 του έργου, </w:t>
      </w:r>
      <w:r w:rsidR="00512E84" w:rsidRPr="00D63725">
        <w:rPr>
          <w:rFonts w:cs="Tahoma"/>
          <w:lang w:val="el-GR"/>
        </w:rPr>
        <w:t xml:space="preserve">αναλυτικό </w:t>
      </w:r>
      <w:r w:rsidRPr="00D63725">
        <w:rPr>
          <w:rFonts w:cs="Tahoma"/>
          <w:lang w:val="el-GR"/>
        </w:rPr>
        <w:t>«</w:t>
      </w:r>
      <w:r w:rsidR="00512E84" w:rsidRPr="00D63725">
        <w:rPr>
          <w:rFonts w:cs="Tahoma"/>
          <w:lang w:val="el-GR"/>
        </w:rPr>
        <w:t>Σχέδιο Δράσεων Δημοσιότητας</w:t>
      </w:r>
      <w:r w:rsidRPr="00D63725">
        <w:rPr>
          <w:rFonts w:cs="Tahoma"/>
          <w:lang w:val="el-GR"/>
        </w:rPr>
        <w:t>», το οποίο θα εξειδικεύσει τις προτεινόμενες δράσεις, τον προγραμματισμό των Ημερίδων, τα ΜΜΕ που θα επιλεγούν για τις καταχωρήσεις και τον προγραμματισμό και οργάνωση του συνόλου των δράσεων.</w:t>
      </w:r>
      <w:r w:rsidR="00512E84" w:rsidRPr="00D63725">
        <w:rPr>
          <w:rFonts w:cs="Tahoma"/>
          <w:lang w:val="el-GR"/>
        </w:rPr>
        <w:t xml:space="preserve"> Το Σχέδιο Δράσεων Δημοσιότητας θα επικαιροποιηθεί τον 1</w:t>
      </w:r>
      <w:r w:rsidR="00512E84" w:rsidRPr="00D63725">
        <w:rPr>
          <w:rFonts w:cs="Tahoma"/>
          <w:vertAlign w:val="superscript"/>
          <w:lang w:val="el-GR"/>
        </w:rPr>
        <w:t>ο</w:t>
      </w:r>
      <w:r w:rsidR="00512E84" w:rsidRPr="00D63725">
        <w:rPr>
          <w:rFonts w:cs="Tahoma"/>
          <w:lang w:val="el-GR"/>
        </w:rPr>
        <w:t xml:space="preserve"> μήνα της </w:t>
      </w:r>
      <w:r w:rsidR="00544685" w:rsidRPr="00D63725">
        <w:rPr>
          <w:rFonts w:cs="Tahoma"/>
          <w:lang w:val="el-GR"/>
        </w:rPr>
        <w:t>Φάσης</w:t>
      </w:r>
      <w:r w:rsidR="00512E84" w:rsidRPr="00D63725">
        <w:rPr>
          <w:rFonts w:cs="Tahoma"/>
          <w:lang w:val="el-GR"/>
        </w:rPr>
        <w:t xml:space="preserve"> 9 Δράσεις Δημοσιότητας. </w:t>
      </w:r>
    </w:p>
    <w:p w14:paraId="59927260" w14:textId="77777777" w:rsidR="00950A07" w:rsidRPr="00D63725" w:rsidRDefault="00950A07" w:rsidP="00950A07">
      <w:pPr>
        <w:rPr>
          <w:rFonts w:cs="Tahoma"/>
          <w:lang w:val="el-GR"/>
        </w:rPr>
      </w:pPr>
      <w:r w:rsidRPr="00D63725">
        <w:rPr>
          <w:rFonts w:cs="Tahoma"/>
          <w:lang w:val="el-GR"/>
        </w:rPr>
        <w:t>Αναλυτικότερα, οι υποχρεώσεις του Αναδόχου στο πλαίσιο των δράσεων Δημοσιότητας θα είναι οι εξής:</w:t>
      </w:r>
    </w:p>
    <w:p w14:paraId="623AA896" w14:textId="77777777" w:rsidR="00950A07" w:rsidRPr="00D63725" w:rsidRDefault="00950A07" w:rsidP="00950A07">
      <w:pPr>
        <w:rPr>
          <w:rFonts w:cs="Tahoma"/>
          <w:b/>
          <w:u w:val="single"/>
          <w:lang w:val="el-GR"/>
        </w:rPr>
      </w:pPr>
      <w:r w:rsidRPr="00D63725">
        <w:rPr>
          <w:rFonts w:cs="Tahoma"/>
          <w:b/>
          <w:u w:val="single"/>
          <w:lang w:val="el-GR"/>
        </w:rPr>
        <w:t>ΗΜΕΡΙΔΕΣ</w:t>
      </w:r>
    </w:p>
    <w:p w14:paraId="7F6268EA" w14:textId="77777777" w:rsidR="00950A07" w:rsidRPr="00D63725" w:rsidRDefault="00950A07" w:rsidP="00950A07">
      <w:pPr>
        <w:rPr>
          <w:rFonts w:cs="Tahoma"/>
          <w:lang w:val="el-GR"/>
        </w:rPr>
      </w:pPr>
      <w:r w:rsidRPr="00D63725">
        <w:rPr>
          <w:rFonts w:cs="Tahoma"/>
          <w:lang w:val="el-GR"/>
        </w:rPr>
        <w:t>Ο Ανάδοχος θα αναλάβει τη διοργάνωση και υλοποίηση δύο ημερίδων.</w:t>
      </w:r>
    </w:p>
    <w:p w14:paraId="7D5FE4D2" w14:textId="77777777" w:rsidR="00950A07" w:rsidRPr="00D63725" w:rsidRDefault="00950A07" w:rsidP="00950A07">
      <w:pPr>
        <w:rPr>
          <w:rFonts w:cs="Tahoma"/>
          <w:lang w:val="el-GR"/>
        </w:rPr>
      </w:pPr>
      <w:r w:rsidRPr="00D63725">
        <w:rPr>
          <w:rFonts w:cs="Tahoma"/>
          <w:lang w:val="el-GR"/>
        </w:rPr>
        <w:t xml:space="preserve">Οι αίθουσες των ημερίδων θα πρέπει να έχουν ελάχιστη χωρητικότητα </w:t>
      </w:r>
      <w:r w:rsidR="00512E84" w:rsidRPr="00D63725">
        <w:rPr>
          <w:rFonts w:cs="Tahoma"/>
          <w:lang w:val="el-GR"/>
        </w:rPr>
        <w:t>2</w:t>
      </w:r>
      <w:r w:rsidRPr="00D63725">
        <w:rPr>
          <w:rFonts w:cs="Tahoma"/>
          <w:lang w:val="el-GR"/>
        </w:rPr>
        <w:t>00 τουλάχιστον ατόμων.</w:t>
      </w:r>
    </w:p>
    <w:p w14:paraId="62DA4A64" w14:textId="77777777" w:rsidR="00950A07" w:rsidRPr="00D63725" w:rsidRDefault="00950A07" w:rsidP="00950A07">
      <w:pPr>
        <w:rPr>
          <w:rFonts w:cs="Tahoma"/>
          <w:lang w:val="el-GR"/>
        </w:rPr>
      </w:pPr>
      <w:r w:rsidRPr="00D63725">
        <w:rPr>
          <w:rFonts w:cs="Tahoma"/>
          <w:lang w:val="el-GR"/>
        </w:rPr>
        <w:t xml:space="preserve">Οι χώροι διεξαγωγής της εκδήλωσης θα εξειδικευτούν κατά την εκπόνηση του Σχεδίου Δράσεων Δημοσιότητας. </w:t>
      </w:r>
    </w:p>
    <w:p w14:paraId="6B64D324" w14:textId="77777777" w:rsidR="00950A07" w:rsidRPr="00D63725" w:rsidRDefault="00950A07" w:rsidP="00950A07">
      <w:pPr>
        <w:rPr>
          <w:rFonts w:cs="Tahoma"/>
          <w:lang w:val="el-GR"/>
        </w:rPr>
      </w:pPr>
      <w:r w:rsidRPr="00D63725">
        <w:rPr>
          <w:rFonts w:cs="Tahoma"/>
          <w:lang w:val="el-GR"/>
        </w:rPr>
        <w:t>Οι υποχρεώσεις του Αναδόχου για την διεξαγωγή της εκδήλωσης περιλαμβάνουν:</w:t>
      </w:r>
    </w:p>
    <w:p w14:paraId="1604ECBD" w14:textId="77777777" w:rsidR="00950A07" w:rsidRPr="00D63725" w:rsidRDefault="00950A07" w:rsidP="00B55C0C">
      <w:pPr>
        <w:pStyle w:val="aff"/>
        <w:numPr>
          <w:ilvl w:val="0"/>
          <w:numId w:val="32"/>
        </w:numPr>
        <w:spacing w:after="200"/>
        <w:rPr>
          <w:rFonts w:cs="Tahoma"/>
          <w:lang w:val="el-GR"/>
        </w:rPr>
      </w:pPr>
      <w:r w:rsidRPr="00D63725">
        <w:rPr>
          <w:rFonts w:cs="Tahoma"/>
          <w:lang w:val="el-GR"/>
        </w:rPr>
        <w:t>Εξεύρεση των τόπων διεξαγωγής.</w:t>
      </w:r>
    </w:p>
    <w:p w14:paraId="55FACE6C" w14:textId="77777777" w:rsidR="00950A07" w:rsidRPr="00D63725" w:rsidRDefault="00950A07" w:rsidP="00B55C0C">
      <w:pPr>
        <w:pStyle w:val="aff"/>
        <w:numPr>
          <w:ilvl w:val="0"/>
          <w:numId w:val="32"/>
        </w:numPr>
        <w:spacing w:after="200"/>
        <w:rPr>
          <w:rFonts w:cs="Tahoma"/>
          <w:lang w:val="el-GR"/>
        </w:rPr>
      </w:pPr>
      <w:r w:rsidRPr="00D63725">
        <w:rPr>
          <w:rFonts w:cs="Tahoma"/>
          <w:lang w:val="el-GR"/>
        </w:rPr>
        <w:t>Προετοιμασία του προγράμματος παρουσίασης και παροχή του σχετικού υλικού.</w:t>
      </w:r>
    </w:p>
    <w:p w14:paraId="11CDF52E" w14:textId="77777777" w:rsidR="00950A07" w:rsidRPr="00D63725" w:rsidRDefault="00950A07" w:rsidP="00B55C0C">
      <w:pPr>
        <w:pStyle w:val="aff"/>
        <w:numPr>
          <w:ilvl w:val="0"/>
          <w:numId w:val="32"/>
        </w:numPr>
        <w:spacing w:after="200"/>
        <w:rPr>
          <w:rFonts w:cs="Tahoma"/>
          <w:lang w:val="el-GR"/>
        </w:rPr>
      </w:pPr>
      <w:r w:rsidRPr="00D63725">
        <w:rPr>
          <w:rFonts w:cs="Tahoma"/>
          <w:lang w:val="el-GR"/>
        </w:rPr>
        <w:lastRenderedPageBreak/>
        <w:t>Πρόσκληση και ενημέρωση των ομιλητών.</w:t>
      </w:r>
    </w:p>
    <w:p w14:paraId="2543A76D" w14:textId="77777777" w:rsidR="00950A07" w:rsidRPr="00D63725" w:rsidRDefault="00950A07" w:rsidP="00B55C0C">
      <w:pPr>
        <w:pStyle w:val="aff"/>
        <w:numPr>
          <w:ilvl w:val="0"/>
          <w:numId w:val="32"/>
        </w:numPr>
        <w:spacing w:after="200"/>
        <w:rPr>
          <w:rFonts w:cs="Tahoma"/>
          <w:lang w:val="el-GR"/>
        </w:rPr>
      </w:pPr>
      <w:r w:rsidRPr="00D63725">
        <w:rPr>
          <w:rFonts w:cs="Tahoma"/>
          <w:lang w:val="el-GR"/>
        </w:rPr>
        <w:t>Μεταφορά του σχετικού υλικού στο χώρο διεξαγωγής της εκδήλωσης.</w:t>
      </w:r>
    </w:p>
    <w:p w14:paraId="2F7ABF8A" w14:textId="77777777" w:rsidR="00950A07" w:rsidRPr="00D63725" w:rsidRDefault="00950A07" w:rsidP="00B55C0C">
      <w:pPr>
        <w:pStyle w:val="aff"/>
        <w:numPr>
          <w:ilvl w:val="0"/>
          <w:numId w:val="32"/>
        </w:numPr>
        <w:spacing w:after="200"/>
        <w:rPr>
          <w:rFonts w:cs="Tahoma"/>
          <w:lang w:val="el-GR"/>
        </w:rPr>
      </w:pPr>
      <w:r w:rsidRPr="00D63725">
        <w:rPr>
          <w:rFonts w:cs="Tahoma"/>
          <w:lang w:val="el-GR"/>
        </w:rPr>
        <w:t>Γραμματειακή υποστήριξη (εγγραφή συμμετεχόντων, διανομή υλικού) κλπ.</w:t>
      </w:r>
    </w:p>
    <w:p w14:paraId="1312DACA" w14:textId="77777777" w:rsidR="00950A07" w:rsidRPr="00D63725" w:rsidRDefault="00950A07" w:rsidP="00B55C0C">
      <w:pPr>
        <w:pStyle w:val="aff"/>
        <w:numPr>
          <w:ilvl w:val="0"/>
          <w:numId w:val="32"/>
        </w:numPr>
        <w:spacing w:after="200"/>
        <w:rPr>
          <w:rFonts w:cs="Tahoma"/>
          <w:lang w:val="el-GR"/>
        </w:rPr>
      </w:pPr>
      <w:r w:rsidRPr="00D63725">
        <w:rPr>
          <w:rFonts w:cs="Tahoma"/>
          <w:lang w:val="el-GR"/>
        </w:rPr>
        <w:t>Παροχή από τον Ανάδοχο του απαραίτητου εξοπλισμού (</w:t>
      </w:r>
      <w:r w:rsidRPr="00D63725">
        <w:rPr>
          <w:rFonts w:cs="Tahoma"/>
        </w:rPr>
        <w:t>notebook</w:t>
      </w:r>
      <w:r w:rsidRPr="00D63725">
        <w:rPr>
          <w:rFonts w:cs="Tahoma"/>
          <w:lang w:val="el-GR"/>
        </w:rPr>
        <w:t xml:space="preserve">, </w:t>
      </w:r>
      <w:r w:rsidRPr="00D63725">
        <w:rPr>
          <w:rFonts w:cs="Tahoma"/>
        </w:rPr>
        <w:t>projector</w:t>
      </w:r>
      <w:r w:rsidRPr="00D63725">
        <w:rPr>
          <w:rFonts w:cs="Tahoma"/>
          <w:lang w:val="el-GR"/>
        </w:rPr>
        <w:t xml:space="preserve"> κλπ.) καθώς και του εξειδικευμένου προσωπικού που θα αναλάβει την παρουσίαση του έργου.</w:t>
      </w:r>
    </w:p>
    <w:p w14:paraId="55604010" w14:textId="77777777" w:rsidR="00950A07" w:rsidRPr="00D63725" w:rsidRDefault="00950A07" w:rsidP="00B55C0C">
      <w:pPr>
        <w:pStyle w:val="aff"/>
        <w:numPr>
          <w:ilvl w:val="0"/>
          <w:numId w:val="32"/>
        </w:numPr>
        <w:spacing w:after="200"/>
        <w:rPr>
          <w:rFonts w:cs="Tahoma"/>
          <w:lang w:val="el-GR"/>
        </w:rPr>
      </w:pPr>
      <w:r w:rsidRPr="00D63725">
        <w:rPr>
          <w:rFonts w:cs="Tahoma"/>
          <w:lang w:val="el-GR"/>
        </w:rPr>
        <w:t>Παρουσίαση των δυνατοτήτων και υπηρεσιών του έργου.</w:t>
      </w:r>
    </w:p>
    <w:p w14:paraId="688686FE" w14:textId="77777777" w:rsidR="00950A07" w:rsidRPr="00D63725" w:rsidRDefault="00950A07" w:rsidP="00950A07">
      <w:pPr>
        <w:rPr>
          <w:rFonts w:cs="Tahoma"/>
          <w:b/>
          <w:u w:val="single"/>
          <w:lang w:val="el-GR"/>
        </w:rPr>
      </w:pPr>
      <w:r w:rsidRPr="00D63725">
        <w:rPr>
          <w:rFonts w:cs="Tahoma"/>
          <w:b/>
          <w:u w:val="single"/>
          <w:lang w:val="el-GR"/>
        </w:rPr>
        <w:t>ΠΡΟΩΘΗΣΗ ΣΕ ΗΛΕΚΤΡΟΝΙΚΑ ΜΕΣΑ ΕΠΙΚΟΙΝΩΝΙΑΣ</w:t>
      </w:r>
    </w:p>
    <w:p w14:paraId="0BF5AEAB" w14:textId="77777777" w:rsidR="00950A07" w:rsidRPr="00D63725" w:rsidRDefault="00950A07" w:rsidP="00950A07">
      <w:pPr>
        <w:rPr>
          <w:rFonts w:cs="Tahoma"/>
          <w:lang w:val="el-GR"/>
        </w:rPr>
      </w:pPr>
      <w:r w:rsidRPr="00D63725">
        <w:rPr>
          <w:rFonts w:cs="Tahoma"/>
          <w:lang w:val="el-GR"/>
        </w:rPr>
        <w:t>Ο Ανάδοχος θα προετοιμάσει ηλεκτρονικό υλικό για την προώθηση σε ηλεκτρονικά μέσα, όπως σε ιστοσελίδες και μέσα κοινωνικής δικτύωσης. Το υλικό θα περιλαμβάνει εικόνες, ηλεκτρονικά κείμενα και άλλα πολυμέσα.</w:t>
      </w:r>
    </w:p>
    <w:p w14:paraId="6B3A9B47" w14:textId="77777777" w:rsidR="00950A07" w:rsidRPr="00D63725" w:rsidRDefault="00950A07" w:rsidP="00950A07">
      <w:pPr>
        <w:rPr>
          <w:rFonts w:cs="Tahoma"/>
          <w:lang w:val="el-GR"/>
        </w:rPr>
      </w:pPr>
      <w:r w:rsidRPr="00D63725">
        <w:rPr>
          <w:rFonts w:cs="Tahoma"/>
          <w:lang w:val="el-GR"/>
        </w:rPr>
        <w:t xml:space="preserve">Σε αυτές τις ενέργειες περιλαμβάνεται και η προώθηση μέσω των </w:t>
      </w:r>
      <w:r w:rsidRPr="00D63725">
        <w:rPr>
          <w:rFonts w:cs="Tahoma"/>
        </w:rPr>
        <w:t>Google</w:t>
      </w:r>
      <w:r w:rsidRPr="00D63725">
        <w:rPr>
          <w:rFonts w:cs="Tahoma"/>
          <w:lang w:val="el-GR"/>
        </w:rPr>
        <w:t xml:space="preserve"> ad-</w:t>
      </w:r>
      <w:r w:rsidRPr="00D63725">
        <w:rPr>
          <w:rFonts w:cs="Tahoma"/>
        </w:rPr>
        <w:t>words</w:t>
      </w:r>
      <w:r w:rsidRPr="00D63725">
        <w:rPr>
          <w:rFonts w:cs="Tahoma"/>
          <w:lang w:val="el-GR"/>
        </w:rPr>
        <w:t xml:space="preserve">, το κόστος των οποίων θα αναλάβει για 1 μήνα. </w:t>
      </w:r>
    </w:p>
    <w:p w14:paraId="4263E5BC" w14:textId="77777777" w:rsidR="00950A07" w:rsidRPr="00D63725" w:rsidRDefault="00950A07" w:rsidP="00950A07">
      <w:pPr>
        <w:rPr>
          <w:rFonts w:cs="Tahoma"/>
          <w:lang w:val="el-GR"/>
        </w:rPr>
      </w:pPr>
      <w:r w:rsidRPr="00D63725">
        <w:rPr>
          <w:rFonts w:cs="Tahoma"/>
          <w:lang w:val="el-GR"/>
        </w:rPr>
        <w:t>Οι τρόποι και τα μέσα θα επιλεγούν κατά την εκπόνηση του Σχεδίου Δράσεων Δημοσιότητας σε συνεργασία με τον Φορέα.</w:t>
      </w:r>
    </w:p>
    <w:p w14:paraId="0D71295A" w14:textId="77777777" w:rsidR="00950A07" w:rsidRPr="00D63725" w:rsidRDefault="00950A07" w:rsidP="00950A07">
      <w:pPr>
        <w:rPr>
          <w:rFonts w:cs="Tahoma"/>
          <w:b/>
          <w:u w:val="single"/>
          <w:lang w:val="el-GR"/>
        </w:rPr>
      </w:pPr>
      <w:r w:rsidRPr="00D63725">
        <w:rPr>
          <w:rFonts w:cs="Tahoma"/>
          <w:b/>
          <w:u w:val="single"/>
          <w:lang w:val="el-GR"/>
        </w:rPr>
        <w:t>ΔΕΛΤΙΑ ΤΥΠΟΥ</w:t>
      </w:r>
    </w:p>
    <w:p w14:paraId="494C232F" w14:textId="77777777" w:rsidR="00950A07" w:rsidRPr="00D63725" w:rsidRDefault="00950A07" w:rsidP="00950A07">
      <w:pPr>
        <w:rPr>
          <w:rFonts w:cs="Tahoma"/>
          <w:lang w:val="el-GR"/>
        </w:rPr>
      </w:pPr>
      <w:r w:rsidRPr="00D63725">
        <w:rPr>
          <w:rFonts w:cs="Tahoma"/>
          <w:lang w:val="el-GR"/>
        </w:rPr>
        <w:t>Ο Ανάδοχος θα</w:t>
      </w:r>
      <w:r w:rsidR="00B96B19" w:rsidRPr="00D63725">
        <w:rPr>
          <w:rFonts w:cs="Tahoma"/>
          <w:lang w:val="el-GR"/>
        </w:rPr>
        <w:t xml:space="preserve"> </w:t>
      </w:r>
      <w:r w:rsidRPr="00D63725">
        <w:rPr>
          <w:rFonts w:cs="Tahoma"/>
          <w:lang w:val="el-GR"/>
        </w:rPr>
        <w:t>αναλάβει την συγγραφή ενός δελτίου τύπου σε συνεργασία με τον Φορέα, όπου θα περιγράφεται η έναρξη λειτουργίας του έργου, με σκοπό την διάχυση των ωφελειών του Έργου και την προώθηση της εφαρμογής των αποτελεσμάτων του.</w:t>
      </w:r>
    </w:p>
    <w:p w14:paraId="08EE927A" w14:textId="77777777" w:rsidR="00950A07" w:rsidRPr="00D63725" w:rsidRDefault="00950A07" w:rsidP="00950A07">
      <w:pPr>
        <w:rPr>
          <w:rFonts w:cs="Tahoma"/>
          <w:lang w:val="el-GR"/>
        </w:rPr>
      </w:pPr>
      <w:r w:rsidRPr="00D63725">
        <w:rPr>
          <w:rFonts w:cs="Tahoma"/>
          <w:lang w:val="el-GR"/>
        </w:rPr>
        <w:t>Το δελτίο τύπου θα καταχωρηθεί σε τουλάχιστον τρεις (3) εφημερίδες πανελλαδικής εμβέλειας με ευθύνη και έξοδα του Αναδόχου. Οι εφημερίδες θα επιλεγούν κατά την εκπόνηση του Σχεδίου Δράσεων Δημοσιότητας σε συνεργασία με τον Φορέα.</w:t>
      </w:r>
    </w:p>
    <w:p w14:paraId="437601FA" w14:textId="77777777" w:rsidR="00950A07" w:rsidRPr="00D63725" w:rsidRDefault="00950A07" w:rsidP="00A67AED">
      <w:pPr>
        <w:pStyle w:val="3"/>
        <w:numPr>
          <w:ilvl w:val="3"/>
          <w:numId w:val="142"/>
        </w:numPr>
        <w:ind w:left="1701" w:hanging="1134"/>
        <w:rPr>
          <w:rFonts w:cs="Tahoma"/>
        </w:rPr>
      </w:pPr>
      <w:bookmarkStart w:id="740" w:name="_Ref509585186"/>
      <w:bookmarkStart w:id="741" w:name="_Ref509585199"/>
      <w:bookmarkStart w:id="742" w:name="_Toc10632696"/>
      <w:bookmarkStart w:id="743" w:name="_Toc42167068"/>
      <w:bookmarkStart w:id="744" w:name="_Toc53671344"/>
      <w:r w:rsidRPr="00D63725">
        <w:rPr>
          <w:rFonts w:cs="Tahoma"/>
        </w:rPr>
        <w:t xml:space="preserve">Υπηρεσίες </w:t>
      </w:r>
      <w:r w:rsidR="0002313E" w:rsidRPr="00D63725">
        <w:rPr>
          <w:rFonts w:cs="Tahoma"/>
        </w:rPr>
        <w:t xml:space="preserve">Δοκιμαστικής </w:t>
      </w:r>
      <w:r w:rsidRPr="00D63725">
        <w:rPr>
          <w:rFonts w:cs="Tahoma"/>
        </w:rPr>
        <w:t>Λειτουργίας</w:t>
      </w:r>
      <w:bookmarkEnd w:id="740"/>
      <w:bookmarkEnd w:id="741"/>
      <w:bookmarkEnd w:id="742"/>
      <w:bookmarkEnd w:id="743"/>
      <w:bookmarkEnd w:id="744"/>
    </w:p>
    <w:p w14:paraId="21369B61" w14:textId="77777777" w:rsidR="00950A07" w:rsidRPr="00D63725" w:rsidRDefault="00950A07" w:rsidP="00950A07">
      <w:pPr>
        <w:rPr>
          <w:rFonts w:cs="Tahoma"/>
          <w:lang w:val="el-GR"/>
        </w:rPr>
      </w:pPr>
      <w:r w:rsidRPr="00D63725">
        <w:rPr>
          <w:rFonts w:cs="Tahoma"/>
          <w:lang w:val="el-GR"/>
        </w:rPr>
        <w:t xml:space="preserve">Κατά τη φάση αυτή θα </w:t>
      </w:r>
      <w:r w:rsidR="00264E4B" w:rsidRPr="00D63725">
        <w:rPr>
          <w:rFonts w:cs="Tahoma"/>
          <w:lang w:val="el-GR"/>
        </w:rPr>
        <w:t xml:space="preserve">ολοκληρωθούν </w:t>
      </w:r>
      <w:r w:rsidRPr="00D63725">
        <w:rPr>
          <w:rFonts w:cs="Tahoma"/>
          <w:lang w:val="el-GR"/>
        </w:rPr>
        <w:t xml:space="preserve">οι εξής </w:t>
      </w:r>
      <w:r w:rsidR="00264E4B" w:rsidRPr="00D63725">
        <w:rPr>
          <w:rFonts w:cs="Tahoma"/>
          <w:lang w:val="el-GR"/>
        </w:rPr>
        <w:t>ενέργειες</w:t>
      </w:r>
      <w:r w:rsidRPr="00D63725">
        <w:rPr>
          <w:rFonts w:cs="Tahoma"/>
          <w:lang w:val="el-GR"/>
        </w:rPr>
        <w:t>:</w:t>
      </w:r>
    </w:p>
    <w:p w14:paraId="46F39D9F" w14:textId="77777777" w:rsidR="00950A07" w:rsidRPr="00D63725" w:rsidRDefault="00950A07" w:rsidP="00A67AED">
      <w:pPr>
        <w:pStyle w:val="aff"/>
        <w:numPr>
          <w:ilvl w:val="0"/>
          <w:numId w:val="47"/>
        </w:numPr>
        <w:suppressAutoHyphens w:val="0"/>
        <w:ind w:left="425" w:hanging="425"/>
        <w:contextualSpacing w:val="0"/>
        <w:rPr>
          <w:rFonts w:cs="Tahoma"/>
          <w:lang w:val="el-GR"/>
        </w:rPr>
      </w:pPr>
      <w:r w:rsidRPr="00D63725">
        <w:rPr>
          <w:rFonts w:cs="Tahoma"/>
          <w:lang w:val="el-GR"/>
        </w:rPr>
        <w:t>Τελικές δοκιμές ελέγχου λειτουργικότητας, προσθήκες / τροποποιήσεις με στόχο να επιβεβαιωθεί η απόλυτα εύρυθμη λειτουργία και καλή συνεργασία των εφαρμογών των υποσυστημάτων, τόσο μεταξύ τους όσο και εξωτερικά από πλήρως εκπαιδευμένη περιορισμένη κοινότητα χρηστών (Key Users) με ενεργή συμμετοχή στο Έργο</w:t>
      </w:r>
    </w:p>
    <w:p w14:paraId="0AF2BE3F" w14:textId="77777777" w:rsidR="00264E4B" w:rsidRPr="00D63725" w:rsidRDefault="00264E4B" w:rsidP="00A67AED">
      <w:pPr>
        <w:pStyle w:val="aff"/>
        <w:numPr>
          <w:ilvl w:val="0"/>
          <w:numId w:val="47"/>
        </w:numPr>
        <w:suppressAutoHyphens w:val="0"/>
        <w:ind w:left="425" w:hanging="425"/>
        <w:contextualSpacing w:val="0"/>
        <w:rPr>
          <w:rFonts w:cs="Tahoma"/>
          <w:lang w:val="el-GR"/>
        </w:rPr>
      </w:pPr>
      <w:r w:rsidRPr="00D63725">
        <w:rPr>
          <w:rFonts w:cs="Tahoma"/>
          <w:lang w:val="el-GR"/>
        </w:rPr>
        <w:t>Συλλογή παρατηρήσεων των χρηστών και καταγραφή τους στο Σύστημα Διαχείρισης Αιτημάτων Έργων (Ticket Management System) της ΚτΠ Α.Ε. ή του Αναδόχου.</w:t>
      </w:r>
    </w:p>
    <w:p w14:paraId="1D79366E" w14:textId="77777777" w:rsidR="00950A07" w:rsidRPr="00E30883" w:rsidRDefault="00950A07" w:rsidP="00A67AED">
      <w:pPr>
        <w:pStyle w:val="aff"/>
        <w:numPr>
          <w:ilvl w:val="0"/>
          <w:numId w:val="47"/>
        </w:numPr>
        <w:suppressAutoHyphens w:val="0"/>
        <w:ind w:left="425" w:hanging="425"/>
        <w:contextualSpacing w:val="0"/>
        <w:rPr>
          <w:rFonts w:cs="Tahoma"/>
          <w:lang w:val="el-GR"/>
        </w:rPr>
      </w:pPr>
      <w:r w:rsidRPr="00E30883">
        <w:rPr>
          <w:rFonts w:cs="Tahoma"/>
          <w:lang w:val="el-GR"/>
        </w:rPr>
        <w:t>Βελτιώσεις του συστήματος με βάση τις παρατηρήσεις των χρηστών</w:t>
      </w:r>
    </w:p>
    <w:p w14:paraId="4E29CEA3" w14:textId="77777777" w:rsidR="00950A07" w:rsidRPr="00D63725" w:rsidRDefault="00950A07" w:rsidP="00A67AED">
      <w:pPr>
        <w:pStyle w:val="aff"/>
        <w:numPr>
          <w:ilvl w:val="0"/>
          <w:numId w:val="47"/>
        </w:numPr>
        <w:suppressAutoHyphens w:val="0"/>
        <w:ind w:left="425" w:hanging="425"/>
        <w:contextualSpacing w:val="0"/>
        <w:rPr>
          <w:rFonts w:cs="Tahoma"/>
          <w:lang w:val="el-GR"/>
        </w:rPr>
      </w:pPr>
      <w:r w:rsidRPr="00D63725">
        <w:rPr>
          <w:rFonts w:cs="Tahoma"/>
          <w:lang w:val="el-GR"/>
        </w:rPr>
        <w:t>Επίλυση προβλημάτων που πιθανώς ανακύψουν</w:t>
      </w:r>
    </w:p>
    <w:p w14:paraId="34E9114B" w14:textId="77777777" w:rsidR="00950A07" w:rsidRPr="00D63725" w:rsidRDefault="00950A07" w:rsidP="00A67AED">
      <w:pPr>
        <w:pStyle w:val="aff"/>
        <w:numPr>
          <w:ilvl w:val="0"/>
          <w:numId w:val="47"/>
        </w:numPr>
        <w:suppressAutoHyphens w:val="0"/>
        <w:ind w:left="425" w:hanging="425"/>
        <w:contextualSpacing w:val="0"/>
        <w:rPr>
          <w:rFonts w:cs="Tahoma"/>
          <w:lang w:val="el-GR"/>
        </w:rPr>
      </w:pPr>
      <w:r w:rsidRPr="00D63725">
        <w:rPr>
          <w:rFonts w:cs="Tahoma"/>
          <w:lang w:val="el-GR"/>
        </w:rPr>
        <w:t>Διόρθωση / διαχείριση λαθών</w:t>
      </w:r>
    </w:p>
    <w:p w14:paraId="6C49280F" w14:textId="77777777" w:rsidR="00950A07" w:rsidRPr="00D63725" w:rsidRDefault="00950A07" w:rsidP="00A67AED">
      <w:pPr>
        <w:pStyle w:val="aff"/>
        <w:numPr>
          <w:ilvl w:val="0"/>
          <w:numId w:val="47"/>
        </w:numPr>
        <w:suppressAutoHyphens w:val="0"/>
        <w:ind w:left="425" w:hanging="425"/>
        <w:contextualSpacing w:val="0"/>
        <w:rPr>
          <w:rFonts w:cs="Tahoma"/>
          <w:lang w:val="el-GR"/>
        </w:rPr>
      </w:pPr>
      <w:r w:rsidRPr="00D63725">
        <w:rPr>
          <w:rFonts w:cs="Tahoma"/>
          <w:lang w:val="el-GR"/>
        </w:rPr>
        <w:t>Υποστήριξη των χρηστών στο χειρισμό και λειτουργία του συστήματος</w:t>
      </w:r>
    </w:p>
    <w:p w14:paraId="4D92C208" w14:textId="77777777" w:rsidR="00950A07" w:rsidRPr="00D63725" w:rsidRDefault="00950A07" w:rsidP="00A67AED">
      <w:pPr>
        <w:pStyle w:val="aff"/>
        <w:numPr>
          <w:ilvl w:val="0"/>
          <w:numId w:val="47"/>
        </w:numPr>
        <w:suppressAutoHyphens w:val="0"/>
        <w:ind w:left="425" w:hanging="425"/>
        <w:contextualSpacing w:val="0"/>
        <w:rPr>
          <w:rFonts w:cs="Tahoma"/>
          <w:lang w:val="el-GR"/>
        </w:rPr>
      </w:pPr>
      <w:r w:rsidRPr="00D63725">
        <w:rPr>
          <w:rFonts w:cs="Tahoma"/>
          <w:lang w:val="el-GR"/>
        </w:rPr>
        <w:t>Επικαιροποίηση (</w:t>
      </w:r>
      <w:r w:rsidRPr="00D63725">
        <w:rPr>
          <w:rFonts w:cs="Tahoma"/>
        </w:rPr>
        <w:t>update</w:t>
      </w:r>
      <w:r w:rsidRPr="00D63725">
        <w:rPr>
          <w:rFonts w:cs="Tahoma"/>
          <w:lang w:val="el-GR"/>
        </w:rPr>
        <w:t>) τεκμηρίωσης</w:t>
      </w:r>
    </w:p>
    <w:p w14:paraId="122A8D0B" w14:textId="77777777" w:rsidR="00950A07" w:rsidRPr="00D63725" w:rsidRDefault="00950A07" w:rsidP="00950A07">
      <w:pPr>
        <w:suppressAutoHyphens w:val="0"/>
        <w:spacing w:after="0"/>
        <w:rPr>
          <w:rFonts w:cs="Tahoma"/>
        </w:rPr>
      </w:pPr>
    </w:p>
    <w:p w14:paraId="05719433" w14:textId="77777777" w:rsidR="00950A07" w:rsidRPr="00D63725" w:rsidRDefault="00950A07" w:rsidP="00950A07">
      <w:pPr>
        <w:rPr>
          <w:rFonts w:cs="Tahoma"/>
          <w:lang w:val="el-GR"/>
        </w:rPr>
      </w:pPr>
      <w:r w:rsidRPr="00D63725">
        <w:rPr>
          <w:rFonts w:cs="Tahoma"/>
          <w:lang w:val="el-GR"/>
        </w:rPr>
        <w:t xml:space="preserve">Η </w:t>
      </w:r>
      <w:r w:rsidR="0002313E" w:rsidRPr="00D63725">
        <w:rPr>
          <w:rFonts w:cs="Tahoma"/>
          <w:lang w:val="el-GR"/>
        </w:rPr>
        <w:t>Δοκιμ</w:t>
      </w:r>
      <w:r w:rsidR="00264E4B" w:rsidRPr="00D63725">
        <w:rPr>
          <w:rFonts w:cs="Tahoma"/>
          <w:lang w:val="el-GR"/>
        </w:rPr>
        <w:t>α</w:t>
      </w:r>
      <w:r w:rsidR="0002313E" w:rsidRPr="00D63725">
        <w:rPr>
          <w:rFonts w:cs="Tahoma"/>
          <w:lang w:val="el-GR"/>
        </w:rPr>
        <w:t xml:space="preserve">στική </w:t>
      </w:r>
      <w:r w:rsidRPr="00D63725">
        <w:rPr>
          <w:rFonts w:cs="Tahoma"/>
          <w:lang w:val="el-GR"/>
        </w:rPr>
        <w:t>λειτουργία αφορ</w:t>
      </w:r>
      <w:r w:rsidR="0002313E" w:rsidRPr="00D63725">
        <w:rPr>
          <w:rFonts w:cs="Tahoma"/>
          <w:lang w:val="el-GR"/>
        </w:rPr>
        <w:t>ά</w:t>
      </w:r>
      <w:r w:rsidRPr="00D63725">
        <w:rPr>
          <w:rFonts w:cs="Tahoma"/>
          <w:lang w:val="el-GR"/>
        </w:rPr>
        <w:t xml:space="preserve"> στη λειτουργία των εφαρμογών σε ελεγχόμενο περιβάλλον, προκειμένου να ελεγχθούν διεξοδικά:</w:t>
      </w:r>
    </w:p>
    <w:p w14:paraId="714F1AA7" w14:textId="77777777" w:rsidR="00950A07" w:rsidRPr="00D63725" w:rsidRDefault="00950A07" w:rsidP="00A67AED">
      <w:pPr>
        <w:pStyle w:val="aff"/>
        <w:numPr>
          <w:ilvl w:val="0"/>
          <w:numId w:val="47"/>
        </w:numPr>
        <w:suppressAutoHyphens w:val="0"/>
        <w:ind w:left="426" w:hanging="426"/>
        <w:contextualSpacing w:val="0"/>
        <w:rPr>
          <w:rFonts w:cs="Tahoma"/>
          <w:lang w:val="el-GR"/>
        </w:rPr>
      </w:pPr>
      <w:r w:rsidRPr="00D63725">
        <w:rPr>
          <w:rFonts w:cs="Tahoma"/>
          <w:lang w:val="el-GR"/>
        </w:rPr>
        <w:t>Το λογισμικό Εφαρμογών.</w:t>
      </w:r>
    </w:p>
    <w:p w14:paraId="02BE665E" w14:textId="77777777" w:rsidR="00950A07" w:rsidRPr="00D63725" w:rsidRDefault="00950A07" w:rsidP="00A67AED">
      <w:pPr>
        <w:pStyle w:val="aff"/>
        <w:numPr>
          <w:ilvl w:val="0"/>
          <w:numId w:val="47"/>
        </w:numPr>
        <w:suppressAutoHyphens w:val="0"/>
        <w:ind w:left="426" w:hanging="426"/>
        <w:contextualSpacing w:val="0"/>
        <w:rPr>
          <w:rFonts w:cs="Tahoma"/>
          <w:lang w:val="el-GR"/>
        </w:rPr>
      </w:pPr>
      <w:r w:rsidRPr="00D63725">
        <w:rPr>
          <w:rFonts w:cs="Tahoma"/>
          <w:lang w:val="el-GR"/>
        </w:rPr>
        <w:t>Η ανταπόκριση του εξοπλισμού.</w:t>
      </w:r>
    </w:p>
    <w:p w14:paraId="5D69D4A0" w14:textId="77777777" w:rsidR="00950A07" w:rsidRPr="00D63725" w:rsidRDefault="00950A07" w:rsidP="00A67AED">
      <w:pPr>
        <w:pStyle w:val="aff"/>
        <w:numPr>
          <w:ilvl w:val="0"/>
          <w:numId w:val="47"/>
        </w:numPr>
        <w:suppressAutoHyphens w:val="0"/>
        <w:ind w:left="426" w:hanging="426"/>
        <w:contextualSpacing w:val="0"/>
        <w:rPr>
          <w:rFonts w:cs="Tahoma"/>
          <w:lang w:val="el-GR"/>
        </w:rPr>
      </w:pPr>
      <w:r w:rsidRPr="00D63725">
        <w:rPr>
          <w:rFonts w:cs="Tahoma"/>
          <w:lang w:val="el-GR"/>
        </w:rPr>
        <w:t>Οι ρυθμίσεις του λειτουργικού συστήματος.</w:t>
      </w:r>
    </w:p>
    <w:p w14:paraId="400EEBF9" w14:textId="77777777" w:rsidR="00950A07" w:rsidRPr="00D63725" w:rsidRDefault="00950A07" w:rsidP="00A67AED">
      <w:pPr>
        <w:pStyle w:val="aff"/>
        <w:numPr>
          <w:ilvl w:val="0"/>
          <w:numId w:val="47"/>
        </w:numPr>
        <w:suppressAutoHyphens w:val="0"/>
        <w:ind w:left="426" w:hanging="426"/>
        <w:contextualSpacing w:val="0"/>
        <w:rPr>
          <w:rFonts w:cs="Tahoma"/>
          <w:lang w:val="el-GR"/>
        </w:rPr>
      </w:pPr>
      <w:r w:rsidRPr="00D63725">
        <w:rPr>
          <w:rFonts w:cs="Tahoma"/>
          <w:lang w:val="el-GR"/>
        </w:rPr>
        <w:t>Οι ρυθμίσεις του συστήματος διαχείρισης βάσης δεδομένων και του λοιπού έτοιμου λογισμικού υποδομής.</w:t>
      </w:r>
    </w:p>
    <w:p w14:paraId="177F84E1" w14:textId="77777777" w:rsidR="00950A07" w:rsidRPr="00D63725" w:rsidRDefault="00950A07" w:rsidP="00A67AED">
      <w:pPr>
        <w:pStyle w:val="aff"/>
        <w:numPr>
          <w:ilvl w:val="0"/>
          <w:numId w:val="47"/>
        </w:numPr>
        <w:suppressAutoHyphens w:val="0"/>
        <w:ind w:left="426" w:hanging="426"/>
        <w:contextualSpacing w:val="0"/>
        <w:rPr>
          <w:rFonts w:cs="Tahoma"/>
          <w:lang w:val="el-GR"/>
        </w:rPr>
      </w:pPr>
      <w:r w:rsidRPr="00D63725">
        <w:rPr>
          <w:rFonts w:cs="Tahoma"/>
          <w:lang w:val="el-GR"/>
        </w:rPr>
        <w:lastRenderedPageBreak/>
        <w:t>Τα αναγκαία εκτυπωτικά και οι αναφορές.</w:t>
      </w:r>
    </w:p>
    <w:p w14:paraId="121961EA" w14:textId="77777777" w:rsidR="00950A07" w:rsidRPr="00D63725" w:rsidRDefault="00950A07" w:rsidP="00A67AED">
      <w:pPr>
        <w:pStyle w:val="aff"/>
        <w:numPr>
          <w:ilvl w:val="0"/>
          <w:numId w:val="47"/>
        </w:numPr>
        <w:suppressAutoHyphens w:val="0"/>
        <w:ind w:left="426" w:hanging="426"/>
        <w:contextualSpacing w:val="0"/>
        <w:rPr>
          <w:rFonts w:cs="Tahoma"/>
          <w:lang w:val="el-GR"/>
        </w:rPr>
      </w:pPr>
      <w:r w:rsidRPr="00D63725">
        <w:rPr>
          <w:rFonts w:cs="Tahoma"/>
          <w:lang w:val="el-GR"/>
        </w:rPr>
        <w:t>Η ολοκλήρωση του λογισμικού με τις απαιτούμενες διαδικασίες.</w:t>
      </w:r>
    </w:p>
    <w:p w14:paraId="72CE0DFE" w14:textId="77777777" w:rsidR="00950A07" w:rsidRPr="00D63725" w:rsidRDefault="00950A07" w:rsidP="00A67AED">
      <w:pPr>
        <w:pStyle w:val="aff"/>
        <w:numPr>
          <w:ilvl w:val="0"/>
          <w:numId w:val="47"/>
        </w:numPr>
        <w:suppressAutoHyphens w:val="0"/>
        <w:ind w:left="426" w:hanging="426"/>
        <w:contextualSpacing w:val="0"/>
        <w:rPr>
          <w:rFonts w:cs="Tahoma"/>
          <w:lang w:val="el-GR"/>
        </w:rPr>
      </w:pPr>
      <w:r w:rsidRPr="00D63725">
        <w:rPr>
          <w:rFonts w:cs="Tahoma"/>
          <w:lang w:val="el-GR"/>
        </w:rPr>
        <w:t>Η φιλικότητα του συστήματος.</w:t>
      </w:r>
    </w:p>
    <w:p w14:paraId="65FBCE1F" w14:textId="77777777" w:rsidR="00950A07" w:rsidRPr="00D63725" w:rsidRDefault="00950A07" w:rsidP="00A67AED">
      <w:pPr>
        <w:pStyle w:val="aff"/>
        <w:numPr>
          <w:ilvl w:val="0"/>
          <w:numId w:val="47"/>
        </w:numPr>
        <w:suppressAutoHyphens w:val="0"/>
        <w:ind w:left="426" w:hanging="426"/>
        <w:contextualSpacing w:val="0"/>
        <w:rPr>
          <w:rFonts w:cs="Tahoma"/>
          <w:lang w:val="el-GR"/>
        </w:rPr>
      </w:pPr>
      <w:r w:rsidRPr="00D63725">
        <w:rPr>
          <w:rFonts w:cs="Tahoma"/>
          <w:lang w:val="el-GR"/>
        </w:rPr>
        <w:t>Οι διασυνδέσεις και οι ανταλλαγές δεδομένων με τρίτες εφαρμογές.</w:t>
      </w:r>
    </w:p>
    <w:p w14:paraId="081F570D" w14:textId="77777777" w:rsidR="00950A07" w:rsidRPr="00D63725" w:rsidRDefault="00950A07" w:rsidP="00A67AED">
      <w:pPr>
        <w:pStyle w:val="aff"/>
        <w:numPr>
          <w:ilvl w:val="0"/>
          <w:numId w:val="47"/>
        </w:numPr>
        <w:suppressAutoHyphens w:val="0"/>
        <w:ind w:left="426" w:hanging="426"/>
        <w:contextualSpacing w:val="0"/>
        <w:rPr>
          <w:rFonts w:cs="Tahoma"/>
          <w:lang w:val="el-GR"/>
        </w:rPr>
      </w:pPr>
      <w:r w:rsidRPr="00D63725">
        <w:rPr>
          <w:rFonts w:cs="Tahoma"/>
          <w:lang w:val="el-GR"/>
        </w:rPr>
        <w:t>Η απόκριση του συστήματος</w:t>
      </w:r>
    </w:p>
    <w:p w14:paraId="355B54C1" w14:textId="77777777" w:rsidR="00950A07" w:rsidRPr="00D63725" w:rsidRDefault="00950A07" w:rsidP="00A67AED">
      <w:pPr>
        <w:pStyle w:val="aff"/>
        <w:numPr>
          <w:ilvl w:val="0"/>
          <w:numId w:val="47"/>
        </w:numPr>
        <w:suppressAutoHyphens w:val="0"/>
        <w:ind w:left="426" w:hanging="426"/>
        <w:contextualSpacing w:val="0"/>
        <w:rPr>
          <w:rFonts w:cs="Tahoma"/>
          <w:lang w:val="el-GR"/>
        </w:rPr>
      </w:pPr>
      <w:r w:rsidRPr="00D63725">
        <w:rPr>
          <w:rFonts w:cs="Tahoma"/>
          <w:lang w:val="el-GR"/>
        </w:rPr>
        <w:t>Οποιαδήποτε άλλη παράμετρος επηρεάζει την ομαλή λειτουργία του συστήματος.</w:t>
      </w:r>
    </w:p>
    <w:p w14:paraId="0BCF5173" w14:textId="77777777" w:rsidR="00950A07" w:rsidRPr="00D63725" w:rsidRDefault="00950A07" w:rsidP="00A67AED">
      <w:pPr>
        <w:pStyle w:val="aff"/>
        <w:numPr>
          <w:ilvl w:val="0"/>
          <w:numId w:val="47"/>
        </w:numPr>
        <w:suppressAutoHyphens w:val="0"/>
        <w:ind w:left="426" w:hanging="426"/>
        <w:contextualSpacing w:val="0"/>
        <w:rPr>
          <w:rFonts w:cs="Tahoma"/>
          <w:lang w:val="el-GR"/>
        </w:rPr>
      </w:pPr>
      <w:r w:rsidRPr="00D63725">
        <w:rPr>
          <w:rFonts w:cs="Tahoma"/>
          <w:lang w:val="el-GR"/>
        </w:rPr>
        <w:t>Οι τελικές ρυθμίσεις του συστήματος για τη βελτίωση της απόδοσης (</w:t>
      </w:r>
      <w:r w:rsidRPr="00D63725">
        <w:rPr>
          <w:rFonts w:cs="Tahoma"/>
        </w:rPr>
        <w:t>fine</w:t>
      </w:r>
      <w:r w:rsidRPr="00D63725">
        <w:rPr>
          <w:rFonts w:cs="Tahoma"/>
          <w:lang w:val="el-GR"/>
        </w:rPr>
        <w:t xml:space="preserve"> </w:t>
      </w:r>
      <w:r w:rsidRPr="00D63725">
        <w:rPr>
          <w:rFonts w:cs="Tahoma"/>
        </w:rPr>
        <w:t>tuning</w:t>
      </w:r>
      <w:r w:rsidRPr="00D63725">
        <w:rPr>
          <w:rFonts w:cs="Tahoma"/>
          <w:lang w:val="el-GR"/>
        </w:rPr>
        <w:t>).</w:t>
      </w:r>
    </w:p>
    <w:p w14:paraId="2B745A62" w14:textId="77777777" w:rsidR="00950A07" w:rsidRPr="00D63725" w:rsidRDefault="00950A07" w:rsidP="00A67AED">
      <w:pPr>
        <w:pStyle w:val="aff"/>
        <w:numPr>
          <w:ilvl w:val="0"/>
          <w:numId w:val="47"/>
        </w:numPr>
        <w:suppressAutoHyphens w:val="0"/>
        <w:ind w:left="426" w:hanging="426"/>
        <w:contextualSpacing w:val="0"/>
        <w:rPr>
          <w:rFonts w:cs="Tahoma"/>
          <w:lang w:val="el-GR"/>
        </w:rPr>
      </w:pPr>
      <w:r w:rsidRPr="00D63725">
        <w:rPr>
          <w:rFonts w:cs="Tahoma"/>
          <w:lang w:val="el-GR"/>
        </w:rPr>
        <w:t>Η πληρότητα και επάρκεια της τεκμηρίωσης του συστήματος</w:t>
      </w:r>
    </w:p>
    <w:p w14:paraId="29BC1E85" w14:textId="77777777" w:rsidR="00950A07" w:rsidRPr="00D63725" w:rsidRDefault="00950A07">
      <w:pPr>
        <w:rPr>
          <w:rFonts w:cs="Tahoma"/>
          <w:lang w:val="el-GR"/>
        </w:rPr>
      </w:pPr>
      <w:r w:rsidRPr="00D63725">
        <w:rPr>
          <w:rFonts w:cs="Tahoma"/>
          <w:lang w:val="el-GR"/>
        </w:rPr>
        <w:t xml:space="preserve">Οι επιτυχημένες δοκιμές </w:t>
      </w:r>
      <w:r w:rsidR="00DC2F13" w:rsidRPr="00D63725">
        <w:rPr>
          <w:rFonts w:cs="Tahoma"/>
          <w:lang w:val="el-GR"/>
        </w:rPr>
        <w:t>ελέγ</w:t>
      </w:r>
      <w:r w:rsidR="00B96B19" w:rsidRPr="00D63725">
        <w:rPr>
          <w:rFonts w:cs="Tahoma"/>
          <w:lang w:val="el-GR"/>
        </w:rPr>
        <w:t xml:space="preserve">χου </w:t>
      </w:r>
      <w:r w:rsidRPr="00D63725">
        <w:rPr>
          <w:rFonts w:cs="Tahoma"/>
          <w:lang w:val="el-GR"/>
        </w:rPr>
        <w:t xml:space="preserve">οδηγούν στην έναρξη της </w:t>
      </w:r>
      <w:r w:rsidR="00DD4370" w:rsidRPr="00D63725">
        <w:rPr>
          <w:rFonts w:cs="Tahoma"/>
          <w:lang w:val="el-GR"/>
        </w:rPr>
        <w:t>Π</w:t>
      </w:r>
      <w:r w:rsidR="00DC2F13" w:rsidRPr="00D63725">
        <w:rPr>
          <w:rFonts w:cs="Tahoma"/>
          <w:lang w:val="el-GR"/>
        </w:rPr>
        <w:t xml:space="preserve">ιλοτικής </w:t>
      </w:r>
      <w:r w:rsidR="00DD4370" w:rsidRPr="00D63725">
        <w:rPr>
          <w:rFonts w:cs="Tahoma"/>
          <w:lang w:val="el-GR"/>
        </w:rPr>
        <w:t>Λ</w:t>
      </w:r>
      <w:r w:rsidRPr="00D63725">
        <w:rPr>
          <w:rFonts w:cs="Tahoma"/>
          <w:lang w:val="el-GR"/>
        </w:rPr>
        <w:t xml:space="preserve">ειτουργίας. Οι δοκιμές </w:t>
      </w:r>
      <w:r w:rsidR="00B96B19" w:rsidRPr="00D63725">
        <w:rPr>
          <w:rFonts w:cs="Tahoma"/>
          <w:lang w:val="el-GR"/>
        </w:rPr>
        <w:t xml:space="preserve">ελέγχου </w:t>
      </w:r>
      <w:r w:rsidRPr="00D63725">
        <w:rPr>
          <w:rFonts w:cs="Tahoma"/>
          <w:lang w:val="el-GR"/>
        </w:rPr>
        <w:t>πρέπει να είναι διάρκειας</w:t>
      </w:r>
      <w:r w:rsidR="00AC4EA2" w:rsidRPr="00D63725">
        <w:rPr>
          <w:rFonts w:cs="Tahoma"/>
          <w:lang w:val="el-GR"/>
        </w:rPr>
        <w:t xml:space="preserve"> </w:t>
      </w:r>
      <w:r w:rsidR="00AC4EA2" w:rsidRPr="00D63725">
        <w:rPr>
          <w:rFonts w:cs="Tahoma"/>
          <w:b/>
          <w:bCs/>
          <w:lang w:val="el-GR"/>
        </w:rPr>
        <w:t xml:space="preserve">ενός (1) </w:t>
      </w:r>
      <w:r w:rsidRPr="00D63725">
        <w:rPr>
          <w:rFonts w:cs="Tahoma"/>
          <w:b/>
          <w:bCs/>
          <w:lang w:val="el-GR"/>
        </w:rPr>
        <w:t>μ</w:t>
      </w:r>
      <w:r w:rsidR="00AC4EA2" w:rsidRPr="00D63725">
        <w:rPr>
          <w:rFonts w:cs="Tahoma"/>
          <w:b/>
          <w:bCs/>
          <w:lang w:val="el-GR"/>
        </w:rPr>
        <w:t>ήνα</w:t>
      </w:r>
      <w:r w:rsidRPr="00D63725">
        <w:rPr>
          <w:rFonts w:cs="Tahoma"/>
          <w:lang w:val="el-GR"/>
        </w:rPr>
        <w:t xml:space="preserve"> κατ’ ελάχιστον και η πιστοποίηση των ορθών αποτελεσμάτων τους να γίνεται βάσει της ανάλυσης απαιτήσεων και των</w:t>
      </w:r>
      <w:r w:rsidR="00DD4370" w:rsidRPr="00D63725">
        <w:rPr>
          <w:rFonts w:cs="Tahoma"/>
          <w:lang w:val="el-GR"/>
        </w:rPr>
        <w:t xml:space="preserve"> σεναρίων ελέγχου.</w:t>
      </w:r>
      <w:r w:rsidRPr="00D63725">
        <w:rPr>
          <w:rFonts w:cs="Tahoma"/>
          <w:lang w:val="el-GR"/>
        </w:rPr>
        <w:t xml:space="preserve"> </w:t>
      </w:r>
    </w:p>
    <w:p w14:paraId="30EBA1A5" w14:textId="77777777" w:rsidR="00950A07" w:rsidRPr="00D63725" w:rsidRDefault="00950A07" w:rsidP="00950A07">
      <w:pPr>
        <w:rPr>
          <w:rFonts w:cs="Tahoma"/>
          <w:lang w:val="el-GR"/>
        </w:rPr>
      </w:pPr>
      <w:r w:rsidRPr="00D63725">
        <w:rPr>
          <w:rFonts w:cs="Tahoma"/>
          <w:lang w:val="el-GR"/>
        </w:rPr>
        <w:t xml:space="preserve">Οι δοκιμές </w:t>
      </w:r>
      <w:r w:rsidR="00B96B19" w:rsidRPr="00D63725">
        <w:rPr>
          <w:rFonts w:cs="Tahoma"/>
          <w:lang w:val="el-GR"/>
        </w:rPr>
        <w:t xml:space="preserve">ελέγχου </w:t>
      </w:r>
      <w:r w:rsidRPr="00D63725">
        <w:rPr>
          <w:rFonts w:cs="Tahoma"/>
          <w:lang w:val="el-GR"/>
        </w:rPr>
        <w:t>μπορούν να γίνονται και τμηματικά, ανάλογα με το ρυθμό που θα ολοκληρώνονται τα υποσυστήματα του έργου.</w:t>
      </w:r>
    </w:p>
    <w:p w14:paraId="5AA4FBCD" w14:textId="77777777" w:rsidR="00950A07" w:rsidRPr="00D63725" w:rsidRDefault="00950A07" w:rsidP="00950A07">
      <w:pPr>
        <w:rPr>
          <w:rFonts w:cs="Tahoma"/>
          <w:lang w:val="el-GR"/>
        </w:rPr>
      </w:pPr>
      <w:r w:rsidRPr="00D63725">
        <w:rPr>
          <w:rFonts w:cs="Tahoma"/>
          <w:lang w:val="el-GR"/>
        </w:rPr>
        <w:t xml:space="preserve">Η μεθοδολογία της </w:t>
      </w:r>
      <w:r w:rsidR="0002313E" w:rsidRPr="00D63725">
        <w:rPr>
          <w:rFonts w:cs="Tahoma"/>
          <w:lang w:val="el-GR"/>
        </w:rPr>
        <w:t xml:space="preserve">Δοκιμαστικής </w:t>
      </w:r>
      <w:r w:rsidRPr="00D63725">
        <w:rPr>
          <w:rFonts w:cs="Tahoma"/>
          <w:lang w:val="el-GR"/>
        </w:rPr>
        <w:t>λειτουργίας θα καθορισθεί κατά την Φάση 1.</w:t>
      </w:r>
    </w:p>
    <w:p w14:paraId="065CBE8B" w14:textId="77777777" w:rsidR="00950A07" w:rsidRPr="00D63725" w:rsidRDefault="00950A07" w:rsidP="00950A07">
      <w:pPr>
        <w:rPr>
          <w:rFonts w:cs="Tahoma"/>
          <w:lang w:val="el-GR"/>
        </w:rPr>
      </w:pPr>
      <w:r w:rsidRPr="00D63725">
        <w:rPr>
          <w:rFonts w:cs="Tahoma"/>
          <w:lang w:val="el-GR"/>
        </w:rPr>
        <w:t xml:space="preserve">Μετά την επιτυχή ολοκλήρωση όλων των ελέγχων και την αποδοχή τους από την Επιτροπή  Παραλαβής του Έργου, αρχίζει η Περίοδος </w:t>
      </w:r>
      <w:r w:rsidR="00B96B19" w:rsidRPr="00D63725">
        <w:rPr>
          <w:rFonts w:cs="Tahoma"/>
          <w:lang w:val="el-GR"/>
        </w:rPr>
        <w:t xml:space="preserve">Πιλοτική </w:t>
      </w:r>
      <w:r w:rsidRPr="00D63725">
        <w:rPr>
          <w:rFonts w:cs="Tahoma"/>
          <w:lang w:val="el-GR"/>
        </w:rPr>
        <w:t xml:space="preserve">Λειτουργίας. </w:t>
      </w:r>
    </w:p>
    <w:p w14:paraId="2F069085" w14:textId="77777777" w:rsidR="00950A07" w:rsidRPr="00D63725" w:rsidRDefault="00950A07" w:rsidP="00950A07">
      <w:pPr>
        <w:rPr>
          <w:rFonts w:cs="Tahoma"/>
          <w:lang w:val="el-GR"/>
        </w:rPr>
      </w:pPr>
      <w:r w:rsidRPr="00D63725">
        <w:rPr>
          <w:rFonts w:cs="Tahoma"/>
          <w:lang w:val="el-GR"/>
        </w:rPr>
        <w:t xml:space="preserve">Με την έναρξη της </w:t>
      </w:r>
      <w:r w:rsidR="00AC4EA2" w:rsidRPr="00D63725">
        <w:rPr>
          <w:rFonts w:cs="Tahoma"/>
          <w:lang w:val="el-GR"/>
        </w:rPr>
        <w:t>Δοκιμαστι</w:t>
      </w:r>
      <w:r w:rsidR="00BB4541" w:rsidRPr="00D63725">
        <w:rPr>
          <w:rFonts w:cs="Tahoma"/>
          <w:lang w:val="el-GR"/>
        </w:rPr>
        <w:t>κ</w:t>
      </w:r>
      <w:r w:rsidR="00AC4EA2" w:rsidRPr="00D63725">
        <w:rPr>
          <w:rFonts w:cs="Tahoma"/>
          <w:lang w:val="el-GR"/>
        </w:rPr>
        <w:t>ής</w:t>
      </w:r>
      <w:r w:rsidR="00B96B19" w:rsidRPr="00D63725">
        <w:rPr>
          <w:rFonts w:cs="Tahoma"/>
          <w:lang w:val="el-GR"/>
        </w:rPr>
        <w:t xml:space="preserve"> </w:t>
      </w:r>
      <w:r w:rsidR="00AC4EA2" w:rsidRPr="00D63725">
        <w:rPr>
          <w:rFonts w:cs="Tahoma"/>
          <w:lang w:val="el-GR"/>
        </w:rPr>
        <w:t>Λ</w:t>
      </w:r>
      <w:r w:rsidRPr="00D63725">
        <w:rPr>
          <w:rFonts w:cs="Tahoma"/>
          <w:lang w:val="el-GR"/>
        </w:rPr>
        <w:t xml:space="preserve">ειτουργίας, ο Ανάδοχος καλείται να προσφέρει υπηρεσίες υποστήριξης λειτουργίας με παροχή κατάλληλης ομάδας ατόμων μέχρι και την λήξη της </w:t>
      </w:r>
      <w:r w:rsidR="00B96B19" w:rsidRPr="00D63725">
        <w:rPr>
          <w:rFonts w:cs="Tahoma"/>
          <w:lang w:val="el-GR"/>
        </w:rPr>
        <w:t xml:space="preserve">πιλοτικής </w:t>
      </w:r>
      <w:r w:rsidRPr="00D63725">
        <w:rPr>
          <w:rFonts w:cs="Tahoma"/>
          <w:lang w:val="el-GR"/>
        </w:rPr>
        <w:t>λειτουργίας. Ο Ανάδοχος, υποχρεούται στην προσφορά του να παρουσιάσει το πλήρες σχήμα παροχής των παρακάτω οριζόμενων υπηρεσιών υποστήριξης λειτουργίας.</w:t>
      </w:r>
    </w:p>
    <w:p w14:paraId="29E316BC" w14:textId="77777777" w:rsidR="00950A07" w:rsidRPr="00D63725" w:rsidRDefault="00950A07" w:rsidP="00950A07">
      <w:pPr>
        <w:spacing w:before="100" w:beforeAutospacing="1" w:after="100" w:afterAutospacing="1" w:line="360" w:lineRule="auto"/>
        <w:rPr>
          <w:rFonts w:cs="Tahoma"/>
          <w:lang w:val="el-GR"/>
        </w:rPr>
      </w:pPr>
      <w:r w:rsidRPr="00D63725">
        <w:rPr>
          <w:rFonts w:cs="Tahoma"/>
          <w:lang w:val="el-GR"/>
        </w:rPr>
        <w:t>Οι υπηρεσίες αφορούν:</w:t>
      </w:r>
    </w:p>
    <w:p w14:paraId="07EBEAAA" w14:textId="77777777" w:rsidR="00950A07" w:rsidRPr="00D63725" w:rsidRDefault="00950A07" w:rsidP="00B55C0C">
      <w:pPr>
        <w:numPr>
          <w:ilvl w:val="5"/>
          <w:numId w:val="49"/>
        </w:numPr>
        <w:suppressAutoHyphens w:val="0"/>
        <w:spacing w:before="100" w:beforeAutospacing="1" w:after="100" w:afterAutospacing="1"/>
        <w:ind w:left="709" w:hanging="283"/>
        <w:rPr>
          <w:rFonts w:cs="Tahoma"/>
          <w:b/>
          <w:bCs/>
        </w:rPr>
      </w:pPr>
      <w:r w:rsidRPr="00D63725">
        <w:rPr>
          <w:rFonts w:cs="Tahoma"/>
          <w:b/>
          <w:bCs/>
          <w:lang w:val="el-GR"/>
        </w:rPr>
        <w:t xml:space="preserve">Διαχείριση – Υποστήριξη Εξοπλισμού. </w:t>
      </w:r>
      <w:r w:rsidRPr="00D63725">
        <w:rPr>
          <w:rFonts w:cs="Tahoma"/>
          <w:lang w:val="el-GR"/>
        </w:rPr>
        <w:t>Αφορά την παρακολούθηση της καλής λειτουργίας του εξοπλισμού και την αποκατάσταση οποιασδήποτε δυσλειτουργίας όλων των συνιστωσών του συστήματος (υλικό, και λογισμικό συστημάτων κλπ) με στόχο την απρόσκοπτη λειτουργία του πληροφοριακού συστήματος. Περιλαμβάνει</w:t>
      </w:r>
      <w:r w:rsidRPr="00D63725">
        <w:rPr>
          <w:rFonts w:cs="Tahoma"/>
        </w:rPr>
        <w:t>:</w:t>
      </w:r>
    </w:p>
    <w:p w14:paraId="0096305D" w14:textId="77777777" w:rsidR="00950A07" w:rsidRPr="00D63725" w:rsidRDefault="00950A07" w:rsidP="00B55C0C">
      <w:pPr>
        <w:numPr>
          <w:ilvl w:val="0"/>
          <w:numId w:val="50"/>
        </w:numPr>
        <w:suppressAutoHyphens w:val="0"/>
        <w:spacing w:before="100" w:beforeAutospacing="1" w:after="100" w:afterAutospacing="1"/>
        <w:rPr>
          <w:rFonts w:cs="Tahoma"/>
          <w:lang w:val="el-GR"/>
        </w:rPr>
      </w:pPr>
      <w:r w:rsidRPr="00D63725">
        <w:rPr>
          <w:rFonts w:cs="Tahoma"/>
          <w:lang w:val="el-GR"/>
        </w:rPr>
        <w:t>Υποστήριξη Λειτουργίας όλου του κεντρικού εξοπλισμού.</w:t>
      </w:r>
    </w:p>
    <w:p w14:paraId="1CCA0088" w14:textId="77777777" w:rsidR="00950A07" w:rsidRPr="00D63725" w:rsidRDefault="00950A07" w:rsidP="00B55C0C">
      <w:pPr>
        <w:numPr>
          <w:ilvl w:val="0"/>
          <w:numId w:val="50"/>
        </w:numPr>
        <w:suppressAutoHyphens w:val="0"/>
        <w:spacing w:before="100" w:beforeAutospacing="1" w:after="100" w:afterAutospacing="1"/>
        <w:rPr>
          <w:rFonts w:cs="Tahoma"/>
          <w:lang w:val="el-GR"/>
        </w:rPr>
      </w:pPr>
      <w:r w:rsidRPr="00D63725">
        <w:rPr>
          <w:rFonts w:cs="Tahoma"/>
          <w:lang w:val="el-GR"/>
        </w:rPr>
        <w:t>Τελικές ρυθμίσεις στο λογισμικό συστήματος, λογισμικό βάσεων δεδομένων, και λοιπό λογισμικό υποδομής.</w:t>
      </w:r>
    </w:p>
    <w:p w14:paraId="0C832359" w14:textId="77777777" w:rsidR="00950A07" w:rsidRPr="00D63725" w:rsidRDefault="00950A07" w:rsidP="00B55C0C">
      <w:pPr>
        <w:numPr>
          <w:ilvl w:val="0"/>
          <w:numId w:val="50"/>
        </w:numPr>
        <w:suppressAutoHyphens w:val="0"/>
        <w:spacing w:before="100" w:beforeAutospacing="1" w:after="100" w:afterAutospacing="1"/>
        <w:rPr>
          <w:rFonts w:cs="Tahoma"/>
          <w:lang w:val="el-GR"/>
        </w:rPr>
      </w:pPr>
      <w:r w:rsidRPr="00D63725">
        <w:rPr>
          <w:rFonts w:cs="Tahoma"/>
          <w:lang w:val="el-GR"/>
        </w:rPr>
        <w:t>Διαδικασίες τήρησης αντιγράφων ασφαλείας (</w:t>
      </w:r>
      <w:r w:rsidRPr="00D63725">
        <w:rPr>
          <w:rFonts w:cs="Tahoma"/>
        </w:rPr>
        <w:t>backup</w:t>
      </w:r>
      <w:r w:rsidRPr="00D63725">
        <w:rPr>
          <w:rFonts w:cs="Tahoma"/>
          <w:lang w:val="el-GR"/>
        </w:rPr>
        <w:t>) των συστημάτων και των εφαρμογών.</w:t>
      </w:r>
    </w:p>
    <w:p w14:paraId="1DEFC651" w14:textId="77777777" w:rsidR="00950A07" w:rsidRPr="00D63725" w:rsidRDefault="00950A07" w:rsidP="00B55C0C">
      <w:pPr>
        <w:numPr>
          <w:ilvl w:val="0"/>
          <w:numId w:val="50"/>
        </w:numPr>
        <w:suppressAutoHyphens w:val="0"/>
        <w:spacing w:before="100" w:beforeAutospacing="1" w:after="100" w:afterAutospacing="1"/>
        <w:rPr>
          <w:rFonts w:cs="Tahoma"/>
          <w:lang w:val="el-GR"/>
        </w:rPr>
      </w:pPr>
      <w:r w:rsidRPr="00D63725">
        <w:rPr>
          <w:rFonts w:cs="Tahoma"/>
          <w:lang w:val="el-GR"/>
        </w:rPr>
        <w:t>Διαδικασίες τήρησης επαναφοράς των αντιγράφων ασφαλείας (</w:t>
      </w:r>
      <w:r w:rsidRPr="00D63725">
        <w:rPr>
          <w:rFonts w:cs="Tahoma"/>
          <w:lang w:val="en-US"/>
        </w:rPr>
        <w:t>backup</w:t>
      </w:r>
      <w:r w:rsidRPr="00D63725">
        <w:rPr>
          <w:rFonts w:cs="Tahoma"/>
          <w:lang w:val="el-GR"/>
        </w:rPr>
        <w:t xml:space="preserve">) των συστημάτων και των εφαρμογών. </w:t>
      </w:r>
    </w:p>
    <w:p w14:paraId="1297DD5E" w14:textId="77777777" w:rsidR="00950A07" w:rsidRPr="00D63725" w:rsidRDefault="00950A07" w:rsidP="00B55C0C">
      <w:pPr>
        <w:numPr>
          <w:ilvl w:val="0"/>
          <w:numId w:val="50"/>
        </w:numPr>
        <w:suppressAutoHyphens w:val="0"/>
        <w:spacing w:before="100" w:beforeAutospacing="1" w:after="100" w:afterAutospacing="1"/>
        <w:rPr>
          <w:rFonts w:cs="Tahoma"/>
          <w:lang w:val="el-GR"/>
        </w:rPr>
      </w:pPr>
      <w:r w:rsidRPr="00D63725">
        <w:rPr>
          <w:rFonts w:cs="Tahoma"/>
          <w:lang w:val="el-GR"/>
        </w:rPr>
        <w:t>Διαχείριση των υπηρεσιών καταλόγου και λοιπών υπηρεσιών του συστήματος.</w:t>
      </w:r>
      <w:r w:rsidRPr="00D63725">
        <w:rPr>
          <w:rFonts w:cs="Tahoma"/>
          <w:i/>
          <w:iCs/>
          <w:lang w:val="el-GR"/>
        </w:rPr>
        <w:t xml:space="preserve"> </w:t>
      </w:r>
    </w:p>
    <w:p w14:paraId="6714295D" w14:textId="77777777" w:rsidR="00950A07" w:rsidRPr="00D63725" w:rsidRDefault="00950A07" w:rsidP="00B55C0C">
      <w:pPr>
        <w:numPr>
          <w:ilvl w:val="0"/>
          <w:numId w:val="50"/>
        </w:numPr>
        <w:suppressAutoHyphens w:val="0"/>
        <w:spacing w:before="100" w:beforeAutospacing="1" w:after="100" w:afterAutospacing="1"/>
        <w:rPr>
          <w:rFonts w:cs="Tahoma"/>
          <w:lang w:val="el-GR"/>
        </w:rPr>
      </w:pPr>
      <w:r w:rsidRPr="00D63725">
        <w:rPr>
          <w:rFonts w:cs="Tahoma"/>
          <w:lang w:val="el-GR"/>
        </w:rPr>
        <w:t>Αποκατάσταση των βλαβών και ανωμαλιών λειτουργίας του εξοπλισμού</w:t>
      </w:r>
    </w:p>
    <w:p w14:paraId="0B83BE8D" w14:textId="77777777" w:rsidR="00950A07" w:rsidRPr="00D63725" w:rsidRDefault="00950A07" w:rsidP="00B55C0C">
      <w:pPr>
        <w:numPr>
          <w:ilvl w:val="5"/>
          <w:numId w:val="49"/>
        </w:numPr>
        <w:suppressAutoHyphens w:val="0"/>
        <w:spacing w:before="100" w:beforeAutospacing="1" w:after="100" w:afterAutospacing="1"/>
        <w:ind w:left="709" w:hanging="283"/>
        <w:rPr>
          <w:rFonts w:cs="Tahoma"/>
          <w:bCs/>
          <w:lang w:val="el-GR"/>
        </w:rPr>
      </w:pPr>
      <w:r w:rsidRPr="00D63725">
        <w:rPr>
          <w:rFonts w:cs="Tahoma"/>
          <w:b/>
          <w:bCs/>
          <w:lang w:val="el-GR"/>
        </w:rPr>
        <w:t>Υποστήριξη λογισμικού εφαρμογών.</w:t>
      </w:r>
      <w:r w:rsidRPr="00D63725">
        <w:rPr>
          <w:rFonts w:cs="Tahoma"/>
          <w:bCs/>
          <w:lang w:val="el-GR"/>
        </w:rPr>
        <w:t xml:space="preserve"> Στο πλαίσιο των υπηρεσιών αυτών θα πραγματοποιηθούν:</w:t>
      </w:r>
    </w:p>
    <w:p w14:paraId="5831D647" w14:textId="77777777" w:rsidR="00950A07" w:rsidRPr="00D63725" w:rsidRDefault="00950A07" w:rsidP="00B55C0C">
      <w:pPr>
        <w:numPr>
          <w:ilvl w:val="0"/>
          <w:numId w:val="50"/>
        </w:numPr>
        <w:suppressAutoHyphens w:val="0"/>
        <w:spacing w:before="100" w:beforeAutospacing="1" w:after="100" w:afterAutospacing="1"/>
        <w:rPr>
          <w:rFonts w:cs="Tahoma"/>
          <w:lang w:val="el-GR"/>
        </w:rPr>
      </w:pPr>
      <w:r w:rsidRPr="00D63725">
        <w:rPr>
          <w:rFonts w:cs="Tahoma"/>
          <w:lang w:val="el-GR"/>
        </w:rPr>
        <w:t>Οι ρυθμίσεις, παραμετροποιήσεις και τροποποιήσεις λογισμικού εφαρμογών, οθονών, εκτυπωτικών κλπ.</w:t>
      </w:r>
    </w:p>
    <w:p w14:paraId="0AF63E55" w14:textId="77777777" w:rsidR="00950A07" w:rsidRPr="00D63725" w:rsidRDefault="00950A07" w:rsidP="00B55C0C">
      <w:pPr>
        <w:numPr>
          <w:ilvl w:val="0"/>
          <w:numId w:val="50"/>
        </w:numPr>
        <w:suppressAutoHyphens w:val="0"/>
        <w:spacing w:before="100" w:beforeAutospacing="1" w:after="100" w:afterAutospacing="1"/>
        <w:rPr>
          <w:rFonts w:cs="Tahoma"/>
          <w:lang w:val="el-GR"/>
        </w:rPr>
      </w:pPr>
      <w:r w:rsidRPr="00D63725">
        <w:rPr>
          <w:rFonts w:cs="Tahoma"/>
          <w:lang w:val="el-GR"/>
        </w:rPr>
        <w:t>Θα οριστικοποιηθούν οι τελικές διαδικασίες που αφορούν στην λειτουργία του συστήματος.</w:t>
      </w:r>
    </w:p>
    <w:p w14:paraId="23C202DF" w14:textId="77777777" w:rsidR="00950A07" w:rsidRPr="00D63725" w:rsidRDefault="00950A07" w:rsidP="00B55C0C">
      <w:pPr>
        <w:numPr>
          <w:ilvl w:val="0"/>
          <w:numId w:val="50"/>
        </w:numPr>
        <w:suppressAutoHyphens w:val="0"/>
        <w:spacing w:before="100" w:beforeAutospacing="1" w:after="100" w:afterAutospacing="1"/>
        <w:rPr>
          <w:rFonts w:cs="Tahoma"/>
          <w:lang w:val="el-GR"/>
        </w:rPr>
      </w:pPr>
      <w:r w:rsidRPr="00D63725">
        <w:rPr>
          <w:rFonts w:cs="Tahoma"/>
          <w:lang w:val="el-GR"/>
        </w:rPr>
        <w:lastRenderedPageBreak/>
        <w:t>Εφόσον απαιτείται για την εύρυθμη λειτουργία του συστήματος και δεν έχει ολοκληρωθεί η σχετική διαδικασία σε προηγούμενη φάση, θα γίνει η τελική μετάπτωση δεδομένων από τις παλαιές εφαρμογές ή θα καταχωρηθούν δεδομένα που απαιτούνται εκ νέου.</w:t>
      </w:r>
    </w:p>
    <w:p w14:paraId="64F4DD22" w14:textId="77777777" w:rsidR="00950A07" w:rsidRPr="00D63725" w:rsidRDefault="00950A07" w:rsidP="00B55C0C">
      <w:pPr>
        <w:numPr>
          <w:ilvl w:val="0"/>
          <w:numId w:val="50"/>
        </w:numPr>
        <w:suppressAutoHyphens w:val="0"/>
        <w:spacing w:before="100" w:beforeAutospacing="1" w:after="100" w:afterAutospacing="1"/>
        <w:rPr>
          <w:rFonts w:cs="Tahoma"/>
          <w:lang w:val="el-GR"/>
        </w:rPr>
      </w:pPr>
      <w:r w:rsidRPr="00D63725">
        <w:rPr>
          <w:rFonts w:cs="Tahoma"/>
          <w:lang w:val="el-GR"/>
        </w:rPr>
        <w:t>Αποκατάσταση των ανωμαλιών λειτουργίας του λογισμικού εφαρμογών.</w:t>
      </w:r>
    </w:p>
    <w:p w14:paraId="20D43D11" w14:textId="77777777" w:rsidR="00950A07" w:rsidRPr="00D63725" w:rsidRDefault="00950A07" w:rsidP="00B55C0C">
      <w:pPr>
        <w:numPr>
          <w:ilvl w:val="0"/>
          <w:numId w:val="50"/>
        </w:numPr>
        <w:suppressAutoHyphens w:val="0"/>
        <w:spacing w:before="100" w:beforeAutospacing="1" w:after="100" w:afterAutospacing="1"/>
        <w:rPr>
          <w:rFonts w:cs="Tahoma"/>
          <w:lang w:val="el-GR"/>
        </w:rPr>
      </w:pPr>
      <w:r w:rsidRPr="00D63725">
        <w:rPr>
          <w:rFonts w:cs="Tahoma"/>
          <w:lang w:val="el-GR"/>
        </w:rPr>
        <w:t>Βελτιώσεις του συστήματος με βάση τις παρατηρήσεις των χρηστών.</w:t>
      </w:r>
    </w:p>
    <w:p w14:paraId="0937753E" w14:textId="24345889" w:rsidR="00C16B19" w:rsidRPr="00D63725" w:rsidRDefault="00C16B19" w:rsidP="00B55C0C">
      <w:pPr>
        <w:numPr>
          <w:ilvl w:val="5"/>
          <w:numId w:val="49"/>
        </w:numPr>
        <w:suppressAutoHyphens w:val="0"/>
        <w:spacing w:before="100" w:beforeAutospacing="1" w:after="100" w:afterAutospacing="1"/>
        <w:ind w:left="709" w:hanging="283"/>
        <w:rPr>
          <w:rFonts w:cs="Tahoma"/>
          <w:bCs/>
          <w:lang w:val="el-GR"/>
        </w:rPr>
      </w:pPr>
      <w:r w:rsidRPr="00D63725">
        <w:rPr>
          <w:rFonts w:cs="Tahoma"/>
          <w:b/>
          <w:szCs w:val="22"/>
          <w:lang w:val="el-GR"/>
        </w:rPr>
        <w:t xml:space="preserve">Υπηρεσίες Περιβάλλοντος Ανάκαμψης από καταστροφή (Disaster Recovery Site) </w:t>
      </w:r>
      <w:r w:rsidRPr="00D63725">
        <w:rPr>
          <w:rFonts w:cs="Tahoma"/>
          <w:szCs w:val="22"/>
          <w:lang w:val="el-GR"/>
        </w:rPr>
        <w:t xml:space="preserve">Για λόγους επιχειρησιακής συνέχειας ο Ανάδοχος θα προσφέρει και υπηρεσίες </w:t>
      </w:r>
      <w:r w:rsidRPr="00D63725">
        <w:rPr>
          <w:rFonts w:cs="Tahoma"/>
          <w:b/>
          <w:szCs w:val="22"/>
          <w:u w:val="single"/>
          <w:lang w:val="el-GR"/>
        </w:rPr>
        <w:t>περιβάλλοντος ανάκαμψης από καταστροφή (Disaster Recovery)</w:t>
      </w:r>
      <w:r w:rsidRPr="00D63725">
        <w:rPr>
          <w:rFonts w:cs="Tahoma"/>
          <w:szCs w:val="22"/>
          <w:lang w:val="el-GR"/>
        </w:rPr>
        <w:t xml:space="preserve">, ως υπηρεσία φιλοξενίας (hosting/cloud), η οποία να συνδυάζει την παροχή υπηρεσιών υψηλής ποιότητας και ασφάλειας με εξοπλισμό τελευταίας τεχνολογίας, η οποία θα παρέχεται </w:t>
      </w:r>
      <w:r w:rsidR="00D915C4" w:rsidRPr="00D63725">
        <w:rPr>
          <w:rFonts w:cs="Tahoma"/>
          <w:szCs w:val="22"/>
          <w:lang w:val="el-GR"/>
        </w:rPr>
        <w:t xml:space="preserve">καθ’ όλη τη </w:t>
      </w:r>
      <w:r w:rsidR="001316C9" w:rsidRPr="00D63725">
        <w:rPr>
          <w:rFonts w:cs="Tahoma"/>
          <w:szCs w:val="22"/>
          <w:lang w:val="el-GR"/>
        </w:rPr>
        <w:t>διάρκεια</w:t>
      </w:r>
      <w:r w:rsidR="00D915C4" w:rsidRPr="00D63725">
        <w:rPr>
          <w:rFonts w:cs="Tahoma"/>
          <w:szCs w:val="22"/>
          <w:lang w:val="el-GR"/>
        </w:rPr>
        <w:t xml:space="preserve"> των Φάσεων της Δοκιμαστικής και Πιλοτική Λειτουργία δηλ. </w:t>
      </w:r>
      <w:r w:rsidRPr="00D63725">
        <w:rPr>
          <w:rFonts w:cs="Tahoma"/>
          <w:szCs w:val="22"/>
          <w:lang w:val="el-GR"/>
        </w:rPr>
        <w:t xml:space="preserve">για δέκα οκτώ (18) μήνες με έναρξη την παραλαβή της </w:t>
      </w:r>
      <w:r w:rsidR="00E30883" w:rsidRPr="004A1DC5">
        <w:rPr>
          <w:rFonts w:cs="Tahoma"/>
          <w:b/>
          <w:bCs/>
          <w:szCs w:val="22"/>
          <w:lang w:val="el-GR"/>
        </w:rPr>
        <w:fldChar w:fldCharType="begin"/>
      </w:r>
      <w:r w:rsidR="00E30883" w:rsidRPr="004A1DC5">
        <w:rPr>
          <w:rFonts w:cs="Tahoma"/>
          <w:b/>
          <w:bCs/>
          <w:szCs w:val="22"/>
          <w:lang w:val="el-GR"/>
        </w:rPr>
        <w:instrText xml:space="preserve"> REF _Ref51004419 \h </w:instrText>
      </w:r>
      <w:r w:rsidR="00E30883">
        <w:rPr>
          <w:rFonts w:cs="Tahoma"/>
          <w:b/>
          <w:bCs/>
          <w:szCs w:val="22"/>
          <w:lang w:val="el-GR"/>
        </w:rPr>
        <w:instrText xml:space="preserve"> \* MERGEFORMAT </w:instrText>
      </w:r>
      <w:r w:rsidR="00E30883" w:rsidRPr="004A1DC5">
        <w:rPr>
          <w:rFonts w:cs="Tahoma"/>
          <w:b/>
          <w:bCs/>
          <w:szCs w:val="22"/>
          <w:lang w:val="el-GR"/>
        </w:rPr>
      </w:r>
      <w:r w:rsidR="00E30883" w:rsidRPr="004A1DC5">
        <w:rPr>
          <w:rFonts w:cs="Tahoma"/>
          <w:b/>
          <w:bCs/>
          <w:szCs w:val="22"/>
          <w:lang w:val="el-GR"/>
        </w:rPr>
        <w:fldChar w:fldCharType="separate"/>
      </w:r>
      <w:r w:rsidR="003918B6" w:rsidRPr="003918B6">
        <w:rPr>
          <w:b/>
          <w:bCs/>
          <w:lang w:val="el-GR"/>
        </w:rPr>
        <w:t>Φάση 3: Παραμετροποίηση και Εγκατάσταση Εφαρμογών</w:t>
      </w:r>
      <w:r w:rsidR="00E30883" w:rsidRPr="004A1DC5">
        <w:rPr>
          <w:rFonts w:cs="Tahoma"/>
          <w:b/>
          <w:bCs/>
          <w:szCs w:val="22"/>
          <w:lang w:val="el-GR"/>
        </w:rPr>
        <w:fldChar w:fldCharType="end"/>
      </w:r>
      <w:r w:rsidRPr="00D63725">
        <w:rPr>
          <w:rFonts w:cs="Tahoma"/>
          <w:szCs w:val="22"/>
          <w:lang w:val="el-GR"/>
        </w:rPr>
        <w:t xml:space="preserve">. Για τη φιλοξενία στο περιβάλλον ανάκαμψης από καταστροφή θα πρέπει να προσφερθούν: </w:t>
      </w:r>
      <w:r w:rsidRPr="00D63725">
        <w:rPr>
          <w:rFonts w:cs="Tahoma"/>
          <w:szCs w:val="22"/>
          <w:lang w:val="el-GR"/>
        </w:rPr>
        <w:br/>
        <w:t xml:space="preserve">- Υπηρεσίες </w:t>
      </w:r>
      <w:r w:rsidRPr="00D63725">
        <w:rPr>
          <w:rFonts w:cs="Tahoma"/>
          <w:szCs w:val="22"/>
          <w:lang w:val="en-US"/>
        </w:rPr>
        <w:t>Disaster</w:t>
      </w:r>
      <w:r w:rsidRPr="00D63725">
        <w:rPr>
          <w:rFonts w:cs="Tahoma"/>
          <w:szCs w:val="22"/>
          <w:lang w:val="el-GR"/>
        </w:rPr>
        <w:t xml:space="preserve"> </w:t>
      </w:r>
      <w:r w:rsidRPr="00D63725">
        <w:rPr>
          <w:rFonts w:cs="Tahoma"/>
          <w:szCs w:val="22"/>
          <w:lang w:val="en-US"/>
        </w:rPr>
        <w:t>Recovery</w:t>
      </w:r>
      <w:r w:rsidRPr="00D63725">
        <w:rPr>
          <w:rFonts w:cs="Tahoma"/>
          <w:szCs w:val="22"/>
          <w:lang w:val="el-GR"/>
        </w:rPr>
        <w:t xml:space="preserve"> </w:t>
      </w:r>
      <w:r w:rsidRPr="00D63725">
        <w:rPr>
          <w:rFonts w:cs="Tahoma"/>
          <w:b/>
          <w:szCs w:val="22"/>
          <w:u w:val="single"/>
          <w:lang w:val="el-GR"/>
        </w:rPr>
        <w:t xml:space="preserve">για όλους τους </w:t>
      </w:r>
      <w:r w:rsidRPr="00D63725">
        <w:rPr>
          <w:rFonts w:cs="Tahoma"/>
          <w:b/>
          <w:szCs w:val="22"/>
          <w:u w:val="single"/>
          <w:lang w:val="en-US"/>
        </w:rPr>
        <w:t>servers</w:t>
      </w:r>
      <w:r w:rsidRPr="00D63725">
        <w:rPr>
          <w:rFonts w:cs="Tahoma"/>
          <w:b/>
          <w:szCs w:val="22"/>
          <w:u w:val="single"/>
          <w:lang w:val="el-GR"/>
        </w:rPr>
        <w:t xml:space="preserve"> καταγραφής τηλεοπτικού και ραδιοφωνικού προγράμματος </w:t>
      </w:r>
      <w:r w:rsidRPr="00D63725">
        <w:rPr>
          <w:rFonts w:cs="Tahoma"/>
          <w:szCs w:val="22"/>
          <w:lang w:val="el-GR"/>
        </w:rPr>
        <w:t>που θα χρησιμοποιηθούν στο παραγωγικό σύστημα.</w:t>
      </w:r>
      <w:r w:rsidR="009F431E" w:rsidRPr="00D63725">
        <w:rPr>
          <w:rFonts w:cs="Tahoma"/>
          <w:szCs w:val="22"/>
          <w:lang w:val="el-GR"/>
        </w:rPr>
        <w:tab/>
      </w:r>
      <w:r w:rsidRPr="00D63725">
        <w:rPr>
          <w:rFonts w:cs="Tahoma"/>
          <w:szCs w:val="22"/>
          <w:lang w:val="el-GR"/>
        </w:rPr>
        <w:br/>
        <w:t xml:space="preserve">- Υπηρεσίες αποθήκευσης δεδομένων </w:t>
      </w:r>
      <w:r w:rsidRPr="00D63725">
        <w:rPr>
          <w:rFonts w:cs="Tahoma"/>
          <w:b/>
          <w:szCs w:val="22"/>
          <w:u w:val="single"/>
          <w:lang w:val="el-GR"/>
        </w:rPr>
        <w:t>100 ΤΒ.</w:t>
      </w:r>
      <w:r w:rsidR="009F431E" w:rsidRPr="00D63725">
        <w:rPr>
          <w:rFonts w:cs="Tahoma"/>
          <w:b/>
          <w:szCs w:val="22"/>
          <w:lang w:val="el-GR"/>
        </w:rPr>
        <w:tab/>
      </w:r>
      <w:r w:rsidRPr="00D63725">
        <w:rPr>
          <w:rFonts w:cs="Tahoma"/>
          <w:b/>
          <w:szCs w:val="22"/>
          <w:lang w:val="el-GR"/>
        </w:rPr>
        <w:br/>
      </w:r>
      <w:r w:rsidRPr="00D63725">
        <w:rPr>
          <w:rFonts w:cs="Tahoma"/>
          <w:szCs w:val="22"/>
          <w:lang w:val="el-GR"/>
        </w:rPr>
        <w:t xml:space="preserve">Με αυτό τον τρόπο ο Ανάδοχος θα διασφαλίσει ότι σε οποιαδήποτε δυσλειτουργία του </w:t>
      </w:r>
      <w:r w:rsidR="00BB4541" w:rsidRPr="00D63725">
        <w:rPr>
          <w:rFonts w:cs="Tahoma"/>
          <w:szCs w:val="22"/>
          <w:lang w:val="el-GR"/>
        </w:rPr>
        <w:t>πρωτεύοντος</w:t>
      </w:r>
      <w:r w:rsidRPr="00D63725">
        <w:rPr>
          <w:rFonts w:cs="Tahoma"/>
          <w:szCs w:val="22"/>
          <w:lang w:val="el-GR"/>
        </w:rPr>
        <w:t xml:space="preserve"> συστήματος καταγραφής ραδιοτηλεοπτικού προγράμματος, δεν θα υπάρχουν ελλείψεις στο 24ωρο πρόγραμμα. </w:t>
      </w:r>
    </w:p>
    <w:p w14:paraId="2F998A9D" w14:textId="77777777" w:rsidR="00C16B19" w:rsidRPr="00D63725" w:rsidRDefault="00950A07" w:rsidP="00A67AED">
      <w:pPr>
        <w:numPr>
          <w:ilvl w:val="5"/>
          <w:numId w:val="49"/>
        </w:numPr>
        <w:suppressAutoHyphens w:val="0"/>
        <w:ind w:left="709" w:hanging="284"/>
        <w:rPr>
          <w:rFonts w:cs="Tahoma"/>
          <w:bCs/>
          <w:lang w:val="el-GR"/>
        </w:rPr>
      </w:pPr>
      <w:r w:rsidRPr="00D63725">
        <w:rPr>
          <w:rFonts w:cs="Tahoma"/>
          <w:b/>
          <w:bCs/>
          <w:lang w:val="el-GR"/>
        </w:rPr>
        <w:t xml:space="preserve">Μεταφορά Τεχνογνωσίας – Υποστήριξη Χρηστών – </w:t>
      </w:r>
      <w:r w:rsidRPr="00D63725">
        <w:rPr>
          <w:rFonts w:cs="Tahoma"/>
          <w:b/>
          <w:bCs/>
        </w:rPr>
        <w:t>On</w:t>
      </w:r>
      <w:r w:rsidRPr="00D63725">
        <w:rPr>
          <w:rFonts w:cs="Tahoma"/>
          <w:b/>
          <w:bCs/>
          <w:lang w:val="el-GR"/>
        </w:rPr>
        <w:t xml:space="preserve"> </w:t>
      </w:r>
      <w:r w:rsidRPr="00D63725">
        <w:rPr>
          <w:rFonts w:cs="Tahoma"/>
          <w:b/>
          <w:bCs/>
        </w:rPr>
        <w:t>the</w:t>
      </w:r>
      <w:r w:rsidRPr="00D63725">
        <w:rPr>
          <w:rFonts w:cs="Tahoma"/>
          <w:b/>
          <w:bCs/>
          <w:lang w:val="el-GR"/>
        </w:rPr>
        <w:t xml:space="preserve"> </w:t>
      </w:r>
      <w:r w:rsidRPr="00D63725">
        <w:rPr>
          <w:rFonts w:cs="Tahoma"/>
          <w:b/>
          <w:bCs/>
        </w:rPr>
        <w:t>Job</w:t>
      </w:r>
      <w:r w:rsidRPr="00D63725">
        <w:rPr>
          <w:rFonts w:cs="Tahoma"/>
          <w:b/>
          <w:bCs/>
          <w:lang w:val="el-GR"/>
        </w:rPr>
        <w:t xml:space="preserve"> </w:t>
      </w:r>
      <w:r w:rsidRPr="00D63725">
        <w:rPr>
          <w:rFonts w:cs="Tahoma"/>
          <w:b/>
          <w:bCs/>
        </w:rPr>
        <w:t>Training</w:t>
      </w:r>
      <w:r w:rsidRPr="00D63725">
        <w:rPr>
          <w:rFonts w:cs="Tahoma"/>
          <w:b/>
          <w:bCs/>
          <w:lang w:val="el-GR"/>
        </w:rPr>
        <w:t>.</w:t>
      </w:r>
      <w:r w:rsidRPr="00D63725">
        <w:rPr>
          <w:rFonts w:cs="Tahoma"/>
          <w:bCs/>
          <w:lang w:val="el-GR"/>
        </w:rPr>
        <w:t xml:space="preserve"> Η χρήση των προτεινόμενων πληροφοριακών συστημάτων θα έχει καταλυτικά ευεργετική επίδραση στην οργάνωση και λειτουργία του Φορέα. Ωστόσο, η μετάβαση στο νέο περιβάλλον εργασίας απαιτεί, για το χρονικό διάστημα της υποστήριξης </w:t>
      </w:r>
      <w:r w:rsidR="00D915C4" w:rsidRPr="00D63725">
        <w:rPr>
          <w:rFonts w:cs="Tahoma"/>
          <w:bCs/>
          <w:lang w:val="el-GR"/>
        </w:rPr>
        <w:t>δοκιμαστικής</w:t>
      </w:r>
      <w:r w:rsidR="00F27AD4" w:rsidRPr="00D63725">
        <w:rPr>
          <w:rFonts w:cs="Tahoma"/>
          <w:bCs/>
          <w:lang w:val="el-GR"/>
        </w:rPr>
        <w:t xml:space="preserve"> </w:t>
      </w:r>
      <w:r w:rsidRPr="00D63725">
        <w:rPr>
          <w:rFonts w:cs="Tahoma"/>
          <w:bCs/>
          <w:lang w:val="el-GR"/>
        </w:rPr>
        <w:t>λειτουργίας, την υποστήριξη του Αναδόχου προκειμένου να ενσωματωθεί το λογισμικό στις καθημερινές εργασίες των διαφόρων ομάδων χρηστών και, παράλληλα, να γίνει η αναγκαία μεταφορά τεχνογνωσίας. Η ραγδαία εξέλιξη της τεχνολογίας σε συνδυασμό με το εύρος του αντικειμένου, επιβάλουν την υποστήριξη των συστημάτων με εξειδικευμένες υπηρεσίες λειτουργίας, οι οποίες μέσα από τη χρήση του λογισμικού εφαρμογών θα επιτρέψουν στους χρήστες να ανταπεξέλθουν στο ρόλο τους.</w:t>
      </w:r>
    </w:p>
    <w:p w14:paraId="306780A1" w14:textId="77777777" w:rsidR="00C16B19" w:rsidRPr="00D63725" w:rsidRDefault="00C16B19" w:rsidP="00C16B19">
      <w:pPr>
        <w:suppressAutoHyphens w:val="0"/>
        <w:spacing w:before="100" w:beforeAutospacing="1" w:after="100" w:afterAutospacing="1"/>
        <w:ind w:left="709"/>
        <w:rPr>
          <w:rFonts w:cs="Tahoma"/>
          <w:bCs/>
          <w:lang w:val="el-GR"/>
        </w:rPr>
      </w:pPr>
    </w:p>
    <w:p w14:paraId="0DBE60EE" w14:textId="77777777" w:rsidR="00950A07" w:rsidRPr="00D63725" w:rsidRDefault="00950A07" w:rsidP="00950A07">
      <w:pPr>
        <w:spacing w:before="100" w:beforeAutospacing="1" w:after="100" w:afterAutospacing="1"/>
        <w:rPr>
          <w:rFonts w:cs="Tahoma"/>
          <w:lang w:val="el-GR"/>
        </w:rPr>
      </w:pPr>
      <w:r w:rsidRPr="00D63725">
        <w:rPr>
          <w:rFonts w:cs="Tahoma"/>
          <w:lang w:val="el-GR"/>
        </w:rPr>
        <w:t xml:space="preserve">Ο Ανάδοχος θα πρέπει να περιγράψει στην Τεχνική Προσφορά τη διαδικασία </w:t>
      </w:r>
      <w:r w:rsidR="001C4CE3" w:rsidRPr="00D63725">
        <w:rPr>
          <w:rFonts w:cs="Tahoma"/>
          <w:lang w:val="el-GR"/>
        </w:rPr>
        <w:t xml:space="preserve">επιτόπιας υποστήριξης και </w:t>
      </w:r>
      <w:r w:rsidR="00D915C4" w:rsidRPr="00D63725">
        <w:rPr>
          <w:rFonts w:cs="Tahoma"/>
          <w:lang w:val="el-GR"/>
        </w:rPr>
        <w:t xml:space="preserve">μεταφοράς τεχνογνωσίας στο </w:t>
      </w:r>
      <w:r w:rsidRPr="00D63725">
        <w:rPr>
          <w:rFonts w:cs="Tahoma"/>
          <w:lang w:val="el-GR"/>
        </w:rPr>
        <w:t>ανθρώπινο δυναμικ</w:t>
      </w:r>
      <w:r w:rsidR="00D915C4" w:rsidRPr="00D63725">
        <w:rPr>
          <w:rFonts w:cs="Tahoma"/>
          <w:lang w:val="el-GR"/>
        </w:rPr>
        <w:t>ό του Φορ</w:t>
      </w:r>
      <w:r w:rsidR="001C4CE3" w:rsidRPr="00D63725">
        <w:rPr>
          <w:rFonts w:cs="Tahoma"/>
          <w:lang w:val="el-GR"/>
        </w:rPr>
        <w:t>έα</w:t>
      </w:r>
      <w:r w:rsidR="00D915C4" w:rsidRPr="00D63725">
        <w:rPr>
          <w:rFonts w:cs="Tahoma"/>
          <w:lang w:val="el-GR"/>
        </w:rPr>
        <w:t xml:space="preserve"> Λειτουργίας</w:t>
      </w:r>
      <w:r w:rsidRPr="00D63725">
        <w:rPr>
          <w:rFonts w:cs="Tahoma"/>
          <w:lang w:val="el-GR"/>
        </w:rPr>
        <w:t xml:space="preserve"> κατά την εργασία (</w:t>
      </w:r>
      <w:r w:rsidRPr="00D63725">
        <w:rPr>
          <w:rFonts w:cs="Tahoma"/>
        </w:rPr>
        <w:t>on</w:t>
      </w:r>
      <w:r w:rsidRPr="00D63725">
        <w:rPr>
          <w:rFonts w:cs="Tahoma"/>
          <w:lang w:val="el-GR"/>
        </w:rPr>
        <w:t xml:space="preserve"> </w:t>
      </w:r>
      <w:r w:rsidRPr="00D63725">
        <w:rPr>
          <w:rFonts w:cs="Tahoma"/>
        </w:rPr>
        <w:t>the</w:t>
      </w:r>
      <w:r w:rsidRPr="00D63725">
        <w:rPr>
          <w:rFonts w:cs="Tahoma"/>
          <w:lang w:val="el-GR"/>
        </w:rPr>
        <w:t xml:space="preserve"> </w:t>
      </w:r>
      <w:r w:rsidRPr="00D63725">
        <w:rPr>
          <w:rFonts w:cs="Tahoma"/>
        </w:rPr>
        <w:t>job</w:t>
      </w:r>
      <w:r w:rsidRPr="00D63725">
        <w:rPr>
          <w:rFonts w:cs="Tahoma"/>
          <w:lang w:val="el-GR"/>
        </w:rPr>
        <w:t xml:space="preserve"> </w:t>
      </w:r>
      <w:r w:rsidRPr="00D63725">
        <w:rPr>
          <w:rFonts w:cs="Tahoma"/>
        </w:rPr>
        <w:t>training</w:t>
      </w:r>
      <w:r w:rsidRPr="00D63725">
        <w:rPr>
          <w:rFonts w:cs="Tahoma"/>
          <w:lang w:val="el-GR"/>
        </w:rPr>
        <w:t xml:space="preserve"> – </w:t>
      </w:r>
      <w:r w:rsidRPr="00D63725">
        <w:rPr>
          <w:rFonts w:cs="Tahoma"/>
        </w:rPr>
        <w:t>OJT</w:t>
      </w:r>
      <w:r w:rsidRPr="00D63725">
        <w:rPr>
          <w:rFonts w:cs="Tahoma"/>
          <w:lang w:val="el-GR"/>
        </w:rPr>
        <w:t xml:space="preserve">), την οποία θα εφαρμόσει κατά τη διάρκεια της υποστήριξης </w:t>
      </w:r>
      <w:r w:rsidR="00D915C4" w:rsidRPr="00D63725">
        <w:rPr>
          <w:rFonts w:cs="Tahoma"/>
          <w:lang w:val="el-GR"/>
        </w:rPr>
        <w:t>δοκιμαστικής</w:t>
      </w:r>
      <w:r w:rsidR="00F27AD4" w:rsidRPr="00D63725">
        <w:rPr>
          <w:rFonts w:cs="Tahoma"/>
          <w:lang w:val="el-GR"/>
        </w:rPr>
        <w:t xml:space="preserve"> </w:t>
      </w:r>
      <w:r w:rsidRPr="00D63725">
        <w:rPr>
          <w:rFonts w:cs="Tahoma"/>
          <w:lang w:val="el-GR"/>
        </w:rPr>
        <w:t xml:space="preserve">λειτουργίας. Σημειώνεται ότι, ο Ανάδοχος θα διαθέσει </w:t>
      </w:r>
      <w:r w:rsidR="00AC4EA2" w:rsidRPr="00D63725">
        <w:rPr>
          <w:rFonts w:cs="Tahoma"/>
          <w:b/>
          <w:bCs/>
          <w:lang w:val="el-GR"/>
        </w:rPr>
        <w:t xml:space="preserve">τουλάχιστον </w:t>
      </w:r>
      <w:r w:rsidR="00776434" w:rsidRPr="00D63725">
        <w:rPr>
          <w:rFonts w:cs="Tahoma"/>
          <w:b/>
          <w:bCs/>
          <w:lang w:val="el-GR"/>
        </w:rPr>
        <w:t>δύο</w:t>
      </w:r>
      <w:r w:rsidR="00AC4EA2" w:rsidRPr="00D63725">
        <w:rPr>
          <w:rFonts w:cs="Tahoma"/>
          <w:b/>
          <w:bCs/>
          <w:lang w:val="el-GR"/>
        </w:rPr>
        <w:t xml:space="preserve"> (</w:t>
      </w:r>
      <w:r w:rsidR="00776434" w:rsidRPr="00D63725">
        <w:rPr>
          <w:rFonts w:cs="Tahoma"/>
          <w:b/>
          <w:bCs/>
          <w:lang w:val="el-GR"/>
        </w:rPr>
        <w:t>2</w:t>
      </w:r>
      <w:r w:rsidR="00AC4EA2" w:rsidRPr="00D63725">
        <w:rPr>
          <w:rFonts w:cs="Tahoma"/>
          <w:b/>
          <w:bCs/>
          <w:lang w:val="el-GR"/>
        </w:rPr>
        <w:t xml:space="preserve">) </w:t>
      </w:r>
      <w:r w:rsidRPr="00D63725">
        <w:rPr>
          <w:rFonts w:cs="Tahoma"/>
          <w:b/>
          <w:bCs/>
          <w:lang w:val="el-GR"/>
        </w:rPr>
        <w:t xml:space="preserve">στελέχη </w:t>
      </w:r>
      <w:r w:rsidRPr="00D63725">
        <w:rPr>
          <w:rFonts w:cs="Tahoma"/>
          <w:lang w:val="el-GR"/>
        </w:rPr>
        <w:t>του</w:t>
      </w:r>
      <w:r w:rsidR="00AC4EA2" w:rsidRPr="00D63725">
        <w:rPr>
          <w:rFonts w:cs="Tahoma"/>
          <w:lang w:val="el-GR"/>
        </w:rPr>
        <w:t>,</w:t>
      </w:r>
      <w:r w:rsidRPr="00D63725">
        <w:rPr>
          <w:rFonts w:cs="Tahoma"/>
          <w:lang w:val="el-GR"/>
        </w:rPr>
        <w:t xml:space="preserve"> τα οποία θα </w:t>
      </w:r>
      <w:r w:rsidR="00AC4EA2" w:rsidRPr="00D63725">
        <w:rPr>
          <w:rFonts w:cs="Tahoma"/>
          <w:lang w:val="el-GR"/>
        </w:rPr>
        <w:t xml:space="preserve">έχουν επιτόπια παρουσία και θα </w:t>
      </w:r>
      <w:r w:rsidRPr="00D63725">
        <w:rPr>
          <w:rFonts w:cs="Tahoma"/>
          <w:lang w:val="el-GR"/>
        </w:rPr>
        <w:t xml:space="preserve">συμμετέχουν ενεργά καθ’ όλη τη διάρκεια της </w:t>
      </w:r>
      <w:r w:rsidR="00AC4EA2" w:rsidRPr="00D63725">
        <w:rPr>
          <w:rFonts w:cs="Tahoma"/>
          <w:lang w:val="el-GR"/>
        </w:rPr>
        <w:t>Φάσης Δ</w:t>
      </w:r>
      <w:r w:rsidR="00D915C4" w:rsidRPr="00D63725">
        <w:rPr>
          <w:rFonts w:cs="Tahoma"/>
          <w:lang w:val="el-GR"/>
        </w:rPr>
        <w:t>οκιμαστικής</w:t>
      </w:r>
      <w:r w:rsidR="00F27AD4" w:rsidRPr="00D63725">
        <w:rPr>
          <w:rFonts w:cs="Tahoma"/>
          <w:lang w:val="el-GR"/>
        </w:rPr>
        <w:t xml:space="preserve"> </w:t>
      </w:r>
      <w:r w:rsidR="00AC4EA2" w:rsidRPr="00D63725">
        <w:rPr>
          <w:rFonts w:cs="Tahoma"/>
          <w:lang w:val="el-GR"/>
        </w:rPr>
        <w:t>Λ</w:t>
      </w:r>
      <w:r w:rsidRPr="00D63725">
        <w:rPr>
          <w:rFonts w:cs="Tahoma"/>
          <w:lang w:val="el-GR"/>
        </w:rPr>
        <w:t>ειτουργίας</w:t>
      </w:r>
      <w:r w:rsidR="0095386A" w:rsidRPr="00D63725">
        <w:rPr>
          <w:rFonts w:cs="Tahoma"/>
          <w:lang w:val="el-GR"/>
        </w:rPr>
        <w:t>, για την υποστήριξη και την μεταφορά τεχνογνωσίας στους χρήστες του Συστήματος</w:t>
      </w:r>
      <w:r w:rsidRPr="00D63725">
        <w:rPr>
          <w:rFonts w:cs="Tahoma"/>
          <w:lang w:val="el-GR"/>
        </w:rPr>
        <w:t xml:space="preserve">. </w:t>
      </w:r>
    </w:p>
    <w:p w14:paraId="5B994607" w14:textId="77777777" w:rsidR="00950A07" w:rsidRPr="00D63725" w:rsidRDefault="00950A07" w:rsidP="00950A07">
      <w:pPr>
        <w:rPr>
          <w:rFonts w:cs="Tahoma"/>
          <w:lang w:val="el-GR"/>
        </w:rPr>
      </w:pPr>
      <w:r w:rsidRPr="00D63725">
        <w:rPr>
          <w:rFonts w:cs="Tahoma"/>
          <w:lang w:val="el-GR"/>
        </w:rPr>
        <w:t xml:space="preserve">Επιπρόσθετα, κατά την Περίοδο </w:t>
      </w:r>
      <w:r w:rsidR="00D915C4" w:rsidRPr="00D63725">
        <w:rPr>
          <w:rFonts w:cs="Tahoma"/>
          <w:lang w:val="el-GR"/>
        </w:rPr>
        <w:t>Δοκιμαστικής</w:t>
      </w:r>
      <w:r w:rsidR="00890121" w:rsidRPr="00D63725">
        <w:rPr>
          <w:rFonts w:cs="Tahoma"/>
          <w:lang w:val="el-GR"/>
        </w:rPr>
        <w:t xml:space="preserve"> </w:t>
      </w:r>
      <w:r w:rsidRPr="00D63725">
        <w:rPr>
          <w:rFonts w:cs="Tahoma"/>
          <w:lang w:val="el-GR"/>
        </w:rPr>
        <w:t>Λειτουργίας ο Ανάδοχος θα πρέπει να παράσχει Υπηρεσίες Άμεσης Τηλεφωνικής Υποστήριξης (</w:t>
      </w:r>
      <w:r w:rsidRPr="00D63725">
        <w:rPr>
          <w:rFonts w:cs="Tahoma"/>
        </w:rPr>
        <w:t>Help</w:t>
      </w:r>
      <w:r w:rsidRPr="00D63725">
        <w:rPr>
          <w:rFonts w:cs="Tahoma"/>
          <w:lang w:val="el-GR"/>
        </w:rPr>
        <w:t>-</w:t>
      </w:r>
      <w:r w:rsidRPr="00D63725">
        <w:rPr>
          <w:rFonts w:cs="Tahoma"/>
        </w:rPr>
        <w:t>Desk</w:t>
      </w:r>
      <w:r w:rsidRPr="00D63725">
        <w:rPr>
          <w:rFonts w:cs="Tahoma"/>
          <w:lang w:val="el-GR"/>
        </w:rPr>
        <w:t>).</w:t>
      </w:r>
    </w:p>
    <w:p w14:paraId="222063E5" w14:textId="77777777" w:rsidR="00950A07" w:rsidRPr="00D63725" w:rsidRDefault="00950A07" w:rsidP="00950A07">
      <w:pPr>
        <w:rPr>
          <w:rFonts w:cs="Tahoma"/>
          <w:lang w:val="el-GR"/>
        </w:rPr>
      </w:pPr>
      <w:r w:rsidRPr="00D63725">
        <w:rPr>
          <w:rFonts w:cs="Tahoma"/>
          <w:lang w:val="el-GR"/>
        </w:rPr>
        <w:t>Ειδικότερα θα πρέπει να παρασχεθεί άμεση υποστήριξη σε όλους τους χρήστες του έργου μέσω τηλεφώνου κατά το ωράριο λειτουργίας 09:00-17:00. Ο Ανάδοχος υποχρεούται να παρέχει τις ακόλουθες υπηρεσίες:</w:t>
      </w:r>
    </w:p>
    <w:p w14:paraId="4FA50A81" w14:textId="77777777" w:rsidR="00950A07" w:rsidRPr="00D63725" w:rsidRDefault="00950A07" w:rsidP="00B55C0C">
      <w:pPr>
        <w:numPr>
          <w:ilvl w:val="0"/>
          <w:numId w:val="48"/>
        </w:numPr>
        <w:suppressAutoHyphens w:val="0"/>
        <w:spacing w:before="100" w:beforeAutospacing="1" w:after="100" w:afterAutospacing="1" w:line="360" w:lineRule="auto"/>
        <w:rPr>
          <w:rFonts w:cs="Tahoma"/>
          <w:lang w:val="el-GR"/>
        </w:rPr>
      </w:pPr>
      <w:r w:rsidRPr="00D63725">
        <w:rPr>
          <w:rFonts w:cs="Tahoma"/>
          <w:lang w:val="el-GR"/>
        </w:rPr>
        <w:t>Τηλεφωνική υποστήριξη σχετικά με τη χρήση του συστήματος</w:t>
      </w:r>
    </w:p>
    <w:p w14:paraId="0990C731" w14:textId="77777777" w:rsidR="00950A07" w:rsidRPr="00D63725" w:rsidRDefault="00950A07" w:rsidP="00B55C0C">
      <w:pPr>
        <w:numPr>
          <w:ilvl w:val="0"/>
          <w:numId w:val="48"/>
        </w:numPr>
        <w:suppressAutoHyphens w:val="0"/>
        <w:spacing w:before="100" w:beforeAutospacing="1" w:after="100" w:afterAutospacing="1" w:line="360" w:lineRule="auto"/>
        <w:rPr>
          <w:rFonts w:cs="Tahoma"/>
          <w:lang w:val="el-GR"/>
        </w:rPr>
      </w:pPr>
      <w:r w:rsidRPr="00D63725">
        <w:rPr>
          <w:rFonts w:cs="Tahoma"/>
          <w:lang w:val="el-GR"/>
        </w:rPr>
        <w:t>Τηλεφωνική υποστήριξη για την αντιμετώπιση προβλημάτων κατά την χρήση</w:t>
      </w:r>
    </w:p>
    <w:p w14:paraId="12364B7D" w14:textId="77777777" w:rsidR="00950A07" w:rsidRPr="00D63725" w:rsidRDefault="00950A07" w:rsidP="00950A07">
      <w:pPr>
        <w:rPr>
          <w:rFonts w:cs="Tahoma"/>
          <w:lang w:val="el-GR"/>
        </w:rPr>
      </w:pPr>
      <w:r w:rsidRPr="00D63725">
        <w:rPr>
          <w:rFonts w:cs="Tahoma"/>
          <w:lang w:val="el-GR"/>
        </w:rPr>
        <w:lastRenderedPageBreak/>
        <w:t>Ο υποψήφιος Ανάδοχος στην τεχνική προσφορά του υποχρεούται να περιγράψει αναλυτικά την δομή και οργάνωση της παραπάνω υπηρεσίας.</w:t>
      </w:r>
    </w:p>
    <w:p w14:paraId="47FAC616" w14:textId="77777777" w:rsidR="00950A07" w:rsidRPr="00D63725" w:rsidRDefault="00950A07" w:rsidP="00950A07">
      <w:pPr>
        <w:spacing w:before="100" w:beforeAutospacing="1" w:after="100" w:afterAutospacing="1"/>
        <w:rPr>
          <w:rFonts w:cs="Tahoma"/>
        </w:rPr>
      </w:pPr>
      <w:r w:rsidRPr="00D63725">
        <w:rPr>
          <w:rFonts w:cs="Tahoma"/>
          <w:lang w:val="el-GR"/>
        </w:rPr>
        <w:t>Ειδικότερα σημειώνονται τα ακόλουθα</w:t>
      </w:r>
      <w:r w:rsidRPr="00D63725">
        <w:rPr>
          <w:rFonts w:cs="Tahoma"/>
        </w:rPr>
        <w:t>:</w:t>
      </w:r>
    </w:p>
    <w:p w14:paraId="7A8E255C" w14:textId="77777777" w:rsidR="00950A07" w:rsidRPr="00D63725" w:rsidRDefault="00950A07" w:rsidP="00A67AED">
      <w:pPr>
        <w:numPr>
          <w:ilvl w:val="0"/>
          <w:numId w:val="51"/>
        </w:numPr>
        <w:suppressAutoHyphens w:val="0"/>
        <w:ind w:left="357" w:hanging="357"/>
        <w:rPr>
          <w:rFonts w:cs="Tahoma"/>
          <w:lang w:val="el-GR"/>
        </w:rPr>
      </w:pPr>
      <w:r w:rsidRPr="00D63725">
        <w:rPr>
          <w:rFonts w:cs="Tahoma"/>
          <w:lang w:val="el-GR"/>
        </w:rPr>
        <w:t xml:space="preserve">Από τη συλλογή των παρατηρήσεων και των εκκρεμοτήτων ενδέχεται να δημιουργηθεί η ανάγκη για συγκεκριμένες παρεμβάσεις ή διορθώσεις στη λειτουργία του συστήματος. Ο Ανάδοχος μετά από συνεννόηση με την αρμόδια Επιτροπή, θα προχωρήσει στις απαραίτητες διορθωτικές κινήσεις, οι οποίες θα πρέπει να ολοκληρωθούν μέσα στο χρονικό διάστημα της δοκιμαστικής &amp; </w:t>
      </w:r>
      <w:r w:rsidR="00890121" w:rsidRPr="00D63725">
        <w:rPr>
          <w:rFonts w:cs="Tahoma"/>
          <w:lang w:val="el-GR"/>
        </w:rPr>
        <w:t xml:space="preserve">πιλοτικής </w:t>
      </w:r>
      <w:r w:rsidRPr="00D63725">
        <w:rPr>
          <w:rFonts w:cs="Tahoma"/>
          <w:lang w:val="el-GR"/>
        </w:rPr>
        <w:t>λειτουργίας.</w:t>
      </w:r>
    </w:p>
    <w:p w14:paraId="3A3C45CA" w14:textId="77777777" w:rsidR="00950A07" w:rsidRPr="00D63725" w:rsidRDefault="00950A07" w:rsidP="00A67AED">
      <w:pPr>
        <w:numPr>
          <w:ilvl w:val="0"/>
          <w:numId w:val="51"/>
        </w:numPr>
        <w:suppressAutoHyphens w:val="0"/>
        <w:ind w:left="357" w:hanging="357"/>
        <w:rPr>
          <w:rFonts w:cs="Tahoma"/>
          <w:lang w:val="el-GR"/>
        </w:rPr>
      </w:pPr>
      <w:r w:rsidRPr="00D63725">
        <w:rPr>
          <w:rFonts w:cs="Tahoma"/>
          <w:lang w:val="el-GR"/>
        </w:rPr>
        <w:t xml:space="preserve">Σε περίπτωση που κατά την περίοδο της δοκιμαστικής &amp; </w:t>
      </w:r>
      <w:r w:rsidR="00890121" w:rsidRPr="00D63725">
        <w:rPr>
          <w:rFonts w:cs="Tahoma"/>
          <w:lang w:val="el-GR"/>
        </w:rPr>
        <w:t xml:space="preserve">πιλοτικής </w:t>
      </w:r>
      <w:r w:rsidRPr="00D63725">
        <w:rPr>
          <w:rFonts w:cs="Tahoma"/>
          <w:lang w:val="el-GR"/>
        </w:rPr>
        <w:t xml:space="preserve">λειτουργίας, εμφανισθούν σοβαρά κατά την κρίση της Ε.Π.Ε. προβλήματα ή διαπιστωθεί ότι δεν πληρούνται κάποιες από τις προδιαγραφόμενες απαιτήσεις, διακόπτεται η περίοδος δοκιμαστικής &amp; </w:t>
      </w:r>
      <w:r w:rsidR="00890121" w:rsidRPr="00D63725">
        <w:rPr>
          <w:rFonts w:cs="Tahoma"/>
          <w:lang w:val="el-GR"/>
        </w:rPr>
        <w:t xml:space="preserve">πιλοτικής </w:t>
      </w:r>
      <w:r w:rsidRPr="00D63725">
        <w:rPr>
          <w:rFonts w:cs="Tahoma"/>
          <w:lang w:val="el-GR"/>
        </w:rPr>
        <w:t xml:space="preserve">λειτουργίας και καλείται ο Ανάδοχος να αποκαταστήσει το πρόβλημα μέσα στους προβλεπόμενους από τους πίνακες συμμόρφωσης χρόνους. Ο Ανάδοχος πρέπει να ειδοποιήσει εγγράφως την Ε.Π.Ε. ότι αποκατέστησε τη δυσλειτουργία ή βλάβη και τον τρόπο που το πραγματοποίησε. Η αρμόδια επιτροπή μετά από έλεγχο πιστοποιεί την αποκατάσταση της δυσλειτουργίας. Ο χρόνος της δοκιμαστικής &amp; </w:t>
      </w:r>
      <w:r w:rsidR="00890121" w:rsidRPr="00D63725">
        <w:rPr>
          <w:rFonts w:cs="Tahoma"/>
          <w:lang w:val="el-GR"/>
        </w:rPr>
        <w:t xml:space="preserve">πιλοτικής </w:t>
      </w:r>
      <w:r w:rsidRPr="00D63725">
        <w:rPr>
          <w:rFonts w:cs="Tahoma"/>
          <w:lang w:val="el-GR"/>
        </w:rPr>
        <w:t>λειτουργίας επιμηκύνεται αντίστοιχα για όσο χρόνο μεσολάβησε από την διαπίστωση της βλάβης μέχρι την πιστοποίηση της αποκατάστασής της.</w:t>
      </w:r>
    </w:p>
    <w:p w14:paraId="354E2A87" w14:textId="77777777" w:rsidR="00950A07" w:rsidRPr="00D63725" w:rsidRDefault="00950A07" w:rsidP="00A67AED">
      <w:pPr>
        <w:numPr>
          <w:ilvl w:val="0"/>
          <w:numId w:val="51"/>
        </w:numPr>
        <w:suppressAutoHyphens w:val="0"/>
        <w:ind w:left="357" w:hanging="357"/>
        <w:rPr>
          <w:rFonts w:cs="Tahoma"/>
          <w:lang w:val="el-GR"/>
        </w:rPr>
      </w:pPr>
      <w:r w:rsidRPr="00D63725">
        <w:rPr>
          <w:rFonts w:cs="Tahoma"/>
          <w:lang w:val="el-GR"/>
        </w:rPr>
        <w:t xml:space="preserve">Με την ολοκλήρωση της δοκιμαστικής &amp; </w:t>
      </w:r>
      <w:r w:rsidR="00890121" w:rsidRPr="00D63725">
        <w:rPr>
          <w:rFonts w:cs="Tahoma"/>
          <w:lang w:val="el-GR"/>
        </w:rPr>
        <w:t xml:space="preserve">πιλοτικής </w:t>
      </w:r>
      <w:r w:rsidRPr="00D63725">
        <w:rPr>
          <w:rFonts w:cs="Tahoma"/>
          <w:lang w:val="el-GR"/>
        </w:rPr>
        <w:t>λειτουργίας και πριν από την οριστική παραλαβή του έργου ο Ανάδοχος είναι υποχρεωμένος να παραδώσει επικαιροποιημένη έκδοση του συνόλου της τεχνικής και λειτουργικής τεκμηρίωσης.</w:t>
      </w:r>
    </w:p>
    <w:p w14:paraId="12C25636" w14:textId="77777777" w:rsidR="00C16B19" w:rsidRPr="00D63725" w:rsidRDefault="00C16B19" w:rsidP="00C16B19">
      <w:pPr>
        <w:suppressAutoHyphens w:val="0"/>
        <w:spacing w:before="100" w:beforeAutospacing="1" w:after="100" w:afterAutospacing="1"/>
        <w:rPr>
          <w:rFonts w:cs="Tahoma"/>
          <w:lang w:val="el-GR"/>
        </w:rPr>
      </w:pPr>
    </w:p>
    <w:p w14:paraId="44720EF0" w14:textId="77777777" w:rsidR="002874C5" w:rsidRPr="00D63725" w:rsidRDefault="002874C5" w:rsidP="00A67AED">
      <w:pPr>
        <w:pStyle w:val="3"/>
        <w:numPr>
          <w:ilvl w:val="3"/>
          <w:numId w:val="142"/>
        </w:numPr>
        <w:ind w:left="1701" w:hanging="1134"/>
        <w:rPr>
          <w:rFonts w:cs="Tahoma"/>
        </w:rPr>
      </w:pPr>
      <w:bookmarkStart w:id="745" w:name="_Ref503883672"/>
      <w:bookmarkStart w:id="746" w:name="_Toc515972720"/>
      <w:bookmarkStart w:id="747" w:name="_Toc40458296"/>
      <w:bookmarkStart w:id="748" w:name="_Toc53671345"/>
      <w:r w:rsidRPr="00D63725">
        <w:rPr>
          <w:rFonts w:cs="Tahoma"/>
        </w:rPr>
        <w:t xml:space="preserve">Υπηρεσίες </w:t>
      </w:r>
      <w:r w:rsidR="00C1780F" w:rsidRPr="00D63725">
        <w:rPr>
          <w:rFonts w:cs="Tahoma"/>
        </w:rPr>
        <w:t xml:space="preserve">Πιλοτικής </w:t>
      </w:r>
      <w:r w:rsidRPr="00D63725">
        <w:rPr>
          <w:rFonts w:cs="Tahoma"/>
        </w:rPr>
        <w:t>Λειτουργίας</w:t>
      </w:r>
      <w:bookmarkEnd w:id="745"/>
      <w:bookmarkEnd w:id="746"/>
      <w:bookmarkEnd w:id="747"/>
      <w:bookmarkEnd w:id="748"/>
    </w:p>
    <w:p w14:paraId="66B3E54D" w14:textId="077DA7BE" w:rsidR="002874C5" w:rsidRPr="00D63725" w:rsidRDefault="002874C5" w:rsidP="002874C5">
      <w:pPr>
        <w:rPr>
          <w:rFonts w:cs="Tahoma"/>
          <w:b/>
          <w:bCs/>
          <w:i/>
          <w:szCs w:val="20"/>
          <w:highlight w:val="yellow"/>
          <w:lang w:val="el-GR"/>
        </w:rPr>
      </w:pPr>
      <w:r w:rsidRPr="00D63725">
        <w:rPr>
          <w:rFonts w:cs="Tahoma"/>
          <w:szCs w:val="22"/>
          <w:lang w:val="el-GR"/>
        </w:rPr>
        <w:t>Ο Ανάδοχος οφείλει να προσφέρει υπηρεσίες με στόχο την υποστήριξη στη μετάβαση σε πλήρη επιχειρησιακή λειτουργία του έργου από το σύνολο των χρηστών του. Οι υπηρεσίες, που θα παρασχεθούν από τον Ανάδοχο κατά την</w:t>
      </w:r>
      <w:r w:rsidRPr="00D63725">
        <w:rPr>
          <w:rFonts w:cs="Tahoma"/>
          <w:b/>
          <w:szCs w:val="22"/>
          <w:lang w:val="el-GR"/>
        </w:rPr>
        <w:t xml:space="preserve"> </w:t>
      </w:r>
      <w:r w:rsidR="00FB3460" w:rsidRPr="002D3508">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42683448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2D3508">
        <w:rPr>
          <w:rFonts w:cs="Tahoma"/>
        </w:rPr>
      </w:r>
      <w:r w:rsidR="00FB3460" w:rsidRPr="002D3508">
        <w:rPr>
          <w:rFonts w:cs="Tahoma"/>
        </w:rPr>
        <w:fldChar w:fldCharType="separate"/>
      </w:r>
      <w:r w:rsidR="003918B6" w:rsidRPr="003918B6">
        <w:rPr>
          <w:rFonts w:cs="Tahoma"/>
          <w:b/>
          <w:lang w:val="el-GR"/>
        </w:rPr>
        <w:t>Φάση 8: Πιλοτική Λειτουργία</w:t>
      </w:r>
      <w:r w:rsidR="00FB3460" w:rsidRPr="002D3508">
        <w:rPr>
          <w:rFonts w:cs="Tahoma"/>
        </w:rPr>
        <w:fldChar w:fldCharType="end"/>
      </w:r>
      <w:r w:rsidRPr="00D63725">
        <w:rPr>
          <w:rFonts w:cs="Tahoma"/>
          <w:szCs w:val="22"/>
          <w:lang w:val="el-GR"/>
        </w:rPr>
        <w:t>, περιλαμβάνουν:</w:t>
      </w:r>
    </w:p>
    <w:p w14:paraId="1E70AC31" w14:textId="5553A95F" w:rsidR="002874C5" w:rsidRPr="00D63725" w:rsidRDefault="002874C5" w:rsidP="00B55C0C">
      <w:pPr>
        <w:widowControl w:val="0"/>
        <w:numPr>
          <w:ilvl w:val="0"/>
          <w:numId w:val="107"/>
        </w:numPr>
        <w:suppressAutoHyphens w:val="0"/>
        <w:rPr>
          <w:rFonts w:cs="Tahoma"/>
          <w:szCs w:val="22"/>
          <w:lang w:val="el-GR"/>
        </w:rPr>
      </w:pPr>
      <w:r w:rsidRPr="00D63725">
        <w:rPr>
          <w:rFonts w:cs="Tahoma"/>
          <w:szCs w:val="22"/>
          <w:lang w:val="el-GR"/>
        </w:rPr>
        <w:t xml:space="preserve">Την υποστήριξη από πλευράς Αναδόχου σε συνθήκες </w:t>
      </w:r>
      <w:r w:rsidRPr="00D63725">
        <w:rPr>
          <w:rFonts w:cs="Tahoma"/>
          <w:b/>
          <w:szCs w:val="22"/>
          <w:u w:val="single"/>
          <w:lang w:val="el-GR"/>
        </w:rPr>
        <w:t>Εγγυημένου Επιπέδου Υπηρεσιών</w:t>
      </w:r>
      <w:r w:rsidRPr="00D63725">
        <w:rPr>
          <w:rFonts w:cs="Tahoma"/>
          <w:b/>
          <w:szCs w:val="22"/>
          <w:lang w:val="el-GR"/>
        </w:rPr>
        <w:t xml:space="preserve"> </w:t>
      </w:r>
      <w:r w:rsidRPr="00D63725">
        <w:rPr>
          <w:rFonts w:cs="Tahoma"/>
          <w:szCs w:val="22"/>
          <w:lang w:val="el-GR"/>
        </w:rPr>
        <w:t>(βλ.</w:t>
      </w:r>
      <w:r w:rsidR="00CE5B39" w:rsidRPr="00CE5B39">
        <w:rPr>
          <w:rFonts w:cs="Tahoma"/>
          <w:szCs w:val="22"/>
          <w:lang w:val="el-GR"/>
        </w:rPr>
        <w:t xml:space="preserve"> </w:t>
      </w:r>
      <w:r w:rsidR="00CE5B39">
        <w:rPr>
          <w:rFonts w:cs="Tahoma"/>
          <w:szCs w:val="22"/>
          <w:lang w:val="el-GR"/>
        </w:rPr>
        <w:fldChar w:fldCharType="begin"/>
      </w:r>
      <w:r w:rsidR="00CE5B39">
        <w:rPr>
          <w:rFonts w:cs="Tahoma"/>
          <w:szCs w:val="22"/>
          <w:lang w:val="el-GR"/>
        </w:rPr>
        <w:instrText xml:space="preserve"> REF _Ref46148443 \n \h </w:instrText>
      </w:r>
      <w:r w:rsidR="00CE5B39">
        <w:rPr>
          <w:rFonts w:cs="Tahoma"/>
          <w:szCs w:val="22"/>
          <w:lang w:val="el-GR"/>
        </w:rPr>
      </w:r>
      <w:r w:rsidR="00CE5B39">
        <w:rPr>
          <w:rFonts w:cs="Tahoma"/>
          <w:szCs w:val="22"/>
          <w:lang w:val="el-GR"/>
        </w:rPr>
        <w:fldChar w:fldCharType="separate"/>
      </w:r>
      <w:r w:rsidR="003918B6">
        <w:rPr>
          <w:rFonts w:cs="Tahoma"/>
          <w:szCs w:val="22"/>
          <w:cs/>
          <w:lang w:val="el-GR"/>
        </w:rPr>
        <w:t>‎</w:t>
      </w:r>
      <w:r w:rsidR="003918B6">
        <w:rPr>
          <w:rFonts w:cs="Tahoma"/>
          <w:szCs w:val="22"/>
          <w:lang w:val="el-GR"/>
        </w:rPr>
        <w:t>1.1.9.3.3</w:t>
      </w:r>
      <w:r w:rsidR="00CE5B39">
        <w:rPr>
          <w:rFonts w:cs="Tahoma"/>
          <w:szCs w:val="22"/>
          <w:lang w:val="el-GR"/>
        </w:rPr>
        <w:fldChar w:fldCharType="end"/>
      </w:r>
      <w:r w:rsidRPr="00D63725">
        <w:rPr>
          <w:rFonts w:cs="Tahoma"/>
          <w:szCs w:val="22"/>
          <w:lang w:val="el-GR"/>
        </w:rPr>
        <w:t>) της πλήρους επιχειρησιακής λειτουργίας του Συστήματος (λειτουργία με πραγματικά δεδομένα από το σύνολο των προβλεπόμενων χρηστών)</w:t>
      </w:r>
    </w:p>
    <w:p w14:paraId="638A98E2" w14:textId="52F4BA01" w:rsidR="00D915C4" w:rsidRPr="00D63725" w:rsidRDefault="002874C5" w:rsidP="00B55C0C">
      <w:pPr>
        <w:widowControl w:val="0"/>
        <w:numPr>
          <w:ilvl w:val="0"/>
          <w:numId w:val="107"/>
        </w:numPr>
        <w:suppressAutoHyphens w:val="0"/>
        <w:rPr>
          <w:rFonts w:cs="Tahoma"/>
          <w:szCs w:val="22"/>
          <w:lang w:val="el-GR"/>
        </w:rPr>
      </w:pPr>
      <w:r w:rsidRPr="00D63725">
        <w:rPr>
          <w:rFonts w:cs="Tahoma"/>
          <w:szCs w:val="22"/>
          <w:lang w:val="el-GR"/>
        </w:rPr>
        <w:t>Τη</w:t>
      </w:r>
      <w:r w:rsidR="00D915C4" w:rsidRPr="00D63725">
        <w:rPr>
          <w:rFonts w:cs="Tahoma"/>
          <w:szCs w:val="22"/>
          <w:lang w:val="el-GR"/>
        </w:rPr>
        <w:t xml:space="preserve">ν υλοποίηση της </w:t>
      </w:r>
      <w:r w:rsidRPr="00D63725">
        <w:rPr>
          <w:rFonts w:cs="Tahoma"/>
          <w:szCs w:val="22"/>
          <w:lang w:val="el-GR"/>
        </w:rPr>
        <w:t>συντήρηση</w:t>
      </w:r>
      <w:r w:rsidR="00D915C4" w:rsidRPr="00D63725">
        <w:rPr>
          <w:rFonts w:cs="Tahoma"/>
          <w:szCs w:val="22"/>
          <w:lang w:val="el-GR"/>
        </w:rPr>
        <w:t>ς</w:t>
      </w:r>
      <w:r w:rsidRPr="00D63725">
        <w:rPr>
          <w:rFonts w:cs="Tahoma"/>
          <w:szCs w:val="22"/>
          <w:lang w:val="el-GR"/>
        </w:rPr>
        <w:t xml:space="preserve"> του </w:t>
      </w:r>
      <w:r w:rsidR="00264E4B" w:rsidRPr="00D63725">
        <w:rPr>
          <w:rFonts w:cs="Tahoma"/>
          <w:szCs w:val="22"/>
          <w:lang w:val="el-GR"/>
        </w:rPr>
        <w:t xml:space="preserve">εξοπλισμού, </w:t>
      </w:r>
      <w:r w:rsidRPr="00D63725">
        <w:rPr>
          <w:rFonts w:cs="Tahoma"/>
          <w:szCs w:val="22"/>
          <w:lang w:val="el-GR"/>
        </w:rPr>
        <w:t xml:space="preserve">έτοιμου λογισμικού και των Υποσυστημάτων του Πληροφοριακού Συστήματος (όπως περιγράφεται αναλυτικά στην παρ. </w:t>
      </w:r>
      <w:r w:rsidR="00FB3460" w:rsidRPr="002D3508">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509585233 \</w:instrText>
      </w:r>
      <w:r w:rsidR="00FB3460" w:rsidRPr="004A1DC5">
        <w:rPr>
          <w:rFonts w:cs="Tahoma"/>
        </w:rPr>
        <w:instrText>r</w:instrText>
      </w:r>
      <w:r w:rsidR="00FB3460" w:rsidRPr="004A1DC5">
        <w:rPr>
          <w:rFonts w:cs="Tahoma"/>
          <w:lang w:val="el-GR"/>
        </w:rPr>
        <w:instrText xml:space="preserve">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2D3508">
        <w:rPr>
          <w:rFonts w:cs="Tahoma"/>
        </w:rPr>
      </w:r>
      <w:r w:rsidR="00FB3460" w:rsidRPr="002D3508">
        <w:rPr>
          <w:rFonts w:cs="Tahoma"/>
        </w:rPr>
        <w:fldChar w:fldCharType="separate"/>
      </w:r>
      <w:r w:rsidR="003918B6" w:rsidRPr="003918B6">
        <w:rPr>
          <w:rFonts w:cs="Tahoma"/>
          <w:szCs w:val="22"/>
          <w:cs/>
          <w:lang w:val="el-GR"/>
        </w:rPr>
        <w:t>‎</w:t>
      </w:r>
      <w:r w:rsidR="003918B6">
        <w:rPr>
          <w:rFonts w:cs="Tahoma"/>
          <w:lang w:val="el-GR"/>
        </w:rPr>
        <w:t>1.1.9.3.2</w:t>
      </w:r>
      <w:r w:rsidR="00FB3460" w:rsidRPr="002D3508">
        <w:rPr>
          <w:rFonts w:cs="Tahoma"/>
        </w:rPr>
        <w:fldChar w:fldCharType="end"/>
      </w:r>
      <w:r w:rsidR="00264E4B" w:rsidRPr="00D63725">
        <w:rPr>
          <w:rFonts w:cs="Tahoma"/>
          <w:szCs w:val="22"/>
          <w:lang w:val="el-GR"/>
        </w:rPr>
        <w:t>.</w:t>
      </w:r>
    </w:p>
    <w:p w14:paraId="57180212" w14:textId="5AE40AF7" w:rsidR="002874C5" w:rsidRPr="00D63725" w:rsidRDefault="002874C5" w:rsidP="00A67AED">
      <w:pPr>
        <w:widowControl w:val="0"/>
        <w:numPr>
          <w:ilvl w:val="0"/>
          <w:numId w:val="107"/>
        </w:numPr>
        <w:suppressAutoHyphens w:val="0"/>
        <w:rPr>
          <w:rFonts w:cs="Tahoma"/>
          <w:b/>
          <w:bCs/>
          <w:i/>
          <w:szCs w:val="20"/>
          <w:lang w:val="el-GR"/>
        </w:rPr>
      </w:pPr>
      <w:r w:rsidRPr="00D63725">
        <w:rPr>
          <w:rFonts w:cs="Tahoma"/>
          <w:szCs w:val="22"/>
          <w:lang w:val="el-GR"/>
        </w:rPr>
        <w:t xml:space="preserve">Την </w:t>
      </w:r>
      <w:r w:rsidRPr="00D63725">
        <w:rPr>
          <w:rFonts w:cs="Tahoma"/>
          <w:b/>
          <w:szCs w:val="22"/>
          <w:lang w:val="el-GR"/>
        </w:rPr>
        <w:t>επιτόπια υποστήριξη</w:t>
      </w:r>
      <w:r w:rsidRPr="00D63725">
        <w:rPr>
          <w:rFonts w:cs="Tahoma"/>
          <w:lang w:val="el-GR"/>
        </w:rPr>
        <w:t xml:space="preserve"> </w:t>
      </w:r>
      <w:r w:rsidRPr="00D63725">
        <w:rPr>
          <w:rFonts w:cs="Tahoma"/>
          <w:u w:val="single"/>
          <w:lang w:val="el-GR"/>
        </w:rPr>
        <w:t>κατά την εργασία</w:t>
      </w:r>
      <w:r w:rsidRPr="00D63725">
        <w:rPr>
          <w:rFonts w:cs="Tahoma"/>
          <w:lang w:val="el-GR"/>
        </w:rPr>
        <w:t xml:space="preserve"> (</w:t>
      </w:r>
      <w:r w:rsidRPr="00D63725">
        <w:rPr>
          <w:rFonts w:cs="Tahoma"/>
        </w:rPr>
        <w:t>on</w:t>
      </w:r>
      <w:r w:rsidRPr="00D63725">
        <w:rPr>
          <w:rFonts w:cs="Tahoma"/>
          <w:lang w:val="el-GR"/>
        </w:rPr>
        <w:t xml:space="preserve"> </w:t>
      </w:r>
      <w:r w:rsidRPr="00D63725">
        <w:rPr>
          <w:rFonts w:cs="Tahoma"/>
        </w:rPr>
        <w:t>the</w:t>
      </w:r>
      <w:r w:rsidRPr="00D63725">
        <w:rPr>
          <w:rFonts w:cs="Tahoma"/>
          <w:lang w:val="el-GR"/>
        </w:rPr>
        <w:t xml:space="preserve"> </w:t>
      </w:r>
      <w:r w:rsidRPr="00D63725">
        <w:rPr>
          <w:rFonts w:cs="Tahoma"/>
        </w:rPr>
        <w:t>job</w:t>
      </w:r>
      <w:r w:rsidRPr="00D63725">
        <w:rPr>
          <w:rFonts w:cs="Tahoma"/>
          <w:lang w:val="el-GR"/>
        </w:rPr>
        <w:t xml:space="preserve"> </w:t>
      </w:r>
      <w:r w:rsidRPr="00D63725">
        <w:rPr>
          <w:rFonts w:cs="Tahoma"/>
        </w:rPr>
        <w:t>training</w:t>
      </w:r>
      <w:r w:rsidRPr="00D63725">
        <w:rPr>
          <w:rFonts w:cs="Tahoma"/>
          <w:lang w:val="el-GR"/>
        </w:rPr>
        <w:t xml:space="preserve">) </w:t>
      </w:r>
      <w:r w:rsidRPr="00D63725">
        <w:rPr>
          <w:rFonts w:cs="Tahoma"/>
          <w:szCs w:val="22"/>
          <w:lang w:val="el-GR"/>
        </w:rPr>
        <w:t>(του Φορέα Λειτουργίας με τ</w:t>
      </w:r>
      <w:r w:rsidRPr="00D63725">
        <w:rPr>
          <w:rFonts w:cs="Tahoma"/>
          <w:lang w:val="el-GR"/>
        </w:rPr>
        <w:t xml:space="preserve">ην επιτόπια παρουσία του Αναδόχου στις εγκαταστάσεις του Φορέα Λειτουργίας με </w:t>
      </w:r>
      <w:r w:rsidRPr="00D63725">
        <w:rPr>
          <w:rFonts w:cs="Tahoma"/>
          <w:u w:val="single"/>
          <w:lang w:val="el-GR"/>
        </w:rPr>
        <w:t>τουλάχιστον</w:t>
      </w:r>
      <w:r w:rsidRPr="00D63725">
        <w:rPr>
          <w:rFonts w:cs="Tahoma"/>
          <w:lang w:val="el-GR"/>
        </w:rPr>
        <w:t xml:space="preserve"> </w:t>
      </w:r>
      <w:r w:rsidRPr="00D63725">
        <w:rPr>
          <w:rFonts w:cs="Tahoma"/>
          <w:b/>
          <w:lang w:val="el-GR"/>
        </w:rPr>
        <w:t xml:space="preserve">ένα (1) </w:t>
      </w:r>
      <w:r w:rsidRPr="00D63725">
        <w:rPr>
          <w:rFonts w:cs="Tahoma"/>
          <w:b/>
          <w:color w:val="000000"/>
          <w:szCs w:val="22"/>
          <w:lang w:val="el-GR" w:eastAsia="el-GR"/>
        </w:rPr>
        <w:t xml:space="preserve">στέλεχος </w:t>
      </w:r>
      <w:r w:rsidRPr="00D63725">
        <w:rPr>
          <w:rFonts w:cs="Tahoma"/>
          <w:color w:val="000000"/>
          <w:szCs w:val="22"/>
          <w:lang w:val="el-GR" w:eastAsia="el-GR"/>
        </w:rPr>
        <w:t xml:space="preserve">του, καθ’ όλη τη διάρκεια της </w:t>
      </w:r>
      <w:r w:rsidR="00FB3460" w:rsidRPr="004A1DC5">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42683448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4A1DC5">
        <w:rPr>
          <w:rFonts w:cs="Tahoma"/>
        </w:rPr>
      </w:r>
      <w:r w:rsidR="00FB3460" w:rsidRPr="004A1DC5">
        <w:rPr>
          <w:rFonts w:cs="Tahoma"/>
        </w:rPr>
        <w:fldChar w:fldCharType="separate"/>
      </w:r>
      <w:r w:rsidR="003918B6" w:rsidRPr="003918B6">
        <w:rPr>
          <w:rFonts w:cs="Tahoma"/>
          <w:b/>
          <w:lang w:val="el-GR"/>
        </w:rPr>
        <w:t>Φάση 8: Πιλοτική Λειτουργία</w:t>
      </w:r>
      <w:r w:rsidR="00FB3460" w:rsidRPr="004A1DC5">
        <w:rPr>
          <w:rFonts w:cs="Tahoma"/>
        </w:rPr>
        <w:fldChar w:fldCharType="end"/>
      </w:r>
      <w:r w:rsidRPr="00D63725">
        <w:rPr>
          <w:rFonts w:cs="Tahoma"/>
          <w:color w:val="000000"/>
          <w:szCs w:val="22"/>
          <w:lang w:val="el-GR" w:eastAsia="el-GR"/>
        </w:rPr>
        <w:t>,</w:t>
      </w:r>
      <w:r w:rsidRPr="00D63725">
        <w:rPr>
          <w:rFonts w:cs="Tahoma"/>
          <w:lang w:val="el-GR"/>
        </w:rPr>
        <w:t xml:space="preserve"> </w:t>
      </w:r>
      <w:r w:rsidRPr="00D63725">
        <w:rPr>
          <w:rFonts w:cs="Tahoma"/>
          <w:color w:val="000000"/>
          <w:szCs w:val="22"/>
          <w:lang w:val="el-GR" w:eastAsia="el-GR"/>
        </w:rPr>
        <w:t>για την</w:t>
      </w:r>
      <w:r w:rsidRPr="00D63725">
        <w:rPr>
          <w:rFonts w:cs="Tahoma"/>
          <w:szCs w:val="22"/>
          <w:lang w:val="el-GR"/>
        </w:rPr>
        <w:t xml:space="preserve"> υποστήριξη των χρηστών στο χειρισμό και λειτουργία των Υποσυστημάτων </w:t>
      </w:r>
      <w:r w:rsidRPr="00D63725">
        <w:rPr>
          <w:rFonts w:cs="Tahoma"/>
          <w:color w:val="000000"/>
          <w:szCs w:val="22"/>
          <w:lang w:val="el-GR" w:eastAsia="el-GR"/>
        </w:rPr>
        <w:t>και τη διασφάλιση της εύρυθμης λειτουργίας του Πληροφοριακού Συστήματος.</w:t>
      </w:r>
      <w:r w:rsidRPr="00D63725">
        <w:rPr>
          <w:rFonts w:cs="Tahoma"/>
          <w:color w:val="000000"/>
          <w:szCs w:val="22"/>
          <w:lang w:eastAsia="el-GR"/>
        </w:rPr>
        <w:t> </w:t>
      </w:r>
    </w:p>
    <w:p w14:paraId="4F1462ED" w14:textId="77777777" w:rsidR="00166534" w:rsidRPr="00E30883" w:rsidRDefault="00ED3B27" w:rsidP="00A67AED">
      <w:pPr>
        <w:widowControl w:val="0"/>
        <w:numPr>
          <w:ilvl w:val="0"/>
          <w:numId w:val="107"/>
        </w:numPr>
        <w:suppressAutoHyphens w:val="0"/>
        <w:rPr>
          <w:rFonts w:cs="Tahoma"/>
          <w:szCs w:val="22"/>
          <w:lang w:val="el-GR"/>
        </w:rPr>
      </w:pPr>
      <w:r w:rsidRPr="00D63725">
        <w:rPr>
          <w:rFonts w:cs="Tahoma"/>
          <w:szCs w:val="22"/>
          <w:lang w:val="el-GR"/>
        </w:rPr>
        <w:t>Την υ</w:t>
      </w:r>
      <w:r w:rsidR="00166534" w:rsidRPr="00D63725">
        <w:rPr>
          <w:rFonts w:cs="Tahoma"/>
          <w:szCs w:val="22"/>
          <w:lang w:val="el-GR"/>
        </w:rPr>
        <w:t xml:space="preserve">ποστήριξη χρηστών μέσω οργάνωσης και λειτουργίας σύγχρονου Γραφείου Υποστήριξης </w:t>
      </w:r>
      <w:r w:rsidR="00166534" w:rsidRPr="00E30883">
        <w:rPr>
          <w:rFonts w:cs="Tahoma"/>
          <w:szCs w:val="22"/>
          <w:lang w:val="el-GR"/>
        </w:rPr>
        <w:t>(Help Desk).</w:t>
      </w:r>
    </w:p>
    <w:p w14:paraId="5C23F7A3" w14:textId="77777777" w:rsidR="00166534" w:rsidRPr="00E30883" w:rsidRDefault="00ED3B27" w:rsidP="00A67AED">
      <w:pPr>
        <w:widowControl w:val="0"/>
        <w:numPr>
          <w:ilvl w:val="0"/>
          <w:numId w:val="107"/>
        </w:numPr>
        <w:suppressAutoHyphens w:val="0"/>
        <w:rPr>
          <w:rFonts w:cs="Tahoma"/>
          <w:szCs w:val="22"/>
          <w:lang w:val="el-GR"/>
        </w:rPr>
      </w:pPr>
      <w:r w:rsidRPr="00E30883">
        <w:rPr>
          <w:rFonts w:cs="Tahoma"/>
          <w:szCs w:val="22"/>
          <w:lang w:val="el-GR"/>
        </w:rPr>
        <w:t xml:space="preserve">Τις </w:t>
      </w:r>
      <w:r w:rsidR="00166534" w:rsidRPr="00E30883">
        <w:rPr>
          <w:rFonts w:cs="Tahoma"/>
          <w:lang w:val="el-GR"/>
        </w:rPr>
        <w:t>Υπηρεσίες Περιβάλλοντος Ανάκαμψης από Καταστροφ</w:t>
      </w:r>
      <w:r w:rsidR="00BB4541" w:rsidRPr="00E30883">
        <w:rPr>
          <w:rFonts w:cs="Tahoma"/>
          <w:lang w:val="el-GR"/>
        </w:rPr>
        <w:t>ή</w:t>
      </w:r>
    </w:p>
    <w:p w14:paraId="6AE00460" w14:textId="77777777" w:rsidR="002874C5" w:rsidRPr="00E30883" w:rsidRDefault="002874C5" w:rsidP="00A67AED">
      <w:pPr>
        <w:widowControl w:val="0"/>
        <w:numPr>
          <w:ilvl w:val="0"/>
          <w:numId w:val="107"/>
        </w:numPr>
        <w:suppressAutoHyphens w:val="0"/>
        <w:rPr>
          <w:rFonts w:cs="Tahoma"/>
          <w:szCs w:val="22"/>
          <w:lang w:val="el-GR"/>
        </w:rPr>
      </w:pPr>
      <w:r w:rsidRPr="00E30883">
        <w:rPr>
          <w:rFonts w:cs="Tahoma"/>
          <w:szCs w:val="22"/>
          <w:lang w:val="el-GR"/>
        </w:rPr>
        <w:t xml:space="preserve">Τη συλλογή παρατηρήσεων των χρηστών και καταγραφή τους στο Σύστημα Διαχείρισης Αιτημάτων Έργων (Ticket Management System) </w:t>
      </w:r>
      <w:r w:rsidR="00160BAD" w:rsidRPr="00E30883">
        <w:rPr>
          <w:rFonts w:cs="Tahoma"/>
          <w:szCs w:val="22"/>
          <w:lang w:val="el-GR"/>
        </w:rPr>
        <w:t>της ΚτΠ Α.Ε.</w:t>
      </w:r>
      <w:r w:rsidR="000A1A63" w:rsidRPr="00E30883">
        <w:rPr>
          <w:rFonts w:cs="Tahoma"/>
          <w:szCs w:val="22"/>
          <w:lang w:val="el-GR"/>
        </w:rPr>
        <w:t xml:space="preserve"> ή του Αναδόχου</w:t>
      </w:r>
      <w:r w:rsidRPr="00E30883">
        <w:rPr>
          <w:rFonts w:cs="Tahoma"/>
          <w:szCs w:val="22"/>
          <w:lang w:val="el-GR"/>
        </w:rPr>
        <w:t>.</w:t>
      </w:r>
    </w:p>
    <w:p w14:paraId="2F14C0C0" w14:textId="77777777" w:rsidR="002874C5" w:rsidRDefault="002874C5" w:rsidP="00A67AED">
      <w:pPr>
        <w:widowControl w:val="0"/>
        <w:numPr>
          <w:ilvl w:val="0"/>
          <w:numId w:val="107"/>
        </w:numPr>
        <w:suppressAutoHyphens w:val="0"/>
        <w:rPr>
          <w:rFonts w:cs="Tahoma"/>
          <w:szCs w:val="22"/>
          <w:lang w:val="el-GR"/>
        </w:rPr>
      </w:pPr>
      <w:r w:rsidRPr="00E30883">
        <w:rPr>
          <w:rFonts w:cs="Tahoma"/>
          <w:szCs w:val="22"/>
          <w:lang w:val="el-GR"/>
        </w:rPr>
        <w:t>Τις βελτιώσεις των Υποσυστημάτων και την άμεση επίλυση τεχνικών προβλημάτων και διόρθωση / διαχείριση λαθών</w:t>
      </w:r>
    </w:p>
    <w:p w14:paraId="4A33528D" w14:textId="77777777" w:rsidR="00CE5B39" w:rsidRPr="00CE5B39" w:rsidRDefault="00CE5B39" w:rsidP="00CE5B39">
      <w:pPr>
        <w:pStyle w:val="aff"/>
        <w:numPr>
          <w:ilvl w:val="0"/>
          <w:numId w:val="107"/>
        </w:numPr>
        <w:rPr>
          <w:rFonts w:cs="Tahoma"/>
          <w:szCs w:val="22"/>
          <w:lang w:val="el-GR"/>
        </w:rPr>
      </w:pPr>
      <w:r w:rsidRPr="00CE5B39">
        <w:rPr>
          <w:rFonts w:cs="Tahoma"/>
          <w:szCs w:val="22"/>
          <w:lang w:val="el-GR"/>
        </w:rPr>
        <w:lastRenderedPageBreak/>
        <w:t>Τις βελτιώσεις του Περιβάλλοντος Ανάκαμψης από καταστροφή (Disaster Recovery Site), ως υπηρεσία φιλοξενίας (hosting/cloud).</w:t>
      </w:r>
    </w:p>
    <w:p w14:paraId="2DF2CC08" w14:textId="77777777" w:rsidR="002874C5" w:rsidRPr="00D63725" w:rsidRDefault="002874C5" w:rsidP="00A67AED">
      <w:pPr>
        <w:widowControl w:val="0"/>
        <w:numPr>
          <w:ilvl w:val="0"/>
          <w:numId w:val="107"/>
        </w:numPr>
        <w:suppressAutoHyphens w:val="0"/>
        <w:rPr>
          <w:rFonts w:cs="Tahoma"/>
          <w:szCs w:val="22"/>
          <w:lang w:val="el-GR"/>
        </w:rPr>
      </w:pPr>
      <w:r w:rsidRPr="00D63725">
        <w:rPr>
          <w:rFonts w:cs="Tahoma"/>
          <w:szCs w:val="22"/>
          <w:lang w:val="el-GR"/>
        </w:rPr>
        <w:t>Τις βελτιώσεις των ρυθμίσεων των Υποσυστημάτων με στόχο τη βέλτιστη λειτουργία τους</w:t>
      </w:r>
    </w:p>
    <w:p w14:paraId="568A1C75" w14:textId="77777777" w:rsidR="002874C5" w:rsidRPr="00D63725" w:rsidRDefault="002874C5" w:rsidP="00A67AED">
      <w:pPr>
        <w:widowControl w:val="0"/>
        <w:numPr>
          <w:ilvl w:val="0"/>
          <w:numId w:val="107"/>
        </w:numPr>
        <w:suppressAutoHyphens w:val="0"/>
        <w:rPr>
          <w:rFonts w:cs="Tahoma"/>
          <w:szCs w:val="22"/>
          <w:lang w:val="el-GR"/>
        </w:rPr>
      </w:pPr>
      <w:r w:rsidRPr="00D63725">
        <w:rPr>
          <w:rFonts w:cs="Tahoma"/>
          <w:szCs w:val="22"/>
          <w:lang w:val="el-GR"/>
        </w:rPr>
        <w:t>Την επικαιροποίηση των σεναρίων ελέγχου (εφόσον πραγματοποιηθούν αλλαγές / προσθήκες στα Υποσυστήματα που επηρεάζουν τα υφιστάμενα σενάρια ελέγχου)</w:t>
      </w:r>
    </w:p>
    <w:p w14:paraId="0B728E46" w14:textId="77777777" w:rsidR="002874C5" w:rsidRPr="00D63725" w:rsidRDefault="002874C5" w:rsidP="00A67AED">
      <w:pPr>
        <w:widowControl w:val="0"/>
        <w:numPr>
          <w:ilvl w:val="0"/>
          <w:numId w:val="107"/>
        </w:numPr>
        <w:suppressAutoHyphens w:val="0"/>
        <w:rPr>
          <w:rFonts w:cs="Tahoma"/>
          <w:szCs w:val="22"/>
          <w:lang w:val="el-GR"/>
        </w:rPr>
      </w:pPr>
      <w:r w:rsidRPr="00D63725">
        <w:rPr>
          <w:rFonts w:cs="Tahoma"/>
          <w:szCs w:val="22"/>
          <w:lang w:val="el-GR"/>
        </w:rPr>
        <w:t>Την επικαιροποίηση της τεχνικής και λειτουργικής τεκμηρίωσης των Υποσυστημάτων (εφόσον πραγματοποιηθούν αλλαγές / προσθήκες στα Υποσυστήματα).</w:t>
      </w:r>
    </w:p>
    <w:p w14:paraId="44C8B7C5" w14:textId="77777777" w:rsidR="002874C5" w:rsidRPr="00D63725" w:rsidRDefault="002874C5" w:rsidP="002874C5">
      <w:pPr>
        <w:rPr>
          <w:rFonts w:cs="Tahoma"/>
          <w:lang w:val="el-GR"/>
        </w:rPr>
      </w:pPr>
      <w:r w:rsidRPr="00D63725">
        <w:rPr>
          <w:rFonts w:cs="Tahoma"/>
          <w:lang w:val="el-GR"/>
        </w:rPr>
        <w:t xml:space="preserve">Για την έναρξη παροχής υπηρεσιών </w:t>
      </w:r>
      <w:r w:rsidR="00D915C4" w:rsidRPr="00D63725">
        <w:rPr>
          <w:rFonts w:cs="Tahoma"/>
          <w:lang w:val="el-GR"/>
        </w:rPr>
        <w:t xml:space="preserve">Πιλοτικής </w:t>
      </w:r>
      <w:r w:rsidRPr="00D63725">
        <w:rPr>
          <w:rFonts w:cs="Tahoma"/>
          <w:lang w:val="el-GR"/>
        </w:rPr>
        <w:t>Λειτουργίας απαιτείται να έχουν διασφαλιστεί / ολοκληρωθεί τα παρακάτω:</w:t>
      </w:r>
    </w:p>
    <w:p w14:paraId="633EDE13" w14:textId="77777777" w:rsidR="002874C5" w:rsidRPr="00D63725" w:rsidRDefault="002874C5" w:rsidP="00B55C0C">
      <w:pPr>
        <w:numPr>
          <w:ilvl w:val="0"/>
          <w:numId w:val="108"/>
        </w:numPr>
        <w:suppressAutoHyphens w:val="0"/>
        <w:rPr>
          <w:rFonts w:cs="Tahoma"/>
          <w:lang w:val="el-GR"/>
        </w:rPr>
      </w:pPr>
      <w:r w:rsidRPr="00D63725">
        <w:rPr>
          <w:rFonts w:cs="Tahoma"/>
          <w:u w:val="single"/>
          <w:lang w:val="el-GR"/>
        </w:rPr>
        <w:t>Δυνατότητα ασφαλούς πρόσβασης</w:t>
      </w:r>
      <w:r w:rsidRPr="00D63725">
        <w:rPr>
          <w:rFonts w:cs="Tahoma"/>
          <w:lang w:val="el-GR"/>
        </w:rPr>
        <w:t xml:space="preserve"> </w:t>
      </w:r>
      <w:r w:rsidRPr="00D63725">
        <w:rPr>
          <w:rFonts w:cs="Tahoma"/>
          <w:u w:val="single"/>
          <w:lang w:val="el-GR"/>
        </w:rPr>
        <w:t>στην κεντρική υποδομή</w:t>
      </w:r>
      <w:r w:rsidRPr="00D63725">
        <w:rPr>
          <w:rFonts w:cs="Tahoma"/>
          <w:lang w:val="el-GR"/>
        </w:rPr>
        <w:t xml:space="preserve"> του </w:t>
      </w:r>
      <w:bookmarkStart w:id="749" w:name="_Hlk517788918"/>
      <w:r w:rsidRPr="00D63725">
        <w:rPr>
          <w:rFonts w:cs="Tahoma"/>
          <w:lang w:val="el-GR"/>
        </w:rPr>
        <w:t>Συστήματος.</w:t>
      </w:r>
    </w:p>
    <w:bookmarkEnd w:id="749"/>
    <w:p w14:paraId="7DDA731D" w14:textId="77777777" w:rsidR="002874C5" w:rsidRPr="00D63725" w:rsidRDefault="002874C5" w:rsidP="00B55C0C">
      <w:pPr>
        <w:pStyle w:val="aff"/>
        <w:numPr>
          <w:ilvl w:val="0"/>
          <w:numId w:val="108"/>
        </w:numPr>
        <w:suppressAutoHyphens w:val="0"/>
        <w:rPr>
          <w:rFonts w:cs="Tahoma"/>
          <w:lang w:val="el-GR"/>
        </w:rPr>
      </w:pPr>
      <w:r w:rsidRPr="00D63725">
        <w:rPr>
          <w:rFonts w:cs="Tahoma"/>
          <w:lang w:val="el-GR"/>
        </w:rPr>
        <w:t xml:space="preserve">Να έχουν εισαχθεί στη βάση δεδομένων, στοιχεία ικανά για να μπορέσουν να λειτουργήσουν </w:t>
      </w:r>
      <w:r w:rsidRPr="00D63725">
        <w:rPr>
          <w:rFonts w:cs="Tahoma"/>
          <w:u w:val="single"/>
          <w:lang w:val="el-GR"/>
        </w:rPr>
        <w:t>πλήρως</w:t>
      </w:r>
      <w:r w:rsidRPr="00D63725">
        <w:rPr>
          <w:rFonts w:cs="Tahoma"/>
          <w:lang w:val="el-GR"/>
        </w:rPr>
        <w:t xml:space="preserve"> τα Υποσυστήματα του Συστήματος. </w:t>
      </w:r>
    </w:p>
    <w:p w14:paraId="407F152C" w14:textId="77777777" w:rsidR="002874C5" w:rsidRPr="00D63725" w:rsidRDefault="002874C5" w:rsidP="00B55C0C">
      <w:pPr>
        <w:numPr>
          <w:ilvl w:val="0"/>
          <w:numId w:val="108"/>
        </w:numPr>
        <w:suppressAutoHyphens w:val="0"/>
        <w:rPr>
          <w:rFonts w:cs="Tahoma"/>
          <w:lang w:val="el-GR"/>
        </w:rPr>
      </w:pPr>
      <w:r w:rsidRPr="00D63725">
        <w:rPr>
          <w:rFonts w:cs="Tahoma"/>
          <w:lang w:val="el-GR"/>
        </w:rPr>
        <w:t xml:space="preserve">Να έχει ολοκληρωθεί η </w:t>
      </w:r>
      <w:r w:rsidRPr="00D63725">
        <w:rPr>
          <w:rFonts w:cs="Tahoma"/>
          <w:u w:val="single"/>
          <w:lang w:val="el-GR"/>
        </w:rPr>
        <w:t>εκπαίδευση</w:t>
      </w:r>
      <w:r w:rsidRPr="00D63725">
        <w:rPr>
          <w:rFonts w:cs="Tahoma"/>
          <w:lang w:val="el-GR"/>
        </w:rPr>
        <w:t xml:space="preserve"> μέρους ή του συνόλου των χρηστών.</w:t>
      </w:r>
    </w:p>
    <w:p w14:paraId="665C19B7" w14:textId="77777777" w:rsidR="002874C5" w:rsidRPr="00D63725" w:rsidRDefault="002874C5" w:rsidP="00B55C0C">
      <w:pPr>
        <w:numPr>
          <w:ilvl w:val="0"/>
          <w:numId w:val="108"/>
        </w:numPr>
        <w:suppressAutoHyphens w:val="0"/>
        <w:rPr>
          <w:rFonts w:cs="Tahoma"/>
          <w:lang w:val="el-GR"/>
        </w:rPr>
      </w:pPr>
      <w:r w:rsidRPr="00D63725">
        <w:rPr>
          <w:rFonts w:cs="Tahoma"/>
          <w:lang w:val="el-GR"/>
        </w:rPr>
        <w:t xml:space="preserve">Να έχουν οριστεί στο σύστημα χρήστες και δικαιώματα πρόσβασης για μέρος ή το σύνολο των χρηστών. </w:t>
      </w:r>
    </w:p>
    <w:p w14:paraId="76536E6C" w14:textId="77777777" w:rsidR="00C16B19" w:rsidRPr="00D63725" w:rsidRDefault="00C16B19" w:rsidP="00950A07">
      <w:pPr>
        <w:suppressAutoHyphens w:val="0"/>
        <w:autoSpaceDE w:val="0"/>
        <w:rPr>
          <w:rFonts w:cs="Tahoma"/>
          <w:szCs w:val="22"/>
          <w:lang w:val="el-GR"/>
        </w:rPr>
      </w:pPr>
      <w:bookmarkStart w:id="750" w:name="_Ref509585215"/>
    </w:p>
    <w:p w14:paraId="79C0297B" w14:textId="77777777" w:rsidR="00F91959" w:rsidRPr="00D63725" w:rsidRDefault="00F91959" w:rsidP="00A67AED">
      <w:pPr>
        <w:pStyle w:val="3"/>
        <w:numPr>
          <w:ilvl w:val="3"/>
          <w:numId w:val="142"/>
        </w:numPr>
        <w:ind w:left="1701" w:hanging="1134"/>
        <w:rPr>
          <w:rFonts w:cs="Tahoma"/>
        </w:rPr>
      </w:pPr>
      <w:bookmarkStart w:id="751" w:name="_Ref46160458"/>
      <w:bookmarkStart w:id="752" w:name="_Toc53671346"/>
      <w:bookmarkStart w:id="753" w:name="_Ref40089039"/>
      <w:bookmarkStart w:id="754" w:name="_Toc10632697"/>
      <w:bookmarkStart w:id="755" w:name="_Toc42167070"/>
      <w:r w:rsidRPr="00D63725">
        <w:rPr>
          <w:rFonts w:cs="Tahoma"/>
        </w:rPr>
        <w:t>Υπηρεσίες Εγγύησης</w:t>
      </w:r>
      <w:r w:rsidR="00CE5B39">
        <w:rPr>
          <w:rFonts w:cs="Tahoma"/>
        </w:rPr>
        <w:t xml:space="preserve"> </w:t>
      </w:r>
      <w:r w:rsidR="00CE5B39">
        <w:rPr>
          <w:rFonts w:cs="Tahoma"/>
          <w:lang w:val="el-GR"/>
        </w:rPr>
        <w:t>και Συντήρησης</w:t>
      </w:r>
      <w:bookmarkEnd w:id="751"/>
      <w:bookmarkEnd w:id="752"/>
    </w:p>
    <w:p w14:paraId="5C044473" w14:textId="15220BAF" w:rsidR="007B4ECE" w:rsidRPr="00D63725" w:rsidRDefault="007B4ECE" w:rsidP="007B4ECE">
      <w:pPr>
        <w:rPr>
          <w:rFonts w:cs="Tahoma"/>
          <w:szCs w:val="22"/>
          <w:lang w:val="el-GR"/>
        </w:rPr>
      </w:pPr>
      <w:r w:rsidRPr="00D63725">
        <w:rPr>
          <w:rFonts w:cs="Tahoma"/>
          <w:szCs w:val="22"/>
          <w:lang w:val="el-GR"/>
        </w:rPr>
        <w:t xml:space="preserve">Ο Ανάδοχος οφείλει να παρέχει υπηρεσίες Εγγύησης σύμφωνα με τα απαιτούμενα στην Παρ. </w:t>
      </w:r>
      <w:r w:rsidR="00FB3460" w:rsidRPr="002D3508">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46148401 \</w:instrText>
      </w:r>
      <w:r w:rsidR="00FB3460" w:rsidRPr="004A1DC5">
        <w:rPr>
          <w:rFonts w:cs="Tahoma"/>
        </w:rPr>
        <w:instrText>r</w:instrText>
      </w:r>
      <w:r w:rsidR="00FB3460" w:rsidRPr="004A1DC5">
        <w:rPr>
          <w:rFonts w:cs="Tahoma"/>
          <w:lang w:val="el-GR"/>
        </w:rPr>
        <w:instrText xml:space="preserve">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2D3508">
        <w:rPr>
          <w:rFonts w:cs="Tahoma"/>
        </w:rPr>
      </w:r>
      <w:r w:rsidR="00FB3460" w:rsidRPr="002D3508">
        <w:rPr>
          <w:rFonts w:cs="Tahoma"/>
        </w:rPr>
        <w:fldChar w:fldCharType="separate"/>
      </w:r>
      <w:r w:rsidR="003918B6" w:rsidRPr="003918B6">
        <w:rPr>
          <w:rFonts w:cs="Tahoma"/>
          <w:b/>
          <w:szCs w:val="22"/>
          <w:cs/>
          <w:lang w:val="el-GR"/>
        </w:rPr>
        <w:t>‎</w:t>
      </w:r>
      <w:r w:rsidR="003918B6">
        <w:rPr>
          <w:rFonts w:cs="Tahoma"/>
          <w:lang w:val="el-GR"/>
        </w:rPr>
        <w:t>1.1.9.3</w:t>
      </w:r>
      <w:r w:rsidR="00FB3460" w:rsidRPr="002D3508">
        <w:rPr>
          <w:rFonts w:cs="Tahoma"/>
        </w:rPr>
        <w:fldChar w:fldCharType="end"/>
      </w:r>
      <w:r w:rsidRPr="00D63725">
        <w:rPr>
          <w:rFonts w:cs="Tahoma"/>
          <w:b/>
          <w:szCs w:val="22"/>
          <w:lang w:val="el-GR"/>
        </w:rPr>
        <w:t xml:space="preserve"> </w:t>
      </w:r>
      <w:r w:rsidRPr="00D63725">
        <w:rPr>
          <w:rFonts w:cs="Tahoma"/>
          <w:szCs w:val="22"/>
          <w:lang w:val="el-GR"/>
        </w:rPr>
        <w:t xml:space="preserve">της παρούσας. </w:t>
      </w:r>
    </w:p>
    <w:p w14:paraId="2AC2D7DB" w14:textId="2EAD7B39" w:rsidR="007B4ECE" w:rsidRPr="00D63725" w:rsidRDefault="007B4ECE" w:rsidP="007B4ECE">
      <w:pPr>
        <w:rPr>
          <w:rFonts w:cs="Tahoma"/>
          <w:szCs w:val="22"/>
          <w:lang w:val="el-GR"/>
        </w:rPr>
      </w:pPr>
      <w:r w:rsidRPr="00D63725">
        <w:rPr>
          <w:rFonts w:cs="Tahoma"/>
          <w:szCs w:val="22"/>
          <w:lang w:val="el-GR"/>
        </w:rPr>
        <w:t xml:space="preserve">Επιπλέον εφόσον αυτό απαιτηθεί από τον Κύριο του Έργου υποχρεούται να παρέχει υπηρεσίες συντήρησης σύμφωνα με τα απαιτούμενα στην Παρ. </w:t>
      </w:r>
      <w:r w:rsidR="00FB3460" w:rsidRPr="002D3508">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509585233 \</w:instrText>
      </w:r>
      <w:r w:rsidR="00FB3460" w:rsidRPr="004A1DC5">
        <w:rPr>
          <w:rFonts w:cs="Tahoma"/>
        </w:rPr>
        <w:instrText>r</w:instrText>
      </w:r>
      <w:r w:rsidR="00FB3460" w:rsidRPr="004A1DC5">
        <w:rPr>
          <w:rFonts w:cs="Tahoma"/>
          <w:lang w:val="el-GR"/>
        </w:rPr>
        <w:instrText xml:space="preserve">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2D3508">
        <w:rPr>
          <w:rFonts w:cs="Tahoma"/>
        </w:rPr>
      </w:r>
      <w:r w:rsidR="00FB3460" w:rsidRPr="002D3508">
        <w:rPr>
          <w:rFonts w:cs="Tahoma"/>
        </w:rPr>
        <w:fldChar w:fldCharType="separate"/>
      </w:r>
      <w:r w:rsidR="003918B6" w:rsidRPr="003918B6">
        <w:rPr>
          <w:rFonts w:cs="Tahoma"/>
          <w:b/>
          <w:szCs w:val="22"/>
          <w:cs/>
          <w:lang w:val="el-GR"/>
        </w:rPr>
        <w:t>‎</w:t>
      </w:r>
      <w:r w:rsidR="003918B6">
        <w:rPr>
          <w:rFonts w:cs="Tahoma"/>
          <w:lang w:val="el-GR"/>
        </w:rPr>
        <w:t>1.1.9.3.2</w:t>
      </w:r>
      <w:r w:rsidR="00FB3460" w:rsidRPr="002D3508">
        <w:rPr>
          <w:rFonts w:cs="Tahoma"/>
        </w:rPr>
        <w:fldChar w:fldCharType="end"/>
      </w:r>
      <w:r w:rsidRPr="00D63725">
        <w:rPr>
          <w:rFonts w:cs="Tahoma"/>
          <w:szCs w:val="22"/>
          <w:lang w:val="el-GR"/>
        </w:rPr>
        <w:t>.</w:t>
      </w:r>
    </w:p>
    <w:p w14:paraId="6E697A78" w14:textId="77777777" w:rsidR="003918B6" w:rsidRPr="003918B6" w:rsidRDefault="007B4ECE" w:rsidP="000B2207">
      <w:pPr>
        <w:rPr>
          <w:rFonts w:cs="Tahoma"/>
          <w:lang w:val="el-GR"/>
        </w:rPr>
      </w:pPr>
      <w:r w:rsidRPr="00D63725">
        <w:rPr>
          <w:rFonts w:cs="Tahoma"/>
          <w:lang w:val="el-GR"/>
        </w:rPr>
        <w:t xml:space="preserve">Το κόστος συντήρησης του Έργου (βλ. πίνακα </w:t>
      </w:r>
      <w:r w:rsidR="00FB3460" w:rsidRPr="002D3508">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510087099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2D3508">
        <w:rPr>
          <w:rFonts w:cs="Tahoma"/>
        </w:rPr>
      </w:r>
      <w:r w:rsidR="00FB3460" w:rsidRPr="002D3508">
        <w:rPr>
          <w:rFonts w:cs="Tahoma"/>
        </w:rPr>
        <w:fldChar w:fldCharType="separate"/>
      </w:r>
      <w:r w:rsidR="003918B6" w:rsidRPr="00D63725">
        <w:rPr>
          <w:rFonts w:cs="Tahoma"/>
          <w:lang w:val="el-GR"/>
        </w:rPr>
        <w:t xml:space="preserve">ΠΑΡΑΡΤΗΜΑ </w:t>
      </w:r>
      <w:r w:rsidR="003918B6" w:rsidRPr="00D63725">
        <w:rPr>
          <w:rFonts w:cs="Tahoma"/>
        </w:rPr>
        <w:t>VI</w:t>
      </w:r>
      <w:r w:rsidR="003918B6" w:rsidRPr="00D63725">
        <w:rPr>
          <w:rFonts w:cs="Tahoma"/>
          <w:lang w:val="el-GR"/>
        </w:rPr>
        <w:t xml:space="preserve"> – Υπόδειγμα Οικονομικής Προσφοράς</w:t>
      </w:r>
      <w:r w:rsidR="00FB3460" w:rsidRPr="002D3508">
        <w:rPr>
          <w:rFonts w:cs="Tahoma"/>
        </w:rPr>
        <w:fldChar w:fldCharType="end"/>
      </w:r>
      <w:r w:rsidR="00386F3C" w:rsidRPr="00D63725">
        <w:rPr>
          <w:rFonts w:cs="Tahoma"/>
          <w:lang w:val="el-GR"/>
        </w:rPr>
        <w:t xml:space="preserve"> - </w:t>
      </w:r>
      <w:r w:rsidR="00FB3460" w:rsidRPr="002D3508">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46148857 \</w:instrText>
      </w:r>
      <w:r w:rsidR="00FB3460" w:rsidRPr="004A1DC5">
        <w:rPr>
          <w:rFonts w:cs="Tahoma"/>
        </w:rPr>
        <w:instrText>r</w:instrText>
      </w:r>
      <w:r w:rsidR="00FB3460" w:rsidRPr="004A1DC5">
        <w:rPr>
          <w:rFonts w:cs="Tahoma"/>
          <w:lang w:val="el-GR"/>
        </w:rPr>
        <w:instrText xml:space="preserve">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2D3508">
        <w:rPr>
          <w:rFonts w:cs="Tahoma"/>
        </w:rPr>
      </w:r>
      <w:r w:rsidR="00FB3460" w:rsidRPr="002D3508">
        <w:rPr>
          <w:rFonts w:cs="Tahoma"/>
        </w:rPr>
        <w:fldChar w:fldCharType="separate"/>
      </w:r>
      <w:r w:rsidR="003918B6" w:rsidRPr="003918B6">
        <w:rPr>
          <w:rFonts w:cs="Tahoma"/>
          <w:b/>
          <w:cs/>
          <w:lang w:val="el-GR"/>
        </w:rPr>
        <w:t>‎</w:t>
      </w:r>
      <w:r w:rsidR="003918B6">
        <w:rPr>
          <w:rFonts w:cs="Tahoma"/>
          <w:lang w:val="el-GR"/>
        </w:rPr>
        <w:t>6.1.7</w:t>
      </w:r>
      <w:r w:rsidR="00FB3460" w:rsidRPr="002D3508">
        <w:rPr>
          <w:rFonts w:cs="Tahoma"/>
        </w:rPr>
        <w:fldChar w:fldCharType="end"/>
      </w:r>
      <w:r w:rsidR="00024FDC" w:rsidRPr="00D63725">
        <w:rPr>
          <w:rFonts w:cs="Tahoma"/>
          <w:b/>
          <w:lang w:val="el-GR"/>
        </w:rPr>
        <w:t xml:space="preserve"> </w:t>
      </w:r>
      <w:r w:rsidR="00FB3460" w:rsidRPr="002D3508">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46148857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2D3508">
        <w:rPr>
          <w:rFonts w:cs="Tahoma"/>
        </w:rPr>
      </w:r>
      <w:r w:rsidR="00FB3460" w:rsidRPr="002D3508">
        <w:rPr>
          <w:rFonts w:cs="Tahoma"/>
        </w:rPr>
        <w:fldChar w:fldCharType="separate"/>
      </w:r>
      <w:r w:rsidR="003918B6" w:rsidRPr="003918B6">
        <w:rPr>
          <w:rFonts w:cs="Tahoma"/>
          <w:b/>
          <w:lang w:val="el-GR"/>
        </w:rPr>
        <w:t>Συγκεντρωτικός Πίνακας Οικονομικής Προσφοράς Συντήρησης</w:t>
      </w:r>
      <w:r w:rsidR="00FB3460" w:rsidRPr="002D3508">
        <w:rPr>
          <w:rFonts w:cs="Tahoma"/>
        </w:rPr>
        <w:fldChar w:fldCharType="end"/>
      </w:r>
      <w:r w:rsidRPr="00D63725">
        <w:rPr>
          <w:rFonts w:cs="Tahoma"/>
          <w:lang w:val="el-GR"/>
        </w:rPr>
        <w:t xml:space="preserve">/ στήλη «ΣΥΝΟΛΙΚΗ ΕΤΗΣΙΑ ΑΞΙΑ ΣΥΝΤΗΡΗΣΗΣ (ΧΩΡΙΣ ΦΠΑ)») </w:t>
      </w:r>
      <w:r w:rsidRPr="00D63725">
        <w:rPr>
          <w:rFonts w:cs="Tahoma"/>
          <w:b/>
          <w:lang w:val="el-GR"/>
        </w:rPr>
        <w:t>για κάθε έτος μετά την προσφερόμενη Περίοδο Εγγύησης και έως τη λήξη της ΠΕΣ</w:t>
      </w:r>
      <w:r w:rsidRPr="00D63725">
        <w:rPr>
          <w:rFonts w:cs="Tahoma"/>
          <w:lang w:val="el-GR"/>
        </w:rPr>
        <w:t>, δεν μπορεί να</w:t>
      </w:r>
      <w:r w:rsidRPr="00D63725">
        <w:rPr>
          <w:rFonts w:cs="Tahoma"/>
          <w:b/>
          <w:lang w:val="el-GR"/>
        </w:rPr>
        <w:t xml:space="preserve"> </w:t>
      </w:r>
      <w:r w:rsidRPr="00D63725">
        <w:rPr>
          <w:rFonts w:cs="Tahoma"/>
          <w:lang w:val="el-GR"/>
        </w:rPr>
        <w:t xml:space="preserve">είναι μικρότερο του </w:t>
      </w:r>
      <w:r w:rsidRPr="00BF5B38">
        <w:rPr>
          <w:rFonts w:cs="Tahoma"/>
          <w:b/>
          <w:lang w:val="el-GR"/>
        </w:rPr>
        <w:t>4%</w:t>
      </w:r>
      <w:r w:rsidRPr="00BF5B38">
        <w:rPr>
          <w:rFonts w:cs="Tahoma"/>
          <w:lang w:val="el-GR"/>
        </w:rPr>
        <w:t xml:space="preserve"> ή μεγαλύτερο του </w:t>
      </w:r>
      <w:r w:rsidR="00925B02">
        <w:rPr>
          <w:rFonts w:cs="Tahoma"/>
          <w:b/>
          <w:lang w:val="el-GR"/>
        </w:rPr>
        <w:t>7,5</w:t>
      </w:r>
      <w:r w:rsidRPr="00BF5B38">
        <w:rPr>
          <w:rFonts w:cs="Tahoma"/>
          <w:b/>
          <w:lang w:val="el-GR"/>
        </w:rPr>
        <w:t>%</w:t>
      </w:r>
      <w:r w:rsidRPr="00D63725">
        <w:rPr>
          <w:rFonts w:cs="Tahoma"/>
          <w:lang w:val="el-GR"/>
        </w:rPr>
        <w:t xml:space="preserve"> της Οικονομικής Προσφοράς του υποψηφίου Αναδόχου για το Έργο (βλ. πίνακα </w:t>
      </w:r>
      <w:r w:rsidR="00FB3460" w:rsidRPr="004A1DC5">
        <w:rPr>
          <w:rFonts w:cs="Tahoma"/>
          <w:lang w:val="el-GR"/>
        </w:rPr>
        <w:fldChar w:fldCharType="begin"/>
      </w:r>
      <w:r w:rsidR="00FB3460" w:rsidRPr="004A1DC5">
        <w:rPr>
          <w:rFonts w:cs="Tahoma"/>
          <w:lang w:val="el-GR"/>
        </w:rPr>
        <w:instrText xml:space="preserve"> REF _Ref510087099 \h  \* MERGEFORMAT </w:instrText>
      </w:r>
      <w:r w:rsidR="00FB3460" w:rsidRPr="004A1DC5">
        <w:rPr>
          <w:rFonts w:cs="Tahoma"/>
          <w:lang w:val="el-GR"/>
        </w:rPr>
      </w:r>
      <w:r w:rsidR="00FB3460" w:rsidRPr="004A1DC5">
        <w:rPr>
          <w:rFonts w:cs="Tahoma"/>
          <w:lang w:val="el-GR"/>
        </w:rPr>
        <w:fldChar w:fldCharType="separate"/>
      </w:r>
      <w:r w:rsidR="003918B6" w:rsidRPr="00D63725">
        <w:rPr>
          <w:rFonts w:cs="Tahoma"/>
          <w:lang w:val="el-GR"/>
        </w:rPr>
        <w:t xml:space="preserve">ΠΑΡΑΡΤΗΜΑ </w:t>
      </w:r>
      <w:r w:rsidR="003918B6" w:rsidRPr="003918B6">
        <w:rPr>
          <w:rFonts w:cs="Tahoma"/>
          <w:lang w:val="el-GR"/>
        </w:rPr>
        <w:t>VI</w:t>
      </w:r>
      <w:r w:rsidR="003918B6" w:rsidRPr="00D63725">
        <w:rPr>
          <w:rFonts w:cs="Tahoma"/>
          <w:lang w:val="el-GR"/>
        </w:rPr>
        <w:t xml:space="preserve"> – Υπόδειγμα Οικονομικής Προσφοράς</w:t>
      </w:r>
      <w:r w:rsidR="00FB3460" w:rsidRPr="004A1DC5">
        <w:rPr>
          <w:rFonts w:cs="Tahoma"/>
          <w:lang w:val="el-GR"/>
        </w:rPr>
        <w:fldChar w:fldCharType="end"/>
      </w:r>
      <w:r w:rsidR="00386F3C" w:rsidRPr="00D63725">
        <w:rPr>
          <w:rFonts w:cs="Tahoma"/>
          <w:lang w:val="el-GR"/>
        </w:rPr>
        <w:t xml:space="preserve"> -</w:t>
      </w:r>
      <w:r w:rsidR="00024FDC" w:rsidRPr="00D63725">
        <w:rPr>
          <w:rFonts w:cs="Tahoma"/>
          <w:lang w:val="el-GR"/>
        </w:rPr>
        <w:t xml:space="preserve"> </w:t>
      </w:r>
      <w:r w:rsidR="00FB3460" w:rsidRPr="004A1DC5">
        <w:rPr>
          <w:rFonts w:cs="Tahoma"/>
          <w:lang w:val="el-GR"/>
        </w:rPr>
        <w:fldChar w:fldCharType="begin"/>
      </w:r>
      <w:r w:rsidR="00FB3460" w:rsidRPr="004A1DC5">
        <w:rPr>
          <w:rFonts w:cs="Tahoma"/>
          <w:lang w:val="el-GR"/>
        </w:rPr>
        <w:instrText xml:space="preserve"> REF _Ref104352824 \r \h  \* MERGEFORMAT </w:instrText>
      </w:r>
      <w:r w:rsidR="00FB3460" w:rsidRPr="004A1DC5">
        <w:rPr>
          <w:rFonts w:cs="Tahoma"/>
          <w:lang w:val="el-GR"/>
        </w:rPr>
      </w:r>
      <w:r w:rsidR="00FB3460" w:rsidRPr="004A1DC5">
        <w:rPr>
          <w:rFonts w:cs="Tahoma"/>
          <w:lang w:val="el-GR"/>
        </w:rPr>
        <w:fldChar w:fldCharType="separate"/>
      </w:r>
      <w:r w:rsidR="003918B6">
        <w:rPr>
          <w:rFonts w:cs="Tahoma"/>
          <w:cs/>
          <w:lang w:val="el-GR"/>
        </w:rPr>
        <w:t>‎</w:t>
      </w:r>
      <w:r w:rsidR="003918B6">
        <w:rPr>
          <w:rFonts w:cs="Tahoma"/>
          <w:lang w:val="el-GR"/>
        </w:rPr>
        <w:t>0</w:t>
      </w:r>
      <w:r w:rsidR="00FB3460" w:rsidRPr="004A1DC5">
        <w:rPr>
          <w:rFonts w:cs="Tahoma"/>
          <w:lang w:val="el-GR"/>
        </w:rPr>
        <w:fldChar w:fldCharType="end"/>
      </w:r>
      <w:r w:rsidR="00386F3C" w:rsidRPr="00D63725">
        <w:rPr>
          <w:rFonts w:cs="Tahoma"/>
          <w:lang w:val="el-GR"/>
        </w:rPr>
        <w:t xml:space="preserve"> </w:t>
      </w:r>
      <w:r w:rsidR="00FB3460" w:rsidRPr="004A1DC5">
        <w:rPr>
          <w:rFonts w:cs="Tahoma"/>
          <w:lang w:val="el-GR"/>
        </w:rPr>
        <w:fldChar w:fldCharType="begin"/>
      </w:r>
      <w:r w:rsidR="00FB3460" w:rsidRPr="004A1DC5">
        <w:rPr>
          <w:rFonts w:cs="Tahoma"/>
          <w:lang w:val="el-GR"/>
        </w:rPr>
        <w:instrText xml:space="preserve"> REF _Ref104352824 \h  \* MERGEFORMAT </w:instrText>
      </w:r>
      <w:r w:rsidR="00FB3460" w:rsidRPr="004A1DC5">
        <w:rPr>
          <w:rFonts w:cs="Tahoma"/>
          <w:lang w:val="el-GR"/>
        </w:rPr>
      </w:r>
      <w:r w:rsidR="00FB3460" w:rsidRPr="004A1DC5">
        <w:rPr>
          <w:rFonts w:cs="Tahoma"/>
          <w:lang w:val="el-GR"/>
        </w:rPr>
        <w:fldChar w:fldCharType="separate"/>
      </w:r>
    </w:p>
    <w:p w14:paraId="0FDFAB80" w14:textId="1FC8D3F4" w:rsidR="007B4ECE" w:rsidRPr="00D63725" w:rsidRDefault="003918B6" w:rsidP="007B4ECE">
      <w:pPr>
        <w:rPr>
          <w:rFonts w:cs="Tahoma"/>
          <w:lang w:val="el-GR"/>
        </w:rPr>
      </w:pPr>
      <w:r w:rsidRPr="0049248D">
        <w:rPr>
          <w:rFonts w:cs="Tahoma"/>
          <w:lang w:val="el-GR"/>
        </w:rPr>
        <w:t>Συγκεντρωτικός Πίνακας Οικονομικής Προσφοράς Έργου</w:t>
      </w:r>
      <w:r w:rsidR="00FB3460" w:rsidRPr="004A1DC5">
        <w:rPr>
          <w:rFonts w:cs="Tahoma"/>
          <w:lang w:val="el-GR"/>
        </w:rPr>
        <w:fldChar w:fldCharType="end"/>
      </w:r>
      <w:r w:rsidR="007B4ECE" w:rsidRPr="00D63725">
        <w:rPr>
          <w:rFonts w:cs="Tahoma"/>
          <w:lang w:val="el-GR"/>
        </w:rPr>
        <w:t xml:space="preserve">/ πεδίο «ΓΕΝΙΚΟ ΣΥΝΟΛΟ» στήλης «ΣΥΝΟΛΙΚΗ ΑΞΙΑ ΕΡΓΟΥ (ΧΩΡΙΣ ΦΠΑ)»). </w:t>
      </w:r>
    </w:p>
    <w:p w14:paraId="12C31728" w14:textId="77777777" w:rsidR="007B4ECE" w:rsidRPr="00D63725" w:rsidRDefault="007B4ECE" w:rsidP="00A67AED">
      <w:pPr>
        <w:rPr>
          <w:rFonts w:cs="Tahoma"/>
          <w:lang w:val="el-GR"/>
        </w:rPr>
      </w:pPr>
    </w:p>
    <w:p w14:paraId="615C2236" w14:textId="77777777" w:rsidR="00950A07" w:rsidRPr="00D63725" w:rsidRDefault="00950A07" w:rsidP="00A67AED">
      <w:pPr>
        <w:pStyle w:val="3"/>
        <w:numPr>
          <w:ilvl w:val="2"/>
          <w:numId w:val="142"/>
        </w:numPr>
        <w:rPr>
          <w:rFonts w:cs="Tahoma"/>
          <w:szCs w:val="22"/>
        </w:rPr>
      </w:pPr>
      <w:bookmarkStart w:id="756" w:name="_Toc46167218"/>
      <w:bookmarkStart w:id="757" w:name="_Toc46178075"/>
      <w:bookmarkStart w:id="758" w:name="_Toc46178563"/>
      <w:bookmarkStart w:id="759" w:name="_Toc46179050"/>
      <w:bookmarkStart w:id="760" w:name="_Toc46167219"/>
      <w:bookmarkStart w:id="761" w:name="_Toc46178076"/>
      <w:bookmarkStart w:id="762" w:name="_Toc46178564"/>
      <w:bookmarkStart w:id="763" w:name="_Toc46179051"/>
      <w:bookmarkStart w:id="764" w:name="_Toc46167220"/>
      <w:bookmarkStart w:id="765" w:name="_Toc46178077"/>
      <w:bookmarkStart w:id="766" w:name="_Toc46178565"/>
      <w:bookmarkStart w:id="767" w:name="_Toc46179052"/>
      <w:bookmarkStart w:id="768" w:name="_Toc46167221"/>
      <w:bookmarkStart w:id="769" w:name="_Toc46178078"/>
      <w:bookmarkStart w:id="770" w:name="_Toc46178566"/>
      <w:bookmarkStart w:id="771" w:name="_Toc46179053"/>
      <w:bookmarkStart w:id="772" w:name="_Toc46167222"/>
      <w:bookmarkStart w:id="773" w:name="_Toc46178079"/>
      <w:bookmarkStart w:id="774" w:name="_Toc46178567"/>
      <w:bookmarkStart w:id="775" w:name="_Toc46179054"/>
      <w:bookmarkStart w:id="776" w:name="_Toc46167223"/>
      <w:bookmarkStart w:id="777" w:name="_Toc46178080"/>
      <w:bookmarkStart w:id="778" w:name="_Toc46178568"/>
      <w:bookmarkStart w:id="779" w:name="_Toc46179055"/>
      <w:bookmarkStart w:id="780" w:name="_Toc46167224"/>
      <w:bookmarkStart w:id="781" w:name="_Toc46178081"/>
      <w:bookmarkStart w:id="782" w:name="_Toc46178569"/>
      <w:bookmarkStart w:id="783" w:name="_Toc46179056"/>
      <w:bookmarkStart w:id="784" w:name="_Toc46167225"/>
      <w:bookmarkStart w:id="785" w:name="_Toc46178082"/>
      <w:bookmarkStart w:id="786" w:name="_Toc46178570"/>
      <w:bookmarkStart w:id="787" w:name="_Toc46179057"/>
      <w:bookmarkStart w:id="788" w:name="_Toc46167226"/>
      <w:bookmarkStart w:id="789" w:name="_Toc46178083"/>
      <w:bookmarkStart w:id="790" w:name="_Toc46178571"/>
      <w:bookmarkStart w:id="791" w:name="_Toc46179058"/>
      <w:bookmarkStart w:id="792" w:name="_Toc46167227"/>
      <w:bookmarkStart w:id="793" w:name="_Toc46178084"/>
      <w:bookmarkStart w:id="794" w:name="_Toc46178572"/>
      <w:bookmarkStart w:id="795" w:name="_Toc46179059"/>
      <w:bookmarkStart w:id="796" w:name="_Toc46167228"/>
      <w:bookmarkStart w:id="797" w:name="_Toc46178085"/>
      <w:bookmarkStart w:id="798" w:name="_Toc46178573"/>
      <w:bookmarkStart w:id="799" w:name="_Toc46179060"/>
      <w:bookmarkStart w:id="800" w:name="_Toc46167229"/>
      <w:bookmarkStart w:id="801" w:name="_Toc46178086"/>
      <w:bookmarkStart w:id="802" w:name="_Toc46178574"/>
      <w:bookmarkStart w:id="803" w:name="_Toc46179061"/>
      <w:bookmarkStart w:id="804" w:name="_Toc46167230"/>
      <w:bookmarkStart w:id="805" w:name="_Toc46178087"/>
      <w:bookmarkStart w:id="806" w:name="_Toc46178575"/>
      <w:bookmarkStart w:id="807" w:name="_Toc46179062"/>
      <w:bookmarkStart w:id="808" w:name="_Toc46167231"/>
      <w:bookmarkStart w:id="809" w:name="_Toc46178088"/>
      <w:bookmarkStart w:id="810" w:name="_Toc46178576"/>
      <w:bookmarkStart w:id="811" w:name="_Toc46179063"/>
      <w:bookmarkStart w:id="812" w:name="_Toc46167232"/>
      <w:bookmarkStart w:id="813" w:name="_Toc46178089"/>
      <w:bookmarkStart w:id="814" w:name="_Toc46178577"/>
      <w:bookmarkStart w:id="815" w:name="_Toc46179064"/>
      <w:bookmarkStart w:id="816" w:name="_Toc46167233"/>
      <w:bookmarkStart w:id="817" w:name="_Toc46178090"/>
      <w:bookmarkStart w:id="818" w:name="_Toc46178578"/>
      <w:bookmarkStart w:id="819" w:name="_Toc46179065"/>
      <w:bookmarkStart w:id="820" w:name="_Toc46167234"/>
      <w:bookmarkStart w:id="821" w:name="_Toc46178091"/>
      <w:bookmarkStart w:id="822" w:name="_Toc46178579"/>
      <w:bookmarkStart w:id="823" w:name="_Toc46179066"/>
      <w:bookmarkStart w:id="824" w:name="_Toc46167235"/>
      <w:bookmarkStart w:id="825" w:name="_Toc46178092"/>
      <w:bookmarkStart w:id="826" w:name="_Toc46178580"/>
      <w:bookmarkStart w:id="827" w:name="_Toc46179067"/>
      <w:bookmarkStart w:id="828" w:name="_Toc46167236"/>
      <w:bookmarkStart w:id="829" w:name="_Toc46178093"/>
      <w:bookmarkStart w:id="830" w:name="_Toc46178581"/>
      <w:bookmarkStart w:id="831" w:name="_Toc46179068"/>
      <w:bookmarkStart w:id="832" w:name="_Toc46167237"/>
      <w:bookmarkStart w:id="833" w:name="_Toc46178094"/>
      <w:bookmarkStart w:id="834" w:name="_Toc46178582"/>
      <w:bookmarkStart w:id="835" w:name="_Toc46179069"/>
      <w:bookmarkStart w:id="836" w:name="_Toc46167238"/>
      <w:bookmarkStart w:id="837" w:name="_Toc46178095"/>
      <w:bookmarkStart w:id="838" w:name="_Toc46178583"/>
      <w:bookmarkStart w:id="839" w:name="_Toc46179070"/>
      <w:bookmarkStart w:id="840" w:name="_Toc46167239"/>
      <w:bookmarkStart w:id="841" w:name="_Toc46178096"/>
      <w:bookmarkStart w:id="842" w:name="_Toc46178584"/>
      <w:bookmarkStart w:id="843" w:name="_Toc46179071"/>
      <w:bookmarkStart w:id="844" w:name="_Toc46167240"/>
      <w:bookmarkStart w:id="845" w:name="_Toc46178097"/>
      <w:bookmarkStart w:id="846" w:name="_Toc46178585"/>
      <w:bookmarkStart w:id="847" w:name="_Toc46179072"/>
      <w:bookmarkStart w:id="848" w:name="_Toc46167241"/>
      <w:bookmarkStart w:id="849" w:name="_Toc46178098"/>
      <w:bookmarkStart w:id="850" w:name="_Toc46178586"/>
      <w:bookmarkStart w:id="851" w:name="_Toc46179073"/>
      <w:bookmarkStart w:id="852" w:name="_Toc46167242"/>
      <w:bookmarkStart w:id="853" w:name="_Toc46178099"/>
      <w:bookmarkStart w:id="854" w:name="_Toc46178587"/>
      <w:bookmarkStart w:id="855" w:name="_Toc46179074"/>
      <w:bookmarkStart w:id="856" w:name="_Toc46167243"/>
      <w:bookmarkStart w:id="857" w:name="_Toc46178100"/>
      <w:bookmarkStart w:id="858" w:name="_Toc46178588"/>
      <w:bookmarkStart w:id="859" w:name="_Toc46179075"/>
      <w:bookmarkStart w:id="860" w:name="_Toc46167244"/>
      <w:bookmarkStart w:id="861" w:name="_Toc46178101"/>
      <w:bookmarkStart w:id="862" w:name="_Toc46178589"/>
      <w:bookmarkStart w:id="863" w:name="_Toc46179076"/>
      <w:bookmarkStart w:id="864" w:name="_Toc46167245"/>
      <w:bookmarkStart w:id="865" w:name="_Toc46178102"/>
      <w:bookmarkStart w:id="866" w:name="_Toc46178590"/>
      <w:bookmarkStart w:id="867" w:name="_Toc46179077"/>
      <w:bookmarkStart w:id="868" w:name="_Toc46167246"/>
      <w:bookmarkStart w:id="869" w:name="_Toc46178103"/>
      <w:bookmarkStart w:id="870" w:name="_Toc46178591"/>
      <w:bookmarkStart w:id="871" w:name="_Toc46179078"/>
      <w:bookmarkStart w:id="872" w:name="_Toc46167247"/>
      <w:bookmarkStart w:id="873" w:name="_Toc46178104"/>
      <w:bookmarkStart w:id="874" w:name="_Toc46178592"/>
      <w:bookmarkStart w:id="875" w:name="_Toc46179079"/>
      <w:bookmarkStart w:id="876" w:name="_Toc46167248"/>
      <w:bookmarkStart w:id="877" w:name="_Toc46178105"/>
      <w:bookmarkStart w:id="878" w:name="_Toc46178593"/>
      <w:bookmarkStart w:id="879" w:name="_Toc46179080"/>
      <w:bookmarkStart w:id="880" w:name="_Toc46167249"/>
      <w:bookmarkStart w:id="881" w:name="_Toc46178106"/>
      <w:bookmarkStart w:id="882" w:name="_Toc46178594"/>
      <w:bookmarkStart w:id="883" w:name="_Toc46179081"/>
      <w:bookmarkStart w:id="884" w:name="_Toc46167250"/>
      <w:bookmarkStart w:id="885" w:name="_Toc46178107"/>
      <w:bookmarkStart w:id="886" w:name="_Toc46178595"/>
      <w:bookmarkStart w:id="887" w:name="_Toc46179082"/>
      <w:bookmarkStart w:id="888" w:name="_Toc46167251"/>
      <w:bookmarkStart w:id="889" w:name="_Toc46178108"/>
      <w:bookmarkStart w:id="890" w:name="_Toc46178596"/>
      <w:bookmarkStart w:id="891" w:name="_Toc46179083"/>
      <w:bookmarkStart w:id="892" w:name="_Toc46167252"/>
      <w:bookmarkStart w:id="893" w:name="_Toc46178109"/>
      <w:bookmarkStart w:id="894" w:name="_Toc46178597"/>
      <w:bookmarkStart w:id="895" w:name="_Toc46179084"/>
      <w:bookmarkStart w:id="896" w:name="_Toc46167253"/>
      <w:bookmarkStart w:id="897" w:name="_Toc46178110"/>
      <w:bookmarkStart w:id="898" w:name="_Toc46178598"/>
      <w:bookmarkStart w:id="899" w:name="_Toc46179085"/>
      <w:bookmarkStart w:id="900" w:name="_Toc46167254"/>
      <w:bookmarkStart w:id="901" w:name="_Toc46178111"/>
      <w:bookmarkStart w:id="902" w:name="_Toc46178599"/>
      <w:bookmarkStart w:id="903" w:name="_Toc46179086"/>
      <w:bookmarkStart w:id="904" w:name="_Toc46167255"/>
      <w:bookmarkStart w:id="905" w:name="_Toc46178112"/>
      <w:bookmarkStart w:id="906" w:name="_Toc46178600"/>
      <w:bookmarkStart w:id="907" w:name="_Toc46179087"/>
      <w:bookmarkStart w:id="908" w:name="_Toc46167256"/>
      <w:bookmarkStart w:id="909" w:name="_Toc46178113"/>
      <w:bookmarkStart w:id="910" w:name="_Toc46178601"/>
      <w:bookmarkStart w:id="911" w:name="_Toc46179088"/>
      <w:bookmarkStart w:id="912" w:name="_Toc46167257"/>
      <w:bookmarkStart w:id="913" w:name="_Toc46178114"/>
      <w:bookmarkStart w:id="914" w:name="_Toc46178602"/>
      <w:bookmarkStart w:id="915" w:name="_Toc46179089"/>
      <w:bookmarkStart w:id="916" w:name="_Toc46167258"/>
      <w:bookmarkStart w:id="917" w:name="_Toc46178115"/>
      <w:bookmarkStart w:id="918" w:name="_Toc46178603"/>
      <w:bookmarkStart w:id="919" w:name="_Toc46179090"/>
      <w:bookmarkStart w:id="920" w:name="_Toc46167259"/>
      <w:bookmarkStart w:id="921" w:name="_Toc46178116"/>
      <w:bookmarkStart w:id="922" w:name="_Toc46178604"/>
      <w:bookmarkStart w:id="923" w:name="_Toc46179091"/>
      <w:bookmarkStart w:id="924" w:name="_Toc46167260"/>
      <w:bookmarkStart w:id="925" w:name="_Toc46178117"/>
      <w:bookmarkStart w:id="926" w:name="_Toc46178605"/>
      <w:bookmarkStart w:id="927" w:name="_Toc46179092"/>
      <w:bookmarkStart w:id="928" w:name="_Toc46167261"/>
      <w:bookmarkStart w:id="929" w:name="_Toc46178118"/>
      <w:bookmarkStart w:id="930" w:name="_Toc46178606"/>
      <w:bookmarkStart w:id="931" w:name="_Toc46179093"/>
      <w:bookmarkStart w:id="932" w:name="_Toc46167262"/>
      <w:bookmarkStart w:id="933" w:name="_Toc46178119"/>
      <w:bookmarkStart w:id="934" w:name="_Toc46178607"/>
      <w:bookmarkStart w:id="935" w:name="_Toc46179094"/>
      <w:bookmarkStart w:id="936" w:name="_Toc46167263"/>
      <w:bookmarkStart w:id="937" w:name="_Toc46178120"/>
      <w:bookmarkStart w:id="938" w:name="_Toc46178608"/>
      <w:bookmarkStart w:id="939" w:name="_Toc46179095"/>
      <w:bookmarkStart w:id="940" w:name="_Toc46167264"/>
      <w:bookmarkStart w:id="941" w:name="_Toc46178121"/>
      <w:bookmarkStart w:id="942" w:name="_Toc46178609"/>
      <w:bookmarkStart w:id="943" w:name="_Toc46179096"/>
      <w:bookmarkStart w:id="944" w:name="_Toc46167265"/>
      <w:bookmarkStart w:id="945" w:name="_Toc46178122"/>
      <w:bookmarkStart w:id="946" w:name="_Toc46178610"/>
      <w:bookmarkStart w:id="947" w:name="_Toc46179097"/>
      <w:bookmarkStart w:id="948" w:name="_Toc46167266"/>
      <w:bookmarkStart w:id="949" w:name="_Toc46178123"/>
      <w:bookmarkStart w:id="950" w:name="_Toc46178611"/>
      <w:bookmarkStart w:id="951" w:name="_Toc46179098"/>
      <w:bookmarkStart w:id="952" w:name="_Toc46167267"/>
      <w:bookmarkStart w:id="953" w:name="_Toc46178124"/>
      <w:bookmarkStart w:id="954" w:name="_Toc46178612"/>
      <w:bookmarkStart w:id="955" w:name="_Toc46179099"/>
      <w:bookmarkStart w:id="956" w:name="_Toc46167268"/>
      <w:bookmarkStart w:id="957" w:name="_Toc46178125"/>
      <w:bookmarkStart w:id="958" w:name="_Toc46178613"/>
      <w:bookmarkStart w:id="959" w:name="_Toc46179100"/>
      <w:bookmarkStart w:id="960" w:name="_Toc46167269"/>
      <w:bookmarkStart w:id="961" w:name="_Toc46178126"/>
      <w:bookmarkStart w:id="962" w:name="_Toc46178614"/>
      <w:bookmarkStart w:id="963" w:name="_Toc46179101"/>
      <w:bookmarkStart w:id="964" w:name="_Toc46167270"/>
      <w:bookmarkStart w:id="965" w:name="_Toc46178127"/>
      <w:bookmarkStart w:id="966" w:name="_Toc46178615"/>
      <w:bookmarkStart w:id="967" w:name="_Toc46179102"/>
      <w:bookmarkStart w:id="968" w:name="_Toc46167271"/>
      <w:bookmarkStart w:id="969" w:name="_Toc46178128"/>
      <w:bookmarkStart w:id="970" w:name="_Toc46178616"/>
      <w:bookmarkStart w:id="971" w:name="_Toc46179103"/>
      <w:bookmarkStart w:id="972" w:name="_Toc46167272"/>
      <w:bookmarkStart w:id="973" w:name="_Toc46178129"/>
      <w:bookmarkStart w:id="974" w:name="_Toc46178617"/>
      <w:bookmarkStart w:id="975" w:name="_Toc46179104"/>
      <w:bookmarkStart w:id="976" w:name="_Toc46167273"/>
      <w:bookmarkStart w:id="977" w:name="_Toc46178130"/>
      <w:bookmarkStart w:id="978" w:name="_Toc46178618"/>
      <w:bookmarkStart w:id="979" w:name="_Toc46179105"/>
      <w:bookmarkStart w:id="980" w:name="_Toc46167274"/>
      <w:bookmarkStart w:id="981" w:name="_Toc46178131"/>
      <w:bookmarkStart w:id="982" w:name="_Toc46178619"/>
      <w:bookmarkStart w:id="983" w:name="_Toc46179106"/>
      <w:bookmarkStart w:id="984" w:name="_Toc46167275"/>
      <w:bookmarkStart w:id="985" w:name="_Toc46178132"/>
      <w:bookmarkStart w:id="986" w:name="_Toc46178620"/>
      <w:bookmarkStart w:id="987" w:name="_Toc46179107"/>
      <w:bookmarkStart w:id="988" w:name="_Toc46167276"/>
      <w:bookmarkStart w:id="989" w:name="_Toc46178133"/>
      <w:bookmarkStart w:id="990" w:name="_Toc46178621"/>
      <w:bookmarkStart w:id="991" w:name="_Toc46179108"/>
      <w:bookmarkStart w:id="992" w:name="_Toc46167277"/>
      <w:bookmarkStart w:id="993" w:name="_Toc46178134"/>
      <w:bookmarkStart w:id="994" w:name="_Toc46178622"/>
      <w:bookmarkStart w:id="995" w:name="_Toc46179109"/>
      <w:bookmarkStart w:id="996" w:name="_Toc46167278"/>
      <w:bookmarkStart w:id="997" w:name="_Toc46178135"/>
      <w:bookmarkStart w:id="998" w:name="_Toc46178623"/>
      <w:bookmarkStart w:id="999" w:name="_Toc46179110"/>
      <w:bookmarkStart w:id="1000" w:name="_Toc46167279"/>
      <w:bookmarkStart w:id="1001" w:name="_Toc46178136"/>
      <w:bookmarkStart w:id="1002" w:name="_Toc46178624"/>
      <w:bookmarkStart w:id="1003" w:name="_Toc46179111"/>
      <w:bookmarkStart w:id="1004" w:name="_Toc46167280"/>
      <w:bookmarkStart w:id="1005" w:name="_Toc46178137"/>
      <w:bookmarkStart w:id="1006" w:name="_Toc46178625"/>
      <w:bookmarkStart w:id="1007" w:name="_Toc46179112"/>
      <w:bookmarkStart w:id="1008" w:name="_Toc46167281"/>
      <w:bookmarkStart w:id="1009" w:name="_Toc46178138"/>
      <w:bookmarkStart w:id="1010" w:name="_Toc46178626"/>
      <w:bookmarkStart w:id="1011" w:name="_Toc46179113"/>
      <w:bookmarkStart w:id="1012" w:name="_Toc46167282"/>
      <w:bookmarkStart w:id="1013" w:name="_Toc46178139"/>
      <w:bookmarkStart w:id="1014" w:name="_Toc46178627"/>
      <w:bookmarkStart w:id="1015" w:name="_Toc46179114"/>
      <w:bookmarkStart w:id="1016" w:name="_Toc46167283"/>
      <w:bookmarkStart w:id="1017" w:name="_Toc46178140"/>
      <w:bookmarkStart w:id="1018" w:name="_Toc46178628"/>
      <w:bookmarkStart w:id="1019" w:name="_Toc46179115"/>
      <w:bookmarkStart w:id="1020" w:name="_Toc46167284"/>
      <w:bookmarkStart w:id="1021" w:name="_Toc46178141"/>
      <w:bookmarkStart w:id="1022" w:name="_Toc46178629"/>
      <w:bookmarkStart w:id="1023" w:name="_Toc46179116"/>
      <w:bookmarkStart w:id="1024" w:name="_Toc46167285"/>
      <w:bookmarkStart w:id="1025" w:name="_Toc46178142"/>
      <w:bookmarkStart w:id="1026" w:name="_Toc46178630"/>
      <w:bookmarkStart w:id="1027" w:name="_Toc46179117"/>
      <w:bookmarkStart w:id="1028" w:name="_Toc46167286"/>
      <w:bookmarkStart w:id="1029" w:name="_Toc46178143"/>
      <w:bookmarkStart w:id="1030" w:name="_Toc46178631"/>
      <w:bookmarkStart w:id="1031" w:name="_Toc46179118"/>
      <w:bookmarkStart w:id="1032" w:name="_Toc46167287"/>
      <w:bookmarkStart w:id="1033" w:name="_Toc46178144"/>
      <w:bookmarkStart w:id="1034" w:name="_Toc46178632"/>
      <w:bookmarkStart w:id="1035" w:name="_Toc46179119"/>
      <w:bookmarkStart w:id="1036" w:name="_Toc46167288"/>
      <w:bookmarkStart w:id="1037" w:name="_Toc46178145"/>
      <w:bookmarkStart w:id="1038" w:name="_Toc46178633"/>
      <w:bookmarkStart w:id="1039" w:name="_Toc46179120"/>
      <w:bookmarkStart w:id="1040" w:name="_Toc10632703"/>
      <w:bookmarkStart w:id="1041" w:name="_Toc42167076"/>
      <w:bookmarkStart w:id="1042" w:name="_Ref42682206"/>
      <w:bookmarkStart w:id="1043" w:name="_Ref42682282"/>
      <w:bookmarkStart w:id="1044" w:name="_Ref46150091"/>
      <w:bookmarkStart w:id="1045" w:name="_Ref46161644"/>
      <w:bookmarkStart w:id="1046" w:name="_Toc53671347"/>
      <w:bookmarkEnd w:id="750"/>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r w:rsidRPr="00D63725">
        <w:rPr>
          <w:rFonts w:cs="Tahoma"/>
          <w:szCs w:val="22"/>
        </w:rPr>
        <w:t>Μεθοδολογία υλοποίησης</w:t>
      </w:r>
      <w:bookmarkEnd w:id="1040"/>
      <w:bookmarkEnd w:id="1041"/>
      <w:bookmarkEnd w:id="1042"/>
      <w:bookmarkEnd w:id="1043"/>
      <w:bookmarkEnd w:id="1044"/>
      <w:bookmarkEnd w:id="1045"/>
      <w:bookmarkEnd w:id="1046"/>
    </w:p>
    <w:p w14:paraId="269952CD" w14:textId="77777777" w:rsidR="00950A07" w:rsidRPr="00D63725" w:rsidRDefault="00950A07" w:rsidP="00950A07">
      <w:pPr>
        <w:rPr>
          <w:rFonts w:cs="Tahoma"/>
          <w:lang w:val="el-GR"/>
        </w:rPr>
      </w:pPr>
      <w:r w:rsidRPr="00D63725">
        <w:rPr>
          <w:rFonts w:cs="Tahoma"/>
          <w:lang w:val="el-GR"/>
        </w:rPr>
        <w:t>Ο υποψήφιος Ανάδοχος υποχρεούται να παρουσιάσει στην Τεχνική του Προσφορά μια ολοκληρωμένη μεθοδολογική προσέγγιση που θα ακολουθήσει για την υλοποίηση του έργου, λαμβάνοντας υπόψη τις απαιτήσεις της Αναθέτουσας Αρχής τόσο όσον αφορά το περιεχόμενο του έργου όσο και το απαιτούμενο χρονοδιάγραμμα παροχής υπηρεσιών &amp; παράδοσης προϊόντων. Επίσης, ο υποψήφιος ανάδοχος θα πρέπει να παρουσιάσει πιθανούς κινδύνους που μπορεί να εμφανιστούν κατά την υλοποίηση και τους τρόπους αντιμετώπισης σε περίπτωση που επέλθουν (</w:t>
      </w:r>
      <w:r w:rsidRPr="00D63725">
        <w:rPr>
          <w:rFonts w:cs="Tahoma"/>
        </w:rPr>
        <w:t>risk</w:t>
      </w:r>
      <w:r w:rsidRPr="00D63725">
        <w:rPr>
          <w:rFonts w:cs="Tahoma"/>
          <w:lang w:val="el-GR"/>
        </w:rPr>
        <w:t xml:space="preserve"> </w:t>
      </w:r>
      <w:r w:rsidRPr="00D63725">
        <w:rPr>
          <w:rFonts w:cs="Tahoma"/>
        </w:rPr>
        <w:t>response</w:t>
      </w:r>
      <w:r w:rsidRPr="00D63725">
        <w:rPr>
          <w:rFonts w:cs="Tahoma"/>
          <w:lang w:val="el-GR"/>
        </w:rPr>
        <w:t>).</w:t>
      </w:r>
    </w:p>
    <w:p w14:paraId="630A4C80" w14:textId="77777777" w:rsidR="00950A07" w:rsidRPr="00D63725" w:rsidRDefault="00950A07" w:rsidP="00950A07">
      <w:pPr>
        <w:rPr>
          <w:rFonts w:cs="Tahoma"/>
          <w:lang w:val="el-GR"/>
        </w:rPr>
      </w:pPr>
      <w:r w:rsidRPr="00D63725">
        <w:rPr>
          <w:rFonts w:cs="Tahoma"/>
          <w:lang w:val="el-GR"/>
        </w:rPr>
        <w:t xml:space="preserve">Η μεθοδολογία που θα προτείνει ο Ανάδοχος κα πρέπει να βασίζεται σε διεθνώς αποδεκτές πρακτικές, μεθόδους και πρότυπα, τα οποία μπορούν να συμβάλλουν στην αποτελεσματική υλοποίηση &amp; παρακολούθηση του έργου. Ο Ανάδοχος θα πρέπει να αναφέρει στην προσφορά του τη στρατηγική που προτίθεται να χρησιμοποιήσει στο έργο, την προσέγγιση που κα ακολουθήσει σε όλα τα στάδια του έργου (π.χ. τεχνικές, εργαλεία, συνεργασίες, κλπ.), τις διαδικασίες μεταφοράς τεχνογνωσίας, τον τρόπο συνεργασίας με το προσωπικό της Αναθέτουσας Αρχής, τις ενδεχόμενες επαφές και </w:t>
      </w:r>
      <w:r w:rsidRPr="00D63725">
        <w:rPr>
          <w:rFonts w:cs="Tahoma"/>
          <w:lang w:val="el-GR"/>
        </w:rPr>
        <w:lastRenderedPageBreak/>
        <w:t>συνεργασίες που πρόκειται να κάνει με άλλους εξωτερικούς φορείς, τον τρόπο πρόσβασης σε σχετικές με το έργο σύγχρονες τεχνολογικές πηγές πληροφοριών και έργων, κλπ.</w:t>
      </w:r>
    </w:p>
    <w:p w14:paraId="1D25B606" w14:textId="77777777" w:rsidR="00950A07" w:rsidRPr="00D63725" w:rsidRDefault="00950A07" w:rsidP="00950A07">
      <w:pPr>
        <w:rPr>
          <w:rFonts w:cs="Tahoma"/>
          <w:lang w:val="el-GR"/>
        </w:rPr>
      </w:pPr>
      <w:r w:rsidRPr="00D63725">
        <w:rPr>
          <w:rFonts w:cs="Tahoma"/>
          <w:lang w:val="el-GR"/>
        </w:rPr>
        <w:t>Ιδιαίτερη έμφαση θα δοθεί στην πειστικότητα της μεθοδολογίας σε σχέση με τις δυνατότητες και την ικανότητα του Αναδόχου να εκτελέσει επιτυχώς το έργο στον προτεινόμενο απ’ αυτόν χρόνο. Η περιγραφή της προτεινόμενης μεθοδολογίας θα ακολουθήσει το παρακάτω πλαίσιο:</w:t>
      </w:r>
    </w:p>
    <w:p w14:paraId="4AC4D0C2" w14:textId="77777777" w:rsidR="00950A07" w:rsidRPr="00D63725" w:rsidRDefault="00950A07" w:rsidP="00B55C0C">
      <w:pPr>
        <w:numPr>
          <w:ilvl w:val="0"/>
          <w:numId w:val="32"/>
        </w:numPr>
        <w:ind w:left="709" w:hanging="349"/>
        <w:rPr>
          <w:rFonts w:cs="Tahoma"/>
          <w:lang w:val="el-GR"/>
        </w:rPr>
      </w:pPr>
      <w:r w:rsidRPr="00D63725">
        <w:rPr>
          <w:rFonts w:cs="Tahoma"/>
          <w:lang w:val="el-GR"/>
        </w:rPr>
        <w:t>Αναλυτική περιγραφή του τρόπου με τον οποίο ο προσφέρων σκοπεύει να προσεγγίσει το έργο. Ιδιαίτερη έμφαση θα πρέπει να δοθεί στην κατανόηση των απαιτήσεων του έργου, όπως αναλυτικά προδιαγράφονται στην παρούσα προκήρυξη, και ο προσφέρων υποχρεωτικά να τοποθετηθεί στο σύνολο αυτών.</w:t>
      </w:r>
    </w:p>
    <w:p w14:paraId="7B896E60" w14:textId="77777777" w:rsidR="00950A07" w:rsidRPr="00D63725" w:rsidRDefault="00950A07" w:rsidP="00B55C0C">
      <w:pPr>
        <w:numPr>
          <w:ilvl w:val="0"/>
          <w:numId w:val="32"/>
        </w:numPr>
        <w:ind w:left="709" w:hanging="349"/>
        <w:rPr>
          <w:rFonts w:cs="Tahoma"/>
          <w:lang w:val="el-GR"/>
        </w:rPr>
      </w:pPr>
      <w:r w:rsidRPr="00D63725">
        <w:rPr>
          <w:rFonts w:cs="Tahoma"/>
          <w:lang w:val="el-GR"/>
        </w:rPr>
        <w:t>Προτεινόμενη μεθοδολογία και σχετικές διαδικασίες αυτής για την υλοποίηση του έργου. Ο Ανάδοχος θα πρέπει να τεκμηριώσει επαρκώς την προτεινόμενη μεθοδολογία σε ότι αφορά τις διαδικασίες εκπόνησης μελετών, ανάλυσης απαιτήσεων, σχεδιασμού και ανάπτυξης εφαρμογών, παροχής υπηρεσιών, κλπ, και τα εργαλεία που θα χρησιμοποιηθούν για την υποστήριξη των διαδικασιών αυτών.</w:t>
      </w:r>
    </w:p>
    <w:p w14:paraId="625C5927" w14:textId="77777777" w:rsidR="00950A07" w:rsidRPr="00D63725" w:rsidRDefault="00950A07" w:rsidP="00B55C0C">
      <w:pPr>
        <w:numPr>
          <w:ilvl w:val="0"/>
          <w:numId w:val="32"/>
        </w:numPr>
        <w:ind w:left="709" w:hanging="349"/>
        <w:rPr>
          <w:rFonts w:cs="Tahoma"/>
          <w:lang w:val="el-GR"/>
        </w:rPr>
      </w:pPr>
      <w:r w:rsidRPr="00D63725">
        <w:rPr>
          <w:rFonts w:cs="Tahoma"/>
          <w:lang w:val="el-GR"/>
        </w:rPr>
        <w:t xml:space="preserve">Κατάλληλη περιγραφή κάθε φάσης του έργου </w:t>
      </w:r>
    </w:p>
    <w:p w14:paraId="0BD505D0" w14:textId="77777777" w:rsidR="00950A07" w:rsidRPr="00D63725" w:rsidRDefault="00950A07" w:rsidP="00B55C0C">
      <w:pPr>
        <w:numPr>
          <w:ilvl w:val="0"/>
          <w:numId w:val="32"/>
        </w:numPr>
        <w:ind w:left="709" w:hanging="349"/>
        <w:rPr>
          <w:rFonts w:cs="Tahoma"/>
          <w:lang w:val="el-GR"/>
        </w:rPr>
      </w:pPr>
      <w:r w:rsidRPr="00D63725">
        <w:rPr>
          <w:rFonts w:cs="Tahoma"/>
          <w:lang w:val="el-GR"/>
        </w:rPr>
        <w:t>Προσδιορισμός και αναλυτική περιγραφή των παραδοτέων του έργου όπως αυτά προκύπτουν από τις απαιτήσεις των προδιαγραφών του διαγωνισμού και την προτεινόμενη μεθοδολογική προσέγγιση του υποψήφιου Αναδόχου.</w:t>
      </w:r>
    </w:p>
    <w:p w14:paraId="064CAB79" w14:textId="77777777" w:rsidR="00950A07" w:rsidRPr="00D63725" w:rsidRDefault="00950A07" w:rsidP="00B55C0C">
      <w:pPr>
        <w:numPr>
          <w:ilvl w:val="0"/>
          <w:numId w:val="32"/>
        </w:numPr>
        <w:ind w:left="709" w:hanging="349"/>
        <w:rPr>
          <w:rFonts w:cs="Tahoma"/>
          <w:lang w:val="el-GR"/>
        </w:rPr>
      </w:pPr>
      <w:r w:rsidRPr="00D63725">
        <w:rPr>
          <w:rFonts w:cs="Tahoma"/>
          <w:lang w:val="el-GR"/>
        </w:rPr>
        <w:t xml:space="preserve">Χρονοδιάγραμμα υλοποίησης του έργου (διάγραμμα </w:t>
      </w:r>
      <w:r w:rsidRPr="00D63725">
        <w:rPr>
          <w:rFonts w:cs="Tahoma"/>
        </w:rPr>
        <w:t>GANTT</w:t>
      </w:r>
      <w:r w:rsidRPr="00D63725">
        <w:rPr>
          <w:rFonts w:cs="Tahoma"/>
          <w:lang w:val="el-GR"/>
        </w:rPr>
        <w:t>) όπου θα απεικονίζονται οι φάσεις υλοποίησης, οι δραστηριότητες, τα κυριότερα ορόσημα και τα παραδοτέα του έργου.</w:t>
      </w:r>
    </w:p>
    <w:p w14:paraId="465AE932" w14:textId="77777777" w:rsidR="00950A07" w:rsidRPr="00D63725" w:rsidRDefault="00950A07" w:rsidP="00B55C0C">
      <w:pPr>
        <w:numPr>
          <w:ilvl w:val="0"/>
          <w:numId w:val="32"/>
        </w:numPr>
        <w:ind w:left="709" w:hanging="349"/>
        <w:rPr>
          <w:rFonts w:cs="Tahoma"/>
          <w:lang w:val="el-GR"/>
        </w:rPr>
      </w:pPr>
      <w:r w:rsidRPr="00D63725">
        <w:rPr>
          <w:rFonts w:cs="Tahoma"/>
          <w:lang w:val="el-GR"/>
        </w:rPr>
        <w:t>Διαδικασίες διασφάλισης ποιότητας</w:t>
      </w:r>
    </w:p>
    <w:p w14:paraId="28B0EB66" w14:textId="77777777" w:rsidR="00950A07" w:rsidRPr="00D63725" w:rsidRDefault="00950A07" w:rsidP="00B55C0C">
      <w:pPr>
        <w:numPr>
          <w:ilvl w:val="0"/>
          <w:numId w:val="32"/>
        </w:numPr>
        <w:ind w:left="709" w:hanging="349"/>
        <w:rPr>
          <w:rFonts w:cs="Tahoma"/>
          <w:lang w:val="el-GR"/>
        </w:rPr>
      </w:pPr>
      <w:r w:rsidRPr="00D63725">
        <w:rPr>
          <w:rFonts w:cs="Tahoma"/>
          <w:lang w:val="el-GR"/>
        </w:rPr>
        <w:t>Οργανωτική δομή ομάδας έργου με αναφορά ρόλων (χωρίς ονοματισμένα στελέχη και χρόνο απασχόλησης)</w:t>
      </w:r>
    </w:p>
    <w:p w14:paraId="26435F6E" w14:textId="77777777" w:rsidR="00360F31" w:rsidRPr="00D63725" w:rsidRDefault="00360F31" w:rsidP="00A67AED">
      <w:pPr>
        <w:pStyle w:val="3"/>
        <w:numPr>
          <w:ilvl w:val="3"/>
          <w:numId w:val="142"/>
        </w:numPr>
        <w:rPr>
          <w:rFonts w:cs="Tahoma"/>
          <w:szCs w:val="22"/>
        </w:rPr>
      </w:pPr>
      <w:bookmarkStart w:id="1047" w:name="_Ref46157160"/>
      <w:bookmarkStart w:id="1048" w:name="_Toc53671348"/>
      <w:r w:rsidRPr="00D63725">
        <w:rPr>
          <w:rFonts w:cs="Tahoma"/>
          <w:szCs w:val="22"/>
        </w:rPr>
        <w:t>Χρονοδιάγραμμα</w:t>
      </w:r>
      <w:bookmarkEnd w:id="1047"/>
      <w:bookmarkEnd w:id="1048"/>
    </w:p>
    <w:p w14:paraId="01B0BB5B" w14:textId="77777777" w:rsidR="00360F31" w:rsidRPr="00D63725" w:rsidRDefault="00360F31" w:rsidP="00360F31">
      <w:pPr>
        <w:rPr>
          <w:rFonts w:cs="Tahoma"/>
          <w:lang w:val="el-GR"/>
        </w:rPr>
      </w:pPr>
      <w:r w:rsidRPr="00D63725">
        <w:rPr>
          <w:rFonts w:cs="Tahoma"/>
          <w:lang w:val="el-GR"/>
        </w:rPr>
        <w:t xml:space="preserve">Η συνολική διάρκεια υλοποίησης του Έργου είναι </w:t>
      </w:r>
      <w:r w:rsidRPr="00D63725">
        <w:rPr>
          <w:rFonts w:cs="Tahoma"/>
          <w:b/>
          <w:lang w:val="el-GR"/>
        </w:rPr>
        <w:t xml:space="preserve">26 μήνες </w:t>
      </w:r>
      <w:r w:rsidRPr="00D63725">
        <w:rPr>
          <w:rFonts w:cs="Tahoma"/>
          <w:lang w:val="el-GR"/>
        </w:rPr>
        <w:t xml:space="preserve">από την υπογραφή της σύμβασης. Το Έργο θα πραγματοποιηθεί σε εννέα (9) διακριτές Φάσεις, οι οποίες περιλαμβάνουν όλα τα στάδια υλοποίησης του έργου, ξεκινώντας από την καταγραφή και οριστικοποίηση των λειτουργικών αναγκών έως και την πιλοτική λειτουργία. Ο Υποψήφιος Ανάδοχος είναι υποχρεωμένος να συμπεριλάβει στην προσφορά αναλυτικό χρονοδιάγραμμα του έργου σε </w:t>
      </w:r>
      <w:r w:rsidRPr="00D63725">
        <w:rPr>
          <w:rFonts w:cs="Tahoma"/>
        </w:rPr>
        <w:t>Gantt</w:t>
      </w:r>
      <w:r w:rsidRPr="00D63725">
        <w:rPr>
          <w:rFonts w:cs="Tahoma"/>
          <w:lang w:val="el-GR"/>
        </w:rPr>
        <w:t xml:space="preserve"> </w:t>
      </w:r>
      <w:r w:rsidRPr="00D63725">
        <w:rPr>
          <w:rFonts w:cs="Tahoma"/>
        </w:rPr>
        <w:t>Chart</w:t>
      </w:r>
      <w:r w:rsidRPr="00D63725">
        <w:rPr>
          <w:rFonts w:cs="Tahoma"/>
          <w:lang w:val="el-GR"/>
        </w:rPr>
        <w:t xml:space="preserve"> μορφή, με τις κύριες φάσεις του έργου, τα πακέτα εργασίας, τα παραδοτέα και τα ορόσημα του έργου. </w:t>
      </w:r>
    </w:p>
    <w:p w14:paraId="741054F7" w14:textId="77777777" w:rsidR="00360F31" w:rsidRPr="00D63725" w:rsidRDefault="00360F31" w:rsidP="00360F31">
      <w:pPr>
        <w:rPr>
          <w:rFonts w:cs="Tahoma"/>
          <w:lang w:val="el-GR"/>
        </w:rPr>
      </w:pPr>
      <w:r w:rsidRPr="00D63725">
        <w:rPr>
          <w:rFonts w:cs="Tahoma"/>
          <w:lang w:val="el-GR"/>
        </w:rPr>
        <w:t>Ο Υποψήφιος Ανάδοχος δύναται να προτείνει επιπλέον φάσεις, εφόσον το κρίνει αναγκαίο, χωρίς όμως να παραλείψει ή να συγχωνεύσει τις ήδη προτεινόμενες.</w:t>
      </w:r>
    </w:p>
    <w:p w14:paraId="31988FCE" w14:textId="77777777" w:rsidR="00360F31" w:rsidRPr="00D63725" w:rsidRDefault="00360F31" w:rsidP="00360F31">
      <w:pPr>
        <w:rPr>
          <w:rFonts w:cs="Tahoma"/>
          <w:lang w:val="el-GR"/>
        </w:rPr>
      </w:pPr>
      <w:r w:rsidRPr="00D63725">
        <w:rPr>
          <w:rFonts w:cs="Tahoma"/>
          <w:lang w:val="el-GR"/>
        </w:rPr>
        <w:t>Ειδικότερα η περιγραφή του Έργου ανά Φάση έχει ως εξής:</w:t>
      </w:r>
    </w:p>
    <w:p w14:paraId="44D196FF" w14:textId="77777777" w:rsidR="00110BD1" w:rsidRPr="00D63725" w:rsidRDefault="00110BD1" w:rsidP="00360F31">
      <w:pPr>
        <w:rPr>
          <w:rFonts w:cs="Tahoma"/>
          <w:lang w:val="el-GR"/>
        </w:rPr>
        <w:sectPr w:rsidR="00110BD1" w:rsidRPr="00D63725" w:rsidSect="00360F31">
          <w:pgSz w:w="11906" w:h="16838"/>
          <w:pgMar w:top="1134" w:right="1134" w:bottom="1134" w:left="1134" w:header="720" w:footer="481" w:gutter="0"/>
          <w:cols w:space="720"/>
          <w:titlePg/>
          <w:docGrid w:linePitch="360"/>
        </w:sectPr>
      </w:pPr>
    </w:p>
    <w:p w14:paraId="379A8137" w14:textId="77777777" w:rsidR="00360F31" w:rsidRPr="00D63725" w:rsidRDefault="00360F31" w:rsidP="00360F31">
      <w:pPr>
        <w:rPr>
          <w:rFonts w:cs="Tahoma"/>
          <w:lang w:val="el-GR"/>
        </w:rPr>
      </w:pPr>
    </w:p>
    <w:tbl>
      <w:tblPr>
        <w:tblStyle w:val="aff0"/>
        <w:tblW w:w="5000" w:type="pct"/>
        <w:tblLook w:val="04A0" w:firstRow="1" w:lastRow="0" w:firstColumn="1" w:lastColumn="0" w:noHBand="0" w:noVBand="1"/>
      </w:tblPr>
      <w:tblGrid>
        <w:gridCol w:w="1240"/>
        <w:gridCol w:w="1931"/>
        <w:gridCol w:w="6462"/>
        <w:gridCol w:w="4927"/>
      </w:tblGrid>
      <w:tr w:rsidR="00360F31" w:rsidRPr="00D63725" w14:paraId="09B54605" w14:textId="77777777" w:rsidTr="00360F31">
        <w:trPr>
          <w:trHeight w:val="202"/>
        </w:trPr>
        <w:tc>
          <w:tcPr>
            <w:tcW w:w="5000" w:type="pct"/>
            <w:gridSpan w:val="4"/>
            <w:shd w:val="clear" w:color="auto" w:fill="FBE4D5" w:themeFill="accent2" w:themeFillTint="33"/>
            <w:vAlign w:val="center"/>
          </w:tcPr>
          <w:p w14:paraId="3D5BE6E2" w14:textId="77777777" w:rsidR="00360F31" w:rsidRPr="00D63725" w:rsidRDefault="00360F31" w:rsidP="00360F31">
            <w:pPr>
              <w:keepNext/>
              <w:keepLines/>
              <w:spacing w:after="0"/>
              <w:jc w:val="center"/>
              <w:rPr>
                <w:rStyle w:val="28"/>
                <w:rFonts w:ascii="Tahoma" w:hAnsi="Tahoma" w:cs="Tahoma"/>
                <w:b/>
                <w:sz w:val="20"/>
                <w:szCs w:val="20"/>
              </w:rPr>
            </w:pPr>
            <w:r w:rsidRPr="004A1DC5">
              <w:rPr>
                <w:rFonts w:cs="Tahoma"/>
                <w:b/>
                <w:bCs/>
                <w:color w:val="000000"/>
                <w:sz w:val="20"/>
                <w:szCs w:val="20"/>
                <w:lang w:val="el-GR" w:eastAsia="el-GR"/>
              </w:rPr>
              <w:t>ΧΡΟΝΟΔΙΑΓΡΑΜΜΑ ΕΡΓΟΥ</w:t>
            </w:r>
          </w:p>
        </w:tc>
      </w:tr>
      <w:tr w:rsidR="00360F31" w:rsidRPr="00D63725" w14:paraId="7CBEF405" w14:textId="77777777" w:rsidTr="00360F31">
        <w:tc>
          <w:tcPr>
            <w:tcW w:w="426" w:type="pct"/>
            <w:shd w:val="clear" w:color="auto" w:fill="DEEAF6" w:themeFill="accent1" w:themeFillTint="33"/>
            <w:vAlign w:val="center"/>
          </w:tcPr>
          <w:p w14:paraId="0A4BE019" w14:textId="77777777" w:rsidR="00360F31" w:rsidRPr="00D63725" w:rsidRDefault="00360F31" w:rsidP="00360F31">
            <w:pPr>
              <w:keepNext/>
              <w:keepLines/>
              <w:jc w:val="center"/>
              <w:rPr>
                <w:rFonts w:cs="Tahoma"/>
                <w:lang w:val="el-GR"/>
              </w:rPr>
            </w:pPr>
            <w:r w:rsidRPr="00D63725">
              <w:rPr>
                <w:rStyle w:val="28"/>
                <w:rFonts w:ascii="Tahoma" w:hAnsi="Tahoma" w:cs="Tahoma"/>
                <w:b/>
                <w:sz w:val="20"/>
                <w:szCs w:val="20"/>
              </w:rPr>
              <w:t>Φάση</w:t>
            </w:r>
          </w:p>
        </w:tc>
        <w:tc>
          <w:tcPr>
            <w:tcW w:w="663" w:type="pct"/>
            <w:shd w:val="clear" w:color="auto" w:fill="DEEAF6" w:themeFill="accent1" w:themeFillTint="33"/>
            <w:vAlign w:val="center"/>
          </w:tcPr>
          <w:p w14:paraId="1BE0CDFD" w14:textId="77777777" w:rsidR="00360F31" w:rsidRPr="00D63725" w:rsidRDefault="00360F31" w:rsidP="00360F31">
            <w:pPr>
              <w:keepNext/>
              <w:keepLines/>
              <w:jc w:val="center"/>
              <w:rPr>
                <w:rFonts w:cs="Tahoma"/>
                <w:lang w:val="el-GR"/>
              </w:rPr>
            </w:pPr>
            <w:r w:rsidRPr="00D63725">
              <w:rPr>
                <w:rStyle w:val="28"/>
                <w:rFonts w:ascii="Tahoma" w:hAnsi="Tahoma" w:cs="Tahoma"/>
                <w:b/>
                <w:sz w:val="20"/>
                <w:szCs w:val="20"/>
              </w:rPr>
              <w:t>Ενδεικτική Διάρκεια Φάσης</w:t>
            </w:r>
          </w:p>
        </w:tc>
        <w:tc>
          <w:tcPr>
            <w:tcW w:w="2219" w:type="pct"/>
            <w:shd w:val="clear" w:color="auto" w:fill="DEEAF6" w:themeFill="accent1" w:themeFillTint="33"/>
            <w:vAlign w:val="center"/>
          </w:tcPr>
          <w:p w14:paraId="1A4B3183" w14:textId="77777777" w:rsidR="00360F31" w:rsidRPr="00D63725" w:rsidRDefault="00360F31" w:rsidP="00360F31">
            <w:pPr>
              <w:keepNext/>
              <w:keepLines/>
              <w:jc w:val="center"/>
              <w:rPr>
                <w:rFonts w:cs="Tahoma"/>
                <w:lang w:val="el-GR"/>
              </w:rPr>
            </w:pPr>
            <w:r w:rsidRPr="00D63725">
              <w:rPr>
                <w:rStyle w:val="28"/>
                <w:rFonts w:ascii="Tahoma" w:hAnsi="Tahoma" w:cs="Tahoma"/>
                <w:b/>
                <w:sz w:val="20"/>
                <w:szCs w:val="20"/>
              </w:rPr>
              <w:t>Τίτλος Φάσης</w:t>
            </w:r>
          </w:p>
        </w:tc>
        <w:tc>
          <w:tcPr>
            <w:tcW w:w="1692" w:type="pct"/>
            <w:shd w:val="clear" w:color="auto" w:fill="DEEAF6" w:themeFill="accent1" w:themeFillTint="33"/>
            <w:vAlign w:val="center"/>
          </w:tcPr>
          <w:p w14:paraId="51B736D2" w14:textId="77777777" w:rsidR="00360F31" w:rsidRPr="00D63725" w:rsidRDefault="00360F31" w:rsidP="00360F31">
            <w:pPr>
              <w:keepNext/>
              <w:keepLines/>
              <w:jc w:val="center"/>
              <w:rPr>
                <w:rFonts w:cs="Tahoma"/>
                <w:lang w:val="el-GR"/>
              </w:rPr>
            </w:pPr>
            <w:r w:rsidRPr="00D63725">
              <w:rPr>
                <w:rStyle w:val="28"/>
                <w:rFonts w:ascii="Tahoma" w:hAnsi="Tahoma" w:cs="Tahoma"/>
                <w:b/>
                <w:sz w:val="20"/>
                <w:szCs w:val="20"/>
              </w:rPr>
              <w:t>Ενδεικτική Προϋπόθεση έναρξης</w:t>
            </w:r>
          </w:p>
        </w:tc>
      </w:tr>
      <w:tr w:rsidR="00360F31" w:rsidRPr="00867FD7" w14:paraId="654A76D6" w14:textId="77777777" w:rsidTr="00360F31">
        <w:trPr>
          <w:trHeight w:val="397"/>
        </w:trPr>
        <w:tc>
          <w:tcPr>
            <w:tcW w:w="426" w:type="pct"/>
            <w:vAlign w:val="center"/>
          </w:tcPr>
          <w:p w14:paraId="44A46CEF" w14:textId="77777777" w:rsidR="00360F31" w:rsidRPr="00D63725" w:rsidRDefault="00360F31" w:rsidP="00360F31">
            <w:pPr>
              <w:keepNext/>
              <w:keepLines/>
              <w:spacing w:after="0"/>
              <w:ind w:left="57"/>
              <w:jc w:val="center"/>
              <w:rPr>
                <w:rStyle w:val="2Cambria"/>
                <w:rFonts w:ascii="Tahoma" w:hAnsi="Tahoma" w:cs="Tahoma"/>
                <w:sz w:val="20"/>
                <w:szCs w:val="20"/>
              </w:rPr>
            </w:pPr>
            <w:r w:rsidRPr="00D63725">
              <w:rPr>
                <w:rStyle w:val="2Cambria"/>
                <w:rFonts w:ascii="Tahoma" w:hAnsi="Tahoma" w:cs="Tahoma"/>
                <w:sz w:val="20"/>
                <w:szCs w:val="20"/>
              </w:rPr>
              <w:t>Φ1</w:t>
            </w:r>
          </w:p>
        </w:tc>
        <w:tc>
          <w:tcPr>
            <w:tcW w:w="663" w:type="pct"/>
            <w:vAlign w:val="center"/>
          </w:tcPr>
          <w:p w14:paraId="72F3F63F" w14:textId="77777777" w:rsidR="00360F31" w:rsidRPr="00D63725" w:rsidRDefault="00360F31" w:rsidP="00360F31">
            <w:pPr>
              <w:keepNext/>
              <w:keepLines/>
              <w:spacing w:after="0"/>
              <w:ind w:left="57"/>
              <w:jc w:val="center"/>
              <w:rPr>
                <w:rStyle w:val="2Cambria"/>
                <w:rFonts w:ascii="Tahoma" w:hAnsi="Tahoma" w:cs="Tahoma"/>
                <w:sz w:val="20"/>
                <w:szCs w:val="20"/>
              </w:rPr>
            </w:pPr>
            <w:r w:rsidRPr="00D63725">
              <w:rPr>
                <w:rStyle w:val="2Cambria"/>
                <w:rFonts w:ascii="Tahoma" w:hAnsi="Tahoma" w:cs="Tahoma"/>
                <w:sz w:val="20"/>
                <w:szCs w:val="20"/>
              </w:rPr>
              <w:t>2 μήνες</w:t>
            </w:r>
          </w:p>
        </w:tc>
        <w:tc>
          <w:tcPr>
            <w:tcW w:w="2219" w:type="pct"/>
            <w:vAlign w:val="center"/>
          </w:tcPr>
          <w:p w14:paraId="143ABE88" w14:textId="77777777" w:rsidR="00360F31" w:rsidRPr="00D63725" w:rsidRDefault="00360F31" w:rsidP="00360F31">
            <w:pPr>
              <w:keepNext/>
              <w:keepLines/>
              <w:spacing w:after="0"/>
              <w:ind w:left="57"/>
              <w:jc w:val="left"/>
              <w:rPr>
                <w:rStyle w:val="2Cambria"/>
                <w:rFonts w:ascii="Tahoma" w:hAnsi="Tahoma" w:cs="Tahoma"/>
                <w:sz w:val="20"/>
                <w:szCs w:val="20"/>
              </w:rPr>
            </w:pPr>
            <w:r w:rsidRPr="00D63725">
              <w:rPr>
                <w:rStyle w:val="2Cambria"/>
                <w:rFonts w:ascii="Tahoma" w:hAnsi="Tahoma" w:cs="Tahoma"/>
                <w:sz w:val="20"/>
                <w:szCs w:val="20"/>
              </w:rPr>
              <w:t>Μελέτη Εφαρμογής</w:t>
            </w:r>
          </w:p>
        </w:tc>
        <w:tc>
          <w:tcPr>
            <w:tcW w:w="1692" w:type="pct"/>
            <w:vAlign w:val="center"/>
          </w:tcPr>
          <w:p w14:paraId="2CAC33C2" w14:textId="77777777" w:rsidR="00360F31" w:rsidRPr="00D63725" w:rsidRDefault="00360F31" w:rsidP="00360F31">
            <w:pPr>
              <w:keepNext/>
              <w:keepLines/>
              <w:spacing w:after="0"/>
              <w:ind w:left="57"/>
              <w:jc w:val="left"/>
              <w:rPr>
                <w:rStyle w:val="2Cambria"/>
                <w:rFonts w:ascii="Tahoma" w:hAnsi="Tahoma" w:cs="Tahoma"/>
                <w:sz w:val="20"/>
                <w:szCs w:val="20"/>
              </w:rPr>
            </w:pPr>
            <w:r w:rsidRPr="00D63725">
              <w:rPr>
                <w:rStyle w:val="2Cambria"/>
                <w:rFonts w:ascii="Tahoma" w:hAnsi="Tahoma" w:cs="Tahoma"/>
                <w:sz w:val="20"/>
                <w:szCs w:val="20"/>
              </w:rPr>
              <w:t>Εκκίνηση με την έναρξη του έργου</w:t>
            </w:r>
          </w:p>
        </w:tc>
      </w:tr>
      <w:tr w:rsidR="00360F31" w:rsidRPr="00867FD7" w14:paraId="0CCC7BC0" w14:textId="77777777" w:rsidTr="00360F31">
        <w:trPr>
          <w:trHeight w:val="397"/>
        </w:trPr>
        <w:tc>
          <w:tcPr>
            <w:tcW w:w="426" w:type="pct"/>
            <w:vAlign w:val="center"/>
          </w:tcPr>
          <w:p w14:paraId="74BDD604" w14:textId="77777777" w:rsidR="00360F31" w:rsidRPr="00D63725" w:rsidRDefault="00360F31" w:rsidP="00360F31">
            <w:pPr>
              <w:keepNext/>
              <w:keepLines/>
              <w:spacing w:after="0"/>
              <w:ind w:left="57"/>
              <w:jc w:val="center"/>
              <w:rPr>
                <w:rStyle w:val="2Cambria"/>
                <w:rFonts w:ascii="Tahoma" w:hAnsi="Tahoma" w:cs="Tahoma"/>
                <w:sz w:val="20"/>
                <w:szCs w:val="20"/>
              </w:rPr>
            </w:pPr>
            <w:r w:rsidRPr="00D63725">
              <w:rPr>
                <w:rStyle w:val="2Cambria"/>
                <w:rFonts w:ascii="Tahoma" w:hAnsi="Tahoma" w:cs="Tahoma"/>
                <w:sz w:val="20"/>
                <w:szCs w:val="20"/>
              </w:rPr>
              <w:t>Φ2</w:t>
            </w:r>
          </w:p>
        </w:tc>
        <w:tc>
          <w:tcPr>
            <w:tcW w:w="663" w:type="pct"/>
            <w:vAlign w:val="center"/>
          </w:tcPr>
          <w:p w14:paraId="31C85555" w14:textId="77777777" w:rsidR="00360F31" w:rsidRPr="00D63725" w:rsidRDefault="00360F31" w:rsidP="00360F31">
            <w:pPr>
              <w:keepNext/>
              <w:keepLines/>
              <w:spacing w:after="0"/>
              <w:ind w:left="57"/>
              <w:jc w:val="center"/>
              <w:rPr>
                <w:rStyle w:val="2Cambria"/>
                <w:rFonts w:ascii="Tahoma" w:hAnsi="Tahoma" w:cs="Tahoma"/>
                <w:sz w:val="20"/>
                <w:szCs w:val="20"/>
              </w:rPr>
            </w:pPr>
            <w:r w:rsidRPr="00D63725">
              <w:rPr>
                <w:rStyle w:val="2Cambria"/>
                <w:rFonts w:ascii="Tahoma" w:hAnsi="Tahoma" w:cs="Tahoma"/>
                <w:sz w:val="20"/>
                <w:szCs w:val="20"/>
              </w:rPr>
              <w:t>4 μήνες</w:t>
            </w:r>
          </w:p>
        </w:tc>
        <w:tc>
          <w:tcPr>
            <w:tcW w:w="2219" w:type="pct"/>
            <w:vAlign w:val="center"/>
          </w:tcPr>
          <w:p w14:paraId="6D7E7DB6" w14:textId="77777777" w:rsidR="00360F31" w:rsidRPr="00D63725" w:rsidRDefault="00360F31" w:rsidP="00360F31">
            <w:pPr>
              <w:keepNext/>
              <w:keepLines/>
              <w:spacing w:after="0"/>
              <w:ind w:left="57"/>
              <w:jc w:val="left"/>
              <w:rPr>
                <w:rStyle w:val="2Cambria"/>
                <w:rFonts w:ascii="Tahoma" w:hAnsi="Tahoma" w:cs="Tahoma"/>
                <w:sz w:val="20"/>
                <w:szCs w:val="20"/>
              </w:rPr>
            </w:pPr>
            <w:r w:rsidRPr="00D63725">
              <w:rPr>
                <w:rStyle w:val="2Cambria"/>
                <w:rFonts w:ascii="Tahoma" w:hAnsi="Tahoma" w:cs="Tahoma"/>
                <w:sz w:val="20"/>
                <w:szCs w:val="20"/>
              </w:rPr>
              <w:t xml:space="preserve">Προμήθεια και Εγκατάσταση Κεντρικού Εξοπλισμού &amp; Έτοιμου Λογισμικού </w:t>
            </w:r>
          </w:p>
        </w:tc>
        <w:tc>
          <w:tcPr>
            <w:tcW w:w="1692" w:type="pct"/>
            <w:vAlign w:val="center"/>
          </w:tcPr>
          <w:p w14:paraId="28A9952C" w14:textId="77777777" w:rsidR="00360F31" w:rsidRPr="00D63725" w:rsidRDefault="00360F31" w:rsidP="00360F31">
            <w:pPr>
              <w:keepNext/>
              <w:keepLines/>
              <w:spacing w:after="0"/>
              <w:ind w:left="57"/>
              <w:jc w:val="left"/>
              <w:rPr>
                <w:rStyle w:val="2Cambria"/>
                <w:rFonts w:ascii="Tahoma" w:hAnsi="Tahoma" w:cs="Tahoma"/>
                <w:sz w:val="20"/>
                <w:szCs w:val="20"/>
              </w:rPr>
            </w:pPr>
            <w:r w:rsidRPr="00D63725">
              <w:rPr>
                <w:rStyle w:val="2Cambria"/>
                <w:rFonts w:ascii="Tahoma" w:hAnsi="Tahoma" w:cs="Tahoma"/>
                <w:sz w:val="20"/>
                <w:szCs w:val="20"/>
              </w:rPr>
              <w:t>Εκκίνηση με την ολοκλήρωση της Φάσης 1</w:t>
            </w:r>
          </w:p>
        </w:tc>
      </w:tr>
      <w:tr w:rsidR="00360F31" w:rsidRPr="00867FD7" w14:paraId="35F45729" w14:textId="77777777" w:rsidTr="00360F31">
        <w:trPr>
          <w:trHeight w:val="567"/>
        </w:trPr>
        <w:tc>
          <w:tcPr>
            <w:tcW w:w="426" w:type="pct"/>
            <w:vAlign w:val="center"/>
          </w:tcPr>
          <w:p w14:paraId="1BB42229" w14:textId="77777777" w:rsidR="00360F31" w:rsidRPr="00D63725" w:rsidRDefault="00360F31" w:rsidP="00360F31">
            <w:pPr>
              <w:keepNext/>
              <w:keepLines/>
              <w:spacing w:after="0"/>
              <w:ind w:left="57"/>
              <w:jc w:val="center"/>
              <w:rPr>
                <w:rStyle w:val="2Cambria"/>
                <w:rFonts w:ascii="Tahoma" w:hAnsi="Tahoma" w:cs="Tahoma"/>
                <w:sz w:val="20"/>
                <w:szCs w:val="20"/>
              </w:rPr>
            </w:pPr>
            <w:r w:rsidRPr="00D63725">
              <w:rPr>
                <w:rStyle w:val="2Cambria"/>
                <w:rFonts w:ascii="Tahoma" w:hAnsi="Tahoma" w:cs="Tahoma"/>
                <w:sz w:val="20"/>
                <w:szCs w:val="20"/>
              </w:rPr>
              <w:t>Φ3</w:t>
            </w:r>
          </w:p>
        </w:tc>
        <w:tc>
          <w:tcPr>
            <w:tcW w:w="663" w:type="pct"/>
            <w:vAlign w:val="center"/>
          </w:tcPr>
          <w:p w14:paraId="688F3537" w14:textId="77777777" w:rsidR="00360F31" w:rsidRPr="00D63725" w:rsidRDefault="00360F31" w:rsidP="00360F31">
            <w:pPr>
              <w:keepNext/>
              <w:keepLines/>
              <w:spacing w:after="0"/>
              <w:ind w:left="57"/>
              <w:jc w:val="center"/>
              <w:rPr>
                <w:rStyle w:val="2Cambria"/>
                <w:rFonts w:ascii="Tahoma" w:hAnsi="Tahoma" w:cs="Tahoma"/>
                <w:sz w:val="20"/>
                <w:szCs w:val="20"/>
              </w:rPr>
            </w:pPr>
            <w:r w:rsidRPr="00D63725">
              <w:rPr>
                <w:rStyle w:val="2Cambria"/>
                <w:rFonts w:ascii="Tahoma" w:hAnsi="Tahoma" w:cs="Tahoma"/>
                <w:sz w:val="20"/>
                <w:szCs w:val="20"/>
              </w:rPr>
              <w:t>6 μήνες</w:t>
            </w:r>
          </w:p>
        </w:tc>
        <w:tc>
          <w:tcPr>
            <w:tcW w:w="2219" w:type="pct"/>
            <w:vAlign w:val="center"/>
          </w:tcPr>
          <w:p w14:paraId="58F97345" w14:textId="77777777" w:rsidR="00360F31" w:rsidRPr="00D63725" w:rsidRDefault="00360F31" w:rsidP="00360F31">
            <w:pPr>
              <w:keepNext/>
              <w:keepLines/>
              <w:spacing w:after="0"/>
              <w:ind w:left="57"/>
              <w:jc w:val="left"/>
              <w:rPr>
                <w:rStyle w:val="2Cambria"/>
                <w:rFonts w:ascii="Tahoma" w:hAnsi="Tahoma" w:cs="Tahoma"/>
                <w:sz w:val="20"/>
                <w:szCs w:val="20"/>
              </w:rPr>
            </w:pPr>
            <w:r w:rsidRPr="00D63725">
              <w:rPr>
                <w:rStyle w:val="2Cambria"/>
                <w:rFonts w:ascii="Tahoma" w:hAnsi="Tahoma" w:cs="Tahoma"/>
                <w:sz w:val="20"/>
                <w:szCs w:val="20"/>
              </w:rPr>
              <w:t>Παραμετροποίηση και Εγκατάσταση Εφαρμογών</w:t>
            </w:r>
          </w:p>
        </w:tc>
        <w:tc>
          <w:tcPr>
            <w:tcW w:w="1692" w:type="pct"/>
            <w:vAlign w:val="center"/>
          </w:tcPr>
          <w:p w14:paraId="74C7F44E" w14:textId="77777777" w:rsidR="00360F31" w:rsidRPr="00D63725" w:rsidRDefault="00360F31" w:rsidP="00360F31">
            <w:pPr>
              <w:keepNext/>
              <w:keepLines/>
              <w:spacing w:after="0"/>
              <w:ind w:left="57"/>
              <w:jc w:val="left"/>
              <w:rPr>
                <w:rStyle w:val="2Cambria"/>
                <w:rFonts w:ascii="Tahoma" w:hAnsi="Tahoma" w:cs="Tahoma"/>
                <w:sz w:val="20"/>
                <w:szCs w:val="20"/>
              </w:rPr>
            </w:pPr>
            <w:r w:rsidRPr="00D63725">
              <w:rPr>
                <w:rStyle w:val="2Cambria"/>
                <w:rFonts w:ascii="Tahoma" w:hAnsi="Tahoma" w:cs="Tahoma"/>
                <w:sz w:val="20"/>
                <w:szCs w:val="20"/>
              </w:rPr>
              <w:t>Εκκίνηση με την ολοκλήρωση της Φάσης 1</w:t>
            </w:r>
          </w:p>
        </w:tc>
      </w:tr>
      <w:tr w:rsidR="00360F31" w:rsidRPr="00867FD7" w14:paraId="0E3C18E2" w14:textId="77777777" w:rsidTr="00360F31">
        <w:trPr>
          <w:trHeight w:val="567"/>
        </w:trPr>
        <w:tc>
          <w:tcPr>
            <w:tcW w:w="426" w:type="pct"/>
            <w:vAlign w:val="center"/>
          </w:tcPr>
          <w:p w14:paraId="79C09F6D" w14:textId="77777777" w:rsidR="00360F31" w:rsidRPr="00D63725" w:rsidRDefault="00360F31" w:rsidP="00360F31">
            <w:pPr>
              <w:keepNext/>
              <w:keepLines/>
              <w:spacing w:after="0"/>
              <w:ind w:left="57"/>
              <w:jc w:val="center"/>
              <w:rPr>
                <w:rStyle w:val="2Cambria"/>
                <w:rFonts w:ascii="Tahoma" w:hAnsi="Tahoma" w:cs="Tahoma"/>
                <w:sz w:val="20"/>
                <w:szCs w:val="20"/>
              </w:rPr>
            </w:pPr>
            <w:r w:rsidRPr="00D63725">
              <w:rPr>
                <w:rStyle w:val="2Cambria"/>
                <w:rFonts w:ascii="Tahoma" w:hAnsi="Tahoma" w:cs="Tahoma"/>
                <w:sz w:val="20"/>
                <w:szCs w:val="20"/>
              </w:rPr>
              <w:t>Φ4</w:t>
            </w:r>
          </w:p>
        </w:tc>
        <w:tc>
          <w:tcPr>
            <w:tcW w:w="663" w:type="pct"/>
            <w:vAlign w:val="center"/>
          </w:tcPr>
          <w:p w14:paraId="6DB10923" w14:textId="77777777" w:rsidR="00360F31" w:rsidRPr="00D63725" w:rsidRDefault="00360F31" w:rsidP="00360F31">
            <w:pPr>
              <w:keepNext/>
              <w:keepLines/>
              <w:spacing w:after="0"/>
              <w:ind w:left="57"/>
              <w:jc w:val="center"/>
              <w:rPr>
                <w:rStyle w:val="2Cambria"/>
                <w:rFonts w:ascii="Tahoma" w:hAnsi="Tahoma" w:cs="Tahoma"/>
                <w:sz w:val="20"/>
                <w:szCs w:val="20"/>
              </w:rPr>
            </w:pPr>
            <w:r w:rsidRPr="00D63725">
              <w:rPr>
                <w:rStyle w:val="2Cambria"/>
                <w:rFonts w:ascii="Tahoma" w:hAnsi="Tahoma" w:cs="Tahoma"/>
                <w:sz w:val="20"/>
                <w:szCs w:val="20"/>
              </w:rPr>
              <w:t>18 μήνες</w:t>
            </w:r>
          </w:p>
        </w:tc>
        <w:tc>
          <w:tcPr>
            <w:tcW w:w="2219" w:type="pct"/>
            <w:vAlign w:val="center"/>
          </w:tcPr>
          <w:p w14:paraId="3BB87D53" w14:textId="77777777" w:rsidR="00360F31" w:rsidRPr="00D63725" w:rsidRDefault="00360F31" w:rsidP="00360F31">
            <w:pPr>
              <w:keepNext/>
              <w:keepLines/>
              <w:spacing w:after="0"/>
              <w:ind w:left="57"/>
              <w:jc w:val="left"/>
              <w:rPr>
                <w:rStyle w:val="2Cambria"/>
                <w:rFonts w:ascii="Tahoma" w:hAnsi="Tahoma" w:cs="Tahoma"/>
                <w:sz w:val="20"/>
                <w:szCs w:val="20"/>
              </w:rPr>
            </w:pPr>
            <w:r w:rsidRPr="00D63725">
              <w:rPr>
                <w:rStyle w:val="2Cambria"/>
                <w:rFonts w:ascii="Tahoma" w:hAnsi="Tahoma" w:cs="Tahoma"/>
                <w:sz w:val="20"/>
                <w:szCs w:val="20"/>
              </w:rPr>
              <w:t>Υπηρεσίες Συλλογής, αξιολόγησης και τεκμηρίωσης περιεχομένου – Υπηρεσίες αποδελτίωσης Ελλάδος και Εξωτερικού</w:t>
            </w:r>
          </w:p>
        </w:tc>
        <w:tc>
          <w:tcPr>
            <w:tcW w:w="1692" w:type="pct"/>
            <w:vAlign w:val="center"/>
          </w:tcPr>
          <w:p w14:paraId="2FACAB80" w14:textId="77777777" w:rsidR="00360F31" w:rsidRPr="00D63725" w:rsidRDefault="00360F31" w:rsidP="00360F31">
            <w:pPr>
              <w:keepNext/>
              <w:keepLines/>
              <w:spacing w:after="0"/>
              <w:ind w:left="57"/>
              <w:jc w:val="left"/>
              <w:rPr>
                <w:rStyle w:val="2Cambria"/>
                <w:rFonts w:ascii="Tahoma" w:hAnsi="Tahoma" w:cs="Tahoma"/>
                <w:sz w:val="20"/>
                <w:szCs w:val="20"/>
              </w:rPr>
            </w:pPr>
            <w:r w:rsidRPr="00D63725">
              <w:rPr>
                <w:rStyle w:val="2Cambria"/>
                <w:rFonts w:ascii="Tahoma" w:hAnsi="Tahoma" w:cs="Tahoma"/>
                <w:sz w:val="20"/>
                <w:szCs w:val="20"/>
              </w:rPr>
              <w:t>Εκκίνηση με την ολοκλήρωση της Φάσης 3</w:t>
            </w:r>
          </w:p>
        </w:tc>
      </w:tr>
      <w:tr w:rsidR="00360F31" w:rsidRPr="00867FD7" w14:paraId="76F9D39A" w14:textId="77777777" w:rsidTr="00360F31">
        <w:trPr>
          <w:trHeight w:val="567"/>
        </w:trPr>
        <w:tc>
          <w:tcPr>
            <w:tcW w:w="426" w:type="pct"/>
            <w:vAlign w:val="center"/>
          </w:tcPr>
          <w:p w14:paraId="32933F3D" w14:textId="77777777" w:rsidR="00360F31" w:rsidRPr="00D63725" w:rsidRDefault="00360F31" w:rsidP="00360F31">
            <w:pPr>
              <w:keepNext/>
              <w:keepLines/>
              <w:spacing w:after="0"/>
              <w:ind w:left="57"/>
              <w:jc w:val="center"/>
              <w:rPr>
                <w:rStyle w:val="2Cambria"/>
                <w:rFonts w:ascii="Tahoma" w:hAnsi="Tahoma" w:cs="Tahoma"/>
                <w:sz w:val="20"/>
                <w:szCs w:val="20"/>
              </w:rPr>
            </w:pPr>
            <w:r w:rsidRPr="00D63725">
              <w:rPr>
                <w:rStyle w:val="2Cambria"/>
                <w:rFonts w:ascii="Tahoma" w:hAnsi="Tahoma" w:cs="Tahoma"/>
                <w:sz w:val="20"/>
                <w:szCs w:val="20"/>
              </w:rPr>
              <w:t>Φ5</w:t>
            </w:r>
          </w:p>
        </w:tc>
        <w:tc>
          <w:tcPr>
            <w:tcW w:w="663" w:type="pct"/>
            <w:vAlign w:val="center"/>
          </w:tcPr>
          <w:p w14:paraId="55EDD649" w14:textId="77777777" w:rsidR="00360F31" w:rsidRPr="00D63725" w:rsidRDefault="00360F31" w:rsidP="00360F31">
            <w:pPr>
              <w:keepNext/>
              <w:keepLines/>
              <w:spacing w:after="0"/>
              <w:ind w:left="57"/>
              <w:jc w:val="center"/>
              <w:rPr>
                <w:rStyle w:val="2Cambria"/>
                <w:rFonts w:ascii="Tahoma" w:hAnsi="Tahoma" w:cs="Tahoma"/>
                <w:sz w:val="20"/>
                <w:szCs w:val="20"/>
              </w:rPr>
            </w:pPr>
            <w:r w:rsidRPr="00D63725">
              <w:rPr>
                <w:rStyle w:val="2Cambria"/>
                <w:rFonts w:ascii="Tahoma" w:hAnsi="Tahoma" w:cs="Tahoma"/>
                <w:sz w:val="20"/>
                <w:szCs w:val="20"/>
              </w:rPr>
              <w:t>18 μήνες</w:t>
            </w:r>
          </w:p>
        </w:tc>
        <w:tc>
          <w:tcPr>
            <w:tcW w:w="2219" w:type="pct"/>
            <w:vAlign w:val="center"/>
          </w:tcPr>
          <w:p w14:paraId="2042812B" w14:textId="77777777" w:rsidR="00360F31" w:rsidRPr="00D63725" w:rsidRDefault="00360F31" w:rsidP="00360F31">
            <w:pPr>
              <w:keepNext/>
              <w:keepLines/>
              <w:spacing w:after="0"/>
              <w:ind w:left="57"/>
              <w:jc w:val="left"/>
              <w:rPr>
                <w:rStyle w:val="2Cambria"/>
                <w:rFonts w:ascii="Tahoma" w:hAnsi="Tahoma" w:cs="Tahoma"/>
                <w:sz w:val="20"/>
                <w:szCs w:val="20"/>
              </w:rPr>
            </w:pPr>
            <w:r w:rsidRPr="00D63725">
              <w:rPr>
                <w:rStyle w:val="2Cambria"/>
                <w:rFonts w:ascii="Tahoma" w:hAnsi="Tahoma" w:cs="Tahoma"/>
                <w:sz w:val="20"/>
                <w:szCs w:val="20"/>
              </w:rPr>
              <w:t>Υπηρεσίες δημοσιογραφικής ανάλυσης περιεχομένου</w:t>
            </w:r>
          </w:p>
        </w:tc>
        <w:tc>
          <w:tcPr>
            <w:tcW w:w="1692" w:type="pct"/>
            <w:vAlign w:val="center"/>
          </w:tcPr>
          <w:p w14:paraId="32620F83" w14:textId="77777777" w:rsidR="00360F31" w:rsidRPr="00D63725" w:rsidRDefault="00360F31" w:rsidP="00360F31">
            <w:pPr>
              <w:keepNext/>
              <w:keepLines/>
              <w:spacing w:after="0"/>
              <w:ind w:left="57"/>
              <w:jc w:val="left"/>
              <w:rPr>
                <w:rStyle w:val="2Cambria"/>
                <w:rFonts w:ascii="Tahoma" w:hAnsi="Tahoma" w:cs="Tahoma"/>
                <w:sz w:val="20"/>
                <w:szCs w:val="20"/>
              </w:rPr>
            </w:pPr>
            <w:r w:rsidRPr="00D63725">
              <w:rPr>
                <w:rStyle w:val="2Cambria"/>
                <w:rFonts w:ascii="Tahoma" w:hAnsi="Tahoma" w:cs="Tahoma"/>
                <w:sz w:val="20"/>
                <w:szCs w:val="20"/>
              </w:rPr>
              <w:t>Εκκίνηση με την ολοκλήρωση της Φάσης 3</w:t>
            </w:r>
          </w:p>
        </w:tc>
      </w:tr>
      <w:tr w:rsidR="00360F31" w:rsidRPr="00867FD7" w14:paraId="4B98E869" w14:textId="77777777" w:rsidTr="00360F31">
        <w:trPr>
          <w:trHeight w:val="567"/>
        </w:trPr>
        <w:tc>
          <w:tcPr>
            <w:tcW w:w="426" w:type="pct"/>
            <w:vAlign w:val="center"/>
          </w:tcPr>
          <w:p w14:paraId="6937B1EE" w14:textId="77777777" w:rsidR="00360F31" w:rsidRPr="00D63725" w:rsidRDefault="00360F31" w:rsidP="00360F31">
            <w:pPr>
              <w:keepNext/>
              <w:keepLines/>
              <w:spacing w:after="0"/>
              <w:ind w:left="57"/>
              <w:jc w:val="center"/>
              <w:rPr>
                <w:rStyle w:val="2Cambria"/>
                <w:rFonts w:ascii="Tahoma" w:hAnsi="Tahoma" w:cs="Tahoma"/>
                <w:sz w:val="20"/>
                <w:szCs w:val="20"/>
              </w:rPr>
            </w:pPr>
            <w:r w:rsidRPr="00D63725">
              <w:rPr>
                <w:rStyle w:val="2Cambria"/>
                <w:rFonts w:ascii="Tahoma" w:hAnsi="Tahoma" w:cs="Tahoma"/>
                <w:sz w:val="20"/>
                <w:szCs w:val="20"/>
              </w:rPr>
              <w:t>Φ6</w:t>
            </w:r>
          </w:p>
        </w:tc>
        <w:tc>
          <w:tcPr>
            <w:tcW w:w="663" w:type="pct"/>
            <w:vAlign w:val="center"/>
          </w:tcPr>
          <w:p w14:paraId="18B1E263" w14:textId="77777777" w:rsidR="00360F31" w:rsidRPr="007834C1" w:rsidRDefault="00CC3F4D" w:rsidP="00360F31">
            <w:pPr>
              <w:keepNext/>
              <w:keepLines/>
              <w:spacing w:after="0"/>
              <w:ind w:left="57"/>
              <w:jc w:val="center"/>
              <w:rPr>
                <w:rStyle w:val="2Cambria"/>
                <w:rFonts w:ascii="Tahoma" w:hAnsi="Tahoma" w:cs="Tahoma"/>
                <w:sz w:val="20"/>
                <w:szCs w:val="20"/>
              </w:rPr>
            </w:pPr>
            <w:r w:rsidRPr="004A1DC5">
              <w:rPr>
                <w:rStyle w:val="2Cambria"/>
                <w:rFonts w:ascii="Tahoma" w:hAnsi="Tahoma" w:cs="Tahoma"/>
                <w:sz w:val="20"/>
                <w:szCs w:val="20"/>
              </w:rPr>
              <w:t>1</w:t>
            </w:r>
            <w:r w:rsidR="00D41C92" w:rsidRPr="007834C1">
              <w:rPr>
                <w:rStyle w:val="2Cambria"/>
                <w:rFonts w:ascii="Tahoma" w:hAnsi="Tahoma" w:cs="Tahoma"/>
                <w:sz w:val="20"/>
                <w:szCs w:val="20"/>
              </w:rPr>
              <w:t>2 μήνες</w:t>
            </w:r>
          </w:p>
        </w:tc>
        <w:tc>
          <w:tcPr>
            <w:tcW w:w="2219" w:type="pct"/>
            <w:vAlign w:val="center"/>
          </w:tcPr>
          <w:p w14:paraId="7B46AB28" w14:textId="77777777" w:rsidR="00360F31" w:rsidRPr="007834C1" w:rsidRDefault="00D41C92" w:rsidP="00360F31">
            <w:pPr>
              <w:keepNext/>
              <w:keepLines/>
              <w:spacing w:after="0"/>
              <w:ind w:left="57"/>
              <w:jc w:val="left"/>
              <w:rPr>
                <w:rStyle w:val="2Cambria"/>
                <w:rFonts w:ascii="Tahoma" w:hAnsi="Tahoma" w:cs="Tahoma"/>
                <w:sz w:val="20"/>
                <w:szCs w:val="20"/>
              </w:rPr>
            </w:pPr>
            <w:r w:rsidRPr="007834C1">
              <w:rPr>
                <w:rStyle w:val="2Cambria"/>
                <w:rFonts w:ascii="Tahoma" w:hAnsi="Tahoma" w:cs="Tahoma"/>
                <w:sz w:val="20"/>
                <w:szCs w:val="20"/>
              </w:rPr>
              <w:t>Εκπαίδευση</w:t>
            </w:r>
          </w:p>
        </w:tc>
        <w:tc>
          <w:tcPr>
            <w:tcW w:w="1692" w:type="pct"/>
            <w:vAlign w:val="center"/>
          </w:tcPr>
          <w:p w14:paraId="61210A66" w14:textId="77777777" w:rsidR="00360F31" w:rsidRPr="007834C1" w:rsidRDefault="00D41C92" w:rsidP="00360F31">
            <w:pPr>
              <w:keepNext/>
              <w:keepLines/>
              <w:spacing w:after="0"/>
              <w:ind w:left="57"/>
              <w:jc w:val="left"/>
              <w:rPr>
                <w:rStyle w:val="2Cambria"/>
                <w:rFonts w:ascii="Tahoma" w:hAnsi="Tahoma" w:cs="Tahoma"/>
                <w:sz w:val="20"/>
                <w:szCs w:val="20"/>
              </w:rPr>
            </w:pPr>
            <w:r w:rsidRPr="007834C1">
              <w:rPr>
                <w:rStyle w:val="2Cambria"/>
                <w:rFonts w:ascii="Tahoma" w:hAnsi="Tahoma" w:cs="Tahoma"/>
                <w:sz w:val="20"/>
                <w:szCs w:val="20"/>
              </w:rPr>
              <w:t>Εκκίνηση με την ολοκλήρωση της Φάσης 3</w:t>
            </w:r>
          </w:p>
        </w:tc>
      </w:tr>
      <w:tr w:rsidR="00360F31" w:rsidRPr="00867FD7" w14:paraId="10604AAA" w14:textId="77777777" w:rsidTr="00360F31">
        <w:trPr>
          <w:trHeight w:val="567"/>
        </w:trPr>
        <w:tc>
          <w:tcPr>
            <w:tcW w:w="426" w:type="pct"/>
            <w:vAlign w:val="center"/>
          </w:tcPr>
          <w:p w14:paraId="4418D990" w14:textId="77777777" w:rsidR="00360F31" w:rsidRPr="00D63725" w:rsidRDefault="00360F31" w:rsidP="00360F31">
            <w:pPr>
              <w:keepNext/>
              <w:keepLines/>
              <w:spacing w:after="0"/>
              <w:ind w:left="57"/>
              <w:jc w:val="center"/>
              <w:rPr>
                <w:rStyle w:val="2Cambria"/>
                <w:rFonts w:ascii="Tahoma" w:hAnsi="Tahoma" w:cs="Tahoma"/>
                <w:sz w:val="20"/>
                <w:szCs w:val="20"/>
              </w:rPr>
            </w:pPr>
            <w:r w:rsidRPr="00D63725">
              <w:rPr>
                <w:rStyle w:val="2Cambria"/>
                <w:rFonts w:ascii="Tahoma" w:hAnsi="Tahoma" w:cs="Tahoma"/>
                <w:sz w:val="20"/>
                <w:szCs w:val="20"/>
              </w:rPr>
              <w:t>Φ7</w:t>
            </w:r>
          </w:p>
        </w:tc>
        <w:tc>
          <w:tcPr>
            <w:tcW w:w="663" w:type="pct"/>
            <w:vAlign w:val="center"/>
          </w:tcPr>
          <w:p w14:paraId="085F45DA" w14:textId="77777777" w:rsidR="00360F31" w:rsidRPr="00D63725" w:rsidRDefault="00360F31" w:rsidP="00360F31">
            <w:pPr>
              <w:keepNext/>
              <w:keepLines/>
              <w:spacing w:after="0"/>
              <w:ind w:left="57"/>
              <w:jc w:val="center"/>
              <w:rPr>
                <w:rStyle w:val="2Cambria"/>
                <w:rFonts w:ascii="Tahoma" w:hAnsi="Tahoma" w:cs="Tahoma"/>
                <w:sz w:val="20"/>
                <w:szCs w:val="20"/>
              </w:rPr>
            </w:pPr>
            <w:r w:rsidRPr="00D63725">
              <w:rPr>
                <w:rStyle w:val="2Cambria"/>
                <w:rFonts w:ascii="Tahoma" w:hAnsi="Tahoma" w:cs="Tahoma"/>
                <w:sz w:val="20"/>
                <w:szCs w:val="20"/>
              </w:rPr>
              <w:t>3 μήνες</w:t>
            </w:r>
          </w:p>
        </w:tc>
        <w:tc>
          <w:tcPr>
            <w:tcW w:w="2219" w:type="pct"/>
            <w:vAlign w:val="center"/>
          </w:tcPr>
          <w:p w14:paraId="4A077C2F" w14:textId="77777777" w:rsidR="00360F31" w:rsidRPr="00D63725" w:rsidRDefault="00360F31" w:rsidP="00360F31">
            <w:pPr>
              <w:keepNext/>
              <w:keepLines/>
              <w:spacing w:after="0"/>
              <w:ind w:left="57"/>
              <w:jc w:val="left"/>
              <w:rPr>
                <w:rStyle w:val="2Cambria"/>
                <w:rFonts w:ascii="Tahoma" w:hAnsi="Tahoma" w:cs="Tahoma"/>
                <w:sz w:val="20"/>
                <w:szCs w:val="20"/>
              </w:rPr>
            </w:pPr>
            <w:r w:rsidRPr="00D63725">
              <w:rPr>
                <w:rStyle w:val="2Cambria"/>
                <w:rFonts w:ascii="Tahoma" w:hAnsi="Tahoma" w:cs="Tahoma"/>
                <w:sz w:val="20"/>
                <w:szCs w:val="20"/>
              </w:rPr>
              <w:t>Δοκιμαστική Λειτουργία</w:t>
            </w:r>
          </w:p>
        </w:tc>
        <w:tc>
          <w:tcPr>
            <w:tcW w:w="1692" w:type="pct"/>
            <w:vAlign w:val="center"/>
          </w:tcPr>
          <w:p w14:paraId="1C33F590" w14:textId="77777777" w:rsidR="00360F31" w:rsidRPr="00D63725" w:rsidRDefault="00360F31" w:rsidP="00360F31">
            <w:pPr>
              <w:keepNext/>
              <w:keepLines/>
              <w:spacing w:after="0"/>
              <w:ind w:left="57"/>
              <w:jc w:val="left"/>
              <w:rPr>
                <w:rStyle w:val="2Cambria"/>
                <w:rFonts w:ascii="Tahoma" w:hAnsi="Tahoma" w:cs="Tahoma"/>
                <w:sz w:val="20"/>
                <w:szCs w:val="20"/>
              </w:rPr>
            </w:pPr>
            <w:r w:rsidRPr="00D63725">
              <w:rPr>
                <w:rStyle w:val="2Cambria"/>
                <w:rFonts w:ascii="Tahoma" w:hAnsi="Tahoma" w:cs="Tahoma"/>
                <w:sz w:val="20"/>
                <w:szCs w:val="20"/>
              </w:rPr>
              <w:t>Εκκίνηση με την ολοκλήρωση της Φάσης 3</w:t>
            </w:r>
          </w:p>
        </w:tc>
      </w:tr>
      <w:tr w:rsidR="00360F31" w:rsidRPr="00867FD7" w14:paraId="113C38AD" w14:textId="77777777" w:rsidTr="00360F31">
        <w:trPr>
          <w:trHeight w:val="397"/>
        </w:trPr>
        <w:tc>
          <w:tcPr>
            <w:tcW w:w="426" w:type="pct"/>
            <w:vAlign w:val="center"/>
          </w:tcPr>
          <w:p w14:paraId="591D1BD2" w14:textId="77777777" w:rsidR="00360F31" w:rsidRPr="00D63725" w:rsidRDefault="00360F31" w:rsidP="00360F31">
            <w:pPr>
              <w:keepNext/>
              <w:keepLines/>
              <w:spacing w:after="0"/>
              <w:ind w:left="57"/>
              <w:jc w:val="center"/>
              <w:rPr>
                <w:rStyle w:val="2Cambria"/>
                <w:rFonts w:ascii="Tahoma" w:hAnsi="Tahoma" w:cs="Tahoma"/>
                <w:sz w:val="20"/>
                <w:szCs w:val="20"/>
              </w:rPr>
            </w:pPr>
            <w:r w:rsidRPr="00D63725">
              <w:rPr>
                <w:rStyle w:val="2Cambria"/>
                <w:rFonts w:ascii="Tahoma" w:hAnsi="Tahoma" w:cs="Tahoma"/>
                <w:sz w:val="20"/>
                <w:szCs w:val="20"/>
              </w:rPr>
              <w:t>Φ8</w:t>
            </w:r>
          </w:p>
        </w:tc>
        <w:tc>
          <w:tcPr>
            <w:tcW w:w="663" w:type="pct"/>
            <w:vAlign w:val="center"/>
          </w:tcPr>
          <w:p w14:paraId="4CC12CBE" w14:textId="77777777" w:rsidR="00360F31" w:rsidRPr="00D63725" w:rsidRDefault="00360F31" w:rsidP="00360F31">
            <w:pPr>
              <w:keepNext/>
              <w:keepLines/>
              <w:spacing w:after="0"/>
              <w:ind w:left="57"/>
              <w:jc w:val="center"/>
              <w:rPr>
                <w:rStyle w:val="2Cambria"/>
                <w:rFonts w:ascii="Tahoma" w:hAnsi="Tahoma" w:cs="Tahoma"/>
                <w:sz w:val="20"/>
                <w:szCs w:val="20"/>
              </w:rPr>
            </w:pPr>
            <w:r w:rsidRPr="00D63725">
              <w:rPr>
                <w:rStyle w:val="2Cambria"/>
                <w:rFonts w:ascii="Tahoma" w:hAnsi="Tahoma" w:cs="Tahoma"/>
                <w:sz w:val="20"/>
                <w:szCs w:val="20"/>
              </w:rPr>
              <w:t>15 μήνες</w:t>
            </w:r>
          </w:p>
        </w:tc>
        <w:tc>
          <w:tcPr>
            <w:tcW w:w="2219" w:type="pct"/>
            <w:vAlign w:val="center"/>
          </w:tcPr>
          <w:p w14:paraId="29DE4C9E" w14:textId="77777777" w:rsidR="00360F31" w:rsidRPr="00D63725" w:rsidRDefault="00360F31" w:rsidP="00360F31">
            <w:pPr>
              <w:keepNext/>
              <w:keepLines/>
              <w:spacing w:after="0"/>
              <w:ind w:left="57"/>
              <w:jc w:val="left"/>
              <w:rPr>
                <w:rStyle w:val="2Cambria"/>
                <w:rFonts w:ascii="Tahoma" w:hAnsi="Tahoma" w:cs="Tahoma"/>
                <w:sz w:val="20"/>
                <w:szCs w:val="20"/>
              </w:rPr>
            </w:pPr>
            <w:r w:rsidRPr="00D63725">
              <w:rPr>
                <w:rStyle w:val="2Cambria"/>
                <w:rFonts w:ascii="Tahoma" w:hAnsi="Tahoma" w:cs="Tahoma"/>
                <w:sz w:val="20"/>
                <w:szCs w:val="20"/>
              </w:rPr>
              <w:t>Πιλοτική Λειτουργία</w:t>
            </w:r>
          </w:p>
        </w:tc>
        <w:tc>
          <w:tcPr>
            <w:tcW w:w="1692" w:type="pct"/>
            <w:vAlign w:val="center"/>
          </w:tcPr>
          <w:p w14:paraId="502E09D6" w14:textId="77777777" w:rsidR="00360F31" w:rsidRPr="00D63725" w:rsidRDefault="00360F31" w:rsidP="00360F31">
            <w:pPr>
              <w:keepNext/>
              <w:keepLines/>
              <w:spacing w:after="0"/>
              <w:ind w:left="57"/>
              <w:jc w:val="left"/>
              <w:rPr>
                <w:rStyle w:val="2Cambria"/>
                <w:rFonts w:ascii="Tahoma" w:hAnsi="Tahoma" w:cs="Tahoma"/>
                <w:sz w:val="20"/>
                <w:szCs w:val="20"/>
              </w:rPr>
            </w:pPr>
            <w:r w:rsidRPr="00D63725">
              <w:rPr>
                <w:rStyle w:val="2Cambria"/>
                <w:rFonts w:ascii="Tahoma" w:hAnsi="Tahoma" w:cs="Tahoma"/>
                <w:sz w:val="20"/>
                <w:szCs w:val="20"/>
              </w:rPr>
              <w:t>Εκκίνηση με την ολοκλήρωση της Φάσης 7</w:t>
            </w:r>
          </w:p>
        </w:tc>
      </w:tr>
      <w:tr w:rsidR="00360F31" w:rsidRPr="00867FD7" w14:paraId="6B2C94D7" w14:textId="77777777" w:rsidTr="00360F31">
        <w:trPr>
          <w:trHeight w:val="567"/>
        </w:trPr>
        <w:tc>
          <w:tcPr>
            <w:tcW w:w="426" w:type="pct"/>
            <w:vAlign w:val="center"/>
          </w:tcPr>
          <w:p w14:paraId="4E5707D5" w14:textId="77777777" w:rsidR="00360F31" w:rsidRPr="00D63725" w:rsidRDefault="00360F31" w:rsidP="00360F31">
            <w:pPr>
              <w:keepNext/>
              <w:keepLines/>
              <w:spacing w:after="0"/>
              <w:ind w:left="57"/>
              <w:jc w:val="center"/>
              <w:rPr>
                <w:rStyle w:val="2Cambria"/>
                <w:rFonts w:ascii="Tahoma" w:hAnsi="Tahoma" w:cs="Tahoma"/>
                <w:sz w:val="20"/>
                <w:szCs w:val="20"/>
              </w:rPr>
            </w:pPr>
            <w:r w:rsidRPr="00D63725">
              <w:rPr>
                <w:rStyle w:val="2Cambria"/>
                <w:rFonts w:ascii="Tahoma" w:hAnsi="Tahoma" w:cs="Tahoma"/>
                <w:sz w:val="20"/>
                <w:szCs w:val="20"/>
              </w:rPr>
              <w:t>Φ9</w:t>
            </w:r>
          </w:p>
        </w:tc>
        <w:tc>
          <w:tcPr>
            <w:tcW w:w="663" w:type="pct"/>
            <w:vAlign w:val="center"/>
          </w:tcPr>
          <w:p w14:paraId="7BD45F0D" w14:textId="77777777" w:rsidR="00360F31" w:rsidRPr="00D63725" w:rsidRDefault="00CC3F4D" w:rsidP="00360F31">
            <w:pPr>
              <w:keepNext/>
              <w:keepLines/>
              <w:spacing w:after="0"/>
              <w:ind w:left="57"/>
              <w:jc w:val="center"/>
              <w:rPr>
                <w:rStyle w:val="2Cambria"/>
                <w:rFonts w:ascii="Tahoma" w:hAnsi="Tahoma" w:cs="Tahoma"/>
                <w:sz w:val="20"/>
                <w:szCs w:val="20"/>
              </w:rPr>
            </w:pPr>
            <w:r w:rsidRPr="00D63725">
              <w:rPr>
                <w:rStyle w:val="2Cambria"/>
                <w:rFonts w:ascii="Tahoma" w:hAnsi="Tahoma" w:cs="Tahoma"/>
                <w:sz w:val="20"/>
                <w:szCs w:val="20"/>
              </w:rPr>
              <w:t>10</w:t>
            </w:r>
            <w:r w:rsidR="00360F31" w:rsidRPr="00D63725">
              <w:rPr>
                <w:rStyle w:val="2Cambria"/>
                <w:rFonts w:ascii="Tahoma" w:hAnsi="Tahoma" w:cs="Tahoma"/>
                <w:sz w:val="20"/>
                <w:szCs w:val="20"/>
              </w:rPr>
              <w:t xml:space="preserve"> μήνες</w:t>
            </w:r>
          </w:p>
        </w:tc>
        <w:tc>
          <w:tcPr>
            <w:tcW w:w="2219" w:type="pct"/>
            <w:vAlign w:val="center"/>
          </w:tcPr>
          <w:p w14:paraId="1D4F6C69" w14:textId="77777777" w:rsidR="00360F31" w:rsidRPr="00D63725" w:rsidRDefault="00360F31" w:rsidP="00360F31">
            <w:pPr>
              <w:keepNext/>
              <w:keepLines/>
              <w:spacing w:after="0"/>
              <w:ind w:left="57"/>
              <w:jc w:val="left"/>
              <w:rPr>
                <w:rStyle w:val="2Cambria"/>
                <w:rFonts w:ascii="Tahoma" w:hAnsi="Tahoma" w:cs="Tahoma"/>
                <w:sz w:val="20"/>
                <w:szCs w:val="20"/>
              </w:rPr>
            </w:pPr>
            <w:r w:rsidRPr="00D63725">
              <w:rPr>
                <w:rStyle w:val="2Cambria"/>
                <w:rFonts w:ascii="Tahoma" w:hAnsi="Tahoma" w:cs="Tahoma"/>
                <w:sz w:val="20"/>
                <w:szCs w:val="20"/>
              </w:rPr>
              <w:t>Δράσεις Δημοσιότητας</w:t>
            </w:r>
          </w:p>
        </w:tc>
        <w:tc>
          <w:tcPr>
            <w:tcW w:w="1692" w:type="pct"/>
            <w:vAlign w:val="center"/>
          </w:tcPr>
          <w:p w14:paraId="0AFEC733" w14:textId="77777777" w:rsidR="00360F31" w:rsidRPr="00D63725" w:rsidRDefault="00360F31" w:rsidP="00360F31">
            <w:pPr>
              <w:keepNext/>
              <w:keepLines/>
              <w:spacing w:after="0"/>
              <w:ind w:left="57"/>
              <w:jc w:val="left"/>
              <w:rPr>
                <w:rStyle w:val="2Cambria"/>
                <w:rFonts w:ascii="Tahoma" w:hAnsi="Tahoma" w:cs="Tahoma"/>
                <w:sz w:val="20"/>
                <w:szCs w:val="20"/>
              </w:rPr>
            </w:pPr>
            <w:r w:rsidRPr="00D63725">
              <w:rPr>
                <w:rStyle w:val="2Cambria"/>
                <w:rFonts w:ascii="Tahoma" w:hAnsi="Tahoma" w:cs="Tahoma"/>
                <w:sz w:val="20"/>
                <w:szCs w:val="20"/>
              </w:rPr>
              <w:t>Εκκίνηση με την ολοκλήρωση της Φάσης 7</w:t>
            </w:r>
          </w:p>
        </w:tc>
      </w:tr>
    </w:tbl>
    <w:p w14:paraId="2856E77B" w14:textId="77777777" w:rsidR="00360F31" w:rsidRPr="00D63725" w:rsidRDefault="00360F31" w:rsidP="00360F31">
      <w:pPr>
        <w:rPr>
          <w:rFonts w:cs="Tahoma"/>
          <w:lang w:val="el-GR"/>
        </w:rPr>
      </w:pPr>
    </w:p>
    <w:p w14:paraId="28FB1866" w14:textId="77777777" w:rsidR="00360F31" w:rsidRPr="00D63725" w:rsidRDefault="00360F31" w:rsidP="00360F31">
      <w:pPr>
        <w:keepNext/>
        <w:keepLines/>
        <w:rPr>
          <w:rFonts w:cs="Tahoma"/>
          <w:lang w:val="el-GR"/>
        </w:rPr>
      </w:pPr>
      <w:r w:rsidRPr="00D63725">
        <w:rPr>
          <w:rFonts w:cs="Tahoma"/>
          <w:lang w:val="el-GR"/>
        </w:rPr>
        <w:lastRenderedPageBreak/>
        <w:t>Στη συνέχεια παρατίθεται το ενδεικτικό χρονοδιάγραμμα υλοποίησης του Έργου:</w:t>
      </w:r>
    </w:p>
    <w:tbl>
      <w:tblPr>
        <w:tblStyle w:val="aff0"/>
        <w:tblW w:w="4878" w:type="pct"/>
        <w:jc w:val="center"/>
        <w:tblLook w:val="04A0" w:firstRow="1" w:lastRow="0" w:firstColumn="1" w:lastColumn="0" w:noHBand="0" w:noVBand="1"/>
      </w:tblPr>
      <w:tblGrid>
        <w:gridCol w:w="475"/>
        <w:gridCol w:w="2914"/>
        <w:gridCol w:w="337"/>
        <w:gridCol w:w="346"/>
        <w:gridCol w:w="337"/>
        <w:gridCol w:w="326"/>
        <w:gridCol w:w="326"/>
        <w:gridCol w:w="340"/>
        <w:gridCol w:w="326"/>
        <w:gridCol w:w="269"/>
        <w:gridCol w:w="327"/>
        <w:gridCol w:w="324"/>
        <w:gridCol w:w="435"/>
        <w:gridCol w:w="492"/>
        <w:gridCol w:w="361"/>
        <w:gridCol w:w="361"/>
        <w:gridCol w:w="492"/>
        <w:gridCol w:w="492"/>
        <w:gridCol w:w="492"/>
        <w:gridCol w:w="492"/>
        <w:gridCol w:w="492"/>
        <w:gridCol w:w="492"/>
        <w:gridCol w:w="492"/>
        <w:gridCol w:w="492"/>
        <w:gridCol w:w="492"/>
        <w:gridCol w:w="492"/>
        <w:gridCol w:w="492"/>
        <w:gridCol w:w="497"/>
      </w:tblGrid>
      <w:tr w:rsidR="00360F31" w:rsidRPr="00D63725" w14:paraId="78DE83D0" w14:textId="77777777" w:rsidTr="00360F31">
        <w:trPr>
          <w:trHeight w:val="164"/>
          <w:jc w:val="center"/>
        </w:trPr>
        <w:tc>
          <w:tcPr>
            <w:tcW w:w="1193" w:type="pct"/>
            <w:gridSpan w:val="2"/>
            <w:vMerge w:val="restart"/>
            <w:tcBorders>
              <w:top w:val="single" w:sz="4" w:space="0" w:color="auto"/>
              <w:left w:val="single" w:sz="4" w:space="0" w:color="auto"/>
              <w:right w:val="single" w:sz="4" w:space="0" w:color="auto"/>
            </w:tcBorders>
            <w:shd w:val="clear" w:color="auto" w:fill="DEEAF6" w:themeFill="accent1" w:themeFillTint="33"/>
            <w:vAlign w:val="center"/>
          </w:tcPr>
          <w:p w14:paraId="43E3DC2B" w14:textId="77777777" w:rsidR="00360F31" w:rsidRPr="00D63725" w:rsidRDefault="00360F31" w:rsidP="00360F31">
            <w:pPr>
              <w:keepNext/>
              <w:keepLines/>
              <w:spacing w:after="0"/>
              <w:ind w:left="57"/>
              <w:jc w:val="center"/>
              <w:rPr>
                <w:rStyle w:val="2Cambria"/>
                <w:rFonts w:ascii="Tahoma" w:hAnsi="Tahoma" w:cs="Tahoma"/>
                <w:b/>
                <w:bCs/>
                <w:sz w:val="20"/>
                <w:szCs w:val="20"/>
              </w:rPr>
            </w:pPr>
            <w:bookmarkStart w:id="1049" w:name="_Hlk46156299"/>
            <w:r w:rsidRPr="00D63725">
              <w:rPr>
                <w:rStyle w:val="2Cambria"/>
                <w:rFonts w:ascii="Tahoma" w:hAnsi="Tahoma" w:cs="Tahoma"/>
                <w:b/>
                <w:bCs/>
                <w:sz w:val="20"/>
                <w:szCs w:val="20"/>
              </w:rPr>
              <w:t>ΦΑΣΗ</w:t>
            </w:r>
          </w:p>
        </w:tc>
        <w:tc>
          <w:tcPr>
            <w:tcW w:w="3807" w:type="pct"/>
            <w:gridSpan w:val="26"/>
            <w:tcBorders>
              <w:left w:val="single" w:sz="4" w:space="0" w:color="auto"/>
            </w:tcBorders>
            <w:shd w:val="clear" w:color="auto" w:fill="DEEAF6" w:themeFill="accent1" w:themeFillTint="33"/>
            <w:tcMar>
              <w:left w:w="0" w:type="dxa"/>
              <w:right w:w="0" w:type="dxa"/>
            </w:tcMar>
            <w:vAlign w:val="center"/>
          </w:tcPr>
          <w:p w14:paraId="178232AB" w14:textId="77777777" w:rsidR="00360F31" w:rsidRPr="00D63725" w:rsidRDefault="00360F31" w:rsidP="00360F31">
            <w:pPr>
              <w:keepNext/>
              <w:keepLines/>
              <w:spacing w:after="0"/>
              <w:ind w:left="57"/>
              <w:jc w:val="center"/>
              <w:rPr>
                <w:rStyle w:val="2Cambria"/>
                <w:rFonts w:ascii="Tahoma" w:hAnsi="Tahoma" w:cs="Tahoma"/>
                <w:b/>
                <w:bCs/>
                <w:sz w:val="20"/>
                <w:szCs w:val="20"/>
              </w:rPr>
            </w:pPr>
            <w:r w:rsidRPr="00D63725">
              <w:rPr>
                <w:rStyle w:val="2Cambria"/>
                <w:rFonts w:ascii="Tahoma" w:hAnsi="Tahoma" w:cs="Tahoma"/>
                <w:b/>
                <w:bCs/>
                <w:sz w:val="20"/>
                <w:szCs w:val="20"/>
              </w:rPr>
              <w:t>ΜΗΝΕΣ</w:t>
            </w:r>
          </w:p>
        </w:tc>
      </w:tr>
      <w:tr w:rsidR="00894C9D" w:rsidRPr="00D63725" w14:paraId="7C2B265D" w14:textId="77777777" w:rsidTr="00360F31">
        <w:trPr>
          <w:trHeight w:val="197"/>
          <w:jc w:val="center"/>
        </w:trPr>
        <w:tc>
          <w:tcPr>
            <w:tcW w:w="1193" w:type="pct"/>
            <w:gridSpan w:val="2"/>
            <w:vMerge/>
            <w:tcBorders>
              <w:left w:val="single" w:sz="4" w:space="0" w:color="auto"/>
              <w:bottom w:val="single" w:sz="4" w:space="0" w:color="auto"/>
              <w:right w:val="single" w:sz="4" w:space="0" w:color="auto"/>
            </w:tcBorders>
            <w:shd w:val="clear" w:color="auto" w:fill="DEEAF6" w:themeFill="accent1" w:themeFillTint="33"/>
          </w:tcPr>
          <w:p w14:paraId="0B73BD86" w14:textId="77777777" w:rsidR="00360F31" w:rsidRPr="00D63725" w:rsidRDefault="00360F31" w:rsidP="00360F31">
            <w:pPr>
              <w:keepNext/>
              <w:keepLines/>
              <w:spacing w:after="0"/>
              <w:ind w:left="57"/>
              <w:jc w:val="center"/>
              <w:rPr>
                <w:rStyle w:val="2Cambria"/>
                <w:rFonts w:ascii="Tahoma" w:hAnsi="Tahoma" w:cs="Tahoma"/>
                <w:sz w:val="20"/>
                <w:szCs w:val="20"/>
              </w:rPr>
            </w:pPr>
          </w:p>
        </w:tc>
        <w:tc>
          <w:tcPr>
            <w:tcW w:w="119" w:type="pct"/>
            <w:tcBorders>
              <w:left w:val="single" w:sz="4" w:space="0" w:color="auto"/>
            </w:tcBorders>
            <w:shd w:val="clear" w:color="auto" w:fill="DEEAF6" w:themeFill="accent1" w:themeFillTint="33"/>
            <w:vAlign w:val="center"/>
          </w:tcPr>
          <w:p w14:paraId="723A7400" w14:textId="77777777" w:rsidR="00360F31" w:rsidRPr="00D63725" w:rsidRDefault="00360F31" w:rsidP="00360F31">
            <w:pPr>
              <w:keepNext/>
              <w:keepLines/>
              <w:spacing w:after="0"/>
              <w:jc w:val="center"/>
              <w:rPr>
                <w:rStyle w:val="2Cambria"/>
                <w:rFonts w:ascii="Tahoma" w:hAnsi="Tahoma" w:cs="Tahoma"/>
                <w:sz w:val="20"/>
                <w:szCs w:val="20"/>
              </w:rPr>
            </w:pPr>
            <w:r w:rsidRPr="00D63725">
              <w:rPr>
                <w:rStyle w:val="2Cambria"/>
                <w:rFonts w:ascii="Tahoma" w:hAnsi="Tahoma" w:cs="Tahoma"/>
                <w:sz w:val="20"/>
                <w:szCs w:val="20"/>
              </w:rPr>
              <w:t>1</w:t>
            </w:r>
          </w:p>
        </w:tc>
        <w:tc>
          <w:tcPr>
            <w:tcW w:w="122" w:type="pct"/>
            <w:shd w:val="clear" w:color="auto" w:fill="DEEAF6" w:themeFill="accent1" w:themeFillTint="33"/>
            <w:vAlign w:val="center"/>
          </w:tcPr>
          <w:p w14:paraId="4781184A" w14:textId="77777777" w:rsidR="00360F31" w:rsidRPr="00D63725" w:rsidRDefault="00360F31" w:rsidP="00360F31">
            <w:pPr>
              <w:keepNext/>
              <w:keepLines/>
              <w:spacing w:after="0"/>
              <w:jc w:val="center"/>
              <w:rPr>
                <w:rStyle w:val="2Cambria"/>
                <w:rFonts w:ascii="Tahoma" w:hAnsi="Tahoma" w:cs="Tahoma"/>
                <w:sz w:val="20"/>
                <w:szCs w:val="20"/>
              </w:rPr>
            </w:pPr>
            <w:r w:rsidRPr="00D63725">
              <w:rPr>
                <w:rStyle w:val="2Cambria"/>
                <w:rFonts w:ascii="Tahoma" w:hAnsi="Tahoma" w:cs="Tahoma"/>
                <w:sz w:val="20"/>
                <w:szCs w:val="20"/>
                <w:lang w:val="en-US"/>
              </w:rPr>
              <w:t>2</w:t>
            </w:r>
          </w:p>
        </w:tc>
        <w:tc>
          <w:tcPr>
            <w:tcW w:w="119" w:type="pct"/>
            <w:shd w:val="clear" w:color="auto" w:fill="DEEAF6" w:themeFill="accent1" w:themeFillTint="33"/>
            <w:vAlign w:val="center"/>
          </w:tcPr>
          <w:p w14:paraId="3E8DA520" w14:textId="77777777" w:rsidR="00360F31" w:rsidRPr="00D63725" w:rsidRDefault="00360F31" w:rsidP="00360F31">
            <w:pPr>
              <w:keepNext/>
              <w:keepLines/>
              <w:spacing w:after="0"/>
              <w:jc w:val="center"/>
              <w:rPr>
                <w:rFonts w:eastAsia="Cambria" w:cs="Tahoma"/>
                <w:sz w:val="20"/>
                <w:szCs w:val="20"/>
                <w:lang w:val="el-GR"/>
              </w:rPr>
            </w:pPr>
            <w:r w:rsidRPr="00D63725">
              <w:rPr>
                <w:rStyle w:val="2Cambria"/>
                <w:rFonts w:ascii="Tahoma" w:hAnsi="Tahoma" w:cs="Tahoma"/>
                <w:sz w:val="20"/>
                <w:szCs w:val="20"/>
              </w:rPr>
              <w:t>3</w:t>
            </w:r>
          </w:p>
        </w:tc>
        <w:tc>
          <w:tcPr>
            <w:tcW w:w="115" w:type="pct"/>
            <w:shd w:val="clear" w:color="auto" w:fill="DEEAF6" w:themeFill="accent1" w:themeFillTint="33"/>
            <w:vAlign w:val="center"/>
          </w:tcPr>
          <w:p w14:paraId="5B049916" w14:textId="77777777" w:rsidR="00360F31" w:rsidRPr="00D63725" w:rsidRDefault="00360F31" w:rsidP="00360F31">
            <w:pPr>
              <w:keepNext/>
              <w:keepLines/>
              <w:spacing w:after="0"/>
              <w:jc w:val="center"/>
              <w:rPr>
                <w:rStyle w:val="2Cambria"/>
                <w:rFonts w:ascii="Tahoma" w:hAnsi="Tahoma" w:cs="Tahoma"/>
                <w:sz w:val="20"/>
                <w:szCs w:val="20"/>
              </w:rPr>
            </w:pPr>
            <w:r w:rsidRPr="00D63725">
              <w:rPr>
                <w:rStyle w:val="2Cambria"/>
                <w:rFonts w:ascii="Tahoma" w:hAnsi="Tahoma" w:cs="Tahoma"/>
                <w:sz w:val="20"/>
                <w:szCs w:val="20"/>
              </w:rPr>
              <w:t>4</w:t>
            </w:r>
          </w:p>
        </w:tc>
        <w:tc>
          <w:tcPr>
            <w:tcW w:w="115" w:type="pct"/>
            <w:shd w:val="clear" w:color="auto" w:fill="DEEAF6" w:themeFill="accent1" w:themeFillTint="33"/>
            <w:vAlign w:val="center"/>
          </w:tcPr>
          <w:p w14:paraId="5A71C060" w14:textId="77777777" w:rsidR="00360F31" w:rsidRPr="00D63725" w:rsidRDefault="00360F31" w:rsidP="00360F31">
            <w:pPr>
              <w:keepNext/>
              <w:keepLines/>
              <w:spacing w:after="0"/>
              <w:jc w:val="center"/>
              <w:rPr>
                <w:rStyle w:val="2Cambria"/>
                <w:rFonts w:ascii="Tahoma" w:hAnsi="Tahoma" w:cs="Tahoma"/>
                <w:sz w:val="20"/>
                <w:szCs w:val="20"/>
              </w:rPr>
            </w:pPr>
            <w:r w:rsidRPr="00D63725">
              <w:rPr>
                <w:rStyle w:val="2Cambria"/>
                <w:rFonts w:ascii="Tahoma" w:hAnsi="Tahoma" w:cs="Tahoma"/>
                <w:sz w:val="20"/>
                <w:szCs w:val="20"/>
              </w:rPr>
              <w:t>5</w:t>
            </w:r>
          </w:p>
        </w:tc>
        <w:tc>
          <w:tcPr>
            <w:tcW w:w="120" w:type="pct"/>
            <w:shd w:val="clear" w:color="auto" w:fill="DEEAF6" w:themeFill="accent1" w:themeFillTint="33"/>
            <w:vAlign w:val="center"/>
          </w:tcPr>
          <w:p w14:paraId="58EE057B" w14:textId="77777777" w:rsidR="00360F31" w:rsidRPr="00D63725" w:rsidRDefault="00360F31" w:rsidP="00360F31">
            <w:pPr>
              <w:keepNext/>
              <w:keepLines/>
              <w:spacing w:after="0"/>
              <w:jc w:val="center"/>
              <w:rPr>
                <w:rStyle w:val="2Cambria"/>
                <w:rFonts w:ascii="Tahoma" w:hAnsi="Tahoma" w:cs="Tahoma"/>
                <w:sz w:val="20"/>
                <w:szCs w:val="20"/>
              </w:rPr>
            </w:pPr>
            <w:r w:rsidRPr="00D63725">
              <w:rPr>
                <w:rStyle w:val="2Cambria"/>
                <w:rFonts w:ascii="Tahoma" w:hAnsi="Tahoma" w:cs="Tahoma"/>
                <w:sz w:val="20"/>
                <w:szCs w:val="20"/>
              </w:rPr>
              <w:t>6</w:t>
            </w:r>
          </w:p>
        </w:tc>
        <w:tc>
          <w:tcPr>
            <w:tcW w:w="115" w:type="pct"/>
            <w:shd w:val="clear" w:color="auto" w:fill="DEEAF6" w:themeFill="accent1" w:themeFillTint="33"/>
            <w:vAlign w:val="center"/>
          </w:tcPr>
          <w:p w14:paraId="3E551B06" w14:textId="77777777" w:rsidR="00360F31" w:rsidRPr="00D63725" w:rsidRDefault="00360F31" w:rsidP="00360F31">
            <w:pPr>
              <w:keepNext/>
              <w:keepLines/>
              <w:spacing w:after="0"/>
              <w:jc w:val="center"/>
              <w:rPr>
                <w:rStyle w:val="2Cambria"/>
                <w:rFonts w:ascii="Tahoma" w:hAnsi="Tahoma" w:cs="Tahoma"/>
                <w:sz w:val="20"/>
                <w:szCs w:val="20"/>
              </w:rPr>
            </w:pPr>
            <w:r w:rsidRPr="00D63725">
              <w:rPr>
                <w:rStyle w:val="2Cambria"/>
                <w:rFonts w:ascii="Tahoma" w:hAnsi="Tahoma" w:cs="Tahoma"/>
                <w:sz w:val="20"/>
                <w:szCs w:val="20"/>
              </w:rPr>
              <w:t>7</w:t>
            </w:r>
          </w:p>
        </w:tc>
        <w:tc>
          <w:tcPr>
            <w:tcW w:w="95" w:type="pct"/>
            <w:shd w:val="clear" w:color="auto" w:fill="DEEAF6" w:themeFill="accent1" w:themeFillTint="33"/>
            <w:tcMar>
              <w:left w:w="0" w:type="dxa"/>
              <w:right w:w="0" w:type="dxa"/>
            </w:tcMar>
            <w:vAlign w:val="center"/>
          </w:tcPr>
          <w:p w14:paraId="61FA78C3" w14:textId="77777777" w:rsidR="00360F31" w:rsidRPr="00D63725" w:rsidRDefault="00360F31" w:rsidP="00360F31">
            <w:pPr>
              <w:keepNext/>
              <w:keepLines/>
              <w:spacing w:after="0"/>
              <w:jc w:val="center"/>
              <w:rPr>
                <w:rFonts w:eastAsia="Cambria" w:cs="Tahoma"/>
                <w:sz w:val="20"/>
                <w:szCs w:val="20"/>
                <w:lang w:val="el-GR"/>
              </w:rPr>
            </w:pPr>
            <w:r w:rsidRPr="00D63725">
              <w:rPr>
                <w:rStyle w:val="2Cambria"/>
                <w:rFonts w:ascii="Tahoma" w:hAnsi="Tahoma" w:cs="Tahoma"/>
                <w:sz w:val="20"/>
                <w:szCs w:val="20"/>
              </w:rPr>
              <w:t>8</w:t>
            </w:r>
          </w:p>
        </w:tc>
        <w:tc>
          <w:tcPr>
            <w:tcW w:w="115" w:type="pct"/>
            <w:shd w:val="clear" w:color="auto" w:fill="DEEAF6" w:themeFill="accent1" w:themeFillTint="33"/>
            <w:vAlign w:val="center"/>
          </w:tcPr>
          <w:p w14:paraId="60F7CAE5" w14:textId="77777777" w:rsidR="00360F31" w:rsidRPr="00D63725" w:rsidRDefault="00360F31" w:rsidP="00360F31">
            <w:pPr>
              <w:keepNext/>
              <w:keepLines/>
              <w:spacing w:after="0"/>
              <w:jc w:val="center"/>
              <w:rPr>
                <w:rStyle w:val="2Cambria"/>
                <w:rFonts w:ascii="Tahoma" w:hAnsi="Tahoma" w:cs="Tahoma"/>
                <w:sz w:val="20"/>
                <w:szCs w:val="20"/>
              </w:rPr>
            </w:pPr>
            <w:r w:rsidRPr="00D63725">
              <w:rPr>
                <w:rStyle w:val="2Cambria"/>
                <w:rFonts w:ascii="Tahoma" w:hAnsi="Tahoma" w:cs="Tahoma"/>
                <w:sz w:val="20"/>
                <w:szCs w:val="20"/>
              </w:rPr>
              <w:t>9</w:t>
            </w:r>
          </w:p>
        </w:tc>
        <w:tc>
          <w:tcPr>
            <w:tcW w:w="114" w:type="pct"/>
            <w:shd w:val="clear" w:color="auto" w:fill="DEEAF6" w:themeFill="accent1" w:themeFillTint="33"/>
            <w:tcMar>
              <w:left w:w="0" w:type="dxa"/>
              <w:right w:w="0" w:type="dxa"/>
            </w:tcMar>
            <w:vAlign w:val="center"/>
          </w:tcPr>
          <w:p w14:paraId="1D2FAF46" w14:textId="77777777" w:rsidR="00360F31" w:rsidRPr="00D63725" w:rsidRDefault="00360F31" w:rsidP="00360F31">
            <w:pPr>
              <w:keepNext/>
              <w:keepLines/>
              <w:spacing w:after="0"/>
              <w:jc w:val="center"/>
              <w:rPr>
                <w:rFonts w:eastAsia="Cambria" w:cs="Tahoma"/>
                <w:sz w:val="20"/>
                <w:szCs w:val="20"/>
                <w:lang w:val="el-GR"/>
              </w:rPr>
            </w:pPr>
            <w:r w:rsidRPr="00D63725">
              <w:rPr>
                <w:rStyle w:val="2Cambria"/>
                <w:rFonts w:ascii="Tahoma" w:hAnsi="Tahoma" w:cs="Tahoma"/>
                <w:sz w:val="20"/>
                <w:szCs w:val="20"/>
              </w:rPr>
              <w:t>10</w:t>
            </w:r>
          </w:p>
        </w:tc>
        <w:tc>
          <w:tcPr>
            <w:tcW w:w="153" w:type="pct"/>
            <w:shd w:val="clear" w:color="auto" w:fill="DEEAF6" w:themeFill="accent1" w:themeFillTint="33"/>
            <w:vAlign w:val="center"/>
          </w:tcPr>
          <w:p w14:paraId="4963E27A" w14:textId="77777777" w:rsidR="00360F31" w:rsidRPr="00D63725" w:rsidRDefault="00360F31" w:rsidP="00360F31">
            <w:pPr>
              <w:keepNext/>
              <w:keepLines/>
              <w:spacing w:after="0"/>
              <w:jc w:val="center"/>
              <w:rPr>
                <w:rFonts w:cs="Tahoma"/>
                <w:sz w:val="20"/>
                <w:szCs w:val="20"/>
                <w:lang w:val="el-GR"/>
              </w:rPr>
            </w:pPr>
            <w:r w:rsidRPr="00D63725">
              <w:rPr>
                <w:rStyle w:val="2Cambria"/>
                <w:rFonts w:ascii="Tahoma" w:hAnsi="Tahoma" w:cs="Tahoma"/>
                <w:sz w:val="20"/>
                <w:szCs w:val="20"/>
              </w:rPr>
              <w:t>11</w:t>
            </w:r>
          </w:p>
        </w:tc>
        <w:tc>
          <w:tcPr>
            <w:tcW w:w="173" w:type="pct"/>
            <w:shd w:val="clear" w:color="auto" w:fill="DEEAF6" w:themeFill="accent1" w:themeFillTint="33"/>
            <w:vAlign w:val="center"/>
          </w:tcPr>
          <w:p w14:paraId="17F43831" w14:textId="77777777" w:rsidR="00360F31" w:rsidRPr="00D63725" w:rsidRDefault="00360F31" w:rsidP="00360F31">
            <w:pPr>
              <w:keepNext/>
              <w:keepLines/>
              <w:spacing w:after="0"/>
              <w:ind w:left="57"/>
              <w:jc w:val="center"/>
              <w:rPr>
                <w:rStyle w:val="2Cambria"/>
                <w:rFonts w:ascii="Tahoma" w:hAnsi="Tahoma" w:cs="Tahoma"/>
                <w:sz w:val="20"/>
                <w:szCs w:val="20"/>
              </w:rPr>
            </w:pPr>
            <w:r w:rsidRPr="00D63725">
              <w:rPr>
                <w:rStyle w:val="2Cambria"/>
                <w:rFonts w:ascii="Tahoma" w:hAnsi="Tahoma" w:cs="Tahoma"/>
                <w:sz w:val="20"/>
                <w:szCs w:val="20"/>
              </w:rPr>
              <w:t>12</w:t>
            </w:r>
          </w:p>
        </w:tc>
        <w:tc>
          <w:tcPr>
            <w:tcW w:w="127" w:type="pct"/>
            <w:shd w:val="clear" w:color="auto" w:fill="DEEAF6" w:themeFill="accent1" w:themeFillTint="33"/>
            <w:vAlign w:val="center"/>
          </w:tcPr>
          <w:p w14:paraId="0F1C696D" w14:textId="77777777" w:rsidR="00360F31" w:rsidRPr="00D63725" w:rsidRDefault="00360F31" w:rsidP="00360F31">
            <w:pPr>
              <w:keepNext/>
              <w:keepLines/>
              <w:spacing w:after="0"/>
              <w:ind w:left="-88"/>
              <w:jc w:val="center"/>
              <w:rPr>
                <w:rStyle w:val="2Cambria"/>
                <w:rFonts w:ascii="Tahoma" w:hAnsi="Tahoma" w:cs="Tahoma"/>
                <w:sz w:val="20"/>
                <w:szCs w:val="20"/>
              </w:rPr>
            </w:pPr>
            <w:r w:rsidRPr="00D63725">
              <w:rPr>
                <w:rStyle w:val="2Cambria"/>
                <w:rFonts w:ascii="Tahoma" w:hAnsi="Tahoma" w:cs="Tahoma"/>
                <w:sz w:val="20"/>
                <w:szCs w:val="20"/>
              </w:rPr>
              <w:t>13</w:t>
            </w:r>
          </w:p>
        </w:tc>
        <w:tc>
          <w:tcPr>
            <w:tcW w:w="127" w:type="pct"/>
            <w:shd w:val="clear" w:color="auto" w:fill="DEEAF6" w:themeFill="accent1" w:themeFillTint="33"/>
            <w:vAlign w:val="center"/>
          </w:tcPr>
          <w:p w14:paraId="500521DC" w14:textId="77777777" w:rsidR="00360F31" w:rsidRPr="00D63725" w:rsidRDefault="00360F31" w:rsidP="00360F31">
            <w:pPr>
              <w:keepNext/>
              <w:keepLines/>
              <w:spacing w:after="0"/>
              <w:ind w:left="-88"/>
              <w:jc w:val="center"/>
              <w:rPr>
                <w:rStyle w:val="2Cambria"/>
                <w:rFonts w:ascii="Tahoma" w:hAnsi="Tahoma" w:cs="Tahoma"/>
                <w:sz w:val="20"/>
                <w:szCs w:val="20"/>
              </w:rPr>
            </w:pPr>
            <w:r w:rsidRPr="00D63725">
              <w:rPr>
                <w:rStyle w:val="2Cambria"/>
                <w:rFonts w:ascii="Tahoma" w:hAnsi="Tahoma" w:cs="Tahoma"/>
                <w:sz w:val="20"/>
                <w:szCs w:val="20"/>
              </w:rPr>
              <w:t>14</w:t>
            </w:r>
          </w:p>
        </w:tc>
        <w:tc>
          <w:tcPr>
            <w:tcW w:w="173" w:type="pct"/>
            <w:shd w:val="clear" w:color="auto" w:fill="DEEAF6" w:themeFill="accent1" w:themeFillTint="33"/>
            <w:vAlign w:val="center"/>
          </w:tcPr>
          <w:p w14:paraId="6FF0D5A7" w14:textId="77777777" w:rsidR="00360F31" w:rsidRPr="00D63725" w:rsidRDefault="00360F31" w:rsidP="00360F31">
            <w:pPr>
              <w:keepNext/>
              <w:keepLines/>
              <w:spacing w:after="0"/>
              <w:ind w:left="57"/>
              <w:jc w:val="center"/>
              <w:rPr>
                <w:rStyle w:val="2Cambria"/>
                <w:rFonts w:ascii="Tahoma" w:hAnsi="Tahoma" w:cs="Tahoma"/>
                <w:sz w:val="20"/>
                <w:szCs w:val="20"/>
              </w:rPr>
            </w:pPr>
            <w:r w:rsidRPr="00D63725">
              <w:rPr>
                <w:rStyle w:val="2Cambria"/>
                <w:rFonts w:ascii="Tahoma" w:hAnsi="Tahoma" w:cs="Tahoma"/>
                <w:sz w:val="20"/>
                <w:szCs w:val="20"/>
              </w:rPr>
              <w:t>15</w:t>
            </w:r>
          </w:p>
        </w:tc>
        <w:tc>
          <w:tcPr>
            <w:tcW w:w="173" w:type="pct"/>
            <w:shd w:val="clear" w:color="auto" w:fill="DEEAF6" w:themeFill="accent1" w:themeFillTint="33"/>
            <w:vAlign w:val="center"/>
          </w:tcPr>
          <w:p w14:paraId="0541549E" w14:textId="77777777" w:rsidR="00360F31" w:rsidRPr="00D63725" w:rsidRDefault="00360F31" w:rsidP="00360F31">
            <w:pPr>
              <w:keepNext/>
              <w:keepLines/>
              <w:spacing w:after="0"/>
              <w:ind w:left="57"/>
              <w:jc w:val="center"/>
              <w:rPr>
                <w:rStyle w:val="2Cambria"/>
                <w:rFonts w:ascii="Tahoma" w:hAnsi="Tahoma" w:cs="Tahoma"/>
                <w:sz w:val="20"/>
                <w:szCs w:val="20"/>
              </w:rPr>
            </w:pPr>
            <w:r w:rsidRPr="00D63725">
              <w:rPr>
                <w:rStyle w:val="2Cambria"/>
                <w:rFonts w:ascii="Tahoma" w:hAnsi="Tahoma" w:cs="Tahoma"/>
                <w:sz w:val="20"/>
                <w:szCs w:val="20"/>
              </w:rPr>
              <w:t>16</w:t>
            </w:r>
          </w:p>
        </w:tc>
        <w:tc>
          <w:tcPr>
            <w:tcW w:w="173" w:type="pct"/>
            <w:shd w:val="clear" w:color="auto" w:fill="DEEAF6" w:themeFill="accent1" w:themeFillTint="33"/>
            <w:vAlign w:val="center"/>
          </w:tcPr>
          <w:p w14:paraId="3657E912" w14:textId="77777777" w:rsidR="00360F31" w:rsidRPr="00D63725" w:rsidRDefault="00360F31" w:rsidP="00360F31">
            <w:pPr>
              <w:keepNext/>
              <w:keepLines/>
              <w:spacing w:after="0"/>
              <w:ind w:left="57"/>
              <w:jc w:val="center"/>
              <w:rPr>
                <w:rStyle w:val="2Cambria"/>
                <w:rFonts w:ascii="Tahoma" w:hAnsi="Tahoma" w:cs="Tahoma"/>
                <w:sz w:val="20"/>
                <w:szCs w:val="20"/>
              </w:rPr>
            </w:pPr>
            <w:r w:rsidRPr="00D63725">
              <w:rPr>
                <w:rStyle w:val="2Cambria"/>
                <w:rFonts w:ascii="Tahoma" w:hAnsi="Tahoma" w:cs="Tahoma"/>
                <w:sz w:val="20"/>
                <w:szCs w:val="20"/>
              </w:rPr>
              <w:t>17</w:t>
            </w:r>
          </w:p>
        </w:tc>
        <w:tc>
          <w:tcPr>
            <w:tcW w:w="173" w:type="pct"/>
            <w:shd w:val="clear" w:color="auto" w:fill="DEEAF6" w:themeFill="accent1" w:themeFillTint="33"/>
            <w:vAlign w:val="center"/>
          </w:tcPr>
          <w:p w14:paraId="65952FCD" w14:textId="77777777" w:rsidR="00360F31" w:rsidRPr="00D63725" w:rsidRDefault="00360F31" w:rsidP="00360F31">
            <w:pPr>
              <w:keepNext/>
              <w:keepLines/>
              <w:spacing w:after="0"/>
              <w:ind w:left="57"/>
              <w:jc w:val="center"/>
              <w:rPr>
                <w:rStyle w:val="2Cambria"/>
                <w:rFonts w:ascii="Tahoma" w:hAnsi="Tahoma" w:cs="Tahoma"/>
                <w:sz w:val="20"/>
                <w:szCs w:val="20"/>
              </w:rPr>
            </w:pPr>
            <w:r w:rsidRPr="00D63725">
              <w:rPr>
                <w:rStyle w:val="2Cambria"/>
                <w:rFonts w:ascii="Tahoma" w:hAnsi="Tahoma" w:cs="Tahoma"/>
                <w:sz w:val="20"/>
                <w:szCs w:val="20"/>
              </w:rPr>
              <w:t>18</w:t>
            </w:r>
          </w:p>
        </w:tc>
        <w:tc>
          <w:tcPr>
            <w:tcW w:w="173" w:type="pct"/>
            <w:shd w:val="clear" w:color="auto" w:fill="DEEAF6" w:themeFill="accent1" w:themeFillTint="33"/>
            <w:vAlign w:val="center"/>
          </w:tcPr>
          <w:p w14:paraId="2757CAA1" w14:textId="77777777" w:rsidR="00360F31" w:rsidRPr="00D63725" w:rsidRDefault="00360F31" w:rsidP="00360F31">
            <w:pPr>
              <w:keepNext/>
              <w:keepLines/>
              <w:spacing w:after="0"/>
              <w:ind w:left="57"/>
              <w:jc w:val="center"/>
              <w:rPr>
                <w:rStyle w:val="2Cambria"/>
                <w:rFonts w:ascii="Tahoma" w:hAnsi="Tahoma" w:cs="Tahoma"/>
                <w:sz w:val="20"/>
                <w:szCs w:val="20"/>
              </w:rPr>
            </w:pPr>
            <w:r w:rsidRPr="00D63725">
              <w:rPr>
                <w:rStyle w:val="2Cambria"/>
                <w:rFonts w:ascii="Tahoma" w:hAnsi="Tahoma" w:cs="Tahoma"/>
                <w:sz w:val="20"/>
                <w:szCs w:val="20"/>
              </w:rPr>
              <w:t>19</w:t>
            </w:r>
          </w:p>
        </w:tc>
        <w:tc>
          <w:tcPr>
            <w:tcW w:w="173" w:type="pct"/>
            <w:shd w:val="clear" w:color="auto" w:fill="DEEAF6" w:themeFill="accent1" w:themeFillTint="33"/>
            <w:vAlign w:val="center"/>
          </w:tcPr>
          <w:p w14:paraId="6E053F54" w14:textId="77777777" w:rsidR="00360F31" w:rsidRPr="00D63725" w:rsidRDefault="00360F31" w:rsidP="00360F31">
            <w:pPr>
              <w:keepNext/>
              <w:keepLines/>
              <w:spacing w:after="0"/>
              <w:ind w:left="57"/>
              <w:jc w:val="center"/>
              <w:rPr>
                <w:rStyle w:val="2Cambria"/>
                <w:rFonts w:ascii="Tahoma" w:hAnsi="Tahoma" w:cs="Tahoma"/>
                <w:sz w:val="20"/>
                <w:szCs w:val="20"/>
              </w:rPr>
            </w:pPr>
            <w:r w:rsidRPr="00D63725">
              <w:rPr>
                <w:rStyle w:val="2Cambria"/>
                <w:rFonts w:ascii="Tahoma" w:hAnsi="Tahoma" w:cs="Tahoma"/>
                <w:sz w:val="20"/>
                <w:szCs w:val="20"/>
              </w:rPr>
              <w:t>20</w:t>
            </w:r>
          </w:p>
        </w:tc>
        <w:tc>
          <w:tcPr>
            <w:tcW w:w="173" w:type="pct"/>
            <w:shd w:val="clear" w:color="auto" w:fill="DEEAF6" w:themeFill="accent1" w:themeFillTint="33"/>
            <w:vAlign w:val="center"/>
          </w:tcPr>
          <w:p w14:paraId="5A5B663C" w14:textId="77777777" w:rsidR="00360F31" w:rsidRPr="00D63725" w:rsidRDefault="00360F31" w:rsidP="00360F31">
            <w:pPr>
              <w:keepNext/>
              <w:keepLines/>
              <w:spacing w:after="0"/>
              <w:ind w:left="57"/>
              <w:jc w:val="center"/>
              <w:rPr>
                <w:rStyle w:val="2Cambria"/>
                <w:rFonts w:ascii="Tahoma" w:hAnsi="Tahoma" w:cs="Tahoma"/>
                <w:sz w:val="20"/>
                <w:szCs w:val="20"/>
              </w:rPr>
            </w:pPr>
            <w:r w:rsidRPr="00D63725">
              <w:rPr>
                <w:rStyle w:val="2Cambria"/>
                <w:rFonts w:ascii="Tahoma" w:hAnsi="Tahoma" w:cs="Tahoma"/>
                <w:sz w:val="20"/>
                <w:szCs w:val="20"/>
              </w:rPr>
              <w:t>21</w:t>
            </w:r>
          </w:p>
        </w:tc>
        <w:tc>
          <w:tcPr>
            <w:tcW w:w="173" w:type="pct"/>
            <w:shd w:val="clear" w:color="auto" w:fill="DEEAF6" w:themeFill="accent1" w:themeFillTint="33"/>
            <w:vAlign w:val="center"/>
          </w:tcPr>
          <w:p w14:paraId="7F6DFB36" w14:textId="77777777" w:rsidR="00360F31" w:rsidRPr="00D63725" w:rsidRDefault="00360F31" w:rsidP="00360F31">
            <w:pPr>
              <w:keepNext/>
              <w:keepLines/>
              <w:spacing w:after="0"/>
              <w:ind w:left="57"/>
              <w:jc w:val="center"/>
              <w:rPr>
                <w:rStyle w:val="2Cambria"/>
                <w:rFonts w:ascii="Tahoma" w:hAnsi="Tahoma" w:cs="Tahoma"/>
                <w:sz w:val="20"/>
                <w:szCs w:val="20"/>
              </w:rPr>
            </w:pPr>
            <w:r w:rsidRPr="00D63725">
              <w:rPr>
                <w:rStyle w:val="2Cambria"/>
                <w:rFonts w:ascii="Tahoma" w:hAnsi="Tahoma" w:cs="Tahoma"/>
                <w:sz w:val="20"/>
                <w:szCs w:val="20"/>
              </w:rPr>
              <w:t>22</w:t>
            </w:r>
          </w:p>
        </w:tc>
        <w:tc>
          <w:tcPr>
            <w:tcW w:w="173" w:type="pct"/>
            <w:shd w:val="clear" w:color="auto" w:fill="DEEAF6" w:themeFill="accent1" w:themeFillTint="33"/>
            <w:vAlign w:val="center"/>
          </w:tcPr>
          <w:p w14:paraId="394B4AA4" w14:textId="77777777" w:rsidR="00360F31" w:rsidRPr="00D63725" w:rsidRDefault="00360F31" w:rsidP="00360F31">
            <w:pPr>
              <w:keepNext/>
              <w:keepLines/>
              <w:spacing w:after="0"/>
              <w:ind w:left="57"/>
              <w:jc w:val="center"/>
              <w:rPr>
                <w:rStyle w:val="2Cambria"/>
                <w:rFonts w:ascii="Tahoma" w:hAnsi="Tahoma" w:cs="Tahoma"/>
                <w:sz w:val="20"/>
                <w:szCs w:val="20"/>
              </w:rPr>
            </w:pPr>
            <w:r w:rsidRPr="00D63725">
              <w:rPr>
                <w:rStyle w:val="2Cambria"/>
                <w:rFonts w:ascii="Tahoma" w:hAnsi="Tahoma" w:cs="Tahoma"/>
                <w:sz w:val="20"/>
                <w:szCs w:val="20"/>
              </w:rPr>
              <w:t>23</w:t>
            </w:r>
          </w:p>
        </w:tc>
        <w:tc>
          <w:tcPr>
            <w:tcW w:w="173" w:type="pct"/>
            <w:shd w:val="clear" w:color="auto" w:fill="DEEAF6" w:themeFill="accent1" w:themeFillTint="33"/>
            <w:vAlign w:val="center"/>
          </w:tcPr>
          <w:p w14:paraId="187B5185" w14:textId="77777777" w:rsidR="00360F31" w:rsidRPr="00D63725" w:rsidRDefault="00360F31" w:rsidP="00360F31">
            <w:pPr>
              <w:keepNext/>
              <w:keepLines/>
              <w:spacing w:after="0"/>
              <w:ind w:left="57"/>
              <w:jc w:val="center"/>
              <w:rPr>
                <w:rStyle w:val="2Cambria"/>
                <w:rFonts w:ascii="Tahoma" w:hAnsi="Tahoma" w:cs="Tahoma"/>
                <w:sz w:val="20"/>
                <w:szCs w:val="20"/>
              </w:rPr>
            </w:pPr>
            <w:r w:rsidRPr="00D63725">
              <w:rPr>
                <w:rStyle w:val="2Cambria"/>
                <w:rFonts w:ascii="Tahoma" w:hAnsi="Tahoma" w:cs="Tahoma"/>
                <w:sz w:val="20"/>
                <w:szCs w:val="20"/>
              </w:rPr>
              <w:t>24</w:t>
            </w:r>
          </w:p>
        </w:tc>
        <w:tc>
          <w:tcPr>
            <w:tcW w:w="173" w:type="pct"/>
            <w:shd w:val="clear" w:color="auto" w:fill="DEEAF6" w:themeFill="accent1" w:themeFillTint="33"/>
            <w:vAlign w:val="center"/>
          </w:tcPr>
          <w:p w14:paraId="4DF309EC" w14:textId="77777777" w:rsidR="00360F31" w:rsidRPr="00D63725" w:rsidRDefault="00360F31" w:rsidP="00360F31">
            <w:pPr>
              <w:keepNext/>
              <w:keepLines/>
              <w:spacing w:after="0"/>
              <w:ind w:left="57"/>
              <w:jc w:val="center"/>
              <w:rPr>
                <w:rStyle w:val="2Cambria"/>
                <w:rFonts w:ascii="Tahoma" w:hAnsi="Tahoma" w:cs="Tahoma"/>
                <w:sz w:val="20"/>
                <w:szCs w:val="20"/>
              </w:rPr>
            </w:pPr>
            <w:r w:rsidRPr="00D63725">
              <w:rPr>
                <w:rStyle w:val="2Cambria"/>
                <w:rFonts w:ascii="Tahoma" w:hAnsi="Tahoma" w:cs="Tahoma"/>
                <w:sz w:val="20"/>
                <w:szCs w:val="20"/>
              </w:rPr>
              <w:t>25</w:t>
            </w:r>
          </w:p>
        </w:tc>
        <w:tc>
          <w:tcPr>
            <w:tcW w:w="174" w:type="pct"/>
            <w:shd w:val="clear" w:color="auto" w:fill="DEEAF6" w:themeFill="accent1" w:themeFillTint="33"/>
            <w:vAlign w:val="center"/>
          </w:tcPr>
          <w:p w14:paraId="7FD07BD2" w14:textId="77777777" w:rsidR="00360F31" w:rsidRPr="00D63725" w:rsidRDefault="00360F31" w:rsidP="00360F31">
            <w:pPr>
              <w:keepNext/>
              <w:keepLines/>
              <w:spacing w:after="0"/>
              <w:ind w:left="57"/>
              <w:jc w:val="center"/>
              <w:rPr>
                <w:rStyle w:val="2Cambria"/>
                <w:rFonts w:ascii="Tahoma" w:hAnsi="Tahoma" w:cs="Tahoma"/>
                <w:sz w:val="20"/>
                <w:szCs w:val="20"/>
              </w:rPr>
            </w:pPr>
            <w:r w:rsidRPr="00D63725">
              <w:rPr>
                <w:rStyle w:val="2Cambria"/>
                <w:rFonts w:ascii="Tahoma" w:hAnsi="Tahoma" w:cs="Tahoma"/>
                <w:sz w:val="20"/>
                <w:szCs w:val="20"/>
              </w:rPr>
              <w:t>26</w:t>
            </w:r>
          </w:p>
        </w:tc>
      </w:tr>
      <w:tr w:rsidR="00360F31" w:rsidRPr="00D63725" w14:paraId="6B234034" w14:textId="77777777" w:rsidTr="00360F31">
        <w:trPr>
          <w:jc w:val="center"/>
        </w:trPr>
        <w:tc>
          <w:tcPr>
            <w:tcW w:w="167" w:type="pct"/>
            <w:tcBorders>
              <w:top w:val="single" w:sz="4" w:space="0" w:color="auto"/>
            </w:tcBorders>
            <w:shd w:val="clear" w:color="auto" w:fill="FBE4D5" w:themeFill="accent2" w:themeFillTint="33"/>
            <w:vAlign w:val="center"/>
          </w:tcPr>
          <w:p w14:paraId="1E6BC063" w14:textId="77777777" w:rsidR="00360F31" w:rsidRPr="00D63725" w:rsidRDefault="00360F31" w:rsidP="00360F31">
            <w:pPr>
              <w:keepNext/>
              <w:keepLines/>
              <w:spacing w:after="0"/>
              <w:rPr>
                <w:rStyle w:val="2Cambria"/>
                <w:rFonts w:ascii="Tahoma" w:hAnsi="Tahoma" w:cs="Tahoma"/>
                <w:sz w:val="20"/>
                <w:szCs w:val="20"/>
              </w:rPr>
            </w:pPr>
            <w:r w:rsidRPr="00D63725">
              <w:rPr>
                <w:rStyle w:val="2Cambria"/>
                <w:rFonts w:ascii="Tahoma" w:hAnsi="Tahoma" w:cs="Tahoma"/>
                <w:sz w:val="20"/>
                <w:szCs w:val="20"/>
              </w:rPr>
              <w:t>Φ1</w:t>
            </w:r>
          </w:p>
        </w:tc>
        <w:tc>
          <w:tcPr>
            <w:tcW w:w="1026" w:type="pct"/>
            <w:tcBorders>
              <w:top w:val="single" w:sz="4" w:space="0" w:color="auto"/>
            </w:tcBorders>
            <w:shd w:val="clear" w:color="auto" w:fill="FBE4D5" w:themeFill="accent2" w:themeFillTint="33"/>
            <w:vAlign w:val="center"/>
          </w:tcPr>
          <w:p w14:paraId="26C06085" w14:textId="77777777" w:rsidR="00360F31" w:rsidRPr="00D63725" w:rsidRDefault="00360F31" w:rsidP="00360F31">
            <w:pPr>
              <w:keepNext/>
              <w:keepLines/>
              <w:spacing w:after="0"/>
              <w:ind w:left="57"/>
              <w:jc w:val="left"/>
              <w:rPr>
                <w:rStyle w:val="2Cambria"/>
                <w:rFonts w:ascii="Tahoma" w:hAnsi="Tahoma" w:cs="Tahoma"/>
                <w:sz w:val="20"/>
                <w:szCs w:val="20"/>
              </w:rPr>
            </w:pPr>
            <w:r w:rsidRPr="00D63725">
              <w:rPr>
                <w:rStyle w:val="2Cambria"/>
                <w:rFonts w:ascii="Tahoma" w:hAnsi="Tahoma" w:cs="Tahoma"/>
                <w:sz w:val="20"/>
                <w:szCs w:val="20"/>
              </w:rPr>
              <w:t>Μελέτη Εφαρμογής</w:t>
            </w:r>
          </w:p>
        </w:tc>
        <w:tc>
          <w:tcPr>
            <w:tcW w:w="119" w:type="pct"/>
            <w:shd w:val="clear" w:color="auto" w:fill="AEAAAA" w:themeFill="background2" w:themeFillShade="BF"/>
            <w:vAlign w:val="center"/>
          </w:tcPr>
          <w:p w14:paraId="3D439DE4" w14:textId="77777777" w:rsidR="00360F31" w:rsidRPr="00D63725" w:rsidRDefault="00360F31" w:rsidP="00360F31">
            <w:pPr>
              <w:keepNext/>
              <w:keepLines/>
              <w:spacing w:after="0" w:line="140" w:lineRule="exact"/>
              <w:jc w:val="center"/>
              <w:rPr>
                <w:rFonts w:eastAsia="Cambria" w:cs="Tahoma"/>
                <w:sz w:val="16"/>
                <w:szCs w:val="16"/>
                <w:lang w:val="el-GR"/>
              </w:rPr>
            </w:pPr>
          </w:p>
        </w:tc>
        <w:tc>
          <w:tcPr>
            <w:tcW w:w="122" w:type="pct"/>
            <w:shd w:val="clear" w:color="auto" w:fill="AEAAAA" w:themeFill="background2" w:themeFillShade="BF"/>
            <w:vAlign w:val="center"/>
          </w:tcPr>
          <w:p w14:paraId="660D09EB" w14:textId="77777777" w:rsidR="00360F31" w:rsidRPr="00D63725" w:rsidRDefault="00360F31" w:rsidP="00360F31">
            <w:pPr>
              <w:keepNext/>
              <w:keepLines/>
              <w:spacing w:after="0" w:line="140" w:lineRule="exact"/>
              <w:jc w:val="center"/>
              <w:rPr>
                <w:rFonts w:eastAsia="Cambria" w:cs="Tahoma"/>
                <w:sz w:val="16"/>
                <w:szCs w:val="16"/>
                <w:lang w:val="el-GR"/>
              </w:rPr>
            </w:pPr>
          </w:p>
        </w:tc>
        <w:tc>
          <w:tcPr>
            <w:tcW w:w="119" w:type="pct"/>
            <w:shd w:val="clear" w:color="auto" w:fill="auto"/>
            <w:vAlign w:val="center"/>
          </w:tcPr>
          <w:p w14:paraId="1D427143" w14:textId="77777777" w:rsidR="00360F31" w:rsidRPr="00D63725" w:rsidRDefault="00360F31" w:rsidP="00360F31">
            <w:pPr>
              <w:keepNext/>
              <w:keepLines/>
              <w:spacing w:after="0" w:line="140" w:lineRule="exact"/>
              <w:jc w:val="center"/>
              <w:rPr>
                <w:rFonts w:eastAsia="Cambria" w:cs="Tahoma"/>
                <w:sz w:val="16"/>
                <w:szCs w:val="16"/>
                <w:lang w:val="el-GR"/>
              </w:rPr>
            </w:pPr>
          </w:p>
        </w:tc>
        <w:tc>
          <w:tcPr>
            <w:tcW w:w="115" w:type="pct"/>
            <w:vAlign w:val="center"/>
          </w:tcPr>
          <w:p w14:paraId="18FFD89B" w14:textId="77777777" w:rsidR="00360F31" w:rsidRPr="00D63725" w:rsidRDefault="00360F31" w:rsidP="00360F31">
            <w:pPr>
              <w:keepNext/>
              <w:keepLines/>
              <w:spacing w:after="0" w:line="140" w:lineRule="exact"/>
              <w:jc w:val="center"/>
              <w:rPr>
                <w:rFonts w:eastAsia="Cambria" w:cs="Tahoma"/>
                <w:sz w:val="16"/>
                <w:szCs w:val="16"/>
                <w:lang w:val="el-GR"/>
              </w:rPr>
            </w:pPr>
          </w:p>
        </w:tc>
        <w:tc>
          <w:tcPr>
            <w:tcW w:w="115" w:type="pct"/>
            <w:vAlign w:val="center"/>
          </w:tcPr>
          <w:p w14:paraId="2A256DCE" w14:textId="77777777" w:rsidR="00360F31" w:rsidRPr="00D63725" w:rsidRDefault="00360F31" w:rsidP="00360F31">
            <w:pPr>
              <w:keepNext/>
              <w:keepLines/>
              <w:spacing w:after="0" w:line="140" w:lineRule="exact"/>
              <w:jc w:val="center"/>
              <w:rPr>
                <w:rFonts w:eastAsia="Cambria" w:cs="Tahoma"/>
                <w:sz w:val="16"/>
                <w:szCs w:val="16"/>
                <w:lang w:val="el-GR"/>
              </w:rPr>
            </w:pPr>
          </w:p>
        </w:tc>
        <w:tc>
          <w:tcPr>
            <w:tcW w:w="120" w:type="pct"/>
            <w:vAlign w:val="center"/>
          </w:tcPr>
          <w:p w14:paraId="78F233DA" w14:textId="77777777" w:rsidR="00360F31" w:rsidRPr="00D63725" w:rsidRDefault="00360F31" w:rsidP="00360F31">
            <w:pPr>
              <w:keepNext/>
              <w:keepLines/>
              <w:spacing w:after="0" w:line="140" w:lineRule="exact"/>
              <w:jc w:val="center"/>
              <w:rPr>
                <w:rFonts w:eastAsia="Cambria" w:cs="Tahoma"/>
                <w:sz w:val="16"/>
                <w:szCs w:val="16"/>
                <w:lang w:val="el-GR"/>
              </w:rPr>
            </w:pPr>
          </w:p>
        </w:tc>
        <w:tc>
          <w:tcPr>
            <w:tcW w:w="115" w:type="pct"/>
            <w:vAlign w:val="center"/>
          </w:tcPr>
          <w:p w14:paraId="7EBC1EFD" w14:textId="77777777" w:rsidR="00360F31" w:rsidRPr="00D63725" w:rsidRDefault="00360F31" w:rsidP="00360F31">
            <w:pPr>
              <w:keepNext/>
              <w:keepLines/>
              <w:spacing w:after="0" w:line="140" w:lineRule="exact"/>
              <w:jc w:val="center"/>
              <w:rPr>
                <w:rFonts w:eastAsia="Cambria" w:cs="Tahoma"/>
                <w:sz w:val="16"/>
                <w:szCs w:val="16"/>
                <w:lang w:val="el-GR"/>
              </w:rPr>
            </w:pPr>
          </w:p>
        </w:tc>
        <w:tc>
          <w:tcPr>
            <w:tcW w:w="95" w:type="pct"/>
            <w:shd w:val="clear" w:color="auto" w:fill="auto"/>
            <w:tcMar>
              <w:left w:w="0" w:type="dxa"/>
              <w:right w:w="0" w:type="dxa"/>
            </w:tcMar>
            <w:vAlign w:val="center"/>
          </w:tcPr>
          <w:p w14:paraId="11FDC63A" w14:textId="77777777" w:rsidR="00360F31" w:rsidRPr="00D63725" w:rsidRDefault="00360F31" w:rsidP="00360F31">
            <w:pPr>
              <w:keepNext/>
              <w:keepLines/>
              <w:spacing w:after="0" w:line="140" w:lineRule="exact"/>
              <w:jc w:val="center"/>
              <w:rPr>
                <w:rFonts w:eastAsia="Cambria" w:cs="Tahoma"/>
                <w:sz w:val="16"/>
                <w:szCs w:val="16"/>
                <w:lang w:val="el-GR"/>
              </w:rPr>
            </w:pPr>
          </w:p>
        </w:tc>
        <w:tc>
          <w:tcPr>
            <w:tcW w:w="115" w:type="pct"/>
            <w:vAlign w:val="center"/>
          </w:tcPr>
          <w:p w14:paraId="4FAA4B5A" w14:textId="77777777" w:rsidR="00360F31" w:rsidRPr="00D63725" w:rsidRDefault="00360F31" w:rsidP="00360F31">
            <w:pPr>
              <w:keepNext/>
              <w:keepLines/>
              <w:spacing w:after="0" w:line="140" w:lineRule="exact"/>
              <w:jc w:val="center"/>
              <w:rPr>
                <w:rFonts w:eastAsia="Cambria" w:cs="Tahoma"/>
                <w:sz w:val="16"/>
                <w:szCs w:val="16"/>
                <w:lang w:val="el-GR"/>
              </w:rPr>
            </w:pPr>
          </w:p>
        </w:tc>
        <w:tc>
          <w:tcPr>
            <w:tcW w:w="114" w:type="pct"/>
            <w:shd w:val="clear" w:color="auto" w:fill="auto"/>
            <w:tcMar>
              <w:left w:w="0" w:type="dxa"/>
              <w:right w:w="0" w:type="dxa"/>
            </w:tcMar>
            <w:vAlign w:val="center"/>
          </w:tcPr>
          <w:p w14:paraId="5319A2F2" w14:textId="77777777" w:rsidR="00360F31" w:rsidRPr="00D63725" w:rsidRDefault="00360F31" w:rsidP="00360F31">
            <w:pPr>
              <w:keepNext/>
              <w:keepLines/>
              <w:spacing w:after="0" w:line="140" w:lineRule="exact"/>
              <w:jc w:val="center"/>
              <w:rPr>
                <w:rFonts w:eastAsia="Cambria" w:cs="Tahoma"/>
                <w:sz w:val="16"/>
                <w:szCs w:val="16"/>
                <w:lang w:val="el-GR"/>
              </w:rPr>
            </w:pPr>
          </w:p>
        </w:tc>
        <w:tc>
          <w:tcPr>
            <w:tcW w:w="153" w:type="pct"/>
            <w:vAlign w:val="center"/>
          </w:tcPr>
          <w:p w14:paraId="198D034B" w14:textId="77777777" w:rsidR="00360F31" w:rsidRPr="00D63725" w:rsidRDefault="00360F31" w:rsidP="00360F31">
            <w:pPr>
              <w:keepNext/>
              <w:keepLines/>
              <w:spacing w:after="0"/>
              <w:jc w:val="center"/>
              <w:rPr>
                <w:rFonts w:cs="Tahoma"/>
                <w:sz w:val="16"/>
                <w:szCs w:val="16"/>
                <w:lang w:val="el-GR"/>
              </w:rPr>
            </w:pPr>
          </w:p>
        </w:tc>
        <w:tc>
          <w:tcPr>
            <w:tcW w:w="173" w:type="pct"/>
            <w:vAlign w:val="center"/>
          </w:tcPr>
          <w:p w14:paraId="51C424DE" w14:textId="77777777" w:rsidR="00360F31" w:rsidRPr="00D63725" w:rsidRDefault="00360F31" w:rsidP="00360F31">
            <w:pPr>
              <w:keepNext/>
              <w:keepLines/>
              <w:spacing w:after="0"/>
              <w:ind w:left="57"/>
              <w:jc w:val="center"/>
              <w:rPr>
                <w:rStyle w:val="2Cambria"/>
                <w:rFonts w:ascii="Tahoma" w:hAnsi="Tahoma" w:cs="Tahoma"/>
                <w:sz w:val="16"/>
                <w:szCs w:val="16"/>
              </w:rPr>
            </w:pPr>
          </w:p>
        </w:tc>
        <w:tc>
          <w:tcPr>
            <w:tcW w:w="127" w:type="pct"/>
            <w:vAlign w:val="center"/>
          </w:tcPr>
          <w:p w14:paraId="6CC74392" w14:textId="77777777" w:rsidR="00360F31" w:rsidRPr="00D63725" w:rsidRDefault="00360F31" w:rsidP="00360F31">
            <w:pPr>
              <w:keepNext/>
              <w:keepLines/>
              <w:spacing w:after="0"/>
              <w:ind w:left="57"/>
              <w:jc w:val="center"/>
              <w:rPr>
                <w:rStyle w:val="2Cambria"/>
                <w:rFonts w:ascii="Tahoma" w:hAnsi="Tahoma" w:cs="Tahoma"/>
                <w:sz w:val="16"/>
                <w:szCs w:val="16"/>
              </w:rPr>
            </w:pPr>
          </w:p>
        </w:tc>
        <w:tc>
          <w:tcPr>
            <w:tcW w:w="127" w:type="pct"/>
            <w:vAlign w:val="center"/>
          </w:tcPr>
          <w:p w14:paraId="33781999" w14:textId="77777777" w:rsidR="00360F31" w:rsidRPr="00D63725" w:rsidRDefault="00360F31" w:rsidP="00360F31">
            <w:pPr>
              <w:keepNext/>
              <w:keepLines/>
              <w:spacing w:after="0"/>
              <w:ind w:left="57"/>
              <w:jc w:val="center"/>
              <w:rPr>
                <w:rStyle w:val="2Cambria"/>
                <w:rFonts w:ascii="Tahoma" w:hAnsi="Tahoma" w:cs="Tahoma"/>
                <w:sz w:val="16"/>
                <w:szCs w:val="16"/>
              </w:rPr>
            </w:pPr>
          </w:p>
        </w:tc>
        <w:tc>
          <w:tcPr>
            <w:tcW w:w="173" w:type="pct"/>
            <w:vAlign w:val="center"/>
          </w:tcPr>
          <w:p w14:paraId="217AC93E" w14:textId="77777777" w:rsidR="00360F31" w:rsidRPr="00D63725" w:rsidRDefault="00360F31" w:rsidP="00360F31">
            <w:pPr>
              <w:keepNext/>
              <w:keepLines/>
              <w:spacing w:after="0"/>
              <w:ind w:left="57"/>
              <w:jc w:val="center"/>
              <w:rPr>
                <w:rStyle w:val="2Cambria"/>
                <w:rFonts w:ascii="Tahoma" w:hAnsi="Tahoma" w:cs="Tahoma"/>
                <w:sz w:val="16"/>
                <w:szCs w:val="16"/>
              </w:rPr>
            </w:pPr>
          </w:p>
        </w:tc>
        <w:tc>
          <w:tcPr>
            <w:tcW w:w="173" w:type="pct"/>
            <w:vAlign w:val="center"/>
          </w:tcPr>
          <w:p w14:paraId="7E870E03" w14:textId="77777777" w:rsidR="00360F31" w:rsidRPr="00D63725" w:rsidRDefault="00360F31" w:rsidP="00360F31">
            <w:pPr>
              <w:keepNext/>
              <w:keepLines/>
              <w:spacing w:after="0"/>
              <w:ind w:left="57"/>
              <w:jc w:val="center"/>
              <w:rPr>
                <w:rStyle w:val="2Cambria"/>
                <w:rFonts w:ascii="Tahoma" w:hAnsi="Tahoma" w:cs="Tahoma"/>
                <w:sz w:val="16"/>
                <w:szCs w:val="16"/>
              </w:rPr>
            </w:pPr>
          </w:p>
        </w:tc>
        <w:tc>
          <w:tcPr>
            <w:tcW w:w="173" w:type="pct"/>
            <w:vAlign w:val="center"/>
          </w:tcPr>
          <w:p w14:paraId="1E3175AA" w14:textId="77777777" w:rsidR="00360F31" w:rsidRPr="00D63725" w:rsidRDefault="00360F31" w:rsidP="00360F31">
            <w:pPr>
              <w:keepNext/>
              <w:keepLines/>
              <w:spacing w:after="0"/>
              <w:ind w:left="57"/>
              <w:jc w:val="center"/>
              <w:rPr>
                <w:rStyle w:val="2Cambria"/>
                <w:rFonts w:ascii="Tahoma" w:hAnsi="Tahoma" w:cs="Tahoma"/>
                <w:sz w:val="16"/>
                <w:szCs w:val="16"/>
              </w:rPr>
            </w:pPr>
          </w:p>
        </w:tc>
        <w:tc>
          <w:tcPr>
            <w:tcW w:w="173" w:type="pct"/>
            <w:vAlign w:val="center"/>
          </w:tcPr>
          <w:p w14:paraId="6A7BB5E0" w14:textId="77777777" w:rsidR="00360F31" w:rsidRPr="00D63725" w:rsidRDefault="00360F31" w:rsidP="00360F31">
            <w:pPr>
              <w:keepNext/>
              <w:keepLines/>
              <w:spacing w:after="0"/>
              <w:ind w:left="57"/>
              <w:jc w:val="center"/>
              <w:rPr>
                <w:rStyle w:val="2Cambria"/>
                <w:rFonts w:ascii="Tahoma" w:hAnsi="Tahoma" w:cs="Tahoma"/>
                <w:sz w:val="16"/>
                <w:szCs w:val="16"/>
              </w:rPr>
            </w:pPr>
          </w:p>
        </w:tc>
        <w:tc>
          <w:tcPr>
            <w:tcW w:w="173" w:type="pct"/>
            <w:vAlign w:val="center"/>
          </w:tcPr>
          <w:p w14:paraId="26FD3848" w14:textId="77777777" w:rsidR="00360F31" w:rsidRPr="00D63725" w:rsidRDefault="00360F31" w:rsidP="00360F31">
            <w:pPr>
              <w:keepNext/>
              <w:keepLines/>
              <w:spacing w:after="0"/>
              <w:ind w:left="57"/>
              <w:jc w:val="center"/>
              <w:rPr>
                <w:rStyle w:val="2Cambria"/>
                <w:rFonts w:ascii="Tahoma" w:hAnsi="Tahoma" w:cs="Tahoma"/>
                <w:sz w:val="16"/>
                <w:szCs w:val="16"/>
              </w:rPr>
            </w:pPr>
          </w:p>
        </w:tc>
        <w:tc>
          <w:tcPr>
            <w:tcW w:w="173" w:type="pct"/>
            <w:vAlign w:val="center"/>
          </w:tcPr>
          <w:p w14:paraId="5B64D6D4" w14:textId="77777777" w:rsidR="00360F31" w:rsidRPr="00D63725" w:rsidRDefault="00360F31" w:rsidP="00360F31">
            <w:pPr>
              <w:keepNext/>
              <w:keepLines/>
              <w:spacing w:after="0"/>
              <w:ind w:left="57"/>
              <w:jc w:val="center"/>
              <w:rPr>
                <w:rStyle w:val="2Cambria"/>
                <w:rFonts w:ascii="Tahoma" w:hAnsi="Tahoma" w:cs="Tahoma"/>
                <w:sz w:val="16"/>
                <w:szCs w:val="16"/>
              </w:rPr>
            </w:pPr>
          </w:p>
        </w:tc>
        <w:tc>
          <w:tcPr>
            <w:tcW w:w="173" w:type="pct"/>
            <w:vAlign w:val="center"/>
          </w:tcPr>
          <w:p w14:paraId="46927774" w14:textId="77777777" w:rsidR="00360F31" w:rsidRPr="00D63725" w:rsidRDefault="00360F31" w:rsidP="00360F31">
            <w:pPr>
              <w:keepNext/>
              <w:keepLines/>
              <w:spacing w:after="0"/>
              <w:ind w:left="57"/>
              <w:jc w:val="center"/>
              <w:rPr>
                <w:rStyle w:val="2Cambria"/>
                <w:rFonts w:ascii="Tahoma" w:hAnsi="Tahoma" w:cs="Tahoma"/>
                <w:sz w:val="16"/>
                <w:szCs w:val="16"/>
              </w:rPr>
            </w:pPr>
          </w:p>
        </w:tc>
        <w:tc>
          <w:tcPr>
            <w:tcW w:w="173" w:type="pct"/>
            <w:vAlign w:val="center"/>
          </w:tcPr>
          <w:p w14:paraId="7BFD8151" w14:textId="77777777" w:rsidR="00360F31" w:rsidRPr="00D63725" w:rsidRDefault="00360F31" w:rsidP="00360F31">
            <w:pPr>
              <w:keepNext/>
              <w:keepLines/>
              <w:spacing w:after="0"/>
              <w:ind w:left="57"/>
              <w:jc w:val="center"/>
              <w:rPr>
                <w:rStyle w:val="2Cambria"/>
                <w:rFonts w:ascii="Tahoma" w:hAnsi="Tahoma" w:cs="Tahoma"/>
                <w:sz w:val="16"/>
                <w:szCs w:val="16"/>
              </w:rPr>
            </w:pPr>
          </w:p>
        </w:tc>
        <w:tc>
          <w:tcPr>
            <w:tcW w:w="173" w:type="pct"/>
            <w:vAlign w:val="center"/>
          </w:tcPr>
          <w:p w14:paraId="4756FB02" w14:textId="77777777" w:rsidR="00360F31" w:rsidRPr="00D63725" w:rsidRDefault="00360F31" w:rsidP="00360F31">
            <w:pPr>
              <w:keepNext/>
              <w:keepLines/>
              <w:spacing w:after="0"/>
              <w:ind w:left="57"/>
              <w:jc w:val="center"/>
              <w:rPr>
                <w:rStyle w:val="2Cambria"/>
                <w:rFonts w:ascii="Tahoma" w:hAnsi="Tahoma" w:cs="Tahoma"/>
                <w:sz w:val="16"/>
                <w:szCs w:val="16"/>
              </w:rPr>
            </w:pPr>
          </w:p>
        </w:tc>
        <w:tc>
          <w:tcPr>
            <w:tcW w:w="173" w:type="pct"/>
            <w:vAlign w:val="center"/>
          </w:tcPr>
          <w:p w14:paraId="6EE85BDB" w14:textId="77777777" w:rsidR="00360F31" w:rsidRPr="00D63725" w:rsidRDefault="00360F31" w:rsidP="00360F31">
            <w:pPr>
              <w:keepNext/>
              <w:keepLines/>
              <w:spacing w:after="0"/>
              <w:ind w:left="57"/>
              <w:jc w:val="center"/>
              <w:rPr>
                <w:rStyle w:val="2Cambria"/>
                <w:rFonts w:ascii="Tahoma" w:hAnsi="Tahoma" w:cs="Tahoma"/>
                <w:sz w:val="16"/>
                <w:szCs w:val="16"/>
              </w:rPr>
            </w:pPr>
          </w:p>
        </w:tc>
        <w:tc>
          <w:tcPr>
            <w:tcW w:w="173" w:type="pct"/>
            <w:vAlign w:val="center"/>
          </w:tcPr>
          <w:p w14:paraId="6318E27C" w14:textId="77777777" w:rsidR="00360F31" w:rsidRPr="00D63725" w:rsidRDefault="00360F31" w:rsidP="00360F31">
            <w:pPr>
              <w:keepNext/>
              <w:keepLines/>
              <w:spacing w:after="0"/>
              <w:ind w:left="57"/>
              <w:jc w:val="center"/>
              <w:rPr>
                <w:rStyle w:val="2Cambria"/>
                <w:rFonts w:ascii="Tahoma" w:hAnsi="Tahoma" w:cs="Tahoma"/>
                <w:sz w:val="16"/>
                <w:szCs w:val="16"/>
              </w:rPr>
            </w:pPr>
          </w:p>
        </w:tc>
        <w:tc>
          <w:tcPr>
            <w:tcW w:w="174" w:type="pct"/>
            <w:vAlign w:val="center"/>
          </w:tcPr>
          <w:p w14:paraId="4CB587B0" w14:textId="77777777" w:rsidR="00360F31" w:rsidRPr="00D63725" w:rsidRDefault="00360F31" w:rsidP="00360F31">
            <w:pPr>
              <w:keepNext/>
              <w:keepLines/>
              <w:spacing w:after="0"/>
              <w:ind w:left="57"/>
              <w:jc w:val="center"/>
              <w:rPr>
                <w:rStyle w:val="2Cambria"/>
                <w:rFonts w:ascii="Tahoma" w:hAnsi="Tahoma" w:cs="Tahoma"/>
                <w:sz w:val="16"/>
                <w:szCs w:val="16"/>
              </w:rPr>
            </w:pPr>
          </w:p>
        </w:tc>
      </w:tr>
      <w:tr w:rsidR="00360F31" w:rsidRPr="00867FD7" w14:paraId="297C4A6F" w14:textId="77777777" w:rsidTr="00360F31">
        <w:trPr>
          <w:jc w:val="center"/>
        </w:trPr>
        <w:tc>
          <w:tcPr>
            <w:tcW w:w="167" w:type="pct"/>
            <w:shd w:val="clear" w:color="auto" w:fill="FBE4D5" w:themeFill="accent2" w:themeFillTint="33"/>
            <w:vAlign w:val="center"/>
          </w:tcPr>
          <w:p w14:paraId="4262FFDB" w14:textId="77777777" w:rsidR="00360F31" w:rsidRPr="00D63725" w:rsidRDefault="00360F31" w:rsidP="00360F31">
            <w:pPr>
              <w:keepNext/>
              <w:keepLines/>
              <w:spacing w:after="0"/>
              <w:rPr>
                <w:rStyle w:val="2Cambria"/>
                <w:rFonts w:ascii="Tahoma" w:hAnsi="Tahoma" w:cs="Tahoma"/>
                <w:sz w:val="20"/>
                <w:szCs w:val="20"/>
              </w:rPr>
            </w:pPr>
            <w:r w:rsidRPr="00D63725">
              <w:rPr>
                <w:rStyle w:val="2Cambria"/>
                <w:rFonts w:ascii="Tahoma" w:hAnsi="Tahoma" w:cs="Tahoma"/>
                <w:sz w:val="20"/>
                <w:szCs w:val="20"/>
              </w:rPr>
              <w:t>Φ2</w:t>
            </w:r>
          </w:p>
        </w:tc>
        <w:tc>
          <w:tcPr>
            <w:tcW w:w="1026" w:type="pct"/>
            <w:shd w:val="clear" w:color="auto" w:fill="FBE4D5" w:themeFill="accent2" w:themeFillTint="33"/>
            <w:vAlign w:val="center"/>
          </w:tcPr>
          <w:p w14:paraId="6AFE3CDD" w14:textId="77777777" w:rsidR="00360F31" w:rsidRPr="00D63725" w:rsidRDefault="00360F31" w:rsidP="00360F31">
            <w:pPr>
              <w:keepNext/>
              <w:keepLines/>
              <w:spacing w:after="0"/>
              <w:ind w:left="57"/>
              <w:jc w:val="left"/>
              <w:rPr>
                <w:rStyle w:val="2Cambria"/>
                <w:rFonts w:ascii="Tahoma" w:hAnsi="Tahoma" w:cs="Tahoma"/>
                <w:sz w:val="20"/>
                <w:szCs w:val="20"/>
              </w:rPr>
            </w:pPr>
            <w:r w:rsidRPr="00D63725">
              <w:rPr>
                <w:rStyle w:val="2Cambria"/>
                <w:rFonts w:ascii="Tahoma" w:hAnsi="Tahoma" w:cs="Tahoma"/>
                <w:sz w:val="20"/>
                <w:szCs w:val="20"/>
              </w:rPr>
              <w:t>Προμήθεια και Εγκατάσταση Εξοπλισμού &amp; Έτοιμου Λογισμικού</w:t>
            </w:r>
          </w:p>
        </w:tc>
        <w:tc>
          <w:tcPr>
            <w:tcW w:w="119" w:type="pct"/>
            <w:vAlign w:val="center"/>
          </w:tcPr>
          <w:p w14:paraId="3671CEFD" w14:textId="77777777" w:rsidR="00360F31" w:rsidRPr="00D63725" w:rsidRDefault="00360F31" w:rsidP="00360F31">
            <w:pPr>
              <w:keepNext/>
              <w:keepLines/>
              <w:spacing w:after="0" w:line="140" w:lineRule="exact"/>
              <w:jc w:val="center"/>
              <w:rPr>
                <w:rFonts w:eastAsia="Cambria" w:cs="Tahoma"/>
                <w:sz w:val="16"/>
                <w:szCs w:val="16"/>
                <w:lang w:val="el-GR"/>
              </w:rPr>
            </w:pPr>
          </w:p>
        </w:tc>
        <w:tc>
          <w:tcPr>
            <w:tcW w:w="122" w:type="pct"/>
            <w:shd w:val="clear" w:color="auto" w:fill="auto"/>
            <w:vAlign w:val="center"/>
          </w:tcPr>
          <w:p w14:paraId="471E9E8B" w14:textId="77777777" w:rsidR="00360F31" w:rsidRPr="00D63725" w:rsidRDefault="00360F31" w:rsidP="00360F31">
            <w:pPr>
              <w:keepNext/>
              <w:keepLines/>
              <w:spacing w:after="0" w:line="140" w:lineRule="exact"/>
              <w:jc w:val="center"/>
              <w:rPr>
                <w:rFonts w:eastAsia="Cambria" w:cs="Tahoma"/>
                <w:sz w:val="16"/>
                <w:szCs w:val="16"/>
                <w:lang w:val="el-GR"/>
              </w:rPr>
            </w:pPr>
          </w:p>
        </w:tc>
        <w:tc>
          <w:tcPr>
            <w:tcW w:w="119" w:type="pct"/>
            <w:shd w:val="clear" w:color="auto" w:fill="AEAAAA" w:themeFill="background2" w:themeFillShade="BF"/>
            <w:vAlign w:val="center"/>
          </w:tcPr>
          <w:p w14:paraId="7CB52424" w14:textId="77777777" w:rsidR="00360F31" w:rsidRPr="00D63725" w:rsidRDefault="00360F31" w:rsidP="00360F31">
            <w:pPr>
              <w:keepNext/>
              <w:keepLines/>
              <w:spacing w:after="0" w:line="140" w:lineRule="exact"/>
              <w:jc w:val="center"/>
              <w:rPr>
                <w:rFonts w:eastAsia="Cambria" w:cs="Tahoma"/>
                <w:sz w:val="16"/>
                <w:szCs w:val="16"/>
                <w:lang w:val="el-GR"/>
              </w:rPr>
            </w:pPr>
          </w:p>
        </w:tc>
        <w:tc>
          <w:tcPr>
            <w:tcW w:w="115" w:type="pct"/>
            <w:shd w:val="clear" w:color="auto" w:fill="AEAAAA" w:themeFill="background2" w:themeFillShade="BF"/>
            <w:vAlign w:val="center"/>
          </w:tcPr>
          <w:p w14:paraId="4C387DA0" w14:textId="77777777" w:rsidR="00360F31" w:rsidRPr="00D63725" w:rsidRDefault="00360F31" w:rsidP="00360F31">
            <w:pPr>
              <w:keepNext/>
              <w:keepLines/>
              <w:spacing w:after="0" w:line="140" w:lineRule="exact"/>
              <w:jc w:val="center"/>
              <w:rPr>
                <w:rFonts w:eastAsia="Cambria" w:cs="Tahoma"/>
                <w:sz w:val="16"/>
                <w:szCs w:val="16"/>
                <w:lang w:val="el-GR"/>
              </w:rPr>
            </w:pPr>
          </w:p>
        </w:tc>
        <w:tc>
          <w:tcPr>
            <w:tcW w:w="115" w:type="pct"/>
            <w:shd w:val="clear" w:color="auto" w:fill="AEAAAA" w:themeFill="background2" w:themeFillShade="BF"/>
            <w:vAlign w:val="center"/>
          </w:tcPr>
          <w:p w14:paraId="2E384967" w14:textId="77777777" w:rsidR="00360F31" w:rsidRPr="00D63725" w:rsidRDefault="00360F31" w:rsidP="00360F31">
            <w:pPr>
              <w:keepNext/>
              <w:keepLines/>
              <w:spacing w:after="0" w:line="140" w:lineRule="exact"/>
              <w:jc w:val="center"/>
              <w:rPr>
                <w:rFonts w:eastAsia="Cambria" w:cs="Tahoma"/>
                <w:sz w:val="16"/>
                <w:szCs w:val="16"/>
                <w:lang w:val="el-GR"/>
              </w:rPr>
            </w:pPr>
          </w:p>
        </w:tc>
        <w:tc>
          <w:tcPr>
            <w:tcW w:w="120" w:type="pct"/>
            <w:shd w:val="clear" w:color="auto" w:fill="AEAAAA" w:themeFill="background2" w:themeFillShade="BF"/>
            <w:vAlign w:val="center"/>
          </w:tcPr>
          <w:p w14:paraId="4064CBEF" w14:textId="77777777" w:rsidR="00360F31" w:rsidRPr="00D63725" w:rsidRDefault="00360F31" w:rsidP="00360F31">
            <w:pPr>
              <w:keepNext/>
              <w:keepLines/>
              <w:spacing w:after="0" w:line="140" w:lineRule="exact"/>
              <w:jc w:val="center"/>
              <w:rPr>
                <w:rFonts w:eastAsia="Cambria" w:cs="Tahoma"/>
                <w:sz w:val="16"/>
                <w:szCs w:val="16"/>
                <w:lang w:val="el-GR"/>
              </w:rPr>
            </w:pPr>
          </w:p>
        </w:tc>
        <w:tc>
          <w:tcPr>
            <w:tcW w:w="115" w:type="pct"/>
            <w:shd w:val="clear" w:color="auto" w:fill="FFFFFF" w:themeFill="background1"/>
            <w:vAlign w:val="center"/>
          </w:tcPr>
          <w:p w14:paraId="75F06FA8" w14:textId="77777777" w:rsidR="00360F31" w:rsidRPr="00D63725" w:rsidRDefault="00360F31" w:rsidP="00360F31">
            <w:pPr>
              <w:keepNext/>
              <w:keepLines/>
              <w:spacing w:after="0" w:line="140" w:lineRule="exact"/>
              <w:jc w:val="center"/>
              <w:rPr>
                <w:rFonts w:eastAsia="Cambria" w:cs="Tahoma"/>
                <w:sz w:val="16"/>
                <w:szCs w:val="16"/>
                <w:lang w:val="el-GR"/>
              </w:rPr>
            </w:pPr>
          </w:p>
        </w:tc>
        <w:tc>
          <w:tcPr>
            <w:tcW w:w="95" w:type="pct"/>
            <w:shd w:val="clear" w:color="auto" w:fill="FFFFFF" w:themeFill="background1"/>
            <w:tcMar>
              <w:left w:w="0" w:type="dxa"/>
              <w:right w:w="0" w:type="dxa"/>
            </w:tcMar>
            <w:vAlign w:val="center"/>
          </w:tcPr>
          <w:p w14:paraId="23F86616" w14:textId="77777777" w:rsidR="00360F31" w:rsidRPr="00D63725" w:rsidRDefault="00360F31" w:rsidP="00360F31">
            <w:pPr>
              <w:keepNext/>
              <w:keepLines/>
              <w:spacing w:after="0" w:line="140" w:lineRule="exact"/>
              <w:jc w:val="center"/>
              <w:rPr>
                <w:rFonts w:eastAsia="Cambria" w:cs="Tahoma"/>
                <w:sz w:val="16"/>
                <w:szCs w:val="16"/>
                <w:lang w:val="el-GR"/>
              </w:rPr>
            </w:pPr>
          </w:p>
        </w:tc>
        <w:tc>
          <w:tcPr>
            <w:tcW w:w="115" w:type="pct"/>
            <w:vAlign w:val="center"/>
          </w:tcPr>
          <w:p w14:paraId="0B711CC2" w14:textId="77777777" w:rsidR="00360F31" w:rsidRPr="00D63725" w:rsidRDefault="00360F31" w:rsidP="00360F31">
            <w:pPr>
              <w:keepNext/>
              <w:keepLines/>
              <w:spacing w:after="0" w:line="140" w:lineRule="exact"/>
              <w:jc w:val="center"/>
              <w:rPr>
                <w:rFonts w:eastAsia="Cambria" w:cs="Tahoma"/>
                <w:sz w:val="16"/>
                <w:szCs w:val="16"/>
                <w:lang w:val="el-GR"/>
              </w:rPr>
            </w:pPr>
          </w:p>
        </w:tc>
        <w:tc>
          <w:tcPr>
            <w:tcW w:w="114" w:type="pct"/>
            <w:shd w:val="clear" w:color="auto" w:fill="auto"/>
            <w:tcMar>
              <w:left w:w="0" w:type="dxa"/>
              <w:right w:w="0" w:type="dxa"/>
            </w:tcMar>
            <w:vAlign w:val="center"/>
          </w:tcPr>
          <w:p w14:paraId="0D68EBE3" w14:textId="77777777" w:rsidR="00360F31" w:rsidRPr="00D63725" w:rsidRDefault="00360F31" w:rsidP="00360F31">
            <w:pPr>
              <w:keepNext/>
              <w:keepLines/>
              <w:spacing w:after="0" w:line="140" w:lineRule="exact"/>
              <w:jc w:val="center"/>
              <w:rPr>
                <w:rFonts w:eastAsia="Cambria" w:cs="Tahoma"/>
                <w:sz w:val="16"/>
                <w:szCs w:val="16"/>
                <w:lang w:val="el-GR"/>
              </w:rPr>
            </w:pPr>
          </w:p>
        </w:tc>
        <w:tc>
          <w:tcPr>
            <w:tcW w:w="153" w:type="pct"/>
            <w:vAlign w:val="center"/>
          </w:tcPr>
          <w:p w14:paraId="0D2E19CB" w14:textId="77777777" w:rsidR="00360F31" w:rsidRPr="00D63725" w:rsidRDefault="00360F31" w:rsidP="00360F31">
            <w:pPr>
              <w:keepNext/>
              <w:keepLines/>
              <w:spacing w:after="0"/>
              <w:jc w:val="center"/>
              <w:rPr>
                <w:rFonts w:cs="Tahoma"/>
                <w:sz w:val="16"/>
                <w:szCs w:val="16"/>
                <w:lang w:val="el-GR"/>
              </w:rPr>
            </w:pPr>
          </w:p>
        </w:tc>
        <w:tc>
          <w:tcPr>
            <w:tcW w:w="173" w:type="pct"/>
            <w:vAlign w:val="center"/>
          </w:tcPr>
          <w:p w14:paraId="3CA0284F" w14:textId="77777777" w:rsidR="00360F31" w:rsidRPr="00D63725" w:rsidRDefault="00360F31" w:rsidP="00360F31">
            <w:pPr>
              <w:keepNext/>
              <w:keepLines/>
              <w:spacing w:after="0"/>
              <w:ind w:left="57"/>
              <w:jc w:val="center"/>
              <w:rPr>
                <w:rStyle w:val="2Cambria"/>
                <w:rFonts w:ascii="Tahoma" w:hAnsi="Tahoma" w:cs="Tahoma"/>
                <w:sz w:val="16"/>
                <w:szCs w:val="16"/>
              </w:rPr>
            </w:pPr>
          </w:p>
        </w:tc>
        <w:tc>
          <w:tcPr>
            <w:tcW w:w="127" w:type="pct"/>
            <w:vAlign w:val="center"/>
          </w:tcPr>
          <w:p w14:paraId="673734F1" w14:textId="77777777" w:rsidR="00360F31" w:rsidRPr="00D63725" w:rsidRDefault="00360F31" w:rsidP="00360F31">
            <w:pPr>
              <w:keepNext/>
              <w:keepLines/>
              <w:spacing w:after="0"/>
              <w:ind w:left="57"/>
              <w:jc w:val="center"/>
              <w:rPr>
                <w:rStyle w:val="2Cambria"/>
                <w:rFonts w:ascii="Tahoma" w:hAnsi="Tahoma" w:cs="Tahoma"/>
                <w:sz w:val="16"/>
                <w:szCs w:val="16"/>
              </w:rPr>
            </w:pPr>
          </w:p>
        </w:tc>
        <w:tc>
          <w:tcPr>
            <w:tcW w:w="127" w:type="pct"/>
            <w:vAlign w:val="center"/>
          </w:tcPr>
          <w:p w14:paraId="4BF6DE03" w14:textId="77777777" w:rsidR="00360F31" w:rsidRPr="00D63725" w:rsidRDefault="00360F31" w:rsidP="00360F31">
            <w:pPr>
              <w:keepNext/>
              <w:keepLines/>
              <w:spacing w:after="0"/>
              <w:ind w:left="57"/>
              <w:jc w:val="center"/>
              <w:rPr>
                <w:rStyle w:val="2Cambria"/>
                <w:rFonts w:ascii="Tahoma" w:hAnsi="Tahoma" w:cs="Tahoma"/>
                <w:sz w:val="16"/>
                <w:szCs w:val="16"/>
              </w:rPr>
            </w:pPr>
          </w:p>
        </w:tc>
        <w:tc>
          <w:tcPr>
            <w:tcW w:w="173" w:type="pct"/>
            <w:vAlign w:val="center"/>
          </w:tcPr>
          <w:p w14:paraId="58AFF879" w14:textId="77777777" w:rsidR="00360F31" w:rsidRPr="00D63725" w:rsidRDefault="00360F31" w:rsidP="00360F31">
            <w:pPr>
              <w:keepNext/>
              <w:keepLines/>
              <w:spacing w:after="0"/>
              <w:ind w:left="57"/>
              <w:jc w:val="center"/>
              <w:rPr>
                <w:rStyle w:val="2Cambria"/>
                <w:rFonts w:ascii="Tahoma" w:hAnsi="Tahoma" w:cs="Tahoma"/>
                <w:sz w:val="16"/>
                <w:szCs w:val="16"/>
              </w:rPr>
            </w:pPr>
          </w:p>
        </w:tc>
        <w:tc>
          <w:tcPr>
            <w:tcW w:w="173" w:type="pct"/>
            <w:vAlign w:val="center"/>
          </w:tcPr>
          <w:p w14:paraId="71DC1C8F" w14:textId="77777777" w:rsidR="00360F31" w:rsidRPr="00D63725" w:rsidRDefault="00360F31" w:rsidP="00360F31">
            <w:pPr>
              <w:keepNext/>
              <w:keepLines/>
              <w:spacing w:after="0"/>
              <w:ind w:left="57"/>
              <w:jc w:val="center"/>
              <w:rPr>
                <w:rStyle w:val="2Cambria"/>
                <w:rFonts w:ascii="Tahoma" w:hAnsi="Tahoma" w:cs="Tahoma"/>
                <w:sz w:val="16"/>
                <w:szCs w:val="16"/>
              </w:rPr>
            </w:pPr>
          </w:p>
        </w:tc>
        <w:tc>
          <w:tcPr>
            <w:tcW w:w="173" w:type="pct"/>
            <w:vAlign w:val="center"/>
          </w:tcPr>
          <w:p w14:paraId="24409BA7" w14:textId="77777777" w:rsidR="00360F31" w:rsidRPr="00D63725" w:rsidRDefault="00360F31" w:rsidP="00360F31">
            <w:pPr>
              <w:keepNext/>
              <w:keepLines/>
              <w:spacing w:after="0"/>
              <w:ind w:left="57"/>
              <w:jc w:val="center"/>
              <w:rPr>
                <w:rStyle w:val="2Cambria"/>
                <w:rFonts w:ascii="Tahoma" w:hAnsi="Tahoma" w:cs="Tahoma"/>
                <w:sz w:val="16"/>
                <w:szCs w:val="16"/>
              </w:rPr>
            </w:pPr>
          </w:p>
        </w:tc>
        <w:tc>
          <w:tcPr>
            <w:tcW w:w="173" w:type="pct"/>
            <w:vAlign w:val="center"/>
          </w:tcPr>
          <w:p w14:paraId="5DA01954" w14:textId="77777777" w:rsidR="00360F31" w:rsidRPr="00D63725" w:rsidRDefault="00360F31" w:rsidP="00360F31">
            <w:pPr>
              <w:keepNext/>
              <w:keepLines/>
              <w:spacing w:after="0"/>
              <w:ind w:left="57"/>
              <w:jc w:val="center"/>
              <w:rPr>
                <w:rStyle w:val="2Cambria"/>
                <w:rFonts w:ascii="Tahoma" w:hAnsi="Tahoma" w:cs="Tahoma"/>
                <w:sz w:val="16"/>
                <w:szCs w:val="16"/>
              </w:rPr>
            </w:pPr>
          </w:p>
        </w:tc>
        <w:tc>
          <w:tcPr>
            <w:tcW w:w="173" w:type="pct"/>
            <w:vAlign w:val="center"/>
          </w:tcPr>
          <w:p w14:paraId="61F8862D" w14:textId="77777777" w:rsidR="00360F31" w:rsidRPr="00D63725" w:rsidRDefault="00360F31" w:rsidP="00360F31">
            <w:pPr>
              <w:keepNext/>
              <w:keepLines/>
              <w:spacing w:after="0"/>
              <w:ind w:left="57"/>
              <w:jc w:val="center"/>
              <w:rPr>
                <w:rStyle w:val="2Cambria"/>
                <w:rFonts w:ascii="Tahoma" w:hAnsi="Tahoma" w:cs="Tahoma"/>
                <w:sz w:val="16"/>
                <w:szCs w:val="16"/>
              </w:rPr>
            </w:pPr>
          </w:p>
        </w:tc>
        <w:tc>
          <w:tcPr>
            <w:tcW w:w="173" w:type="pct"/>
            <w:vAlign w:val="center"/>
          </w:tcPr>
          <w:p w14:paraId="16406450" w14:textId="77777777" w:rsidR="00360F31" w:rsidRPr="00D63725" w:rsidRDefault="00360F31" w:rsidP="00360F31">
            <w:pPr>
              <w:keepNext/>
              <w:keepLines/>
              <w:spacing w:after="0"/>
              <w:ind w:left="57"/>
              <w:jc w:val="center"/>
              <w:rPr>
                <w:rStyle w:val="2Cambria"/>
                <w:rFonts w:ascii="Tahoma" w:hAnsi="Tahoma" w:cs="Tahoma"/>
                <w:sz w:val="16"/>
                <w:szCs w:val="16"/>
              </w:rPr>
            </w:pPr>
          </w:p>
        </w:tc>
        <w:tc>
          <w:tcPr>
            <w:tcW w:w="173" w:type="pct"/>
            <w:vAlign w:val="center"/>
          </w:tcPr>
          <w:p w14:paraId="3F54FD1F" w14:textId="77777777" w:rsidR="00360F31" w:rsidRPr="00D63725" w:rsidRDefault="00360F31" w:rsidP="00360F31">
            <w:pPr>
              <w:keepNext/>
              <w:keepLines/>
              <w:spacing w:after="0"/>
              <w:ind w:left="57"/>
              <w:jc w:val="center"/>
              <w:rPr>
                <w:rStyle w:val="2Cambria"/>
                <w:rFonts w:ascii="Tahoma" w:hAnsi="Tahoma" w:cs="Tahoma"/>
                <w:sz w:val="16"/>
                <w:szCs w:val="16"/>
              </w:rPr>
            </w:pPr>
          </w:p>
        </w:tc>
        <w:tc>
          <w:tcPr>
            <w:tcW w:w="173" w:type="pct"/>
            <w:vAlign w:val="center"/>
          </w:tcPr>
          <w:p w14:paraId="3A7F609C" w14:textId="77777777" w:rsidR="00360F31" w:rsidRPr="00D63725" w:rsidRDefault="00360F31" w:rsidP="00360F31">
            <w:pPr>
              <w:keepNext/>
              <w:keepLines/>
              <w:spacing w:after="0"/>
              <w:ind w:left="57"/>
              <w:jc w:val="center"/>
              <w:rPr>
                <w:rStyle w:val="2Cambria"/>
                <w:rFonts w:ascii="Tahoma" w:hAnsi="Tahoma" w:cs="Tahoma"/>
                <w:sz w:val="16"/>
                <w:szCs w:val="16"/>
              </w:rPr>
            </w:pPr>
          </w:p>
        </w:tc>
        <w:tc>
          <w:tcPr>
            <w:tcW w:w="173" w:type="pct"/>
            <w:vAlign w:val="center"/>
          </w:tcPr>
          <w:p w14:paraId="43AA0C0D" w14:textId="77777777" w:rsidR="00360F31" w:rsidRPr="00D63725" w:rsidRDefault="00360F31" w:rsidP="00360F31">
            <w:pPr>
              <w:keepNext/>
              <w:keepLines/>
              <w:spacing w:after="0"/>
              <w:ind w:left="57"/>
              <w:jc w:val="center"/>
              <w:rPr>
                <w:rStyle w:val="2Cambria"/>
                <w:rFonts w:ascii="Tahoma" w:hAnsi="Tahoma" w:cs="Tahoma"/>
                <w:sz w:val="16"/>
                <w:szCs w:val="16"/>
              </w:rPr>
            </w:pPr>
          </w:p>
        </w:tc>
        <w:tc>
          <w:tcPr>
            <w:tcW w:w="173" w:type="pct"/>
            <w:vAlign w:val="center"/>
          </w:tcPr>
          <w:p w14:paraId="6D9D1E38" w14:textId="77777777" w:rsidR="00360F31" w:rsidRPr="00D63725" w:rsidRDefault="00360F31" w:rsidP="00360F31">
            <w:pPr>
              <w:keepNext/>
              <w:keepLines/>
              <w:spacing w:after="0"/>
              <w:ind w:left="57"/>
              <w:jc w:val="center"/>
              <w:rPr>
                <w:rStyle w:val="2Cambria"/>
                <w:rFonts w:ascii="Tahoma" w:hAnsi="Tahoma" w:cs="Tahoma"/>
                <w:sz w:val="16"/>
                <w:szCs w:val="16"/>
              </w:rPr>
            </w:pPr>
          </w:p>
        </w:tc>
        <w:tc>
          <w:tcPr>
            <w:tcW w:w="173" w:type="pct"/>
            <w:vAlign w:val="center"/>
          </w:tcPr>
          <w:p w14:paraId="3F9D3FD5" w14:textId="77777777" w:rsidR="00360F31" w:rsidRPr="00D63725" w:rsidRDefault="00360F31" w:rsidP="00360F31">
            <w:pPr>
              <w:keepNext/>
              <w:keepLines/>
              <w:spacing w:after="0"/>
              <w:ind w:left="57"/>
              <w:jc w:val="center"/>
              <w:rPr>
                <w:rStyle w:val="2Cambria"/>
                <w:rFonts w:ascii="Tahoma" w:hAnsi="Tahoma" w:cs="Tahoma"/>
                <w:sz w:val="16"/>
                <w:szCs w:val="16"/>
              </w:rPr>
            </w:pPr>
          </w:p>
        </w:tc>
        <w:tc>
          <w:tcPr>
            <w:tcW w:w="174" w:type="pct"/>
            <w:vAlign w:val="center"/>
          </w:tcPr>
          <w:p w14:paraId="0EA6A107" w14:textId="77777777" w:rsidR="00360F31" w:rsidRPr="00D63725" w:rsidRDefault="00360F31" w:rsidP="00360F31">
            <w:pPr>
              <w:keepNext/>
              <w:keepLines/>
              <w:spacing w:after="0"/>
              <w:ind w:left="57"/>
              <w:jc w:val="center"/>
              <w:rPr>
                <w:rStyle w:val="2Cambria"/>
                <w:rFonts w:ascii="Tahoma" w:hAnsi="Tahoma" w:cs="Tahoma"/>
                <w:sz w:val="16"/>
                <w:szCs w:val="16"/>
              </w:rPr>
            </w:pPr>
          </w:p>
        </w:tc>
      </w:tr>
      <w:tr w:rsidR="00360F31" w:rsidRPr="00D63725" w14:paraId="552F1E8E" w14:textId="77777777" w:rsidTr="00360F31">
        <w:trPr>
          <w:trHeight w:val="340"/>
          <w:jc w:val="center"/>
        </w:trPr>
        <w:tc>
          <w:tcPr>
            <w:tcW w:w="167" w:type="pct"/>
            <w:shd w:val="clear" w:color="auto" w:fill="FBE4D5" w:themeFill="accent2" w:themeFillTint="33"/>
            <w:vAlign w:val="center"/>
          </w:tcPr>
          <w:p w14:paraId="20404357" w14:textId="77777777" w:rsidR="00360F31" w:rsidRPr="00D63725" w:rsidRDefault="00360F31" w:rsidP="00360F31">
            <w:pPr>
              <w:keepNext/>
              <w:keepLines/>
              <w:spacing w:after="0"/>
              <w:rPr>
                <w:rStyle w:val="2Cambria"/>
                <w:rFonts w:ascii="Tahoma" w:hAnsi="Tahoma" w:cs="Tahoma"/>
                <w:sz w:val="20"/>
                <w:szCs w:val="20"/>
              </w:rPr>
            </w:pPr>
            <w:r w:rsidRPr="00D63725">
              <w:rPr>
                <w:rStyle w:val="2Cambria"/>
                <w:rFonts w:ascii="Tahoma" w:hAnsi="Tahoma" w:cs="Tahoma"/>
                <w:sz w:val="20"/>
                <w:szCs w:val="20"/>
              </w:rPr>
              <w:t>Φ3</w:t>
            </w:r>
          </w:p>
        </w:tc>
        <w:tc>
          <w:tcPr>
            <w:tcW w:w="1026" w:type="pct"/>
            <w:shd w:val="clear" w:color="auto" w:fill="FBE4D5" w:themeFill="accent2" w:themeFillTint="33"/>
            <w:vAlign w:val="center"/>
          </w:tcPr>
          <w:p w14:paraId="5C64313A" w14:textId="77777777" w:rsidR="00360F31" w:rsidRPr="00D63725" w:rsidRDefault="00360F31" w:rsidP="00360F31">
            <w:pPr>
              <w:keepNext/>
              <w:keepLines/>
              <w:spacing w:after="0"/>
              <w:ind w:left="57"/>
              <w:jc w:val="left"/>
              <w:rPr>
                <w:rStyle w:val="2Cambria"/>
                <w:rFonts w:ascii="Tahoma" w:hAnsi="Tahoma" w:cs="Tahoma"/>
                <w:sz w:val="20"/>
                <w:szCs w:val="20"/>
              </w:rPr>
            </w:pPr>
            <w:r w:rsidRPr="00D63725">
              <w:rPr>
                <w:rStyle w:val="2Cambria"/>
                <w:rFonts w:ascii="Tahoma" w:hAnsi="Tahoma" w:cs="Tahoma"/>
                <w:sz w:val="20"/>
                <w:szCs w:val="20"/>
              </w:rPr>
              <w:t>Παραμετροποίηση και Εγκατάσταση Εφαρμογών</w:t>
            </w:r>
          </w:p>
        </w:tc>
        <w:tc>
          <w:tcPr>
            <w:tcW w:w="119" w:type="pct"/>
            <w:vAlign w:val="center"/>
          </w:tcPr>
          <w:p w14:paraId="0AC168FF" w14:textId="77777777" w:rsidR="00360F31" w:rsidRPr="00D63725" w:rsidRDefault="00360F31" w:rsidP="00360F31">
            <w:pPr>
              <w:keepNext/>
              <w:keepLines/>
              <w:spacing w:after="0" w:line="140" w:lineRule="exact"/>
              <w:jc w:val="center"/>
              <w:rPr>
                <w:rFonts w:eastAsia="Cambria" w:cs="Tahoma"/>
                <w:sz w:val="16"/>
                <w:szCs w:val="16"/>
                <w:lang w:val="el-GR"/>
              </w:rPr>
            </w:pPr>
          </w:p>
        </w:tc>
        <w:tc>
          <w:tcPr>
            <w:tcW w:w="122" w:type="pct"/>
            <w:shd w:val="clear" w:color="auto" w:fill="auto"/>
            <w:vAlign w:val="center"/>
          </w:tcPr>
          <w:p w14:paraId="38E5B9D5" w14:textId="77777777" w:rsidR="00360F31" w:rsidRPr="00D63725" w:rsidRDefault="00360F31" w:rsidP="00360F31">
            <w:pPr>
              <w:keepNext/>
              <w:keepLines/>
              <w:spacing w:after="0" w:line="140" w:lineRule="exact"/>
              <w:jc w:val="center"/>
              <w:rPr>
                <w:rFonts w:eastAsia="Cambria" w:cs="Tahoma"/>
                <w:sz w:val="16"/>
                <w:szCs w:val="16"/>
                <w:lang w:val="el-GR"/>
              </w:rPr>
            </w:pPr>
          </w:p>
        </w:tc>
        <w:tc>
          <w:tcPr>
            <w:tcW w:w="119" w:type="pct"/>
            <w:shd w:val="clear" w:color="auto" w:fill="A6A6A6" w:themeFill="background1" w:themeFillShade="A6"/>
            <w:vAlign w:val="center"/>
          </w:tcPr>
          <w:p w14:paraId="6016E6E3" w14:textId="77777777" w:rsidR="00360F31" w:rsidRPr="00D63725" w:rsidRDefault="00360F31" w:rsidP="00360F31">
            <w:pPr>
              <w:keepNext/>
              <w:keepLines/>
              <w:spacing w:after="0" w:line="140" w:lineRule="exact"/>
              <w:jc w:val="center"/>
              <w:rPr>
                <w:rFonts w:eastAsia="Cambria" w:cs="Tahoma"/>
                <w:sz w:val="16"/>
                <w:szCs w:val="16"/>
                <w:lang w:val="el-GR"/>
              </w:rPr>
            </w:pPr>
          </w:p>
        </w:tc>
        <w:tc>
          <w:tcPr>
            <w:tcW w:w="115" w:type="pct"/>
            <w:shd w:val="clear" w:color="auto" w:fill="A6A6A6" w:themeFill="background1" w:themeFillShade="A6"/>
            <w:vAlign w:val="center"/>
          </w:tcPr>
          <w:p w14:paraId="69A46961" w14:textId="77777777" w:rsidR="00360F31" w:rsidRPr="00D63725" w:rsidRDefault="00360F31" w:rsidP="00360F31">
            <w:pPr>
              <w:keepNext/>
              <w:keepLines/>
              <w:spacing w:after="0" w:line="140" w:lineRule="exact"/>
              <w:jc w:val="center"/>
              <w:rPr>
                <w:rFonts w:eastAsia="Cambria" w:cs="Tahoma"/>
                <w:sz w:val="16"/>
                <w:szCs w:val="16"/>
                <w:lang w:val="el-GR"/>
              </w:rPr>
            </w:pPr>
          </w:p>
        </w:tc>
        <w:tc>
          <w:tcPr>
            <w:tcW w:w="115" w:type="pct"/>
            <w:shd w:val="clear" w:color="auto" w:fill="A6A6A6" w:themeFill="background1" w:themeFillShade="A6"/>
            <w:vAlign w:val="center"/>
          </w:tcPr>
          <w:p w14:paraId="636BA30D" w14:textId="77777777" w:rsidR="00360F31" w:rsidRPr="00D63725" w:rsidRDefault="00360F31" w:rsidP="00360F31">
            <w:pPr>
              <w:keepNext/>
              <w:keepLines/>
              <w:spacing w:after="0" w:line="140" w:lineRule="exact"/>
              <w:jc w:val="center"/>
              <w:rPr>
                <w:rFonts w:eastAsia="Cambria" w:cs="Tahoma"/>
                <w:sz w:val="16"/>
                <w:szCs w:val="16"/>
                <w:lang w:val="el-GR"/>
              </w:rPr>
            </w:pPr>
          </w:p>
        </w:tc>
        <w:tc>
          <w:tcPr>
            <w:tcW w:w="120" w:type="pct"/>
            <w:shd w:val="clear" w:color="auto" w:fill="A6A6A6" w:themeFill="background1" w:themeFillShade="A6"/>
            <w:vAlign w:val="center"/>
          </w:tcPr>
          <w:p w14:paraId="335B0A62" w14:textId="77777777" w:rsidR="00360F31" w:rsidRPr="00D63725" w:rsidRDefault="00360F31" w:rsidP="00360F31">
            <w:pPr>
              <w:keepNext/>
              <w:keepLines/>
              <w:spacing w:after="0" w:line="140" w:lineRule="exact"/>
              <w:jc w:val="center"/>
              <w:rPr>
                <w:rFonts w:eastAsia="Cambria" w:cs="Tahoma"/>
                <w:sz w:val="16"/>
                <w:szCs w:val="16"/>
                <w:lang w:val="el-GR"/>
              </w:rPr>
            </w:pPr>
          </w:p>
        </w:tc>
        <w:tc>
          <w:tcPr>
            <w:tcW w:w="115" w:type="pct"/>
            <w:shd w:val="clear" w:color="auto" w:fill="A6A6A6" w:themeFill="background1" w:themeFillShade="A6"/>
            <w:vAlign w:val="center"/>
          </w:tcPr>
          <w:p w14:paraId="46AA1137" w14:textId="77777777" w:rsidR="00360F31" w:rsidRPr="00D63725" w:rsidRDefault="00360F31" w:rsidP="00360F31">
            <w:pPr>
              <w:keepNext/>
              <w:keepLines/>
              <w:spacing w:after="0" w:line="140" w:lineRule="exact"/>
              <w:jc w:val="center"/>
              <w:rPr>
                <w:rFonts w:eastAsia="Cambria" w:cs="Tahoma"/>
                <w:sz w:val="16"/>
                <w:szCs w:val="16"/>
                <w:lang w:val="el-GR"/>
              </w:rPr>
            </w:pPr>
          </w:p>
        </w:tc>
        <w:tc>
          <w:tcPr>
            <w:tcW w:w="95" w:type="pct"/>
            <w:shd w:val="clear" w:color="auto" w:fill="A6A6A6" w:themeFill="background1" w:themeFillShade="A6"/>
            <w:tcMar>
              <w:left w:w="0" w:type="dxa"/>
              <w:right w:w="0" w:type="dxa"/>
            </w:tcMar>
            <w:vAlign w:val="center"/>
          </w:tcPr>
          <w:p w14:paraId="05634CFE" w14:textId="77777777" w:rsidR="00360F31" w:rsidRPr="00D63725" w:rsidRDefault="00360F31" w:rsidP="00360F31">
            <w:pPr>
              <w:keepNext/>
              <w:keepLines/>
              <w:spacing w:after="0" w:line="140" w:lineRule="exact"/>
              <w:jc w:val="center"/>
              <w:rPr>
                <w:rFonts w:eastAsia="Cambria" w:cs="Tahoma"/>
                <w:sz w:val="16"/>
                <w:szCs w:val="16"/>
                <w:lang w:val="el-GR"/>
              </w:rPr>
            </w:pPr>
          </w:p>
        </w:tc>
        <w:tc>
          <w:tcPr>
            <w:tcW w:w="115" w:type="pct"/>
            <w:shd w:val="clear" w:color="auto" w:fill="FFFFFF" w:themeFill="background1"/>
            <w:vAlign w:val="center"/>
          </w:tcPr>
          <w:p w14:paraId="4D8D4FDD" w14:textId="77777777" w:rsidR="00360F31" w:rsidRPr="00D63725" w:rsidRDefault="00360F31" w:rsidP="00360F31">
            <w:pPr>
              <w:keepNext/>
              <w:keepLines/>
              <w:spacing w:after="0" w:line="140" w:lineRule="exact"/>
              <w:jc w:val="center"/>
              <w:rPr>
                <w:rFonts w:eastAsia="Cambria" w:cs="Tahoma"/>
                <w:sz w:val="16"/>
                <w:szCs w:val="16"/>
                <w:lang w:val="el-GR"/>
              </w:rPr>
            </w:pPr>
          </w:p>
        </w:tc>
        <w:tc>
          <w:tcPr>
            <w:tcW w:w="114" w:type="pct"/>
            <w:shd w:val="clear" w:color="auto" w:fill="FFFFFF" w:themeFill="background1"/>
            <w:tcMar>
              <w:left w:w="0" w:type="dxa"/>
              <w:right w:w="0" w:type="dxa"/>
            </w:tcMar>
            <w:vAlign w:val="center"/>
          </w:tcPr>
          <w:p w14:paraId="413DB5D7" w14:textId="77777777" w:rsidR="00360F31" w:rsidRPr="00D63725" w:rsidRDefault="00360F31" w:rsidP="00360F31">
            <w:pPr>
              <w:keepNext/>
              <w:keepLines/>
              <w:spacing w:after="0" w:line="140" w:lineRule="exact"/>
              <w:jc w:val="center"/>
              <w:rPr>
                <w:rFonts w:eastAsia="Cambria" w:cs="Tahoma"/>
                <w:sz w:val="16"/>
                <w:szCs w:val="16"/>
                <w:lang w:val="el-GR"/>
              </w:rPr>
            </w:pPr>
          </w:p>
        </w:tc>
        <w:tc>
          <w:tcPr>
            <w:tcW w:w="153" w:type="pct"/>
            <w:vAlign w:val="center"/>
          </w:tcPr>
          <w:p w14:paraId="7775C9CD" w14:textId="77777777" w:rsidR="00360F31" w:rsidRPr="00D63725" w:rsidRDefault="00360F31" w:rsidP="00360F31">
            <w:pPr>
              <w:keepNext/>
              <w:keepLines/>
              <w:spacing w:after="0"/>
              <w:jc w:val="center"/>
              <w:rPr>
                <w:rFonts w:cs="Tahoma"/>
                <w:sz w:val="16"/>
                <w:szCs w:val="16"/>
                <w:lang w:val="el-GR"/>
              </w:rPr>
            </w:pPr>
          </w:p>
        </w:tc>
        <w:tc>
          <w:tcPr>
            <w:tcW w:w="173" w:type="pct"/>
            <w:vAlign w:val="center"/>
          </w:tcPr>
          <w:p w14:paraId="7CCBAF5C" w14:textId="77777777" w:rsidR="00360F31" w:rsidRPr="00D63725" w:rsidRDefault="00360F31" w:rsidP="00360F31">
            <w:pPr>
              <w:keepNext/>
              <w:keepLines/>
              <w:spacing w:after="0"/>
              <w:ind w:left="57"/>
              <w:jc w:val="center"/>
              <w:rPr>
                <w:rStyle w:val="2Cambria"/>
                <w:rFonts w:ascii="Tahoma" w:hAnsi="Tahoma" w:cs="Tahoma"/>
                <w:sz w:val="16"/>
                <w:szCs w:val="16"/>
              </w:rPr>
            </w:pPr>
          </w:p>
        </w:tc>
        <w:tc>
          <w:tcPr>
            <w:tcW w:w="127" w:type="pct"/>
            <w:vAlign w:val="center"/>
          </w:tcPr>
          <w:p w14:paraId="2D136039" w14:textId="77777777" w:rsidR="00360F31" w:rsidRPr="00D63725" w:rsidRDefault="00360F31" w:rsidP="00360F31">
            <w:pPr>
              <w:keepNext/>
              <w:keepLines/>
              <w:spacing w:after="0"/>
              <w:ind w:left="57"/>
              <w:jc w:val="center"/>
              <w:rPr>
                <w:rStyle w:val="2Cambria"/>
                <w:rFonts w:ascii="Tahoma" w:hAnsi="Tahoma" w:cs="Tahoma"/>
                <w:sz w:val="16"/>
                <w:szCs w:val="16"/>
              </w:rPr>
            </w:pPr>
          </w:p>
        </w:tc>
        <w:tc>
          <w:tcPr>
            <w:tcW w:w="127" w:type="pct"/>
            <w:vAlign w:val="center"/>
          </w:tcPr>
          <w:p w14:paraId="5B5F31AA" w14:textId="77777777" w:rsidR="00360F31" w:rsidRPr="00D63725" w:rsidRDefault="00360F31" w:rsidP="00360F31">
            <w:pPr>
              <w:keepNext/>
              <w:keepLines/>
              <w:spacing w:after="0"/>
              <w:ind w:left="57"/>
              <w:jc w:val="center"/>
              <w:rPr>
                <w:rStyle w:val="2Cambria"/>
                <w:rFonts w:ascii="Tahoma" w:hAnsi="Tahoma" w:cs="Tahoma"/>
                <w:sz w:val="16"/>
                <w:szCs w:val="16"/>
              </w:rPr>
            </w:pPr>
          </w:p>
        </w:tc>
        <w:tc>
          <w:tcPr>
            <w:tcW w:w="173" w:type="pct"/>
            <w:vAlign w:val="center"/>
          </w:tcPr>
          <w:p w14:paraId="6E01211E" w14:textId="77777777" w:rsidR="00360F31" w:rsidRPr="00D63725" w:rsidRDefault="00360F31" w:rsidP="00360F31">
            <w:pPr>
              <w:keepNext/>
              <w:keepLines/>
              <w:spacing w:after="0"/>
              <w:ind w:left="57"/>
              <w:jc w:val="center"/>
              <w:rPr>
                <w:rStyle w:val="2Cambria"/>
                <w:rFonts w:ascii="Tahoma" w:hAnsi="Tahoma" w:cs="Tahoma"/>
                <w:sz w:val="16"/>
                <w:szCs w:val="16"/>
              </w:rPr>
            </w:pPr>
          </w:p>
        </w:tc>
        <w:tc>
          <w:tcPr>
            <w:tcW w:w="173" w:type="pct"/>
            <w:vAlign w:val="center"/>
          </w:tcPr>
          <w:p w14:paraId="3C607E59" w14:textId="77777777" w:rsidR="00360F31" w:rsidRPr="00D63725" w:rsidRDefault="00360F31" w:rsidP="00360F31">
            <w:pPr>
              <w:keepNext/>
              <w:keepLines/>
              <w:spacing w:after="0"/>
              <w:ind w:left="57"/>
              <w:jc w:val="center"/>
              <w:rPr>
                <w:rStyle w:val="2Cambria"/>
                <w:rFonts w:ascii="Tahoma" w:hAnsi="Tahoma" w:cs="Tahoma"/>
                <w:sz w:val="16"/>
                <w:szCs w:val="16"/>
              </w:rPr>
            </w:pPr>
          </w:p>
        </w:tc>
        <w:tc>
          <w:tcPr>
            <w:tcW w:w="173" w:type="pct"/>
            <w:vAlign w:val="center"/>
          </w:tcPr>
          <w:p w14:paraId="5CDBFF50" w14:textId="77777777" w:rsidR="00360F31" w:rsidRPr="00D63725" w:rsidRDefault="00360F31" w:rsidP="00360F31">
            <w:pPr>
              <w:keepNext/>
              <w:keepLines/>
              <w:spacing w:after="0"/>
              <w:ind w:left="57"/>
              <w:jc w:val="center"/>
              <w:rPr>
                <w:rStyle w:val="2Cambria"/>
                <w:rFonts w:ascii="Tahoma" w:hAnsi="Tahoma" w:cs="Tahoma"/>
                <w:sz w:val="16"/>
                <w:szCs w:val="16"/>
              </w:rPr>
            </w:pPr>
          </w:p>
        </w:tc>
        <w:tc>
          <w:tcPr>
            <w:tcW w:w="173" w:type="pct"/>
            <w:vAlign w:val="center"/>
          </w:tcPr>
          <w:p w14:paraId="7EDE77E0" w14:textId="77777777" w:rsidR="00360F31" w:rsidRPr="00D63725" w:rsidRDefault="00360F31" w:rsidP="00360F31">
            <w:pPr>
              <w:keepNext/>
              <w:keepLines/>
              <w:spacing w:after="0"/>
              <w:ind w:left="57"/>
              <w:jc w:val="center"/>
              <w:rPr>
                <w:rStyle w:val="2Cambria"/>
                <w:rFonts w:ascii="Tahoma" w:hAnsi="Tahoma" w:cs="Tahoma"/>
                <w:sz w:val="16"/>
                <w:szCs w:val="16"/>
              </w:rPr>
            </w:pPr>
          </w:p>
        </w:tc>
        <w:tc>
          <w:tcPr>
            <w:tcW w:w="173" w:type="pct"/>
            <w:vAlign w:val="center"/>
          </w:tcPr>
          <w:p w14:paraId="37A9C815" w14:textId="77777777" w:rsidR="00360F31" w:rsidRPr="00D63725" w:rsidRDefault="00360F31" w:rsidP="00360F31">
            <w:pPr>
              <w:keepNext/>
              <w:keepLines/>
              <w:spacing w:after="0"/>
              <w:ind w:left="57"/>
              <w:jc w:val="center"/>
              <w:rPr>
                <w:rStyle w:val="2Cambria"/>
                <w:rFonts w:ascii="Tahoma" w:hAnsi="Tahoma" w:cs="Tahoma"/>
                <w:sz w:val="16"/>
                <w:szCs w:val="16"/>
              </w:rPr>
            </w:pPr>
          </w:p>
        </w:tc>
        <w:tc>
          <w:tcPr>
            <w:tcW w:w="173" w:type="pct"/>
            <w:vAlign w:val="center"/>
          </w:tcPr>
          <w:p w14:paraId="076DA347" w14:textId="77777777" w:rsidR="00360F31" w:rsidRPr="00D63725" w:rsidRDefault="00360F31" w:rsidP="00360F31">
            <w:pPr>
              <w:keepNext/>
              <w:keepLines/>
              <w:spacing w:after="0"/>
              <w:ind w:left="57"/>
              <w:jc w:val="center"/>
              <w:rPr>
                <w:rStyle w:val="2Cambria"/>
                <w:rFonts w:ascii="Tahoma" w:hAnsi="Tahoma" w:cs="Tahoma"/>
                <w:sz w:val="16"/>
                <w:szCs w:val="16"/>
              </w:rPr>
            </w:pPr>
          </w:p>
        </w:tc>
        <w:tc>
          <w:tcPr>
            <w:tcW w:w="173" w:type="pct"/>
            <w:vAlign w:val="center"/>
          </w:tcPr>
          <w:p w14:paraId="141D7F83" w14:textId="77777777" w:rsidR="00360F31" w:rsidRPr="00D63725" w:rsidRDefault="00360F31" w:rsidP="00360F31">
            <w:pPr>
              <w:keepNext/>
              <w:keepLines/>
              <w:spacing w:after="0"/>
              <w:ind w:left="57"/>
              <w:jc w:val="center"/>
              <w:rPr>
                <w:rStyle w:val="2Cambria"/>
                <w:rFonts w:ascii="Tahoma" w:hAnsi="Tahoma" w:cs="Tahoma"/>
                <w:sz w:val="16"/>
                <w:szCs w:val="16"/>
              </w:rPr>
            </w:pPr>
          </w:p>
        </w:tc>
        <w:tc>
          <w:tcPr>
            <w:tcW w:w="173" w:type="pct"/>
            <w:vAlign w:val="center"/>
          </w:tcPr>
          <w:p w14:paraId="4AB17837" w14:textId="77777777" w:rsidR="00360F31" w:rsidRPr="00D63725" w:rsidRDefault="00360F31" w:rsidP="00360F31">
            <w:pPr>
              <w:keepNext/>
              <w:keepLines/>
              <w:spacing w:after="0"/>
              <w:ind w:left="57"/>
              <w:jc w:val="center"/>
              <w:rPr>
                <w:rStyle w:val="2Cambria"/>
                <w:rFonts w:ascii="Tahoma" w:hAnsi="Tahoma" w:cs="Tahoma"/>
                <w:sz w:val="16"/>
                <w:szCs w:val="16"/>
              </w:rPr>
            </w:pPr>
          </w:p>
        </w:tc>
        <w:tc>
          <w:tcPr>
            <w:tcW w:w="173" w:type="pct"/>
            <w:vAlign w:val="center"/>
          </w:tcPr>
          <w:p w14:paraId="155DB598" w14:textId="77777777" w:rsidR="00360F31" w:rsidRPr="00D63725" w:rsidRDefault="00360F31" w:rsidP="00360F31">
            <w:pPr>
              <w:keepNext/>
              <w:keepLines/>
              <w:spacing w:after="0"/>
              <w:ind w:left="57"/>
              <w:jc w:val="center"/>
              <w:rPr>
                <w:rStyle w:val="2Cambria"/>
                <w:rFonts w:ascii="Tahoma" w:hAnsi="Tahoma" w:cs="Tahoma"/>
                <w:sz w:val="16"/>
                <w:szCs w:val="16"/>
              </w:rPr>
            </w:pPr>
          </w:p>
        </w:tc>
        <w:tc>
          <w:tcPr>
            <w:tcW w:w="173" w:type="pct"/>
            <w:vAlign w:val="center"/>
          </w:tcPr>
          <w:p w14:paraId="470C3301" w14:textId="77777777" w:rsidR="00360F31" w:rsidRPr="00D63725" w:rsidRDefault="00360F31" w:rsidP="00360F31">
            <w:pPr>
              <w:keepNext/>
              <w:keepLines/>
              <w:spacing w:after="0"/>
              <w:ind w:left="57"/>
              <w:jc w:val="center"/>
              <w:rPr>
                <w:rStyle w:val="2Cambria"/>
                <w:rFonts w:ascii="Tahoma" w:hAnsi="Tahoma" w:cs="Tahoma"/>
                <w:sz w:val="16"/>
                <w:szCs w:val="16"/>
              </w:rPr>
            </w:pPr>
          </w:p>
        </w:tc>
        <w:tc>
          <w:tcPr>
            <w:tcW w:w="173" w:type="pct"/>
            <w:vAlign w:val="center"/>
          </w:tcPr>
          <w:p w14:paraId="3A0D7C57" w14:textId="77777777" w:rsidR="00360F31" w:rsidRPr="00D63725" w:rsidRDefault="00360F31" w:rsidP="00360F31">
            <w:pPr>
              <w:keepNext/>
              <w:keepLines/>
              <w:spacing w:after="0"/>
              <w:ind w:left="57"/>
              <w:jc w:val="center"/>
              <w:rPr>
                <w:rStyle w:val="2Cambria"/>
                <w:rFonts w:ascii="Tahoma" w:hAnsi="Tahoma" w:cs="Tahoma"/>
                <w:sz w:val="16"/>
                <w:szCs w:val="16"/>
              </w:rPr>
            </w:pPr>
          </w:p>
        </w:tc>
        <w:tc>
          <w:tcPr>
            <w:tcW w:w="174" w:type="pct"/>
            <w:vAlign w:val="center"/>
          </w:tcPr>
          <w:p w14:paraId="3267DA51" w14:textId="77777777" w:rsidR="00360F31" w:rsidRPr="00D63725" w:rsidRDefault="00360F31" w:rsidP="00360F31">
            <w:pPr>
              <w:keepNext/>
              <w:keepLines/>
              <w:spacing w:after="0"/>
              <w:ind w:left="57"/>
              <w:jc w:val="center"/>
              <w:rPr>
                <w:rStyle w:val="2Cambria"/>
                <w:rFonts w:ascii="Tahoma" w:hAnsi="Tahoma" w:cs="Tahoma"/>
                <w:sz w:val="16"/>
                <w:szCs w:val="16"/>
              </w:rPr>
            </w:pPr>
          </w:p>
        </w:tc>
      </w:tr>
      <w:tr w:rsidR="00894C9D" w:rsidRPr="00867FD7" w14:paraId="288B6302" w14:textId="77777777" w:rsidTr="00360F31">
        <w:trPr>
          <w:trHeight w:val="340"/>
          <w:jc w:val="center"/>
        </w:trPr>
        <w:tc>
          <w:tcPr>
            <w:tcW w:w="167" w:type="pct"/>
            <w:shd w:val="clear" w:color="auto" w:fill="FBE4D5" w:themeFill="accent2" w:themeFillTint="33"/>
            <w:vAlign w:val="center"/>
          </w:tcPr>
          <w:p w14:paraId="0BB41238" w14:textId="77777777" w:rsidR="00360F31" w:rsidRPr="00D63725" w:rsidRDefault="00360F31" w:rsidP="00360F31">
            <w:pPr>
              <w:keepNext/>
              <w:keepLines/>
              <w:spacing w:after="0"/>
              <w:rPr>
                <w:rStyle w:val="2Cambria"/>
                <w:rFonts w:ascii="Tahoma" w:hAnsi="Tahoma" w:cs="Tahoma"/>
                <w:sz w:val="20"/>
                <w:szCs w:val="20"/>
              </w:rPr>
            </w:pPr>
            <w:r w:rsidRPr="00D63725">
              <w:rPr>
                <w:rStyle w:val="2Cambria"/>
                <w:rFonts w:ascii="Tahoma" w:hAnsi="Tahoma" w:cs="Tahoma"/>
                <w:sz w:val="20"/>
                <w:szCs w:val="20"/>
              </w:rPr>
              <w:t>Φ4</w:t>
            </w:r>
          </w:p>
        </w:tc>
        <w:tc>
          <w:tcPr>
            <w:tcW w:w="1026" w:type="pct"/>
            <w:shd w:val="clear" w:color="auto" w:fill="FBE4D5" w:themeFill="accent2" w:themeFillTint="33"/>
            <w:vAlign w:val="center"/>
          </w:tcPr>
          <w:p w14:paraId="162B9FA6" w14:textId="77777777" w:rsidR="00360F31" w:rsidRPr="00D63725" w:rsidRDefault="00360F31" w:rsidP="00360F31">
            <w:pPr>
              <w:keepNext/>
              <w:keepLines/>
              <w:spacing w:after="0"/>
              <w:ind w:left="57"/>
              <w:jc w:val="left"/>
              <w:rPr>
                <w:rStyle w:val="2Cambria"/>
                <w:rFonts w:ascii="Tahoma" w:hAnsi="Tahoma" w:cs="Tahoma"/>
                <w:sz w:val="20"/>
                <w:szCs w:val="20"/>
              </w:rPr>
            </w:pPr>
            <w:r w:rsidRPr="00D63725">
              <w:rPr>
                <w:rStyle w:val="2Cambria"/>
                <w:rFonts w:ascii="Tahoma" w:hAnsi="Tahoma" w:cs="Tahoma"/>
                <w:sz w:val="20"/>
                <w:szCs w:val="20"/>
              </w:rPr>
              <w:t>Υπηρεσίες Συλλογής, αξιολόγησης και τεκμηρίωσης περιεχομένου – Υπηρεσίες αποδελτίωσης Ελλάδος και Εξωτερικού</w:t>
            </w:r>
          </w:p>
        </w:tc>
        <w:tc>
          <w:tcPr>
            <w:tcW w:w="119" w:type="pct"/>
            <w:vAlign w:val="center"/>
          </w:tcPr>
          <w:p w14:paraId="22986AB7" w14:textId="77777777" w:rsidR="00360F31" w:rsidRPr="00D63725" w:rsidRDefault="00360F31" w:rsidP="00360F31">
            <w:pPr>
              <w:keepNext/>
              <w:keepLines/>
              <w:spacing w:after="0" w:line="140" w:lineRule="exact"/>
              <w:jc w:val="center"/>
              <w:rPr>
                <w:rFonts w:eastAsia="Cambria" w:cs="Tahoma"/>
                <w:sz w:val="16"/>
                <w:szCs w:val="16"/>
                <w:lang w:val="el-GR"/>
              </w:rPr>
            </w:pPr>
          </w:p>
        </w:tc>
        <w:tc>
          <w:tcPr>
            <w:tcW w:w="122" w:type="pct"/>
            <w:vAlign w:val="center"/>
          </w:tcPr>
          <w:p w14:paraId="4C42A5ED" w14:textId="77777777" w:rsidR="00360F31" w:rsidRPr="00D63725" w:rsidRDefault="00360F31" w:rsidP="00360F31">
            <w:pPr>
              <w:keepNext/>
              <w:keepLines/>
              <w:spacing w:after="0" w:line="140" w:lineRule="exact"/>
              <w:jc w:val="center"/>
              <w:rPr>
                <w:rFonts w:eastAsia="Cambria" w:cs="Tahoma"/>
                <w:sz w:val="16"/>
                <w:szCs w:val="16"/>
                <w:lang w:val="el-GR"/>
              </w:rPr>
            </w:pPr>
          </w:p>
        </w:tc>
        <w:tc>
          <w:tcPr>
            <w:tcW w:w="119" w:type="pct"/>
            <w:vAlign w:val="center"/>
          </w:tcPr>
          <w:p w14:paraId="33E45ED3" w14:textId="77777777" w:rsidR="00360F31" w:rsidRPr="00D63725" w:rsidRDefault="00360F31" w:rsidP="00360F31">
            <w:pPr>
              <w:keepNext/>
              <w:keepLines/>
              <w:spacing w:after="0" w:line="140" w:lineRule="exact"/>
              <w:jc w:val="center"/>
              <w:rPr>
                <w:rFonts w:eastAsia="Cambria" w:cs="Tahoma"/>
                <w:sz w:val="16"/>
                <w:szCs w:val="16"/>
                <w:lang w:val="el-GR"/>
              </w:rPr>
            </w:pPr>
          </w:p>
        </w:tc>
        <w:tc>
          <w:tcPr>
            <w:tcW w:w="115" w:type="pct"/>
            <w:vAlign w:val="center"/>
          </w:tcPr>
          <w:p w14:paraId="5B168371" w14:textId="77777777" w:rsidR="00360F31" w:rsidRPr="00D63725" w:rsidRDefault="00360F31" w:rsidP="00360F31">
            <w:pPr>
              <w:keepNext/>
              <w:keepLines/>
              <w:spacing w:after="0" w:line="140" w:lineRule="exact"/>
              <w:jc w:val="center"/>
              <w:rPr>
                <w:rFonts w:eastAsia="Cambria" w:cs="Tahoma"/>
                <w:sz w:val="16"/>
                <w:szCs w:val="16"/>
                <w:lang w:val="el-GR"/>
              </w:rPr>
            </w:pPr>
          </w:p>
        </w:tc>
        <w:tc>
          <w:tcPr>
            <w:tcW w:w="115" w:type="pct"/>
            <w:vAlign w:val="center"/>
          </w:tcPr>
          <w:p w14:paraId="09BD6823" w14:textId="77777777" w:rsidR="00360F31" w:rsidRPr="00D63725" w:rsidRDefault="00360F31" w:rsidP="00360F31">
            <w:pPr>
              <w:keepNext/>
              <w:keepLines/>
              <w:spacing w:after="0" w:line="140" w:lineRule="exact"/>
              <w:jc w:val="center"/>
              <w:rPr>
                <w:rFonts w:eastAsia="Cambria" w:cs="Tahoma"/>
                <w:sz w:val="16"/>
                <w:szCs w:val="16"/>
                <w:lang w:val="el-GR"/>
              </w:rPr>
            </w:pPr>
          </w:p>
        </w:tc>
        <w:tc>
          <w:tcPr>
            <w:tcW w:w="120" w:type="pct"/>
            <w:vAlign w:val="center"/>
          </w:tcPr>
          <w:p w14:paraId="4250B146" w14:textId="77777777" w:rsidR="00360F31" w:rsidRPr="00D63725" w:rsidRDefault="00360F31" w:rsidP="00360F31">
            <w:pPr>
              <w:keepNext/>
              <w:keepLines/>
              <w:spacing w:after="0" w:line="140" w:lineRule="exact"/>
              <w:jc w:val="center"/>
              <w:rPr>
                <w:rFonts w:eastAsia="Cambria" w:cs="Tahoma"/>
                <w:sz w:val="16"/>
                <w:szCs w:val="16"/>
                <w:lang w:val="el-GR"/>
              </w:rPr>
            </w:pPr>
          </w:p>
        </w:tc>
        <w:tc>
          <w:tcPr>
            <w:tcW w:w="115" w:type="pct"/>
            <w:vAlign w:val="center"/>
          </w:tcPr>
          <w:p w14:paraId="2CADAADD" w14:textId="77777777" w:rsidR="00360F31" w:rsidRPr="00D63725" w:rsidRDefault="00360F31" w:rsidP="00360F31">
            <w:pPr>
              <w:keepNext/>
              <w:keepLines/>
              <w:spacing w:after="0" w:line="140" w:lineRule="exact"/>
              <w:jc w:val="center"/>
              <w:rPr>
                <w:rFonts w:eastAsia="Cambria" w:cs="Tahoma"/>
                <w:sz w:val="16"/>
                <w:szCs w:val="16"/>
                <w:lang w:val="el-GR"/>
              </w:rPr>
            </w:pPr>
          </w:p>
        </w:tc>
        <w:tc>
          <w:tcPr>
            <w:tcW w:w="95" w:type="pct"/>
            <w:shd w:val="clear" w:color="auto" w:fill="auto"/>
            <w:tcMar>
              <w:left w:w="0" w:type="dxa"/>
              <w:right w:w="0" w:type="dxa"/>
            </w:tcMar>
            <w:vAlign w:val="center"/>
          </w:tcPr>
          <w:p w14:paraId="1D80B15C" w14:textId="77777777" w:rsidR="00360F31" w:rsidRPr="00D63725" w:rsidRDefault="00360F31" w:rsidP="00360F31">
            <w:pPr>
              <w:keepNext/>
              <w:keepLines/>
              <w:spacing w:after="0" w:line="140" w:lineRule="exact"/>
              <w:jc w:val="center"/>
              <w:rPr>
                <w:rFonts w:eastAsia="Cambria" w:cs="Tahoma"/>
                <w:sz w:val="16"/>
                <w:szCs w:val="16"/>
                <w:lang w:val="el-GR"/>
              </w:rPr>
            </w:pPr>
          </w:p>
        </w:tc>
        <w:tc>
          <w:tcPr>
            <w:tcW w:w="115" w:type="pct"/>
            <w:shd w:val="clear" w:color="auto" w:fill="AEAAAA" w:themeFill="background2" w:themeFillShade="BF"/>
            <w:vAlign w:val="center"/>
          </w:tcPr>
          <w:p w14:paraId="6D20DE6D" w14:textId="77777777" w:rsidR="00360F31" w:rsidRPr="00D63725" w:rsidRDefault="00360F31" w:rsidP="00360F31">
            <w:pPr>
              <w:keepNext/>
              <w:keepLines/>
              <w:spacing w:after="0" w:line="140" w:lineRule="exact"/>
              <w:jc w:val="center"/>
              <w:rPr>
                <w:rFonts w:eastAsia="Cambria" w:cs="Tahoma"/>
                <w:sz w:val="16"/>
                <w:szCs w:val="16"/>
                <w:lang w:val="el-GR"/>
              </w:rPr>
            </w:pPr>
          </w:p>
        </w:tc>
        <w:tc>
          <w:tcPr>
            <w:tcW w:w="114" w:type="pct"/>
            <w:shd w:val="clear" w:color="auto" w:fill="AEAAAA" w:themeFill="background2" w:themeFillShade="BF"/>
            <w:tcMar>
              <w:left w:w="0" w:type="dxa"/>
              <w:right w:w="0" w:type="dxa"/>
            </w:tcMar>
            <w:vAlign w:val="center"/>
          </w:tcPr>
          <w:p w14:paraId="2101EACB" w14:textId="77777777" w:rsidR="00360F31" w:rsidRPr="00D63725" w:rsidRDefault="00360F31" w:rsidP="00360F31">
            <w:pPr>
              <w:keepNext/>
              <w:keepLines/>
              <w:spacing w:after="0" w:line="140" w:lineRule="exact"/>
              <w:jc w:val="center"/>
              <w:rPr>
                <w:rFonts w:eastAsia="Cambria" w:cs="Tahoma"/>
                <w:sz w:val="16"/>
                <w:szCs w:val="16"/>
                <w:lang w:val="el-GR"/>
              </w:rPr>
            </w:pPr>
          </w:p>
        </w:tc>
        <w:tc>
          <w:tcPr>
            <w:tcW w:w="153" w:type="pct"/>
            <w:shd w:val="clear" w:color="auto" w:fill="A6A6A6" w:themeFill="background1" w:themeFillShade="A6"/>
            <w:vAlign w:val="center"/>
          </w:tcPr>
          <w:p w14:paraId="61993680" w14:textId="77777777" w:rsidR="00360F31" w:rsidRPr="00D63725" w:rsidRDefault="00360F31" w:rsidP="00360F31">
            <w:pPr>
              <w:keepNext/>
              <w:keepLines/>
              <w:spacing w:after="0"/>
              <w:jc w:val="center"/>
              <w:rPr>
                <w:rFonts w:cs="Tahoma"/>
                <w:sz w:val="16"/>
                <w:szCs w:val="16"/>
                <w:lang w:val="el-GR"/>
              </w:rPr>
            </w:pPr>
          </w:p>
        </w:tc>
        <w:tc>
          <w:tcPr>
            <w:tcW w:w="173" w:type="pct"/>
            <w:shd w:val="clear" w:color="auto" w:fill="A6A6A6" w:themeFill="background1" w:themeFillShade="A6"/>
            <w:vAlign w:val="center"/>
          </w:tcPr>
          <w:p w14:paraId="4DCCB4A6" w14:textId="77777777" w:rsidR="00360F31" w:rsidRPr="00D63725" w:rsidRDefault="00360F31" w:rsidP="00360F31">
            <w:pPr>
              <w:keepNext/>
              <w:keepLines/>
              <w:spacing w:after="0"/>
              <w:ind w:left="57"/>
              <w:jc w:val="center"/>
              <w:rPr>
                <w:rStyle w:val="2Cambria"/>
                <w:rFonts w:ascii="Tahoma" w:hAnsi="Tahoma" w:cs="Tahoma"/>
                <w:sz w:val="16"/>
                <w:szCs w:val="16"/>
              </w:rPr>
            </w:pPr>
          </w:p>
        </w:tc>
        <w:tc>
          <w:tcPr>
            <w:tcW w:w="127" w:type="pct"/>
            <w:shd w:val="clear" w:color="auto" w:fill="A6A6A6" w:themeFill="background1" w:themeFillShade="A6"/>
            <w:vAlign w:val="center"/>
          </w:tcPr>
          <w:p w14:paraId="413B3094" w14:textId="77777777" w:rsidR="00360F31" w:rsidRPr="00D63725" w:rsidRDefault="00360F31" w:rsidP="00360F31">
            <w:pPr>
              <w:keepNext/>
              <w:keepLines/>
              <w:spacing w:after="0"/>
              <w:ind w:left="57"/>
              <w:jc w:val="center"/>
              <w:rPr>
                <w:rStyle w:val="2Cambria"/>
                <w:rFonts w:ascii="Tahoma" w:hAnsi="Tahoma" w:cs="Tahoma"/>
                <w:sz w:val="16"/>
                <w:szCs w:val="16"/>
              </w:rPr>
            </w:pPr>
          </w:p>
        </w:tc>
        <w:tc>
          <w:tcPr>
            <w:tcW w:w="127" w:type="pct"/>
            <w:shd w:val="clear" w:color="auto" w:fill="A6A6A6" w:themeFill="background1" w:themeFillShade="A6"/>
            <w:vAlign w:val="center"/>
          </w:tcPr>
          <w:p w14:paraId="16C3634D" w14:textId="77777777" w:rsidR="00360F31" w:rsidRPr="00D63725" w:rsidRDefault="00360F31" w:rsidP="00360F31">
            <w:pPr>
              <w:keepNext/>
              <w:keepLines/>
              <w:spacing w:after="0"/>
              <w:ind w:left="57"/>
              <w:jc w:val="center"/>
              <w:rPr>
                <w:rStyle w:val="2Cambria"/>
                <w:rFonts w:ascii="Tahoma" w:hAnsi="Tahoma" w:cs="Tahoma"/>
                <w:sz w:val="16"/>
                <w:szCs w:val="16"/>
              </w:rPr>
            </w:pPr>
          </w:p>
        </w:tc>
        <w:tc>
          <w:tcPr>
            <w:tcW w:w="173" w:type="pct"/>
            <w:shd w:val="clear" w:color="auto" w:fill="A6A6A6" w:themeFill="background1" w:themeFillShade="A6"/>
            <w:vAlign w:val="center"/>
          </w:tcPr>
          <w:p w14:paraId="60C54A07" w14:textId="77777777" w:rsidR="00360F31" w:rsidRPr="00D63725" w:rsidRDefault="00360F31" w:rsidP="00360F31">
            <w:pPr>
              <w:keepNext/>
              <w:keepLines/>
              <w:spacing w:after="0"/>
              <w:ind w:left="57"/>
              <w:jc w:val="center"/>
              <w:rPr>
                <w:rStyle w:val="2Cambria"/>
                <w:rFonts w:ascii="Tahoma" w:hAnsi="Tahoma" w:cs="Tahoma"/>
                <w:sz w:val="16"/>
                <w:szCs w:val="16"/>
              </w:rPr>
            </w:pPr>
          </w:p>
        </w:tc>
        <w:tc>
          <w:tcPr>
            <w:tcW w:w="173" w:type="pct"/>
            <w:shd w:val="clear" w:color="auto" w:fill="A6A6A6" w:themeFill="background1" w:themeFillShade="A6"/>
            <w:vAlign w:val="center"/>
          </w:tcPr>
          <w:p w14:paraId="0BB5CC35" w14:textId="77777777" w:rsidR="00360F31" w:rsidRPr="00D63725" w:rsidRDefault="00360F31" w:rsidP="00360F31">
            <w:pPr>
              <w:keepNext/>
              <w:keepLines/>
              <w:spacing w:after="0"/>
              <w:ind w:left="57"/>
              <w:jc w:val="center"/>
              <w:rPr>
                <w:rStyle w:val="2Cambria"/>
                <w:rFonts w:ascii="Tahoma" w:hAnsi="Tahoma" w:cs="Tahoma"/>
                <w:sz w:val="16"/>
                <w:szCs w:val="16"/>
              </w:rPr>
            </w:pPr>
          </w:p>
        </w:tc>
        <w:tc>
          <w:tcPr>
            <w:tcW w:w="173" w:type="pct"/>
            <w:shd w:val="clear" w:color="auto" w:fill="A6A6A6" w:themeFill="background1" w:themeFillShade="A6"/>
            <w:vAlign w:val="center"/>
          </w:tcPr>
          <w:p w14:paraId="5867C2AD" w14:textId="77777777" w:rsidR="00360F31" w:rsidRPr="00D63725" w:rsidRDefault="00360F31" w:rsidP="00360F31">
            <w:pPr>
              <w:keepNext/>
              <w:keepLines/>
              <w:spacing w:after="0"/>
              <w:ind w:left="57"/>
              <w:jc w:val="center"/>
              <w:rPr>
                <w:rStyle w:val="2Cambria"/>
                <w:rFonts w:ascii="Tahoma" w:hAnsi="Tahoma" w:cs="Tahoma"/>
                <w:sz w:val="16"/>
                <w:szCs w:val="16"/>
              </w:rPr>
            </w:pPr>
          </w:p>
        </w:tc>
        <w:tc>
          <w:tcPr>
            <w:tcW w:w="173" w:type="pct"/>
            <w:shd w:val="clear" w:color="auto" w:fill="A6A6A6" w:themeFill="background1" w:themeFillShade="A6"/>
            <w:vAlign w:val="center"/>
          </w:tcPr>
          <w:p w14:paraId="1FA4543F" w14:textId="77777777" w:rsidR="00360F31" w:rsidRPr="00D63725" w:rsidRDefault="00360F31" w:rsidP="00360F31">
            <w:pPr>
              <w:keepNext/>
              <w:keepLines/>
              <w:spacing w:after="0"/>
              <w:ind w:left="57"/>
              <w:jc w:val="center"/>
              <w:rPr>
                <w:rStyle w:val="2Cambria"/>
                <w:rFonts w:ascii="Tahoma" w:hAnsi="Tahoma" w:cs="Tahoma"/>
                <w:sz w:val="16"/>
                <w:szCs w:val="16"/>
              </w:rPr>
            </w:pPr>
          </w:p>
        </w:tc>
        <w:tc>
          <w:tcPr>
            <w:tcW w:w="173" w:type="pct"/>
            <w:shd w:val="clear" w:color="auto" w:fill="A6A6A6" w:themeFill="background1" w:themeFillShade="A6"/>
            <w:vAlign w:val="center"/>
          </w:tcPr>
          <w:p w14:paraId="7E40AFDA" w14:textId="77777777" w:rsidR="00360F31" w:rsidRPr="00D63725" w:rsidRDefault="00360F31" w:rsidP="00360F31">
            <w:pPr>
              <w:keepNext/>
              <w:keepLines/>
              <w:spacing w:after="0"/>
              <w:ind w:left="57"/>
              <w:jc w:val="center"/>
              <w:rPr>
                <w:rStyle w:val="2Cambria"/>
                <w:rFonts w:ascii="Tahoma" w:hAnsi="Tahoma" w:cs="Tahoma"/>
                <w:sz w:val="16"/>
                <w:szCs w:val="16"/>
              </w:rPr>
            </w:pPr>
          </w:p>
        </w:tc>
        <w:tc>
          <w:tcPr>
            <w:tcW w:w="173" w:type="pct"/>
            <w:shd w:val="clear" w:color="auto" w:fill="A6A6A6" w:themeFill="background1" w:themeFillShade="A6"/>
            <w:vAlign w:val="center"/>
          </w:tcPr>
          <w:p w14:paraId="12A73C87" w14:textId="77777777" w:rsidR="00360F31" w:rsidRPr="00D63725" w:rsidRDefault="00360F31" w:rsidP="00360F31">
            <w:pPr>
              <w:keepNext/>
              <w:keepLines/>
              <w:spacing w:after="0"/>
              <w:ind w:left="57"/>
              <w:jc w:val="center"/>
              <w:rPr>
                <w:rStyle w:val="2Cambria"/>
                <w:rFonts w:ascii="Tahoma" w:hAnsi="Tahoma" w:cs="Tahoma"/>
                <w:sz w:val="16"/>
                <w:szCs w:val="16"/>
              </w:rPr>
            </w:pPr>
          </w:p>
        </w:tc>
        <w:tc>
          <w:tcPr>
            <w:tcW w:w="173" w:type="pct"/>
            <w:shd w:val="clear" w:color="auto" w:fill="A6A6A6" w:themeFill="background1" w:themeFillShade="A6"/>
            <w:vAlign w:val="center"/>
          </w:tcPr>
          <w:p w14:paraId="34C9C41C" w14:textId="77777777" w:rsidR="00360F31" w:rsidRPr="00D63725" w:rsidRDefault="00360F31" w:rsidP="00360F31">
            <w:pPr>
              <w:keepNext/>
              <w:keepLines/>
              <w:spacing w:after="0"/>
              <w:ind w:left="57"/>
              <w:jc w:val="center"/>
              <w:rPr>
                <w:rStyle w:val="2Cambria"/>
                <w:rFonts w:ascii="Tahoma" w:hAnsi="Tahoma" w:cs="Tahoma"/>
                <w:sz w:val="16"/>
                <w:szCs w:val="16"/>
              </w:rPr>
            </w:pPr>
          </w:p>
        </w:tc>
        <w:tc>
          <w:tcPr>
            <w:tcW w:w="173" w:type="pct"/>
            <w:shd w:val="clear" w:color="auto" w:fill="A6A6A6" w:themeFill="background1" w:themeFillShade="A6"/>
            <w:vAlign w:val="center"/>
          </w:tcPr>
          <w:p w14:paraId="3B75416F" w14:textId="77777777" w:rsidR="00360F31" w:rsidRPr="00D63725" w:rsidRDefault="00360F31" w:rsidP="00360F31">
            <w:pPr>
              <w:keepNext/>
              <w:keepLines/>
              <w:spacing w:after="0"/>
              <w:ind w:left="57"/>
              <w:jc w:val="center"/>
              <w:rPr>
                <w:rStyle w:val="2Cambria"/>
                <w:rFonts w:ascii="Tahoma" w:hAnsi="Tahoma" w:cs="Tahoma"/>
                <w:sz w:val="16"/>
                <w:szCs w:val="16"/>
              </w:rPr>
            </w:pPr>
          </w:p>
        </w:tc>
        <w:tc>
          <w:tcPr>
            <w:tcW w:w="173" w:type="pct"/>
            <w:shd w:val="clear" w:color="auto" w:fill="A6A6A6" w:themeFill="background1" w:themeFillShade="A6"/>
            <w:vAlign w:val="center"/>
          </w:tcPr>
          <w:p w14:paraId="1C5C224F" w14:textId="77777777" w:rsidR="00360F31" w:rsidRPr="00D63725" w:rsidRDefault="00360F31" w:rsidP="00360F31">
            <w:pPr>
              <w:keepNext/>
              <w:keepLines/>
              <w:spacing w:after="0"/>
              <w:ind w:left="57"/>
              <w:jc w:val="center"/>
              <w:rPr>
                <w:rStyle w:val="2Cambria"/>
                <w:rFonts w:ascii="Tahoma" w:hAnsi="Tahoma" w:cs="Tahoma"/>
                <w:sz w:val="16"/>
                <w:szCs w:val="16"/>
              </w:rPr>
            </w:pPr>
          </w:p>
        </w:tc>
        <w:tc>
          <w:tcPr>
            <w:tcW w:w="173" w:type="pct"/>
            <w:shd w:val="clear" w:color="auto" w:fill="A6A6A6" w:themeFill="background1" w:themeFillShade="A6"/>
            <w:vAlign w:val="center"/>
          </w:tcPr>
          <w:p w14:paraId="159CE228" w14:textId="77777777" w:rsidR="00360F31" w:rsidRPr="00D63725" w:rsidRDefault="00360F31" w:rsidP="00360F31">
            <w:pPr>
              <w:keepNext/>
              <w:keepLines/>
              <w:spacing w:after="0"/>
              <w:ind w:left="57"/>
              <w:jc w:val="center"/>
              <w:rPr>
                <w:rStyle w:val="2Cambria"/>
                <w:rFonts w:ascii="Tahoma" w:hAnsi="Tahoma" w:cs="Tahoma"/>
                <w:sz w:val="16"/>
                <w:szCs w:val="16"/>
              </w:rPr>
            </w:pPr>
          </w:p>
        </w:tc>
        <w:tc>
          <w:tcPr>
            <w:tcW w:w="173" w:type="pct"/>
            <w:shd w:val="clear" w:color="auto" w:fill="A6A6A6" w:themeFill="background1" w:themeFillShade="A6"/>
            <w:vAlign w:val="center"/>
          </w:tcPr>
          <w:p w14:paraId="3E9CC783" w14:textId="77777777" w:rsidR="00360F31" w:rsidRPr="00D63725" w:rsidRDefault="00360F31" w:rsidP="00360F31">
            <w:pPr>
              <w:keepNext/>
              <w:keepLines/>
              <w:spacing w:after="0"/>
              <w:ind w:left="57"/>
              <w:jc w:val="center"/>
              <w:rPr>
                <w:rStyle w:val="2Cambria"/>
                <w:rFonts w:ascii="Tahoma" w:hAnsi="Tahoma" w:cs="Tahoma"/>
                <w:sz w:val="16"/>
                <w:szCs w:val="16"/>
              </w:rPr>
            </w:pPr>
          </w:p>
        </w:tc>
        <w:tc>
          <w:tcPr>
            <w:tcW w:w="174" w:type="pct"/>
            <w:shd w:val="clear" w:color="auto" w:fill="A6A6A6" w:themeFill="background1" w:themeFillShade="A6"/>
            <w:vAlign w:val="center"/>
          </w:tcPr>
          <w:p w14:paraId="1F9EC229" w14:textId="77777777" w:rsidR="00360F31" w:rsidRPr="00D63725" w:rsidRDefault="00360F31" w:rsidP="00360F31">
            <w:pPr>
              <w:keepNext/>
              <w:keepLines/>
              <w:spacing w:after="0"/>
              <w:ind w:left="57"/>
              <w:jc w:val="center"/>
              <w:rPr>
                <w:rStyle w:val="2Cambria"/>
                <w:rFonts w:ascii="Tahoma" w:hAnsi="Tahoma" w:cs="Tahoma"/>
                <w:sz w:val="16"/>
                <w:szCs w:val="16"/>
              </w:rPr>
            </w:pPr>
          </w:p>
        </w:tc>
      </w:tr>
      <w:tr w:rsidR="00894C9D" w:rsidRPr="00D63725" w14:paraId="1B6C9D28" w14:textId="77777777" w:rsidTr="00360F31">
        <w:trPr>
          <w:trHeight w:val="340"/>
          <w:jc w:val="center"/>
        </w:trPr>
        <w:tc>
          <w:tcPr>
            <w:tcW w:w="167" w:type="pct"/>
            <w:shd w:val="clear" w:color="auto" w:fill="FBE4D5" w:themeFill="accent2" w:themeFillTint="33"/>
            <w:vAlign w:val="center"/>
          </w:tcPr>
          <w:p w14:paraId="0661FB7A" w14:textId="77777777" w:rsidR="00360F31" w:rsidRPr="00D63725" w:rsidRDefault="00360F31" w:rsidP="00360F31">
            <w:pPr>
              <w:keepNext/>
              <w:keepLines/>
              <w:spacing w:after="0"/>
              <w:rPr>
                <w:rStyle w:val="2Cambria"/>
                <w:rFonts w:ascii="Tahoma" w:hAnsi="Tahoma" w:cs="Tahoma"/>
                <w:sz w:val="20"/>
                <w:szCs w:val="20"/>
              </w:rPr>
            </w:pPr>
            <w:r w:rsidRPr="00D63725">
              <w:rPr>
                <w:rStyle w:val="2Cambria"/>
                <w:rFonts w:ascii="Tahoma" w:hAnsi="Tahoma" w:cs="Tahoma"/>
                <w:sz w:val="20"/>
                <w:szCs w:val="20"/>
              </w:rPr>
              <w:t>Φ5</w:t>
            </w:r>
          </w:p>
        </w:tc>
        <w:tc>
          <w:tcPr>
            <w:tcW w:w="1026" w:type="pct"/>
            <w:shd w:val="clear" w:color="auto" w:fill="FBE4D5" w:themeFill="accent2" w:themeFillTint="33"/>
            <w:vAlign w:val="center"/>
          </w:tcPr>
          <w:p w14:paraId="77F93030" w14:textId="77777777" w:rsidR="00360F31" w:rsidRPr="00D63725" w:rsidRDefault="00360F31" w:rsidP="00360F31">
            <w:pPr>
              <w:keepNext/>
              <w:keepLines/>
              <w:spacing w:after="0"/>
              <w:ind w:left="57"/>
              <w:jc w:val="left"/>
              <w:rPr>
                <w:rStyle w:val="2Cambria"/>
                <w:rFonts w:ascii="Tahoma" w:hAnsi="Tahoma" w:cs="Tahoma"/>
                <w:sz w:val="20"/>
                <w:szCs w:val="20"/>
              </w:rPr>
            </w:pPr>
            <w:r w:rsidRPr="00D63725">
              <w:rPr>
                <w:rStyle w:val="2Cambria"/>
                <w:rFonts w:ascii="Tahoma" w:hAnsi="Tahoma" w:cs="Tahoma"/>
                <w:sz w:val="20"/>
                <w:szCs w:val="20"/>
              </w:rPr>
              <w:t>Υπηρεσίες δημοσιογραφικής ανάλυσης περιεχομένου</w:t>
            </w:r>
          </w:p>
        </w:tc>
        <w:tc>
          <w:tcPr>
            <w:tcW w:w="119" w:type="pct"/>
            <w:vAlign w:val="center"/>
          </w:tcPr>
          <w:p w14:paraId="2DBA9C79" w14:textId="77777777" w:rsidR="00360F31" w:rsidRPr="00D63725" w:rsidRDefault="00360F31" w:rsidP="00360F31">
            <w:pPr>
              <w:keepNext/>
              <w:keepLines/>
              <w:spacing w:after="0" w:line="140" w:lineRule="exact"/>
              <w:jc w:val="center"/>
              <w:rPr>
                <w:rFonts w:eastAsia="Cambria" w:cs="Tahoma"/>
                <w:sz w:val="16"/>
                <w:szCs w:val="16"/>
                <w:lang w:val="el-GR"/>
              </w:rPr>
            </w:pPr>
          </w:p>
        </w:tc>
        <w:tc>
          <w:tcPr>
            <w:tcW w:w="122" w:type="pct"/>
            <w:vAlign w:val="center"/>
          </w:tcPr>
          <w:p w14:paraId="6B118B52" w14:textId="77777777" w:rsidR="00360F31" w:rsidRPr="00D63725" w:rsidRDefault="00360F31" w:rsidP="00360F31">
            <w:pPr>
              <w:keepNext/>
              <w:keepLines/>
              <w:spacing w:after="0" w:line="140" w:lineRule="exact"/>
              <w:jc w:val="center"/>
              <w:rPr>
                <w:rFonts w:eastAsia="Cambria" w:cs="Tahoma"/>
                <w:sz w:val="16"/>
                <w:szCs w:val="16"/>
                <w:lang w:val="el-GR"/>
              </w:rPr>
            </w:pPr>
          </w:p>
        </w:tc>
        <w:tc>
          <w:tcPr>
            <w:tcW w:w="119" w:type="pct"/>
            <w:vAlign w:val="center"/>
          </w:tcPr>
          <w:p w14:paraId="1B1ABFED" w14:textId="77777777" w:rsidR="00360F31" w:rsidRPr="00D63725" w:rsidRDefault="00360F31" w:rsidP="00360F31">
            <w:pPr>
              <w:keepNext/>
              <w:keepLines/>
              <w:spacing w:after="0" w:line="140" w:lineRule="exact"/>
              <w:jc w:val="center"/>
              <w:rPr>
                <w:rFonts w:eastAsia="Cambria" w:cs="Tahoma"/>
                <w:sz w:val="16"/>
                <w:szCs w:val="16"/>
                <w:lang w:val="el-GR"/>
              </w:rPr>
            </w:pPr>
          </w:p>
        </w:tc>
        <w:tc>
          <w:tcPr>
            <w:tcW w:w="115" w:type="pct"/>
            <w:vAlign w:val="center"/>
          </w:tcPr>
          <w:p w14:paraId="6C41B9BE" w14:textId="77777777" w:rsidR="00360F31" w:rsidRPr="00D63725" w:rsidRDefault="00360F31" w:rsidP="00360F31">
            <w:pPr>
              <w:keepNext/>
              <w:keepLines/>
              <w:spacing w:after="0" w:line="140" w:lineRule="exact"/>
              <w:jc w:val="center"/>
              <w:rPr>
                <w:rFonts w:eastAsia="Cambria" w:cs="Tahoma"/>
                <w:sz w:val="16"/>
                <w:szCs w:val="16"/>
                <w:lang w:val="el-GR"/>
              </w:rPr>
            </w:pPr>
          </w:p>
        </w:tc>
        <w:tc>
          <w:tcPr>
            <w:tcW w:w="115" w:type="pct"/>
            <w:vAlign w:val="center"/>
          </w:tcPr>
          <w:p w14:paraId="307F9547" w14:textId="77777777" w:rsidR="00360F31" w:rsidRPr="00D63725" w:rsidRDefault="00360F31" w:rsidP="00360F31">
            <w:pPr>
              <w:keepNext/>
              <w:keepLines/>
              <w:spacing w:after="0" w:line="140" w:lineRule="exact"/>
              <w:jc w:val="center"/>
              <w:rPr>
                <w:rFonts w:eastAsia="Cambria" w:cs="Tahoma"/>
                <w:sz w:val="16"/>
                <w:szCs w:val="16"/>
                <w:lang w:val="el-GR"/>
              </w:rPr>
            </w:pPr>
          </w:p>
        </w:tc>
        <w:tc>
          <w:tcPr>
            <w:tcW w:w="120" w:type="pct"/>
            <w:vAlign w:val="center"/>
          </w:tcPr>
          <w:p w14:paraId="298E83F6" w14:textId="77777777" w:rsidR="00360F31" w:rsidRPr="00D63725" w:rsidRDefault="00360F31" w:rsidP="00360F31">
            <w:pPr>
              <w:keepNext/>
              <w:keepLines/>
              <w:spacing w:after="0" w:line="140" w:lineRule="exact"/>
              <w:jc w:val="center"/>
              <w:rPr>
                <w:rFonts w:eastAsia="Cambria" w:cs="Tahoma"/>
                <w:sz w:val="16"/>
                <w:szCs w:val="16"/>
                <w:lang w:val="el-GR"/>
              </w:rPr>
            </w:pPr>
          </w:p>
        </w:tc>
        <w:tc>
          <w:tcPr>
            <w:tcW w:w="115" w:type="pct"/>
            <w:vAlign w:val="center"/>
          </w:tcPr>
          <w:p w14:paraId="5B692C90" w14:textId="77777777" w:rsidR="00360F31" w:rsidRPr="00D63725" w:rsidRDefault="00360F31" w:rsidP="00360F31">
            <w:pPr>
              <w:keepNext/>
              <w:keepLines/>
              <w:spacing w:after="0" w:line="140" w:lineRule="exact"/>
              <w:jc w:val="center"/>
              <w:rPr>
                <w:rFonts w:eastAsia="Cambria" w:cs="Tahoma"/>
                <w:sz w:val="16"/>
                <w:szCs w:val="16"/>
                <w:lang w:val="el-GR"/>
              </w:rPr>
            </w:pPr>
          </w:p>
        </w:tc>
        <w:tc>
          <w:tcPr>
            <w:tcW w:w="95" w:type="pct"/>
            <w:shd w:val="clear" w:color="auto" w:fill="auto"/>
            <w:tcMar>
              <w:left w:w="0" w:type="dxa"/>
              <w:right w:w="0" w:type="dxa"/>
            </w:tcMar>
            <w:vAlign w:val="center"/>
          </w:tcPr>
          <w:p w14:paraId="6CDF72FE" w14:textId="77777777" w:rsidR="00360F31" w:rsidRPr="00D63725" w:rsidRDefault="00360F31" w:rsidP="00360F31">
            <w:pPr>
              <w:keepNext/>
              <w:keepLines/>
              <w:spacing w:after="0" w:line="140" w:lineRule="exact"/>
              <w:jc w:val="center"/>
              <w:rPr>
                <w:rFonts w:eastAsia="Cambria" w:cs="Tahoma"/>
                <w:sz w:val="16"/>
                <w:szCs w:val="16"/>
                <w:lang w:val="el-GR"/>
              </w:rPr>
            </w:pPr>
          </w:p>
        </w:tc>
        <w:tc>
          <w:tcPr>
            <w:tcW w:w="115" w:type="pct"/>
            <w:shd w:val="clear" w:color="auto" w:fill="AEAAAA" w:themeFill="background2" w:themeFillShade="BF"/>
            <w:vAlign w:val="center"/>
          </w:tcPr>
          <w:p w14:paraId="534B5C94" w14:textId="77777777" w:rsidR="00360F31" w:rsidRPr="00D63725" w:rsidRDefault="00360F31" w:rsidP="00360F31">
            <w:pPr>
              <w:keepNext/>
              <w:keepLines/>
              <w:spacing w:after="0" w:line="140" w:lineRule="exact"/>
              <w:jc w:val="center"/>
              <w:rPr>
                <w:rFonts w:eastAsia="Cambria" w:cs="Tahoma"/>
                <w:sz w:val="16"/>
                <w:szCs w:val="16"/>
                <w:lang w:val="el-GR"/>
              </w:rPr>
            </w:pPr>
          </w:p>
        </w:tc>
        <w:tc>
          <w:tcPr>
            <w:tcW w:w="114" w:type="pct"/>
            <w:shd w:val="clear" w:color="auto" w:fill="AEAAAA" w:themeFill="background2" w:themeFillShade="BF"/>
            <w:tcMar>
              <w:left w:w="0" w:type="dxa"/>
              <w:right w:w="0" w:type="dxa"/>
            </w:tcMar>
            <w:vAlign w:val="center"/>
          </w:tcPr>
          <w:p w14:paraId="0D2B7F99" w14:textId="77777777" w:rsidR="00360F31" w:rsidRPr="00D63725" w:rsidRDefault="00360F31" w:rsidP="00360F31">
            <w:pPr>
              <w:keepNext/>
              <w:keepLines/>
              <w:spacing w:after="0" w:line="140" w:lineRule="exact"/>
              <w:jc w:val="center"/>
              <w:rPr>
                <w:rFonts w:eastAsia="Cambria" w:cs="Tahoma"/>
                <w:sz w:val="16"/>
                <w:szCs w:val="16"/>
                <w:lang w:val="el-GR"/>
              </w:rPr>
            </w:pPr>
          </w:p>
        </w:tc>
        <w:tc>
          <w:tcPr>
            <w:tcW w:w="153" w:type="pct"/>
            <w:shd w:val="clear" w:color="auto" w:fill="A6A6A6" w:themeFill="background1" w:themeFillShade="A6"/>
            <w:vAlign w:val="center"/>
          </w:tcPr>
          <w:p w14:paraId="58CABE49" w14:textId="77777777" w:rsidR="00360F31" w:rsidRPr="00D63725" w:rsidRDefault="00360F31" w:rsidP="00360F31">
            <w:pPr>
              <w:keepNext/>
              <w:keepLines/>
              <w:spacing w:after="0"/>
              <w:jc w:val="center"/>
              <w:rPr>
                <w:rFonts w:cs="Tahoma"/>
                <w:sz w:val="16"/>
                <w:szCs w:val="16"/>
                <w:lang w:val="el-GR"/>
              </w:rPr>
            </w:pPr>
          </w:p>
        </w:tc>
        <w:tc>
          <w:tcPr>
            <w:tcW w:w="173" w:type="pct"/>
            <w:shd w:val="clear" w:color="auto" w:fill="A6A6A6" w:themeFill="background1" w:themeFillShade="A6"/>
            <w:vAlign w:val="center"/>
          </w:tcPr>
          <w:p w14:paraId="74F2EF14" w14:textId="77777777" w:rsidR="00360F31" w:rsidRPr="00D63725" w:rsidRDefault="00360F31" w:rsidP="00360F31">
            <w:pPr>
              <w:keepNext/>
              <w:keepLines/>
              <w:spacing w:after="0"/>
              <w:ind w:left="57"/>
              <w:jc w:val="center"/>
              <w:rPr>
                <w:rStyle w:val="2Cambria"/>
                <w:rFonts w:ascii="Tahoma" w:hAnsi="Tahoma" w:cs="Tahoma"/>
                <w:sz w:val="16"/>
                <w:szCs w:val="16"/>
              </w:rPr>
            </w:pPr>
          </w:p>
        </w:tc>
        <w:tc>
          <w:tcPr>
            <w:tcW w:w="127" w:type="pct"/>
            <w:shd w:val="clear" w:color="auto" w:fill="A6A6A6" w:themeFill="background1" w:themeFillShade="A6"/>
            <w:vAlign w:val="center"/>
          </w:tcPr>
          <w:p w14:paraId="26CAB612" w14:textId="77777777" w:rsidR="00360F31" w:rsidRPr="00D63725" w:rsidRDefault="00360F31" w:rsidP="00360F31">
            <w:pPr>
              <w:keepNext/>
              <w:keepLines/>
              <w:spacing w:after="0"/>
              <w:ind w:left="57"/>
              <w:jc w:val="center"/>
              <w:rPr>
                <w:rStyle w:val="2Cambria"/>
                <w:rFonts w:ascii="Tahoma" w:hAnsi="Tahoma" w:cs="Tahoma"/>
                <w:sz w:val="16"/>
                <w:szCs w:val="16"/>
              </w:rPr>
            </w:pPr>
          </w:p>
        </w:tc>
        <w:tc>
          <w:tcPr>
            <w:tcW w:w="127" w:type="pct"/>
            <w:shd w:val="clear" w:color="auto" w:fill="A6A6A6" w:themeFill="background1" w:themeFillShade="A6"/>
            <w:vAlign w:val="center"/>
          </w:tcPr>
          <w:p w14:paraId="49B7A848" w14:textId="77777777" w:rsidR="00360F31" w:rsidRPr="00D63725" w:rsidRDefault="00360F31" w:rsidP="00360F31">
            <w:pPr>
              <w:keepNext/>
              <w:keepLines/>
              <w:spacing w:after="0"/>
              <w:ind w:left="57"/>
              <w:jc w:val="center"/>
              <w:rPr>
                <w:rStyle w:val="2Cambria"/>
                <w:rFonts w:ascii="Tahoma" w:hAnsi="Tahoma" w:cs="Tahoma"/>
                <w:sz w:val="16"/>
                <w:szCs w:val="16"/>
              </w:rPr>
            </w:pPr>
          </w:p>
        </w:tc>
        <w:tc>
          <w:tcPr>
            <w:tcW w:w="173" w:type="pct"/>
            <w:shd w:val="clear" w:color="auto" w:fill="A6A6A6" w:themeFill="background1" w:themeFillShade="A6"/>
            <w:vAlign w:val="center"/>
          </w:tcPr>
          <w:p w14:paraId="25BFA088" w14:textId="77777777" w:rsidR="00360F31" w:rsidRPr="00D63725" w:rsidRDefault="00360F31" w:rsidP="00360F31">
            <w:pPr>
              <w:keepNext/>
              <w:keepLines/>
              <w:spacing w:after="0"/>
              <w:ind w:left="57"/>
              <w:jc w:val="center"/>
              <w:rPr>
                <w:rStyle w:val="2Cambria"/>
                <w:rFonts w:ascii="Tahoma" w:hAnsi="Tahoma" w:cs="Tahoma"/>
                <w:sz w:val="16"/>
                <w:szCs w:val="16"/>
              </w:rPr>
            </w:pPr>
          </w:p>
        </w:tc>
        <w:tc>
          <w:tcPr>
            <w:tcW w:w="173" w:type="pct"/>
            <w:shd w:val="clear" w:color="auto" w:fill="A6A6A6" w:themeFill="background1" w:themeFillShade="A6"/>
            <w:vAlign w:val="center"/>
          </w:tcPr>
          <w:p w14:paraId="437E5B18" w14:textId="77777777" w:rsidR="00360F31" w:rsidRPr="00D63725" w:rsidRDefault="00360F31" w:rsidP="00360F31">
            <w:pPr>
              <w:keepNext/>
              <w:keepLines/>
              <w:spacing w:after="0"/>
              <w:ind w:left="57"/>
              <w:jc w:val="center"/>
              <w:rPr>
                <w:rStyle w:val="2Cambria"/>
                <w:rFonts w:ascii="Tahoma" w:hAnsi="Tahoma" w:cs="Tahoma"/>
                <w:sz w:val="16"/>
                <w:szCs w:val="16"/>
              </w:rPr>
            </w:pPr>
          </w:p>
        </w:tc>
        <w:tc>
          <w:tcPr>
            <w:tcW w:w="173" w:type="pct"/>
            <w:shd w:val="clear" w:color="auto" w:fill="A6A6A6" w:themeFill="background1" w:themeFillShade="A6"/>
            <w:vAlign w:val="center"/>
          </w:tcPr>
          <w:p w14:paraId="617991D1" w14:textId="77777777" w:rsidR="00360F31" w:rsidRPr="00D63725" w:rsidRDefault="00360F31" w:rsidP="00360F31">
            <w:pPr>
              <w:keepNext/>
              <w:keepLines/>
              <w:spacing w:after="0"/>
              <w:ind w:left="57"/>
              <w:jc w:val="center"/>
              <w:rPr>
                <w:rStyle w:val="2Cambria"/>
                <w:rFonts w:ascii="Tahoma" w:hAnsi="Tahoma" w:cs="Tahoma"/>
                <w:sz w:val="16"/>
                <w:szCs w:val="16"/>
              </w:rPr>
            </w:pPr>
          </w:p>
        </w:tc>
        <w:tc>
          <w:tcPr>
            <w:tcW w:w="173" w:type="pct"/>
            <w:shd w:val="clear" w:color="auto" w:fill="A6A6A6" w:themeFill="background1" w:themeFillShade="A6"/>
            <w:vAlign w:val="center"/>
          </w:tcPr>
          <w:p w14:paraId="0FDBE090" w14:textId="77777777" w:rsidR="00360F31" w:rsidRPr="00D63725" w:rsidRDefault="00360F31" w:rsidP="00360F31">
            <w:pPr>
              <w:keepNext/>
              <w:keepLines/>
              <w:spacing w:after="0"/>
              <w:ind w:left="57"/>
              <w:jc w:val="center"/>
              <w:rPr>
                <w:rStyle w:val="2Cambria"/>
                <w:rFonts w:ascii="Tahoma" w:hAnsi="Tahoma" w:cs="Tahoma"/>
                <w:sz w:val="16"/>
                <w:szCs w:val="16"/>
              </w:rPr>
            </w:pPr>
          </w:p>
        </w:tc>
        <w:tc>
          <w:tcPr>
            <w:tcW w:w="173" w:type="pct"/>
            <w:shd w:val="clear" w:color="auto" w:fill="A6A6A6" w:themeFill="background1" w:themeFillShade="A6"/>
            <w:vAlign w:val="center"/>
          </w:tcPr>
          <w:p w14:paraId="01429B6E" w14:textId="77777777" w:rsidR="00360F31" w:rsidRPr="00D63725" w:rsidRDefault="00360F31" w:rsidP="00360F31">
            <w:pPr>
              <w:keepNext/>
              <w:keepLines/>
              <w:spacing w:after="0"/>
              <w:ind w:left="57"/>
              <w:jc w:val="center"/>
              <w:rPr>
                <w:rStyle w:val="2Cambria"/>
                <w:rFonts w:ascii="Tahoma" w:hAnsi="Tahoma" w:cs="Tahoma"/>
                <w:sz w:val="16"/>
                <w:szCs w:val="16"/>
              </w:rPr>
            </w:pPr>
          </w:p>
        </w:tc>
        <w:tc>
          <w:tcPr>
            <w:tcW w:w="173" w:type="pct"/>
            <w:shd w:val="clear" w:color="auto" w:fill="A6A6A6" w:themeFill="background1" w:themeFillShade="A6"/>
            <w:vAlign w:val="center"/>
          </w:tcPr>
          <w:p w14:paraId="73517764" w14:textId="77777777" w:rsidR="00360F31" w:rsidRPr="00D63725" w:rsidRDefault="00360F31" w:rsidP="00360F31">
            <w:pPr>
              <w:keepNext/>
              <w:keepLines/>
              <w:spacing w:after="0"/>
              <w:ind w:left="57"/>
              <w:jc w:val="center"/>
              <w:rPr>
                <w:rStyle w:val="2Cambria"/>
                <w:rFonts w:ascii="Tahoma" w:hAnsi="Tahoma" w:cs="Tahoma"/>
                <w:sz w:val="16"/>
                <w:szCs w:val="16"/>
              </w:rPr>
            </w:pPr>
          </w:p>
        </w:tc>
        <w:tc>
          <w:tcPr>
            <w:tcW w:w="173" w:type="pct"/>
            <w:shd w:val="clear" w:color="auto" w:fill="A6A6A6" w:themeFill="background1" w:themeFillShade="A6"/>
            <w:vAlign w:val="center"/>
          </w:tcPr>
          <w:p w14:paraId="175E2C85" w14:textId="77777777" w:rsidR="00360F31" w:rsidRPr="00D63725" w:rsidRDefault="00360F31" w:rsidP="00360F31">
            <w:pPr>
              <w:keepNext/>
              <w:keepLines/>
              <w:spacing w:after="0"/>
              <w:ind w:left="57"/>
              <w:jc w:val="center"/>
              <w:rPr>
                <w:rStyle w:val="2Cambria"/>
                <w:rFonts w:ascii="Tahoma" w:hAnsi="Tahoma" w:cs="Tahoma"/>
                <w:sz w:val="16"/>
                <w:szCs w:val="16"/>
              </w:rPr>
            </w:pPr>
          </w:p>
        </w:tc>
        <w:tc>
          <w:tcPr>
            <w:tcW w:w="173" w:type="pct"/>
            <w:shd w:val="clear" w:color="auto" w:fill="A6A6A6" w:themeFill="background1" w:themeFillShade="A6"/>
            <w:vAlign w:val="center"/>
          </w:tcPr>
          <w:p w14:paraId="12DEACA2" w14:textId="77777777" w:rsidR="00360F31" w:rsidRPr="00D63725" w:rsidRDefault="00360F31" w:rsidP="00360F31">
            <w:pPr>
              <w:keepNext/>
              <w:keepLines/>
              <w:spacing w:after="0"/>
              <w:ind w:left="57"/>
              <w:jc w:val="center"/>
              <w:rPr>
                <w:rStyle w:val="2Cambria"/>
                <w:rFonts w:ascii="Tahoma" w:hAnsi="Tahoma" w:cs="Tahoma"/>
                <w:sz w:val="16"/>
                <w:szCs w:val="16"/>
              </w:rPr>
            </w:pPr>
          </w:p>
        </w:tc>
        <w:tc>
          <w:tcPr>
            <w:tcW w:w="173" w:type="pct"/>
            <w:shd w:val="clear" w:color="auto" w:fill="A6A6A6" w:themeFill="background1" w:themeFillShade="A6"/>
            <w:vAlign w:val="center"/>
          </w:tcPr>
          <w:p w14:paraId="03916CD1" w14:textId="77777777" w:rsidR="00360F31" w:rsidRPr="00D63725" w:rsidRDefault="00360F31" w:rsidP="00360F31">
            <w:pPr>
              <w:keepNext/>
              <w:keepLines/>
              <w:spacing w:after="0"/>
              <w:ind w:left="57"/>
              <w:jc w:val="center"/>
              <w:rPr>
                <w:rStyle w:val="2Cambria"/>
                <w:rFonts w:ascii="Tahoma" w:hAnsi="Tahoma" w:cs="Tahoma"/>
                <w:sz w:val="16"/>
                <w:szCs w:val="16"/>
              </w:rPr>
            </w:pPr>
          </w:p>
        </w:tc>
        <w:tc>
          <w:tcPr>
            <w:tcW w:w="173" w:type="pct"/>
            <w:shd w:val="clear" w:color="auto" w:fill="A6A6A6" w:themeFill="background1" w:themeFillShade="A6"/>
            <w:vAlign w:val="center"/>
          </w:tcPr>
          <w:p w14:paraId="7D08369C" w14:textId="77777777" w:rsidR="00360F31" w:rsidRPr="00D63725" w:rsidRDefault="00360F31" w:rsidP="00360F31">
            <w:pPr>
              <w:keepNext/>
              <w:keepLines/>
              <w:spacing w:after="0"/>
              <w:ind w:left="57"/>
              <w:jc w:val="center"/>
              <w:rPr>
                <w:rStyle w:val="2Cambria"/>
                <w:rFonts w:ascii="Tahoma" w:hAnsi="Tahoma" w:cs="Tahoma"/>
                <w:sz w:val="16"/>
                <w:szCs w:val="16"/>
              </w:rPr>
            </w:pPr>
          </w:p>
        </w:tc>
        <w:tc>
          <w:tcPr>
            <w:tcW w:w="173" w:type="pct"/>
            <w:shd w:val="clear" w:color="auto" w:fill="A6A6A6" w:themeFill="background1" w:themeFillShade="A6"/>
            <w:vAlign w:val="center"/>
          </w:tcPr>
          <w:p w14:paraId="3F23F0B7" w14:textId="77777777" w:rsidR="00360F31" w:rsidRPr="00D63725" w:rsidRDefault="00360F31" w:rsidP="00360F31">
            <w:pPr>
              <w:keepNext/>
              <w:keepLines/>
              <w:spacing w:after="0"/>
              <w:ind w:left="57"/>
              <w:jc w:val="center"/>
              <w:rPr>
                <w:rStyle w:val="2Cambria"/>
                <w:rFonts w:ascii="Tahoma" w:hAnsi="Tahoma" w:cs="Tahoma"/>
                <w:sz w:val="16"/>
                <w:szCs w:val="16"/>
              </w:rPr>
            </w:pPr>
          </w:p>
        </w:tc>
        <w:tc>
          <w:tcPr>
            <w:tcW w:w="174" w:type="pct"/>
            <w:shd w:val="clear" w:color="auto" w:fill="A6A6A6" w:themeFill="background1" w:themeFillShade="A6"/>
            <w:vAlign w:val="center"/>
          </w:tcPr>
          <w:p w14:paraId="60D661A3" w14:textId="77777777" w:rsidR="00360F31" w:rsidRPr="00D63725" w:rsidRDefault="00360F31" w:rsidP="00360F31">
            <w:pPr>
              <w:keepNext/>
              <w:keepLines/>
              <w:spacing w:after="0"/>
              <w:ind w:left="57"/>
              <w:jc w:val="center"/>
              <w:rPr>
                <w:rStyle w:val="2Cambria"/>
                <w:rFonts w:ascii="Tahoma" w:hAnsi="Tahoma" w:cs="Tahoma"/>
                <w:sz w:val="16"/>
                <w:szCs w:val="16"/>
              </w:rPr>
            </w:pPr>
          </w:p>
        </w:tc>
      </w:tr>
      <w:tr w:rsidR="00894C9D" w:rsidRPr="00D63725" w14:paraId="684CBDDC" w14:textId="77777777" w:rsidTr="00CC3F4D">
        <w:trPr>
          <w:jc w:val="center"/>
        </w:trPr>
        <w:tc>
          <w:tcPr>
            <w:tcW w:w="167" w:type="pct"/>
            <w:shd w:val="clear" w:color="auto" w:fill="FBE4D5" w:themeFill="accent2" w:themeFillTint="33"/>
            <w:vAlign w:val="center"/>
          </w:tcPr>
          <w:p w14:paraId="30D5D36F" w14:textId="77777777" w:rsidR="00360F31" w:rsidRPr="00D63725" w:rsidRDefault="00360F31" w:rsidP="00360F31">
            <w:pPr>
              <w:keepNext/>
              <w:keepLines/>
              <w:spacing w:after="0"/>
              <w:rPr>
                <w:rStyle w:val="2Cambria"/>
                <w:rFonts w:ascii="Tahoma" w:hAnsi="Tahoma" w:cs="Tahoma"/>
                <w:sz w:val="20"/>
                <w:szCs w:val="20"/>
              </w:rPr>
            </w:pPr>
            <w:r w:rsidRPr="00D63725">
              <w:rPr>
                <w:rStyle w:val="2Cambria"/>
                <w:rFonts w:ascii="Tahoma" w:hAnsi="Tahoma" w:cs="Tahoma"/>
                <w:sz w:val="20"/>
                <w:szCs w:val="20"/>
              </w:rPr>
              <w:t>Φ6</w:t>
            </w:r>
          </w:p>
        </w:tc>
        <w:tc>
          <w:tcPr>
            <w:tcW w:w="1026" w:type="pct"/>
            <w:shd w:val="clear" w:color="auto" w:fill="FBE4D5" w:themeFill="accent2" w:themeFillTint="33"/>
            <w:vAlign w:val="center"/>
          </w:tcPr>
          <w:p w14:paraId="161D233E" w14:textId="77777777" w:rsidR="00360F31" w:rsidRPr="00D63725" w:rsidRDefault="00360F31" w:rsidP="00360F31">
            <w:pPr>
              <w:keepNext/>
              <w:keepLines/>
              <w:spacing w:after="0"/>
              <w:ind w:left="57"/>
              <w:jc w:val="left"/>
              <w:rPr>
                <w:rStyle w:val="2Cambria"/>
                <w:rFonts w:ascii="Tahoma" w:hAnsi="Tahoma" w:cs="Tahoma"/>
                <w:sz w:val="20"/>
                <w:szCs w:val="20"/>
              </w:rPr>
            </w:pPr>
            <w:r w:rsidRPr="00D63725">
              <w:rPr>
                <w:rStyle w:val="2Cambria"/>
                <w:rFonts w:ascii="Tahoma" w:hAnsi="Tahoma" w:cs="Tahoma"/>
                <w:sz w:val="20"/>
                <w:szCs w:val="20"/>
              </w:rPr>
              <w:t>Εκπαίδευση</w:t>
            </w:r>
          </w:p>
        </w:tc>
        <w:tc>
          <w:tcPr>
            <w:tcW w:w="119" w:type="pct"/>
            <w:vAlign w:val="center"/>
          </w:tcPr>
          <w:p w14:paraId="76DDB3CC" w14:textId="77777777" w:rsidR="00360F31" w:rsidRPr="00D63725" w:rsidRDefault="00360F31" w:rsidP="00360F31">
            <w:pPr>
              <w:keepNext/>
              <w:keepLines/>
              <w:spacing w:after="0" w:line="140" w:lineRule="exact"/>
              <w:jc w:val="center"/>
              <w:rPr>
                <w:rFonts w:eastAsia="Cambria" w:cs="Tahoma"/>
                <w:sz w:val="16"/>
                <w:szCs w:val="16"/>
              </w:rPr>
            </w:pPr>
          </w:p>
        </w:tc>
        <w:tc>
          <w:tcPr>
            <w:tcW w:w="122" w:type="pct"/>
            <w:vAlign w:val="center"/>
          </w:tcPr>
          <w:p w14:paraId="324794BE" w14:textId="77777777" w:rsidR="00360F31" w:rsidRPr="00D63725" w:rsidRDefault="00360F31" w:rsidP="00360F31">
            <w:pPr>
              <w:keepNext/>
              <w:keepLines/>
              <w:spacing w:after="0" w:line="140" w:lineRule="exact"/>
              <w:jc w:val="center"/>
              <w:rPr>
                <w:rFonts w:eastAsia="Cambria" w:cs="Tahoma"/>
                <w:sz w:val="16"/>
                <w:szCs w:val="16"/>
              </w:rPr>
            </w:pPr>
          </w:p>
        </w:tc>
        <w:tc>
          <w:tcPr>
            <w:tcW w:w="119" w:type="pct"/>
            <w:vAlign w:val="center"/>
          </w:tcPr>
          <w:p w14:paraId="7F220BC5" w14:textId="77777777" w:rsidR="00360F31" w:rsidRPr="00D63725" w:rsidRDefault="00360F31" w:rsidP="00360F31">
            <w:pPr>
              <w:keepNext/>
              <w:keepLines/>
              <w:spacing w:after="0" w:line="140" w:lineRule="exact"/>
              <w:jc w:val="center"/>
              <w:rPr>
                <w:rFonts w:eastAsia="Cambria" w:cs="Tahoma"/>
                <w:sz w:val="16"/>
                <w:szCs w:val="16"/>
              </w:rPr>
            </w:pPr>
          </w:p>
        </w:tc>
        <w:tc>
          <w:tcPr>
            <w:tcW w:w="115" w:type="pct"/>
            <w:vAlign w:val="center"/>
          </w:tcPr>
          <w:p w14:paraId="582A8119" w14:textId="77777777" w:rsidR="00360F31" w:rsidRPr="00D63725" w:rsidRDefault="00360F31" w:rsidP="00360F31">
            <w:pPr>
              <w:keepNext/>
              <w:keepLines/>
              <w:spacing w:after="0" w:line="140" w:lineRule="exact"/>
              <w:jc w:val="center"/>
              <w:rPr>
                <w:rFonts w:eastAsia="Cambria" w:cs="Tahoma"/>
                <w:sz w:val="16"/>
                <w:szCs w:val="16"/>
              </w:rPr>
            </w:pPr>
          </w:p>
        </w:tc>
        <w:tc>
          <w:tcPr>
            <w:tcW w:w="115" w:type="pct"/>
            <w:vAlign w:val="center"/>
          </w:tcPr>
          <w:p w14:paraId="71A771B9" w14:textId="77777777" w:rsidR="00360F31" w:rsidRPr="00D63725" w:rsidRDefault="00360F31" w:rsidP="00360F31">
            <w:pPr>
              <w:keepNext/>
              <w:keepLines/>
              <w:spacing w:after="0" w:line="140" w:lineRule="exact"/>
              <w:jc w:val="center"/>
              <w:rPr>
                <w:rFonts w:eastAsia="Cambria" w:cs="Tahoma"/>
                <w:sz w:val="16"/>
                <w:szCs w:val="16"/>
              </w:rPr>
            </w:pPr>
          </w:p>
        </w:tc>
        <w:tc>
          <w:tcPr>
            <w:tcW w:w="120" w:type="pct"/>
            <w:vAlign w:val="center"/>
          </w:tcPr>
          <w:p w14:paraId="3FC2B7A6" w14:textId="77777777" w:rsidR="00360F31" w:rsidRPr="00D63725" w:rsidRDefault="00360F31" w:rsidP="00360F31">
            <w:pPr>
              <w:keepNext/>
              <w:keepLines/>
              <w:spacing w:after="0" w:line="140" w:lineRule="exact"/>
              <w:jc w:val="center"/>
              <w:rPr>
                <w:rFonts w:eastAsia="Cambria" w:cs="Tahoma"/>
                <w:sz w:val="16"/>
                <w:szCs w:val="16"/>
              </w:rPr>
            </w:pPr>
          </w:p>
        </w:tc>
        <w:tc>
          <w:tcPr>
            <w:tcW w:w="115" w:type="pct"/>
            <w:vAlign w:val="center"/>
          </w:tcPr>
          <w:p w14:paraId="2C0C3572" w14:textId="77777777" w:rsidR="00360F31" w:rsidRPr="00D63725" w:rsidRDefault="00360F31" w:rsidP="00360F31">
            <w:pPr>
              <w:keepNext/>
              <w:keepLines/>
              <w:spacing w:after="0" w:line="140" w:lineRule="exact"/>
              <w:jc w:val="center"/>
              <w:rPr>
                <w:rFonts w:eastAsia="Cambria" w:cs="Tahoma"/>
                <w:sz w:val="16"/>
                <w:szCs w:val="16"/>
              </w:rPr>
            </w:pPr>
          </w:p>
        </w:tc>
        <w:tc>
          <w:tcPr>
            <w:tcW w:w="95" w:type="pct"/>
            <w:tcMar>
              <w:left w:w="0" w:type="dxa"/>
              <w:right w:w="0" w:type="dxa"/>
            </w:tcMar>
            <w:vAlign w:val="center"/>
          </w:tcPr>
          <w:p w14:paraId="6B6B1D98" w14:textId="77777777" w:rsidR="00360F31" w:rsidRPr="00D63725" w:rsidRDefault="00360F31" w:rsidP="00360F31">
            <w:pPr>
              <w:keepNext/>
              <w:keepLines/>
              <w:spacing w:after="0" w:line="140" w:lineRule="exact"/>
              <w:jc w:val="center"/>
              <w:rPr>
                <w:rFonts w:eastAsia="Cambria" w:cs="Tahoma"/>
                <w:sz w:val="16"/>
                <w:szCs w:val="16"/>
              </w:rPr>
            </w:pPr>
          </w:p>
        </w:tc>
        <w:tc>
          <w:tcPr>
            <w:tcW w:w="115" w:type="pct"/>
            <w:shd w:val="clear" w:color="auto" w:fill="A6A6A6" w:themeFill="background1" w:themeFillShade="A6"/>
            <w:vAlign w:val="center"/>
          </w:tcPr>
          <w:p w14:paraId="075B3F7E" w14:textId="77777777" w:rsidR="00360F31" w:rsidRPr="00D63725" w:rsidRDefault="00360F31" w:rsidP="00360F31">
            <w:pPr>
              <w:keepNext/>
              <w:keepLines/>
              <w:spacing w:after="0" w:line="140" w:lineRule="exact"/>
              <w:jc w:val="center"/>
              <w:rPr>
                <w:rFonts w:eastAsia="Cambria" w:cs="Tahoma"/>
                <w:sz w:val="16"/>
                <w:szCs w:val="16"/>
              </w:rPr>
            </w:pPr>
          </w:p>
        </w:tc>
        <w:tc>
          <w:tcPr>
            <w:tcW w:w="114" w:type="pct"/>
            <w:shd w:val="clear" w:color="auto" w:fill="A6A6A6" w:themeFill="background1" w:themeFillShade="A6"/>
            <w:tcMar>
              <w:left w:w="0" w:type="dxa"/>
              <w:right w:w="0" w:type="dxa"/>
            </w:tcMar>
            <w:vAlign w:val="center"/>
          </w:tcPr>
          <w:p w14:paraId="529F6E35" w14:textId="77777777" w:rsidR="00360F31" w:rsidRPr="00D63725" w:rsidRDefault="00360F31" w:rsidP="00360F31">
            <w:pPr>
              <w:keepNext/>
              <w:keepLines/>
              <w:spacing w:after="0" w:line="140" w:lineRule="exact"/>
              <w:jc w:val="center"/>
              <w:rPr>
                <w:rFonts w:eastAsia="Cambria" w:cs="Tahoma"/>
                <w:sz w:val="16"/>
                <w:szCs w:val="16"/>
              </w:rPr>
            </w:pPr>
          </w:p>
        </w:tc>
        <w:tc>
          <w:tcPr>
            <w:tcW w:w="153" w:type="pct"/>
            <w:shd w:val="clear" w:color="auto" w:fill="A6A6A6" w:themeFill="background1" w:themeFillShade="A6"/>
            <w:vAlign w:val="center"/>
          </w:tcPr>
          <w:p w14:paraId="4953D240" w14:textId="77777777" w:rsidR="00360F31" w:rsidRPr="00D63725" w:rsidRDefault="00360F31" w:rsidP="00360F31">
            <w:pPr>
              <w:keepNext/>
              <w:keepLines/>
              <w:spacing w:after="0"/>
              <w:jc w:val="center"/>
              <w:rPr>
                <w:rFonts w:cs="Tahoma"/>
                <w:sz w:val="16"/>
                <w:szCs w:val="16"/>
              </w:rPr>
            </w:pPr>
          </w:p>
        </w:tc>
        <w:tc>
          <w:tcPr>
            <w:tcW w:w="173" w:type="pct"/>
            <w:shd w:val="clear" w:color="auto" w:fill="A6A6A6" w:themeFill="background1" w:themeFillShade="A6"/>
            <w:vAlign w:val="center"/>
          </w:tcPr>
          <w:p w14:paraId="2FB5C9C7" w14:textId="77777777" w:rsidR="00360F31" w:rsidRPr="00D63725" w:rsidRDefault="00360F31" w:rsidP="00360F31">
            <w:pPr>
              <w:keepNext/>
              <w:keepLines/>
              <w:spacing w:after="0"/>
              <w:ind w:left="57"/>
              <w:jc w:val="center"/>
              <w:rPr>
                <w:rStyle w:val="2Cambria"/>
                <w:rFonts w:ascii="Tahoma" w:hAnsi="Tahoma" w:cs="Tahoma"/>
                <w:sz w:val="16"/>
                <w:szCs w:val="16"/>
              </w:rPr>
            </w:pPr>
          </w:p>
        </w:tc>
        <w:tc>
          <w:tcPr>
            <w:tcW w:w="127" w:type="pct"/>
            <w:shd w:val="clear" w:color="auto" w:fill="A6A6A6" w:themeFill="background1" w:themeFillShade="A6"/>
            <w:vAlign w:val="center"/>
          </w:tcPr>
          <w:p w14:paraId="6C0A99AD" w14:textId="77777777" w:rsidR="00360F31" w:rsidRPr="00D63725" w:rsidRDefault="00360F31" w:rsidP="00360F31">
            <w:pPr>
              <w:keepNext/>
              <w:keepLines/>
              <w:spacing w:after="0"/>
              <w:ind w:left="57"/>
              <w:jc w:val="center"/>
              <w:rPr>
                <w:rStyle w:val="2Cambria"/>
                <w:rFonts w:ascii="Tahoma" w:hAnsi="Tahoma" w:cs="Tahoma"/>
                <w:sz w:val="16"/>
                <w:szCs w:val="16"/>
              </w:rPr>
            </w:pPr>
          </w:p>
        </w:tc>
        <w:tc>
          <w:tcPr>
            <w:tcW w:w="127" w:type="pct"/>
            <w:shd w:val="clear" w:color="auto" w:fill="A6A6A6" w:themeFill="background1" w:themeFillShade="A6"/>
            <w:vAlign w:val="center"/>
          </w:tcPr>
          <w:p w14:paraId="6DB67F80" w14:textId="77777777" w:rsidR="00360F31" w:rsidRPr="00D63725" w:rsidRDefault="00360F31" w:rsidP="00360F31">
            <w:pPr>
              <w:keepNext/>
              <w:keepLines/>
              <w:spacing w:after="0"/>
              <w:ind w:left="57"/>
              <w:jc w:val="center"/>
              <w:rPr>
                <w:rStyle w:val="2Cambria"/>
                <w:rFonts w:ascii="Tahoma" w:hAnsi="Tahoma" w:cs="Tahoma"/>
                <w:sz w:val="16"/>
                <w:szCs w:val="16"/>
              </w:rPr>
            </w:pPr>
          </w:p>
        </w:tc>
        <w:tc>
          <w:tcPr>
            <w:tcW w:w="173" w:type="pct"/>
            <w:shd w:val="clear" w:color="auto" w:fill="A6A6A6" w:themeFill="background1" w:themeFillShade="A6"/>
            <w:vAlign w:val="center"/>
          </w:tcPr>
          <w:p w14:paraId="0D4642DF" w14:textId="77777777" w:rsidR="00360F31" w:rsidRPr="00D63725" w:rsidRDefault="00360F31" w:rsidP="00360F31">
            <w:pPr>
              <w:keepNext/>
              <w:keepLines/>
              <w:spacing w:after="0"/>
              <w:ind w:left="57"/>
              <w:jc w:val="center"/>
              <w:rPr>
                <w:rStyle w:val="2Cambria"/>
                <w:rFonts w:ascii="Tahoma" w:hAnsi="Tahoma" w:cs="Tahoma"/>
                <w:sz w:val="16"/>
                <w:szCs w:val="16"/>
              </w:rPr>
            </w:pPr>
          </w:p>
        </w:tc>
        <w:tc>
          <w:tcPr>
            <w:tcW w:w="173" w:type="pct"/>
            <w:shd w:val="clear" w:color="auto" w:fill="A6A6A6" w:themeFill="background1" w:themeFillShade="A6"/>
            <w:vAlign w:val="center"/>
          </w:tcPr>
          <w:p w14:paraId="5B8011BE" w14:textId="77777777" w:rsidR="00360F31" w:rsidRPr="00D63725" w:rsidRDefault="00360F31" w:rsidP="00360F31">
            <w:pPr>
              <w:keepNext/>
              <w:keepLines/>
              <w:spacing w:after="0"/>
              <w:ind w:left="57"/>
              <w:jc w:val="center"/>
              <w:rPr>
                <w:rStyle w:val="2Cambria"/>
                <w:rFonts w:ascii="Tahoma" w:hAnsi="Tahoma" w:cs="Tahoma"/>
                <w:sz w:val="16"/>
                <w:szCs w:val="16"/>
              </w:rPr>
            </w:pPr>
          </w:p>
        </w:tc>
        <w:tc>
          <w:tcPr>
            <w:tcW w:w="173" w:type="pct"/>
            <w:shd w:val="clear" w:color="auto" w:fill="A6A6A6" w:themeFill="background1" w:themeFillShade="A6"/>
            <w:vAlign w:val="center"/>
          </w:tcPr>
          <w:p w14:paraId="5B3590B8" w14:textId="77777777" w:rsidR="00360F31" w:rsidRPr="00D63725" w:rsidRDefault="00360F31" w:rsidP="00360F31">
            <w:pPr>
              <w:keepNext/>
              <w:keepLines/>
              <w:spacing w:after="0"/>
              <w:ind w:left="57"/>
              <w:jc w:val="center"/>
              <w:rPr>
                <w:rStyle w:val="2Cambria"/>
                <w:rFonts w:ascii="Tahoma" w:hAnsi="Tahoma" w:cs="Tahoma"/>
                <w:sz w:val="16"/>
                <w:szCs w:val="16"/>
              </w:rPr>
            </w:pPr>
          </w:p>
        </w:tc>
        <w:tc>
          <w:tcPr>
            <w:tcW w:w="173" w:type="pct"/>
            <w:shd w:val="clear" w:color="auto" w:fill="A6A6A6" w:themeFill="background1" w:themeFillShade="A6"/>
            <w:vAlign w:val="center"/>
          </w:tcPr>
          <w:p w14:paraId="30FDD5DC" w14:textId="77777777" w:rsidR="00360F31" w:rsidRPr="00D63725" w:rsidRDefault="00360F31" w:rsidP="00360F31">
            <w:pPr>
              <w:keepNext/>
              <w:keepLines/>
              <w:spacing w:after="0"/>
              <w:ind w:left="57"/>
              <w:jc w:val="center"/>
              <w:rPr>
                <w:rStyle w:val="2Cambria"/>
                <w:rFonts w:ascii="Tahoma" w:hAnsi="Tahoma" w:cs="Tahoma"/>
                <w:sz w:val="16"/>
                <w:szCs w:val="16"/>
              </w:rPr>
            </w:pPr>
          </w:p>
        </w:tc>
        <w:tc>
          <w:tcPr>
            <w:tcW w:w="173" w:type="pct"/>
            <w:shd w:val="clear" w:color="auto" w:fill="A6A6A6" w:themeFill="background1" w:themeFillShade="A6"/>
            <w:vAlign w:val="center"/>
          </w:tcPr>
          <w:p w14:paraId="15022BCC" w14:textId="77777777" w:rsidR="00360F31" w:rsidRPr="00D63725" w:rsidRDefault="00360F31" w:rsidP="00360F31">
            <w:pPr>
              <w:keepNext/>
              <w:keepLines/>
              <w:spacing w:after="0"/>
              <w:ind w:left="57"/>
              <w:jc w:val="center"/>
              <w:rPr>
                <w:rStyle w:val="2Cambria"/>
                <w:rFonts w:ascii="Tahoma" w:hAnsi="Tahoma" w:cs="Tahoma"/>
                <w:sz w:val="16"/>
                <w:szCs w:val="16"/>
              </w:rPr>
            </w:pPr>
          </w:p>
        </w:tc>
        <w:tc>
          <w:tcPr>
            <w:tcW w:w="173" w:type="pct"/>
            <w:shd w:val="clear" w:color="auto" w:fill="A6A6A6" w:themeFill="background1" w:themeFillShade="A6"/>
            <w:vAlign w:val="center"/>
          </w:tcPr>
          <w:p w14:paraId="0F56E08B" w14:textId="77777777" w:rsidR="00360F31" w:rsidRPr="00D63725" w:rsidRDefault="00360F31" w:rsidP="00360F31">
            <w:pPr>
              <w:keepNext/>
              <w:keepLines/>
              <w:spacing w:after="0"/>
              <w:ind w:left="57"/>
              <w:jc w:val="center"/>
              <w:rPr>
                <w:rStyle w:val="2Cambria"/>
                <w:rFonts w:ascii="Tahoma" w:hAnsi="Tahoma" w:cs="Tahoma"/>
                <w:sz w:val="16"/>
                <w:szCs w:val="16"/>
              </w:rPr>
            </w:pPr>
          </w:p>
        </w:tc>
        <w:tc>
          <w:tcPr>
            <w:tcW w:w="173" w:type="pct"/>
            <w:shd w:val="clear" w:color="auto" w:fill="FFFFFF" w:themeFill="background1"/>
            <w:vAlign w:val="center"/>
          </w:tcPr>
          <w:p w14:paraId="12F0E727" w14:textId="77777777" w:rsidR="00360F31" w:rsidRPr="00D63725" w:rsidRDefault="00360F31" w:rsidP="00360F31">
            <w:pPr>
              <w:keepNext/>
              <w:keepLines/>
              <w:spacing w:after="0"/>
              <w:ind w:left="57"/>
              <w:jc w:val="center"/>
              <w:rPr>
                <w:rStyle w:val="2Cambria"/>
                <w:rFonts w:ascii="Tahoma" w:hAnsi="Tahoma" w:cs="Tahoma"/>
                <w:sz w:val="16"/>
                <w:szCs w:val="16"/>
              </w:rPr>
            </w:pPr>
          </w:p>
        </w:tc>
        <w:tc>
          <w:tcPr>
            <w:tcW w:w="173" w:type="pct"/>
            <w:shd w:val="clear" w:color="auto" w:fill="FFFFFF" w:themeFill="background1"/>
            <w:vAlign w:val="center"/>
          </w:tcPr>
          <w:p w14:paraId="3EE06E8D" w14:textId="77777777" w:rsidR="00360F31" w:rsidRPr="00D63725" w:rsidRDefault="00360F31" w:rsidP="00360F31">
            <w:pPr>
              <w:keepNext/>
              <w:keepLines/>
              <w:spacing w:after="0"/>
              <w:ind w:left="57"/>
              <w:jc w:val="center"/>
              <w:rPr>
                <w:rStyle w:val="2Cambria"/>
                <w:rFonts w:ascii="Tahoma" w:hAnsi="Tahoma" w:cs="Tahoma"/>
                <w:sz w:val="16"/>
                <w:szCs w:val="16"/>
              </w:rPr>
            </w:pPr>
          </w:p>
        </w:tc>
        <w:tc>
          <w:tcPr>
            <w:tcW w:w="173" w:type="pct"/>
            <w:shd w:val="clear" w:color="auto" w:fill="FFFFFF" w:themeFill="background1"/>
            <w:vAlign w:val="center"/>
          </w:tcPr>
          <w:p w14:paraId="42FDF795" w14:textId="77777777" w:rsidR="00360F31" w:rsidRPr="00D63725" w:rsidRDefault="00360F31" w:rsidP="00360F31">
            <w:pPr>
              <w:keepNext/>
              <w:keepLines/>
              <w:spacing w:after="0"/>
              <w:ind w:left="57"/>
              <w:jc w:val="center"/>
              <w:rPr>
                <w:rStyle w:val="2Cambria"/>
                <w:rFonts w:ascii="Tahoma" w:hAnsi="Tahoma" w:cs="Tahoma"/>
                <w:sz w:val="16"/>
                <w:szCs w:val="16"/>
              </w:rPr>
            </w:pPr>
          </w:p>
        </w:tc>
        <w:tc>
          <w:tcPr>
            <w:tcW w:w="173" w:type="pct"/>
            <w:shd w:val="clear" w:color="auto" w:fill="FFFFFF" w:themeFill="background1"/>
            <w:vAlign w:val="center"/>
          </w:tcPr>
          <w:p w14:paraId="240FD93C" w14:textId="77777777" w:rsidR="00360F31" w:rsidRPr="00D63725" w:rsidRDefault="00360F31" w:rsidP="00360F31">
            <w:pPr>
              <w:keepNext/>
              <w:keepLines/>
              <w:spacing w:after="0"/>
              <w:ind w:left="57"/>
              <w:jc w:val="center"/>
              <w:rPr>
                <w:rStyle w:val="2Cambria"/>
                <w:rFonts w:ascii="Tahoma" w:hAnsi="Tahoma" w:cs="Tahoma"/>
                <w:sz w:val="16"/>
                <w:szCs w:val="16"/>
              </w:rPr>
            </w:pPr>
          </w:p>
        </w:tc>
        <w:tc>
          <w:tcPr>
            <w:tcW w:w="173" w:type="pct"/>
            <w:shd w:val="clear" w:color="auto" w:fill="FFFFFF" w:themeFill="background1"/>
            <w:vAlign w:val="center"/>
          </w:tcPr>
          <w:p w14:paraId="0F0D9EED" w14:textId="77777777" w:rsidR="00360F31" w:rsidRPr="00D63725" w:rsidRDefault="00360F31" w:rsidP="00360F31">
            <w:pPr>
              <w:keepNext/>
              <w:keepLines/>
              <w:spacing w:after="0"/>
              <w:ind w:left="57"/>
              <w:jc w:val="center"/>
              <w:rPr>
                <w:rStyle w:val="2Cambria"/>
                <w:rFonts w:ascii="Tahoma" w:hAnsi="Tahoma" w:cs="Tahoma"/>
                <w:sz w:val="16"/>
                <w:szCs w:val="16"/>
              </w:rPr>
            </w:pPr>
          </w:p>
        </w:tc>
        <w:tc>
          <w:tcPr>
            <w:tcW w:w="174" w:type="pct"/>
            <w:shd w:val="clear" w:color="auto" w:fill="FFFFFF" w:themeFill="background1"/>
            <w:vAlign w:val="center"/>
          </w:tcPr>
          <w:p w14:paraId="1896B28E" w14:textId="77777777" w:rsidR="00360F31" w:rsidRPr="00D63725" w:rsidRDefault="00360F31" w:rsidP="00360F31">
            <w:pPr>
              <w:keepNext/>
              <w:keepLines/>
              <w:spacing w:after="0"/>
              <w:ind w:left="57"/>
              <w:jc w:val="center"/>
              <w:rPr>
                <w:rStyle w:val="2Cambria"/>
                <w:rFonts w:ascii="Tahoma" w:hAnsi="Tahoma" w:cs="Tahoma"/>
                <w:sz w:val="16"/>
                <w:szCs w:val="16"/>
              </w:rPr>
            </w:pPr>
          </w:p>
        </w:tc>
      </w:tr>
      <w:tr w:rsidR="00894C9D" w:rsidRPr="00D63725" w14:paraId="0D4A747E" w14:textId="77777777" w:rsidTr="00360F31">
        <w:trPr>
          <w:jc w:val="center"/>
        </w:trPr>
        <w:tc>
          <w:tcPr>
            <w:tcW w:w="167" w:type="pct"/>
            <w:shd w:val="clear" w:color="auto" w:fill="FBE4D5" w:themeFill="accent2" w:themeFillTint="33"/>
            <w:vAlign w:val="center"/>
          </w:tcPr>
          <w:p w14:paraId="631C9DAD" w14:textId="77777777" w:rsidR="00360F31" w:rsidRPr="00D63725" w:rsidRDefault="00360F31" w:rsidP="00360F31">
            <w:pPr>
              <w:keepNext/>
              <w:keepLines/>
              <w:spacing w:after="0"/>
              <w:rPr>
                <w:rStyle w:val="2Cambria"/>
                <w:rFonts w:ascii="Tahoma" w:hAnsi="Tahoma" w:cs="Tahoma"/>
                <w:sz w:val="20"/>
                <w:szCs w:val="20"/>
              </w:rPr>
            </w:pPr>
            <w:r w:rsidRPr="00D63725">
              <w:rPr>
                <w:rStyle w:val="2Cambria"/>
                <w:rFonts w:ascii="Tahoma" w:hAnsi="Tahoma" w:cs="Tahoma"/>
                <w:sz w:val="20"/>
                <w:szCs w:val="20"/>
              </w:rPr>
              <w:t>Φ7</w:t>
            </w:r>
          </w:p>
        </w:tc>
        <w:tc>
          <w:tcPr>
            <w:tcW w:w="1026" w:type="pct"/>
            <w:shd w:val="clear" w:color="auto" w:fill="FBE4D5" w:themeFill="accent2" w:themeFillTint="33"/>
            <w:vAlign w:val="center"/>
          </w:tcPr>
          <w:p w14:paraId="5BD9E03F" w14:textId="77777777" w:rsidR="00360F31" w:rsidRPr="00D63725" w:rsidRDefault="00360F31" w:rsidP="00360F31">
            <w:pPr>
              <w:keepNext/>
              <w:keepLines/>
              <w:spacing w:after="0"/>
              <w:ind w:left="57"/>
              <w:jc w:val="left"/>
              <w:rPr>
                <w:rStyle w:val="2Cambria"/>
                <w:rFonts w:ascii="Tahoma" w:hAnsi="Tahoma" w:cs="Tahoma"/>
                <w:sz w:val="20"/>
                <w:szCs w:val="20"/>
              </w:rPr>
            </w:pPr>
            <w:r w:rsidRPr="00D63725">
              <w:rPr>
                <w:rStyle w:val="2Cambria"/>
                <w:rFonts w:ascii="Tahoma" w:hAnsi="Tahoma" w:cs="Tahoma"/>
                <w:sz w:val="20"/>
                <w:szCs w:val="20"/>
              </w:rPr>
              <w:t>Δοκιμαστική Λειτουργία</w:t>
            </w:r>
          </w:p>
        </w:tc>
        <w:tc>
          <w:tcPr>
            <w:tcW w:w="119" w:type="pct"/>
            <w:shd w:val="clear" w:color="auto" w:fill="FFFFFF" w:themeFill="background1"/>
            <w:vAlign w:val="center"/>
          </w:tcPr>
          <w:p w14:paraId="507CA807" w14:textId="77777777" w:rsidR="00360F31" w:rsidRPr="00D63725" w:rsidRDefault="00360F31" w:rsidP="00360F31">
            <w:pPr>
              <w:keepNext/>
              <w:keepLines/>
              <w:spacing w:after="0" w:line="140" w:lineRule="exact"/>
              <w:jc w:val="center"/>
              <w:rPr>
                <w:rFonts w:eastAsia="Cambria" w:cs="Tahoma"/>
                <w:sz w:val="16"/>
                <w:szCs w:val="16"/>
              </w:rPr>
            </w:pPr>
          </w:p>
        </w:tc>
        <w:tc>
          <w:tcPr>
            <w:tcW w:w="122" w:type="pct"/>
            <w:shd w:val="clear" w:color="auto" w:fill="FFFFFF" w:themeFill="background1"/>
            <w:vAlign w:val="center"/>
          </w:tcPr>
          <w:p w14:paraId="5946F7E6" w14:textId="77777777" w:rsidR="00360F31" w:rsidRPr="00D63725" w:rsidRDefault="00360F31" w:rsidP="00360F31">
            <w:pPr>
              <w:keepNext/>
              <w:keepLines/>
              <w:spacing w:after="0" w:line="140" w:lineRule="exact"/>
              <w:jc w:val="center"/>
              <w:rPr>
                <w:rFonts w:eastAsia="Cambria" w:cs="Tahoma"/>
                <w:sz w:val="16"/>
                <w:szCs w:val="16"/>
              </w:rPr>
            </w:pPr>
          </w:p>
        </w:tc>
        <w:tc>
          <w:tcPr>
            <w:tcW w:w="119" w:type="pct"/>
            <w:shd w:val="clear" w:color="auto" w:fill="FFFFFF" w:themeFill="background1"/>
            <w:vAlign w:val="center"/>
          </w:tcPr>
          <w:p w14:paraId="12A106DA" w14:textId="77777777" w:rsidR="00360F31" w:rsidRPr="00D63725" w:rsidRDefault="00360F31" w:rsidP="00360F31">
            <w:pPr>
              <w:keepNext/>
              <w:keepLines/>
              <w:spacing w:after="0" w:line="140" w:lineRule="exact"/>
              <w:jc w:val="center"/>
              <w:rPr>
                <w:rFonts w:eastAsia="Cambria" w:cs="Tahoma"/>
                <w:sz w:val="16"/>
                <w:szCs w:val="16"/>
              </w:rPr>
            </w:pPr>
          </w:p>
        </w:tc>
        <w:tc>
          <w:tcPr>
            <w:tcW w:w="115" w:type="pct"/>
            <w:shd w:val="clear" w:color="auto" w:fill="FFFFFF" w:themeFill="background1"/>
            <w:vAlign w:val="center"/>
          </w:tcPr>
          <w:p w14:paraId="469099EF" w14:textId="77777777" w:rsidR="00360F31" w:rsidRPr="00D63725" w:rsidRDefault="00360F31" w:rsidP="00360F31">
            <w:pPr>
              <w:keepNext/>
              <w:keepLines/>
              <w:spacing w:after="0" w:line="140" w:lineRule="exact"/>
              <w:jc w:val="center"/>
              <w:rPr>
                <w:rFonts w:eastAsia="Cambria" w:cs="Tahoma"/>
                <w:sz w:val="16"/>
                <w:szCs w:val="16"/>
              </w:rPr>
            </w:pPr>
          </w:p>
        </w:tc>
        <w:tc>
          <w:tcPr>
            <w:tcW w:w="115" w:type="pct"/>
            <w:shd w:val="clear" w:color="auto" w:fill="FFFFFF" w:themeFill="background1"/>
            <w:vAlign w:val="center"/>
          </w:tcPr>
          <w:p w14:paraId="346E3D44" w14:textId="77777777" w:rsidR="00360F31" w:rsidRPr="00D63725" w:rsidRDefault="00360F31" w:rsidP="00360F31">
            <w:pPr>
              <w:keepNext/>
              <w:keepLines/>
              <w:spacing w:after="0" w:line="140" w:lineRule="exact"/>
              <w:jc w:val="center"/>
              <w:rPr>
                <w:rFonts w:eastAsia="Cambria" w:cs="Tahoma"/>
                <w:sz w:val="16"/>
                <w:szCs w:val="16"/>
              </w:rPr>
            </w:pPr>
          </w:p>
        </w:tc>
        <w:tc>
          <w:tcPr>
            <w:tcW w:w="120" w:type="pct"/>
            <w:shd w:val="clear" w:color="auto" w:fill="FFFFFF" w:themeFill="background1"/>
            <w:vAlign w:val="center"/>
          </w:tcPr>
          <w:p w14:paraId="04313292" w14:textId="77777777" w:rsidR="00360F31" w:rsidRPr="00D63725" w:rsidRDefault="00360F31" w:rsidP="00360F31">
            <w:pPr>
              <w:keepNext/>
              <w:keepLines/>
              <w:spacing w:after="0" w:line="140" w:lineRule="exact"/>
              <w:jc w:val="center"/>
              <w:rPr>
                <w:rFonts w:eastAsia="Cambria" w:cs="Tahoma"/>
                <w:sz w:val="16"/>
                <w:szCs w:val="16"/>
              </w:rPr>
            </w:pPr>
          </w:p>
        </w:tc>
        <w:tc>
          <w:tcPr>
            <w:tcW w:w="115" w:type="pct"/>
            <w:shd w:val="clear" w:color="auto" w:fill="FFFFFF" w:themeFill="background1"/>
            <w:vAlign w:val="center"/>
          </w:tcPr>
          <w:p w14:paraId="6E6DCED9" w14:textId="77777777" w:rsidR="00360F31" w:rsidRPr="00D63725" w:rsidRDefault="00360F31" w:rsidP="00360F31">
            <w:pPr>
              <w:keepNext/>
              <w:keepLines/>
              <w:spacing w:after="0" w:line="140" w:lineRule="exact"/>
              <w:jc w:val="center"/>
              <w:rPr>
                <w:rFonts w:eastAsia="Cambria" w:cs="Tahoma"/>
                <w:sz w:val="16"/>
                <w:szCs w:val="16"/>
              </w:rPr>
            </w:pPr>
          </w:p>
        </w:tc>
        <w:tc>
          <w:tcPr>
            <w:tcW w:w="95" w:type="pct"/>
            <w:shd w:val="clear" w:color="auto" w:fill="FFFFFF" w:themeFill="background1"/>
            <w:tcMar>
              <w:left w:w="0" w:type="dxa"/>
              <w:right w:w="0" w:type="dxa"/>
            </w:tcMar>
            <w:vAlign w:val="center"/>
          </w:tcPr>
          <w:p w14:paraId="05A54370" w14:textId="77777777" w:rsidR="00360F31" w:rsidRPr="00D63725" w:rsidRDefault="00360F31" w:rsidP="00360F31">
            <w:pPr>
              <w:keepNext/>
              <w:keepLines/>
              <w:spacing w:after="0" w:line="140" w:lineRule="exact"/>
              <w:jc w:val="center"/>
              <w:rPr>
                <w:rFonts w:eastAsia="Cambria" w:cs="Tahoma"/>
                <w:sz w:val="16"/>
                <w:szCs w:val="16"/>
              </w:rPr>
            </w:pPr>
          </w:p>
        </w:tc>
        <w:tc>
          <w:tcPr>
            <w:tcW w:w="115" w:type="pct"/>
            <w:shd w:val="clear" w:color="auto" w:fill="AEAAAA" w:themeFill="background2" w:themeFillShade="BF"/>
            <w:vAlign w:val="center"/>
          </w:tcPr>
          <w:p w14:paraId="3018C2AE" w14:textId="77777777" w:rsidR="00360F31" w:rsidRPr="00D63725" w:rsidRDefault="00360F31" w:rsidP="00360F31">
            <w:pPr>
              <w:keepNext/>
              <w:keepLines/>
              <w:spacing w:after="0" w:line="140" w:lineRule="exact"/>
              <w:jc w:val="center"/>
              <w:rPr>
                <w:rFonts w:eastAsia="Cambria" w:cs="Tahoma"/>
                <w:sz w:val="16"/>
                <w:szCs w:val="16"/>
              </w:rPr>
            </w:pPr>
          </w:p>
        </w:tc>
        <w:tc>
          <w:tcPr>
            <w:tcW w:w="114" w:type="pct"/>
            <w:shd w:val="clear" w:color="auto" w:fill="AEAAAA" w:themeFill="background2" w:themeFillShade="BF"/>
            <w:tcMar>
              <w:left w:w="0" w:type="dxa"/>
              <w:right w:w="0" w:type="dxa"/>
            </w:tcMar>
            <w:vAlign w:val="center"/>
          </w:tcPr>
          <w:p w14:paraId="40F16062" w14:textId="77777777" w:rsidR="00360F31" w:rsidRPr="00D63725" w:rsidRDefault="00360F31" w:rsidP="00360F31">
            <w:pPr>
              <w:keepNext/>
              <w:keepLines/>
              <w:spacing w:after="0" w:line="140" w:lineRule="exact"/>
              <w:jc w:val="center"/>
              <w:rPr>
                <w:rFonts w:eastAsia="Cambria" w:cs="Tahoma"/>
                <w:sz w:val="16"/>
                <w:szCs w:val="16"/>
              </w:rPr>
            </w:pPr>
          </w:p>
        </w:tc>
        <w:tc>
          <w:tcPr>
            <w:tcW w:w="153" w:type="pct"/>
            <w:shd w:val="clear" w:color="auto" w:fill="AEAAAA" w:themeFill="background2" w:themeFillShade="BF"/>
            <w:vAlign w:val="center"/>
          </w:tcPr>
          <w:p w14:paraId="070B5AE9" w14:textId="77777777" w:rsidR="00360F31" w:rsidRPr="00D63725" w:rsidRDefault="00360F31" w:rsidP="00360F31">
            <w:pPr>
              <w:keepNext/>
              <w:keepLines/>
              <w:spacing w:after="0"/>
              <w:jc w:val="center"/>
              <w:rPr>
                <w:rFonts w:cs="Tahoma"/>
                <w:sz w:val="16"/>
                <w:szCs w:val="16"/>
              </w:rPr>
            </w:pPr>
          </w:p>
        </w:tc>
        <w:tc>
          <w:tcPr>
            <w:tcW w:w="173" w:type="pct"/>
            <w:shd w:val="clear" w:color="auto" w:fill="FFFFFF" w:themeFill="background1"/>
            <w:vAlign w:val="center"/>
          </w:tcPr>
          <w:p w14:paraId="59AB3ED0" w14:textId="77777777" w:rsidR="00360F31" w:rsidRPr="00D63725" w:rsidRDefault="00360F31" w:rsidP="00360F31">
            <w:pPr>
              <w:keepNext/>
              <w:keepLines/>
              <w:spacing w:after="0"/>
              <w:ind w:left="57"/>
              <w:jc w:val="center"/>
              <w:rPr>
                <w:rStyle w:val="2Cambria"/>
                <w:rFonts w:ascii="Tahoma" w:hAnsi="Tahoma" w:cs="Tahoma"/>
                <w:sz w:val="16"/>
                <w:szCs w:val="16"/>
              </w:rPr>
            </w:pPr>
          </w:p>
        </w:tc>
        <w:tc>
          <w:tcPr>
            <w:tcW w:w="127" w:type="pct"/>
            <w:shd w:val="clear" w:color="auto" w:fill="FFFFFF" w:themeFill="background1"/>
            <w:vAlign w:val="center"/>
          </w:tcPr>
          <w:p w14:paraId="199584CF" w14:textId="77777777" w:rsidR="00360F31" w:rsidRPr="00D63725" w:rsidRDefault="00360F31" w:rsidP="00360F31">
            <w:pPr>
              <w:keepNext/>
              <w:keepLines/>
              <w:spacing w:after="0"/>
              <w:ind w:left="57"/>
              <w:jc w:val="center"/>
              <w:rPr>
                <w:rStyle w:val="2Cambria"/>
                <w:rFonts w:ascii="Tahoma" w:hAnsi="Tahoma" w:cs="Tahoma"/>
                <w:sz w:val="16"/>
                <w:szCs w:val="16"/>
              </w:rPr>
            </w:pPr>
          </w:p>
        </w:tc>
        <w:tc>
          <w:tcPr>
            <w:tcW w:w="127" w:type="pct"/>
            <w:shd w:val="clear" w:color="auto" w:fill="FFFFFF" w:themeFill="background1"/>
            <w:vAlign w:val="center"/>
          </w:tcPr>
          <w:p w14:paraId="1814CB79" w14:textId="77777777" w:rsidR="00360F31" w:rsidRPr="00D63725" w:rsidRDefault="00360F31" w:rsidP="00360F31">
            <w:pPr>
              <w:keepNext/>
              <w:keepLines/>
              <w:spacing w:after="0"/>
              <w:ind w:left="57"/>
              <w:jc w:val="center"/>
              <w:rPr>
                <w:rStyle w:val="2Cambria"/>
                <w:rFonts w:ascii="Tahoma" w:hAnsi="Tahoma" w:cs="Tahoma"/>
                <w:sz w:val="16"/>
                <w:szCs w:val="16"/>
              </w:rPr>
            </w:pPr>
          </w:p>
        </w:tc>
        <w:tc>
          <w:tcPr>
            <w:tcW w:w="173" w:type="pct"/>
            <w:shd w:val="clear" w:color="auto" w:fill="FFFFFF" w:themeFill="background1"/>
            <w:vAlign w:val="center"/>
          </w:tcPr>
          <w:p w14:paraId="70CEA55D" w14:textId="77777777" w:rsidR="00360F31" w:rsidRPr="00D63725" w:rsidRDefault="00360F31" w:rsidP="00360F31">
            <w:pPr>
              <w:keepNext/>
              <w:keepLines/>
              <w:spacing w:after="0"/>
              <w:ind w:left="57"/>
              <w:jc w:val="center"/>
              <w:rPr>
                <w:rStyle w:val="2Cambria"/>
                <w:rFonts w:ascii="Tahoma" w:hAnsi="Tahoma" w:cs="Tahoma"/>
                <w:sz w:val="16"/>
                <w:szCs w:val="16"/>
              </w:rPr>
            </w:pPr>
          </w:p>
        </w:tc>
        <w:tc>
          <w:tcPr>
            <w:tcW w:w="173" w:type="pct"/>
            <w:shd w:val="clear" w:color="auto" w:fill="FFFFFF" w:themeFill="background1"/>
            <w:vAlign w:val="center"/>
          </w:tcPr>
          <w:p w14:paraId="42AADAC5" w14:textId="77777777" w:rsidR="00360F31" w:rsidRPr="00D63725" w:rsidRDefault="00360F31" w:rsidP="00360F31">
            <w:pPr>
              <w:keepNext/>
              <w:keepLines/>
              <w:spacing w:after="0"/>
              <w:ind w:left="57"/>
              <w:jc w:val="center"/>
              <w:rPr>
                <w:rStyle w:val="2Cambria"/>
                <w:rFonts w:ascii="Tahoma" w:hAnsi="Tahoma" w:cs="Tahoma"/>
                <w:sz w:val="16"/>
                <w:szCs w:val="16"/>
              </w:rPr>
            </w:pPr>
          </w:p>
        </w:tc>
        <w:tc>
          <w:tcPr>
            <w:tcW w:w="173" w:type="pct"/>
            <w:shd w:val="clear" w:color="auto" w:fill="FFFFFF" w:themeFill="background1"/>
            <w:vAlign w:val="center"/>
          </w:tcPr>
          <w:p w14:paraId="2F978651" w14:textId="77777777" w:rsidR="00360F31" w:rsidRPr="00D63725" w:rsidRDefault="00360F31" w:rsidP="00360F31">
            <w:pPr>
              <w:keepNext/>
              <w:keepLines/>
              <w:spacing w:after="0"/>
              <w:ind w:left="57"/>
              <w:jc w:val="center"/>
              <w:rPr>
                <w:rStyle w:val="2Cambria"/>
                <w:rFonts w:ascii="Tahoma" w:hAnsi="Tahoma" w:cs="Tahoma"/>
                <w:sz w:val="16"/>
                <w:szCs w:val="16"/>
              </w:rPr>
            </w:pPr>
          </w:p>
        </w:tc>
        <w:tc>
          <w:tcPr>
            <w:tcW w:w="173" w:type="pct"/>
            <w:shd w:val="clear" w:color="auto" w:fill="FFFFFF" w:themeFill="background1"/>
            <w:vAlign w:val="center"/>
          </w:tcPr>
          <w:p w14:paraId="6308A797" w14:textId="77777777" w:rsidR="00360F31" w:rsidRPr="00D63725" w:rsidRDefault="00360F31" w:rsidP="00360F31">
            <w:pPr>
              <w:keepNext/>
              <w:keepLines/>
              <w:spacing w:after="0"/>
              <w:ind w:left="57"/>
              <w:jc w:val="center"/>
              <w:rPr>
                <w:rStyle w:val="2Cambria"/>
                <w:rFonts w:ascii="Tahoma" w:hAnsi="Tahoma" w:cs="Tahoma"/>
                <w:sz w:val="16"/>
                <w:szCs w:val="16"/>
              </w:rPr>
            </w:pPr>
          </w:p>
        </w:tc>
        <w:tc>
          <w:tcPr>
            <w:tcW w:w="173" w:type="pct"/>
            <w:shd w:val="clear" w:color="auto" w:fill="FFFFFF" w:themeFill="background1"/>
            <w:vAlign w:val="center"/>
          </w:tcPr>
          <w:p w14:paraId="5E1247B6" w14:textId="77777777" w:rsidR="00360F31" w:rsidRPr="00D63725" w:rsidRDefault="00360F31" w:rsidP="00360F31">
            <w:pPr>
              <w:keepNext/>
              <w:keepLines/>
              <w:spacing w:after="0"/>
              <w:ind w:left="57"/>
              <w:jc w:val="center"/>
              <w:rPr>
                <w:rStyle w:val="2Cambria"/>
                <w:rFonts w:ascii="Tahoma" w:hAnsi="Tahoma" w:cs="Tahoma"/>
                <w:sz w:val="16"/>
                <w:szCs w:val="16"/>
              </w:rPr>
            </w:pPr>
          </w:p>
        </w:tc>
        <w:tc>
          <w:tcPr>
            <w:tcW w:w="173" w:type="pct"/>
            <w:shd w:val="clear" w:color="auto" w:fill="FFFFFF" w:themeFill="background1"/>
            <w:vAlign w:val="center"/>
          </w:tcPr>
          <w:p w14:paraId="7E55F49E" w14:textId="77777777" w:rsidR="00360F31" w:rsidRPr="00D63725" w:rsidRDefault="00360F31" w:rsidP="00360F31">
            <w:pPr>
              <w:keepNext/>
              <w:keepLines/>
              <w:spacing w:after="0"/>
              <w:ind w:left="57"/>
              <w:jc w:val="center"/>
              <w:rPr>
                <w:rStyle w:val="2Cambria"/>
                <w:rFonts w:ascii="Tahoma" w:hAnsi="Tahoma" w:cs="Tahoma"/>
                <w:sz w:val="16"/>
                <w:szCs w:val="16"/>
              </w:rPr>
            </w:pPr>
          </w:p>
        </w:tc>
        <w:tc>
          <w:tcPr>
            <w:tcW w:w="173" w:type="pct"/>
            <w:shd w:val="clear" w:color="auto" w:fill="FFFFFF" w:themeFill="background1"/>
            <w:vAlign w:val="center"/>
          </w:tcPr>
          <w:p w14:paraId="429659FE" w14:textId="77777777" w:rsidR="00360F31" w:rsidRPr="00D63725" w:rsidRDefault="00360F31" w:rsidP="00360F31">
            <w:pPr>
              <w:keepNext/>
              <w:keepLines/>
              <w:spacing w:after="0"/>
              <w:ind w:left="57"/>
              <w:jc w:val="center"/>
              <w:rPr>
                <w:rStyle w:val="2Cambria"/>
                <w:rFonts w:ascii="Tahoma" w:hAnsi="Tahoma" w:cs="Tahoma"/>
                <w:sz w:val="16"/>
                <w:szCs w:val="16"/>
              </w:rPr>
            </w:pPr>
          </w:p>
        </w:tc>
        <w:tc>
          <w:tcPr>
            <w:tcW w:w="173" w:type="pct"/>
            <w:shd w:val="clear" w:color="auto" w:fill="FFFFFF" w:themeFill="background1"/>
            <w:vAlign w:val="center"/>
          </w:tcPr>
          <w:p w14:paraId="1D074436" w14:textId="77777777" w:rsidR="00360F31" w:rsidRPr="00D63725" w:rsidRDefault="00360F31" w:rsidP="00360F31">
            <w:pPr>
              <w:keepNext/>
              <w:keepLines/>
              <w:spacing w:after="0"/>
              <w:ind w:left="57"/>
              <w:jc w:val="center"/>
              <w:rPr>
                <w:rStyle w:val="2Cambria"/>
                <w:rFonts w:ascii="Tahoma" w:hAnsi="Tahoma" w:cs="Tahoma"/>
                <w:sz w:val="16"/>
                <w:szCs w:val="16"/>
              </w:rPr>
            </w:pPr>
          </w:p>
        </w:tc>
        <w:tc>
          <w:tcPr>
            <w:tcW w:w="173" w:type="pct"/>
            <w:shd w:val="clear" w:color="auto" w:fill="FFFFFF" w:themeFill="background1"/>
            <w:vAlign w:val="center"/>
          </w:tcPr>
          <w:p w14:paraId="3AD0846A" w14:textId="77777777" w:rsidR="00360F31" w:rsidRPr="00D63725" w:rsidRDefault="00360F31" w:rsidP="00360F31">
            <w:pPr>
              <w:keepNext/>
              <w:keepLines/>
              <w:spacing w:after="0"/>
              <w:ind w:left="57"/>
              <w:jc w:val="center"/>
              <w:rPr>
                <w:rStyle w:val="2Cambria"/>
                <w:rFonts w:ascii="Tahoma" w:hAnsi="Tahoma" w:cs="Tahoma"/>
                <w:sz w:val="16"/>
                <w:szCs w:val="16"/>
              </w:rPr>
            </w:pPr>
          </w:p>
        </w:tc>
        <w:tc>
          <w:tcPr>
            <w:tcW w:w="173" w:type="pct"/>
            <w:shd w:val="clear" w:color="auto" w:fill="FFFFFF" w:themeFill="background1"/>
            <w:vAlign w:val="center"/>
          </w:tcPr>
          <w:p w14:paraId="6C74A435" w14:textId="77777777" w:rsidR="00360F31" w:rsidRPr="00D63725" w:rsidRDefault="00360F31" w:rsidP="00360F31">
            <w:pPr>
              <w:keepNext/>
              <w:keepLines/>
              <w:spacing w:after="0"/>
              <w:ind w:left="57"/>
              <w:jc w:val="center"/>
              <w:rPr>
                <w:rStyle w:val="2Cambria"/>
                <w:rFonts w:ascii="Tahoma" w:hAnsi="Tahoma" w:cs="Tahoma"/>
                <w:sz w:val="16"/>
                <w:szCs w:val="16"/>
              </w:rPr>
            </w:pPr>
          </w:p>
        </w:tc>
        <w:tc>
          <w:tcPr>
            <w:tcW w:w="173" w:type="pct"/>
            <w:shd w:val="clear" w:color="auto" w:fill="FFFFFF" w:themeFill="background1"/>
            <w:vAlign w:val="center"/>
          </w:tcPr>
          <w:p w14:paraId="51CC6CF4" w14:textId="77777777" w:rsidR="00360F31" w:rsidRPr="00D63725" w:rsidRDefault="00360F31" w:rsidP="00360F31">
            <w:pPr>
              <w:keepNext/>
              <w:keepLines/>
              <w:spacing w:after="0"/>
              <w:ind w:left="57"/>
              <w:jc w:val="center"/>
              <w:rPr>
                <w:rStyle w:val="2Cambria"/>
                <w:rFonts w:ascii="Tahoma" w:hAnsi="Tahoma" w:cs="Tahoma"/>
                <w:sz w:val="16"/>
                <w:szCs w:val="16"/>
              </w:rPr>
            </w:pPr>
          </w:p>
        </w:tc>
        <w:tc>
          <w:tcPr>
            <w:tcW w:w="174" w:type="pct"/>
            <w:shd w:val="clear" w:color="auto" w:fill="FFFFFF" w:themeFill="background1"/>
            <w:vAlign w:val="center"/>
          </w:tcPr>
          <w:p w14:paraId="2A7CB578" w14:textId="77777777" w:rsidR="00360F31" w:rsidRPr="00D63725" w:rsidRDefault="00360F31" w:rsidP="00360F31">
            <w:pPr>
              <w:keepNext/>
              <w:keepLines/>
              <w:spacing w:after="0"/>
              <w:ind w:left="57"/>
              <w:jc w:val="center"/>
              <w:rPr>
                <w:rStyle w:val="2Cambria"/>
                <w:rFonts w:ascii="Tahoma" w:hAnsi="Tahoma" w:cs="Tahoma"/>
                <w:sz w:val="16"/>
                <w:szCs w:val="16"/>
              </w:rPr>
            </w:pPr>
          </w:p>
        </w:tc>
      </w:tr>
      <w:tr w:rsidR="00894C9D" w:rsidRPr="00D63725" w14:paraId="0746EDA0" w14:textId="77777777" w:rsidTr="00360F31">
        <w:trPr>
          <w:jc w:val="center"/>
        </w:trPr>
        <w:tc>
          <w:tcPr>
            <w:tcW w:w="167" w:type="pct"/>
            <w:shd w:val="clear" w:color="auto" w:fill="FBE4D5" w:themeFill="accent2" w:themeFillTint="33"/>
            <w:vAlign w:val="center"/>
          </w:tcPr>
          <w:p w14:paraId="7C63CC94" w14:textId="77777777" w:rsidR="00360F31" w:rsidRPr="00D63725" w:rsidRDefault="00360F31" w:rsidP="00360F31">
            <w:pPr>
              <w:keepNext/>
              <w:keepLines/>
              <w:spacing w:after="0"/>
              <w:rPr>
                <w:rStyle w:val="2Cambria"/>
                <w:rFonts w:ascii="Tahoma" w:hAnsi="Tahoma" w:cs="Tahoma"/>
                <w:sz w:val="20"/>
                <w:szCs w:val="20"/>
              </w:rPr>
            </w:pPr>
            <w:r w:rsidRPr="00D63725">
              <w:rPr>
                <w:rStyle w:val="2Cambria"/>
                <w:rFonts w:ascii="Tahoma" w:hAnsi="Tahoma" w:cs="Tahoma"/>
                <w:sz w:val="20"/>
                <w:szCs w:val="20"/>
              </w:rPr>
              <w:t>Φ8</w:t>
            </w:r>
          </w:p>
        </w:tc>
        <w:tc>
          <w:tcPr>
            <w:tcW w:w="1026" w:type="pct"/>
            <w:shd w:val="clear" w:color="auto" w:fill="FBE4D5" w:themeFill="accent2" w:themeFillTint="33"/>
            <w:vAlign w:val="center"/>
          </w:tcPr>
          <w:p w14:paraId="1BAC3C8F" w14:textId="77777777" w:rsidR="00360F31" w:rsidRPr="00D63725" w:rsidRDefault="00360F31" w:rsidP="00360F31">
            <w:pPr>
              <w:keepNext/>
              <w:keepLines/>
              <w:spacing w:after="0"/>
              <w:ind w:left="57"/>
              <w:jc w:val="left"/>
              <w:rPr>
                <w:rStyle w:val="2Cambria"/>
                <w:rFonts w:ascii="Tahoma" w:hAnsi="Tahoma" w:cs="Tahoma"/>
                <w:sz w:val="20"/>
                <w:szCs w:val="20"/>
              </w:rPr>
            </w:pPr>
            <w:r w:rsidRPr="00D63725">
              <w:rPr>
                <w:rStyle w:val="2Cambria"/>
                <w:rFonts w:ascii="Tahoma" w:hAnsi="Tahoma" w:cs="Tahoma"/>
                <w:sz w:val="20"/>
                <w:szCs w:val="20"/>
              </w:rPr>
              <w:t>Πιλοτική Λειτουργία</w:t>
            </w:r>
          </w:p>
        </w:tc>
        <w:tc>
          <w:tcPr>
            <w:tcW w:w="119" w:type="pct"/>
            <w:vAlign w:val="center"/>
          </w:tcPr>
          <w:p w14:paraId="399BF7EA" w14:textId="77777777" w:rsidR="00360F31" w:rsidRPr="00D63725" w:rsidRDefault="00360F31" w:rsidP="00360F31">
            <w:pPr>
              <w:keepNext/>
              <w:keepLines/>
              <w:spacing w:after="0" w:line="140" w:lineRule="exact"/>
              <w:jc w:val="center"/>
              <w:rPr>
                <w:rFonts w:eastAsia="Cambria" w:cs="Tahoma"/>
                <w:sz w:val="16"/>
                <w:szCs w:val="16"/>
              </w:rPr>
            </w:pPr>
          </w:p>
        </w:tc>
        <w:tc>
          <w:tcPr>
            <w:tcW w:w="122" w:type="pct"/>
            <w:vAlign w:val="center"/>
          </w:tcPr>
          <w:p w14:paraId="2F82AE2A" w14:textId="77777777" w:rsidR="00360F31" w:rsidRPr="00D63725" w:rsidRDefault="00360F31" w:rsidP="00360F31">
            <w:pPr>
              <w:keepNext/>
              <w:keepLines/>
              <w:spacing w:after="0" w:line="140" w:lineRule="exact"/>
              <w:jc w:val="center"/>
              <w:rPr>
                <w:rFonts w:eastAsia="Cambria" w:cs="Tahoma"/>
                <w:sz w:val="16"/>
                <w:szCs w:val="16"/>
              </w:rPr>
            </w:pPr>
          </w:p>
        </w:tc>
        <w:tc>
          <w:tcPr>
            <w:tcW w:w="119" w:type="pct"/>
            <w:vAlign w:val="center"/>
          </w:tcPr>
          <w:p w14:paraId="43605926" w14:textId="77777777" w:rsidR="00360F31" w:rsidRPr="00D63725" w:rsidRDefault="00360F31" w:rsidP="00360F31">
            <w:pPr>
              <w:keepNext/>
              <w:keepLines/>
              <w:spacing w:after="0" w:line="140" w:lineRule="exact"/>
              <w:jc w:val="center"/>
              <w:rPr>
                <w:rFonts w:eastAsia="Cambria" w:cs="Tahoma"/>
                <w:sz w:val="16"/>
                <w:szCs w:val="16"/>
              </w:rPr>
            </w:pPr>
          </w:p>
        </w:tc>
        <w:tc>
          <w:tcPr>
            <w:tcW w:w="115" w:type="pct"/>
            <w:vAlign w:val="center"/>
          </w:tcPr>
          <w:p w14:paraId="6248E31D" w14:textId="77777777" w:rsidR="00360F31" w:rsidRPr="00D63725" w:rsidRDefault="00360F31" w:rsidP="00360F31">
            <w:pPr>
              <w:keepNext/>
              <w:keepLines/>
              <w:spacing w:after="0" w:line="140" w:lineRule="exact"/>
              <w:jc w:val="center"/>
              <w:rPr>
                <w:rFonts w:eastAsia="Cambria" w:cs="Tahoma"/>
                <w:sz w:val="16"/>
                <w:szCs w:val="16"/>
              </w:rPr>
            </w:pPr>
          </w:p>
        </w:tc>
        <w:tc>
          <w:tcPr>
            <w:tcW w:w="115" w:type="pct"/>
            <w:vAlign w:val="center"/>
          </w:tcPr>
          <w:p w14:paraId="213DC759" w14:textId="77777777" w:rsidR="00360F31" w:rsidRPr="00D63725" w:rsidRDefault="00360F31" w:rsidP="00360F31">
            <w:pPr>
              <w:keepNext/>
              <w:keepLines/>
              <w:spacing w:after="0" w:line="140" w:lineRule="exact"/>
              <w:jc w:val="center"/>
              <w:rPr>
                <w:rFonts w:eastAsia="Cambria" w:cs="Tahoma"/>
                <w:sz w:val="16"/>
                <w:szCs w:val="16"/>
              </w:rPr>
            </w:pPr>
          </w:p>
        </w:tc>
        <w:tc>
          <w:tcPr>
            <w:tcW w:w="120" w:type="pct"/>
            <w:vAlign w:val="center"/>
          </w:tcPr>
          <w:p w14:paraId="5A1565D1" w14:textId="77777777" w:rsidR="00360F31" w:rsidRPr="00D63725" w:rsidRDefault="00360F31" w:rsidP="00360F31">
            <w:pPr>
              <w:keepNext/>
              <w:keepLines/>
              <w:spacing w:after="0" w:line="140" w:lineRule="exact"/>
              <w:jc w:val="center"/>
              <w:rPr>
                <w:rFonts w:eastAsia="Cambria" w:cs="Tahoma"/>
                <w:sz w:val="16"/>
                <w:szCs w:val="16"/>
              </w:rPr>
            </w:pPr>
          </w:p>
        </w:tc>
        <w:tc>
          <w:tcPr>
            <w:tcW w:w="115" w:type="pct"/>
            <w:vAlign w:val="center"/>
          </w:tcPr>
          <w:p w14:paraId="01EFDD85" w14:textId="77777777" w:rsidR="00360F31" w:rsidRPr="00D63725" w:rsidRDefault="00360F31" w:rsidP="00360F31">
            <w:pPr>
              <w:keepNext/>
              <w:keepLines/>
              <w:spacing w:after="0" w:line="140" w:lineRule="exact"/>
              <w:jc w:val="center"/>
              <w:rPr>
                <w:rFonts w:eastAsia="Cambria" w:cs="Tahoma"/>
                <w:sz w:val="16"/>
                <w:szCs w:val="16"/>
              </w:rPr>
            </w:pPr>
          </w:p>
        </w:tc>
        <w:tc>
          <w:tcPr>
            <w:tcW w:w="95" w:type="pct"/>
            <w:tcMar>
              <w:left w:w="0" w:type="dxa"/>
              <w:right w:w="0" w:type="dxa"/>
            </w:tcMar>
            <w:vAlign w:val="center"/>
          </w:tcPr>
          <w:p w14:paraId="6A11DB94" w14:textId="77777777" w:rsidR="00360F31" w:rsidRPr="00D63725" w:rsidRDefault="00360F31" w:rsidP="00360F31">
            <w:pPr>
              <w:keepNext/>
              <w:keepLines/>
              <w:spacing w:after="0" w:line="140" w:lineRule="exact"/>
              <w:jc w:val="center"/>
              <w:rPr>
                <w:rFonts w:eastAsia="Cambria" w:cs="Tahoma"/>
                <w:sz w:val="16"/>
                <w:szCs w:val="16"/>
              </w:rPr>
            </w:pPr>
          </w:p>
        </w:tc>
        <w:tc>
          <w:tcPr>
            <w:tcW w:w="115" w:type="pct"/>
            <w:shd w:val="clear" w:color="auto" w:fill="FFFFFF" w:themeFill="background1"/>
            <w:vAlign w:val="center"/>
          </w:tcPr>
          <w:p w14:paraId="4A21B9AC" w14:textId="77777777" w:rsidR="00360F31" w:rsidRPr="00D63725" w:rsidRDefault="00360F31" w:rsidP="00360F31">
            <w:pPr>
              <w:keepNext/>
              <w:keepLines/>
              <w:spacing w:after="0" w:line="140" w:lineRule="exact"/>
              <w:jc w:val="center"/>
              <w:rPr>
                <w:rFonts w:eastAsia="Cambria" w:cs="Tahoma"/>
                <w:sz w:val="16"/>
                <w:szCs w:val="16"/>
              </w:rPr>
            </w:pPr>
          </w:p>
        </w:tc>
        <w:tc>
          <w:tcPr>
            <w:tcW w:w="114" w:type="pct"/>
            <w:shd w:val="clear" w:color="auto" w:fill="FFFFFF" w:themeFill="background1"/>
            <w:tcMar>
              <w:left w:w="0" w:type="dxa"/>
              <w:right w:w="0" w:type="dxa"/>
            </w:tcMar>
            <w:vAlign w:val="center"/>
          </w:tcPr>
          <w:p w14:paraId="0ADCE476" w14:textId="77777777" w:rsidR="00360F31" w:rsidRPr="00D63725" w:rsidRDefault="00360F31" w:rsidP="00360F31">
            <w:pPr>
              <w:keepNext/>
              <w:keepLines/>
              <w:spacing w:after="0" w:line="140" w:lineRule="exact"/>
              <w:jc w:val="center"/>
              <w:rPr>
                <w:rFonts w:eastAsia="Cambria" w:cs="Tahoma"/>
                <w:sz w:val="16"/>
                <w:szCs w:val="16"/>
              </w:rPr>
            </w:pPr>
          </w:p>
        </w:tc>
        <w:tc>
          <w:tcPr>
            <w:tcW w:w="153" w:type="pct"/>
            <w:shd w:val="clear" w:color="auto" w:fill="FFFFFF" w:themeFill="background1"/>
            <w:vAlign w:val="center"/>
          </w:tcPr>
          <w:p w14:paraId="573548B3" w14:textId="77777777" w:rsidR="00360F31" w:rsidRPr="00D63725" w:rsidRDefault="00360F31" w:rsidP="00360F31">
            <w:pPr>
              <w:keepNext/>
              <w:keepLines/>
              <w:spacing w:after="0"/>
              <w:jc w:val="center"/>
              <w:rPr>
                <w:rFonts w:cs="Tahoma"/>
                <w:sz w:val="16"/>
                <w:szCs w:val="16"/>
              </w:rPr>
            </w:pPr>
          </w:p>
        </w:tc>
        <w:tc>
          <w:tcPr>
            <w:tcW w:w="173" w:type="pct"/>
            <w:shd w:val="clear" w:color="auto" w:fill="AEAAAA" w:themeFill="background2" w:themeFillShade="BF"/>
            <w:vAlign w:val="center"/>
          </w:tcPr>
          <w:p w14:paraId="3232DFF5" w14:textId="77777777" w:rsidR="00360F31" w:rsidRPr="00D63725" w:rsidRDefault="00360F31" w:rsidP="00360F31">
            <w:pPr>
              <w:keepNext/>
              <w:keepLines/>
              <w:spacing w:after="0"/>
              <w:ind w:left="57"/>
              <w:jc w:val="center"/>
              <w:rPr>
                <w:rStyle w:val="2Cambria"/>
                <w:rFonts w:ascii="Tahoma" w:hAnsi="Tahoma" w:cs="Tahoma"/>
                <w:sz w:val="16"/>
                <w:szCs w:val="16"/>
              </w:rPr>
            </w:pPr>
          </w:p>
        </w:tc>
        <w:tc>
          <w:tcPr>
            <w:tcW w:w="127" w:type="pct"/>
            <w:shd w:val="clear" w:color="auto" w:fill="AEAAAA" w:themeFill="background2" w:themeFillShade="BF"/>
            <w:vAlign w:val="center"/>
          </w:tcPr>
          <w:p w14:paraId="64C6872E" w14:textId="77777777" w:rsidR="00360F31" w:rsidRPr="00D63725" w:rsidRDefault="00360F31" w:rsidP="00360F31">
            <w:pPr>
              <w:keepNext/>
              <w:keepLines/>
              <w:spacing w:after="0"/>
              <w:ind w:left="57"/>
              <w:jc w:val="center"/>
              <w:rPr>
                <w:rStyle w:val="2Cambria"/>
                <w:rFonts w:ascii="Tahoma" w:hAnsi="Tahoma" w:cs="Tahoma"/>
                <w:sz w:val="16"/>
                <w:szCs w:val="16"/>
              </w:rPr>
            </w:pPr>
          </w:p>
        </w:tc>
        <w:tc>
          <w:tcPr>
            <w:tcW w:w="127" w:type="pct"/>
            <w:shd w:val="clear" w:color="auto" w:fill="AEAAAA" w:themeFill="background2" w:themeFillShade="BF"/>
            <w:vAlign w:val="center"/>
          </w:tcPr>
          <w:p w14:paraId="2F3CCCFF" w14:textId="77777777" w:rsidR="00360F31" w:rsidRPr="00D63725" w:rsidRDefault="00360F31" w:rsidP="00360F31">
            <w:pPr>
              <w:keepNext/>
              <w:keepLines/>
              <w:spacing w:after="0"/>
              <w:ind w:left="57"/>
              <w:jc w:val="center"/>
              <w:rPr>
                <w:rStyle w:val="2Cambria"/>
                <w:rFonts w:ascii="Tahoma" w:hAnsi="Tahoma" w:cs="Tahoma"/>
                <w:sz w:val="16"/>
                <w:szCs w:val="16"/>
              </w:rPr>
            </w:pPr>
          </w:p>
        </w:tc>
        <w:tc>
          <w:tcPr>
            <w:tcW w:w="173" w:type="pct"/>
            <w:shd w:val="clear" w:color="auto" w:fill="AEAAAA" w:themeFill="background2" w:themeFillShade="BF"/>
            <w:vAlign w:val="center"/>
          </w:tcPr>
          <w:p w14:paraId="4A9131F2" w14:textId="77777777" w:rsidR="00360F31" w:rsidRPr="00D63725" w:rsidRDefault="00360F31" w:rsidP="00360F31">
            <w:pPr>
              <w:keepNext/>
              <w:keepLines/>
              <w:spacing w:after="0"/>
              <w:ind w:left="57"/>
              <w:jc w:val="center"/>
              <w:rPr>
                <w:rStyle w:val="2Cambria"/>
                <w:rFonts w:ascii="Tahoma" w:hAnsi="Tahoma" w:cs="Tahoma"/>
                <w:sz w:val="16"/>
                <w:szCs w:val="16"/>
              </w:rPr>
            </w:pPr>
          </w:p>
        </w:tc>
        <w:tc>
          <w:tcPr>
            <w:tcW w:w="173" w:type="pct"/>
            <w:shd w:val="clear" w:color="auto" w:fill="AEAAAA" w:themeFill="background2" w:themeFillShade="BF"/>
            <w:vAlign w:val="center"/>
          </w:tcPr>
          <w:p w14:paraId="3F35EC8D" w14:textId="77777777" w:rsidR="00360F31" w:rsidRPr="00D63725" w:rsidRDefault="00360F31" w:rsidP="00360F31">
            <w:pPr>
              <w:keepNext/>
              <w:keepLines/>
              <w:spacing w:after="0"/>
              <w:ind w:left="57"/>
              <w:jc w:val="center"/>
              <w:rPr>
                <w:rStyle w:val="2Cambria"/>
                <w:rFonts w:ascii="Tahoma" w:hAnsi="Tahoma" w:cs="Tahoma"/>
                <w:sz w:val="16"/>
                <w:szCs w:val="16"/>
              </w:rPr>
            </w:pPr>
          </w:p>
        </w:tc>
        <w:tc>
          <w:tcPr>
            <w:tcW w:w="173" w:type="pct"/>
            <w:shd w:val="clear" w:color="auto" w:fill="AEAAAA" w:themeFill="background2" w:themeFillShade="BF"/>
            <w:vAlign w:val="center"/>
          </w:tcPr>
          <w:p w14:paraId="12C0BCAF" w14:textId="77777777" w:rsidR="00360F31" w:rsidRPr="00D63725" w:rsidRDefault="00360F31" w:rsidP="00360F31">
            <w:pPr>
              <w:keepNext/>
              <w:keepLines/>
              <w:spacing w:after="0"/>
              <w:ind w:left="57"/>
              <w:jc w:val="center"/>
              <w:rPr>
                <w:rStyle w:val="2Cambria"/>
                <w:rFonts w:ascii="Tahoma" w:hAnsi="Tahoma" w:cs="Tahoma"/>
                <w:sz w:val="16"/>
                <w:szCs w:val="16"/>
              </w:rPr>
            </w:pPr>
          </w:p>
        </w:tc>
        <w:tc>
          <w:tcPr>
            <w:tcW w:w="173" w:type="pct"/>
            <w:shd w:val="clear" w:color="auto" w:fill="AEAAAA" w:themeFill="background2" w:themeFillShade="BF"/>
            <w:vAlign w:val="center"/>
          </w:tcPr>
          <w:p w14:paraId="071348CA" w14:textId="77777777" w:rsidR="00360F31" w:rsidRPr="00D63725" w:rsidRDefault="00360F31" w:rsidP="00360F31">
            <w:pPr>
              <w:keepNext/>
              <w:keepLines/>
              <w:spacing w:after="0"/>
              <w:ind w:left="57"/>
              <w:jc w:val="center"/>
              <w:rPr>
                <w:rStyle w:val="2Cambria"/>
                <w:rFonts w:ascii="Tahoma" w:hAnsi="Tahoma" w:cs="Tahoma"/>
                <w:sz w:val="16"/>
                <w:szCs w:val="16"/>
              </w:rPr>
            </w:pPr>
          </w:p>
        </w:tc>
        <w:tc>
          <w:tcPr>
            <w:tcW w:w="173" w:type="pct"/>
            <w:shd w:val="clear" w:color="auto" w:fill="AEAAAA" w:themeFill="background2" w:themeFillShade="BF"/>
            <w:vAlign w:val="center"/>
          </w:tcPr>
          <w:p w14:paraId="09DC1E3D" w14:textId="77777777" w:rsidR="00360F31" w:rsidRPr="00D63725" w:rsidRDefault="00360F31" w:rsidP="00360F31">
            <w:pPr>
              <w:keepNext/>
              <w:keepLines/>
              <w:spacing w:after="0"/>
              <w:ind w:left="57"/>
              <w:jc w:val="center"/>
              <w:rPr>
                <w:rStyle w:val="2Cambria"/>
                <w:rFonts w:ascii="Tahoma" w:hAnsi="Tahoma" w:cs="Tahoma"/>
                <w:sz w:val="16"/>
                <w:szCs w:val="16"/>
              </w:rPr>
            </w:pPr>
          </w:p>
        </w:tc>
        <w:tc>
          <w:tcPr>
            <w:tcW w:w="173" w:type="pct"/>
            <w:shd w:val="clear" w:color="auto" w:fill="AEAAAA" w:themeFill="background2" w:themeFillShade="BF"/>
            <w:vAlign w:val="center"/>
          </w:tcPr>
          <w:p w14:paraId="5C80CE1E" w14:textId="77777777" w:rsidR="00360F31" w:rsidRPr="00D63725" w:rsidRDefault="00360F31" w:rsidP="00360F31">
            <w:pPr>
              <w:keepNext/>
              <w:keepLines/>
              <w:spacing w:after="0"/>
              <w:ind w:left="57"/>
              <w:jc w:val="center"/>
              <w:rPr>
                <w:rStyle w:val="2Cambria"/>
                <w:rFonts w:ascii="Tahoma" w:hAnsi="Tahoma" w:cs="Tahoma"/>
                <w:sz w:val="16"/>
                <w:szCs w:val="16"/>
              </w:rPr>
            </w:pPr>
          </w:p>
        </w:tc>
        <w:tc>
          <w:tcPr>
            <w:tcW w:w="173" w:type="pct"/>
            <w:shd w:val="clear" w:color="auto" w:fill="AEAAAA" w:themeFill="background2" w:themeFillShade="BF"/>
            <w:vAlign w:val="center"/>
          </w:tcPr>
          <w:p w14:paraId="54704B6F" w14:textId="77777777" w:rsidR="00360F31" w:rsidRPr="00D63725" w:rsidRDefault="00360F31" w:rsidP="00360F31">
            <w:pPr>
              <w:keepNext/>
              <w:keepLines/>
              <w:spacing w:after="0"/>
              <w:ind w:left="57"/>
              <w:jc w:val="center"/>
              <w:rPr>
                <w:rStyle w:val="2Cambria"/>
                <w:rFonts w:ascii="Tahoma" w:hAnsi="Tahoma" w:cs="Tahoma"/>
                <w:sz w:val="16"/>
                <w:szCs w:val="16"/>
              </w:rPr>
            </w:pPr>
          </w:p>
        </w:tc>
        <w:tc>
          <w:tcPr>
            <w:tcW w:w="173" w:type="pct"/>
            <w:shd w:val="clear" w:color="auto" w:fill="AEAAAA" w:themeFill="background2" w:themeFillShade="BF"/>
            <w:vAlign w:val="center"/>
          </w:tcPr>
          <w:p w14:paraId="730AC8CC" w14:textId="77777777" w:rsidR="00360F31" w:rsidRPr="00D63725" w:rsidRDefault="00360F31" w:rsidP="00360F31">
            <w:pPr>
              <w:keepNext/>
              <w:keepLines/>
              <w:spacing w:after="0"/>
              <w:ind w:left="57"/>
              <w:jc w:val="center"/>
              <w:rPr>
                <w:rStyle w:val="2Cambria"/>
                <w:rFonts w:ascii="Tahoma" w:hAnsi="Tahoma" w:cs="Tahoma"/>
                <w:sz w:val="16"/>
                <w:szCs w:val="16"/>
              </w:rPr>
            </w:pPr>
          </w:p>
        </w:tc>
        <w:tc>
          <w:tcPr>
            <w:tcW w:w="173" w:type="pct"/>
            <w:shd w:val="clear" w:color="auto" w:fill="AEAAAA" w:themeFill="background2" w:themeFillShade="BF"/>
            <w:vAlign w:val="center"/>
          </w:tcPr>
          <w:p w14:paraId="7FC63464" w14:textId="77777777" w:rsidR="00360F31" w:rsidRPr="00D63725" w:rsidRDefault="00360F31" w:rsidP="00360F31">
            <w:pPr>
              <w:keepNext/>
              <w:keepLines/>
              <w:spacing w:after="0"/>
              <w:ind w:left="57"/>
              <w:jc w:val="center"/>
              <w:rPr>
                <w:rStyle w:val="2Cambria"/>
                <w:rFonts w:ascii="Tahoma" w:hAnsi="Tahoma" w:cs="Tahoma"/>
                <w:sz w:val="16"/>
                <w:szCs w:val="16"/>
              </w:rPr>
            </w:pPr>
          </w:p>
        </w:tc>
        <w:tc>
          <w:tcPr>
            <w:tcW w:w="173" w:type="pct"/>
            <w:shd w:val="clear" w:color="auto" w:fill="AEAAAA" w:themeFill="background2" w:themeFillShade="BF"/>
            <w:vAlign w:val="center"/>
          </w:tcPr>
          <w:p w14:paraId="71D4CAF3" w14:textId="77777777" w:rsidR="00360F31" w:rsidRPr="00D63725" w:rsidRDefault="00360F31" w:rsidP="00360F31">
            <w:pPr>
              <w:keepNext/>
              <w:keepLines/>
              <w:spacing w:after="0"/>
              <w:ind w:left="57"/>
              <w:jc w:val="center"/>
              <w:rPr>
                <w:rStyle w:val="2Cambria"/>
                <w:rFonts w:ascii="Tahoma" w:hAnsi="Tahoma" w:cs="Tahoma"/>
                <w:sz w:val="16"/>
                <w:szCs w:val="16"/>
              </w:rPr>
            </w:pPr>
          </w:p>
        </w:tc>
        <w:tc>
          <w:tcPr>
            <w:tcW w:w="173" w:type="pct"/>
            <w:shd w:val="clear" w:color="auto" w:fill="AEAAAA" w:themeFill="background2" w:themeFillShade="BF"/>
            <w:vAlign w:val="center"/>
          </w:tcPr>
          <w:p w14:paraId="0B7AB867" w14:textId="77777777" w:rsidR="00360F31" w:rsidRPr="00D63725" w:rsidRDefault="00360F31" w:rsidP="00360F31">
            <w:pPr>
              <w:keepNext/>
              <w:keepLines/>
              <w:spacing w:after="0"/>
              <w:ind w:left="57"/>
              <w:jc w:val="center"/>
              <w:rPr>
                <w:rStyle w:val="2Cambria"/>
                <w:rFonts w:ascii="Tahoma" w:hAnsi="Tahoma" w:cs="Tahoma"/>
                <w:sz w:val="16"/>
                <w:szCs w:val="16"/>
              </w:rPr>
            </w:pPr>
          </w:p>
        </w:tc>
        <w:tc>
          <w:tcPr>
            <w:tcW w:w="174" w:type="pct"/>
            <w:shd w:val="clear" w:color="auto" w:fill="AEAAAA" w:themeFill="background2" w:themeFillShade="BF"/>
            <w:vAlign w:val="center"/>
          </w:tcPr>
          <w:p w14:paraId="7E00FF16" w14:textId="77777777" w:rsidR="00360F31" w:rsidRPr="00D63725" w:rsidRDefault="00360F31" w:rsidP="00360F31">
            <w:pPr>
              <w:keepNext/>
              <w:keepLines/>
              <w:spacing w:after="0"/>
              <w:ind w:left="57"/>
              <w:jc w:val="center"/>
              <w:rPr>
                <w:rStyle w:val="2Cambria"/>
                <w:rFonts w:ascii="Tahoma" w:hAnsi="Tahoma" w:cs="Tahoma"/>
                <w:sz w:val="16"/>
                <w:szCs w:val="16"/>
              </w:rPr>
            </w:pPr>
          </w:p>
        </w:tc>
      </w:tr>
      <w:tr w:rsidR="007C663E" w:rsidRPr="00D63725" w14:paraId="2A52151D" w14:textId="77777777" w:rsidTr="00CC3F4D">
        <w:trPr>
          <w:jc w:val="center"/>
        </w:trPr>
        <w:tc>
          <w:tcPr>
            <w:tcW w:w="167" w:type="pct"/>
            <w:shd w:val="clear" w:color="auto" w:fill="FBE4D5" w:themeFill="accent2" w:themeFillTint="33"/>
            <w:vAlign w:val="center"/>
          </w:tcPr>
          <w:p w14:paraId="4716C5B4" w14:textId="77777777" w:rsidR="00360F31" w:rsidRPr="00D63725" w:rsidRDefault="00360F31" w:rsidP="00360F31">
            <w:pPr>
              <w:keepNext/>
              <w:keepLines/>
              <w:spacing w:after="0"/>
              <w:rPr>
                <w:rStyle w:val="2Cambria"/>
                <w:rFonts w:ascii="Tahoma" w:hAnsi="Tahoma" w:cs="Tahoma"/>
                <w:sz w:val="20"/>
                <w:szCs w:val="20"/>
              </w:rPr>
            </w:pPr>
            <w:r w:rsidRPr="00D63725">
              <w:rPr>
                <w:rStyle w:val="2Cambria"/>
                <w:rFonts w:ascii="Tahoma" w:hAnsi="Tahoma" w:cs="Tahoma"/>
                <w:sz w:val="20"/>
                <w:szCs w:val="20"/>
              </w:rPr>
              <w:t>Φ9</w:t>
            </w:r>
          </w:p>
        </w:tc>
        <w:tc>
          <w:tcPr>
            <w:tcW w:w="1026" w:type="pct"/>
            <w:shd w:val="clear" w:color="auto" w:fill="FBE4D5" w:themeFill="accent2" w:themeFillTint="33"/>
            <w:vAlign w:val="center"/>
          </w:tcPr>
          <w:p w14:paraId="4FAB552B" w14:textId="77777777" w:rsidR="00360F31" w:rsidRPr="00D63725" w:rsidRDefault="00360F31" w:rsidP="00360F31">
            <w:pPr>
              <w:keepNext/>
              <w:keepLines/>
              <w:spacing w:after="0"/>
              <w:ind w:left="57"/>
              <w:jc w:val="left"/>
              <w:rPr>
                <w:rStyle w:val="2Cambria"/>
                <w:rFonts w:ascii="Tahoma" w:hAnsi="Tahoma" w:cs="Tahoma"/>
                <w:sz w:val="20"/>
                <w:szCs w:val="20"/>
              </w:rPr>
            </w:pPr>
            <w:r w:rsidRPr="00D63725">
              <w:rPr>
                <w:rStyle w:val="2Cambria"/>
                <w:rFonts w:ascii="Tahoma" w:hAnsi="Tahoma" w:cs="Tahoma"/>
                <w:sz w:val="20"/>
                <w:szCs w:val="20"/>
              </w:rPr>
              <w:t>Δράσεις δημοσιότητας</w:t>
            </w:r>
          </w:p>
        </w:tc>
        <w:tc>
          <w:tcPr>
            <w:tcW w:w="119" w:type="pct"/>
            <w:vAlign w:val="center"/>
          </w:tcPr>
          <w:p w14:paraId="7AEF3719" w14:textId="77777777" w:rsidR="00360F31" w:rsidRPr="00D63725" w:rsidRDefault="00360F31" w:rsidP="00360F31">
            <w:pPr>
              <w:keepNext/>
              <w:keepLines/>
              <w:spacing w:after="0" w:line="140" w:lineRule="exact"/>
              <w:jc w:val="center"/>
              <w:rPr>
                <w:rFonts w:eastAsia="Cambria" w:cs="Tahoma"/>
                <w:sz w:val="16"/>
                <w:szCs w:val="16"/>
              </w:rPr>
            </w:pPr>
          </w:p>
        </w:tc>
        <w:tc>
          <w:tcPr>
            <w:tcW w:w="122" w:type="pct"/>
            <w:vAlign w:val="center"/>
          </w:tcPr>
          <w:p w14:paraId="4621AA2D" w14:textId="77777777" w:rsidR="00360F31" w:rsidRPr="00D63725" w:rsidRDefault="00360F31" w:rsidP="00360F31">
            <w:pPr>
              <w:keepNext/>
              <w:keepLines/>
              <w:spacing w:after="0" w:line="140" w:lineRule="exact"/>
              <w:jc w:val="center"/>
              <w:rPr>
                <w:rFonts w:eastAsia="Cambria" w:cs="Tahoma"/>
                <w:sz w:val="16"/>
                <w:szCs w:val="16"/>
              </w:rPr>
            </w:pPr>
          </w:p>
        </w:tc>
        <w:tc>
          <w:tcPr>
            <w:tcW w:w="119" w:type="pct"/>
            <w:vAlign w:val="center"/>
          </w:tcPr>
          <w:p w14:paraId="148A5000" w14:textId="77777777" w:rsidR="00360F31" w:rsidRPr="00D63725" w:rsidRDefault="00360F31" w:rsidP="00360F31">
            <w:pPr>
              <w:keepNext/>
              <w:keepLines/>
              <w:spacing w:after="0" w:line="140" w:lineRule="exact"/>
              <w:jc w:val="center"/>
              <w:rPr>
                <w:rFonts w:eastAsia="Cambria" w:cs="Tahoma"/>
                <w:sz w:val="16"/>
                <w:szCs w:val="16"/>
              </w:rPr>
            </w:pPr>
          </w:p>
        </w:tc>
        <w:tc>
          <w:tcPr>
            <w:tcW w:w="115" w:type="pct"/>
            <w:vAlign w:val="center"/>
          </w:tcPr>
          <w:p w14:paraId="192BC6B3" w14:textId="77777777" w:rsidR="00360F31" w:rsidRPr="00D63725" w:rsidRDefault="00360F31" w:rsidP="00360F31">
            <w:pPr>
              <w:keepNext/>
              <w:keepLines/>
              <w:spacing w:after="0" w:line="140" w:lineRule="exact"/>
              <w:jc w:val="center"/>
              <w:rPr>
                <w:rFonts w:eastAsia="Cambria" w:cs="Tahoma"/>
                <w:sz w:val="16"/>
                <w:szCs w:val="16"/>
              </w:rPr>
            </w:pPr>
          </w:p>
        </w:tc>
        <w:tc>
          <w:tcPr>
            <w:tcW w:w="115" w:type="pct"/>
            <w:vAlign w:val="center"/>
          </w:tcPr>
          <w:p w14:paraId="3F728B6E" w14:textId="77777777" w:rsidR="00360F31" w:rsidRPr="00D63725" w:rsidRDefault="00360F31" w:rsidP="00360F31">
            <w:pPr>
              <w:keepNext/>
              <w:keepLines/>
              <w:spacing w:after="0" w:line="140" w:lineRule="exact"/>
              <w:jc w:val="center"/>
              <w:rPr>
                <w:rFonts w:eastAsia="Cambria" w:cs="Tahoma"/>
                <w:sz w:val="16"/>
                <w:szCs w:val="16"/>
              </w:rPr>
            </w:pPr>
          </w:p>
        </w:tc>
        <w:tc>
          <w:tcPr>
            <w:tcW w:w="120" w:type="pct"/>
            <w:vAlign w:val="center"/>
          </w:tcPr>
          <w:p w14:paraId="285BE2F7" w14:textId="77777777" w:rsidR="00360F31" w:rsidRPr="00D63725" w:rsidRDefault="00360F31" w:rsidP="00360F31">
            <w:pPr>
              <w:keepNext/>
              <w:keepLines/>
              <w:spacing w:after="0" w:line="140" w:lineRule="exact"/>
              <w:jc w:val="center"/>
              <w:rPr>
                <w:rFonts w:eastAsia="Cambria" w:cs="Tahoma"/>
                <w:sz w:val="16"/>
                <w:szCs w:val="16"/>
              </w:rPr>
            </w:pPr>
          </w:p>
        </w:tc>
        <w:tc>
          <w:tcPr>
            <w:tcW w:w="115" w:type="pct"/>
            <w:vAlign w:val="center"/>
          </w:tcPr>
          <w:p w14:paraId="681ED5B3" w14:textId="77777777" w:rsidR="00360F31" w:rsidRPr="00D63725" w:rsidRDefault="00360F31" w:rsidP="00360F31">
            <w:pPr>
              <w:keepNext/>
              <w:keepLines/>
              <w:spacing w:after="0" w:line="140" w:lineRule="exact"/>
              <w:jc w:val="center"/>
              <w:rPr>
                <w:rFonts w:eastAsia="Cambria" w:cs="Tahoma"/>
                <w:sz w:val="16"/>
                <w:szCs w:val="16"/>
              </w:rPr>
            </w:pPr>
          </w:p>
        </w:tc>
        <w:tc>
          <w:tcPr>
            <w:tcW w:w="95" w:type="pct"/>
            <w:tcMar>
              <w:left w:w="0" w:type="dxa"/>
              <w:right w:w="0" w:type="dxa"/>
            </w:tcMar>
            <w:vAlign w:val="center"/>
          </w:tcPr>
          <w:p w14:paraId="01F9282C" w14:textId="77777777" w:rsidR="00360F31" w:rsidRPr="00D63725" w:rsidRDefault="00360F31" w:rsidP="00360F31">
            <w:pPr>
              <w:keepNext/>
              <w:keepLines/>
              <w:spacing w:after="0" w:line="140" w:lineRule="exact"/>
              <w:jc w:val="center"/>
              <w:rPr>
                <w:rFonts w:eastAsia="Cambria" w:cs="Tahoma"/>
                <w:sz w:val="16"/>
                <w:szCs w:val="16"/>
              </w:rPr>
            </w:pPr>
          </w:p>
        </w:tc>
        <w:tc>
          <w:tcPr>
            <w:tcW w:w="115" w:type="pct"/>
            <w:vAlign w:val="center"/>
          </w:tcPr>
          <w:p w14:paraId="4E86C1ED" w14:textId="77777777" w:rsidR="00360F31" w:rsidRPr="00D63725" w:rsidRDefault="00360F31" w:rsidP="00360F31">
            <w:pPr>
              <w:keepNext/>
              <w:keepLines/>
              <w:spacing w:after="0" w:line="140" w:lineRule="exact"/>
              <w:jc w:val="center"/>
              <w:rPr>
                <w:rFonts w:eastAsia="Cambria" w:cs="Tahoma"/>
                <w:sz w:val="16"/>
                <w:szCs w:val="16"/>
              </w:rPr>
            </w:pPr>
          </w:p>
        </w:tc>
        <w:tc>
          <w:tcPr>
            <w:tcW w:w="114" w:type="pct"/>
            <w:tcMar>
              <w:left w:w="0" w:type="dxa"/>
              <w:right w:w="0" w:type="dxa"/>
            </w:tcMar>
            <w:vAlign w:val="center"/>
          </w:tcPr>
          <w:p w14:paraId="22CA85CE" w14:textId="77777777" w:rsidR="00360F31" w:rsidRPr="00D63725" w:rsidRDefault="00360F31" w:rsidP="00360F31">
            <w:pPr>
              <w:keepNext/>
              <w:keepLines/>
              <w:spacing w:after="0" w:line="140" w:lineRule="exact"/>
              <w:jc w:val="center"/>
              <w:rPr>
                <w:rFonts w:eastAsia="Cambria" w:cs="Tahoma"/>
                <w:sz w:val="16"/>
                <w:szCs w:val="16"/>
              </w:rPr>
            </w:pPr>
          </w:p>
        </w:tc>
        <w:tc>
          <w:tcPr>
            <w:tcW w:w="153" w:type="pct"/>
            <w:shd w:val="clear" w:color="auto" w:fill="FFFFFF" w:themeFill="background1"/>
            <w:vAlign w:val="center"/>
          </w:tcPr>
          <w:p w14:paraId="4E7BFF1C" w14:textId="77777777" w:rsidR="00360F31" w:rsidRPr="00D63725" w:rsidRDefault="00360F31" w:rsidP="00360F31">
            <w:pPr>
              <w:keepNext/>
              <w:keepLines/>
              <w:spacing w:after="0"/>
              <w:jc w:val="center"/>
              <w:rPr>
                <w:rFonts w:cs="Tahoma"/>
                <w:sz w:val="16"/>
                <w:szCs w:val="16"/>
              </w:rPr>
            </w:pPr>
          </w:p>
        </w:tc>
        <w:tc>
          <w:tcPr>
            <w:tcW w:w="173" w:type="pct"/>
            <w:shd w:val="clear" w:color="auto" w:fill="A6A6A6" w:themeFill="background1" w:themeFillShade="A6"/>
            <w:vAlign w:val="center"/>
          </w:tcPr>
          <w:p w14:paraId="05F6B5C2" w14:textId="77777777" w:rsidR="00360F31" w:rsidRPr="00D63725" w:rsidRDefault="00360F31" w:rsidP="00360F31">
            <w:pPr>
              <w:keepNext/>
              <w:keepLines/>
              <w:spacing w:after="0"/>
              <w:ind w:left="57"/>
              <w:jc w:val="center"/>
              <w:rPr>
                <w:rStyle w:val="2Cambria"/>
                <w:rFonts w:ascii="Tahoma" w:hAnsi="Tahoma" w:cs="Tahoma"/>
                <w:sz w:val="16"/>
                <w:szCs w:val="16"/>
              </w:rPr>
            </w:pPr>
          </w:p>
        </w:tc>
        <w:tc>
          <w:tcPr>
            <w:tcW w:w="127" w:type="pct"/>
            <w:shd w:val="clear" w:color="auto" w:fill="A6A6A6" w:themeFill="background1" w:themeFillShade="A6"/>
            <w:vAlign w:val="center"/>
          </w:tcPr>
          <w:p w14:paraId="64A78C1F" w14:textId="77777777" w:rsidR="00360F31" w:rsidRPr="00D63725" w:rsidRDefault="00360F31" w:rsidP="00360F31">
            <w:pPr>
              <w:keepNext/>
              <w:keepLines/>
              <w:spacing w:after="0"/>
              <w:ind w:left="57"/>
              <w:jc w:val="center"/>
              <w:rPr>
                <w:rStyle w:val="2Cambria"/>
                <w:rFonts w:ascii="Tahoma" w:hAnsi="Tahoma" w:cs="Tahoma"/>
                <w:sz w:val="16"/>
                <w:szCs w:val="16"/>
              </w:rPr>
            </w:pPr>
          </w:p>
        </w:tc>
        <w:tc>
          <w:tcPr>
            <w:tcW w:w="127" w:type="pct"/>
            <w:shd w:val="clear" w:color="auto" w:fill="A6A6A6" w:themeFill="background1" w:themeFillShade="A6"/>
            <w:vAlign w:val="center"/>
          </w:tcPr>
          <w:p w14:paraId="0AB76764" w14:textId="77777777" w:rsidR="00360F31" w:rsidRPr="00D63725" w:rsidRDefault="00360F31" w:rsidP="00360F31">
            <w:pPr>
              <w:keepNext/>
              <w:keepLines/>
              <w:spacing w:after="0"/>
              <w:ind w:left="57"/>
              <w:jc w:val="center"/>
              <w:rPr>
                <w:rStyle w:val="2Cambria"/>
                <w:rFonts w:ascii="Tahoma" w:hAnsi="Tahoma" w:cs="Tahoma"/>
                <w:sz w:val="16"/>
                <w:szCs w:val="16"/>
              </w:rPr>
            </w:pPr>
          </w:p>
        </w:tc>
        <w:tc>
          <w:tcPr>
            <w:tcW w:w="173" w:type="pct"/>
            <w:shd w:val="clear" w:color="auto" w:fill="A6A6A6" w:themeFill="background1" w:themeFillShade="A6"/>
            <w:vAlign w:val="center"/>
          </w:tcPr>
          <w:p w14:paraId="390630E9" w14:textId="77777777" w:rsidR="00360F31" w:rsidRPr="00D63725" w:rsidRDefault="00360F31" w:rsidP="00360F31">
            <w:pPr>
              <w:keepNext/>
              <w:keepLines/>
              <w:spacing w:after="0"/>
              <w:ind w:left="57"/>
              <w:jc w:val="center"/>
              <w:rPr>
                <w:rStyle w:val="2Cambria"/>
                <w:rFonts w:ascii="Tahoma" w:hAnsi="Tahoma" w:cs="Tahoma"/>
                <w:sz w:val="16"/>
                <w:szCs w:val="16"/>
              </w:rPr>
            </w:pPr>
          </w:p>
        </w:tc>
        <w:tc>
          <w:tcPr>
            <w:tcW w:w="173" w:type="pct"/>
            <w:shd w:val="clear" w:color="auto" w:fill="A6A6A6" w:themeFill="background1" w:themeFillShade="A6"/>
            <w:vAlign w:val="center"/>
          </w:tcPr>
          <w:p w14:paraId="3D8F1C5B" w14:textId="77777777" w:rsidR="00360F31" w:rsidRPr="00D63725" w:rsidRDefault="00360F31" w:rsidP="00360F31">
            <w:pPr>
              <w:keepNext/>
              <w:keepLines/>
              <w:spacing w:after="0"/>
              <w:ind w:left="57"/>
              <w:jc w:val="center"/>
              <w:rPr>
                <w:rStyle w:val="2Cambria"/>
                <w:rFonts w:ascii="Tahoma" w:hAnsi="Tahoma" w:cs="Tahoma"/>
                <w:sz w:val="16"/>
                <w:szCs w:val="16"/>
              </w:rPr>
            </w:pPr>
          </w:p>
        </w:tc>
        <w:tc>
          <w:tcPr>
            <w:tcW w:w="173" w:type="pct"/>
            <w:shd w:val="clear" w:color="auto" w:fill="A6A6A6" w:themeFill="background1" w:themeFillShade="A6"/>
            <w:vAlign w:val="center"/>
          </w:tcPr>
          <w:p w14:paraId="363FB45D" w14:textId="77777777" w:rsidR="00360F31" w:rsidRPr="00D63725" w:rsidRDefault="00360F31" w:rsidP="00360F31">
            <w:pPr>
              <w:keepNext/>
              <w:keepLines/>
              <w:spacing w:after="0"/>
              <w:ind w:left="57"/>
              <w:jc w:val="center"/>
              <w:rPr>
                <w:rStyle w:val="2Cambria"/>
                <w:rFonts w:ascii="Tahoma" w:hAnsi="Tahoma" w:cs="Tahoma"/>
                <w:sz w:val="16"/>
                <w:szCs w:val="16"/>
              </w:rPr>
            </w:pPr>
          </w:p>
        </w:tc>
        <w:tc>
          <w:tcPr>
            <w:tcW w:w="173" w:type="pct"/>
            <w:shd w:val="clear" w:color="auto" w:fill="A6A6A6" w:themeFill="background1" w:themeFillShade="A6"/>
            <w:vAlign w:val="center"/>
          </w:tcPr>
          <w:p w14:paraId="44F71D71" w14:textId="77777777" w:rsidR="00360F31" w:rsidRPr="00D63725" w:rsidRDefault="00360F31" w:rsidP="00360F31">
            <w:pPr>
              <w:keepNext/>
              <w:keepLines/>
              <w:spacing w:after="0"/>
              <w:ind w:left="57"/>
              <w:jc w:val="center"/>
              <w:rPr>
                <w:rStyle w:val="2Cambria"/>
                <w:rFonts w:ascii="Tahoma" w:hAnsi="Tahoma" w:cs="Tahoma"/>
                <w:sz w:val="16"/>
                <w:szCs w:val="16"/>
              </w:rPr>
            </w:pPr>
          </w:p>
        </w:tc>
        <w:tc>
          <w:tcPr>
            <w:tcW w:w="173" w:type="pct"/>
            <w:shd w:val="clear" w:color="auto" w:fill="A6A6A6" w:themeFill="background1" w:themeFillShade="A6"/>
            <w:vAlign w:val="center"/>
          </w:tcPr>
          <w:p w14:paraId="573140BB" w14:textId="77777777" w:rsidR="00360F31" w:rsidRPr="00D63725" w:rsidRDefault="00360F31" w:rsidP="00360F31">
            <w:pPr>
              <w:keepNext/>
              <w:keepLines/>
              <w:spacing w:after="0"/>
              <w:ind w:left="57"/>
              <w:jc w:val="center"/>
              <w:rPr>
                <w:rStyle w:val="2Cambria"/>
                <w:rFonts w:ascii="Tahoma" w:hAnsi="Tahoma" w:cs="Tahoma"/>
                <w:sz w:val="16"/>
                <w:szCs w:val="16"/>
              </w:rPr>
            </w:pPr>
          </w:p>
        </w:tc>
        <w:tc>
          <w:tcPr>
            <w:tcW w:w="173" w:type="pct"/>
            <w:shd w:val="clear" w:color="auto" w:fill="A6A6A6" w:themeFill="background1" w:themeFillShade="A6"/>
            <w:vAlign w:val="center"/>
          </w:tcPr>
          <w:p w14:paraId="178D271E" w14:textId="77777777" w:rsidR="00360F31" w:rsidRPr="00D63725" w:rsidRDefault="00360F31" w:rsidP="00360F31">
            <w:pPr>
              <w:keepNext/>
              <w:keepLines/>
              <w:spacing w:after="0"/>
              <w:ind w:left="57"/>
              <w:jc w:val="center"/>
              <w:rPr>
                <w:rStyle w:val="2Cambria"/>
                <w:rFonts w:ascii="Tahoma" w:hAnsi="Tahoma" w:cs="Tahoma"/>
                <w:sz w:val="16"/>
                <w:szCs w:val="16"/>
              </w:rPr>
            </w:pPr>
          </w:p>
        </w:tc>
        <w:tc>
          <w:tcPr>
            <w:tcW w:w="173" w:type="pct"/>
            <w:shd w:val="clear" w:color="auto" w:fill="A6A6A6" w:themeFill="background1" w:themeFillShade="A6"/>
            <w:vAlign w:val="center"/>
          </w:tcPr>
          <w:p w14:paraId="1D2273EE" w14:textId="77777777" w:rsidR="00360F31" w:rsidRPr="00D63725" w:rsidRDefault="00360F31" w:rsidP="00360F31">
            <w:pPr>
              <w:keepNext/>
              <w:keepLines/>
              <w:spacing w:after="0"/>
              <w:ind w:left="57"/>
              <w:jc w:val="center"/>
              <w:rPr>
                <w:rStyle w:val="2Cambria"/>
                <w:rFonts w:ascii="Tahoma" w:hAnsi="Tahoma" w:cs="Tahoma"/>
                <w:sz w:val="16"/>
                <w:szCs w:val="16"/>
              </w:rPr>
            </w:pPr>
          </w:p>
        </w:tc>
        <w:tc>
          <w:tcPr>
            <w:tcW w:w="173" w:type="pct"/>
            <w:shd w:val="clear" w:color="auto" w:fill="FFFFFF" w:themeFill="background1"/>
            <w:vAlign w:val="center"/>
          </w:tcPr>
          <w:p w14:paraId="4DC6369F" w14:textId="77777777" w:rsidR="00360F31" w:rsidRPr="00D63725" w:rsidRDefault="00360F31" w:rsidP="00360F31">
            <w:pPr>
              <w:keepNext/>
              <w:keepLines/>
              <w:spacing w:after="0"/>
              <w:ind w:left="57"/>
              <w:jc w:val="center"/>
              <w:rPr>
                <w:rStyle w:val="2Cambria"/>
                <w:rFonts w:ascii="Tahoma" w:hAnsi="Tahoma" w:cs="Tahoma"/>
                <w:sz w:val="16"/>
                <w:szCs w:val="16"/>
              </w:rPr>
            </w:pPr>
          </w:p>
        </w:tc>
        <w:tc>
          <w:tcPr>
            <w:tcW w:w="173" w:type="pct"/>
            <w:shd w:val="clear" w:color="auto" w:fill="FFFFFF" w:themeFill="background1"/>
            <w:vAlign w:val="center"/>
          </w:tcPr>
          <w:p w14:paraId="482A3E57" w14:textId="77777777" w:rsidR="00360F31" w:rsidRPr="00D63725" w:rsidRDefault="00360F31" w:rsidP="00360F31">
            <w:pPr>
              <w:keepNext/>
              <w:keepLines/>
              <w:spacing w:after="0"/>
              <w:ind w:left="57"/>
              <w:jc w:val="center"/>
              <w:rPr>
                <w:rStyle w:val="2Cambria"/>
                <w:rFonts w:ascii="Tahoma" w:hAnsi="Tahoma" w:cs="Tahoma"/>
                <w:sz w:val="16"/>
                <w:szCs w:val="16"/>
              </w:rPr>
            </w:pPr>
          </w:p>
        </w:tc>
        <w:tc>
          <w:tcPr>
            <w:tcW w:w="173" w:type="pct"/>
            <w:shd w:val="clear" w:color="auto" w:fill="FFFFFF" w:themeFill="background1"/>
            <w:vAlign w:val="center"/>
          </w:tcPr>
          <w:p w14:paraId="17A65B83" w14:textId="77777777" w:rsidR="00360F31" w:rsidRPr="00D63725" w:rsidRDefault="00360F31" w:rsidP="00360F31">
            <w:pPr>
              <w:keepNext/>
              <w:keepLines/>
              <w:spacing w:after="0"/>
              <w:ind w:left="57"/>
              <w:jc w:val="center"/>
              <w:rPr>
                <w:rStyle w:val="2Cambria"/>
                <w:rFonts w:ascii="Tahoma" w:hAnsi="Tahoma" w:cs="Tahoma"/>
                <w:sz w:val="16"/>
                <w:szCs w:val="16"/>
              </w:rPr>
            </w:pPr>
          </w:p>
        </w:tc>
        <w:tc>
          <w:tcPr>
            <w:tcW w:w="173" w:type="pct"/>
            <w:shd w:val="clear" w:color="auto" w:fill="FFFFFF" w:themeFill="background1"/>
            <w:vAlign w:val="center"/>
          </w:tcPr>
          <w:p w14:paraId="64116423" w14:textId="77777777" w:rsidR="00360F31" w:rsidRPr="00D63725" w:rsidRDefault="00360F31" w:rsidP="00360F31">
            <w:pPr>
              <w:keepNext/>
              <w:keepLines/>
              <w:spacing w:after="0"/>
              <w:ind w:left="57"/>
              <w:jc w:val="center"/>
              <w:rPr>
                <w:rStyle w:val="2Cambria"/>
                <w:rFonts w:ascii="Tahoma" w:hAnsi="Tahoma" w:cs="Tahoma"/>
                <w:sz w:val="16"/>
                <w:szCs w:val="16"/>
              </w:rPr>
            </w:pPr>
          </w:p>
        </w:tc>
        <w:tc>
          <w:tcPr>
            <w:tcW w:w="174" w:type="pct"/>
            <w:shd w:val="clear" w:color="auto" w:fill="FFFFFF" w:themeFill="background1"/>
            <w:vAlign w:val="center"/>
          </w:tcPr>
          <w:p w14:paraId="0A3B91B9" w14:textId="77777777" w:rsidR="00360F31" w:rsidRPr="00D63725" w:rsidRDefault="00360F31" w:rsidP="00360F31">
            <w:pPr>
              <w:keepNext/>
              <w:keepLines/>
              <w:spacing w:after="0"/>
              <w:ind w:left="57"/>
              <w:jc w:val="center"/>
              <w:rPr>
                <w:rStyle w:val="2Cambria"/>
                <w:rFonts w:ascii="Tahoma" w:hAnsi="Tahoma" w:cs="Tahoma"/>
                <w:sz w:val="16"/>
                <w:szCs w:val="16"/>
              </w:rPr>
            </w:pPr>
          </w:p>
        </w:tc>
      </w:tr>
      <w:bookmarkEnd w:id="1049"/>
    </w:tbl>
    <w:p w14:paraId="2A00C823" w14:textId="77777777" w:rsidR="00360F31" w:rsidRPr="00D63725" w:rsidRDefault="00360F31" w:rsidP="00360F31">
      <w:pPr>
        <w:keepNext/>
        <w:keepLines/>
        <w:rPr>
          <w:rStyle w:val="2Cambria"/>
          <w:rFonts w:ascii="Tahoma" w:hAnsi="Tahoma" w:cs="Tahoma"/>
          <w:sz w:val="20"/>
          <w:szCs w:val="20"/>
        </w:rPr>
      </w:pPr>
    </w:p>
    <w:p w14:paraId="7B0AAEF1" w14:textId="77777777" w:rsidR="005F5283" w:rsidRPr="002D3508" w:rsidRDefault="005F5283" w:rsidP="00A67AED">
      <w:pPr>
        <w:rPr>
          <w:rFonts w:cs="Tahoma"/>
        </w:rPr>
      </w:pPr>
    </w:p>
    <w:p w14:paraId="63E657A6" w14:textId="77777777" w:rsidR="005F5283" w:rsidRPr="004A1DC5" w:rsidRDefault="005F5283" w:rsidP="00A67AED">
      <w:pPr>
        <w:rPr>
          <w:rFonts w:cs="Tahoma"/>
        </w:rPr>
      </w:pPr>
    </w:p>
    <w:p w14:paraId="16BD5E23" w14:textId="77777777" w:rsidR="005F5283" w:rsidRPr="002D3508" w:rsidRDefault="005F5283" w:rsidP="00A67AED">
      <w:pPr>
        <w:tabs>
          <w:tab w:val="left" w:pos="1800"/>
        </w:tabs>
        <w:rPr>
          <w:rFonts w:cs="Tahoma"/>
        </w:rPr>
      </w:pPr>
      <w:r w:rsidRPr="004A1DC5">
        <w:rPr>
          <w:rFonts w:cs="Tahoma"/>
          <w:lang w:val="el-GR"/>
        </w:rPr>
        <w:tab/>
      </w:r>
    </w:p>
    <w:p w14:paraId="79D12E97" w14:textId="77777777" w:rsidR="005F5283" w:rsidRPr="004A1DC5" w:rsidRDefault="005F5283" w:rsidP="00A67AED">
      <w:pPr>
        <w:rPr>
          <w:rFonts w:cs="Tahoma"/>
        </w:rPr>
      </w:pPr>
    </w:p>
    <w:p w14:paraId="68F55ACD" w14:textId="77777777" w:rsidR="00D0671F" w:rsidRPr="00D63725" w:rsidRDefault="00D0671F" w:rsidP="00A67AED">
      <w:pPr>
        <w:rPr>
          <w:rFonts w:cs="Tahoma"/>
          <w:lang w:val="el-GR"/>
        </w:rPr>
        <w:sectPr w:rsidR="00D0671F" w:rsidRPr="00D63725" w:rsidSect="00986689">
          <w:pgSz w:w="16838" w:h="11906" w:orient="landscape"/>
          <w:pgMar w:top="1134" w:right="1134" w:bottom="1134" w:left="1134" w:header="720" w:footer="709" w:gutter="0"/>
          <w:cols w:space="720"/>
          <w:titlePg/>
          <w:docGrid w:linePitch="360"/>
        </w:sectPr>
      </w:pPr>
    </w:p>
    <w:p w14:paraId="27A965BB" w14:textId="77777777" w:rsidR="00360F31" w:rsidRPr="00D63725" w:rsidRDefault="00360F31" w:rsidP="00360F31">
      <w:pPr>
        <w:keepNext/>
        <w:keepLines/>
        <w:rPr>
          <w:rFonts w:cs="Tahoma"/>
          <w:lang w:val="el-GR"/>
        </w:rPr>
      </w:pPr>
    </w:p>
    <w:p w14:paraId="28B0890F" w14:textId="77777777" w:rsidR="00950A07" w:rsidRPr="00D63725" w:rsidRDefault="00360F31" w:rsidP="00A67AED">
      <w:pPr>
        <w:pStyle w:val="3"/>
        <w:numPr>
          <w:ilvl w:val="3"/>
          <w:numId w:val="142"/>
        </w:numPr>
        <w:rPr>
          <w:rFonts w:cs="Tahoma"/>
          <w:szCs w:val="22"/>
        </w:rPr>
      </w:pPr>
      <w:bookmarkStart w:id="1050" w:name="_Toc46167291"/>
      <w:bookmarkStart w:id="1051" w:name="_Toc46178148"/>
      <w:bookmarkStart w:id="1052" w:name="_Toc46178636"/>
      <w:bookmarkStart w:id="1053" w:name="_Toc46179123"/>
      <w:bookmarkStart w:id="1054" w:name="_Toc46167292"/>
      <w:bookmarkStart w:id="1055" w:name="_Toc46178149"/>
      <w:bookmarkStart w:id="1056" w:name="_Toc46178637"/>
      <w:bookmarkStart w:id="1057" w:name="_Toc46179124"/>
      <w:bookmarkStart w:id="1058" w:name="_Toc46167293"/>
      <w:bookmarkStart w:id="1059" w:name="_Toc46178150"/>
      <w:bookmarkStart w:id="1060" w:name="_Toc46178638"/>
      <w:bookmarkStart w:id="1061" w:name="_Toc46179125"/>
      <w:bookmarkStart w:id="1062" w:name="_Toc46167294"/>
      <w:bookmarkStart w:id="1063" w:name="_Toc46178151"/>
      <w:bookmarkStart w:id="1064" w:name="_Toc46178639"/>
      <w:bookmarkStart w:id="1065" w:name="_Toc46179126"/>
      <w:bookmarkStart w:id="1066" w:name="_Toc46167295"/>
      <w:bookmarkStart w:id="1067" w:name="_Toc46178152"/>
      <w:bookmarkStart w:id="1068" w:name="_Toc46178640"/>
      <w:bookmarkStart w:id="1069" w:name="_Toc46179127"/>
      <w:bookmarkStart w:id="1070" w:name="_Toc46167296"/>
      <w:bookmarkStart w:id="1071" w:name="_Toc46178153"/>
      <w:bookmarkStart w:id="1072" w:name="_Toc46178641"/>
      <w:bookmarkStart w:id="1073" w:name="_Toc46179128"/>
      <w:bookmarkStart w:id="1074" w:name="_Toc46167297"/>
      <w:bookmarkStart w:id="1075" w:name="_Toc46178154"/>
      <w:bookmarkStart w:id="1076" w:name="_Toc46178642"/>
      <w:bookmarkStart w:id="1077" w:name="_Toc46179129"/>
      <w:bookmarkStart w:id="1078" w:name="_Toc46167298"/>
      <w:bookmarkStart w:id="1079" w:name="_Toc46178155"/>
      <w:bookmarkStart w:id="1080" w:name="_Toc46178643"/>
      <w:bookmarkStart w:id="1081" w:name="_Toc46179130"/>
      <w:bookmarkStart w:id="1082" w:name="_Ref46161915"/>
      <w:bookmarkStart w:id="1083" w:name="_Toc53671349"/>
      <w:bookmarkStart w:id="1084" w:name="_Toc10632706"/>
      <w:bookmarkStart w:id="1085" w:name="_Toc42167079"/>
      <w:bookmarkStart w:id="1086" w:name="_Ref42682313"/>
      <w:bookmarkStart w:id="1087" w:name="_Ref45198740"/>
      <w:bookmarkStart w:id="1088" w:name="_Ref45198750"/>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r w:rsidRPr="00D63725">
        <w:rPr>
          <w:rFonts w:cs="Tahoma"/>
          <w:szCs w:val="22"/>
        </w:rPr>
        <w:t xml:space="preserve">Φάσεις Υλοποίησης </w:t>
      </w:r>
      <w:r w:rsidRPr="00D63725">
        <w:rPr>
          <w:rFonts w:cs="Tahoma" w:hint="eastAsia"/>
          <w:szCs w:val="22"/>
        </w:rPr>
        <w:t>–</w:t>
      </w:r>
      <w:r w:rsidRPr="00D63725">
        <w:rPr>
          <w:rFonts w:cs="Tahoma"/>
          <w:szCs w:val="22"/>
        </w:rPr>
        <w:t xml:space="preserve"> Παραδοτέα</w:t>
      </w:r>
      <w:bookmarkEnd w:id="1082"/>
      <w:bookmarkEnd w:id="1083"/>
      <w:r w:rsidRPr="00D63725">
        <w:rPr>
          <w:rFonts w:cs="Tahoma"/>
          <w:szCs w:val="22"/>
        </w:rPr>
        <w:t xml:space="preserve"> </w:t>
      </w:r>
      <w:bookmarkEnd w:id="1084"/>
      <w:bookmarkEnd w:id="1085"/>
      <w:bookmarkEnd w:id="1086"/>
      <w:bookmarkEnd w:id="1087"/>
      <w:bookmarkEnd w:id="1088"/>
    </w:p>
    <w:p w14:paraId="1786BAED" w14:textId="77777777" w:rsidR="006551BC" w:rsidRPr="00D63725" w:rsidRDefault="006551BC" w:rsidP="006551BC">
      <w:pPr>
        <w:pStyle w:val="aff"/>
        <w:keepNext/>
        <w:numPr>
          <w:ilvl w:val="2"/>
          <w:numId w:val="17"/>
        </w:numPr>
        <w:spacing w:before="200" w:after="200" w:line="280" w:lineRule="exact"/>
        <w:contextualSpacing w:val="0"/>
        <w:outlineLvl w:val="4"/>
        <w:rPr>
          <w:rFonts w:cs="Tahoma"/>
          <w:b/>
          <w:vanish/>
          <w:szCs w:val="20"/>
          <w:lang w:val="el-GR"/>
        </w:rPr>
      </w:pPr>
      <w:bookmarkStart w:id="1089" w:name="_Toc10632709"/>
      <w:bookmarkStart w:id="1090" w:name="_Toc42167082"/>
      <w:bookmarkStart w:id="1091" w:name="_Ref46161053"/>
      <w:bookmarkStart w:id="1092" w:name="_Ref46161235"/>
    </w:p>
    <w:p w14:paraId="26BDCB99" w14:textId="77777777" w:rsidR="006551BC" w:rsidRPr="00D63725" w:rsidRDefault="006551BC" w:rsidP="006551BC">
      <w:pPr>
        <w:pStyle w:val="aff"/>
        <w:keepNext/>
        <w:numPr>
          <w:ilvl w:val="2"/>
          <w:numId w:val="17"/>
        </w:numPr>
        <w:spacing w:before="200" w:after="200" w:line="280" w:lineRule="exact"/>
        <w:contextualSpacing w:val="0"/>
        <w:outlineLvl w:val="4"/>
        <w:rPr>
          <w:rFonts w:cs="Tahoma"/>
          <w:b/>
          <w:vanish/>
          <w:szCs w:val="20"/>
          <w:lang w:val="el-GR"/>
        </w:rPr>
      </w:pPr>
    </w:p>
    <w:p w14:paraId="5A387A95" w14:textId="77777777" w:rsidR="006551BC" w:rsidRPr="00D63725" w:rsidRDefault="006551BC" w:rsidP="006551BC">
      <w:pPr>
        <w:pStyle w:val="aff"/>
        <w:keepNext/>
        <w:numPr>
          <w:ilvl w:val="2"/>
          <w:numId w:val="17"/>
        </w:numPr>
        <w:spacing w:before="200" w:after="200" w:line="280" w:lineRule="exact"/>
        <w:contextualSpacing w:val="0"/>
        <w:outlineLvl w:val="4"/>
        <w:rPr>
          <w:rFonts w:cs="Tahoma"/>
          <w:b/>
          <w:vanish/>
          <w:szCs w:val="20"/>
          <w:lang w:val="el-GR"/>
        </w:rPr>
      </w:pPr>
    </w:p>
    <w:p w14:paraId="43C38357" w14:textId="77777777" w:rsidR="006551BC" w:rsidRPr="00D63725" w:rsidRDefault="006551BC" w:rsidP="006551BC">
      <w:pPr>
        <w:pStyle w:val="aff"/>
        <w:keepNext/>
        <w:numPr>
          <w:ilvl w:val="2"/>
          <w:numId w:val="17"/>
        </w:numPr>
        <w:spacing w:before="200" w:after="200" w:line="280" w:lineRule="exact"/>
        <w:contextualSpacing w:val="0"/>
        <w:outlineLvl w:val="4"/>
        <w:rPr>
          <w:rFonts w:cs="Tahoma"/>
          <w:b/>
          <w:vanish/>
          <w:szCs w:val="20"/>
          <w:lang w:val="el-GR"/>
        </w:rPr>
      </w:pPr>
    </w:p>
    <w:p w14:paraId="3E9278F2" w14:textId="77777777" w:rsidR="006551BC" w:rsidRPr="00D63725" w:rsidRDefault="006551BC" w:rsidP="006551BC">
      <w:pPr>
        <w:pStyle w:val="aff"/>
        <w:keepNext/>
        <w:numPr>
          <w:ilvl w:val="2"/>
          <w:numId w:val="17"/>
        </w:numPr>
        <w:spacing w:before="200" w:after="200" w:line="280" w:lineRule="exact"/>
        <w:contextualSpacing w:val="0"/>
        <w:outlineLvl w:val="4"/>
        <w:rPr>
          <w:rFonts w:cs="Tahoma"/>
          <w:b/>
          <w:vanish/>
          <w:szCs w:val="20"/>
          <w:lang w:val="el-GR"/>
        </w:rPr>
      </w:pPr>
    </w:p>
    <w:p w14:paraId="1436BBAD" w14:textId="77777777" w:rsidR="006551BC" w:rsidRPr="00D63725" w:rsidRDefault="006551BC" w:rsidP="006551BC">
      <w:pPr>
        <w:pStyle w:val="aff"/>
        <w:keepNext/>
        <w:numPr>
          <w:ilvl w:val="2"/>
          <w:numId w:val="17"/>
        </w:numPr>
        <w:spacing w:before="200" w:after="200" w:line="280" w:lineRule="exact"/>
        <w:contextualSpacing w:val="0"/>
        <w:outlineLvl w:val="4"/>
        <w:rPr>
          <w:rFonts w:cs="Tahoma"/>
          <w:b/>
          <w:vanish/>
          <w:szCs w:val="20"/>
          <w:lang w:val="el-GR"/>
        </w:rPr>
      </w:pPr>
    </w:p>
    <w:p w14:paraId="12CA9492" w14:textId="77777777" w:rsidR="006551BC" w:rsidRPr="00D63725" w:rsidRDefault="006551BC" w:rsidP="006551BC">
      <w:pPr>
        <w:pStyle w:val="aff"/>
        <w:keepNext/>
        <w:numPr>
          <w:ilvl w:val="2"/>
          <w:numId w:val="17"/>
        </w:numPr>
        <w:spacing w:before="200" w:after="200" w:line="280" w:lineRule="exact"/>
        <w:contextualSpacing w:val="0"/>
        <w:outlineLvl w:val="4"/>
        <w:rPr>
          <w:rFonts w:cs="Tahoma"/>
          <w:b/>
          <w:vanish/>
          <w:szCs w:val="20"/>
          <w:lang w:val="el-GR"/>
        </w:rPr>
      </w:pPr>
    </w:p>
    <w:p w14:paraId="00B26BC7" w14:textId="77777777" w:rsidR="006551BC" w:rsidRPr="00D63725" w:rsidRDefault="006551BC" w:rsidP="006551BC">
      <w:pPr>
        <w:pStyle w:val="aff"/>
        <w:keepNext/>
        <w:numPr>
          <w:ilvl w:val="2"/>
          <w:numId w:val="17"/>
        </w:numPr>
        <w:spacing w:before="200" w:after="200" w:line="280" w:lineRule="exact"/>
        <w:contextualSpacing w:val="0"/>
        <w:outlineLvl w:val="4"/>
        <w:rPr>
          <w:rFonts w:cs="Tahoma"/>
          <w:b/>
          <w:vanish/>
          <w:szCs w:val="20"/>
          <w:lang w:val="el-GR"/>
        </w:rPr>
      </w:pPr>
    </w:p>
    <w:p w14:paraId="57DD5063" w14:textId="77777777" w:rsidR="006551BC" w:rsidRPr="00D63725" w:rsidRDefault="006551BC" w:rsidP="006551BC">
      <w:pPr>
        <w:pStyle w:val="aff"/>
        <w:keepNext/>
        <w:numPr>
          <w:ilvl w:val="3"/>
          <w:numId w:val="17"/>
        </w:numPr>
        <w:spacing w:before="200" w:after="200" w:line="280" w:lineRule="exact"/>
        <w:contextualSpacing w:val="0"/>
        <w:outlineLvl w:val="4"/>
        <w:rPr>
          <w:rFonts w:cs="Tahoma"/>
          <w:b/>
          <w:vanish/>
          <w:szCs w:val="20"/>
          <w:lang w:val="el-GR"/>
        </w:rPr>
      </w:pPr>
    </w:p>
    <w:p w14:paraId="6061CE6A" w14:textId="77777777" w:rsidR="006551BC" w:rsidRPr="00D63725" w:rsidRDefault="006551BC" w:rsidP="006551BC">
      <w:pPr>
        <w:pStyle w:val="aff"/>
        <w:keepNext/>
        <w:numPr>
          <w:ilvl w:val="3"/>
          <w:numId w:val="17"/>
        </w:numPr>
        <w:spacing w:before="200" w:after="200" w:line="280" w:lineRule="exact"/>
        <w:contextualSpacing w:val="0"/>
        <w:outlineLvl w:val="4"/>
        <w:rPr>
          <w:rFonts w:cs="Tahoma"/>
          <w:b/>
          <w:vanish/>
          <w:szCs w:val="20"/>
          <w:lang w:val="el-GR"/>
        </w:rPr>
      </w:pPr>
    </w:p>
    <w:p w14:paraId="2338A5C1" w14:textId="77777777" w:rsidR="00950A07" w:rsidRPr="00D63725" w:rsidRDefault="00950A07" w:rsidP="00A67AED">
      <w:pPr>
        <w:pStyle w:val="5"/>
        <w:numPr>
          <w:ilvl w:val="4"/>
          <w:numId w:val="17"/>
        </w:numPr>
        <w:ind w:left="1560"/>
      </w:pPr>
      <w:bookmarkStart w:id="1093" w:name="_Ref51337343"/>
      <w:r w:rsidRPr="00D63725">
        <w:t>Φάση 1: Μελέτη Εφαρμογής</w:t>
      </w:r>
      <w:bookmarkEnd w:id="1089"/>
      <w:bookmarkEnd w:id="1090"/>
      <w:bookmarkEnd w:id="1091"/>
      <w:bookmarkEnd w:id="1092"/>
      <w:bookmarkEnd w:id="1093"/>
    </w:p>
    <w:p w14:paraId="4F3BB082" w14:textId="77777777" w:rsidR="00950A07" w:rsidRPr="00D63725" w:rsidRDefault="00950A07" w:rsidP="00950A07">
      <w:pPr>
        <w:rPr>
          <w:rFonts w:cs="Tahoma"/>
          <w:lang w:val="el-GR"/>
        </w:rPr>
      </w:pPr>
      <w:r w:rsidRPr="00D63725">
        <w:rPr>
          <w:rFonts w:cs="Tahoma"/>
          <w:szCs w:val="22"/>
          <w:lang w:val="el-GR"/>
        </w:rPr>
        <w:t xml:space="preserve">Κατά τη διάρκεια αυτής της φάσης θα </w:t>
      </w:r>
      <w:r w:rsidRPr="00D63725">
        <w:rPr>
          <w:rFonts w:cs="Tahoma"/>
          <w:lang w:val="el-GR"/>
        </w:rPr>
        <w:t>υλοποιηθεί η μελέτη εφαρμογής και οι συνοδευτικές μελέτες για την εκτέλεση του έργου. Η Μελέτη Εφαρμογής αποτελεί τον βασικό οδηγό υλοποίησης του έργου και περιλαμβάνει:</w:t>
      </w:r>
    </w:p>
    <w:p w14:paraId="3FEF4B6F" w14:textId="77777777" w:rsidR="00950A07" w:rsidRPr="00D63725" w:rsidRDefault="00950A07" w:rsidP="00B55C0C">
      <w:pPr>
        <w:pStyle w:val="aff"/>
        <w:numPr>
          <w:ilvl w:val="0"/>
          <w:numId w:val="72"/>
        </w:numPr>
        <w:spacing w:after="200"/>
        <w:rPr>
          <w:rFonts w:cs="Tahoma"/>
          <w:lang w:val="el-GR"/>
        </w:rPr>
      </w:pPr>
      <w:r w:rsidRPr="00D63725">
        <w:rPr>
          <w:rFonts w:cs="Tahoma"/>
          <w:lang w:val="el-GR"/>
        </w:rPr>
        <w:t>Σχέδιο Διαχείρισης και Ποιότητας Έργου (ΣΔΠΕ).</w:t>
      </w:r>
    </w:p>
    <w:p w14:paraId="5A2DC3DB" w14:textId="77777777" w:rsidR="00950A07" w:rsidRPr="00D63725" w:rsidRDefault="00950A07" w:rsidP="00B55C0C">
      <w:pPr>
        <w:pStyle w:val="aff"/>
        <w:numPr>
          <w:ilvl w:val="0"/>
          <w:numId w:val="72"/>
        </w:numPr>
        <w:spacing w:after="200"/>
        <w:rPr>
          <w:rFonts w:cs="Tahoma"/>
          <w:lang w:val="el-GR"/>
        </w:rPr>
      </w:pPr>
      <w:r w:rsidRPr="00D63725">
        <w:rPr>
          <w:rFonts w:cs="Tahoma"/>
          <w:lang w:val="el-GR"/>
        </w:rPr>
        <w:t>Επικαιροποίηση/καταγραφή της υφιστάμενης κατάστασης.</w:t>
      </w:r>
    </w:p>
    <w:p w14:paraId="28BF7CEE" w14:textId="77777777" w:rsidR="00950A07" w:rsidRPr="00D63725" w:rsidRDefault="00950A07" w:rsidP="00B55C0C">
      <w:pPr>
        <w:pStyle w:val="aff"/>
        <w:numPr>
          <w:ilvl w:val="0"/>
          <w:numId w:val="72"/>
        </w:numPr>
        <w:spacing w:after="200"/>
        <w:rPr>
          <w:rFonts w:cs="Tahoma"/>
          <w:lang w:val="el-GR"/>
        </w:rPr>
      </w:pPr>
      <w:r w:rsidRPr="00D63725">
        <w:rPr>
          <w:rFonts w:cs="Tahoma"/>
          <w:lang w:val="el-GR"/>
        </w:rPr>
        <w:t>Ανάλυση Απαιτήσεων Χρηστών</w:t>
      </w:r>
    </w:p>
    <w:p w14:paraId="55287E2B" w14:textId="77777777" w:rsidR="00950A07" w:rsidRPr="00D63725" w:rsidRDefault="00950A07" w:rsidP="00B55C0C">
      <w:pPr>
        <w:pStyle w:val="aff"/>
        <w:numPr>
          <w:ilvl w:val="0"/>
          <w:numId w:val="72"/>
        </w:numPr>
        <w:spacing w:after="200"/>
        <w:rPr>
          <w:rFonts w:cs="Tahoma"/>
          <w:lang w:val="en-US"/>
        </w:rPr>
      </w:pPr>
      <w:r w:rsidRPr="00D63725">
        <w:rPr>
          <w:rFonts w:cs="Tahoma"/>
          <w:lang w:val="el-GR"/>
        </w:rPr>
        <w:t>Σχεδιασμός</w:t>
      </w:r>
      <w:r w:rsidRPr="00D63725">
        <w:rPr>
          <w:rFonts w:cs="Tahoma"/>
          <w:lang w:val="en-US"/>
        </w:rPr>
        <w:t xml:space="preserve"> </w:t>
      </w:r>
      <w:r w:rsidRPr="00D63725">
        <w:rPr>
          <w:rFonts w:cs="Tahoma"/>
          <w:lang w:val="el-GR"/>
        </w:rPr>
        <w:t>Αρχιτεκτονικής</w:t>
      </w:r>
      <w:r w:rsidRPr="00D63725">
        <w:rPr>
          <w:rFonts w:cs="Tahoma"/>
          <w:lang w:val="en-US"/>
        </w:rPr>
        <w:t xml:space="preserve"> </w:t>
      </w:r>
      <w:r w:rsidRPr="00D63725">
        <w:rPr>
          <w:rFonts w:cs="Tahoma"/>
          <w:lang w:val="el-GR"/>
        </w:rPr>
        <w:t>λύσης</w:t>
      </w:r>
      <w:r w:rsidRPr="00D63725">
        <w:rPr>
          <w:rFonts w:cs="Tahoma"/>
          <w:lang w:val="en-US"/>
        </w:rPr>
        <w:t xml:space="preserve"> (Technical </w:t>
      </w:r>
      <w:r w:rsidRPr="00D63725">
        <w:rPr>
          <w:rFonts w:cs="Tahoma"/>
        </w:rPr>
        <w:t>Architecture</w:t>
      </w:r>
      <w:r w:rsidRPr="00D63725">
        <w:rPr>
          <w:rFonts w:cs="Tahoma"/>
          <w:lang w:val="en-US"/>
        </w:rPr>
        <w:t xml:space="preserve"> &amp; </w:t>
      </w:r>
      <w:r w:rsidRPr="00D63725">
        <w:rPr>
          <w:rFonts w:cs="Tahoma"/>
        </w:rPr>
        <w:t>Conceptual</w:t>
      </w:r>
      <w:r w:rsidRPr="00D63725">
        <w:rPr>
          <w:rFonts w:cs="Tahoma"/>
          <w:lang w:val="en-US"/>
        </w:rPr>
        <w:t xml:space="preserve"> </w:t>
      </w:r>
      <w:r w:rsidRPr="00D63725">
        <w:rPr>
          <w:rFonts w:cs="Tahoma"/>
        </w:rPr>
        <w:t>Design</w:t>
      </w:r>
      <w:r w:rsidRPr="00D63725">
        <w:rPr>
          <w:rFonts w:cs="Tahoma"/>
          <w:lang w:val="en-US"/>
        </w:rPr>
        <w:t>)</w:t>
      </w:r>
    </w:p>
    <w:p w14:paraId="0D7D0AF2" w14:textId="77777777" w:rsidR="00950A07" w:rsidRPr="00D63725" w:rsidRDefault="00950A07" w:rsidP="00B55C0C">
      <w:pPr>
        <w:pStyle w:val="aff"/>
        <w:numPr>
          <w:ilvl w:val="0"/>
          <w:numId w:val="72"/>
        </w:numPr>
        <w:spacing w:after="200"/>
        <w:rPr>
          <w:rFonts w:cs="Tahoma"/>
          <w:lang w:val="el-GR"/>
        </w:rPr>
      </w:pPr>
      <w:r w:rsidRPr="00D63725">
        <w:rPr>
          <w:rFonts w:cs="Tahoma"/>
          <w:lang w:val="el-GR"/>
        </w:rPr>
        <w:t>Μεθοδολογία και σενάρια ελέγχου αποδοχής των Υποσυστημάτων του έργου.</w:t>
      </w:r>
    </w:p>
    <w:p w14:paraId="111998CB" w14:textId="77777777" w:rsidR="00950A07" w:rsidRPr="00D63725" w:rsidRDefault="00950A07" w:rsidP="00B55C0C">
      <w:pPr>
        <w:pStyle w:val="aff"/>
        <w:numPr>
          <w:ilvl w:val="0"/>
          <w:numId w:val="72"/>
        </w:numPr>
        <w:spacing w:after="200"/>
        <w:rPr>
          <w:rFonts w:cs="Tahoma"/>
          <w:lang w:val="el-GR"/>
        </w:rPr>
      </w:pPr>
      <w:r w:rsidRPr="00D63725">
        <w:rPr>
          <w:rFonts w:cs="Tahoma"/>
          <w:lang w:val="el-GR"/>
        </w:rPr>
        <w:t xml:space="preserve">Σχέδιο Ενεργειών για την Ασφάλεια του Συστήματος </w:t>
      </w:r>
    </w:p>
    <w:p w14:paraId="1E076409" w14:textId="77777777" w:rsidR="00950A07" w:rsidRPr="00D63725" w:rsidRDefault="00950A07" w:rsidP="00B55C0C">
      <w:pPr>
        <w:pStyle w:val="aff"/>
        <w:numPr>
          <w:ilvl w:val="0"/>
          <w:numId w:val="72"/>
        </w:numPr>
        <w:spacing w:after="200"/>
        <w:rPr>
          <w:rFonts w:cs="Tahoma"/>
          <w:lang w:val="el-GR"/>
        </w:rPr>
      </w:pPr>
      <w:r w:rsidRPr="00D63725">
        <w:rPr>
          <w:rFonts w:cs="Tahoma"/>
          <w:lang w:val="el-GR"/>
        </w:rPr>
        <w:t xml:space="preserve">Σχέδιο Διαλειτουργικότητας </w:t>
      </w:r>
    </w:p>
    <w:p w14:paraId="1C958144" w14:textId="77777777" w:rsidR="00950A07" w:rsidRPr="00D63725" w:rsidRDefault="00950A07" w:rsidP="00B55C0C">
      <w:pPr>
        <w:pStyle w:val="aff"/>
        <w:numPr>
          <w:ilvl w:val="0"/>
          <w:numId w:val="72"/>
        </w:numPr>
        <w:spacing w:after="200"/>
        <w:rPr>
          <w:rFonts w:cs="Tahoma"/>
          <w:lang w:val="el-GR"/>
        </w:rPr>
      </w:pPr>
      <w:r w:rsidRPr="00D63725">
        <w:rPr>
          <w:rFonts w:cs="Tahoma"/>
          <w:lang w:val="el-GR"/>
        </w:rPr>
        <w:t>Σχέδιο κατάρτισης / εκπαίδευσης στελεχών Φορέα</w:t>
      </w:r>
    </w:p>
    <w:p w14:paraId="2E8CD8EF" w14:textId="77777777" w:rsidR="00950A07" w:rsidRPr="00D63725" w:rsidRDefault="00950A07" w:rsidP="00B55C0C">
      <w:pPr>
        <w:pStyle w:val="aff"/>
        <w:numPr>
          <w:ilvl w:val="0"/>
          <w:numId w:val="72"/>
        </w:numPr>
        <w:spacing w:after="200"/>
        <w:rPr>
          <w:rFonts w:cs="Tahoma"/>
          <w:lang w:val="el-GR"/>
        </w:rPr>
      </w:pPr>
      <w:r w:rsidRPr="00D63725">
        <w:rPr>
          <w:rFonts w:cs="Tahoma"/>
          <w:lang w:val="el-GR"/>
        </w:rPr>
        <w:t>Σχέδιο Δράσεων Δημοσιότητας</w:t>
      </w:r>
    </w:p>
    <w:p w14:paraId="6C6B0A62" w14:textId="77777777" w:rsidR="00950A07" w:rsidRPr="00D63725" w:rsidRDefault="00950A07" w:rsidP="00950A07">
      <w:pPr>
        <w:keepNext/>
        <w:keepLines/>
        <w:rPr>
          <w:rFonts w:cs="Tahoma"/>
          <w:color w:val="000000"/>
          <w:szCs w:val="22"/>
          <w:u w:val="single"/>
          <w:lang w:val="el-GR"/>
        </w:rPr>
      </w:pPr>
      <w:r w:rsidRPr="00D63725">
        <w:rPr>
          <w:rFonts w:cs="Tahoma"/>
          <w:color w:val="000000"/>
          <w:szCs w:val="22"/>
          <w:u w:val="single"/>
          <w:lang w:val="el-GR"/>
        </w:rPr>
        <w:t xml:space="preserve">Παραδοτέα Φάσης: </w:t>
      </w:r>
    </w:p>
    <w:p w14:paraId="617A4F54" w14:textId="77777777" w:rsidR="00950A07" w:rsidRPr="00D63725" w:rsidRDefault="00950A07" w:rsidP="00B55C0C">
      <w:pPr>
        <w:pStyle w:val="aff"/>
        <w:keepNext/>
        <w:keepLines/>
        <w:numPr>
          <w:ilvl w:val="0"/>
          <w:numId w:val="65"/>
        </w:numPr>
        <w:spacing w:after="200"/>
        <w:rPr>
          <w:rFonts w:cs="Tahoma"/>
          <w:lang w:val="el-GR"/>
        </w:rPr>
      </w:pPr>
      <w:bookmarkStart w:id="1094" w:name="_Hlk46154992"/>
      <w:r w:rsidRPr="00D63725">
        <w:rPr>
          <w:rFonts w:cs="Tahoma"/>
          <w:lang w:val="el-GR"/>
        </w:rPr>
        <w:t>Π1.1 Σχέδιο Διαχείρισης και Ποιότητας Έργου (ΣΔΠΕ)</w:t>
      </w:r>
    </w:p>
    <w:p w14:paraId="2C4241ED" w14:textId="77777777" w:rsidR="00950A07" w:rsidRPr="00D63725" w:rsidRDefault="00950A07" w:rsidP="00B55C0C">
      <w:pPr>
        <w:pStyle w:val="aff"/>
        <w:numPr>
          <w:ilvl w:val="0"/>
          <w:numId w:val="65"/>
        </w:numPr>
        <w:spacing w:after="200"/>
        <w:rPr>
          <w:rFonts w:cs="Tahoma"/>
          <w:lang w:val="el-GR"/>
        </w:rPr>
      </w:pPr>
      <w:r w:rsidRPr="00D63725">
        <w:rPr>
          <w:rFonts w:cs="Tahoma"/>
          <w:lang w:val="el-GR"/>
        </w:rPr>
        <w:t>Π1.2 Τεύχος Ανάλυσης Απαιτήσεων Χρηστών</w:t>
      </w:r>
    </w:p>
    <w:p w14:paraId="04E7F6F8" w14:textId="77777777" w:rsidR="00950A07" w:rsidRPr="00D63725" w:rsidRDefault="00950A07" w:rsidP="00B55C0C">
      <w:pPr>
        <w:pStyle w:val="aff"/>
        <w:numPr>
          <w:ilvl w:val="0"/>
          <w:numId w:val="65"/>
        </w:numPr>
        <w:spacing w:after="200"/>
        <w:rPr>
          <w:rFonts w:cs="Tahoma"/>
          <w:lang w:val="en-US"/>
        </w:rPr>
      </w:pPr>
      <w:r w:rsidRPr="00D63725">
        <w:rPr>
          <w:rFonts w:cs="Tahoma"/>
          <w:lang w:val="el-GR"/>
        </w:rPr>
        <w:t>Π</w:t>
      </w:r>
      <w:r w:rsidRPr="00D63725">
        <w:rPr>
          <w:rFonts w:cs="Tahoma"/>
          <w:lang w:val="en-US"/>
        </w:rPr>
        <w:t xml:space="preserve">1.3 </w:t>
      </w:r>
      <w:r w:rsidRPr="00D63725">
        <w:rPr>
          <w:rFonts w:cs="Tahoma"/>
          <w:lang w:val="el-GR"/>
        </w:rPr>
        <w:t>Σχεδιασμός</w:t>
      </w:r>
      <w:r w:rsidRPr="00D63725">
        <w:rPr>
          <w:rFonts w:cs="Tahoma"/>
          <w:lang w:val="en-US"/>
        </w:rPr>
        <w:t xml:space="preserve"> </w:t>
      </w:r>
      <w:r w:rsidRPr="00D63725">
        <w:rPr>
          <w:rFonts w:cs="Tahoma"/>
          <w:lang w:val="el-GR"/>
        </w:rPr>
        <w:t>Αρχιτεκτονικής</w:t>
      </w:r>
      <w:r w:rsidRPr="00D63725">
        <w:rPr>
          <w:rFonts w:cs="Tahoma"/>
          <w:lang w:val="en-US"/>
        </w:rPr>
        <w:t xml:space="preserve"> </w:t>
      </w:r>
      <w:r w:rsidRPr="00D63725">
        <w:rPr>
          <w:rFonts w:cs="Tahoma"/>
          <w:lang w:val="el-GR"/>
        </w:rPr>
        <w:t>λύσης</w:t>
      </w:r>
      <w:r w:rsidRPr="00D63725">
        <w:rPr>
          <w:rFonts w:cs="Tahoma"/>
          <w:lang w:val="en-US"/>
        </w:rPr>
        <w:t xml:space="preserve"> (Technical Architecture &amp; Conceptual Design)</w:t>
      </w:r>
    </w:p>
    <w:p w14:paraId="51FA41B6" w14:textId="77777777" w:rsidR="00950A07" w:rsidRPr="00D63725" w:rsidRDefault="00950A07" w:rsidP="00B55C0C">
      <w:pPr>
        <w:pStyle w:val="aff"/>
        <w:numPr>
          <w:ilvl w:val="0"/>
          <w:numId w:val="65"/>
        </w:numPr>
        <w:spacing w:after="200"/>
        <w:rPr>
          <w:rFonts w:cs="Tahoma"/>
          <w:lang w:val="el-GR"/>
        </w:rPr>
      </w:pPr>
      <w:r w:rsidRPr="00D63725">
        <w:rPr>
          <w:rFonts w:cs="Tahoma"/>
          <w:lang w:val="el-GR"/>
        </w:rPr>
        <w:t>Π1.4 Μεθοδολογία και Σενάρια Ελέγχου</w:t>
      </w:r>
    </w:p>
    <w:p w14:paraId="08B7D71C" w14:textId="77777777" w:rsidR="00950A07" w:rsidRPr="00D63725" w:rsidRDefault="00950A07" w:rsidP="00B55C0C">
      <w:pPr>
        <w:pStyle w:val="aff"/>
        <w:numPr>
          <w:ilvl w:val="0"/>
          <w:numId w:val="65"/>
        </w:numPr>
        <w:spacing w:after="200"/>
        <w:rPr>
          <w:rFonts w:cs="Tahoma"/>
          <w:lang w:val="el-GR"/>
        </w:rPr>
      </w:pPr>
      <w:r w:rsidRPr="00D63725">
        <w:rPr>
          <w:rFonts w:cs="Tahoma"/>
          <w:lang w:val="el-GR"/>
        </w:rPr>
        <w:t>Π1.5 Σχέδιο Ενεργειών για την ασφάλεια του Συστήματος</w:t>
      </w:r>
    </w:p>
    <w:p w14:paraId="0FC4078B" w14:textId="77777777" w:rsidR="00950A07" w:rsidRPr="00D63725" w:rsidRDefault="00950A07" w:rsidP="00B55C0C">
      <w:pPr>
        <w:pStyle w:val="aff"/>
        <w:numPr>
          <w:ilvl w:val="0"/>
          <w:numId w:val="65"/>
        </w:numPr>
        <w:spacing w:after="200"/>
        <w:rPr>
          <w:rFonts w:cs="Tahoma"/>
          <w:lang w:val="el-GR"/>
        </w:rPr>
      </w:pPr>
      <w:r w:rsidRPr="00D63725">
        <w:rPr>
          <w:rFonts w:cs="Tahoma"/>
          <w:lang w:val="el-GR"/>
        </w:rPr>
        <w:t>Π1.6 Σχέδιο Διαλειτουργικότητας</w:t>
      </w:r>
    </w:p>
    <w:p w14:paraId="6E622613" w14:textId="77777777" w:rsidR="00950A07" w:rsidRPr="00D63725" w:rsidRDefault="00950A07" w:rsidP="00B55C0C">
      <w:pPr>
        <w:pStyle w:val="aff"/>
        <w:numPr>
          <w:ilvl w:val="0"/>
          <w:numId w:val="65"/>
        </w:numPr>
        <w:spacing w:after="200"/>
        <w:rPr>
          <w:rFonts w:cs="Tahoma"/>
          <w:lang w:val="el-GR"/>
        </w:rPr>
      </w:pPr>
      <w:r w:rsidRPr="00D63725">
        <w:rPr>
          <w:rFonts w:cs="Tahoma"/>
          <w:lang w:val="el-GR"/>
        </w:rPr>
        <w:t>Π1.7 Σχέδιο κατάρτισης / εκπαίδευσης στελεχών Φορέα</w:t>
      </w:r>
    </w:p>
    <w:p w14:paraId="465BAB27" w14:textId="77777777" w:rsidR="00950A07" w:rsidRPr="00D63725" w:rsidRDefault="00950A07" w:rsidP="00B55C0C">
      <w:pPr>
        <w:pStyle w:val="aff"/>
        <w:numPr>
          <w:ilvl w:val="0"/>
          <w:numId w:val="65"/>
        </w:numPr>
        <w:spacing w:after="200"/>
        <w:rPr>
          <w:rFonts w:cs="Tahoma"/>
          <w:lang w:val="el-GR"/>
        </w:rPr>
      </w:pPr>
      <w:r w:rsidRPr="00D63725">
        <w:rPr>
          <w:rFonts w:cs="Tahoma"/>
          <w:lang w:val="el-GR"/>
        </w:rPr>
        <w:t>Π1.</w:t>
      </w:r>
      <w:r w:rsidRPr="00D63725">
        <w:rPr>
          <w:rFonts w:cs="Tahoma"/>
          <w:lang w:val="en-US"/>
        </w:rPr>
        <w:t>8</w:t>
      </w:r>
      <w:r w:rsidRPr="00D63725">
        <w:rPr>
          <w:rFonts w:cs="Tahoma"/>
          <w:lang w:val="el-GR"/>
        </w:rPr>
        <w:t xml:space="preserve"> Σχέδιο Δράσεων Δημοσιότητας</w:t>
      </w:r>
    </w:p>
    <w:p w14:paraId="45C1C192" w14:textId="77777777" w:rsidR="00950A07" w:rsidRPr="00D63725" w:rsidRDefault="00950A07" w:rsidP="00A67AED">
      <w:pPr>
        <w:pStyle w:val="5"/>
        <w:numPr>
          <w:ilvl w:val="4"/>
          <w:numId w:val="17"/>
        </w:numPr>
        <w:ind w:left="1560"/>
      </w:pPr>
      <w:bookmarkStart w:id="1095" w:name="_Toc10632710"/>
      <w:bookmarkStart w:id="1096" w:name="_Toc42167083"/>
      <w:bookmarkEnd w:id="1094"/>
      <w:r w:rsidRPr="00D63725">
        <w:t>Φάση 2: Προμήθεια και Εγκατάσταση Εξοπλισμού &amp; Έτοιμου Λογισμικού</w:t>
      </w:r>
      <w:bookmarkEnd w:id="1095"/>
      <w:bookmarkEnd w:id="1096"/>
    </w:p>
    <w:p w14:paraId="352BE60A" w14:textId="77777777" w:rsidR="00950A07" w:rsidRPr="00D63725" w:rsidRDefault="00950A07" w:rsidP="00950A07">
      <w:pPr>
        <w:rPr>
          <w:rFonts w:cs="Tahoma"/>
          <w:lang w:val="el-GR"/>
        </w:rPr>
      </w:pPr>
      <w:r w:rsidRPr="00D63725">
        <w:rPr>
          <w:rFonts w:cs="Tahoma"/>
          <w:lang w:val="el-GR"/>
        </w:rPr>
        <w:t>Η παρούσα φάση περιλαμβάνει τα παρακάτω:</w:t>
      </w:r>
    </w:p>
    <w:p w14:paraId="7024EBF7" w14:textId="77777777" w:rsidR="00950A07" w:rsidRPr="00D63725" w:rsidRDefault="00950A07" w:rsidP="00B55C0C">
      <w:pPr>
        <w:pStyle w:val="aff"/>
        <w:numPr>
          <w:ilvl w:val="0"/>
          <w:numId w:val="60"/>
        </w:numPr>
        <w:spacing w:after="200"/>
        <w:rPr>
          <w:rFonts w:cs="Tahoma"/>
          <w:lang w:val="el-GR"/>
        </w:rPr>
      </w:pPr>
      <w:r w:rsidRPr="00D63725">
        <w:rPr>
          <w:rFonts w:cs="Tahoma"/>
          <w:lang w:val="el-GR"/>
        </w:rPr>
        <w:t xml:space="preserve">Προμήθεια και εγκατάσταση (ποσοτική &amp; ποιοτική παραλαβή) του προσφερόμενου από τον Ανάδοχο ΕΞΟΠΛΙΣΜΟΥ του </w:t>
      </w:r>
      <w:r w:rsidRPr="00D63725">
        <w:rPr>
          <w:rFonts w:cs="Tahoma"/>
          <w:b/>
          <w:lang w:val="el-GR"/>
        </w:rPr>
        <w:t>Ψηφιακού Κέντρου Ενημέρωσης</w:t>
      </w:r>
      <w:r w:rsidRPr="00D63725">
        <w:rPr>
          <w:rFonts w:cs="Tahoma"/>
          <w:lang w:val="el-GR"/>
        </w:rPr>
        <w:t xml:space="preserve"> (π.χ. εξυπηρετητές, αποθηκευτικοί χώροι δεδομένων, σταθμοί εργασίας,  κ.α.) και ΕΤΟΙΜΟΥ ΛΟΓΙΣΜΙΚΟΥ ΣΥΣΤΗΜΑΤΟΣ (λογισμικό ‘υποδομών’ π.χ. λειτουργικό σύστημα εξυπηρετητών, </w:t>
      </w:r>
      <w:r w:rsidRPr="00D63725">
        <w:rPr>
          <w:rFonts w:cs="Tahoma"/>
        </w:rPr>
        <w:t>antivirus</w:t>
      </w:r>
      <w:r w:rsidRPr="00D63725">
        <w:rPr>
          <w:rFonts w:cs="Tahoma"/>
          <w:lang w:val="el-GR"/>
        </w:rPr>
        <w:t xml:space="preserve">, </w:t>
      </w:r>
      <w:r w:rsidRPr="00D63725">
        <w:rPr>
          <w:rFonts w:cs="Tahoma"/>
        </w:rPr>
        <w:t>virtualisation</w:t>
      </w:r>
      <w:r w:rsidRPr="00D63725">
        <w:rPr>
          <w:rFonts w:cs="Tahoma"/>
          <w:lang w:val="el-GR"/>
        </w:rPr>
        <w:t xml:space="preserve">, </w:t>
      </w:r>
      <w:r w:rsidRPr="00D63725">
        <w:rPr>
          <w:rFonts w:cs="Tahoma"/>
        </w:rPr>
        <w:t>backup</w:t>
      </w:r>
      <w:r w:rsidRPr="00D63725">
        <w:rPr>
          <w:rFonts w:cs="Tahoma"/>
          <w:lang w:val="el-GR"/>
        </w:rPr>
        <w:t>, βάσεις δεδομένων κλπ).</w:t>
      </w:r>
    </w:p>
    <w:p w14:paraId="537D56DE" w14:textId="77777777" w:rsidR="00950A07" w:rsidRPr="00D63725" w:rsidRDefault="00950A07" w:rsidP="00B55C0C">
      <w:pPr>
        <w:pStyle w:val="aff"/>
        <w:numPr>
          <w:ilvl w:val="0"/>
          <w:numId w:val="60"/>
        </w:numPr>
        <w:spacing w:after="200"/>
        <w:rPr>
          <w:rFonts w:cs="Tahoma"/>
          <w:lang w:val="el-GR"/>
        </w:rPr>
      </w:pPr>
      <w:r w:rsidRPr="00D63725">
        <w:rPr>
          <w:rFonts w:cs="Tahoma"/>
          <w:lang w:val="el-GR"/>
        </w:rPr>
        <w:t>Ολοκλήρωση του εξοπλισμού στην υφιστάμενη τηλεπικοινωνιακή υποδομή κάθε φορέα.</w:t>
      </w:r>
    </w:p>
    <w:p w14:paraId="0A7A7179" w14:textId="77777777" w:rsidR="00950A07" w:rsidRPr="00D63725" w:rsidRDefault="00950A07" w:rsidP="00B55C0C">
      <w:pPr>
        <w:pStyle w:val="aff"/>
        <w:numPr>
          <w:ilvl w:val="0"/>
          <w:numId w:val="60"/>
        </w:numPr>
        <w:spacing w:after="200"/>
        <w:rPr>
          <w:rFonts w:cs="Tahoma"/>
          <w:lang w:val="el-GR"/>
        </w:rPr>
      </w:pPr>
      <w:r w:rsidRPr="00D63725">
        <w:rPr>
          <w:rFonts w:cs="Tahoma"/>
          <w:lang w:val="el-GR"/>
        </w:rPr>
        <w:t>Έλεγχο για την αυτόνομη λειτουργία του εξοπλισμού</w:t>
      </w:r>
    </w:p>
    <w:p w14:paraId="165FD4E0" w14:textId="77777777" w:rsidR="00950A07" w:rsidRPr="00D63725" w:rsidRDefault="00950A07" w:rsidP="00B55C0C">
      <w:pPr>
        <w:pStyle w:val="aff"/>
        <w:numPr>
          <w:ilvl w:val="0"/>
          <w:numId w:val="60"/>
        </w:numPr>
        <w:suppressAutoHyphens w:val="0"/>
        <w:autoSpaceDE w:val="0"/>
        <w:spacing w:after="200"/>
        <w:rPr>
          <w:rFonts w:cs="Tahoma"/>
          <w:szCs w:val="22"/>
          <w:lang w:val="el-GR"/>
        </w:rPr>
      </w:pPr>
      <w:r w:rsidRPr="00D63725">
        <w:rPr>
          <w:rFonts w:cs="Tahoma"/>
          <w:szCs w:val="22"/>
          <w:lang w:val="el-GR"/>
        </w:rPr>
        <w:t xml:space="preserve">Εγκατάσταση των λογισμικών συστημάτων τόσο στις υποδομές του </w:t>
      </w:r>
      <w:r w:rsidR="00057036" w:rsidRPr="00D63725">
        <w:rPr>
          <w:rFonts w:cs="Tahoma"/>
          <w:szCs w:val="22"/>
          <w:lang w:val="el-GR"/>
        </w:rPr>
        <w:t>Φορέα</w:t>
      </w:r>
      <w:r w:rsidR="00F82603" w:rsidRPr="00D63725">
        <w:rPr>
          <w:rFonts w:cs="Tahoma"/>
          <w:szCs w:val="22"/>
          <w:lang w:val="el-GR"/>
        </w:rPr>
        <w:t xml:space="preserve"> (</w:t>
      </w:r>
      <w:r w:rsidR="00F82603" w:rsidRPr="00D63725">
        <w:rPr>
          <w:rFonts w:cs="Tahoma"/>
          <w:szCs w:val="22"/>
          <w:lang w:val="en-US"/>
        </w:rPr>
        <w:t>G</w:t>
      </w:r>
      <w:r w:rsidR="00F82603" w:rsidRPr="00D63725">
        <w:rPr>
          <w:rFonts w:cs="Tahoma"/>
          <w:szCs w:val="22"/>
          <w:lang w:val="el-GR"/>
        </w:rPr>
        <w:t>-</w:t>
      </w:r>
      <w:r w:rsidR="00F82603" w:rsidRPr="00D63725">
        <w:rPr>
          <w:rFonts w:cs="Tahoma"/>
          <w:szCs w:val="22"/>
          <w:lang w:val="en-US"/>
        </w:rPr>
        <w:t>Cloud</w:t>
      </w:r>
      <w:r w:rsidR="00F82603" w:rsidRPr="00D63725">
        <w:rPr>
          <w:rFonts w:cs="Tahoma"/>
          <w:szCs w:val="22"/>
          <w:lang w:val="el-GR"/>
        </w:rPr>
        <w:t>)</w:t>
      </w:r>
      <w:r w:rsidRPr="00D63725">
        <w:rPr>
          <w:rFonts w:cs="Tahoma"/>
          <w:szCs w:val="22"/>
          <w:lang w:val="el-GR"/>
        </w:rPr>
        <w:t xml:space="preserve"> για το πρωτεύον σύστημα όσο και στην υποδομή που θα φιλοξενήσει το Disaster Recovery Site και η οποία θα είναι επιλογή του Υποψηφίου Αναδόχου. </w:t>
      </w:r>
    </w:p>
    <w:p w14:paraId="75764567" w14:textId="77777777" w:rsidR="00950A07" w:rsidRPr="00D63725" w:rsidRDefault="00950A07" w:rsidP="00950A07">
      <w:pPr>
        <w:rPr>
          <w:rFonts w:cs="Tahoma"/>
          <w:color w:val="000000"/>
          <w:szCs w:val="22"/>
          <w:u w:val="single"/>
          <w:lang w:val="el-GR"/>
        </w:rPr>
      </w:pPr>
      <w:r w:rsidRPr="00D63725">
        <w:rPr>
          <w:rFonts w:cs="Tahoma"/>
          <w:color w:val="000000"/>
          <w:szCs w:val="22"/>
          <w:u w:val="single"/>
          <w:lang w:val="el-GR"/>
        </w:rPr>
        <w:t xml:space="preserve">Παραδοτέα Φάσης: </w:t>
      </w:r>
    </w:p>
    <w:p w14:paraId="55516AD1" w14:textId="77777777" w:rsidR="00950A07" w:rsidRPr="00D63725" w:rsidRDefault="00950A07" w:rsidP="00A67AED">
      <w:pPr>
        <w:pStyle w:val="aff"/>
        <w:numPr>
          <w:ilvl w:val="0"/>
          <w:numId w:val="60"/>
        </w:numPr>
        <w:ind w:left="714" w:hanging="357"/>
        <w:contextualSpacing w:val="0"/>
        <w:rPr>
          <w:rFonts w:cs="Tahoma"/>
          <w:lang w:val="el-GR"/>
        </w:rPr>
      </w:pPr>
      <w:bookmarkStart w:id="1097" w:name="_Hlk46155001"/>
      <w:r w:rsidRPr="00D63725">
        <w:rPr>
          <w:rFonts w:cs="Tahoma"/>
          <w:lang w:val="el-GR"/>
        </w:rPr>
        <w:t xml:space="preserve">Π2.1 Εγκατεστημένος Κεντρικός και Περιφερειακός Εξοπλισμός, σε λειτουργική ετοιμότητα </w:t>
      </w:r>
    </w:p>
    <w:p w14:paraId="2F7BAB12" w14:textId="77777777" w:rsidR="00950A07" w:rsidRPr="00D63725" w:rsidRDefault="00950A07" w:rsidP="00A67AED">
      <w:pPr>
        <w:pStyle w:val="aff"/>
        <w:numPr>
          <w:ilvl w:val="0"/>
          <w:numId w:val="60"/>
        </w:numPr>
        <w:ind w:left="714" w:hanging="357"/>
        <w:contextualSpacing w:val="0"/>
        <w:rPr>
          <w:rFonts w:cs="Tahoma"/>
          <w:lang w:val="el-GR"/>
        </w:rPr>
      </w:pPr>
      <w:r w:rsidRPr="00D63725">
        <w:rPr>
          <w:rFonts w:cs="Tahoma"/>
          <w:lang w:val="el-GR"/>
        </w:rPr>
        <w:t xml:space="preserve">Π2.2 Εγκατεστημένο Έτοιμο Λογισμικό, σε λειτουργική ετοιμότητα </w:t>
      </w:r>
    </w:p>
    <w:p w14:paraId="365E8E88" w14:textId="77777777" w:rsidR="00950A07" w:rsidRPr="00D63725" w:rsidRDefault="00950A07" w:rsidP="00A67AED">
      <w:pPr>
        <w:pStyle w:val="aff"/>
        <w:numPr>
          <w:ilvl w:val="0"/>
          <w:numId w:val="60"/>
        </w:numPr>
        <w:ind w:left="714" w:hanging="357"/>
        <w:contextualSpacing w:val="0"/>
        <w:rPr>
          <w:rFonts w:cs="Tahoma"/>
          <w:lang w:val="el-GR"/>
        </w:rPr>
      </w:pPr>
      <w:r w:rsidRPr="00D63725">
        <w:rPr>
          <w:rFonts w:cs="Tahoma"/>
          <w:lang w:val="el-GR"/>
        </w:rPr>
        <w:t>Π2.3 Σειρά Εγχειριδίων Τεκμηρίωσης (λειτουργικής &amp; υποστηρικτικής) του Εξοπλισμού &amp; του Έτοιμου Λογισμικού</w:t>
      </w:r>
    </w:p>
    <w:p w14:paraId="648ECBB3" w14:textId="77777777" w:rsidR="00950A07" w:rsidRPr="00D63725" w:rsidRDefault="00950A07" w:rsidP="00A67AED">
      <w:pPr>
        <w:pStyle w:val="5"/>
        <w:numPr>
          <w:ilvl w:val="4"/>
          <w:numId w:val="17"/>
        </w:numPr>
        <w:ind w:left="1560"/>
      </w:pPr>
      <w:bookmarkStart w:id="1098" w:name="_Toc10632711"/>
      <w:bookmarkStart w:id="1099" w:name="_Toc42167084"/>
      <w:bookmarkStart w:id="1100" w:name="_Ref51004419"/>
      <w:bookmarkStart w:id="1101" w:name="_Ref51004575"/>
      <w:bookmarkEnd w:id="1097"/>
      <w:r w:rsidRPr="00D63725">
        <w:lastRenderedPageBreak/>
        <w:t>Φάση 3: Παραμετροποίηση και Εγκατάσταση Εφαρμογών</w:t>
      </w:r>
      <w:bookmarkEnd w:id="1098"/>
      <w:bookmarkEnd w:id="1099"/>
      <w:bookmarkEnd w:id="1100"/>
      <w:bookmarkEnd w:id="1101"/>
    </w:p>
    <w:p w14:paraId="55297921" w14:textId="77777777" w:rsidR="00950A07" w:rsidRPr="00D63725" w:rsidRDefault="00950A07" w:rsidP="00950A07">
      <w:pPr>
        <w:rPr>
          <w:rFonts w:cs="Tahoma"/>
          <w:lang w:val="el-GR"/>
        </w:rPr>
      </w:pPr>
      <w:r w:rsidRPr="00D63725">
        <w:rPr>
          <w:rFonts w:cs="Tahoma"/>
          <w:lang w:val="el-GR"/>
        </w:rPr>
        <w:t>Η παρούσα φάση περιλαμβάνει τα παρακάτω:</w:t>
      </w:r>
    </w:p>
    <w:p w14:paraId="3318BE6E" w14:textId="77777777" w:rsidR="00950A07" w:rsidRPr="00D63725" w:rsidRDefault="00950A07" w:rsidP="00A67AED">
      <w:pPr>
        <w:pStyle w:val="aff"/>
        <w:numPr>
          <w:ilvl w:val="0"/>
          <w:numId w:val="59"/>
        </w:numPr>
        <w:ind w:left="714" w:hanging="357"/>
        <w:contextualSpacing w:val="0"/>
        <w:rPr>
          <w:rFonts w:cs="Tahoma"/>
          <w:lang w:val="el-GR"/>
        </w:rPr>
      </w:pPr>
      <w:r w:rsidRPr="00D63725">
        <w:rPr>
          <w:rFonts w:cs="Tahoma"/>
          <w:lang w:val="el-GR"/>
        </w:rPr>
        <w:t>Παραμετροποίηση, και προσαρμογή των απαιτούμενων ΥΠΟΣΥΣΤΗΜΑΤΩΝ/ΕΦΑΡΜΟΓΩΝ, συμπεριλαμβανομένων όλων των αναγκαίων διεπαφών για την επίτευξη διαλειτουργικότητας</w:t>
      </w:r>
    </w:p>
    <w:p w14:paraId="574E5AD3" w14:textId="77777777" w:rsidR="00950A07" w:rsidRPr="00D63725" w:rsidRDefault="00950A07" w:rsidP="00A67AED">
      <w:pPr>
        <w:pStyle w:val="aff"/>
        <w:numPr>
          <w:ilvl w:val="0"/>
          <w:numId w:val="59"/>
        </w:numPr>
        <w:ind w:left="714" w:hanging="357"/>
        <w:contextualSpacing w:val="0"/>
        <w:rPr>
          <w:rFonts w:cs="Tahoma"/>
          <w:lang w:val="el-GR"/>
        </w:rPr>
      </w:pPr>
      <w:r w:rsidRPr="00D63725">
        <w:rPr>
          <w:rFonts w:cs="Tahoma"/>
          <w:lang w:val="el-GR"/>
        </w:rPr>
        <w:t>Μεμονωμένος έλεγχος (</w:t>
      </w:r>
      <w:r w:rsidRPr="00D63725">
        <w:rPr>
          <w:rFonts w:cs="Tahoma"/>
        </w:rPr>
        <w:t>unit</w:t>
      </w:r>
      <w:r w:rsidRPr="00D63725">
        <w:rPr>
          <w:rFonts w:cs="Tahoma"/>
          <w:lang w:val="el-GR"/>
        </w:rPr>
        <w:t xml:space="preserve"> </w:t>
      </w:r>
      <w:r w:rsidRPr="00D63725">
        <w:rPr>
          <w:rFonts w:cs="Tahoma"/>
        </w:rPr>
        <w:t>testing</w:t>
      </w:r>
      <w:r w:rsidRPr="00D63725">
        <w:rPr>
          <w:rFonts w:cs="Tahoma"/>
          <w:lang w:val="el-GR"/>
        </w:rPr>
        <w:t>) ΕΦΑΡΜΟΓΩΝ (με βάση σενάρια ελέγχου μεμονωμένης λειτουργικότητας)</w:t>
      </w:r>
    </w:p>
    <w:p w14:paraId="73FF3AD3" w14:textId="77777777" w:rsidR="00950A07" w:rsidRPr="00D63725" w:rsidRDefault="00950A07" w:rsidP="00A67AED">
      <w:pPr>
        <w:pStyle w:val="aff"/>
        <w:numPr>
          <w:ilvl w:val="0"/>
          <w:numId w:val="59"/>
        </w:numPr>
        <w:ind w:left="714" w:hanging="357"/>
        <w:contextualSpacing w:val="0"/>
        <w:rPr>
          <w:rFonts w:cs="Tahoma"/>
          <w:lang w:val="el-GR"/>
        </w:rPr>
      </w:pPr>
      <w:r w:rsidRPr="00D63725">
        <w:rPr>
          <w:rFonts w:cs="Tahoma"/>
          <w:lang w:val="el-GR"/>
        </w:rPr>
        <w:t>Ενοποίηση υποσυστημάτων σε ‘τελικών’ ΕΦΑΡΜΟΓΩΝ (</w:t>
      </w:r>
      <w:r w:rsidRPr="00D63725">
        <w:rPr>
          <w:rFonts w:cs="Tahoma"/>
        </w:rPr>
        <w:t>System</w:t>
      </w:r>
      <w:r w:rsidRPr="00D63725">
        <w:rPr>
          <w:rFonts w:cs="Tahoma"/>
          <w:lang w:val="el-GR"/>
        </w:rPr>
        <w:t xml:space="preserve"> </w:t>
      </w:r>
      <w:r w:rsidRPr="00D63725">
        <w:rPr>
          <w:rFonts w:cs="Tahoma"/>
        </w:rPr>
        <w:t>Integration</w:t>
      </w:r>
      <w:r w:rsidRPr="00D63725">
        <w:rPr>
          <w:rFonts w:cs="Tahoma"/>
          <w:lang w:val="el-GR"/>
        </w:rPr>
        <w:t>)</w:t>
      </w:r>
    </w:p>
    <w:p w14:paraId="21809941" w14:textId="77777777" w:rsidR="00950A07" w:rsidRPr="00D63725" w:rsidRDefault="00950A07" w:rsidP="00A67AED">
      <w:pPr>
        <w:pStyle w:val="aff"/>
        <w:numPr>
          <w:ilvl w:val="0"/>
          <w:numId w:val="59"/>
        </w:numPr>
        <w:ind w:left="714" w:hanging="357"/>
        <w:contextualSpacing w:val="0"/>
        <w:rPr>
          <w:rFonts w:cs="Tahoma"/>
          <w:lang w:val="el-GR"/>
        </w:rPr>
      </w:pPr>
      <w:r w:rsidRPr="00D63725">
        <w:rPr>
          <w:rFonts w:cs="Tahoma"/>
          <w:lang w:val="el-GR"/>
        </w:rPr>
        <w:t>Έλεγχος ορθότητας λειτουργίας ενοποιημένων ΕΦΑΡΜΟΓΩΝ (εφαρμογή σεναρίων ελέγχων)</w:t>
      </w:r>
    </w:p>
    <w:p w14:paraId="5D841BF7" w14:textId="77777777" w:rsidR="00950A07" w:rsidRPr="00D63725" w:rsidRDefault="00950A07" w:rsidP="00A67AED">
      <w:pPr>
        <w:pStyle w:val="aff"/>
        <w:numPr>
          <w:ilvl w:val="0"/>
          <w:numId w:val="59"/>
        </w:numPr>
        <w:ind w:left="714" w:hanging="357"/>
        <w:contextualSpacing w:val="0"/>
        <w:rPr>
          <w:rFonts w:cs="Tahoma"/>
          <w:lang w:val="el-GR"/>
        </w:rPr>
      </w:pPr>
      <w:r w:rsidRPr="00D63725">
        <w:rPr>
          <w:rFonts w:cs="Tahoma"/>
          <w:lang w:val="el-GR"/>
        </w:rPr>
        <w:t>Μεμονωμένος έλεγχος (</w:t>
      </w:r>
      <w:r w:rsidRPr="00D63725">
        <w:rPr>
          <w:rFonts w:cs="Tahoma"/>
        </w:rPr>
        <w:t>System</w:t>
      </w:r>
      <w:r w:rsidRPr="00D63725">
        <w:rPr>
          <w:rFonts w:cs="Tahoma"/>
          <w:lang w:val="el-GR"/>
        </w:rPr>
        <w:t xml:space="preserve"> </w:t>
      </w:r>
      <w:r w:rsidRPr="00D63725">
        <w:rPr>
          <w:rFonts w:cs="Tahoma"/>
        </w:rPr>
        <w:t>testing</w:t>
      </w:r>
      <w:r w:rsidRPr="00D63725">
        <w:rPr>
          <w:rFonts w:cs="Tahoma"/>
          <w:lang w:val="el-GR"/>
        </w:rPr>
        <w:t>) ΕΦΑΡΜΟΓΗΣ (με βάση σενάρια ελέγχου ενοποιημένης λειτουργίας)</w:t>
      </w:r>
    </w:p>
    <w:p w14:paraId="3031CC44" w14:textId="77777777" w:rsidR="00950A07" w:rsidRPr="00D63725" w:rsidRDefault="00950A07" w:rsidP="00A67AED">
      <w:pPr>
        <w:pStyle w:val="aff"/>
        <w:numPr>
          <w:ilvl w:val="0"/>
          <w:numId w:val="59"/>
        </w:numPr>
        <w:ind w:left="714" w:hanging="357"/>
        <w:contextualSpacing w:val="0"/>
        <w:rPr>
          <w:rFonts w:cs="Tahoma"/>
          <w:lang w:val="el-GR"/>
        </w:rPr>
      </w:pPr>
      <w:r w:rsidRPr="00D63725">
        <w:rPr>
          <w:rFonts w:cs="Tahoma"/>
          <w:lang w:val="el-GR"/>
        </w:rPr>
        <w:t>Πλήρης τεκμηρίωση του πηγαίου κώδικα, των υποσυστημάτων των ΕΦΑΡΜΟΓΩΝ και των διασυνδέσεών τους.</w:t>
      </w:r>
    </w:p>
    <w:p w14:paraId="01761803" w14:textId="77777777" w:rsidR="00950A07" w:rsidRPr="00D63725" w:rsidRDefault="00950A07" w:rsidP="00B55C0C">
      <w:pPr>
        <w:pStyle w:val="aff"/>
        <w:numPr>
          <w:ilvl w:val="0"/>
          <w:numId w:val="59"/>
        </w:numPr>
        <w:spacing w:after="200"/>
        <w:rPr>
          <w:rFonts w:cs="Tahoma"/>
          <w:lang w:val="el-GR"/>
        </w:rPr>
      </w:pPr>
      <w:r w:rsidRPr="00D63725">
        <w:rPr>
          <w:rFonts w:cs="Tahoma"/>
          <w:lang w:val="el-GR"/>
        </w:rPr>
        <w:t>Τεκμηρίωση χρήσης ΕΦΑΡΜΟΓΩΝ (</w:t>
      </w:r>
      <w:r w:rsidRPr="00D63725">
        <w:rPr>
          <w:rFonts w:cs="Tahoma"/>
        </w:rPr>
        <w:t>user</w:t>
      </w:r>
      <w:r w:rsidRPr="00D63725">
        <w:rPr>
          <w:rFonts w:cs="Tahoma"/>
          <w:lang w:val="el-GR"/>
        </w:rPr>
        <w:t xml:space="preserve"> </w:t>
      </w:r>
      <w:r w:rsidRPr="00D63725">
        <w:rPr>
          <w:rFonts w:cs="Tahoma"/>
        </w:rPr>
        <w:t>manuals</w:t>
      </w:r>
      <w:r w:rsidRPr="00D63725">
        <w:rPr>
          <w:rFonts w:cs="Tahoma"/>
          <w:lang w:val="el-GR"/>
        </w:rPr>
        <w:t>)</w:t>
      </w:r>
    </w:p>
    <w:p w14:paraId="2A83CD42" w14:textId="77777777" w:rsidR="00950A07" w:rsidRPr="00D63725" w:rsidRDefault="00950A07" w:rsidP="00950A07">
      <w:pPr>
        <w:rPr>
          <w:rFonts w:cs="Tahoma"/>
          <w:color w:val="000000"/>
          <w:szCs w:val="22"/>
          <w:u w:val="single"/>
          <w:lang w:val="el-GR"/>
        </w:rPr>
      </w:pPr>
      <w:r w:rsidRPr="00D63725">
        <w:rPr>
          <w:rFonts w:cs="Tahoma"/>
          <w:color w:val="000000"/>
          <w:szCs w:val="22"/>
          <w:u w:val="single"/>
          <w:lang w:val="el-GR"/>
        </w:rPr>
        <w:t xml:space="preserve">Παραδοτέα Φάσης: </w:t>
      </w:r>
    </w:p>
    <w:p w14:paraId="1D66303A" w14:textId="77777777" w:rsidR="00633358" w:rsidRPr="00D63725" w:rsidRDefault="00633358" w:rsidP="00A67AED">
      <w:pPr>
        <w:pStyle w:val="aff"/>
        <w:numPr>
          <w:ilvl w:val="0"/>
          <w:numId w:val="66"/>
        </w:numPr>
        <w:contextualSpacing w:val="0"/>
        <w:rPr>
          <w:rFonts w:cs="Tahoma"/>
          <w:lang w:val="el-GR"/>
        </w:rPr>
      </w:pPr>
      <w:bookmarkStart w:id="1102" w:name="_Hlk46155010"/>
      <w:r w:rsidRPr="00D63725">
        <w:rPr>
          <w:rFonts w:cs="Tahoma"/>
          <w:lang w:val="el-GR"/>
        </w:rPr>
        <w:t xml:space="preserve">Π3.1 Επικαιροποιημένα Σενάρια Ελέγχου Λογισμικού και Πλάνο Δοκιμών Ελέγχου </w:t>
      </w:r>
    </w:p>
    <w:p w14:paraId="7454D87A" w14:textId="77777777" w:rsidR="00950A07" w:rsidRPr="00D63725" w:rsidRDefault="00950A07" w:rsidP="00A67AED">
      <w:pPr>
        <w:pStyle w:val="aff"/>
        <w:numPr>
          <w:ilvl w:val="0"/>
          <w:numId w:val="66"/>
        </w:numPr>
        <w:contextualSpacing w:val="0"/>
        <w:rPr>
          <w:rFonts w:cs="Tahoma"/>
          <w:lang w:val="el-GR"/>
        </w:rPr>
      </w:pPr>
      <w:r w:rsidRPr="00D63725">
        <w:rPr>
          <w:rFonts w:cs="Tahoma"/>
          <w:lang w:val="el-GR"/>
        </w:rPr>
        <w:t>Π3.</w:t>
      </w:r>
      <w:r w:rsidR="00633358" w:rsidRPr="00D63725">
        <w:rPr>
          <w:rFonts w:cs="Tahoma"/>
          <w:lang w:val="el-GR"/>
        </w:rPr>
        <w:t xml:space="preserve">2 Έκθεση αποτελεσμάτων διενέργειας ελέγχων λογισμικού - </w:t>
      </w:r>
      <w:r w:rsidRPr="00D63725">
        <w:rPr>
          <w:rFonts w:cs="Tahoma"/>
          <w:lang w:val="el-GR"/>
        </w:rPr>
        <w:t>Υλοποιημένες, ενοποιημένες και ελεγμένες εφαρμογές</w:t>
      </w:r>
    </w:p>
    <w:p w14:paraId="7601B9BD" w14:textId="77777777" w:rsidR="00950A07" w:rsidRPr="00D63725" w:rsidRDefault="00950A07" w:rsidP="00A67AED">
      <w:pPr>
        <w:pStyle w:val="aff"/>
        <w:numPr>
          <w:ilvl w:val="0"/>
          <w:numId w:val="66"/>
        </w:numPr>
        <w:contextualSpacing w:val="0"/>
        <w:rPr>
          <w:rFonts w:cs="Tahoma"/>
          <w:lang w:val="el-GR"/>
        </w:rPr>
      </w:pPr>
      <w:r w:rsidRPr="00D63725">
        <w:rPr>
          <w:rFonts w:cs="Tahoma"/>
          <w:lang w:val="el-GR"/>
        </w:rPr>
        <w:t>Π3.</w:t>
      </w:r>
      <w:r w:rsidR="00633358" w:rsidRPr="00D63725">
        <w:rPr>
          <w:rFonts w:cs="Tahoma"/>
          <w:lang w:val="el-GR"/>
        </w:rPr>
        <w:t>3</w:t>
      </w:r>
      <w:r w:rsidRPr="00D63725">
        <w:rPr>
          <w:rFonts w:cs="Tahoma"/>
          <w:lang w:val="el-GR"/>
        </w:rPr>
        <w:t xml:space="preserve"> Σειρά Εγχειριδίων Τεκμηρίωσης (λειτουργικής &amp; υποστηρικτικής)</w:t>
      </w:r>
    </w:p>
    <w:p w14:paraId="3B3F822B" w14:textId="711F1418" w:rsidR="00950A07" w:rsidRPr="00D63725" w:rsidRDefault="00950A07" w:rsidP="00A67AED">
      <w:pPr>
        <w:pStyle w:val="aff"/>
        <w:numPr>
          <w:ilvl w:val="0"/>
          <w:numId w:val="66"/>
        </w:numPr>
        <w:ind w:left="709" w:hanging="349"/>
        <w:contextualSpacing w:val="0"/>
        <w:rPr>
          <w:rFonts w:cs="Tahoma"/>
          <w:lang w:val="el-GR"/>
        </w:rPr>
      </w:pPr>
      <w:r w:rsidRPr="00D63725">
        <w:rPr>
          <w:rFonts w:cs="Tahoma"/>
          <w:lang w:val="el-GR"/>
        </w:rPr>
        <w:t>Π3.</w:t>
      </w:r>
      <w:r w:rsidR="00633358" w:rsidRPr="00D63725">
        <w:rPr>
          <w:rFonts w:cs="Tahoma"/>
          <w:lang w:val="el-GR"/>
        </w:rPr>
        <w:t>4</w:t>
      </w:r>
      <w:r w:rsidRPr="00D63725">
        <w:rPr>
          <w:rFonts w:cs="Tahoma"/>
          <w:lang w:val="el-GR"/>
        </w:rPr>
        <w:t xml:space="preserve"> </w:t>
      </w:r>
      <w:r w:rsidR="00641167" w:rsidRPr="00D63725">
        <w:rPr>
          <w:rFonts w:cs="Tahoma"/>
          <w:lang w:val="el-GR"/>
        </w:rPr>
        <w:t>Ε</w:t>
      </w:r>
      <w:r w:rsidRPr="00D63725">
        <w:rPr>
          <w:rFonts w:cs="Tahoma"/>
          <w:lang w:val="el-GR"/>
        </w:rPr>
        <w:t>νσωματωμένο στη βάση δεδομένων του Υποσυστήματος 1, για 12 τηλεοπτικούς και 12 ραδιοφωνικούς σταθμούς το συνολικό ιστορικό καταγεγραμμένο αρχείο του ραδιοτηλεοπτικού τους 24ώρου προγράμματος από την 1η Ιανουαρίου 2016</w:t>
      </w:r>
      <w:r w:rsidR="00633358" w:rsidRPr="00D63725">
        <w:rPr>
          <w:rFonts w:cs="Tahoma"/>
          <w:lang w:val="el-GR"/>
        </w:rPr>
        <w:t>,</w:t>
      </w:r>
      <w:r w:rsidRPr="00D63725">
        <w:rPr>
          <w:rFonts w:cs="Tahoma"/>
          <w:lang w:val="el-GR"/>
        </w:rPr>
        <w:t xml:space="preserve"> </w:t>
      </w:r>
      <w:r w:rsidR="00633358" w:rsidRPr="00D63725">
        <w:rPr>
          <w:rFonts w:cs="Tahoma"/>
          <w:lang w:val="el-GR"/>
        </w:rPr>
        <w:t>σ</w:t>
      </w:r>
      <w:r w:rsidRPr="00D63725">
        <w:rPr>
          <w:rFonts w:cs="Tahoma"/>
          <w:lang w:val="el-GR"/>
        </w:rPr>
        <w:t xml:space="preserve">ύμφωνα με την παράγραφο </w:t>
      </w:r>
      <w:r w:rsidR="00FB3460" w:rsidRPr="002D3508">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515795056 \</w:instrText>
      </w:r>
      <w:r w:rsidR="00FB3460" w:rsidRPr="004A1DC5">
        <w:rPr>
          <w:rFonts w:cs="Tahoma"/>
        </w:rPr>
        <w:instrText>r</w:instrText>
      </w:r>
      <w:r w:rsidR="00FB3460" w:rsidRPr="004A1DC5">
        <w:rPr>
          <w:rFonts w:cs="Tahoma"/>
          <w:lang w:val="el-GR"/>
        </w:rPr>
        <w:instrText xml:space="preserve">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2D3508">
        <w:rPr>
          <w:rFonts w:cs="Tahoma"/>
        </w:rPr>
      </w:r>
      <w:r w:rsidR="00FB3460" w:rsidRPr="002D3508">
        <w:rPr>
          <w:rFonts w:cs="Tahoma"/>
        </w:rPr>
        <w:fldChar w:fldCharType="separate"/>
      </w:r>
      <w:r w:rsidR="003918B6">
        <w:rPr>
          <w:rFonts w:cs="Tahoma"/>
          <w:cs/>
          <w:lang w:val="el-GR"/>
        </w:rPr>
        <w:t>‎</w:t>
      </w:r>
      <w:r w:rsidR="003918B6">
        <w:rPr>
          <w:rFonts w:cs="Tahoma"/>
          <w:lang w:val="el-GR"/>
        </w:rPr>
        <w:t>1.1.6.1</w:t>
      </w:r>
      <w:r w:rsidR="00FB3460" w:rsidRPr="002D3508">
        <w:rPr>
          <w:rFonts w:cs="Tahoma"/>
        </w:rPr>
        <w:fldChar w:fldCharType="end"/>
      </w:r>
      <w:r w:rsidR="00360F31" w:rsidRPr="00D63725">
        <w:rPr>
          <w:rFonts w:cs="Tahoma"/>
          <w:lang w:val="el-GR"/>
        </w:rPr>
        <w:t>.</w:t>
      </w:r>
    </w:p>
    <w:p w14:paraId="0E7184DD" w14:textId="77777777" w:rsidR="00950A07" w:rsidRPr="00D63725" w:rsidRDefault="00950A07" w:rsidP="00A67AED">
      <w:pPr>
        <w:pStyle w:val="5"/>
        <w:numPr>
          <w:ilvl w:val="4"/>
          <w:numId w:val="17"/>
        </w:numPr>
        <w:ind w:left="1985" w:hanging="1217"/>
      </w:pPr>
      <w:bookmarkStart w:id="1103" w:name="_Toc10632712"/>
      <w:bookmarkStart w:id="1104" w:name="_Toc42167085"/>
      <w:bookmarkStart w:id="1105" w:name="_Ref45197772"/>
      <w:bookmarkStart w:id="1106" w:name="_Ref45198591"/>
      <w:bookmarkEnd w:id="1102"/>
      <w:r w:rsidRPr="00D63725">
        <w:t>Φάση 4: Υπηρεσίες Συλλογής, αξιολόγησης και τεκμηρίωσης περιεχομένου – Υπηρεσίες αποδελτίωσης Ελλάδος και Εξωτερικού</w:t>
      </w:r>
      <w:bookmarkEnd w:id="1103"/>
      <w:bookmarkEnd w:id="1104"/>
      <w:bookmarkEnd w:id="1105"/>
      <w:bookmarkEnd w:id="1106"/>
    </w:p>
    <w:p w14:paraId="3402D293" w14:textId="14822C0A" w:rsidR="00950A07" w:rsidRPr="00D63725" w:rsidRDefault="00950A07" w:rsidP="00950A07">
      <w:pPr>
        <w:rPr>
          <w:rFonts w:cs="Tahoma"/>
          <w:lang w:val="el-GR"/>
        </w:rPr>
      </w:pPr>
      <w:r w:rsidRPr="00D63725">
        <w:rPr>
          <w:rFonts w:cs="Tahoma"/>
          <w:szCs w:val="22"/>
          <w:lang w:val="el-GR"/>
        </w:rPr>
        <w:t xml:space="preserve">Κατά τη διάρκεια αυτής της φάσης θα παρασχεθούν οι </w:t>
      </w:r>
      <w:r w:rsidRPr="00D63725">
        <w:rPr>
          <w:rFonts w:cs="Tahoma"/>
          <w:lang w:val="el-GR"/>
        </w:rPr>
        <w:t xml:space="preserve">Υπηρεσίες Συλλογής, αξιολόγησης και τεκμηρίωσης περιεχομένου – Υπηρεσίες αποδελτίωσης Ελλάδος και Εξωτερικού, για την ομαλή λειτουργία του Ψηφιακού Κέντρου και των προσφερόμενων υπηρεσιών (βλ. Παρ. </w:t>
      </w:r>
      <w:r w:rsidR="00FB3460" w:rsidRPr="002D3508">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515210650 \</w:instrText>
      </w:r>
      <w:r w:rsidR="00FB3460" w:rsidRPr="004A1DC5">
        <w:rPr>
          <w:rFonts w:cs="Tahoma"/>
        </w:rPr>
        <w:instrText>r</w:instrText>
      </w:r>
      <w:r w:rsidR="00FB3460" w:rsidRPr="004A1DC5">
        <w:rPr>
          <w:rFonts w:cs="Tahoma"/>
          <w:lang w:val="el-GR"/>
        </w:rPr>
        <w:instrText xml:space="preserve">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2D3508">
        <w:rPr>
          <w:rFonts w:cs="Tahoma"/>
        </w:rPr>
      </w:r>
      <w:r w:rsidR="00FB3460" w:rsidRPr="002D3508">
        <w:rPr>
          <w:rFonts w:cs="Tahoma"/>
        </w:rPr>
        <w:fldChar w:fldCharType="separate"/>
      </w:r>
      <w:r w:rsidR="003918B6">
        <w:rPr>
          <w:rFonts w:cs="Tahoma"/>
          <w:cs/>
          <w:lang w:val="el-GR"/>
        </w:rPr>
        <w:t>‎</w:t>
      </w:r>
      <w:r w:rsidR="003918B6">
        <w:rPr>
          <w:rFonts w:cs="Tahoma"/>
          <w:lang w:val="el-GR"/>
        </w:rPr>
        <w:t>1.1.8.2</w:t>
      </w:r>
      <w:r w:rsidR="00FB3460" w:rsidRPr="002D3508">
        <w:rPr>
          <w:rFonts w:cs="Tahoma"/>
        </w:rPr>
        <w:fldChar w:fldCharType="end"/>
      </w:r>
      <w:r w:rsidRPr="00D63725">
        <w:rPr>
          <w:rFonts w:cs="Tahoma"/>
          <w:lang w:val="el-GR"/>
        </w:rPr>
        <w:t>).</w:t>
      </w:r>
    </w:p>
    <w:p w14:paraId="6B552565" w14:textId="77777777" w:rsidR="00950A07" w:rsidRPr="00D63725" w:rsidRDefault="00950A07" w:rsidP="00950A07">
      <w:pPr>
        <w:rPr>
          <w:rFonts w:cs="Tahoma"/>
          <w:color w:val="000000"/>
          <w:szCs w:val="22"/>
          <w:u w:val="single"/>
          <w:lang w:val="el-GR"/>
        </w:rPr>
      </w:pPr>
      <w:bookmarkStart w:id="1107" w:name="_Hlk46155016"/>
      <w:r w:rsidRPr="00D63725">
        <w:rPr>
          <w:rFonts w:cs="Tahoma"/>
          <w:color w:val="000000"/>
          <w:szCs w:val="22"/>
          <w:u w:val="single"/>
          <w:lang w:val="el-GR"/>
        </w:rPr>
        <w:t xml:space="preserve">Παραδοτέα Φάσης: </w:t>
      </w:r>
    </w:p>
    <w:p w14:paraId="3C888549" w14:textId="77777777" w:rsidR="00950A07" w:rsidRPr="00D63725" w:rsidRDefault="00950A07" w:rsidP="00A67AED">
      <w:pPr>
        <w:spacing w:after="200"/>
        <w:rPr>
          <w:rFonts w:cs="Tahoma"/>
          <w:lang w:val="el-GR"/>
        </w:rPr>
      </w:pPr>
      <w:r w:rsidRPr="00D63725">
        <w:rPr>
          <w:rFonts w:cs="Tahoma" w:hint="eastAsia"/>
          <w:lang w:val="el-GR"/>
        </w:rPr>
        <w:t>Π</w:t>
      </w:r>
      <w:r w:rsidRPr="00D63725">
        <w:rPr>
          <w:rFonts w:cs="Tahoma"/>
          <w:lang w:val="el-GR"/>
        </w:rPr>
        <w:t xml:space="preserve">4.1 </w:t>
      </w:r>
      <w:r w:rsidRPr="00D63725">
        <w:rPr>
          <w:rFonts w:cs="Tahoma" w:hint="eastAsia"/>
          <w:lang w:val="el-GR"/>
        </w:rPr>
        <w:t>–</w:t>
      </w:r>
      <w:r w:rsidRPr="00D63725">
        <w:rPr>
          <w:rFonts w:cs="Tahoma"/>
          <w:lang w:val="el-GR"/>
        </w:rPr>
        <w:t xml:space="preserve"> Τρίμηνη Αναφορά παροχής Υπηρεσιών Συλλογής, αξιολόγησης </w:t>
      </w:r>
      <w:r w:rsidRPr="00D63725">
        <w:rPr>
          <w:rFonts w:cs="Tahoma" w:hint="eastAsia"/>
          <w:lang w:val="el-GR"/>
        </w:rPr>
        <w:t>και</w:t>
      </w:r>
      <w:r w:rsidRPr="00D63725">
        <w:rPr>
          <w:rFonts w:cs="Tahoma"/>
          <w:lang w:val="el-GR"/>
        </w:rPr>
        <w:t xml:space="preserve"> τεκμηρίωσης περιεχομένου </w:t>
      </w:r>
      <w:r w:rsidRPr="00D63725">
        <w:rPr>
          <w:rFonts w:cs="Tahoma" w:hint="eastAsia"/>
          <w:lang w:val="el-GR"/>
        </w:rPr>
        <w:t>–</w:t>
      </w:r>
      <w:r w:rsidRPr="00D63725">
        <w:rPr>
          <w:rFonts w:cs="Tahoma"/>
          <w:lang w:val="el-GR"/>
        </w:rPr>
        <w:t xml:space="preserve"> Υπηρεσίες αποδελτίωσης Ελλάδος </w:t>
      </w:r>
      <w:r w:rsidRPr="00D63725">
        <w:rPr>
          <w:rFonts w:cs="Tahoma" w:hint="eastAsia"/>
          <w:lang w:val="el-GR"/>
        </w:rPr>
        <w:t>και</w:t>
      </w:r>
      <w:r w:rsidRPr="00D63725">
        <w:rPr>
          <w:rFonts w:cs="Tahoma"/>
          <w:lang w:val="el-GR"/>
        </w:rPr>
        <w:t xml:space="preserve"> Εξωτερικού</w:t>
      </w:r>
      <w:bookmarkEnd w:id="1107"/>
      <w:r w:rsidRPr="00D63725">
        <w:rPr>
          <w:rFonts w:cs="Tahoma"/>
          <w:lang w:val="el-GR"/>
        </w:rPr>
        <w:t>.</w:t>
      </w:r>
    </w:p>
    <w:p w14:paraId="5C6E0315" w14:textId="77777777" w:rsidR="00950A07" w:rsidRPr="00D63725" w:rsidRDefault="00950A07" w:rsidP="00A67AED">
      <w:pPr>
        <w:pStyle w:val="5"/>
        <w:numPr>
          <w:ilvl w:val="4"/>
          <w:numId w:val="17"/>
        </w:numPr>
        <w:ind w:left="1560"/>
      </w:pPr>
      <w:bookmarkStart w:id="1108" w:name="_Toc10632713"/>
      <w:bookmarkStart w:id="1109" w:name="_Toc42167086"/>
      <w:bookmarkStart w:id="1110" w:name="_Ref45197806"/>
      <w:bookmarkStart w:id="1111" w:name="_Ref45198623"/>
      <w:r w:rsidRPr="00D63725">
        <w:t>Φάση 5: Υπηρεσίες δημοσιογραφικής ανάλυσης περιεχομένου</w:t>
      </w:r>
      <w:bookmarkEnd w:id="1108"/>
      <w:bookmarkEnd w:id="1109"/>
      <w:bookmarkEnd w:id="1110"/>
      <w:bookmarkEnd w:id="1111"/>
    </w:p>
    <w:p w14:paraId="03791400" w14:textId="13063C26" w:rsidR="00950A07" w:rsidRPr="00D63725" w:rsidRDefault="00950A07" w:rsidP="00950A07">
      <w:pPr>
        <w:rPr>
          <w:rFonts w:cs="Tahoma"/>
          <w:lang w:val="el-GR"/>
        </w:rPr>
      </w:pPr>
      <w:r w:rsidRPr="00D63725">
        <w:rPr>
          <w:rFonts w:cs="Tahoma"/>
          <w:szCs w:val="22"/>
          <w:lang w:val="el-GR"/>
        </w:rPr>
        <w:t xml:space="preserve">Κατά τη διάρκεια αυτής της φάσης θα παρασχεθούν οι </w:t>
      </w:r>
      <w:r w:rsidRPr="00D63725">
        <w:rPr>
          <w:rFonts w:cs="Tahoma"/>
          <w:lang w:val="el-GR"/>
        </w:rPr>
        <w:t>Υπηρεσίες δημοσιογραφικής ανάλυσης περιεχομένου από εξειδικευμένη ομάδα υποστήριξης περιεχομένου, για την ομαλή λειτουργία του Ψηφιακού Κέντρου και των προσφερόμενων υπηρεσιών (βλ. Παρ.</w:t>
      </w:r>
      <w:r w:rsidR="00447F13" w:rsidRPr="00D63725">
        <w:rPr>
          <w:rFonts w:cs="Tahoma"/>
          <w:lang w:val="el-GR"/>
        </w:rPr>
        <w:t xml:space="preserve"> </w:t>
      </w:r>
      <w:r w:rsidR="00FB3460" w:rsidRPr="002D3508">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40095276 \</w:instrText>
      </w:r>
      <w:r w:rsidR="00FB3460" w:rsidRPr="004A1DC5">
        <w:rPr>
          <w:rFonts w:cs="Tahoma"/>
        </w:rPr>
        <w:instrText>n</w:instrText>
      </w:r>
      <w:r w:rsidR="00FB3460" w:rsidRPr="004A1DC5">
        <w:rPr>
          <w:rFonts w:cs="Tahoma"/>
          <w:lang w:val="el-GR"/>
        </w:rPr>
        <w:instrText xml:space="preserve">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2D3508">
        <w:rPr>
          <w:rFonts w:cs="Tahoma"/>
        </w:rPr>
      </w:r>
      <w:r w:rsidR="00FB3460" w:rsidRPr="002D3508">
        <w:rPr>
          <w:rFonts w:cs="Tahoma"/>
        </w:rPr>
        <w:fldChar w:fldCharType="separate"/>
      </w:r>
      <w:r w:rsidR="003918B6">
        <w:rPr>
          <w:rFonts w:cs="Tahoma"/>
          <w:cs/>
          <w:lang w:val="el-GR"/>
        </w:rPr>
        <w:t>‎</w:t>
      </w:r>
      <w:r w:rsidR="003918B6">
        <w:rPr>
          <w:rFonts w:cs="Tahoma"/>
          <w:lang w:val="el-GR"/>
        </w:rPr>
        <w:t>1.1.8.3</w:t>
      </w:r>
      <w:r w:rsidR="00FB3460" w:rsidRPr="002D3508">
        <w:rPr>
          <w:rFonts w:cs="Tahoma"/>
        </w:rPr>
        <w:fldChar w:fldCharType="end"/>
      </w:r>
      <w:r w:rsidRPr="00D63725">
        <w:rPr>
          <w:rFonts w:cs="Tahoma"/>
          <w:lang w:val="el-GR"/>
        </w:rPr>
        <w:t>).</w:t>
      </w:r>
    </w:p>
    <w:p w14:paraId="5700EF88" w14:textId="77777777" w:rsidR="00950A07" w:rsidRPr="00D63725" w:rsidRDefault="00950A07" w:rsidP="00950A07">
      <w:pPr>
        <w:rPr>
          <w:rFonts w:cs="Tahoma"/>
          <w:color w:val="000000"/>
          <w:szCs w:val="22"/>
          <w:u w:val="single"/>
          <w:lang w:val="el-GR"/>
        </w:rPr>
      </w:pPr>
      <w:r w:rsidRPr="00D63725">
        <w:rPr>
          <w:rFonts w:cs="Tahoma"/>
          <w:color w:val="000000"/>
          <w:szCs w:val="22"/>
          <w:u w:val="single"/>
          <w:lang w:val="el-GR"/>
        </w:rPr>
        <w:t xml:space="preserve">Παραδοτέα Φάσης: </w:t>
      </w:r>
    </w:p>
    <w:p w14:paraId="59F222B3" w14:textId="77777777" w:rsidR="00950A07" w:rsidRPr="004A1DC5" w:rsidRDefault="00950A07" w:rsidP="00A67AED">
      <w:pPr>
        <w:spacing w:after="200"/>
        <w:rPr>
          <w:rFonts w:cs="Tahoma"/>
          <w:szCs w:val="22"/>
          <w:lang w:val="el-GR"/>
        </w:rPr>
      </w:pPr>
      <w:bookmarkStart w:id="1112" w:name="_Hlk46155025"/>
      <w:r w:rsidRPr="002D3508">
        <w:rPr>
          <w:rFonts w:cs="Tahoma" w:hint="eastAsia"/>
          <w:szCs w:val="22"/>
          <w:lang w:val="el-GR"/>
        </w:rPr>
        <w:t>Π</w:t>
      </w:r>
      <w:r w:rsidRPr="002D3508">
        <w:rPr>
          <w:rFonts w:cs="Tahoma"/>
          <w:szCs w:val="22"/>
          <w:lang w:val="el-GR"/>
        </w:rPr>
        <w:t xml:space="preserve">5.1 </w:t>
      </w:r>
      <w:r w:rsidRPr="002D3508">
        <w:rPr>
          <w:rFonts w:cs="Tahoma" w:hint="eastAsia"/>
          <w:szCs w:val="22"/>
          <w:lang w:val="el-GR"/>
        </w:rPr>
        <w:t>–</w:t>
      </w:r>
      <w:r w:rsidRPr="004A1DC5">
        <w:rPr>
          <w:rFonts w:cs="Tahoma"/>
          <w:szCs w:val="22"/>
          <w:lang w:val="el-GR"/>
        </w:rPr>
        <w:t xml:space="preserve"> Τρίμηνη Αναφορά παροχής Υπηρεσιών δημοσιογραφικής ανάλυσης περιεχομένου</w:t>
      </w:r>
    </w:p>
    <w:p w14:paraId="392A1541" w14:textId="77777777" w:rsidR="00950A07" w:rsidRPr="00D63725" w:rsidRDefault="00950A07" w:rsidP="00A67AED">
      <w:pPr>
        <w:pStyle w:val="5"/>
        <w:numPr>
          <w:ilvl w:val="4"/>
          <w:numId w:val="17"/>
        </w:numPr>
        <w:ind w:left="1560"/>
      </w:pPr>
      <w:bookmarkStart w:id="1113" w:name="_Toc10632714"/>
      <w:bookmarkStart w:id="1114" w:name="_Toc42167087"/>
      <w:bookmarkStart w:id="1115" w:name="_Ref45198645"/>
      <w:bookmarkEnd w:id="1112"/>
      <w:r w:rsidRPr="00D63725">
        <w:t>Φάση 6: Εκπαίδευση</w:t>
      </w:r>
      <w:bookmarkEnd w:id="1113"/>
      <w:bookmarkEnd w:id="1114"/>
      <w:bookmarkEnd w:id="1115"/>
    </w:p>
    <w:p w14:paraId="1E7E2B7E" w14:textId="77777777" w:rsidR="00950A07" w:rsidRPr="00D63725" w:rsidRDefault="00950A07" w:rsidP="00950A07">
      <w:pPr>
        <w:rPr>
          <w:rFonts w:cs="Tahoma"/>
          <w:lang w:val="el-GR"/>
        </w:rPr>
      </w:pPr>
      <w:r w:rsidRPr="00D63725">
        <w:rPr>
          <w:rFonts w:cs="Tahoma"/>
          <w:lang w:val="el-GR"/>
        </w:rPr>
        <w:t>Η παρούσα φάση περιλαμβάνει:</w:t>
      </w:r>
    </w:p>
    <w:p w14:paraId="6957422F" w14:textId="77777777" w:rsidR="00950A07" w:rsidRPr="00D63725" w:rsidRDefault="00950A07" w:rsidP="00B55C0C">
      <w:pPr>
        <w:pStyle w:val="aff"/>
        <w:numPr>
          <w:ilvl w:val="0"/>
          <w:numId w:val="61"/>
        </w:numPr>
        <w:spacing w:after="200"/>
        <w:rPr>
          <w:rFonts w:cs="Tahoma"/>
          <w:lang w:val="el-GR"/>
        </w:rPr>
      </w:pPr>
      <w:r w:rsidRPr="00D63725">
        <w:rPr>
          <w:rFonts w:cs="Tahoma"/>
          <w:lang w:val="el-GR"/>
        </w:rPr>
        <w:lastRenderedPageBreak/>
        <w:t>Οριστικοποιημένο οδηγό εκπαίδευσης (σεμιναριακού τύπου και στο περιβάλλον εργασίας). Μεθοδολογική προσέγγιση, οργάνωση και προετοιμασία εκπαίδευσης στελεχών του Φορέα.</w:t>
      </w:r>
    </w:p>
    <w:p w14:paraId="5392F4DE" w14:textId="77777777" w:rsidR="00950A07" w:rsidRPr="00D63725" w:rsidRDefault="00950A07" w:rsidP="00B55C0C">
      <w:pPr>
        <w:pStyle w:val="aff"/>
        <w:numPr>
          <w:ilvl w:val="0"/>
          <w:numId w:val="61"/>
        </w:numPr>
        <w:spacing w:after="200"/>
        <w:rPr>
          <w:rFonts w:cs="Tahoma"/>
          <w:lang w:val="el-GR"/>
        </w:rPr>
      </w:pPr>
      <w:r w:rsidRPr="00D63725">
        <w:rPr>
          <w:rFonts w:cs="Tahoma"/>
          <w:lang w:val="el-GR"/>
        </w:rPr>
        <w:t>Δημιουργία εκπαιδευτικού και εποπτικού υλικού εκπαίδευσης, με βάση τις ανάγκες και την ετοιμότητα των στελεχών του Φορέα να αξιοποιήσουν το σύστημα, και τον προσδοκώμενο ρόλο στην επιχειρησιακή του αξιοποίηση.</w:t>
      </w:r>
    </w:p>
    <w:p w14:paraId="47C8C2C9" w14:textId="77777777" w:rsidR="00950A07" w:rsidRPr="00D63725" w:rsidRDefault="00950A07" w:rsidP="00B55C0C">
      <w:pPr>
        <w:pStyle w:val="aff"/>
        <w:numPr>
          <w:ilvl w:val="0"/>
          <w:numId w:val="61"/>
        </w:numPr>
        <w:spacing w:after="200"/>
        <w:rPr>
          <w:rFonts w:cs="Tahoma"/>
          <w:lang w:val="el-GR"/>
        </w:rPr>
      </w:pPr>
      <w:r w:rsidRPr="00D63725">
        <w:rPr>
          <w:rFonts w:cs="Tahoma"/>
          <w:lang w:val="el-GR"/>
        </w:rPr>
        <w:t>Εκπαίδευση στελεχών του Φορέα με βάση τον ρόλο τους στο Έργο</w:t>
      </w:r>
    </w:p>
    <w:p w14:paraId="7BE58690" w14:textId="77777777" w:rsidR="00950A07" w:rsidRPr="00D63725" w:rsidRDefault="00950A07" w:rsidP="00B55C0C">
      <w:pPr>
        <w:pStyle w:val="aff"/>
        <w:numPr>
          <w:ilvl w:val="0"/>
          <w:numId w:val="61"/>
        </w:numPr>
        <w:spacing w:after="200"/>
        <w:rPr>
          <w:rFonts w:cs="Tahoma"/>
          <w:lang w:val="el-GR"/>
        </w:rPr>
      </w:pPr>
      <w:r w:rsidRPr="00D63725">
        <w:rPr>
          <w:rFonts w:cs="Tahoma"/>
          <w:lang w:val="el-GR"/>
        </w:rPr>
        <w:t>Αξιολόγηση της διαδικασίας και των αποτελεσμάτων εκπαίδευσης και εισηγητικά μέτρα για μεγιστοποίηση της επιχειρησιακής αξιοποίησης του συστήματος.</w:t>
      </w:r>
    </w:p>
    <w:p w14:paraId="2F683195" w14:textId="77777777" w:rsidR="00950A07" w:rsidRPr="00D63725" w:rsidRDefault="00950A07" w:rsidP="00950A07">
      <w:pPr>
        <w:rPr>
          <w:rFonts w:cs="Tahoma"/>
          <w:lang w:val="el-GR"/>
        </w:rPr>
      </w:pPr>
      <w:r w:rsidRPr="00D63725">
        <w:rPr>
          <w:rFonts w:cs="Tahoma"/>
          <w:lang w:val="el-GR"/>
        </w:rPr>
        <w:t xml:space="preserve">Ο Ανάδοχος θα παρέχει υπηρεσίες εκπαίδευσης, (α) σεμιναριακού τύπου και (β) επιτόπιας υποστήριξης - on the </w:t>
      </w:r>
      <w:r w:rsidRPr="00D63725">
        <w:rPr>
          <w:rFonts w:cs="Tahoma"/>
        </w:rPr>
        <w:t>job</w:t>
      </w:r>
      <w:r w:rsidRPr="00D63725">
        <w:rPr>
          <w:rFonts w:cs="Tahoma"/>
          <w:lang w:val="el-GR"/>
        </w:rPr>
        <w:t xml:space="preserve"> </w:t>
      </w:r>
      <w:r w:rsidRPr="00D63725">
        <w:rPr>
          <w:rFonts w:cs="Tahoma"/>
        </w:rPr>
        <w:t>training</w:t>
      </w:r>
      <w:r w:rsidRPr="00D63725">
        <w:rPr>
          <w:rFonts w:cs="Tahoma"/>
          <w:lang w:val="el-GR"/>
        </w:rPr>
        <w:t xml:space="preserve"> - στα πλαίσια της Δοκιμαστικής </w:t>
      </w:r>
      <w:r w:rsidR="00304A9A" w:rsidRPr="00D63725">
        <w:rPr>
          <w:rFonts w:cs="Tahoma"/>
          <w:lang w:val="el-GR"/>
        </w:rPr>
        <w:t xml:space="preserve">και Πιλοτικής </w:t>
      </w:r>
      <w:r w:rsidR="00633358" w:rsidRPr="00D63725">
        <w:rPr>
          <w:rFonts w:cs="Tahoma"/>
          <w:lang w:val="el-GR"/>
        </w:rPr>
        <w:t xml:space="preserve">Λειτουργίας </w:t>
      </w:r>
      <w:r w:rsidRPr="00D63725">
        <w:rPr>
          <w:rFonts w:cs="Tahoma"/>
          <w:lang w:val="el-GR"/>
        </w:rPr>
        <w:t>σε χώρο των κατά τόπους υπηρεσιών του Φορέα.</w:t>
      </w:r>
    </w:p>
    <w:p w14:paraId="4B42F0ED" w14:textId="77777777" w:rsidR="00950A07" w:rsidRPr="00D63725" w:rsidRDefault="00950A07" w:rsidP="00950A07">
      <w:pPr>
        <w:rPr>
          <w:rFonts w:cs="Tahoma"/>
          <w:color w:val="000000"/>
          <w:szCs w:val="22"/>
          <w:u w:val="single"/>
          <w:lang w:val="el-GR"/>
        </w:rPr>
      </w:pPr>
      <w:r w:rsidRPr="00D63725">
        <w:rPr>
          <w:rFonts w:cs="Tahoma"/>
          <w:color w:val="000000"/>
          <w:szCs w:val="22"/>
          <w:u w:val="single"/>
          <w:lang w:val="el-GR"/>
        </w:rPr>
        <w:t xml:space="preserve">Παραδοτέα Φάσης: </w:t>
      </w:r>
    </w:p>
    <w:p w14:paraId="62219F18" w14:textId="77777777" w:rsidR="00950A07" w:rsidRPr="00D63725" w:rsidRDefault="00950A07" w:rsidP="00A67AED">
      <w:pPr>
        <w:pStyle w:val="aff"/>
        <w:numPr>
          <w:ilvl w:val="0"/>
          <w:numId w:val="60"/>
        </w:numPr>
        <w:ind w:left="714" w:hanging="357"/>
        <w:contextualSpacing w:val="0"/>
        <w:rPr>
          <w:rFonts w:cs="Tahoma"/>
          <w:lang w:val="el-GR"/>
        </w:rPr>
      </w:pPr>
      <w:bookmarkStart w:id="1116" w:name="_Hlk46155056"/>
      <w:r w:rsidRPr="00D63725">
        <w:rPr>
          <w:rFonts w:cs="Tahoma"/>
          <w:lang w:val="el-GR"/>
        </w:rPr>
        <w:t xml:space="preserve">Π6.1 Οριστικοποιημένο Σχέδιο εκπαίδευσης στελεχών Φορέα </w:t>
      </w:r>
    </w:p>
    <w:p w14:paraId="3EE1443E" w14:textId="77777777" w:rsidR="00950A07" w:rsidRPr="00D63725" w:rsidRDefault="00950A07" w:rsidP="00A67AED">
      <w:pPr>
        <w:pStyle w:val="aff"/>
        <w:numPr>
          <w:ilvl w:val="0"/>
          <w:numId w:val="60"/>
        </w:numPr>
        <w:ind w:left="714" w:hanging="357"/>
        <w:contextualSpacing w:val="0"/>
        <w:rPr>
          <w:rFonts w:cs="Tahoma"/>
          <w:lang w:val="el-GR"/>
        </w:rPr>
      </w:pPr>
      <w:r w:rsidRPr="00D63725">
        <w:rPr>
          <w:rFonts w:cs="Tahoma"/>
          <w:lang w:val="el-GR"/>
        </w:rPr>
        <w:t xml:space="preserve">Π6.2 Υπηρεσίες εκπαίδευσης στελεχών Φορέα </w:t>
      </w:r>
    </w:p>
    <w:p w14:paraId="6303E745" w14:textId="77777777" w:rsidR="00950A07" w:rsidRPr="00D63725" w:rsidRDefault="00950A07" w:rsidP="00A67AED">
      <w:pPr>
        <w:pStyle w:val="aff"/>
        <w:numPr>
          <w:ilvl w:val="0"/>
          <w:numId w:val="60"/>
        </w:numPr>
        <w:ind w:left="714" w:hanging="357"/>
        <w:contextualSpacing w:val="0"/>
        <w:rPr>
          <w:rFonts w:cs="Tahoma"/>
          <w:lang w:val="el-GR"/>
        </w:rPr>
      </w:pPr>
      <w:r w:rsidRPr="00D63725">
        <w:rPr>
          <w:rFonts w:cs="Tahoma"/>
          <w:lang w:val="el-GR"/>
        </w:rPr>
        <w:t xml:space="preserve">Π6.3 Αναφορά αξιολόγησης αποτελεσμάτων εκπαίδευσης </w:t>
      </w:r>
    </w:p>
    <w:p w14:paraId="27CC3FB9" w14:textId="77777777" w:rsidR="00950A07" w:rsidRPr="00D63725" w:rsidRDefault="00950A07" w:rsidP="00A67AED">
      <w:pPr>
        <w:pStyle w:val="5"/>
        <w:numPr>
          <w:ilvl w:val="4"/>
          <w:numId w:val="17"/>
        </w:numPr>
        <w:ind w:left="1560"/>
      </w:pPr>
      <w:bookmarkStart w:id="1117" w:name="_Toc10632715"/>
      <w:bookmarkStart w:id="1118" w:name="_Toc42167088"/>
      <w:bookmarkStart w:id="1119" w:name="_Ref45198690"/>
      <w:bookmarkEnd w:id="1116"/>
      <w:r w:rsidRPr="00D63725">
        <w:t xml:space="preserve">Φάση 7: </w:t>
      </w:r>
      <w:r w:rsidR="00304A9A" w:rsidRPr="00D63725">
        <w:t xml:space="preserve">Δοκιμαστική </w:t>
      </w:r>
      <w:r w:rsidRPr="00D63725">
        <w:t>Λειτουργία</w:t>
      </w:r>
      <w:bookmarkEnd w:id="1117"/>
      <w:bookmarkEnd w:id="1118"/>
      <w:bookmarkEnd w:id="1119"/>
    </w:p>
    <w:p w14:paraId="61B56722" w14:textId="77777777" w:rsidR="00950A07" w:rsidRPr="00D63725" w:rsidRDefault="00950A07" w:rsidP="00950A07">
      <w:pPr>
        <w:rPr>
          <w:rFonts w:cs="Tahoma"/>
          <w:lang w:val="el-GR"/>
        </w:rPr>
      </w:pPr>
      <w:r w:rsidRPr="00D63725">
        <w:rPr>
          <w:rFonts w:cs="Tahoma"/>
          <w:lang w:val="el-GR"/>
        </w:rPr>
        <w:t xml:space="preserve">Η παρούσα φάση περιλαμβάνει τον έλεγχο της ορθής λειτουργίας των υποσυστημάτων, που θα εγκατασταθούν στο πλαίσιο της Φάσης 3 του έργου. Ο έλεγχος καλής λειτουργίας θα αφορά ολοκληρωμένη διεξαγωγή </w:t>
      </w:r>
      <w:r w:rsidR="00B96B19" w:rsidRPr="00D63725">
        <w:rPr>
          <w:rFonts w:cs="Tahoma"/>
          <w:lang w:val="el-GR"/>
        </w:rPr>
        <w:t xml:space="preserve">δοκιμών </w:t>
      </w:r>
      <w:r w:rsidRPr="00D63725">
        <w:rPr>
          <w:rFonts w:cs="Tahoma"/>
          <w:lang w:val="el-GR"/>
        </w:rPr>
        <w:t>ελέγχου για την κάλυψη όλων των πιθανών σεναρίων λειτουργίας με πραγματικά δεδομένα.</w:t>
      </w:r>
    </w:p>
    <w:p w14:paraId="074275C5" w14:textId="77777777" w:rsidR="00950A07" w:rsidRPr="00D63725" w:rsidRDefault="00950A07">
      <w:pPr>
        <w:rPr>
          <w:rFonts w:cs="Tahoma"/>
          <w:lang w:val="el-GR"/>
        </w:rPr>
      </w:pPr>
      <w:r w:rsidRPr="00D63725">
        <w:rPr>
          <w:rFonts w:cs="Tahoma"/>
          <w:lang w:val="el-GR"/>
        </w:rPr>
        <w:t>Πιο συγκεκριμένα, η παρούσα φάση περιλαμβάνει:</w:t>
      </w:r>
    </w:p>
    <w:p w14:paraId="1BACC80E" w14:textId="77777777" w:rsidR="00950A07" w:rsidRPr="00D63725" w:rsidRDefault="00633358" w:rsidP="00A67AED">
      <w:pPr>
        <w:pStyle w:val="aff"/>
        <w:numPr>
          <w:ilvl w:val="0"/>
          <w:numId w:val="62"/>
        </w:numPr>
        <w:contextualSpacing w:val="0"/>
        <w:rPr>
          <w:rFonts w:cs="Tahoma"/>
          <w:lang w:val="el-GR"/>
        </w:rPr>
      </w:pPr>
      <w:r w:rsidRPr="00D63725">
        <w:rPr>
          <w:rFonts w:cs="Tahoma"/>
          <w:lang w:val="el-GR"/>
        </w:rPr>
        <w:t>Την ε</w:t>
      </w:r>
      <w:r w:rsidR="00950A07" w:rsidRPr="00D63725">
        <w:rPr>
          <w:rFonts w:cs="Tahoma"/>
          <w:lang w:val="el-GR"/>
        </w:rPr>
        <w:t>πιβεβαίωση και επικαιροποίησ</w:t>
      </w:r>
      <w:r w:rsidRPr="00D63725">
        <w:rPr>
          <w:rFonts w:cs="Tahoma"/>
          <w:lang w:val="el-GR"/>
        </w:rPr>
        <w:t xml:space="preserve">η των σεναρίων ελέγχου </w:t>
      </w:r>
      <w:r w:rsidR="00950A07" w:rsidRPr="00D63725">
        <w:rPr>
          <w:rFonts w:cs="Tahoma"/>
          <w:lang w:val="el-GR"/>
        </w:rPr>
        <w:t>καθ’ όλη τη διάρκεια της φάσης αυτής.</w:t>
      </w:r>
    </w:p>
    <w:p w14:paraId="4E83917C" w14:textId="77777777" w:rsidR="00950A07" w:rsidRPr="00D63725" w:rsidRDefault="00633358" w:rsidP="00A67AED">
      <w:pPr>
        <w:pStyle w:val="aff"/>
        <w:numPr>
          <w:ilvl w:val="0"/>
          <w:numId w:val="62"/>
        </w:numPr>
        <w:contextualSpacing w:val="0"/>
        <w:rPr>
          <w:rFonts w:cs="Tahoma"/>
          <w:lang w:val="el-GR"/>
        </w:rPr>
      </w:pPr>
      <w:r w:rsidRPr="00D63725">
        <w:rPr>
          <w:rFonts w:cs="Tahoma"/>
          <w:lang w:val="el-GR"/>
        </w:rPr>
        <w:t>Τις δ</w:t>
      </w:r>
      <w:r w:rsidR="00950A07" w:rsidRPr="00D63725">
        <w:rPr>
          <w:rFonts w:cs="Tahoma"/>
          <w:lang w:val="el-GR"/>
        </w:rPr>
        <w:t xml:space="preserve">οκιμές ελέγχου στην λειτουργικότητα των εφαρμογών (προσθήκες/τροποποιήσεις, σύνθεση, δοκιμαστική χρήση κλπ.) με στόχο να επιβεβαιωθεί η απόλυτα εύρυθμη λειτουργία και διαλειτουργικότητα με άλλα πληροφοριακά συστήματα (πραγματικά δεδομένα, δοκιμαστική εκμετάλλευση, από πλήρως εκπαιδευμένη περιορισμένη κοινότητα χρηστών - Κρίσιμος Πυρήνας Χρηστών / </w:t>
      </w:r>
      <w:r w:rsidR="00950A07" w:rsidRPr="00D63725">
        <w:rPr>
          <w:rFonts w:cs="Tahoma"/>
        </w:rPr>
        <w:t>Key</w:t>
      </w:r>
      <w:r w:rsidR="00950A07" w:rsidRPr="00D63725">
        <w:rPr>
          <w:rFonts w:cs="Tahoma"/>
          <w:lang w:val="el-GR"/>
        </w:rPr>
        <w:t xml:space="preserve"> </w:t>
      </w:r>
      <w:r w:rsidR="00950A07" w:rsidRPr="00D63725">
        <w:rPr>
          <w:rFonts w:cs="Tahoma"/>
        </w:rPr>
        <w:t>Users</w:t>
      </w:r>
      <w:r w:rsidR="00950A07" w:rsidRPr="00D63725">
        <w:rPr>
          <w:rFonts w:cs="Tahoma"/>
          <w:lang w:val="el-GR"/>
        </w:rPr>
        <w:t xml:space="preserve"> - με ενεργή συμμετοχή στο Έργο</w:t>
      </w:r>
      <w:r w:rsidRPr="00D63725">
        <w:rPr>
          <w:rFonts w:cs="Tahoma"/>
          <w:lang w:val="el-GR"/>
        </w:rPr>
        <w:t>)</w:t>
      </w:r>
      <w:r w:rsidR="00950A07" w:rsidRPr="00D63725">
        <w:rPr>
          <w:rFonts w:cs="Tahoma"/>
          <w:lang w:val="el-GR"/>
        </w:rPr>
        <w:t>.</w:t>
      </w:r>
    </w:p>
    <w:p w14:paraId="28711811" w14:textId="7C372ED5" w:rsidR="00950A07" w:rsidRPr="00D63725" w:rsidRDefault="00950A07" w:rsidP="00A67AED">
      <w:pPr>
        <w:pStyle w:val="aff"/>
        <w:numPr>
          <w:ilvl w:val="0"/>
          <w:numId w:val="62"/>
        </w:numPr>
        <w:contextualSpacing w:val="0"/>
        <w:rPr>
          <w:rFonts w:cs="Tahoma"/>
          <w:lang w:val="el-GR"/>
        </w:rPr>
      </w:pPr>
      <w:r w:rsidRPr="00D63725">
        <w:rPr>
          <w:rFonts w:cs="Tahoma"/>
          <w:lang w:val="el-GR"/>
        </w:rPr>
        <w:t>Την</w:t>
      </w:r>
      <w:r w:rsidR="001C4CE3" w:rsidRPr="00D63725">
        <w:rPr>
          <w:rFonts w:cs="Tahoma"/>
          <w:lang w:val="el-GR"/>
        </w:rPr>
        <w:t xml:space="preserve"> επιτόπια</w:t>
      </w:r>
      <w:r w:rsidRPr="00D63725">
        <w:rPr>
          <w:rFonts w:cs="Tahoma"/>
          <w:lang w:val="el-GR"/>
        </w:rPr>
        <w:t xml:space="preserve"> υποστήριξη του Φορέα στη λειτουργία των εφαρμογών</w:t>
      </w:r>
      <w:r w:rsidR="001C4CE3" w:rsidRPr="00D63725">
        <w:rPr>
          <w:rFonts w:cs="Tahoma"/>
          <w:lang w:val="el-GR"/>
        </w:rPr>
        <w:t xml:space="preserve">, όπως περιγράφεται στην Παρ. </w:t>
      </w:r>
      <w:r w:rsidR="00FB3460" w:rsidRPr="002D3508">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509585186 \</w:instrText>
      </w:r>
      <w:r w:rsidR="00FB3460" w:rsidRPr="004A1DC5">
        <w:rPr>
          <w:rFonts w:cs="Tahoma"/>
        </w:rPr>
        <w:instrText>r</w:instrText>
      </w:r>
      <w:r w:rsidR="00FB3460" w:rsidRPr="004A1DC5">
        <w:rPr>
          <w:rFonts w:cs="Tahoma"/>
          <w:lang w:val="el-GR"/>
        </w:rPr>
        <w:instrText xml:space="preserve">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2D3508">
        <w:rPr>
          <w:rFonts w:cs="Tahoma"/>
        </w:rPr>
      </w:r>
      <w:r w:rsidR="00FB3460" w:rsidRPr="002D3508">
        <w:rPr>
          <w:rFonts w:cs="Tahoma"/>
        </w:rPr>
        <w:fldChar w:fldCharType="separate"/>
      </w:r>
      <w:r w:rsidR="003918B6">
        <w:rPr>
          <w:rFonts w:cs="Tahoma"/>
          <w:cs/>
          <w:lang w:val="el-GR"/>
        </w:rPr>
        <w:t>‎</w:t>
      </w:r>
      <w:r w:rsidR="003918B6">
        <w:rPr>
          <w:rFonts w:cs="Tahoma"/>
          <w:lang w:val="el-GR"/>
        </w:rPr>
        <w:t>1.1.8.6</w:t>
      </w:r>
      <w:r w:rsidR="00FB3460" w:rsidRPr="002D3508">
        <w:rPr>
          <w:rFonts w:cs="Tahoma"/>
        </w:rPr>
        <w:fldChar w:fldCharType="end"/>
      </w:r>
      <w:r w:rsidR="001C4CE3" w:rsidRPr="00D63725">
        <w:rPr>
          <w:rFonts w:cs="Tahoma"/>
          <w:lang w:val="el-GR"/>
        </w:rPr>
        <w:t>)</w:t>
      </w:r>
    </w:p>
    <w:p w14:paraId="15B50BBC" w14:textId="77777777" w:rsidR="00950A07" w:rsidRPr="00D63725" w:rsidRDefault="00950A07" w:rsidP="00A67AED">
      <w:pPr>
        <w:pStyle w:val="aff"/>
        <w:numPr>
          <w:ilvl w:val="0"/>
          <w:numId w:val="62"/>
        </w:numPr>
        <w:contextualSpacing w:val="0"/>
        <w:rPr>
          <w:rFonts w:cs="Tahoma"/>
          <w:lang w:val="el-GR"/>
        </w:rPr>
      </w:pPr>
      <w:r w:rsidRPr="00D63725">
        <w:rPr>
          <w:rFonts w:cs="Tahoma"/>
          <w:lang w:val="el-GR"/>
        </w:rPr>
        <w:t>Τις βελτιώσεις των εφαρμογών.</w:t>
      </w:r>
    </w:p>
    <w:p w14:paraId="5D8FF0AE" w14:textId="77777777" w:rsidR="00950A07" w:rsidRPr="00D63725" w:rsidRDefault="00950A07" w:rsidP="00A67AED">
      <w:pPr>
        <w:pStyle w:val="aff"/>
        <w:numPr>
          <w:ilvl w:val="0"/>
          <w:numId w:val="62"/>
        </w:numPr>
        <w:contextualSpacing w:val="0"/>
        <w:rPr>
          <w:rFonts w:cs="Tahoma"/>
          <w:lang w:val="el-GR"/>
        </w:rPr>
      </w:pPr>
      <w:r w:rsidRPr="00D63725">
        <w:rPr>
          <w:rFonts w:cs="Tahoma"/>
          <w:lang w:val="el-GR"/>
        </w:rPr>
        <w:t>Την επίλυση προβλημάτων-υποστήριξη</w:t>
      </w:r>
      <w:r w:rsidR="00210BCC" w:rsidRPr="00D63725">
        <w:rPr>
          <w:rFonts w:cs="Tahoma"/>
          <w:lang w:val="el-GR"/>
        </w:rPr>
        <w:t xml:space="preserve"> </w:t>
      </w:r>
      <w:r w:rsidRPr="00D63725">
        <w:rPr>
          <w:rFonts w:cs="Tahoma"/>
          <w:lang w:val="el-GR"/>
        </w:rPr>
        <w:t>χρηστών.</w:t>
      </w:r>
    </w:p>
    <w:p w14:paraId="761124B1" w14:textId="77777777" w:rsidR="00950A07" w:rsidRPr="00D63725" w:rsidRDefault="00950A07" w:rsidP="00A67AED">
      <w:pPr>
        <w:pStyle w:val="aff"/>
        <w:numPr>
          <w:ilvl w:val="0"/>
          <w:numId w:val="62"/>
        </w:numPr>
        <w:contextualSpacing w:val="0"/>
        <w:rPr>
          <w:rFonts w:cs="Tahoma"/>
          <w:lang w:val="el-GR"/>
        </w:rPr>
      </w:pPr>
      <w:r w:rsidRPr="00D63725">
        <w:rPr>
          <w:rFonts w:cs="Tahoma"/>
          <w:lang w:val="el-GR"/>
        </w:rPr>
        <w:t>Τη διόρθωση / διαχείριση λαθών.</w:t>
      </w:r>
    </w:p>
    <w:p w14:paraId="0AB98035" w14:textId="77777777" w:rsidR="00950A07" w:rsidRPr="00D63725" w:rsidRDefault="00950A07" w:rsidP="00A67AED">
      <w:pPr>
        <w:pStyle w:val="aff"/>
        <w:numPr>
          <w:ilvl w:val="0"/>
          <w:numId w:val="62"/>
        </w:numPr>
        <w:contextualSpacing w:val="0"/>
        <w:rPr>
          <w:rFonts w:cs="Tahoma"/>
          <w:lang w:val="el-GR"/>
        </w:rPr>
      </w:pPr>
      <w:r w:rsidRPr="00D63725">
        <w:rPr>
          <w:rFonts w:cs="Tahoma"/>
          <w:lang w:val="el-GR"/>
        </w:rPr>
        <w:t>Την επικαιροποίηση (</w:t>
      </w:r>
      <w:r w:rsidRPr="00D63725">
        <w:rPr>
          <w:rFonts w:cs="Tahoma"/>
        </w:rPr>
        <w:t>update</w:t>
      </w:r>
      <w:r w:rsidRPr="00D63725">
        <w:rPr>
          <w:rFonts w:cs="Tahoma"/>
          <w:lang w:val="el-GR"/>
        </w:rPr>
        <w:t>) τεκμηρίωσης.</w:t>
      </w:r>
    </w:p>
    <w:p w14:paraId="097825EF" w14:textId="77777777" w:rsidR="00950A07" w:rsidRPr="00D63725" w:rsidRDefault="00950A07" w:rsidP="00A67AED">
      <w:pPr>
        <w:pStyle w:val="aff"/>
        <w:numPr>
          <w:ilvl w:val="0"/>
          <w:numId w:val="62"/>
        </w:numPr>
        <w:contextualSpacing w:val="0"/>
        <w:rPr>
          <w:rFonts w:cs="Tahoma"/>
          <w:lang w:val="el-GR"/>
        </w:rPr>
      </w:pPr>
      <w:r w:rsidRPr="00D63725">
        <w:rPr>
          <w:rFonts w:cs="Tahoma"/>
          <w:lang w:val="el-GR"/>
        </w:rPr>
        <w:t>Παροχή υπηρεσιών τεχνικής υποστήριξης του έργου (</w:t>
      </w:r>
      <w:r w:rsidRPr="00D63725">
        <w:rPr>
          <w:rFonts w:cs="Tahoma"/>
        </w:rPr>
        <w:t>Help</w:t>
      </w:r>
      <w:r w:rsidRPr="00D63725">
        <w:rPr>
          <w:rFonts w:cs="Tahoma"/>
          <w:lang w:val="el-GR"/>
        </w:rPr>
        <w:t xml:space="preserve"> </w:t>
      </w:r>
      <w:r w:rsidRPr="00D63725">
        <w:rPr>
          <w:rFonts w:cs="Tahoma"/>
        </w:rPr>
        <w:t>Desk</w:t>
      </w:r>
      <w:r w:rsidRPr="00D63725">
        <w:rPr>
          <w:rFonts w:cs="Tahoma"/>
          <w:lang w:val="el-GR"/>
        </w:rPr>
        <w:t>).</w:t>
      </w:r>
    </w:p>
    <w:p w14:paraId="6153E989" w14:textId="77777777" w:rsidR="005549AE" w:rsidRPr="00D63725" w:rsidRDefault="005549AE" w:rsidP="00A67AED">
      <w:pPr>
        <w:pStyle w:val="aff"/>
        <w:numPr>
          <w:ilvl w:val="0"/>
          <w:numId w:val="62"/>
        </w:numPr>
        <w:contextualSpacing w:val="0"/>
        <w:rPr>
          <w:rFonts w:cs="Tahoma"/>
          <w:szCs w:val="22"/>
          <w:lang w:val="el-GR"/>
        </w:rPr>
      </w:pPr>
      <w:r w:rsidRPr="00D63725">
        <w:rPr>
          <w:rStyle w:val="2Cambria"/>
          <w:rFonts w:ascii="Tahoma" w:hAnsi="Tahoma" w:cs="Tahoma"/>
          <w:color w:val="auto"/>
          <w:sz w:val="22"/>
          <w:szCs w:val="22"/>
        </w:rPr>
        <w:t>Υπηρεσίες Περιβάλλοντος Ανάκαμψης από Καταστροφ</w:t>
      </w:r>
      <w:r w:rsidR="00056D7B" w:rsidRPr="00D63725">
        <w:rPr>
          <w:rStyle w:val="2Cambria"/>
          <w:rFonts w:ascii="Tahoma" w:hAnsi="Tahoma" w:cs="Tahoma"/>
          <w:color w:val="auto"/>
          <w:sz w:val="22"/>
          <w:szCs w:val="22"/>
        </w:rPr>
        <w:t>ή</w:t>
      </w:r>
    </w:p>
    <w:p w14:paraId="6B3310F2" w14:textId="77777777" w:rsidR="00950A07" w:rsidRPr="00D63725" w:rsidRDefault="00950A07" w:rsidP="00950A07">
      <w:pPr>
        <w:keepNext/>
        <w:keepLines/>
        <w:rPr>
          <w:rFonts w:cs="Tahoma"/>
          <w:color w:val="000000"/>
          <w:szCs w:val="22"/>
          <w:u w:val="single"/>
          <w:lang w:val="el-GR"/>
        </w:rPr>
      </w:pPr>
      <w:r w:rsidRPr="00D63725">
        <w:rPr>
          <w:rFonts w:cs="Tahoma"/>
          <w:color w:val="000000"/>
          <w:szCs w:val="22"/>
          <w:u w:val="single"/>
          <w:lang w:val="el-GR"/>
        </w:rPr>
        <w:t xml:space="preserve">Παραδοτέα Φάσης: </w:t>
      </w:r>
    </w:p>
    <w:p w14:paraId="211E0E80" w14:textId="77777777" w:rsidR="00633358" w:rsidRPr="00D63725" w:rsidRDefault="00633358" w:rsidP="00A67AED">
      <w:pPr>
        <w:pStyle w:val="aff"/>
        <w:numPr>
          <w:ilvl w:val="0"/>
          <w:numId w:val="60"/>
        </w:numPr>
        <w:ind w:left="714" w:hanging="357"/>
        <w:contextualSpacing w:val="0"/>
        <w:rPr>
          <w:rFonts w:cs="Tahoma"/>
          <w:lang w:val="el-GR"/>
        </w:rPr>
      </w:pPr>
      <w:bookmarkStart w:id="1120" w:name="_Hlk46156183"/>
      <w:r w:rsidRPr="00D63725">
        <w:rPr>
          <w:rFonts w:cs="Tahoma"/>
          <w:lang w:val="el-GR"/>
        </w:rPr>
        <w:t>Π7.1 Επικαιροποιημένα Σενάρια ελέγχου (μετά από Δοκιμαστική Λειτουργία)</w:t>
      </w:r>
    </w:p>
    <w:p w14:paraId="191EFE46" w14:textId="77777777" w:rsidR="00950A07" w:rsidRPr="00D63725" w:rsidRDefault="00950A07" w:rsidP="00633358">
      <w:pPr>
        <w:pStyle w:val="aff"/>
        <w:numPr>
          <w:ilvl w:val="0"/>
          <w:numId w:val="60"/>
        </w:numPr>
        <w:ind w:left="714" w:hanging="357"/>
        <w:contextualSpacing w:val="0"/>
        <w:rPr>
          <w:rFonts w:cs="Tahoma"/>
          <w:lang w:val="el-GR"/>
        </w:rPr>
      </w:pPr>
      <w:r w:rsidRPr="00D63725">
        <w:rPr>
          <w:rFonts w:cs="Tahoma"/>
          <w:lang w:val="el-GR"/>
        </w:rPr>
        <w:t>Π7.</w:t>
      </w:r>
      <w:r w:rsidR="00DD4370" w:rsidRPr="00D63725">
        <w:rPr>
          <w:rFonts w:cs="Tahoma"/>
          <w:lang w:val="el-GR"/>
        </w:rPr>
        <w:t>2</w:t>
      </w:r>
      <w:r w:rsidRPr="00D63725">
        <w:rPr>
          <w:rFonts w:cs="Tahoma"/>
          <w:lang w:val="el-GR"/>
        </w:rPr>
        <w:t xml:space="preserve"> </w:t>
      </w:r>
      <w:r w:rsidR="00DD4370" w:rsidRPr="00D63725">
        <w:rPr>
          <w:rFonts w:cs="Tahoma"/>
          <w:lang w:val="el-GR"/>
        </w:rPr>
        <w:t>Πλήρως ελεγμένο λογισμικό υποδομής και εφαρμογών σε συνθήκες λειτουργίας που προσομοιώνουν τις πραγματικές έτοιμο να μπει σε Πιλοτική Λειτουργία - Αποτελέσματα διενέργειας δοκιμών ελέγχου λειτουργικότητας των Υποσυστημάτων και αποδοχής χρηστών</w:t>
      </w:r>
      <w:r w:rsidR="00DD4370" w:rsidRPr="00D63725" w:rsidDel="00DD4370">
        <w:rPr>
          <w:rFonts w:cs="Tahoma"/>
          <w:lang w:val="el-GR"/>
        </w:rPr>
        <w:t xml:space="preserve"> </w:t>
      </w:r>
    </w:p>
    <w:p w14:paraId="550D78A1" w14:textId="77777777" w:rsidR="00950A07" w:rsidRPr="00D63725" w:rsidRDefault="00950A07" w:rsidP="00B55C0C">
      <w:pPr>
        <w:pStyle w:val="aff"/>
        <w:numPr>
          <w:ilvl w:val="0"/>
          <w:numId w:val="62"/>
        </w:numPr>
        <w:spacing w:after="200"/>
        <w:rPr>
          <w:rFonts w:cs="Tahoma"/>
          <w:lang w:val="el-GR"/>
        </w:rPr>
      </w:pPr>
      <w:r w:rsidRPr="00D63725">
        <w:rPr>
          <w:rFonts w:cs="Tahoma"/>
          <w:lang w:val="el-GR"/>
        </w:rPr>
        <w:lastRenderedPageBreak/>
        <w:t>Π7.</w:t>
      </w:r>
      <w:r w:rsidR="003E23A1" w:rsidRPr="00D63725">
        <w:rPr>
          <w:rFonts w:cs="Tahoma"/>
          <w:lang w:val="el-GR"/>
        </w:rPr>
        <w:t>3</w:t>
      </w:r>
      <w:r w:rsidRPr="00D63725">
        <w:rPr>
          <w:rFonts w:cs="Tahoma"/>
          <w:lang w:val="el-GR"/>
        </w:rPr>
        <w:t xml:space="preserve"> </w:t>
      </w:r>
      <w:r w:rsidR="00B64025" w:rsidRPr="00D63725">
        <w:rPr>
          <w:rFonts w:cs="Tahoma"/>
          <w:lang w:val="el-GR"/>
        </w:rPr>
        <w:t xml:space="preserve">Υπηρεσίες Δοκιμαστικής Λειτουργίας (Επιτόπια υποστήριξη, </w:t>
      </w:r>
      <w:r w:rsidRPr="00D63725">
        <w:rPr>
          <w:rFonts w:cs="Tahoma"/>
        </w:rPr>
        <w:t>Help</w:t>
      </w:r>
      <w:r w:rsidRPr="00D63725">
        <w:rPr>
          <w:rFonts w:cs="Tahoma"/>
          <w:lang w:val="el-GR"/>
        </w:rPr>
        <w:t xml:space="preserve"> </w:t>
      </w:r>
      <w:r w:rsidRPr="00D63725">
        <w:rPr>
          <w:rFonts w:cs="Tahoma"/>
        </w:rPr>
        <w:t>Desk</w:t>
      </w:r>
      <w:r w:rsidR="00B64025" w:rsidRPr="00D63725">
        <w:rPr>
          <w:rFonts w:cs="Tahoma"/>
          <w:lang w:val="el-GR"/>
        </w:rPr>
        <w:t>)</w:t>
      </w:r>
    </w:p>
    <w:p w14:paraId="00D990FC" w14:textId="77777777" w:rsidR="00950A07" w:rsidRPr="00D63725" w:rsidRDefault="00950A07" w:rsidP="00A67AED">
      <w:pPr>
        <w:pStyle w:val="5"/>
        <w:numPr>
          <w:ilvl w:val="4"/>
          <w:numId w:val="17"/>
        </w:numPr>
        <w:ind w:left="1560"/>
      </w:pPr>
      <w:bookmarkStart w:id="1121" w:name="_Toc10632716"/>
      <w:bookmarkStart w:id="1122" w:name="_Toc42167089"/>
      <w:bookmarkStart w:id="1123" w:name="_Ref42683448"/>
      <w:bookmarkStart w:id="1124" w:name="_Ref45191283"/>
      <w:bookmarkStart w:id="1125" w:name="_Ref45198697"/>
      <w:bookmarkEnd w:id="1120"/>
      <w:r w:rsidRPr="00D63725">
        <w:t xml:space="preserve">Φάση 8: </w:t>
      </w:r>
      <w:r w:rsidR="0002313E" w:rsidRPr="00D63725">
        <w:t xml:space="preserve">Πιλοτική </w:t>
      </w:r>
      <w:r w:rsidRPr="00D63725">
        <w:t>Λειτουργία</w:t>
      </w:r>
      <w:bookmarkEnd w:id="1121"/>
      <w:bookmarkEnd w:id="1122"/>
      <w:bookmarkEnd w:id="1123"/>
      <w:bookmarkEnd w:id="1124"/>
      <w:bookmarkEnd w:id="1125"/>
    </w:p>
    <w:p w14:paraId="359BB484" w14:textId="77777777" w:rsidR="00950A07" w:rsidRPr="00D63725" w:rsidRDefault="00950A07" w:rsidP="00950A07">
      <w:pPr>
        <w:rPr>
          <w:rFonts w:cs="Tahoma"/>
          <w:lang w:val="el-GR"/>
        </w:rPr>
      </w:pPr>
      <w:r w:rsidRPr="00D63725">
        <w:rPr>
          <w:rFonts w:cs="Tahoma"/>
          <w:lang w:val="el-GR"/>
        </w:rPr>
        <w:t>Η παρούσα φάση περιλαμβάνει:</w:t>
      </w:r>
    </w:p>
    <w:p w14:paraId="316902CC" w14:textId="77777777" w:rsidR="00950A07" w:rsidRPr="00D63725" w:rsidRDefault="00DD4370" w:rsidP="00A67AED">
      <w:pPr>
        <w:pStyle w:val="aff"/>
        <w:numPr>
          <w:ilvl w:val="0"/>
          <w:numId w:val="63"/>
        </w:numPr>
        <w:ind w:left="714" w:hanging="357"/>
        <w:contextualSpacing w:val="0"/>
        <w:rPr>
          <w:rFonts w:cs="Tahoma"/>
          <w:lang w:val="el-GR"/>
        </w:rPr>
      </w:pPr>
      <w:r w:rsidRPr="00D63725">
        <w:rPr>
          <w:rFonts w:cs="Tahoma"/>
          <w:lang w:val="el-GR"/>
        </w:rPr>
        <w:t>τη λ</w:t>
      </w:r>
      <w:r w:rsidR="00950A07" w:rsidRPr="00D63725">
        <w:rPr>
          <w:rFonts w:cs="Tahoma"/>
          <w:lang w:val="el-GR"/>
        </w:rPr>
        <w:t xml:space="preserve">ειτουργία όλων των συστημάτων σε όλο το εύρος του έργου και σε συνθήκες </w:t>
      </w:r>
      <w:r w:rsidR="00BC2435" w:rsidRPr="00D63725">
        <w:rPr>
          <w:rFonts w:cs="Tahoma"/>
          <w:lang w:val="el-GR"/>
        </w:rPr>
        <w:t xml:space="preserve">πλήρους επιχειρησιακής </w:t>
      </w:r>
      <w:r w:rsidR="00950A07" w:rsidRPr="00D63725">
        <w:rPr>
          <w:rFonts w:cs="Tahoma"/>
          <w:lang w:val="el-GR"/>
        </w:rPr>
        <w:t>λειτουργίας, με την υποστήριξη από πλευράς Αναδόχου σε συνθήκες Εγγυημένου Επιπέδου Υπηρεσιών</w:t>
      </w:r>
      <w:r w:rsidRPr="00D63725">
        <w:rPr>
          <w:rFonts w:cs="Tahoma"/>
          <w:lang w:val="el-GR"/>
        </w:rPr>
        <w:t>,</w:t>
      </w:r>
    </w:p>
    <w:p w14:paraId="249D1F0F" w14:textId="382A4AB5" w:rsidR="00B64025" w:rsidRPr="00D63725" w:rsidRDefault="00B64025" w:rsidP="00B64025">
      <w:pPr>
        <w:pStyle w:val="aff"/>
        <w:numPr>
          <w:ilvl w:val="0"/>
          <w:numId w:val="63"/>
        </w:numPr>
        <w:ind w:left="714" w:hanging="357"/>
        <w:contextualSpacing w:val="0"/>
        <w:rPr>
          <w:rFonts w:cs="Tahoma"/>
          <w:lang w:val="el-GR"/>
        </w:rPr>
      </w:pPr>
      <w:r w:rsidRPr="00D63725">
        <w:rPr>
          <w:rFonts w:cs="Tahoma"/>
          <w:lang w:val="el-GR"/>
        </w:rPr>
        <w:t>την υποστήριξη των χρηστών κατά τη μετάβαση στο νέο επιχειρησιακό περιβάλλον με υπηρεσίες επιτόπιας υποστήριξης</w:t>
      </w:r>
      <w:r w:rsidR="007E33C1" w:rsidRPr="00D63725">
        <w:rPr>
          <w:rFonts w:cs="Tahoma"/>
          <w:lang w:val="el-GR"/>
        </w:rPr>
        <w:t xml:space="preserve"> (</w:t>
      </w:r>
      <w:r w:rsidR="007E33C1" w:rsidRPr="00D63725">
        <w:rPr>
          <w:rFonts w:cs="Tahoma"/>
          <w:lang w:val="en-US"/>
        </w:rPr>
        <w:t>on</w:t>
      </w:r>
      <w:r w:rsidR="007E33C1" w:rsidRPr="00D63725">
        <w:rPr>
          <w:rFonts w:cs="Tahoma"/>
          <w:lang w:val="el-GR"/>
        </w:rPr>
        <w:t xml:space="preserve"> </w:t>
      </w:r>
      <w:r w:rsidR="007E33C1" w:rsidRPr="00D63725">
        <w:rPr>
          <w:rFonts w:cs="Tahoma"/>
          <w:lang w:val="en-US"/>
        </w:rPr>
        <w:t>the</w:t>
      </w:r>
      <w:r w:rsidR="007E33C1" w:rsidRPr="00D63725">
        <w:rPr>
          <w:rFonts w:cs="Tahoma"/>
          <w:lang w:val="el-GR"/>
        </w:rPr>
        <w:t xml:space="preserve"> </w:t>
      </w:r>
      <w:r w:rsidR="007E33C1" w:rsidRPr="00D63725">
        <w:rPr>
          <w:rFonts w:cs="Tahoma"/>
          <w:lang w:val="en-US"/>
        </w:rPr>
        <w:t>job</w:t>
      </w:r>
      <w:r w:rsidR="007E33C1" w:rsidRPr="00D63725">
        <w:rPr>
          <w:rFonts w:cs="Tahoma"/>
          <w:lang w:val="el-GR"/>
        </w:rPr>
        <w:t xml:space="preserve"> </w:t>
      </w:r>
      <w:r w:rsidR="007E33C1" w:rsidRPr="00D63725">
        <w:rPr>
          <w:rFonts w:cs="Tahoma"/>
          <w:lang w:val="en-US"/>
        </w:rPr>
        <w:t>training</w:t>
      </w:r>
      <w:r w:rsidR="007E33C1" w:rsidRPr="00D63725">
        <w:rPr>
          <w:rFonts w:cs="Tahoma"/>
          <w:lang w:val="el-GR"/>
        </w:rPr>
        <w:t xml:space="preserve">), όπως περιγράφεται στην Παρ. </w:t>
      </w:r>
      <w:r w:rsidR="00FB3460" w:rsidRPr="002D3508">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503883672 \</w:instrText>
      </w:r>
      <w:r w:rsidR="00FB3460" w:rsidRPr="004A1DC5">
        <w:rPr>
          <w:rFonts w:cs="Tahoma"/>
        </w:rPr>
        <w:instrText>r</w:instrText>
      </w:r>
      <w:r w:rsidR="00FB3460" w:rsidRPr="004A1DC5">
        <w:rPr>
          <w:rFonts w:cs="Tahoma"/>
          <w:lang w:val="el-GR"/>
        </w:rPr>
        <w:instrText xml:space="preserve">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2D3508">
        <w:rPr>
          <w:rFonts w:cs="Tahoma"/>
        </w:rPr>
      </w:r>
      <w:r w:rsidR="00FB3460" w:rsidRPr="002D3508">
        <w:rPr>
          <w:rFonts w:cs="Tahoma"/>
        </w:rPr>
        <w:fldChar w:fldCharType="separate"/>
      </w:r>
      <w:r w:rsidR="003918B6">
        <w:rPr>
          <w:rFonts w:cs="Tahoma"/>
          <w:cs/>
          <w:lang w:val="el-GR"/>
        </w:rPr>
        <w:t>‎</w:t>
      </w:r>
      <w:r w:rsidR="003918B6">
        <w:rPr>
          <w:rFonts w:cs="Tahoma"/>
          <w:lang w:val="el-GR"/>
        </w:rPr>
        <w:t>1.1.8.7</w:t>
      </w:r>
      <w:r w:rsidR="00FB3460" w:rsidRPr="002D3508">
        <w:rPr>
          <w:rFonts w:cs="Tahoma"/>
        </w:rPr>
        <w:fldChar w:fldCharType="end"/>
      </w:r>
      <w:r w:rsidRPr="00D63725">
        <w:rPr>
          <w:rFonts w:cs="Tahoma"/>
          <w:lang w:val="el-GR"/>
        </w:rPr>
        <w:t>,</w:t>
      </w:r>
    </w:p>
    <w:p w14:paraId="3ABD38D9" w14:textId="77777777" w:rsidR="00950A07" w:rsidRPr="00D63725" w:rsidRDefault="00DD4370" w:rsidP="00A67AED">
      <w:pPr>
        <w:pStyle w:val="aff"/>
        <w:numPr>
          <w:ilvl w:val="0"/>
          <w:numId w:val="63"/>
        </w:numPr>
        <w:ind w:left="714" w:hanging="357"/>
        <w:contextualSpacing w:val="0"/>
        <w:rPr>
          <w:rFonts w:cs="Tahoma"/>
          <w:lang w:val="el-GR"/>
        </w:rPr>
      </w:pPr>
      <w:r w:rsidRPr="00D63725">
        <w:rPr>
          <w:rFonts w:cs="Tahoma"/>
          <w:lang w:val="el-GR"/>
        </w:rPr>
        <w:t xml:space="preserve">την </w:t>
      </w:r>
      <w:r w:rsidR="00950A07" w:rsidRPr="00D63725">
        <w:rPr>
          <w:rFonts w:cs="Tahoma"/>
          <w:lang w:val="el-GR"/>
        </w:rPr>
        <w:t xml:space="preserve">υποστήριξη </w:t>
      </w:r>
      <w:r w:rsidRPr="00D63725">
        <w:rPr>
          <w:rFonts w:cs="Tahoma"/>
          <w:lang w:val="el-GR"/>
        </w:rPr>
        <w:t xml:space="preserve">των </w:t>
      </w:r>
      <w:r w:rsidR="00950A07" w:rsidRPr="00D63725">
        <w:rPr>
          <w:rFonts w:cs="Tahoma"/>
          <w:lang w:val="el-GR"/>
        </w:rPr>
        <w:t>χρηστών μέσω οργάνωσης και λειτουργίας σύγχρονου Γραφείου Υποστήριξης (Help Desk)</w:t>
      </w:r>
      <w:r w:rsidR="00B96B19" w:rsidRPr="00D63725">
        <w:rPr>
          <w:rFonts w:cs="Tahoma"/>
          <w:lang w:val="el-GR"/>
        </w:rPr>
        <w:t>,</w:t>
      </w:r>
    </w:p>
    <w:p w14:paraId="083AB1BB" w14:textId="77777777" w:rsidR="00950A07" w:rsidRPr="00D63725" w:rsidRDefault="00DD4370" w:rsidP="00DD4370">
      <w:pPr>
        <w:pStyle w:val="aff"/>
        <w:numPr>
          <w:ilvl w:val="0"/>
          <w:numId w:val="63"/>
        </w:numPr>
        <w:ind w:left="714" w:hanging="357"/>
        <w:contextualSpacing w:val="0"/>
        <w:rPr>
          <w:rFonts w:cs="Tahoma"/>
          <w:lang w:val="el-GR"/>
        </w:rPr>
      </w:pPr>
      <w:r w:rsidRPr="00D63725">
        <w:rPr>
          <w:rFonts w:cs="Tahoma"/>
          <w:lang w:val="el-GR"/>
        </w:rPr>
        <w:t xml:space="preserve">την υποστήριξη </w:t>
      </w:r>
      <w:r w:rsidR="00950A07" w:rsidRPr="00D63725">
        <w:rPr>
          <w:rFonts w:cs="Tahoma"/>
          <w:lang w:val="el-GR"/>
        </w:rPr>
        <w:t>εξοπλισμού, έτοιμου λογισμικού και εφαρμογών</w:t>
      </w:r>
      <w:r w:rsidRPr="00D63725">
        <w:rPr>
          <w:rFonts w:cs="Tahoma"/>
          <w:lang w:val="el-GR"/>
        </w:rPr>
        <w:t>,</w:t>
      </w:r>
    </w:p>
    <w:p w14:paraId="4EC0FEB1" w14:textId="77777777" w:rsidR="00DD4370" w:rsidRPr="00D63725" w:rsidRDefault="00DD4370" w:rsidP="00DD4370">
      <w:pPr>
        <w:numPr>
          <w:ilvl w:val="0"/>
          <w:numId w:val="63"/>
        </w:numPr>
        <w:suppressAutoHyphens w:val="0"/>
        <w:overflowPunct w:val="0"/>
        <w:autoSpaceDE w:val="0"/>
        <w:autoSpaceDN w:val="0"/>
        <w:adjustRightInd w:val="0"/>
        <w:textAlignment w:val="baseline"/>
        <w:rPr>
          <w:rFonts w:cs="Tahoma"/>
          <w:szCs w:val="22"/>
          <w:lang w:val="el-GR"/>
        </w:rPr>
      </w:pPr>
      <w:r w:rsidRPr="00D63725">
        <w:rPr>
          <w:rFonts w:cs="Tahoma"/>
          <w:szCs w:val="22"/>
          <w:lang w:val="el-GR"/>
        </w:rPr>
        <w:t>επίλυση των παρακάτω αναφερόμενων προβλημάτων:</w:t>
      </w:r>
    </w:p>
    <w:p w14:paraId="5CF7A923" w14:textId="77777777" w:rsidR="00DD4370" w:rsidRPr="00D63725" w:rsidRDefault="00DD4370" w:rsidP="00DD4370">
      <w:pPr>
        <w:pStyle w:val="aff"/>
        <w:numPr>
          <w:ilvl w:val="1"/>
          <w:numId w:val="63"/>
        </w:numPr>
        <w:suppressAutoHyphens w:val="0"/>
        <w:contextualSpacing w:val="0"/>
        <w:rPr>
          <w:rFonts w:cs="Tahoma"/>
          <w:szCs w:val="22"/>
          <w:lang w:val="el-GR"/>
        </w:rPr>
      </w:pPr>
      <w:r w:rsidRPr="00D63725">
        <w:rPr>
          <w:rFonts w:cs="Tahoma"/>
          <w:szCs w:val="22"/>
          <w:lang w:val="el-GR"/>
        </w:rPr>
        <w:t xml:space="preserve">Προβλήματα κωδικοποίησης </w:t>
      </w:r>
    </w:p>
    <w:p w14:paraId="24207F94" w14:textId="77777777" w:rsidR="00DD4370" w:rsidRPr="00D63725" w:rsidRDefault="00DD4370" w:rsidP="00DD4370">
      <w:pPr>
        <w:pStyle w:val="aff"/>
        <w:numPr>
          <w:ilvl w:val="1"/>
          <w:numId w:val="63"/>
        </w:numPr>
        <w:suppressAutoHyphens w:val="0"/>
        <w:contextualSpacing w:val="0"/>
        <w:rPr>
          <w:rFonts w:cs="Tahoma"/>
          <w:szCs w:val="22"/>
          <w:lang w:val="el-GR"/>
        </w:rPr>
      </w:pPr>
      <w:r w:rsidRPr="00D63725">
        <w:rPr>
          <w:rFonts w:cs="Tahoma"/>
          <w:szCs w:val="22"/>
          <w:lang w:val="el-GR"/>
        </w:rPr>
        <w:t>Παραμετροποιήσεις / Ρυθμίσεις λογισμικού Συστήματος</w:t>
      </w:r>
    </w:p>
    <w:p w14:paraId="0DCB1EC5" w14:textId="77777777" w:rsidR="00DD4370" w:rsidRPr="00D63725" w:rsidRDefault="00DD4370" w:rsidP="00DD4370">
      <w:pPr>
        <w:pStyle w:val="aff"/>
        <w:numPr>
          <w:ilvl w:val="1"/>
          <w:numId w:val="63"/>
        </w:numPr>
        <w:suppressAutoHyphens w:val="0"/>
        <w:contextualSpacing w:val="0"/>
        <w:rPr>
          <w:rFonts w:cs="Tahoma"/>
          <w:szCs w:val="22"/>
        </w:rPr>
      </w:pPr>
      <w:r w:rsidRPr="00D63725">
        <w:rPr>
          <w:rFonts w:cs="Tahoma"/>
          <w:szCs w:val="22"/>
          <w:lang w:val="el-GR"/>
        </w:rPr>
        <w:t>Π</w:t>
      </w:r>
      <w:r w:rsidRPr="00D63725">
        <w:rPr>
          <w:rFonts w:cs="Tahoma"/>
          <w:szCs w:val="22"/>
        </w:rPr>
        <w:t>αραμετροποιήσεις / Ρυθμίσεις λογισμικού Υποσυστημάτων</w:t>
      </w:r>
    </w:p>
    <w:p w14:paraId="4468226A" w14:textId="77777777" w:rsidR="00DD4370" w:rsidRPr="00D63725" w:rsidRDefault="00DD4370" w:rsidP="00DD4370">
      <w:pPr>
        <w:pStyle w:val="aff"/>
        <w:numPr>
          <w:ilvl w:val="1"/>
          <w:numId w:val="63"/>
        </w:numPr>
        <w:suppressAutoHyphens w:val="0"/>
        <w:contextualSpacing w:val="0"/>
        <w:rPr>
          <w:rFonts w:cs="Tahoma"/>
          <w:szCs w:val="22"/>
        </w:rPr>
      </w:pPr>
      <w:r w:rsidRPr="00D63725">
        <w:rPr>
          <w:rFonts w:cs="Tahoma"/>
          <w:szCs w:val="22"/>
        </w:rPr>
        <w:t xml:space="preserve">Παραμετροποιήσεις / Ρυθμίσεις της βάσης δεδομένων </w:t>
      </w:r>
    </w:p>
    <w:p w14:paraId="69FD14D9" w14:textId="77777777" w:rsidR="00DD4370" w:rsidRPr="00D63725" w:rsidRDefault="00DD4370" w:rsidP="00DD4370">
      <w:pPr>
        <w:pStyle w:val="aff"/>
        <w:numPr>
          <w:ilvl w:val="1"/>
          <w:numId w:val="63"/>
        </w:numPr>
        <w:suppressAutoHyphens w:val="0"/>
        <w:contextualSpacing w:val="0"/>
        <w:rPr>
          <w:rFonts w:cs="Tahoma"/>
          <w:szCs w:val="22"/>
        </w:rPr>
      </w:pPr>
      <w:r w:rsidRPr="00D63725">
        <w:rPr>
          <w:rFonts w:cs="Tahoma"/>
          <w:szCs w:val="22"/>
        </w:rPr>
        <w:t>Προβλήματα φυσικής ανταπόκρισης του συστήματος</w:t>
      </w:r>
    </w:p>
    <w:p w14:paraId="2D15A898" w14:textId="77777777" w:rsidR="00DD4370" w:rsidRPr="00D63725" w:rsidRDefault="00DD4370" w:rsidP="00DD4370">
      <w:pPr>
        <w:pStyle w:val="aff"/>
        <w:numPr>
          <w:ilvl w:val="1"/>
          <w:numId w:val="63"/>
        </w:numPr>
        <w:suppressAutoHyphens w:val="0"/>
        <w:contextualSpacing w:val="0"/>
        <w:rPr>
          <w:rFonts w:cs="Tahoma"/>
          <w:szCs w:val="22"/>
        </w:rPr>
      </w:pPr>
      <w:r w:rsidRPr="00D63725">
        <w:rPr>
          <w:rFonts w:cs="Tahoma"/>
          <w:szCs w:val="22"/>
        </w:rPr>
        <w:t>Προβλήματα διασύνδεσης και ανταλλαγής δεδομένων</w:t>
      </w:r>
    </w:p>
    <w:p w14:paraId="32F187F1" w14:textId="77777777" w:rsidR="00DD4370" w:rsidRPr="00D63725" w:rsidRDefault="00DD4370" w:rsidP="00DD4370">
      <w:pPr>
        <w:pStyle w:val="aff"/>
        <w:numPr>
          <w:ilvl w:val="1"/>
          <w:numId w:val="63"/>
        </w:numPr>
        <w:suppressAutoHyphens w:val="0"/>
        <w:contextualSpacing w:val="0"/>
        <w:rPr>
          <w:rFonts w:cs="Tahoma"/>
          <w:szCs w:val="22"/>
        </w:rPr>
      </w:pPr>
      <w:r w:rsidRPr="00D63725">
        <w:rPr>
          <w:rFonts w:cs="Tahoma"/>
          <w:szCs w:val="22"/>
        </w:rPr>
        <w:t>Προβλήματα επίδοσης των Υποσυστημάτων</w:t>
      </w:r>
    </w:p>
    <w:p w14:paraId="76F8EF48" w14:textId="77777777" w:rsidR="005549AE" w:rsidRPr="00D63725" w:rsidRDefault="00DD4370" w:rsidP="00A67AED">
      <w:pPr>
        <w:pStyle w:val="aff"/>
        <w:numPr>
          <w:ilvl w:val="0"/>
          <w:numId w:val="63"/>
        </w:numPr>
        <w:ind w:left="714" w:hanging="357"/>
        <w:contextualSpacing w:val="0"/>
        <w:rPr>
          <w:rFonts w:cs="Tahoma"/>
          <w:szCs w:val="22"/>
          <w:lang w:val="el-GR"/>
        </w:rPr>
      </w:pPr>
      <w:r w:rsidRPr="00D63725">
        <w:rPr>
          <w:rStyle w:val="2Cambria"/>
          <w:rFonts w:ascii="Tahoma" w:hAnsi="Tahoma" w:cs="Tahoma"/>
          <w:color w:val="auto"/>
          <w:sz w:val="22"/>
          <w:szCs w:val="22"/>
        </w:rPr>
        <w:t>τις υ</w:t>
      </w:r>
      <w:r w:rsidR="005549AE" w:rsidRPr="00D63725">
        <w:rPr>
          <w:rStyle w:val="2Cambria"/>
          <w:rFonts w:ascii="Tahoma" w:hAnsi="Tahoma" w:cs="Tahoma"/>
          <w:color w:val="auto"/>
          <w:sz w:val="22"/>
          <w:szCs w:val="22"/>
        </w:rPr>
        <w:t>πηρεσίες Περιβάλλοντος Ανάκαμψης από Καταστροφη</w:t>
      </w:r>
      <w:r w:rsidRPr="00D63725">
        <w:rPr>
          <w:rStyle w:val="2Cambria"/>
          <w:rFonts w:ascii="Tahoma" w:hAnsi="Tahoma" w:cs="Tahoma"/>
          <w:color w:val="auto"/>
          <w:sz w:val="22"/>
          <w:szCs w:val="22"/>
        </w:rPr>
        <w:t>,</w:t>
      </w:r>
    </w:p>
    <w:p w14:paraId="470088FA" w14:textId="77777777" w:rsidR="005549AE" w:rsidRPr="00D63725" w:rsidRDefault="005549AE" w:rsidP="005549AE">
      <w:pPr>
        <w:pStyle w:val="aff"/>
        <w:spacing w:after="200"/>
        <w:rPr>
          <w:rFonts w:cs="Tahoma"/>
          <w:lang w:val="el-GR"/>
        </w:rPr>
      </w:pPr>
    </w:p>
    <w:p w14:paraId="7A93C758" w14:textId="77777777" w:rsidR="00950A07" w:rsidRPr="00D63725" w:rsidRDefault="00950A07" w:rsidP="00950A07">
      <w:pPr>
        <w:rPr>
          <w:rFonts w:cs="Tahoma"/>
          <w:color w:val="000000"/>
          <w:szCs w:val="22"/>
          <w:u w:val="single"/>
          <w:lang w:val="el-GR"/>
        </w:rPr>
      </w:pPr>
      <w:r w:rsidRPr="00D63725">
        <w:rPr>
          <w:rFonts w:cs="Tahoma"/>
          <w:color w:val="000000"/>
          <w:szCs w:val="22"/>
          <w:u w:val="single"/>
          <w:lang w:val="el-GR"/>
        </w:rPr>
        <w:t xml:space="preserve">Παραδοτέα Φάσης: </w:t>
      </w:r>
    </w:p>
    <w:p w14:paraId="125363B9" w14:textId="77777777" w:rsidR="00B64025" w:rsidRPr="00D63725" w:rsidRDefault="007E33C1" w:rsidP="00B64025">
      <w:pPr>
        <w:pStyle w:val="aff"/>
        <w:numPr>
          <w:ilvl w:val="0"/>
          <w:numId w:val="63"/>
        </w:numPr>
        <w:ind w:left="714" w:hanging="357"/>
        <w:contextualSpacing w:val="0"/>
        <w:rPr>
          <w:rFonts w:cs="Tahoma"/>
          <w:lang w:val="el-GR"/>
        </w:rPr>
      </w:pPr>
      <w:bookmarkStart w:id="1126" w:name="_Hlk46156199"/>
      <w:r w:rsidRPr="00D63725">
        <w:rPr>
          <w:rFonts w:cs="Tahoma"/>
          <w:lang w:val="el-GR"/>
        </w:rPr>
        <w:t xml:space="preserve">Π8.1 </w:t>
      </w:r>
      <w:r w:rsidR="00B64025" w:rsidRPr="00D63725">
        <w:rPr>
          <w:rFonts w:cs="Tahoma"/>
          <w:lang w:val="el-GR"/>
        </w:rPr>
        <w:t xml:space="preserve">Τελικό σύστημα (περιβάλλον, λειτουργικότητα, δεδομένα) δοκιμασμένο σε συνθήκες πλήρους επιχειρησιακής λειτουργίας, έτοιμο προς Οριστική Παραλαβή από την Αναθέτουσα Αρχή </w:t>
      </w:r>
    </w:p>
    <w:p w14:paraId="24256149" w14:textId="77777777" w:rsidR="00B64025" w:rsidRPr="00D63725" w:rsidRDefault="00B64025" w:rsidP="00A67AED">
      <w:pPr>
        <w:pStyle w:val="aff"/>
        <w:numPr>
          <w:ilvl w:val="1"/>
          <w:numId w:val="63"/>
        </w:numPr>
        <w:suppressAutoHyphens w:val="0"/>
        <w:spacing w:before="40" w:after="40"/>
        <w:contextualSpacing w:val="0"/>
        <w:rPr>
          <w:rFonts w:cs="Tahoma"/>
          <w:szCs w:val="22"/>
        </w:rPr>
      </w:pPr>
      <w:r w:rsidRPr="00D63725">
        <w:rPr>
          <w:rFonts w:cs="Tahoma"/>
          <w:szCs w:val="22"/>
        </w:rPr>
        <w:t>Επικαιροποιημένο Τεύχος Ανάλυσης Απαιτήσεων</w:t>
      </w:r>
    </w:p>
    <w:p w14:paraId="49120662" w14:textId="77777777" w:rsidR="00B64025" w:rsidRPr="00D63725" w:rsidRDefault="00B64025" w:rsidP="00A67AED">
      <w:pPr>
        <w:pStyle w:val="aff"/>
        <w:numPr>
          <w:ilvl w:val="1"/>
          <w:numId w:val="63"/>
        </w:numPr>
        <w:suppressAutoHyphens w:val="0"/>
        <w:spacing w:before="40" w:after="40"/>
        <w:contextualSpacing w:val="0"/>
        <w:rPr>
          <w:rFonts w:cs="Tahoma"/>
          <w:szCs w:val="22"/>
          <w:lang w:val="el-GR"/>
        </w:rPr>
      </w:pPr>
      <w:r w:rsidRPr="00D63725">
        <w:rPr>
          <w:rFonts w:cs="Tahoma"/>
          <w:szCs w:val="22"/>
          <w:lang w:val="el-GR"/>
        </w:rPr>
        <w:t xml:space="preserve">Τελικές Εφαρμογές (υποσυστήματα), πλήρως ελεγμένες βάσει προσδιορισθέντων  σεναρίων ελέγχου με πραγματικά δεδομένα έτοιμες για πλήρη Παραγωγική Λειτουργία </w:t>
      </w:r>
    </w:p>
    <w:p w14:paraId="538BC7C6" w14:textId="77777777" w:rsidR="00B64025" w:rsidRPr="00D63725" w:rsidRDefault="00B64025" w:rsidP="00A67AED">
      <w:pPr>
        <w:pStyle w:val="aff"/>
        <w:numPr>
          <w:ilvl w:val="1"/>
          <w:numId w:val="63"/>
        </w:numPr>
        <w:suppressAutoHyphens w:val="0"/>
        <w:spacing w:before="40" w:after="40"/>
        <w:contextualSpacing w:val="0"/>
        <w:rPr>
          <w:rFonts w:cs="Tahoma"/>
          <w:szCs w:val="22"/>
          <w:lang w:val="el-GR"/>
        </w:rPr>
      </w:pPr>
      <w:r w:rsidRPr="00D63725">
        <w:rPr>
          <w:rFonts w:cs="Tahoma"/>
          <w:szCs w:val="22"/>
          <w:lang w:val="el-GR"/>
        </w:rPr>
        <w:t>Επικαιροποιημένα Σενάρια ελέγχου (μετά από Δοκιμαστική Λειτουργία)</w:t>
      </w:r>
    </w:p>
    <w:p w14:paraId="347BDF88" w14:textId="77777777" w:rsidR="00B64025" w:rsidRPr="00D63725" w:rsidRDefault="00B64025" w:rsidP="00A67AED">
      <w:pPr>
        <w:pStyle w:val="aff"/>
        <w:numPr>
          <w:ilvl w:val="1"/>
          <w:numId w:val="63"/>
        </w:numPr>
        <w:contextualSpacing w:val="0"/>
        <w:rPr>
          <w:rFonts w:cs="Tahoma"/>
          <w:lang w:val="el-GR"/>
        </w:rPr>
      </w:pPr>
      <w:r w:rsidRPr="00D63725">
        <w:rPr>
          <w:rFonts w:cs="Tahoma"/>
          <w:szCs w:val="22"/>
          <w:lang w:val="el-GR"/>
        </w:rPr>
        <w:t>Αποτελέσματα διενέργειας δοκιμών ελέγχου λειτουργικότητας των Υποσυστημάτων και αποδοχής χρηστών.</w:t>
      </w:r>
    </w:p>
    <w:p w14:paraId="0F3B2DC4" w14:textId="77777777" w:rsidR="00950A07" w:rsidRPr="00D63725" w:rsidRDefault="00950A07" w:rsidP="00A67AED">
      <w:pPr>
        <w:pStyle w:val="aff"/>
        <w:numPr>
          <w:ilvl w:val="0"/>
          <w:numId w:val="63"/>
        </w:numPr>
        <w:ind w:left="714" w:hanging="357"/>
        <w:contextualSpacing w:val="0"/>
        <w:rPr>
          <w:rFonts w:cs="Tahoma"/>
          <w:lang w:val="el-GR"/>
        </w:rPr>
      </w:pPr>
      <w:r w:rsidRPr="00D63725">
        <w:rPr>
          <w:rFonts w:cs="Tahoma"/>
          <w:lang w:val="el-GR"/>
        </w:rPr>
        <w:t>Π8.</w:t>
      </w:r>
      <w:r w:rsidR="007E33C1" w:rsidRPr="00D63725">
        <w:rPr>
          <w:rFonts w:cs="Tahoma"/>
          <w:lang w:val="el-GR"/>
        </w:rPr>
        <w:t>2</w:t>
      </w:r>
      <w:r w:rsidRPr="00D63725">
        <w:rPr>
          <w:rFonts w:cs="Tahoma"/>
          <w:lang w:val="el-GR"/>
        </w:rPr>
        <w:t xml:space="preserve"> Υπηρεσίες </w:t>
      </w:r>
      <w:r w:rsidR="00F27AD4" w:rsidRPr="00D63725">
        <w:rPr>
          <w:rFonts w:cs="Tahoma"/>
          <w:lang w:val="el-GR"/>
        </w:rPr>
        <w:t xml:space="preserve">Πιλοτικής </w:t>
      </w:r>
      <w:r w:rsidRPr="00D63725">
        <w:rPr>
          <w:rFonts w:cs="Tahoma"/>
          <w:lang w:val="el-GR"/>
        </w:rPr>
        <w:t>Λειτουργίας (</w:t>
      </w:r>
      <w:r w:rsidRPr="00D63725">
        <w:rPr>
          <w:rFonts w:cs="Tahoma"/>
        </w:rPr>
        <w:t>Help</w:t>
      </w:r>
      <w:r w:rsidRPr="00D63725">
        <w:rPr>
          <w:rFonts w:cs="Tahoma"/>
          <w:lang w:val="el-GR"/>
        </w:rPr>
        <w:t xml:space="preserve"> </w:t>
      </w:r>
      <w:r w:rsidRPr="00D63725">
        <w:rPr>
          <w:rFonts w:cs="Tahoma"/>
        </w:rPr>
        <w:t>Desk</w:t>
      </w:r>
      <w:r w:rsidRPr="00D63725">
        <w:rPr>
          <w:rFonts w:cs="Tahoma"/>
          <w:lang w:val="el-GR"/>
        </w:rPr>
        <w:t>, Επιτόπια Υποστήριξη)</w:t>
      </w:r>
    </w:p>
    <w:p w14:paraId="6C576502" w14:textId="77777777" w:rsidR="00B64025" w:rsidRPr="00D63725" w:rsidRDefault="00B64025" w:rsidP="00A67AED">
      <w:pPr>
        <w:pStyle w:val="aff"/>
        <w:numPr>
          <w:ilvl w:val="0"/>
          <w:numId w:val="63"/>
        </w:numPr>
        <w:ind w:left="714" w:hanging="357"/>
        <w:contextualSpacing w:val="0"/>
        <w:rPr>
          <w:rFonts w:cs="Tahoma"/>
          <w:lang w:val="el-GR"/>
        </w:rPr>
      </w:pPr>
      <w:r w:rsidRPr="00D63725">
        <w:rPr>
          <w:rFonts w:cs="Tahoma"/>
          <w:lang w:val="el-GR"/>
        </w:rPr>
        <w:t>Π</w:t>
      </w:r>
      <w:r w:rsidR="007E33C1" w:rsidRPr="00D63725">
        <w:rPr>
          <w:rFonts w:cs="Tahoma"/>
          <w:lang w:val="el-GR"/>
        </w:rPr>
        <w:t>8</w:t>
      </w:r>
      <w:r w:rsidRPr="00D63725">
        <w:rPr>
          <w:rFonts w:cs="Tahoma"/>
          <w:lang w:val="el-GR"/>
        </w:rPr>
        <w:t>.3 Επικαιροποιημένη Σειρά Εγχειριδίων Τεκμηρίωσης (λειτουργικής &amp; υποστηρικτικής)</w:t>
      </w:r>
    </w:p>
    <w:p w14:paraId="6FCAEF64" w14:textId="77777777" w:rsidR="007E33C1" w:rsidRPr="00D63725" w:rsidRDefault="007E33C1" w:rsidP="00A67AED">
      <w:pPr>
        <w:pStyle w:val="aff"/>
        <w:numPr>
          <w:ilvl w:val="0"/>
          <w:numId w:val="63"/>
        </w:numPr>
        <w:ind w:left="714" w:hanging="357"/>
        <w:contextualSpacing w:val="0"/>
        <w:rPr>
          <w:rFonts w:cs="Tahoma"/>
          <w:lang w:val="el-GR"/>
        </w:rPr>
      </w:pPr>
      <w:r w:rsidRPr="00D63725">
        <w:rPr>
          <w:rFonts w:cs="Tahoma"/>
          <w:lang w:val="el-GR"/>
        </w:rPr>
        <w:t>Π8.4 Πηγαίος Κώδικας και Schemas (μετά από Δοκιμαστική Λειτουργία)</w:t>
      </w:r>
    </w:p>
    <w:p w14:paraId="574EBE4C" w14:textId="77777777" w:rsidR="00B64025" w:rsidRPr="00D63725" w:rsidRDefault="00B64025" w:rsidP="00A67AED">
      <w:pPr>
        <w:pStyle w:val="aff"/>
        <w:numPr>
          <w:ilvl w:val="0"/>
          <w:numId w:val="63"/>
        </w:numPr>
        <w:ind w:left="714" w:hanging="357"/>
        <w:contextualSpacing w:val="0"/>
        <w:rPr>
          <w:rFonts w:cs="Tahoma"/>
          <w:lang w:val="el-GR"/>
        </w:rPr>
      </w:pPr>
      <w:r w:rsidRPr="00D63725">
        <w:rPr>
          <w:rFonts w:cs="Tahoma"/>
          <w:lang w:val="el-GR"/>
        </w:rPr>
        <w:t>Π</w:t>
      </w:r>
      <w:r w:rsidR="007E33C1" w:rsidRPr="00D63725">
        <w:rPr>
          <w:rFonts w:cs="Tahoma"/>
          <w:lang w:val="el-GR"/>
        </w:rPr>
        <w:t xml:space="preserve">8.5 </w:t>
      </w:r>
      <w:r w:rsidRPr="00D63725">
        <w:rPr>
          <w:rFonts w:cs="Tahoma"/>
          <w:lang w:val="el-GR"/>
        </w:rPr>
        <w:t xml:space="preserve">Τεύχος </w:t>
      </w:r>
      <w:r w:rsidR="007E33C1" w:rsidRPr="00D63725">
        <w:rPr>
          <w:rFonts w:cs="Tahoma"/>
          <w:lang w:val="el-GR"/>
        </w:rPr>
        <w:t xml:space="preserve">αξιολόγησης </w:t>
      </w:r>
      <w:r w:rsidRPr="00D63725">
        <w:rPr>
          <w:rFonts w:cs="Tahoma"/>
          <w:lang w:val="el-GR"/>
        </w:rPr>
        <w:t>αποτελεσμάτων Πιλοτικής Λειτουργίας</w:t>
      </w:r>
      <w:r w:rsidR="007E33C1" w:rsidRPr="00D63725">
        <w:rPr>
          <w:rFonts w:cs="Tahoma"/>
          <w:lang w:val="el-GR"/>
        </w:rPr>
        <w:t xml:space="preserve"> – Οριστική Παραλαβή Έργου</w:t>
      </w:r>
    </w:p>
    <w:p w14:paraId="02E743E7" w14:textId="77777777" w:rsidR="007E33C1" w:rsidRPr="00D63725" w:rsidRDefault="007E33C1" w:rsidP="007E33C1">
      <w:pPr>
        <w:pStyle w:val="aff"/>
        <w:numPr>
          <w:ilvl w:val="0"/>
          <w:numId w:val="63"/>
        </w:numPr>
        <w:ind w:left="714" w:hanging="357"/>
        <w:contextualSpacing w:val="0"/>
        <w:rPr>
          <w:rFonts w:cs="Tahoma"/>
          <w:lang w:val="el-GR"/>
        </w:rPr>
      </w:pPr>
      <w:r w:rsidRPr="00D63725">
        <w:rPr>
          <w:rFonts w:cs="Tahoma"/>
          <w:lang w:val="el-GR"/>
        </w:rPr>
        <w:t>Π8.6 Σχέδιο Διαχείρισης και Υποστήριξης των συστημάτων μετά την Οριστική Παραλαβή του έργου.</w:t>
      </w:r>
    </w:p>
    <w:bookmarkEnd w:id="1126"/>
    <w:p w14:paraId="7D24A3AB" w14:textId="77777777" w:rsidR="007E33C1" w:rsidRPr="00D63725" w:rsidRDefault="007E33C1" w:rsidP="00A67AED">
      <w:pPr>
        <w:spacing w:after="200"/>
        <w:rPr>
          <w:rFonts w:cs="Tahoma"/>
          <w:lang w:val="el-GR"/>
        </w:rPr>
      </w:pPr>
    </w:p>
    <w:p w14:paraId="01A7E484" w14:textId="77777777" w:rsidR="00950A07" w:rsidRPr="00D63725" w:rsidRDefault="00950A07" w:rsidP="00A67AED">
      <w:pPr>
        <w:pStyle w:val="5"/>
        <w:numPr>
          <w:ilvl w:val="4"/>
          <w:numId w:val="17"/>
        </w:numPr>
        <w:ind w:left="1560"/>
      </w:pPr>
      <w:bookmarkStart w:id="1127" w:name="_Toc508908144"/>
      <w:bookmarkStart w:id="1128" w:name="_Toc509238333"/>
      <w:bookmarkStart w:id="1129" w:name="_Toc10632717"/>
      <w:bookmarkStart w:id="1130" w:name="_Toc42167090"/>
      <w:bookmarkStart w:id="1131" w:name="_Ref45198700"/>
      <w:r w:rsidRPr="00D63725">
        <w:lastRenderedPageBreak/>
        <w:t>Φάση 9: Δράσεις Δημοσιότητας</w:t>
      </w:r>
      <w:bookmarkEnd w:id="1127"/>
      <w:bookmarkEnd w:id="1128"/>
      <w:bookmarkEnd w:id="1129"/>
      <w:bookmarkEnd w:id="1130"/>
      <w:bookmarkEnd w:id="1131"/>
    </w:p>
    <w:p w14:paraId="20F65D11" w14:textId="77777777" w:rsidR="00950A07" w:rsidRPr="00D63725" w:rsidRDefault="00950A07" w:rsidP="00950A07">
      <w:pPr>
        <w:keepNext/>
        <w:keepLines/>
        <w:rPr>
          <w:rFonts w:cs="Tahoma"/>
          <w:lang w:val="el-GR"/>
        </w:rPr>
      </w:pPr>
      <w:r w:rsidRPr="00D63725">
        <w:rPr>
          <w:rFonts w:cs="Tahoma"/>
          <w:szCs w:val="22"/>
          <w:lang w:val="el-GR"/>
        </w:rPr>
        <w:t xml:space="preserve">Κατά τη διάρκεια αυτής της φάσης θα υλοποιηθούν </w:t>
      </w:r>
      <w:r w:rsidRPr="00D63725">
        <w:rPr>
          <w:rFonts w:cs="Tahoma"/>
          <w:lang w:val="el-GR"/>
        </w:rPr>
        <w:t>οι Δράσεις δημοσιότητας του έργου.</w:t>
      </w:r>
    </w:p>
    <w:p w14:paraId="265D2919" w14:textId="77777777" w:rsidR="00950A07" w:rsidRPr="00D63725" w:rsidRDefault="00950A07" w:rsidP="00950A07">
      <w:pPr>
        <w:rPr>
          <w:rFonts w:cs="Tahoma"/>
          <w:color w:val="000000"/>
          <w:szCs w:val="22"/>
          <w:u w:val="single"/>
          <w:lang w:val="el-GR"/>
        </w:rPr>
      </w:pPr>
      <w:r w:rsidRPr="00D63725">
        <w:rPr>
          <w:rFonts w:cs="Tahoma"/>
          <w:color w:val="000000"/>
          <w:szCs w:val="22"/>
          <w:u w:val="single"/>
          <w:lang w:val="el-GR"/>
        </w:rPr>
        <w:t xml:space="preserve">Παραδοτέα Φάσης: </w:t>
      </w:r>
    </w:p>
    <w:p w14:paraId="5EFE73D7" w14:textId="77777777" w:rsidR="00950A07" w:rsidRPr="00D63725" w:rsidRDefault="00950A07" w:rsidP="00B55C0C">
      <w:pPr>
        <w:pStyle w:val="aff"/>
        <w:numPr>
          <w:ilvl w:val="0"/>
          <w:numId w:val="36"/>
        </w:numPr>
        <w:spacing w:after="200"/>
        <w:rPr>
          <w:rFonts w:cs="Tahoma"/>
          <w:lang w:val="el-GR"/>
        </w:rPr>
      </w:pPr>
      <w:r w:rsidRPr="00D63725">
        <w:rPr>
          <w:rFonts w:cs="Tahoma"/>
          <w:lang w:val="el-GR"/>
        </w:rPr>
        <w:t xml:space="preserve">Π9.1 – </w:t>
      </w:r>
      <w:r w:rsidR="00512E84" w:rsidRPr="00D63725">
        <w:rPr>
          <w:rFonts w:cs="Tahoma"/>
          <w:lang w:val="el-GR"/>
        </w:rPr>
        <w:t xml:space="preserve">Επικαιροποιημένο Σχέδιο Δράσεων Δημοσιότητας </w:t>
      </w:r>
    </w:p>
    <w:p w14:paraId="62AEF9CC" w14:textId="77777777" w:rsidR="00950A07" w:rsidRPr="00D63725" w:rsidRDefault="00950A07">
      <w:pPr>
        <w:pStyle w:val="aff"/>
        <w:numPr>
          <w:ilvl w:val="0"/>
          <w:numId w:val="36"/>
        </w:numPr>
        <w:spacing w:after="200"/>
        <w:rPr>
          <w:rFonts w:cs="Tahoma"/>
          <w:lang w:val="el-GR"/>
        </w:rPr>
      </w:pPr>
      <w:r w:rsidRPr="00D63725">
        <w:rPr>
          <w:rFonts w:cs="Tahoma"/>
          <w:lang w:val="el-GR"/>
        </w:rPr>
        <w:t>Π9.2 –</w:t>
      </w:r>
      <w:r w:rsidR="0021745B" w:rsidRPr="00D63725">
        <w:rPr>
          <w:rFonts w:cs="Tahoma"/>
          <w:lang w:val="el-GR"/>
        </w:rPr>
        <w:t>Υπηρεσίες  και Υλικό Δημοσιότητας</w:t>
      </w:r>
      <w:r w:rsidRPr="00D63725">
        <w:rPr>
          <w:rFonts w:cs="Tahoma"/>
          <w:lang w:val="el-GR"/>
        </w:rPr>
        <w:t xml:space="preserve"> </w:t>
      </w:r>
      <w:r w:rsidR="0021745B" w:rsidRPr="00D63725">
        <w:rPr>
          <w:rFonts w:cs="Tahoma"/>
          <w:lang w:val="el-GR"/>
        </w:rPr>
        <w:t xml:space="preserve">(Διοργάνωση 2 (δύο) ημερίδων, </w:t>
      </w:r>
      <w:r w:rsidRPr="00D63725">
        <w:rPr>
          <w:rFonts w:cs="Tahoma"/>
          <w:lang w:val="el-GR"/>
        </w:rPr>
        <w:t>Προβολή σε ηλεκτρονικά μέσα επικοινωνίας</w:t>
      </w:r>
      <w:r w:rsidR="0021745B" w:rsidRPr="00D63725">
        <w:rPr>
          <w:rFonts w:cs="Tahoma"/>
          <w:lang w:val="el-GR"/>
        </w:rPr>
        <w:t>,</w:t>
      </w:r>
      <w:r w:rsidRPr="00D63725">
        <w:rPr>
          <w:rFonts w:cs="Tahoma"/>
          <w:lang w:val="el-GR"/>
        </w:rPr>
        <w:t xml:space="preserve"> Δελτία Τύπου</w:t>
      </w:r>
      <w:r w:rsidR="009503E2" w:rsidRPr="00D63725">
        <w:rPr>
          <w:rFonts w:cs="Tahoma"/>
          <w:lang w:val="el-GR"/>
        </w:rPr>
        <w:t>, Ιστοσελίδα έργου</w:t>
      </w:r>
      <w:r w:rsidR="0021745B" w:rsidRPr="00D63725">
        <w:rPr>
          <w:rFonts w:cs="Tahoma"/>
          <w:lang w:val="el-GR"/>
        </w:rPr>
        <w:t>)</w:t>
      </w:r>
    </w:p>
    <w:p w14:paraId="6DB204D6" w14:textId="77777777" w:rsidR="00950A07" w:rsidRPr="00D63725" w:rsidRDefault="00950A07" w:rsidP="00B55C0C">
      <w:pPr>
        <w:pStyle w:val="aff"/>
        <w:numPr>
          <w:ilvl w:val="0"/>
          <w:numId w:val="36"/>
        </w:numPr>
        <w:spacing w:after="200"/>
        <w:rPr>
          <w:rFonts w:cs="Tahoma"/>
          <w:lang w:val="el-GR"/>
        </w:rPr>
      </w:pPr>
      <w:r w:rsidRPr="00D63725">
        <w:rPr>
          <w:rFonts w:cs="Tahoma"/>
          <w:lang w:val="el-GR"/>
        </w:rPr>
        <w:t>Π9.</w:t>
      </w:r>
      <w:r w:rsidR="00944337" w:rsidRPr="00D63725">
        <w:rPr>
          <w:rFonts w:cs="Tahoma"/>
          <w:lang w:val="el-GR"/>
        </w:rPr>
        <w:t>3</w:t>
      </w:r>
      <w:r w:rsidRPr="00D63725">
        <w:rPr>
          <w:rFonts w:cs="Tahoma"/>
          <w:lang w:val="el-GR"/>
        </w:rPr>
        <w:t xml:space="preserve"> – Αναφορά αναλυτικού απολογισμού </w:t>
      </w:r>
      <w:r w:rsidR="0021745B" w:rsidRPr="00D63725">
        <w:rPr>
          <w:rFonts w:cs="Tahoma"/>
          <w:lang w:val="el-GR"/>
        </w:rPr>
        <w:t xml:space="preserve">και αξιολόγηση </w:t>
      </w:r>
      <w:r w:rsidRPr="00D63725">
        <w:rPr>
          <w:rFonts w:cs="Tahoma"/>
          <w:lang w:val="el-GR"/>
        </w:rPr>
        <w:t>των Δράσεων Δημοσιότητας του έργου.</w:t>
      </w:r>
    </w:p>
    <w:p w14:paraId="61707E00" w14:textId="77777777" w:rsidR="00BF7524" w:rsidRPr="00D63725" w:rsidRDefault="00BF7524" w:rsidP="00BF7524">
      <w:pPr>
        <w:spacing w:after="200"/>
        <w:rPr>
          <w:rFonts w:cs="Tahoma"/>
          <w:lang w:val="el-GR"/>
        </w:rPr>
      </w:pPr>
    </w:p>
    <w:p w14:paraId="339EB45F" w14:textId="77777777" w:rsidR="0009451A" w:rsidRPr="007834C1" w:rsidRDefault="004C69B6" w:rsidP="00A67AED">
      <w:pPr>
        <w:pStyle w:val="5"/>
        <w:numPr>
          <w:ilvl w:val="4"/>
          <w:numId w:val="17"/>
        </w:numPr>
        <w:ind w:left="1560"/>
      </w:pPr>
      <w:bookmarkStart w:id="1132" w:name="_Ref50494331"/>
      <w:bookmarkStart w:id="1133" w:name="_Ref45721798"/>
      <w:r w:rsidRPr="007834C1">
        <w:t>Χρόνος Υποβολής και Διαδικασία Οριστικοποίησης Παραδοτέων</w:t>
      </w:r>
      <w:bookmarkEnd w:id="1132"/>
      <w:r w:rsidRPr="007834C1">
        <w:t xml:space="preserve"> </w:t>
      </w:r>
      <w:bookmarkEnd w:id="1133"/>
    </w:p>
    <w:p w14:paraId="6A7A6957" w14:textId="77777777" w:rsidR="0009451A" w:rsidRPr="00D63725" w:rsidRDefault="0009451A" w:rsidP="0009451A">
      <w:pPr>
        <w:rPr>
          <w:rFonts w:cs="Tahoma"/>
          <w:lang w:val="el-GR" w:eastAsia="el-GR"/>
        </w:rPr>
      </w:pPr>
      <w:r w:rsidRPr="00D63725">
        <w:rPr>
          <w:rFonts w:cs="Tahoma"/>
          <w:lang w:val="el-GR" w:eastAsia="el-GR"/>
        </w:rPr>
        <w:t>Συνολικά τα παραδοτέα του έργου, καθώς και οι χρόνοι υποβολής τους, εμφανίζονται στον παρακάτω πίνακα:</w:t>
      </w:r>
    </w:p>
    <w:tbl>
      <w:tblPr>
        <w:tblStyle w:val="aff0"/>
        <w:tblW w:w="5000" w:type="pct"/>
        <w:tblLayout w:type="fixed"/>
        <w:tblLook w:val="04A0" w:firstRow="1" w:lastRow="0" w:firstColumn="1" w:lastColumn="0" w:noHBand="0" w:noVBand="1"/>
      </w:tblPr>
      <w:tblGrid>
        <w:gridCol w:w="514"/>
        <w:gridCol w:w="755"/>
        <w:gridCol w:w="1134"/>
        <w:gridCol w:w="5896"/>
        <w:gridCol w:w="1329"/>
      </w:tblGrid>
      <w:tr w:rsidR="0009451A" w:rsidRPr="00D63725" w14:paraId="41265861" w14:textId="77777777" w:rsidTr="00A67AED">
        <w:trPr>
          <w:trHeight w:val="336"/>
          <w:tblHeader/>
        </w:trPr>
        <w:tc>
          <w:tcPr>
            <w:tcW w:w="267" w:type="pct"/>
            <w:shd w:val="clear" w:color="auto" w:fill="FBE4D5" w:themeFill="accent2" w:themeFillTint="33"/>
            <w:vAlign w:val="center"/>
            <w:hideMark/>
          </w:tcPr>
          <w:p w14:paraId="75281DB9" w14:textId="77777777" w:rsidR="0009451A" w:rsidRPr="00D63725" w:rsidRDefault="0009451A" w:rsidP="00A027B0">
            <w:pPr>
              <w:suppressAutoHyphens w:val="0"/>
              <w:spacing w:after="0"/>
              <w:ind w:left="-109" w:right="-86"/>
              <w:jc w:val="center"/>
              <w:rPr>
                <w:rFonts w:cs="Tahoma"/>
                <w:b/>
                <w:bCs/>
                <w:color w:val="000000"/>
                <w:szCs w:val="22"/>
                <w:lang w:val="el-GR" w:eastAsia="el-GR"/>
              </w:rPr>
            </w:pPr>
            <w:r w:rsidRPr="00D63725">
              <w:rPr>
                <w:rFonts w:cs="Tahoma"/>
                <w:b/>
                <w:bCs/>
                <w:color w:val="000000"/>
                <w:szCs w:val="22"/>
                <w:lang w:val="el-GR" w:eastAsia="el-GR"/>
              </w:rPr>
              <w:t>Α/Α</w:t>
            </w:r>
          </w:p>
        </w:tc>
        <w:tc>
          <w:tcPr>
            <w:tcW w:w="392" w:type="pct"/>
            <w:shd w:val="clear" w:color="auto" w:fill="FBE4D5" w:themeFill="accent2" w:themeFillTint="33"/>
            <w:vAlign w:val="center"/>
          </w:tcPr>
          <w:p w14:paraId="1F092A5C" w14:textId="77777777" w:rsidR="0009451A" w:rsidRPr="00D63725" w:rsidRDefault="0009451A" w:rsidP="00A67AED">
            <w:pPr>
              <w:suppressAutoHyphens w:val="0"/>
              <w:spacing w:after="0"/>
              <w:ind w:left="-199" w:right="-111"/>
              <w:jc w:val="center"/>
              <w:rPr>
                <w:rFonts w:cs="Tahoma"/>
                <w:b/>
                <w:bCs/>
                <w:color w:val="000000"/>
                <w:szCs w:val="22"/>
                <w:lang w:val="el-GR" w:eastAsia="el-GR"/>
              </w:rPr>
            </w:pPr>
            <w:r w:rsidRPr="00D63725">
              <w:rPr>
                <w:rFonts w:cs="Tahoma"/>
                <w:b/>
                <w:bCs/>
                <w:color w:val="000000"/>
                <w:szCs w:val="22"/>
                <w:lang w:val="el-GR" w:eastAsia="el-GR"/>
              </w:rPr>
              <w:t>ΦΑΣΗ</w:t>
            </w:r>
          </w:p>
        </w:tc>
        <w:tc>
          <w:tcPr>
            <w:tcW w:w="589" w:type="pct"/>
            <w:shd w:val="clear" w:color="auto" w:fill="FBE4D5" w:themeFill="accent2" w:themeFillTint="33"/>
            <w:vAlign w:val="center"/>
            <w:hideMark/>
          </w:tcPr>
          <w:p w14:paraId="3DAAD17B" w14:textId="77777777" w:rsidR="0009451A" w:rsidRPr="00D63725" w:rsidRDefault="0009451A" w:rsidP="00A027B0">
            <w:pPr>
              <w:suppressAutoHyphens w:val="0"/>
              <w:spacing w:after="0"/>
              <w:jc w:val="center"/>
              <w:rPr>
                <w:rFonts w:cs="Tahoma"/>
                <w:b/>
                <w:bCs/>
                <w:color w:val="000000"/>
                <w:szCs w:val="22"/>
                <w:lang w:val="el-GR" w:eastAsia="el-GR"/>
              </w:rPr>
            </w:pPr>
            <w:r w:rsidRPr="00D63725">
              <w:rPr>
                <w:rFonts w:cs="Tahoma"/>
                <w:b/>
                <w:bCs/>
                <w:color w:val="000000"/>
                <w:szCs w:val="22"/>
                <w:lang w:val="el-GR" w:eastAsia="el-GR"/>
              </w:rPr>
              <w:t>ΚΩΔ. ΠΑΡΑΔΟΤΕΟΥ</w:t>
            </w:r>
          </w:p>
        </w:tc>
        <w:tc>
          <w:tcPr>
            <w:tcW w:w="3061" w:type="pct"/>
            <w:shd w:val="clear" w:color="auto" w:fill="FBE4D5" w:themeFill="accent2" w:themeFillTint="33"/>
            <w:vAlign w:val="center"/>
            <w:hideMark/>
          </w:tcPr>
          <w:p w14:paraId="5D332F27" w14:textId="77777777" w:rsidR="0009451A" w:rsidRPr="00D63725" w:rsidRDefault="0009451A" w:rsidP="00A027B0">
            <w:pPr>
              <w:suppressAutoHyphens w:val="0"/>
              <w:spacing w:after="0"/>
              <w:jc w:val="center"/>
              <w:rPr>
                <w:rFonts w:cs="Tahoma"/>
                <w:b/>
                <w:bCs/>
                <w:color w:val="000000"/>
                <w:szCs w:val="22"/>
                <w:lang w:val="el-GR" w:eastAsia="el-GR"/>
              </w:rPr>
            </w:pPr>
            <w:r w:rsidRPr="00D63725">
              <w:rPr>
                <w:rFonts w:eastAsia="Calibri" w:cs="Tahoma"/>
                <w:b/>
                <w:bCs/>
                <w:color w:val="000000"/>
                <w:szCs w:val="22"/>
                <w:lang w:val="el-GR" w:eastAsia="el-GR"/>
              </w:rPr>
              <w:t>ΤΙΤΛΟΣ ΠΑΡΑΔΟΤΕΟΥ</w:t>
            </w:r>
          </w:p>
        </w:tc>
        <w:tc>
          <w:tcPr>
            <w:tcW w:w="690" w:type="pct"/>
            <w:shd w:val="clear" w:color="auto" w:fill="FBE4D5" w:themeFill="accent2" w:themeFillTint="33"/>
            <w:vAlign w:val="center"/>
            <w:hideMark/>
          </w:tcPr>
          <w:p w14:paraId="0FA4D259" w14:textId="77777777" w:rsidR="0009451A" w:rsidRPr="00D63725" w:rsidRDefault="0009451A" w:rsidP="00A67AED">
            <w:pPr>
              <w:suppressAutoHyphens w:val="0"/>
              <w:spacing w:after="0"/>
              <w:ind w:left="-192" w:right="-110"/>
              <w:jc w:val="center"/>
              <w:rPr>
                <w:rFonts w:cs="Tahoma"/>
                <w:b/>
                <w:bCs/>
                <w:color w:val="000000"/>
                <w:szCs w:val="22"/>
                <w:lang w:val="el-GR" w:eastAsia="el-GR"/>
              </w:rPr>
            </w:pPr>
            <w:r w:rsidRPr="00D63725">
              <w:rPr>
                <w:rFonts w:eastAsia="Calibri" w:cs="Tahoma"/>
                <w:b/>
                <w:bCs/>
                <w:color w:val="000000"/>
                <w:szCs w:val="22"/>
                <w:lang w:val="el-GR" w:eastAsia="el-GR"/>
              </w:rPr>
              <w:t>ΧΡΟΝΟΣ ΥΠΟΒΟΛΗΣ</w:t>
            </w:r>
          </w:p>
        </w:tc>
      </w:tr>
      <w:tr w:rsidR="00BD2F5E" w:rsidRPr="00D63725" w14:paraId="05BED14B" w14:textId="77777777" w:rsidTr="00BD2F5E">
        <w:trPr>
          <w:trHeight w:val="175"/>
        </w:trPr>
        <w:tc>
          <w:tcPr>
            <w:tcW w:w="267" w:type="pct"/>
            <w:noWrap/>
            <w:hideMark/>
          </w:tcPr>
          <w:p w14:paraId="771955FB" w14:textId="77777777" w:rsidR="00D53C75" w:rsidRPr="00D63725" w:rsidRDefault="00D53C75" w:rsidP="00D53C75">
            <w:pPr>
              <w:suppressAutoHyphens w:val="0"/>
              <w:spacing w:after="0"/>
              <w:jc w:val="center"/>
              <w:rPr>
                <w:rFonts w:cs="Tahoma"/>
                <w:color w:val="000000"/>
                <w:szCs w:val="22"/>
                <w:lang w:val="el-GR" w:eastAsia="el-GR"/>
              </w:rPr>
            </w:pPr>
            <w:r w:rsidRPr="00D63725">
              <w:rPr>
                <w:rFonts w:cs="Tahoma"/>
                <w:color w:val="000000"/>
                <w:szCs w:val="22"/>
                <w:lang w:val="el-GR" w:eastAsia="el-GR"/>
              </w:rPr>
              <w:t>1</w:t>
            </w:r>
          </w:p>
        </w:tc>
        <w:tc>
          <w:tcPr>
            <w:tcW w:w="392" w:type="pct"/>
          </w:tcPr>
          <w:p w14:paraId="220468BC" w14:textId="77777777" w:rsidR="00D53C75" w:rsidRPr="00D63725" w:rsidRDefault="00D53C75" w:rsidP="00D53C75">
            <w:pPr>
              <w:suppressAutoHyphens w:val="0"/>
              <w:spacing w:after="0"/>
              <w:jc w:val="center"/>
              <w:rPr>
                <w:rFonts w:cs="Tahoma"/>
                <w:color w:val="000000"/>
                <w:szCs w:val="22"/>
                <w:lang w:val="el-GR" w:eastAsia="el-GR"/>
              </w:rPr>
            </w:pPr>
            <w:r w:rsidRPr="00D63725">
              <w:rPr>
                <w:rFonts w:cs="Tahoma"/>
                <w:color w:val="000000"/>
                <w:szCs w:val="22"/>
                <w:lang w:val="el-GR" w:eastAsia="el-GR"/>
              </w:rPr>
              <w:t>1</w:t>
            </w:r>
          </w:p>
        </w:tc>
        <w:tc>
          <w:tcPr>
            <w:tcW w:w="589" w:type="pct"/>
          </w:tcPr>
          <w:p w14:paraId="1E32B32A" w14:textId="77777777" w:rsidR="00D53C75" w:rsidRPr="00D63725" w:rsidRDefault="007053C9" w:rsidP="00D53C75">
            <w:pPr>
              <w:suppressAutoHyphens w:val="0"/>
              <w:spacing w:after="0"/>
              <w:jc w:val="center"/>
              <w:rPr>
                <w:rFonts w:cs="Tahoma"/>
                <w:color w:val="000000"/>
                <w:szCs w:val="22"/>
                <w:lang w:val="el-GR" w:eastAsia="el-GR"/>
              </w:rPr>
            </w:pPr>
            <w:r w:rsidRPr="00D63725">
              <w:rPr>
                <w:rFonts w:cs="Tahoma"/>
                <w:szCs w:val="22"/>
                <w:lang w:val="el-GR"/>
              </w:rPr>
              <w:t>Π1.1</w:t>
            </w:r>
          </w:p>
        </w:tc>
        <w:tc>
          <w:tcPr>
            <w:tcW w:w="3061" w:type="pct"/>
            <w:noWrap/>
          </w:tcPr>
          <w:p w14:paraId="1A1014F2" w14:textId="77777777" w:rsidR="00D53C75" w:rsidRPr="00D63725" w:rsidRDefault="00D53C75" w:rsidP="00D53C75">
            <w:pPr>
              <w:suppressAutoHyphens w:val="0"/>
              <w:spacing w:after="0"/>
              <w:jc w:val="left"/>
              <w:rPr>
                <w:rFonts w:cs="Tahoma"/>
                <w:color w:val="000000"/>
                <w:szCs w:val="22"/>
                <w:lang w:val="el-GR" w:eastAsia="el-GR"/>
              </w:rPr>
            </w:pPr>
            <w:r w:rsidRPr="00D63725">
              <w:rPr>
                <w:rFonts w:cs="Tahoma"/>
                <w:szCs w:val="22"/>
                <w:lang w:val="el-GR"/>
              </w:rPr>
              <w:t>Σχέδιο Διαχείρισης και Ποιότητας Έργου (ΣΔΠΕ)</w:t>
            </w:r>
          </w:p>
        </w:tc>
        <w:tc>
          <w:tcPr>
            <w:tcW w:w="690" w:type="pct"/>
            <w:noWrap/>
          </w:tcPr>
          <w:p w14:paraId="760054B6" w14:textId="77777777" w:rsidR="00D53C75" w:rsidRPr="00D63725" w:rsidRDefault="00264AFD" w:rsidP="00D53C75">
            <w:pPr>
              <w:suppressAutoHyphens w:val="0"/>
              <w:spacing w:after="0"/>
              <w:jc w:val="center"/>
              <w:rPr>
                <w:rFonts w:cs="Tahoma"/>
                <w:color w:val="000000"/>
                <w:szCs w:val="22"/>
                <w:lang w:val="el-GR" w:eastAsia="el-GR"/>
              </w:rPr>
            </w:pPr>
            <w:r w:rsidRPr="00D63725">
              <w:rPr>
                <w:rFonts w:cs="Tahoma"/>
                <w:color w:val="000000"/>
                <w:szCs w:val="22"/>
                <w:lang w:val="el-GR" w:eastAsia="el-GR"/>
              </w:rPr>
              <w:t>Μ2</w:t>
            </w:r>
          </w:p>
        </w:tc>
      </w:tr>
      <w:tr w:rsidR="00BD2F5E" w:rsidRPr="00D63725" w14:paraId="6AFB389E" w14:textId="77777777" w:rsidTr="00BD2F5E">
        <w:trPr>
          <w:trHeight w:val="379"/>
        </w:trPr>
        <w:tc>
          <w:tcPr>
            <w:tcW w:w="267" w:type="pct"/>
            <w:noWrap/>
            <w:hideMark/>
          </w:tcPr>
          <w:p w14:paraId="046FD170" w14:textId="77777777" w:rsidR="00264AFD" w:rsidRPr="00D63725" w:rsidRDefault="00264AFD" w:rsidP="00264AFD">
            <w:pPr>
              <w:suppressAutoHyphens w:val="0"/>
              <w:spacing w:after="0"/>
              <w:jc w:val="center"/>
              <w:rPr>
                <w:rFonts w:cs="Tahoma"/>
                <w:color w:val="000000"/>
                <w:szCs w:val="22"/>
                <w:lang w:val="el-GR" w:eastAsia="el-GR"/>
              </w:rPr>
            </w:pPr>
            <w:r w:rsidRPr="00D63725">
              <w:rPr>
                <w:rFonts w:cs="Tahoma"/>
                <w:color w:val="000000"/>
                <w:szCs w:val="22"/>
                <w:lang w:val="el-GR" w:eastAsia="el-GR"/>
              </w:rPr>
              <w:t>2</w:t>
            </w:r>
          </w:p>
        </w:tc>
        <w:tc>
          <w:tcPr>
            <w:tcW w:w="392" w:type="pct"/>
          </w:tcPr>
          <w:p w14:paraId="50C26916" w14:textId="77777777" w:rsidR="00264AFD" w:rsidRPr="00D63725" w:rsidRDefault="00264AFD" w:rsidP="00264AFD">
            <w:pPr>
              <w:suppressAutoHyphens w:val="0"/>
              <w:spacing w:after="0"/>
              <w:jc w:val="center"/>
              <w:rPr>
                <w:rFonts w:cs="Tahoma"/>
                <w:color w:val="000000"/>
                <w:szCs w:val="22"/>
                <w:lang w:val="el-GR" w:eastAsia="el-GR"/>
              </w:rPr>
            </w:pPr>
            <w:r w:rsidRPr="00D63725">
              <w:rPr>
                <w:rFonts w:cs="Tahoma"/>
                <w:color w:val="000000"/>
                <w:szCs w:val="22"/>
                <w:lang w:val="el-GR" w:eastAsia="el-GR"/>
              </w:rPr>
              <w:t>1</w:t>
            </w:r>
          </w:p>
        </w:tc>
        <w:tc>
          <w:tcPr>
            <w:tcW w:w="589" w:type="pct"/>
          </w:tcPr>
          <w:p w14:paraId="4D46620F" w14:textId="77777777" w:rsidR="00264AFD" w:rsidRPr="00D63725" w:rsidRDefault="00337DDF" w:rsidP="00264AFD">
            <w:pPr>
              <w:suppressAutoHyphens w:val="0"/>
              <w:spacing w:after="0"/>
              <w:jc w:val="center"/>
              <w:rPr>
                <w:rFonts w:cs="Tahoma"/>
                <w:color w:val="000000"/>
                <w:szCs w:val="22"/>
                <w:lang w:val="el-GR" w:eastAsia="el-GR"/>
              </w:rPr>
            </w:pPr>
            <w:r w:rsidRPr="00D63725">
              <w:rPr>
                <w:rFonts w:cs="Tahoma"/>
                <w:szCs w:val="22"/>
                <w:lang w:val="el-GR"/>
              </w:rPr>
              <w:t>Π1.2</w:t>
            </w:r>
          </w:p>
        </w:tc>
        <w:tc>
          <w:tcPr>
            <w:tcW w:w="3061" w:type="pct"/>
            <w:noWrap/>
          </w:tcPr>
          <w:p w14:paraId="202CB6F6" w14:textId="77777777" w:rsidR="00264AFD" w:rsidRPr="00D63725" w:rsidRDefault="00264AFD" w:rsidP="00264AFD">
            <w:pPr>
              <w:suppressAutoHyphens w:val="0"/>
              <w:spacing w:after="0"/>
              <w:jc w:val="left"/>
              <w:rPr>
                <w:rFonts w:cs="Tahoma"/>
                <w:color w:val="000000"/>
                <w:szCs w:val="22"/>
                <w:lang w:val="el-GR" w:eastAsia="el-GR"/>
              </w:rPr>
            </w:pPr>
            <w:r w:rsidRPr="00D63725">
              <w:rPr>
                <w:rFonts w:cs="Tahoma"/>
                <w:szCs w:val="22"/>
                <w:lang w:val="el-GR"/>
              </w:rPr>
              <w:t>Τεύχος Ανάλυσης Απαιτήσεων Χρηστών</w:t>
            </w:r>
          </w:p>
        </w:tc>
        <w:tc>
          <w:tcPr>
            <w:tcW w:w="690" w:type="pct"/>
          </w:tcPr>
          <w:p w14:paraId="6E73C937" w14:textId="77777777" w:rsidR="00264AFD" w:rsidRPr="00D63725" w:rsidRDefault="00264AFD" w:rsidP="00264AFD">
            <w:pPr>
              <w:suppressAutoHyphens w:val="0"/>
              <w:spacing w:after="0"/>
              <w:jc w:val="center"/>
              <w:rPr>
                <w:rFonts w:cs="Tahoma"/>
                <w:color w:val="000000"/>
                <w:szCs w:val="22"/>
                <w:lang w:val="el-GR" w:eastAsia="el-GR"/>
              </w:rPr>
            </w:pPr>
            <w:r w:rsidRPr="00D63725">
              <w:rPr>
                <w:rFonts w:cs="Tahoma"/>
                <w:color w:val="000000"/>
                <w:szCs w:val="22"/>
                <w:lang w:val="el-GR" w:eastAsia="el-GR"/>
              </w:rPr>
              <w:t>Μ2</w:t>
            </w:r>
          </w:p>
        </w:tc>
      </w:tr>
      <w:tr w:rsidR="00BD2F5E" w:rsidRPr="00D63725" w14:paraId="6D5D4F3D" w14:textId="77777777" w:rsidTr="00BD2F5E">
        <w:trPr>
          <w:trHeight w:val="365"/>
        </w:trPr>
        <w:tc>
          <w:tcPr>
            <w:tcW w:w="267" w:type="pct"/>
            <w:noWrap/>
            <w:hideMark/>
          </w:tcPr>
          <w:p w14:paraId="42B7E622" w14:textId="77777777" w:rsidR="00264AFD" w:rsidRPr="00D63725" w:rsidRDefault="00264AFD" w:rsidP="00264AFD">
            <w:pPr>
              <w:suppressAutoHyphens w:val="0"/>
              <w:spacing w:after="0"/>
              <w:jc w:val="center"/>
              <w:rPr>
                <w:rFonts w:cs="Tahoma"/>
                <w:color w:val="000000"/>
                <w:szCs w:val="22"/>
                <w:lang w:val="el-GR" w:eastAsia="el-GR"/>
              </w:rPr>
            </w:pPr>
            <w:r w:rsidRPr="00D63725">
              <w:rPr>
                <w:rFonts w:cs="Tahoma"/>
                <w:color w:val="000000"/>
                <w:szCs w:val="22"/>
                <w:lang w:val="el-GR" w:eastAsia="el-GR"/>
              </w:rPr>
              <w:t>3</w:t>
            </w:r>
          </w:p>
        </w:tc>
        <w:tc>
          <w:tcPr>
            <w:tcW w:w="392" w:type="pct"/>
          </w:tcPr>
          <w:p w14:paraId="24046D03" w14:textId="77777777" w:rsidR="00264AFD" w:rsidRPr="00D63725" w:rsidRDefault="00264AFD" w:rsidP="00264AFD">
            <w:pPr>
              <w:suppressAutoHyphens w:val="0"/>
              <w:spacing w:after="0"/>
              <w:jc w:val="center"/>
              <w:rPr>
                <w:rFonts w:cs="Tahoma"/>
                <w:color w:val="000000"/>
                <w:szCs w:val="22"/>
                <w:lang w:val="el-GR" w:eastAsia="el-GR"/>
              </w:rPr>
            </w:pPr>
            <w:r w:rsidRPr="00D63725">
              <w:rPr>
                <w:rFonts w:cs="Tahoma"/>
                <w:color w:val="000000"/>
                <w:szCs w:val="22"/>
                <w:lang w:val="el-GR" w:eastAsia="el-GR"/>
              </w:rPr>
              <w:t>1</w:t>
            </w:r>
          </w:p>
        </w:tc>
        <w:tc>
          <w:tcPr>
            <w:tcW w:w="589" w:type="pct"/>
          </w:tcPr>
          <w:p w14:paraId="58D6CA94" w14:textId="77777777" w:rsidR="00264AFD" w:rsidRPr="00D63725" w:rsidRDefault="00337DDF" w:rsidP="00264AFD">
            <w:pPr>
              <w:suppressAutoHyphens w:val="0"/>
              <w:spacing w:after="0"/>
              <w:jc w:val="center"/>
              <w:rPr>
                <w:rFonts w:cs="Tahoma"/>
                <w:color w:val="000000"/>
                <w:szCs w:val="22"/>
                <w:lang w:val="el-GR" w:eastAsia="el-GR"/>
              </w:rPr>
            </w:pPr>
            <w:r w:rsidRPr="00D63725">
              <w:rPr>
                <w:rFonts w:cs="Tahoma"/>
                <w:szCs w:val="22"/>
                <w:lang w:val="el-GR"/>
              </w:rPr>
              <w:t>Π</w:t>
            </w:r>
            <w:r w:rsidRPr="00D63725">
              <w:rPr>
                <w:rFonts w:cs="Tahoma"/>
                <w:szCs w:val="22"/>
                <w:lang w:val="en-US"/>
              </w:rPr>
              <w:t>1.3</w:t>
            </w:r>
          </w:p>
        </w:tc>
        <w:tc>
          <w:tcPr>
            <w:tcW w:w="3061" w:type="pct"/>
            <w:noWrap/>
          </w:tcPr>
          <w:p w14:paraId="43267C56" w14:textId="77777777" w:rsidR="00264AFD" w:rsidRPr="00D63725" w:rsidRDefault="00264AFD" w:rsidP="00264AFD">
            <w:pPr>
              <w:suppressAutoHyphens w:val="0"/>
              <w:spacing w:after="0"/>
              <w:jc w:val="left"/>
              <w:rPr>
                <w:rFonts w:cs="Tahoma"/>
                <w:color w:val="000000"/>
                <w:szCs w:val="22"/>
                <w:lang w:val="en-US" w:eastAsia="el-GR"/>
              </w:rPr>
            </w:pPr>
            <w:r w:rsidRPr="00D63725">
              <w:rPr>
                <w:rFonts w:cs="Tahoma"/>
                <w:szCs w:val="22"/>
                <w:lang w:val="el-GR"/>
              </w:rPr>
              <w:t>Σχεδιασμός</w:t>
            </w:r>
            <w:r w:rsidRPr="00D63725">
              <w:rPr>
                <w:rFonts w:cs="Tahoma"/>
                <w:szCs w:val="22"/>
                <w:lang w:val="en-US"/>
              </w:rPr>
              <w:t xml:space="preserve"> </w:t>
            </w:r>
            <w:r w:rsidRPr="00D63725">
              <w:rPr>
                <w:rFonts w:cs="Tahoma"/>
                <w:szCs w:val="22"/>
                <w:lang w:val="el-GR"/>
              </w:rPr>
              <w:t>Αρχιτεκτονικής</w:t>
            </w:r>
            <w:r w:rsidRPr="00D63725">
              <w:rPr>
                <w:rFonts w:cs="Tahoma"/>
                <w:szCs w:val="22"/>
                <w:lang w:val="en-US"/>
              </w:rPr>
              <w:t xml:space="preserve"> </w:t>
            </w:r>
            <w:r w:rsidRPr="00D63725">
              <w:rPr>
                <w:rFonts w:cs="Tahoma"/>
                <w:szCs w:val="22"/>
                <w:lang w:val="el-GR"/>
              </w:rPr>
              <w:t>λύσης</w:t>
            </w:r>
            <w:r w:rsidRPr="00D63725">
              <w:rPr>
                <w:rFonts w:cs="Tahoma"/>
                <w:szCs w:val="22"/>
                <w:lang w:val="en-US"/>
              </w:rPr>
              <w:t xml:space="preserve"> (Technical Architecture &amp; Conceptual Design)</w:t>
            </w:r>
          </w:p>
        </w:tc>
        <w:tc>
          <w:tcPr>
            <w:tcW w:w="690" w:type="pct"/>
          </w:tcPr>
          <w:p w14:paraId="367CD0A6" w14:textId="77777777" w:rsidR="00264AFD" w:rsidRPr="00D63725" w:rsidRDefault="00264AFD" w:rsidP="00264AFD">
            <w:pPr>
              <w:suppressAutoHyphens w:val="0"/>
              <w:spacing w:after="0"/>
              <w:jc w:val="center"/>
              <w:rPr>
                <w:rFonts w:cs="Tahoma"/>
                <w:color w:val="000000"/>
                <w:szCs w:val="22"/>
                <w:lang w:val="en-US" w:eastAsia="el-GR"/>
              </w:rPr>
            </w:pPr>
            <w:r w:rsidRPr="00D63725">
              <w:rPr>
                <w:rFonts w:cs="Tahoma"/>
                <w:color w:val="000000"/>
                <w:szCs w:val="22"/>
                <w:lang w:val="el-GR" w:eastAsia="el-GR"/>
              </w:rPr>
              <w:t>Μ2</w:t>
            </w:r>
          </w:p>
        </w:tc>
      </w:tr>
      <w:tr w:rsidR="00BD2F5E" w:rsidRPr="00D63725" w14:paraId="662B0F19" w14:textId="77777777" w:rsidTr="00BD2F5E">
        <w:trPr>
          <w:trHeight w:val="190"/>
        </w:trPr>
        <w:tc>
          <w:tcPr>
            <w:tcW w:w="267" w:type="pct"/>
            <w:noWrap/>
            <w:hideMark/>
          </w:tcPr>
          <w:p w14:paraId="2FB5B652" w14:textId="77777777" w:rsidR="00264AFD" w:rsidRPr="00D63725" w:rsidRDefault="00264AFD" w:rsidP="00264AFD">
            <w:pPr>
              <w:suppressAutoHyphens w:val="0"/>
              <w:spacing w:after="0"/>
              <w:jc w:val="center"/>
              <w:rPr>
                <w:rFonts w:cs="Tahoma"/>
                <w:color w:val="000000"/>
                <w:szCs w:val="22"/>
                <w:lang w:val="el-GR" w:eastAsia="el-GR"/>
              </w:rPr>
            </w:pPr>
            <w:r w:rsidRPr="00D63725">
              <w:rPr>
                <w:rFonts w:cs="Tahoma"/>
                <w:color w:val="000000"/>
                <w:szCs w:val="22"/>
                <w:lang w:val="el-GR" w:eastAsia="el-GR"/>
              </w:rPr>
              <w:t>4</w:t>
            </w:r>
          </w:p>
        </w:tc>
        <w:tc>
          <w:tcPr>
            <w:tcW w:w="392" w:type="pct"/>
          </w:tcPr>
          <w:p w14:paraId="692035A3" w14:textId="77777777" w:rsidR="00264AFD" w:rsidRPr="00D63725" w:rsidRDefault="00264AFD" w:rsidP="00264AFD">
            <w:pPr>
              <w:suppressAutoHyphens w:val="0"/>
              <w:spacing w:after="0"/>
              <w:jc w:val="center"/>
              <w:rPr>
                <w:rFonts w:cs="Tahoma"/>
                <w:color w:val="000000"/>
                <w:szCs w:val="22"/>
                <w:lang w:val="el-GR" w:eastAsia="el-GR"/>
              </w:rPr>
            </w:pPr>
            <w:r w:rsidRPr="00D63725">
              <w:rPr>
                <w:rFonts w:cs="Tahoma"/>
                <w:color w:val="000000"/>
                <w:szCs w:val="22"/>
                <w:lang w:val="el-GR" w:eastAsia="el-GR"/>
              </w:rPr>
              <w:t>1</w:t>
            </w:r>
          </w:p>
        </w:tc>
        <w:tc>
          <w:tcPr>
            <w:tcW w:w="589" w:type="pct"/>
          </w:tcPr>
          <w:p w14:paraId="13B6A3DB" w14:textId="77777777" w:rsidR="00264AFD" w:rsidRPr="00D63725" w:rsidRDefault="00337DDF" w:rsidP="00264AFD">
            <w:pPr>
              <w:suppressAutoHyphens w:val="0"/>
              <w:spacing w:after="0"/>
              <w:jc w:val="center"/>
              <w:rPr>
                <w:rFonts w:cs="Tahoma"/>
                <w:color w:val="000000"/>
                <w:szCs w:val="22"/>
                <w:lang w:val="el-GR" w:eastAsia="el-GR"/>
              </w:rPr>
            </w:pPr>
            <w:r w:rsidRPr="00D63725">
              <w:rPr>
                <w:rFonts w:cs="Tahoma"/>
                <w:szCs w:val="22"/>
                <w:lang w:val="el-GR"/>
              </w:rPr>
              <w:t>Π1.4</w:t>
            </w:r>
          </w:p>
        </w:tc>
        <w:tc>
          <w:tcPr>
            <w:tcW w:w="3061" w:type="pct"/>
            <w:noWrap/>
          </w:tcPr>
          <w:p w14:paraId="60B8C2C7" w14:textId="77777777" w:rsidR="00264AFD" w:rsidRPr="00D63725" w:rsidRDefault="00264AFD" w:rsidP="00264AFD">
            <w:pPr>
              <w:suppressAutoHyphens w:val="0"/>
              <w:spacing w:after="0"/>
              <w:jc w:val="left"/>
              <w:rPr>
                <w:rFonts w:cs="Tahoma"/>
                <w:color w:val="000000"/>
                <w:szCs w:val="22"/>
                <w:lang w:val="el-GR" w:eastAsia="el-GR"/>
              </w:rPr>
            </w:pPr>
            <w:r w:rsidRPr="00D63725">
              <w:rPr>
                <w:rFonts w:cs="Tahoma"/>
                <w:szCs w:val="22"/>
                <w:lang w:val="el-GR"/>
              </w:rPr>
              <w:t>Μεθοδολογία και Σενάρια Ελέγχου</w:t>
            </w:r>
          </w:p>
        </w:tc>
        <w:tc>
          <w:tcPr>
            <w:tcW w:w="690" w:type="pct"/>
          </w:tcPr>
          <w:p w14:paraId="2B152B4E" w14:textId="77777777" w:rsidR="00264AFD" w:rsidRPr="00D63725" w:rsidRDefault="00264AFD" w:rsidP="00264AFD">
            <w:pPr>
              <w:suppressAutoHyphens w:val="0"/>
              <w:spacing w:after="0"/>
              <w:jc w:val="center"/>
              <w:rPr>
                <w:rFonts w:cs="Tahoma"/>
                <w:color w:val="000000"/>
                <w:szCs w:val="22"/>
                <w:lang w:val="el-GR" w:eastAsia="el-GR"/>
              </w:rPr>
            </w:pPr>
            <w:r w:rsidRPr="00D63725">
              <w:rPr>
                <w:rFonts w:cs="Tahoma"/>
                <w:color w:val="000000"/>
                <w:szCs w:val="22"/>
                <w:lang w:val="el-GR" w:eastAsia="el-GR"/>
              </w:rPr>
              <w:t>Μ2</w:t>
            </w:r>
          </w:p>
        </w:tc>
      </w:tr>
      <w:tr w:rsidR="00BD2F5E" w:rsidRPr="00D63725" w14:paraId="27AA67E4" w14:textId="77777777" w:rsidTr="00BD2F5E">
        <w:trPr>
          <w:trHeight w:val="147"/>
        </w:trPr>
        <w:tc>
          <w:tcPr>
            <w:tcW w:w="267" w:type="pct"/>
            <w:noWrap/>
            <w:hideMark/>
          </w:tcPr>
          <w:p w14:paraId="1CEF2207" w14:textId="77777777" w:rsidR="00264AFD" w:rsidRPr="00D63725" w:rsidRDefault="00264AFD" w:rsidP="00264AFD">
            <w:pPr>
              <w:suppressAutoHyphens w:val="0"/>
              <w:spacing w:after="0"/>
              <w:jc w:val="center"/>
              <w:rPr>
                <w:rFonts w:cs="Tahoma"/>
                <w:color w:val="000000"/>
                <w:szCs w:val="22"/>
                <w:lang w:val="el-GR" w:eastAsia="el-GR"/>
              </w:rPr>
            </w:pPr>
            <w:r w:rsidRPr="00D63725">
              <w:rPr>
                <w:rFonts w:cs="Tahoma"/>
                <w:color w:val="000000"/>
                <w:szCs w:val="22"/>
                <w:lang w:val="el-GR" w:eastAsia="el-GR"/>
              </w:rPr>
              <w:t>5</w:t>
            </w:r>
          </w:p>
        </w:tc>
        <w:tc>
          <w:tcPr>
            <w:tcW w:w="392" w:type="pct"/>
          </w:tcPr>
          <w:p w14:paraId="1CF92842" w14:textId="77777777" w:rsidR="00264AFD" w:rsidRPr="00D63725" w:rsidRDefault="00264AFD" w:rsidP="00264AFD">
            <w:pPr>
              <w:suppressAutoHyphens w:val="0"/>
              <w:spacing w:after="0"/>
              <w:jc w:val="center"/>
              <w:rPr>
                <w:rFonts w:cs="Tahoma"/>
                <w:color w:val="000000"/>
                <w:szCs w:val="22"/>
                <w:lang w:val="el-GR" w:eastAsia="el-GR"/>
              </w:rPr>
            </w:pPr>
            <w:r w:rsidRPr="00D63725">
              <w:rPr>
                <w:rFonts w:cs="Tahoma"/>
                <w:color w:val="000000"/>
                <w:szCs w:val="22"/>
                <w:lang w:val="el-GR" w:eastAsia="el-GR"/>
              </w:rPr>
              <w:t>1</w:t>
            </w:r>
          </w:p>
        </w:tc>
        <w:tc>
          <w:tcPr>
            <w:tcW w:w="589" w:type="pct"/>
          </w:tcPr>
          <w:p w14:paraId="1D8A2AEB" w14:textId="77777777" w:rsidR="00264AFD" w:rsidRPr="00D63725" w:rsidRDefault="00337DDF" w:rsidP="00264AFD">
            <w:pPr>
              <w:suppressAutoHyphens w:val="0"/>
              <w:spacing w:after="0"/>
              <w:jc w:val="center"/>
              <w:rPr>
                <w:rFonts w:cs="Tahoma"/>
                <w:color w:val="000000"/>
                <w:szCs w:val="22"/>
                <w:lang w:val="el-GR" w:eastAsia="el-GR"/>
              </w:rPr>
            </w:pPr>
            <w:r w:rsidRPr="00D63725">
              <w:rPr>
                <w:rFonts w:cs="Tahoma"/>
                <w:szCs w:val="22"/>
                <w:lang w:val="el-GR"/>
              </w:rPr>
              <w:t>Π1.5</w:t>
            </w:r>
          </w:p>
        </w:tc>
        <w:tc>
          <w:tcPr>
            <w:tcW w:w="3061" w:type="pct"/>
            <w:noWrap/>
          </w:tcPr>
          <w:p w14:paraId="589D4306" w14:textId="77777777" w:rsidR="00264AFD" w:rsidRPr="00D63725" w:rsidRDefault="00264AFD" w:rsidP="00264AFD">
            <w:pPr>
              <w:suppressAutoHyphens w:val="0"/>
              <w:spacing w:after="0"/>
              <w:jc w:val="left"/>
              <w:rPr>
                <w:rFonts w:cs="Tahoma"/>
                <w:color w:val="000000"/>
                <w:szCs w:val="22"/>
                <w:lang w:val="el-GR" w:eastAsia="el-GR"/>
              </w:rPr>
            </w:pPr>
            <w:r w:rsidRPr="00D63725">
              <w:rPr>
                <w:rFonts w:cs="Tahoma"/>
                <w:szCs w:val="22"/>
                <w:lang w:val="el-GR"/>
              </w:rPr>
              <w:t>Σχέδιο Ενεργειών για την ασφάλεια του Συστήματος</w:t>
            </w:r>
          </w:p>
        </w:tc>
        <w:tc>
          <w:tcPr>
            <w:tcW w:w="690" w:type="pct"/>
          </w:tcPr>
          <w:p w14:paraId="24212C3A" w14:textId="77777777" w:rsidR="00264AFD" w:rsidRPr="00D63725" w:rsidRDefault="00264AFD" w:rsidP="00264AFD">
            <w:pPr>
              <w:suppressAutoHyphens w:val="0"/>
              <w:spacing w:after="0"/>
              <w:jc w:val="center"/>
              <w:rPr>
                <w:rFonts w:cs="Tahoma"/>
                <w:color w:val="000000"/>
                <w:szCs w:val="22"/>
                <w:lang w:val="el-GR" w:eastAsia="el-GR"/>
              </w:rPr>
            </w:pPr>
            <w:r w:rsidRPr="00D63725">
              <w:rPr>
                <w:rFonts w:cs="Tahoma"/>
                <w:color w:val="000000"/>
                <w:szCs w:val="22"/>
                <w:lang w:val="el-GR" w:eastAsia="el-GR"/>
              </w:rPr>
              <w:t>Μ2</w:t>
            </w:r>
          </w:p>
        </w:tc>
      </w:tr>
      <w:tr w:rsidR="00BD2F5E" w:rsidRPr="00D63725" w14:paraId="5095C50E" w14:textId="77777777" w:rsidTr="00BD2F5E">
        <w:trPr>
          <w:trHeight w:val="276"/>
        </w:trPr>
        <w:tc>
          <w:tcPr>
            <w:tcW w:w="267" w:type="pct"/>
            <w:noWrap/>
            <w:hideMark/>
          </w:tcPr>
          <w:p w14:paraId="4F605FDB" w14:textId="77777777" w:rsidR="00264AFD" w:rsidRPr="00D63725" w:rsidRDefault="00264AFD" w:rsidP="00264AFD">
            <w:pPr>
              <w:suppressAutoHyphens w:val="0"/>
              <w:spacing w:after="0"/>
              <w:jc w:val="center"/>
              <w:rPr>
                <w:rFonts w:cs="Tahoma"/>
                <w:color w:val="000000"/>
                <w:szCs w:val="22"/>
                <w:lang w:val="el-GR" w:eastAsia="el-GR"/>
              </w:rPr>
            </w:pPr>
            <w:r w:rsidRPr="00D63725">
              <w:rPr>
                <w:rFonts w:cs="Tahoma"/>
                <w:color w:val="000000"/>
                <w:szCs w:val="22"/>
                <w:lang w:val="el-GR" w:eastAsia="el-GR"/>
              </w:rPr>
              <w:t>6</w:t>
            </w:r>
          </w:p>
        </w:tc>
        <w:tc>
          <w:tcPr>
            <w:tcW w:w="392" w:type="pct"/>
          </w:tcPr>
          <w:p w14:paraId="3F4A4015" w14:textId="77777777" w:rsidR="00264AFD" w:rsidRPr="00D63725" w:rsidRDefault="00264AFD" w:rsidP="00264AFD">
            <w:pPr>
              <w:suppressAutoHyphens w:val="0"/>
              <w:spacing w:after="0"/>
              <w:jc w:val="center"/>
              <w:rPr>
                <w:rFonts w:cs="Tahoma"/>
                <w:color w:val="000000"/>
                <w:szCs w:val="22"/>
                <w:lang w:val="el-GR" w:eastAsia="el-GR"/>
              </w:rPr>
            </w:pPr>
            <w:r w:rsidRPr="00D63725">
              <w:rPr>
                <w:rFonts w:cs="Tahoma"/>
                <w:color w:val="000000"/>
                <w:szCs w:val="22"/>
                <w:lang w:val="el-GR" w:eastAsia="el-GR"/>
              </w:rPr>
              <w:t>1</w:t>
            </w:r>
          </w:p>
        </w:tc>
        <w:tc>
          <w:tcPr>
            <w:tcW w:w="589" w:type="pct"/>
          </w:tcPr>
          <w:p w14:paraId="1E893235" w14:textId="77777777" w:rsidR="00264AFD" w:rsidRPr="00D63725" w:rsidRDefault="00337DDF" w:rsidP="00264AFD">
            <w:pPr>
              <w:suppressAutoHyphens w:val="0"/>
              <w:spacing w:after="0"/>
              <w:jc w:val="center"/>
              <w:rPr>
                <w:rFonts w:cs="Tahoma"/>
                <w:color w:val="000000"/>
                <w:szCs w:val="22"/>
                <w:lang w:val="el-GR" w:eastAsia="el-GR"/>
              </w:rPr>
            </w:pPr>
            <w:r w:rsidRPr="00D63725">
              <w:rPr>
                <w:rFonts w:cs="Tahoma"/>
                <w:szCs w:val="22"/>
                <w:lang w:val="el-GR"/>
              </w:rPr>
              <w:t>Π1.6</w:t>
            </w:r>
          </w:p>
        </w:tc>
        <w:tc>
          <w:tcPr>
            <w:tcW w:w="3061" w:type="pct"/>
            <w:noWrap/>
          </w:tcPr>
          <w:p w14:paraId="1057E729" w14:textId="77777777" w:rsidR="00264AFD" w:rsidRPr="00D63725" w:rsidRDefault="00264AFD" w:rsidP="00264AFD">
            <w:pPr>
              <w:suppressAutoHyphens w:val="0"/>
              <w:spacing w:after="0"/>
              <w:jc w:val="left"/>
              <w:rPr>
                <w:rFonts w:cs="Tahoma"/>
                <w:color w:val="000000"/>
                <w:szCs w:val="22"/>
                <w:lang w:val="el-GR" w:eastAsia="el-GR"/>
              </w:rPr>
            </w:pPr>
            <w:r w:rsidRPr="00D63725">
              <w:rPr>
                <w:rFonts w:cs="Tahoma"/>
                <w:szCs w:val="22"/>
                <w:lang w:val="el-GR"/>
              </w:rPr>
              <w:t>Σχέδιο Διαλειτουργικότητας</w:t>
            </w:r>
          </w:p>
        </w:tc>
        <w:tc>
          <w:tcPr>
            <w:tcW w:w="690" w:type="pct"/>
          </w:tcPr>
          <w:p w14:paraId="174BC373" w14:textId="77777777" w:rsidR="00264AFD" w:rsidRPr="00D63725" w:rsidRDefault="00264AFD" w:rsidP="00264AFD">
            <w:pPr>
              <w:suppressAutoHyphens w:val="0"/>
              <w:spacing w:after="0"/>
              <w:jc w:val="center"/>
              <w:rPr>
                <w:rFonts w:cs="Tahoma"/>
                <w:color w:val="000000"/>
                <w:szCs w:val="22"/>
                <w:lang w:val="el-GR" w:eastAsia="el-GR"/>
              </w:rPr>
            </w:pPr>
            <w:r w:rsidRPr="00D63725">
              <w:rPr>
                <w:rFonts w:cs="Tahoma"/>
                <w:color w:val="000000"/>
                <w:szCs w:val="22"/>
                <w:lang w:val="el-GR" w:eastAsia="el-GR"/>
              </w:rPr>
              <w:t>Μ2</w:t>
            </w:r>
          </w:p>
        </w:tc>
      </w:tr>
      <w:tr w:rsidR="00BD2F5E" w:rsidRPr="00D63725" w14:paraId="5601321F" w14:textId="77777777" w:rsidTr="00BD2F5E">
        <w:trPr>
          <w:trHeight w:val="328"/>
        </w:trPr>
        <w:tc>
          <w:tcPr>
            <w:tcW w:w="267" w:type="pct"/>
            <w:noWrap/>
            <w:hideMark/>
          </w:tcPr>
          <w:p w14:paraId="1CB57F5B" w14:textId="77777777" w:rsidR="00264AFD" w:rsidRPr="00D63725" w:rsidRDefault="00264AFD" w:rsidP="00264AFD">
            <w:pPr>
              <w:suppressAutoHyphens w:val="0"/>
              <w:spacing w:after="0"/>
              <w:jc w:val="center"/>
              <w:rPr>
                <w:rFonts w:cs="Tahoma"/>
                <w:color w:val="000000"/>
                <w:szCs w:val="22"/>
                <w:lang w:val="el-GR" w:eastAsia="el-GR"/>
              </w:rPr>
            </w:pPr>
            <w:r w:rsidRPr="00D63725">
              <w:rPr>
                <w:rFonts w:cs="Tahoma"/>
                <w:color w:val="000000"/>
                <w:szCs w:val="22"/>
                <w:lang w:val="el-GR" w:eastAsia="el-GR"/>
              </w:rPr>
              <w:t>7</w:t>
            </w:r>
          </w:p>
        </w:tc>
        <w:tc>
          <w:tcPr>
            <w:tcW w:w="392" w:type="pct"/>
          </w:tcPr>
          <w:p w14:paraId="79E394A8" w14:textId="77777777" w:rsidR="00264AFD" w:rsidRPr="00D63725" w:rsidRDefault="00264AFD" w:rsidP="00264AFD">
            <w:pPr>
              <w:suppressAutoHyphens w:val="0"/>
              <w:spacing w:after="0"/>
              <w:jc w:val="center"/>
              <w:rPr>
                <w:rFonts w:cs="Tahoma"/>
                <w:color w:val="000000"/>
                <w:szCs w:val="22"/>
                <w:lang w:val="el-GR" w:eastAsia="el-GR"/>
              </w:rPr>
            </w:pPr>
            <w:r w:rsidRPr="00D63725">
              <w:rPr>
                <w:rFonts w:cs="Tahoma"/>
                <w:color w:val="000000"/>
                <w:szCs w:val="22"/>
                <w:lang w:val="el-GR" w:eastAsia="el-GR"/>
              </w:rPr>
              <w:t>1</w:t>
            </w:r>
          </w:p>
        </w:tc>
        <w:tc>
          <w:tcPr>
            <w:tcW w:w="589" w:type="pct"/>
          </w:tcPr>
          <w:p w14:paraId="2ACADFA1" w14:textId="77777777" w:rsidR="00264AFD" w:rsidRPr="00D63725" w:rsidRDefault="00337DDF" w:rsidP="00264AFD">
            <w:pPr>
              <w:suppressAutoHyphens w:val="0"/>
              <w:spacing w:after="0"/>
              <w:jc w:val="center"/>
              <w:rPr>
                <w:rFonts w:cs="Tahoma"/>
                <w:color w:val="000000"/>
                <w:szCs w:val="22"/>
                <w:lang w:val="el-GR" w:eastAsia="el-GR"/>
              </w:rPr>
            </w:pPr>
            <w:r w:rsidRPr="00D63725">
              <w:rPr>
                <w:rFonts w:cs="Tahoma"/>
                <w:szCs w:val="22"/>
                <w:lang w:val="el-GR"/>
              </w:rPr>
              <w:t>Π1.7</w:t>
            </w:r>
          </w:p>
        </w:tc>
        <w:tc>
          <w:tcPr>
            <w:tcW w:w="3061" w:type="pct"/>
            <w:noWrap/>
          </w:tcPr>
          <w:p w14:paraId="43F1DADC" w14:textId="77777777" w:rsidR="00264AFD" w:rsidRPr="00D63725" w:rsidRDefault="00264AFD" w:rsidP="00264AFD">
            <w:pPr>
              <w:suppressAutoHyphens w:val="0"/>
              <w:spacing w:after="0"/>
              <w:jc w:val="left"/>
              <w:rPr>
                <w:rFonts w:cs="Tahoma"/>
                <w:color w:val="000000"/>
                <w:szCs w:val="22"/>
                <w:lang w:val="el-GR" w:eastAsia="el-GR"/>
              </w:rPr>
            </w:pPr>
            <w:r w:rsidRPr="00D63725">
              <w:rPr>
                <w:rFonts w:cs="Tahoma"/>
                <w:szCs w:val="22"/>
                <w:lang w:val="el-GR"/>
              </w:rPr>
              <w:t>Σχέδιο κατάρτισης / εκπαίδευσης στελεχών Φορέα</w:t>
            </w:r>
          </w:p>
        </w:tc>
        <w:tc>
          <w:tcPr>
            <w:tcW w:w="690" w:type="pct"/>
          </w:tcPr>
          <w:p w14:paraId="30660CAE" w14:textId="77777777" w:rsidR="00264AFD" w:rsidRPr="00D63725" w:rsidRDefault="00264AFD" w:rsidP="00264AFD">
            <w:pPr>
              <w:suppressAutoHyphens w:val="0"/>
              <w:spacing w:after="0"/>
              <w:jc w:val="center"/>
              <w:rPr>
                <w:rFonts w:cs="Tahoma"/>
                <w:color w:val="000000"/>
                <w:szCs w:val="22"/>
                <w:lang w:val="el-GR" w:eastAsia="el-GR"/>
              </w:rPr>
            </w:pPr>
            <w:r w:rsidRPr="00D63725">
              <w:rPr>
                <w:rFonts w:cs="Tahoma"/>
                <w:color w:val="000000"/>
                <w:szCs w:val="22"/>
                <w:lang w:val="el-GR" w:eastAsia="el-GR"/>
              </w:rPr>
              <w:t>Μ2</w:t>
            </w:r>
          </w:p>
        </w:tc>
      </w:tr>
      <w:tr w:rsidR="00BD2F5E" w:rsidRPr="00D63725" w14:paraId="4E410B40" w14:textId="77777777" w:rsidTr="00BD2F5E">
        <w:trPr>
          <w:trHeight w:val="336"/>
        </w:trPr>
        <w:tc>
          <w:tcPr>
            <w:tcW w:w="267" w:type="pct"/>
            <w:noWrap/>
            <w:hideMark/>
          </w:tcPr>
          <w:p w14:paraId="06ECB0F9" w14:textId="77777777" w:rsidR="00264AFD" w:rsidRPr="00D63725" w:rsidRDefault="00264AFD" w:rsidP="00264AFD">
            <w:pPr>
              <w:suppressAutoHyphens w:val="0"/>
              <w:spacing w:after="0"/>
              <w:jc w:val="center"/>
              <w:rPr>
                <w:rFonts w:cs="Tahoma"/>
                <w:color w:val="000000"/>
                <w:szCs w:val="22"/>
                <w:lang w:val="el-GR" w:eastAsia="el-GR"/>
              </w:rPr>
            </w:pPr>
            <w:r w:rsidRPr="00D63725">
              <w:rPr>
                <w:rFonts w:cs="Tahoma"/>
                <w:color w:val="000000"/>
                <w:szCs w:val="22"/>
                <w:lang w:val="el-GR" w:eastAsia="el-GR"/>
              </w:rPr>
              <w:t>8</w:t>
            </w:r>
          </w:p>
        </w:tc>
        <w:tc>
          <w:tcPr>
            <w:tcW w:w="392" w:type="pct"/>
          </w:tcPr>
          <w:p w14:paraId="414DEE8A" w14:textId="77777777" w:rsidR="00264AFD" w:rsidRPr="00D63725" w:rsidRDefault="00264AFD" w:rsidP="00264AFD">
            <w:pPr>
              <w:suppressAutoHyphens w:val="0"/>
              <w:spacing w:after="0"/>
              <w:jc w:val="center"/>
              <w:rPr>
                <w:rFonts w:cs="Tahoma"/>
                <w:color w:val="000000"/>
                <w:szCs w:val="22"/>
                <w:lang w:val="el-GR" w:eastAsia="el-GR"/>
              </w:rPr>
            </w:pPr>
            <w:r w:rsidRPr="00D63725">
              <w:rPr>
                <w:rFonts w:cs="Tahoma"/>
                <w:color w:val="000000"/>
                <w:szCs w:val="22"/>
                <w:lang w:val="el-GR" w:eastAsia="el-GR"/>
              </w:rPr>
              <w:t>1</w:t>
            </w:r>
          </w:p>
        </w:tc>
        <w:tc>
          <w:tcPr>
            <w:tcW w:w="589" w:type="pct"/>
          </w:tcPr>
          <w:p w14:paraId="65C4F2CE" w14:textId="77777777" w:rsidR="00264AFD" w:rsidRPr="00D63725" w:rsidRDefault="00337DDF" w:rsidP="00264AFD">
            <w:pPr>
              <w:suppressAutoHyphens w:val="0"/>
              <w:spacing w:after="0"/>
              <w:jc w:val="center"/>
              <w:rPr>
                <w:rFonts w:cs="Tahoma"/>
                <w:color w:val="000000"/>
                <w:szCs w:val="22"/>
                <w:lang w:val="el-GR" w:eastAsia="el-GR"/>
              </w:rPr>
            </w:pPr>
            <w:r w:rsidRPr="00D63725">
              <w:rPr>
                <w:rFonts w:cs="Tahoma"/>
                <w:szCs w:val="22"/>
                <w:lang w:val="el-GR"/>
              </w:rPr>
              <w:t>Π1.</w:t>
            </w:r>
            <w:r w:rsidRPr="00D63725">
              <w:rPr>
                <w:rFonts w:cs="Tahoma"/>
                <w:szCs w:val="22"/>
                <w:lang w:val="en-US"/>
              </w:rPr>
              <w:t>8</w:t>
            </w:r>
          </w:p>
        </w:tc>
        <w:tc>
          <w:tcPr>
            <w:tcW w:w="3061" w:type="pct"/>
            <w:noWrap/>
          </w:tcPr>
          <w:p w14:paraId="4FA3BE66" w14:textId="77777777" w:rsidR="00264AFD" w:rsidRPr="00D63725" w:rsidRDefault="00264AFD" w:rsidP="00264AFD">
            <w:pPr>
              <w:suppressAutoHyphens w:val="0"/>
              <w:spacing w:after="0"/>
              <w:jc w:val="left"/>
              <w:rPr>
                <w:rFonts w:cs="Tahoma"/>
                <w:color w:val="000000"/>
                <w:szCs w:val="22"/>
                <w:lang w:val="el-GR" w:eastAsia="el-GR"/>
              </w:rPr>
            </w:pPr>
            <w:r w:rsidRPr="00D63725">
              <w:rPr>
                <w:rFonts w:cs="Tahoma"/>
                <w:szCs w:val="22"/>
                <w:lang w:val="el-GR"/>
              </w:rPr>
              <w:t>Σχέδιο Δράσεων Δημοσιότητας</w:t>
            </w:r>
          </w:p>
        </w:tc>
        <w:tc>
          <w:tcPr>
            <w:tcW w:w="690" w:type="pct"/>
          </w:tcPr>
          <w:p w14:paraId="57CC28AB" w14:textId="77777777" w:rsidR="00264AFD" w:rsidRPr="00D63725" w:rsidRDefault="00264AFD" w:rsidP="00264AFD">
            <w:pPr>
              <w:suppressAutoHyphens w:val="0"/>
              <w:spacing w:after="0"/>
              <w:jc w:val="center"/>
              <w:rPr>
                <w:rFonts w:cs="Tahoma"/>
                <w:color w:val="000000"/>
                <w:szCs w:val="22"/>
                <w:lang w:val="el-GR" w:eastAsia="el-GR"/>
              </w:rPr>
            </w:pPr>
            <w:r w:rsidRPr="00D63725">
              <w:rPr>
                <w:rFonts w:cs="Tahoma"/>
                <w:color w:val="000000"/>
                <w:szCs w:val="22"/>
                <w:lang w:val="el-GR" w:eastAsia="el-GR"/>
              </w:rPr>
              <w:t>Μ2</w:t>
            </w:r>
          </w:p>
        </w:tc>
      </w:tr>
      <w:tr w:rsidR="00BD2F5E" w:rsidRPr="00D63725" w14:paraId="4C9F2C6C" w14:textId="77777777" w:rsidTr="00BD2F5E">
        <w:trPr>
          <w:trHeight w:val="175"/>
        </w:trPr>
        <w:tc>
          <w:tcPr>
            <w:tcW w:w="267" w:type="pct"/>
            <w:noWrap/>
            <w:hideMark/>
          </w:tcPr>
          <w:p w14:paraId="30597C01" w14:textId="77777777" w:rsidR="007053C9" w:rsidRPr="00D63725" w:rsidRDefault="007053C9" w:rsidP="007053C9">
            <w:pPr>
              <w:suppressAutoHyphens w:val="0"/>
              <w:spacing w:after="0"/>
              <w:jc w:val="center"/>
              <w:rPr>
                <w:rFonts w:cs="Tahoma"/>
                <w:color w:val="000000"/>
                <w:szCs w:val="22"/>
                <w:lang w:val="el-GR" w:eastAsia="el-GR"/>
              </w:rPr>
            </w:pPr>
            <w:r w:rsidRPr="00D63725">
              <w:rPr>
                <w:rFonts w:cs="Tahoma"/>
                <w:color w:val="000000"/>
                <w:szCs w:val="22"/>
                <w:lang w:val="el-GR" w:eastAsia="el-GR"/>
              </w:rPr>
              <w:t>9</w:t>
            </w:r>
          </w:p>
        </w:tc>
        <w:tc>
          <w:tcPr>
            <w:tcW w:w="392" w:type="pct"/>
          </w:tcPr>
          <w:p w14:paraId="73F6FF76" w14:textId="77777777" w:rsidR="007053C9" w:rsidRPr="00D63725" w:rsidRDefault="007053C9" w:rsidP="007053C9">
            <w:pPr>
              <w:suppressAutoHyphens w:val="0"/>
              <w:spacing w:after="0"/>
              <w:jc w:val="center"/>
              <w:rPr>
                <w:rFonts w:cs="Tahoma"/>
                <w:color w:val="000000"/>
                <w:szCs w:val="22"/>
                <w:lang w:val="el-GR" w:eastAsia="el-GR"/>
              </w:rPr>
            </w:pPr>
            <w:r w:rsidRPr="00D63725">
              <w:rPr>
                <w:rFonts w:cs="Tahoma"/>
                <w:color w:val="000000"/>
                <w:szCs w:val="22"/>
                <w:lang w:val="el-GR" w:eastAsia="el-GR"/>
              </w:rPr>
              <w:t>2</w:t>
            </w:r>
          </w:p>
        </w:tc>
        <w:tc>
          <w:tcPr>
            <w:tcW w:w="589" w:type="pct"/>
          </w:tcPr>
          <w:p w14:paraId="65B34E8C" w14:textId="77777777" w:rsidR="007053C9" w:rsidRPr="00D63725" w:rsidRDefault="00965605" w:rsidP="007053C9">
            <w:pPr>
              <w:suppressAutoHyphens w:val="0"/>
              <w:spacing w:after="0"/>
              <w:jc w:val="center"/>
              <w:rPr>
                <w:rFonts w:cs="Tahoma"/>
                <w:color w:val="000000"/>
                <w:szCs w:val="22"/>
                <w:lang w:val="el-GR" w:eastAsia="el-GR"/>
              </w:rPr>
            </w:pPr>
            <w:r w:rsidRPr="00D63725">
              <w:rPr>
                <w:rFonts w:cs="Tahoma"/>
                <w:szCs w:val="22"/>
                <w:lang w:val="el-GR"/>
              </w:rPr>
              <w:t>Π2.1</w:t>
            </w:r>
          </w:p>
        </w:tc>
        <w:tc>
          <w:tcPr>
            <w:tcW w:w="3061" w:type="pct"/>
            <w:noWrap/>
          </w:tcPr>
          <w:p w14:paraId="2AD9344A" w14:textId="77777777" w:rsidR="007053C9" w:rsidRPr="00D63725" w:rsidRDefault="007053C9" w:rsidP="007053C9">
            <w:pPr>
              <w:suppressAutoHyphens w:val="0"/>
              <w:spacing w:after="0"/>
              <w:jc w:val="left"/>
              <w:rPr>
                <w:rFonts w:cs="Tahoma"/>
                <w:color w:val="000000"/>
                <w:szCs w:val="22"/>
                <w:lang w:val="el-GR" w:eastAsia="el-GR"/>
              </w:rPr>
            </w:pPr>
            <w:r w:rsidRPr="00D63725">
              <w:rPr>
                <w:rFonts w:cs="Tahoma"/>
                <w:szCs w:val="22"/>
                <w:lang w:val="el-GR"/>
              </w:rPr>
              <w:t xml:space="preserve">Εγκατεστημένος Κεντρικός και Περιφερειακός Εξοπλισμός, σε λειτουργική ετοιμότητα </w:t>
            </w:r>
          </w:p>
        </w:tc>
        <w:tc>
          <w:tcPr>
            <w:tcW w:w="690" w:type="pct"/>
          </w:tcPr>
          <w:p w14:paraId="69B7D625" w14:textId="77777777" w:rsidR="007053C9" w:rsidRPr="00D63725" w:rsidRDefault="007053C9" w:rsidP="007053C9">
            <w:pPr>
              <w:suppressAutoHyphens w:val="0"/>
              <w:spacing w:after="0"/>
              <w:jc w:val="center"/>
              <w:rPr>
                <w:rFonts w:cs="Tahoma"/>
                <w:color w:val="000000"/>
                <w:szCs w:val="22"/>
                <w:lang w:val="el-GR" w:eastAsia="el-GR"/>
              </w:rPr>
            </w:pPr>
            <w:r w:rsidRPr="00D63725">
              <w:rPr>
                <w:rFonts w:cs="Tahoma"/>
                <w:color w:val="000000"/>
                <w:szCs w:val="22"/>
                <w:lang w:val="el-GR" w:eastAsia="el-GR"/>
              </w:rPr>
              <w:t>Μ6</w:t>
            </w:r>
          </w:p>
        </w:tc>
      </w:tr>
      <w:tr w:rsidR="00BD2F5E" w:rsidRPr="00D63725" w14:paraId="50538D1F" w14:textId="77777777" w:rsidTr="00BD2F5E">
        <w:trPr>
          <w:trHeight w:val="352"/>
        </w:trPr>
        <w:tc>
          <w:tcPr>
            <w:tcW w:w="267" w:type="pct"/>
            <w:noWrap/>
            <w:hideMark/>
          </w:tcPr>
          <w:p w14:paraId="1178030E" w14:textId="77777777" w:rsidR="007053C9" w:rsidRPr="00D63725" w:rsidRDefault="007053C9" w:rsidP="007053C9">
            <w:pPr>
              <w:suppressAutoHyphens w:val="0"/>
              <w:spacing w:after="0"/>
              <w:jc w:val="center"/>
              <w:rPr>
                <w:rFonts w:cs="Tahoma"/>
                <w:color w:val="000000"/>
                <w:szCs w:val="22"/>
                <w:lang w:val="el-GR" w:eastAsia="el-GR"/>
              </w:rPr>
            </w:pPr>
            <w:r w:rsidRPr="00D63725">
              <w:rPr>
                <w:rFonts w:cs="Tahoma"/>
                <w:color w:val="000000"/>
                <w:szCs w:val="22"/>
                <w:lang w:val="el-GR" w:eastAsia="el-GR"/>
              </w:rPr>
              <w:t>10</w:t>
            </w:r>
          </w:p>
        </w:tc>
        <w:tc>
          <w:tcPr>
            <w:tcW w:w="392" w:type="pct"/>
          </w:tcPr>
          <w:p w14:paraId="4419DF11" w14:textId="77777777" w:rsidR="007053C9" w:rsidRPr="00D63725" w:rsidRDefault="007053C9" w:rsidP="007053C9">
            <w:pPr>
              <w:suppressAutoHyphens w:val="0"/>
              <w:spacing w:after="0"/>
              <w:jc w:val="center"/>
              <w:rPr>
                <w:rFonts w:cs="Tahoma"/>
                <w:color w:val="000000"/>
                <w:szCs w:val="22"/>
                <w:lang w:val="el-GR" w:eastAsia="el-GR"/>
              </w:rPr>
            </w:pPr>
            <w:r w:rsidRPr="00D63725">
              <w:rPr>
                <w:rFonts w:cs="Tahoma"/>
                <w:color w:val="000000"/>
                <w:szCs w:val="22"/>
                <w:lang w:val="el-GR" w:eastAsia="el-GR"/>
              </w:rPr>
              <w:t>2</w:t>
            </w:r>
          </w:p>
        </w:tc>
        <w:tc>
          <w:tcPr>
            <w:tcW w:w="589" w:type="pct"/>
          </w:tcPr>
          <w:p w14:paraId="2F8F64BF" w14:textId="77777777" w:rsidR="007053C9" w:rsidRPr="00D63725" w:rsidRDefault="00965605" w:rsidP="007053C9">
            <w:pPr>
              <w:suppressAutoHyphens w:val="0"/>
              <w:spacing w:after="0"/>
              <w:jc w:val="center"/>
              <w:rPr>
                <w:rFonts w:cs="Tahoma"/>
                <w:color w:val="000000"/>
                <w:szCs w:val="22"/>
                <w:lang w:val="el-GR" w:eastAsia="el-GR"/>
              </w:rPr>
            </w:pPr>
            <w:r w:rsidRPr="00D63725">
              <w:rPr>
                <w:rFonts w:cs="Tahoma"/>
                <w:szCs w:val="22"/>
                <w:lang w:val="el-GR"/>
              </w:rPr>
              <w:t>Π2.2</w:t>
            </w:r>
          </w:p>
        </w:tc>
        <w:tc>
          <w:tcPr>
            <w:tcW w:w="3061" w:type="pct"/>
            <w:noWrap/>
          </w:tcPr>
          <w:p w14:paraId="2B18B780" w14:textId="77777777" w:rsidR="007053C9" w:rsidRPr="00D63725" w:rsidRDefault="007053C9" w:rsidP="007053C9">
            <w:pPr>
              <w:suppressAutoHyphens w:val="0"/>
              <w:spacing w:after="0"/>
              <w:jc w:val="left"/>
              <w:rPr>
                <w:rFonts w:cs="Tahoma"/>
                <w:color w:val="000000"/>
                <w:szCs w:val="22"/>
                <w:lang w:val="el-GR" w:eastAsia="el-GR"/>
              </w:rPr>
            </w:pPr>
            <w:r w:rsidRPr="00D63725">
              <w:rPr>
                <w:rFonts w:cs="Tahoma"/>
                <w:szCs w:val="22"/>
                <w:lang w:val="el-GR"/>
              </w:rPr>
              <w:t xml:space="preserve">Εγκατεστημένο Έτοιμο Λογισμικό, σε λειτουργική ετοιμότητα </w:t>
            </w:r>
          </w:p>
        </w:tc>
        <w:tc>
          <w:tcPr>
            <w:tcW w:w="690" w:type="pct"/>
          </w:tcPr>
          <w:p w14:paraId="6E44613F" w14:textId="77777777" w:rsidR="007053C9" w:rsidRPr="00D63725" w:rsidRDefault="007053C9" w:rsidP="007053C9">
            <w:pPr>
              <w:suppressAutoHyphens w:val="0"/>
              <w:spacing w:after="0"/>
              <w:jc w:val="center"/>
              <w:rPr>
                <w:rFonts w:cs="Tahoma"/>
                <w:color w:val="000000"/>
                <w:szCs w:val="22"/>
                <w:lang w:val="el-GR" w:eastAsia="el-GR"/>
              </w:rPr>
            </w:pPr>
            <w:r w:rsidRPr="00D63725">
              <w:rPr>
                <w:rFonts w:cs="Tahoma"/>
                <w:color w:val="000000"/>
                <w:szCs w:val="22"/>
                <w:lang w:val="el-GR" w:eastAsia="el-GR"/>
              </w:rPr>
              <w:t>Μ6</w:t>
            </w:r>
          </w:p>
        </w:tc>
      </w:tr>
      <w:tr w:rsidR="00BD2F5E" w:rsidRPr="00D63725" w14:paraId="72672153" w14:textId="77777777" w:rsidTr="00BD2F5E">
        <w:trPr>
          <w:trHeight w:val="375"/>
        </w:trPr>
        <w:tc>
          <w:tcPr>
            <w:tcW w:w="267" w:type="pct"/>
            <w:noWrap/>
            <w:hideMark/>
          </w:tcPr>
          <w:p w14:paraId="3059B302" w14:textId="77777777" w:rsidR="007053C9" w:rsidRPr="00D63725" w:rsidRDefault="007053C9" w:rsidP="007053C9">
            <w:pPr>
              <w:suppressAutoHyphens w:val="0"/>
              <w:spacing w:after="0"/>
              <w:jc w:val="center"/>
              <w:rPr>
                <w:rFonts w:cs="Tahoma"/>
                <w:color w:val="000000"/>
                <w:szCs w:val="22"/>
                <w:lang w:val="el-GR" w:eastAsia="el-GR"/>
              </w:rPr>
            </w:pPr>
            <w:r w:rsidRPr="00D63725">
              <w:rPr>
                <w:rFonts w:cs="Tahoma"/>
                <w:color w:val="000000"/>
                <w:szCs w:val="22"/>
                <w:lang w:val="el-GR" w:eastAsia="el-GR"/>
              </w:rPr>
              <w:t>11</w:t>
            </w:r>
          </w:p>
        </w:tc>
        <w:tc>
          <w:tcPr>
            <w:tcW w:w="392" w:type="pct"/>
          </w:tcPr>
          <w:p w14:paraId="7C3517E8" w14:textId="77777777" w:rsidR="007053C9" w:rsidRPr="00D63725" w:rsidRDefault="007053C9" w:rsidP="007053C9">
            <w:pPr>
              <w:suppressAutoHyphens w:val="0"/>
              <w:spacing w:after="0"/>
              <w:jc w:val="center"/>
              <w:rPr>
                <w:rFonts w:cs="Tahoma"/>
                <w:color w:val="000000"/>
                <w:szCs w:val="22"/>
                <w:lang w:val="el-GR" w:eastAsia="el-GR"/>
              </w:rPr>
            </w:pPr>
            <w:r w:rsidRPr="00D63725">
              <w:rPr>
                <w:rFonts w:cs="Tahoma"/>
                <w:color w:val="000000"/>
                <w:szCs w:val="22"/>
                <w:lang w:val="el-GR" w:eastAsia="el-GR"/>
              </w:rPr>
              <w:t>2</w:t>
            </w:r>
          </w:p>
        </w:tc>
        <w:tc>
          <w:tcPr>
            <w:tcW w:w="589" w:type="pct"/>
          </w:tcPr>
          <w:p w14:paraId="1BE32ABA" w14:textId="77777777" w:rsidR="007053C9" w:rsidRPr="00D63725" w:rsidRDefault="00965605" w:rsidP="007053C9">
            <w:pPr>
              <w:suppressAutoHyphens w:val="0"/>
              <w:spacing w:after="0"/>
              <w:jc w:val="center"/>
              <w:rPr>
                <w:rFonts w:cs="Tahoma"/>
                <w:color w:val="000000"/>
                <w:szCs w:val="22"/>
                <w:lang w:val="el-GR" w:eastAsia="el-GR"/>
              </w:rPr>
            </w:pPr>
            <w:r w:rsidRPr="00D63725">
              <w:rPr>
                <w:rFonts w:cs="Tahoma"/>
                <w:szCs w:val="22"/>
                <w:lang w:val="el-GR"/>
              </w:rPr>
              <w:t>Π2.3</w:t>
            </w:r>
          </w:p>
        </w:tc>
        <w:tc>
          <w:tcPr>
            <w:tcW w:w="3061" w:type="pct"/>
            <w:noWrap/>
          </w:tcPr>
          <w:p w14:paraId="74EAD664" w14:textId="77777777" w:rsidR="007053C9" w:rsidRPr="00D63725" w:rsidRDefault="007053C9" w:rsidP="007053C9">
            <w:pPr>
              <w:suppressAutoHyphens w:val="0"/>
              <w:spacing w:after="0"/>
              <w:jc w:val="left"/>
              <w:rPr>
                <w:rFonts w:cs="Tahoma"/>
                <w:color w:val="000000"/>
                <w:szCs w:val="22"/>
                <w:lang w:val="el-GR" w:eastAsia="el-GR"/>
              </w:rPr>
            </w:pPr>
            <w:r w:rsidRPr="00D63725">
              <w:rPr>
                <w:rFonts w:cs="Tahoma"/>
                <w:szCs w:val="22"/>
                <w:lang w:val="el-GR"/>
              </w:rPr>
              <w:t>Σειρά Εγχειριδίων Τεκμηρίωσης (λειτουργικής &amp; υποστηρικτικής) του Εξοπλισμού &amp; του Έτοιμου Λογισμικού</w:t>
            </w:r>
          </w:p>
        </w:tc>
        <w:tc>
          <w:tcPr>
            <w:tcW w:w="690" w:type="pct"/>
          </w:tcPr>
          <w:p w14:paraId="702FBCB3" w14:textId="77777777" w:rsidR="007053C9" w:rsidRPr="00D63725" w:rsidRDefault="007053C9" w:rsidP="007053C9">
            <w:pPr>
              <w:suppressAutoHyphens w:val="0"/>
              <w:spacing w:after="0"/>
              <w:jc w:val="center"/>
              <w:rPr>
                <w:rFonts w:cs="Tahoma"/>
                <w:color w:val="000000"/>
                <w:szCs w:val="22"/>
                <w:lang w:val="el-GR" w:eastAsia="el-GR"/>
              </w:rPr>
            </w:pPr>
            <w:r w:rsidRPr="00D63725">
              <w:rPr>
                <w:rFonts w:cs="Tahoma"/>
                <w:color w:val="000000"/>
                <w:szCs w:val="22"/>
                <w:lang w:val="el-GR" w:eastAsia="el-GR"/>
              </w:rPr>
              <w:t>Μ6</w:t>
            </w:r>
          </w:p>
        </w:tc>
      </w:tr>
      <w:tr w:rsidR="00BD2F5E" w:rsidRPr="00D63725" w14:paraId="278A338E" w14:textId="77777777" w:rsidTr="00BD2F5E">
        <w:trPr>
          <w:trHeight w:val="672"/>
        </w:trPr>
        <w:tc>
          <w:tcPr>
            <w:tcW w:w="267" w:type="pct"/>
            <w:noWrap/>
            <w:hideMark/>
          </w:tcPr>
          <w:p w14:paraId="7976688E" w14:textId="77777777" w:rsidR="00B74861" w:rsidRPr="00D63725" w:rsidRDefault="00B74861" w:rsidP="00B74861">
            <w:pPr>
              <w:suppressAutoHyphens w:val="0"/>
              <w:spacing w:after="0"/>
              <w:jc w:val="center"/>
              <w:rPr>
                <w:rFonts w:cs="Tahoma"/>
                <w:color w:val="000000"/>
                <w:szCs w:val="22"/>
                <w:lang w:val="el-GR" w:eastAsia="el-GR"/>
              </w:rPr>
            </w:pPr>
            <w:r w:rsidRPr="00D63725">
              <w:rPr>
                <w:rFonts w:cs="Tahoma"/>
                <w:color w:val="000000"/>
                <w:szCs w:val="22"/>
                <w:lang w:val="el-GR" w:eastAsia="el-GR"/>
              </w:rPr>
              <w:t>12</w:t>
            </w:r>
          </w:p>
        </w:tc>
        <w:tc>
          <w:tcPr>
            <w:tcW w:w="392" w:type="pct"/>
          </w:tcPr>
          <w:p w14:paraId="4E961615" w14:textId="77777777" w:rsidR="00B74861" w:rsidRPr="00D63725" w:rsidRDefault="00B74861" w:rsidP="00B74861">
            <w:pPr>
              <w:suppressAutoHyphens w:val="0"/>
              <w:spacing w:after="0"/>
              <w:jc w:val="center"/>
              <w:rPr>
                <w:rFonts w:cs="Tahoma"/>
                <w:color w:val="000000"/>
                <w:szCs w:val="22"/>
                <w:lang w:val="el-GR" w:eastAsia="el-GR"/>
              </w:rPr>
            </w:pPr>
            <w:r w:rsidRPr="00D63725">
              <w:rPr>
                <w:rFonts w:cs="Tahoma"/>
                <w:color w:val="000000"/>
                <w:szCs w:val="22"/>
                <w:lang w:val="el-GR" w:eastAsia="el-GR"/>
              </w:rPr>
              <w:t>3</w:t>
            </w:r>
          </w:p>
        </w:tc>
        <w:tc>
          <w:tcPr>
            <w:tcW w:w="589" w:type="pct"/>
          </w:tcPr>
          <w:p w14:paraId="6ED9FF44" w14:textId="77777777" w:rsidR="00B74861" w:rsidRPr="00D63725" w:rsidRDefault="00965605" w:rsidP="00B74861">
            <w:pPr>
              <w:suppressAutoHyphens w:val="0"/>
              <w:spacing w:after="0"/>
              <w:jc w:val="center"/>
              <w:rPr>
                <w:rFonts w:cs="Tahoma"/>
                <w:color w:val="000000"/>
                <w:szCs w:val="22"/>
                <w:lang w:val="el-GR" w:eastAsia="el-GR"/>
              </w:rPr>
            </w:pPr>
            <w:r w:rsidRPr="00D63725">
              <w:rPr>
                <w:rFonts w:cs="Tahoma"/>
                <w:szCs w:val="22"/>
                <w:lang w:val="el-GR"/>
              </w:rPr>
              <w:t>Π3.1</w:t>
            </w:r>
          </w:p>
        </w:tc>
        <w:tc>
          <w:tcPr>
            <w:tcW w:w="3061" w:type="pct"/>
            <w:noWrap/>
          </w:tcPr>
          <w:p w14:paraId="3C22B32A" w14:textId="77777777" w:rsidR="00B74861" w:rsidRPr="00D63725" w:rsidRDefault="00B74861" w:rsidP="00B74861">
            <w:pPr>
              <w:suppressAutoHyphens w:val="0"/>
              <w:spacing w:after="0"/>
              <w:jc w:val="left"/>
              <w:rPr>
                <w:rFonts w:cs="Tahoma"/>
                <w:color w:val="000000"/>
                <w:szCs w:val="22"/>
                <w:lang w:val="el-GR" w:eastAsia="el-GR"/>
              </w:rPr>
            </w:pPr>
            <w:r w:rsidRPr="00D63725">
              <w:rPr>
                <w:rFonts w:cs="Tahoma"/>
                <w:szCs w:val="22"/>
                <w:lang w:val="el-GR"/>
              </w:rPr>
              <w:t xml:space="preserve">Επικαιροποιημένα Σενάρια Ελέγχου Λογισμικού και Πλάνο Δοκιμών Ελέγχου </w:t>
            </w:r>
          </w:p>
        </w:tc>
        <w:tc>
          <w:tcPr>
            <w:tcW w:w="690" w:type="pct"/>
          </w:tcPr>
          <w:p w14:paraId="1A40159F" w14:textId="77777777" w:rsidR="00B74861" w:rsidRPr="00D63725" w:rsidRDefault="00B74861" w:rsidP="00B74861">
            <w:pPr>
              <w:suppressAutoHyphens w:val="0"/>
              <w:spacing w:after="0"/>
              <w:jc w:val="center"/>
              <w:rPr>
                <w:rFonts w:cs="Tahoma"/>
                <w:color w:val="000000"/>
                <w:szCs w:val="22"/>
                <w:lang w:val="el-GR" w:eastAsia="el-GR"/>
              </w:rPr>
            </w:pPr>
            <w:r w:rsidRPr="00D63725">
              <w:rPr>
                <w:rFonts w:cs="Tahoma"/>
                <w:color w:val="000000"/>
                <w:szCs w:val="22"/>
                <w:lang w:val="el-GR" w:eastAsia="el-GR"/>
              </w:rPr>
              <w:t xml:space="preserve">Μ7 </w:t>
            </w:r>
          </w:p>
        </w:tc>
      </w:tr>
      <w:tr w:rsidR="00BD2F5E" w:rsidRPr="00D63725" w14:paraId="65F0DD86" w14:textId="77777777" w:rsidTr="00BD2F5E">
        <w:trPr>
          <w:trHeight w:val="504"/>
        </w:trPr>
        <w:tc>
          <w:tcPr>
            <w:tcW w:w="267" w:type="pct"/>
            <w:noWrap/>
            <w:hideMark/>
          </w:tcPr>
          <w:p w14:paraId="7BE88A4D" w14:textId="77777777" w:rsidR="00B74861" w:rsidRPr="00D63725" w:rsidRDefault="00B74861" w:rsidP="00B74861">
            <w:pPr>
              <w:suppressAutoHyphens w:val="0"/>
              <w:spacing w:after="0"/>
              <w:jc w:val="center"/>
              <w:rPr>
                <w:rFonts w:cs="Tahoma"/>
                <w:color w:val="000000"/>
                <w:szCs w:val="22"/>
                <w:lang w:val="el-GR" w:eastAsia="el-GR"/>
              </w:rPr>
            </w:pPr>
            <w:r w:rsidRPr="00D63725">
              <w:rPr>
                <w:rFonts w:cs="Tahoma"/>
                <w:color w:val="000000"/>
                <w:szCs w:val="22"/>
                <w:lang w:val="el-GR" w:eastAsia="el-GR"/>
              </w:rPr>
              <w:t>13</w:t>
            </w:r>
          </w:p>
        </w:tc>
        <w:tc>
          <w:tcPr>
            <w:tcW w:w="392" w:type="pct"/>
          </w:tcPr>
          <w:p w14:paraId="230EA343" w14:textId="77777777" w:rsidR="00B74861" w:rsidRPr="00D63725" w:rsidRDefault="00B74861" w:rsidP="00B74861">
            <w:pPr>
              <w:suppressAutoHyphens w:val="0"/>
              <w:spacing w:after="0"/>
              <w:jc w:val="center"/>
              <w:rPr>
                <w:rFonts w:cs="Tahoma"/>
                <w:color w:val="000000"/>
                <w:szCs w:val="22"/>
                <w:lang w:val="el-GR" w:eastAsia="el-GR"/>
              </w:rPr>
            </w:pPr>
            <w:r w:rsidRPr="00D63725">
              <w:rPr>
                <w:rFonts w:cs="Tahoma"/>
                <w:color w:val="000000"/>
                <w:szCs w:val="22"/>
                <w:lang w:val="el-GR" w:eastAsia="el-GR"/>
              </w:rPr>
              <w:t>3</w:t>
            </w:r>
          </w:p>
        </w:tc>
        <w:tc>
          <w:tcPr>
            <w:tcW w:w="589" w:type="pct"/>
          </w:tcPr>
          <w:p w14:paraId="0399FB6A" w14:textId="77777777" w:rsidR="00B74861" w:rsidRPr="00D63725" w:rsidRDefault="00965605" w:rsidP="00B74861">
            <w:pPr>
              <w:suppressAutoHyphens w:val="0"/>
              <w:spacing w:after="0"/>
              <w:jc w:val="center"/>
              <w:rPr>
                <w:rFonts w:cs="Tahoma"/>
                <w:color w:val="000000"/>
                <w:szCs w:val="22"/>
                <w:lang w:val="el-GR" w:eastAsia="el-GR"/>
              </w:rPr>
            </w:pPr>
            <w:r w:rsidRPr="00D63725">
              <w:rPr>
                <w:rFonts w:cs="Tahoma"/>
                <w:szCs w:val="22"/>
                <w:lang w:val="el-GR"/>
              </w:rPr>
              <w:t>Π3.2</w:t>
            </w:r>
          </w:p>
        </w:tc>
        <w:tc>
          <w:tcPr>
            <w:tcW w:w="3061" w:type="pct"/>
            <w:noWrap/>
          </w:tcPr>
          <w:p w14:paraId="454EBC38" w14:textId="77777777" w:rsidR="00B74861" w:rsidRPr="00D63725" w:rsidRDefault="00B74861" w:rsidP="00B74861">
            <w:pPr>
              <w:suppressAutoHyphens w:val="0"/>
              <w:spacing w:after="0"/>
              <w:jc w:val="left"/>
              <w:rPr>
                <w:rFonts w:cs="Tahoma"/>
                <w:color w:val="000000"/>
                <w:szCs w:val="22"/>
                <w:lang w:val="el-GR" w:eastAsia="el-GR"/>
              </w:rPr>
            </w:pPr>
            <w:r w:rsidRPr="00D63725">
              <w:rPr>
                <w:rFonts w:cs="Tahoma"/>
                <w:szCs w:val="22"/>
                <w:lang w:val="el-GR"/>
              </w:rPr>
              <w:t>Έκθεση αποτελεσμάτων διενέργειας ελέγχων λογισμικού - Υλοποιημένες, ενοποιημένες και ελεγμένες εφαρμογές</w:t>
            </w:r>
          </w:p>
        </w:tc>
        <w:tc>
          <w:tcPr>
            <w:tcW w:w="690" w:type="pct"/>
          </w:tcPr>
          <w:p w14:paraId="78977859" w14:textId="77777777" w:rsidR="00B74861" w:rsidRPr="00D63725" w:rsidRDefault="00B74861" w:rsidP="00B74861">
            <w:pPr>
              <w:suppressAutoHyphens w:val="0"/>
              <w:spacing w:after="0"/>
              <w:jc w:val="center"/>
              <w:rPr>
                <w:rFonts w:cs="Tahoma"/>
                <w:color w:val="000000"/>
                <w:szCs w:val="22"/>
                <w:lang w:val="el-GR" w:eastAsia="el-GR"/>
              </w:rPr>
            </w:pPr>
            <w:r w:rsidRPr="00D63725">
              <w:rPr>
                <w:rFonts w:cs="Tahoma"/>
                <w:color w:val="000000"/>
                <w:szCs w:val="22"/>
                <w:lang w:val="el-GR" w:eastAsia="el-GR"/>
              </w:rPr>
              <w:t>Μ8</w:t>
            </w:r>
          </w:p>
        </w:tc>
      </w:tr>
      <w:tr w:rsidR="00BD2F5E" w:rsidRPr="00D63725" w14:paraId="57F04090" w14:textId="77777777" w:rsidTr="00BD2F5E">
        <w:trPr>
          <w:trHeight w:val="336"/>
        </w:trPr>
        <w:tc>
          <w:tcPr>
            <w:tcW w:w="267" w:type="pct"/>
            <w:noWrap/>
            <w:hideMark/>
          </w:tcPr>
          <w:p w14:paraId="646F4CCC" w14:textId="77777777" w:rsidR="00B74861" w:rsidRPr="00D63725" w:rsidRDefault="00B74861" w:rsidP="00B74861">
            <w:pPr>
              <w:suppressAutoHyphens w:val="0"/>
              <w:spacing w:after="0"/>
              <w:jc w:val="center"/>
              <w:rPr>
                <w:rFonts w:cs="Tahoma"/>
                <w:color w:val="000000"/>
                <w:szCs w:val="22"/>
                <w:lang w:val="el-GR" w:eastAsia="el-GR"/>
              </w:rPr>
            </w:pPr>
            <w:r w:rsidRPr="00D63725">
              <w:rPr>
                <w:rFonts w:cs="Tahoma"/>
                <w:color w:val="000000"/>
                <w:szCs w:val="22"/>
                <w:lang w:val="el-GR" w:eastAsia="el-GR"/>
              </w:rPr>
              <w:t>14</w:t>
            </w:r>
          </w:p>
        </w:tc>
        <w:tc>
          <w:tcPr>
            <w:tcW w:w="392" w:type="pct"/>
          </w:tcPr>
          <w:p w14:paraId="1CE21643" w14:textId="77777777" w:rsidR="00B74861" w:rsidRPr="00D63725" w:rsidRDefault="00B74861" w:rsidP="00B74861">
            <w:pPr>
              <w:suppressAutoHyphens w:val="0"/>
              <w:spacing w:after="0"/>
              <w:jc w:val="center"/>
              <w:rPr>
                <w:rFonts w:cs="Tahoma"/>
                <w:color w:val="000000"/>
                <w:szCs w:val="22"/>
                <w:lang w:val="el-GR" w:eastAsia="el-GR"/>
              </w:rPr>
            </w:pPr>
            <w:r w:rsidRPr="00D63725">
              <w:rPr>
                <w:rFonts w:cs="Tahoma"/>
                <w:color w:val="000000"/>
                <w:szCs w:val="22"/>
                <w:lang w:val="el-GR" w:eastAsia="el-GR"/>
              </w:rPr>
              <w:t>3</w:t>
            </w:r>
          </w:p>
        </w:tc>
        <w:tc>
          <w:tcPr>
            <w:tcW w:w="589" w:type="pct"/>
          </w:tcPr>
          <w:p w14:paraId="287CCE40" w14:textId="77777777" w:rsidR="00B74861" w:rsidRPr="00D63725" w:rsidRDefault="00965605" w:rsidP="00B74861">
            <w:pPr>
              <w:suppressAutoHyphens w:val="0"/>
              <w:spacing w:after="0"/>
              <w:jc w:val="center"/>
              <w:rPr>
                <w:rFonts w:cs="Tahoma"/>
                <w:color w:val="000000"/>
                <w:szCs w:val="22"/>
                <w:lang w:val="el-GR" w:eastAsia="el-GR"/>
              </w:rPr>
            </w:pPr>
            <w:r w:rsidRPr="00D63725">
              <w:rPr>
                <w:rFonts w:cs="Tahoma"/>
                <w:szCs w:val="22"/>
                <w:lang w:val="el-GR"/>
              </w:rPr>
              <w:t>Π3.3</w:t>
            </w:r>
          </w:p>
        </w:tc>
        <w:tc>
          <w:tcPr>
            <w:tcW w:w="3061" w:type="pct"/>
            <w:noWrap/>
          </w:tcPr>
          <w:p w14:paraId="570132C8" w14:textId="77777777" w:rsidR="00B74861" w:rsidRPr="00D63725" w:rsidRDefault="00B74861" w:rsidP="00B74861">
            <w:pPr>
              <w:suppressAutoHyphens w:val="0"/>
              <w:spacing w:after="0"/>
              <w:jc w:val="left"/>
              <w:rPr>
                <w:rFonts w:cs="Tahoma"/>
                <w:color w:val="000000"/>
                <w:szCs w:val="22"/>
                <w:lang w:val="el-GR" w:eastAsia="el-GR"/>
              </w:rPr>
            </w:pPr>
            <w:r w:rsidRPr="00D63725">
              <w:rPr>
                <w:rFonts w:cs="Tahoma"/>
                <w:szCs w:val="22"/>
                <w:lang w:val="el-GR"/>
              </w:rPr>
              <w:t>Σειρά Εγχειριδίων Τεκμηρίωσης (λειτουργικής &amp; υποστηρικτικής)</w:t>
            </w:r>
          </w:p>
        </w:tc>
        <w:tc>
          <w:tcPr>
            <w:tcW w:w="690" w:type="pct"/>
          </w:tcPr>
          <w:p w14:paraId="64061213" w14:textId="77777777" w:rsidR="00B74861" w:rsidRPr="00D63725" w:rsidRDefault="00B74861" w:rsidP="00B74861">
            <w:pPr>
              <w:suppressAutoHyphens w:val="0"/>
              <w:spacing w:after="0"/>
              <w:jc w:val="center"/>
              <w:rPr>
                <w:rFonts w:cs="Tahoma"/>
                <w:color w:val="000000"/>
                <w:szCs w:val="22"/>
                <w:lang w:val="el-GR" w:eastAsia="el-GR"/>
              </w:rPr>
            </w:pPr>
            <w:r w:rsidRPr="00D63725">
              <w:rPr>
                <w:rFonts w:cs="Tahoma"/>
                <w:color w:val="000000"/>
                <w:szCs w:val="22"/>
                <w:lang w:val="el-GR" w:eastAsia="el-GR"/>
              </w:rPr>
              <w:t>Μ8</w:t>
            </w:r>
          </w:p>
        </w:tc>
      </w:tr>
      <w:tr w:rsidR="00BD2F5E" w:rsidRPr="00D63725" w14:paraId="6F7B9EAD" w14:textId="77777777" w:rsidTr="00BD2F5E">
        <w:trPr>
          <w:trHeight w:val="504"/>
        </w:trPr>
        <w:tc>
          <w:tcPr>
            <w:tcW w:w="267" w:type="pct"/>
            <w:noWrap/>
            <w:hideMark/>
          </w:tcPr>
          <w:p w14:paraId="36E9B01A" w14:textId="77777777" w:rsidR="00B74861" w:rsidRPr="00D63725" w:rsidRDefault="00B74861" w:rsidP="00B74861">
            <w:pPr>
              <w:suppressAutoHyphens w:val="0"/>
              <w:spacing w:after="0"/>
              <w:jc w:val="center"/>
              <w:rPr>
                <w:rFonts w:cs="Tahoma"/>
                <w:color w:val="000000"/>
                <w:szCs w:val="22"/>
                <w:lang w:val="el-GR" w:eastAsia="el-GR"/>
              </w:rPr>
            </w:pPr>
            <w:r w:rsidRPr="00D63725">
              <w:rPr>
                <w:rFonts w:cs="Tahoma"/>
                <w:color w:val="000000"/>
                <w:szCs w:val="22"/>
                <w:lang w:val="el-GR" w:eastAsia="el-GR"/>
              </w:rPr>
              <w:t>15</w:t>
            </w:r>
          </w:p>
        </w:tc>
        <w:tc>
          <w:tcPr>
            <w:tcW w:w="392" w:type="pct"/>
          </w:tcPr>
          <w:p w14:paraId="3E159C7A" w14:textId="77777777" w:rsidR="00B74861" w:rsidRPr="00D63725" w:rsidRDefault="00B74861" w:rsidP="00B74861">
            <w:pPr>
              <w:suppressAutoHyphens w:val="0"/>
              <w:spacing w:after="0"/>
              <w:jc w:val="center"/>
              <w:rPr>
                <w:rFonts w:cs="Tahoma"/>
                <w:color w:val="000000"/>
                <w:szCs w:val="22"/>
                <w:lang w:val="el-GR" w:eastAsia="el-GR"/>
              </w:rPr>
            </w:pPr>
            <w:r w:rsidRPr="00D63725">
              <w:rPr>
                <w:rFonts w:cs="Tahoma"/>
                <w:color w:val="000000"/>
                <w:szCs w:val="22"/>
                <w:lang w:val="el-GR" w:eastAsia="el-GR"/>
              </w:rPr>
              <w:t>3</w:t>
            </w:r>
          </w:p>
        </w:tc>
        <w:tc>
          <w:tcPr>
            <w:tcW w:w="589" w:type="pct"/>
          </w:tcPr>
          <w:p w14:paraId="5E20D5A7" w14:textId="77777777" w:rsidR="00B74861" w:rsidRPr="00D63725" w:rsidRDefault="00965605" w:rsidP="00B74861">
            <w:pPr>
              <w:suppressAutoHyphens w:val="0"/>
              <w:spacing w:after="0"/>
              <w:jc w:val="center"/>
              <w:rPr>
                <w:rFonts w:cs="Tahoma"/>
                <w:color w:val="000000"/>
                <w:szCs w:val="22"/>
                <w:lang w:val="el-GR" w:eastAsia="el-GR"/>
              </w:rPr>
            </w:pPr>
            <w:r w:rsidRPr="00D63725">
              <w:rPr>
                <w:rFonts w:cs="Tahoma"/>
                <w:szCs w:val="22"/>
                <w:lang w:val="el-GR"/>
              </w:rPr>
              <w:t>Π3.4</w:t>
            </w:r>
          </w:p>
        </w:tc>
        <w:tc>
          <w:tcPr>
            <w:tcW w:w="3061" w:type="pct"/>
            <w:noWrap/>
          </w:tcPr>
          <w:p w14:paraId="2CB13FA3" w14:textId="77777777" w:rsidR="00B74861" w:rsidRPr="00D63725" w:rsidRDefault="00B74861" w:rsidP="00B74861">
            <w:pPr>
              <w:suppressAutoHyphens w:val="0"/>
              <w:spacing w:after="0"/>
              <w:jc w:val="left"/>
              <w:rPr>
                <w:rFonts w:cs="Tahoma"/>
                <w:color w:val="000000"/>
                <w:szCs w:val="22"/>
                <w:lang w:val="el-GR" w:eastAsia="el-GR"/>
              </w:rPr>
            </w:pPr>
            <w:r w:rsidRPr="00D63725">
              <w:rPr>
                <w:rFonts w:cs="Tahoma"/>
                <w:szCs w:val="22"/>
                <w:lang w:val="el-GR"/>
              </w:rPr>
              <w:t xml:space="preserve">Ενσωματωμένο στη βάση δεδομένων του Υποσυστήματος 1, για 12 τηλεοπτικούς και 12 ραδιοφωνικούς σταθμούς το </w:t>
            </w:r>
            <w:r w:rsidRPr="00D63725">
              <w:rPr>
                <w:rFonts w:cs="Tahoma"/>
                <w:szCs w:val="22"/>
                <w:lang w:val="el-GR"/>
              </w:rPr>
              <w:lastRenderedPageBreak/>
              <w:t>συνολικό ιστορικό καταγεγραμμένο αρχείο του ραδιοτηλεοπτικού τους 24ώρου προγράμματος από την 1η Ιανουαρίου 2016.</w:t>
            </w:r>
          </w:p>
        </w:tc>
        <w:tc>
          <w:tcPr>
            <w:tcW w:w="690" w:type="pct"/>
          </w:tcPr>
          <w:p w14:paraId="26E30D22" w14:textId="77777777" w:rsidR="00B74861" w:rsidRPr="00D63725" w:rsidRDefault="00B74861" w:rsidP="00B74861">
            <w:pPr>
              <w:suppressAutoHyphens w:val="0"/>
              <w:spacing w:after="0"/>
              <w:jc w:val="center"/>
              <w:rPr>
                <w:rFonts w:cs="Tahoma"/>
                <w:color w:val="000000"/>
                <w:szCs w:val="22"/>
                <w:lang w:val="el-GR" w:eastAsia="el-GR"/>
              </w:rPr>
            </w:pPr>
            <w:r w:rsidRPr="00D63725">
              <w:rPr>
                <w:rFonts w:cs="Tahoma"/>
                <w:color w:val="000000"/>
                <w:szCs w:val="22"/>
                <w:lang w:val="el-GR" w:eastAsia="el-GR"/>
              </w:rPr>
              <w:lastRenderedPageBreak/>
              <w:t xml:space="preserve">Μ8 </w:t>
            </w:r>
          </w:p>
        </w:tc>
      </w:tr>
      <w:tr w:rsidR="00BD2F5E" w:rsidRPr="00D63725" w14:paraId="45D75DCF" w14:textId="77777777" w:rsidTr="00BD2F5E">
        <w:trPr>
          <w:trHeight w:val="336"/>
        </w:trPr>
        <w:tc>
          <w:tcPr>
            <w:tcW w:w="267" w:type="pct"/>
            <w:noWrap/>
            <w:hideMark/>
          </w:tcPr>
          <w:p w14:paraId="74833E11" w14:textId="77777777" w:rsidR="00B74861" w:rsidRPr="00D63725" w:rsidRDefault="00B74861" w:rsidP="00B74861">
            <w:pPr>
              <w:suppressAutoHyphens w:val="0"/>
              <w:spacing w:after="0"/>
              <w:jc w:val="center"/>
              <w:rPr>
                <w:rFonts w:cs="Tahoma"/>
                <w:color w:val="000000"/>
                <w:szCs w:val="22"/>
                <w:lang w:val="el-GR" w:eastAsia="el-GR"/>
              </w:rPr>
            </w:pPr>
            <w:r w:rsidRPr="00D63725">
              <w:rPr>
                <w:rFonts w:cs="Tahoma"/>
                <w:color w:val="000000"/>
                <w:szCs w:val="22"/>
                <w:lang w:val="el-GR" w:eastAsia="el-GR"/>
              </w:rPr>
              <w:t>16</w:t>
            </w:r>
          </w:p>
        </w:tc>
        <w:tc>
          <w:tcPr>
            <w:tcW w:w="392" w:type="pct"/>
          </w:tcPr>
          <w:p w14:paraId="69F10FAE" w14:textId="77777777" w:rsidR="00B74861" w:rsidRPr="00D63725" w:rsidRDefault="00B74861" w:rsidP="00B74861">
            <w:pPr>
              <w:suppressAutoHyphens w:val="0"/>
              <w:spacing w:after="0"/>
              <w:jc w:val="center"/>
              <w:rPr>
                <w:rFonts w:cs="Tahoma"/>
                <w:color w:val="000000"/>
                <w:szCs w:val="22"/>
                <w:lang w:val="el-GR" w:eastAsia="el-GR"/>
              </w:rPr>
            </w:pPr>
            <w:r w:rsidRPr="00D63725">
              <w:rPr>
                <w:rFonts w:cs="Tahoma"/>
                <w:color w:val="000000"/>
                <w:szCs w:val="22"/>
                <w:lang w:val="el-GR" w:eastAsia="el-GR"/>
              </w:rPr>
              <w:t>4</w:t>
            </w:r>
          </w:p>
        </w:tc>
        <w:tc>
          <w:tcPr>
            <w:tcW w:w="589" w:type="pct"/>
          </w:tcPr>
          <w:p w14:paraId="5FF369A4" w14:textId="77777777" w:rsidR="00B74861" w:rsidRPr="00D63725" w:rsidRDefault="00337DDF" w:rsidP="00B74861">
            <w:pPr>
              <w:suppressAutoHyphens w:val="0"/>
              <w:spacing w:after="0"/>
              <w:jc w:val="center"/>
              <w:rPr>
                <w:rFonts w:cs="Tahoma"/>
                <w:color w:val="000000"/>
                <w:szCs w:val="22"/>
                <w:lang w:val="el-GR" w:eastAsia="el-GR"/>
              </w:rPr>
            </w:pPr>
            <w:r w:rsidRPr="00D63725">
              <w:rPr>
                <w:rFonts w:cs="Tahoma"/>
                <w:szCs w:val="22"/>
                <w:lang w:val="el-GR"/>
              </w:rPr>
              <w:t>Π4.1</w:t>
            </w:r>
          </w:p>
        </w:tc>
        <w:tc>
          <w:tcPr>
            <w:tcW w:w="3061" w:type="pct"/>
            <w:noWrap/>
          </w:tcPr>
          <w:p w14:paraId="182893D8" w14:textId="77777777" w:rsidR="00B74861" w:rsidRPr="00D63725" w:rsidRDefault="00B74861" w:rsidP="00B74861">
            <w:pPr>
              <w:suppressAutoHyphens w:val="0"/>
              <w:spacing w:after="0"/>
              <w:jc w:val="left"/>
              <w:rPr>
                <w:rFonts w:cs="Tahoma"/>
                <w:color w:val="000000"/>
                <w:szCs w:val="22"/>
                <w:lang w:val="el-GR" w:eastAsia="el-GR"/>
              </w:rPr>
            </w:pPr>
            <w:r w:rsidRPr="00D63725">
              <w:rPr>
                <w:rFonts w:cs="Tahoma"/>
                <w:szCs w:val="22"/>
                <w:lang w:val="el-GR"/>
              </w:rPr>
              <w:t>Τρίμηνη Αναφορά παροχής Υπηρεσιών Συλλογής, αξιολόγησης και τεκμηρίωσης περιεχομένου – Υπηρεσίες αποδελτίωσης Ελλάδος και Εξωτερικού</w:t>
            </w:r>
          </w:p>
        </w:tc>
        <w:tc>
          <w:tcPr>
            <w:tcW w:w="690" w:type="pct"/>
          </w:tcPr>
          <w:p w14:paraId="67BC8215" w14:textId="77777777" w:rsidR="00B74861" w:rsidRPr="00D63725" w:rsidRDefault="00B74861" w:rsidP="00B74861">
            <w:pPr>
              <w:suppressAutoHyphens w:val="0"/>
              <w:spacing w:after="0"/>
              <w:jc w:val="center"/>
              <w:rPr>
                <w:rFonts w:cs="Tahoma"/>
                <w:color w:val="000000"/>
                <w:szCs w:val="22"/>
                <w:lang w:val="el-GR" w:eastAsia="el-GR"/>
              </w:rPr>
            </w:pPr>
            <w:r w:rsidRPr="00D63725">
              <w:rPr>
                <w:rFonts w:cs="Tahoma"/>
                <w:color w:val="000000"/>
                <w:szCs w:val="22"/>
                <w:lang w:val="el-GR" w:eastAsia="el-GR"/>
              </w:rPr>
              <w:t>Μ11, Μ14, Μ17,Μ20, Μ23, Μ26</w:t>
            </w:r>
          </w:p>
        </w:tc>
      </w:tr>
      <w:tr w:rsidR="00BD2F5E" w:rsidRPr="00D63725" w14:paraId="0CC9D05C" w14:textId="77777777" w:rsidTr="00BD2F5E">
        <w:trPr>
          <w:trHeight w:val="336"/>
        </w:trPr>
        <w:tc>
          <w:tcPr>
            <w:tcW w:w="267" w:type="pct"/>
            <w:noWrap/>
            <w:hideMark/>
          </w:tcPr>
          <w:p w14:paraId="7236A38A" w14:textId="77777777" w:rsidR="00B74861" w:rsidRPr="00D63725" w:rsidRDefault="00B74861" w:rsidP="00B74861">
            <w:pPr>
              <w:suppressAutoHyphens w:val="0"/>
              <w:spacing w:after="0"/>
              <w:jc w:val="center"/>
              <w:rPr>
                <w:rFonts w:cs="Tahoma"/>
                <w:color w:val="000000"/>
                <w:szCs w:val="22"/>
                <w:lang w:val="el-GR" w:eastAsia="el-GR"/>
              </w:rPr>
            </w:pPr>
            <w:r w:rsidRPr="00D63725">
              <w:rPr>
                <w:rFonts w:cs="Tahoma"/>
                <w:color w:val="000000"/>
                <w:szCs w:val="22"/>
                <w:lang w:val="el-GR" w:eastAsia="el-GR"/>
              </w:rPr>
              <w:t>17</w:t>
            </w:r>
          </w:p>
        </w:tc>
        <w:tc>
          <w:tcPr>
            <w:tcW w:w="392" w:type="pct"/>
          </w:tcPr>
          <w:p w14:paraId="352CE111" w14:textId="77777777" w:rsidR="00B74861" w:rsidRPr="00D63725" w:rsidRDefault="00B74861" w:rsidP="00B74861">
            <w:pPr>
              <w:suppressAutoHyphens w:val="0"/>
              <w:spacing w:after="0"/>
              <w:jc w:val="center"/>
              <w:rPr>
                <w:rFonts w:cs="Tahoma"/>
                <w:color w:val="000000"/>
                <w:szCs w:val="22"/>
                <w:lang w:val="el-GR" w:eastAsia="el-GR"/>
              </w:rPr>
            </w:pPr>
            <w:r w:rsidRPr="00D63725">
              <w:rPr>
                <w:rFonts w:cs="Tahoma"/>
                <w:color w:val="000000"/>
                <w:szCs w:val="22"/>
                <w:lang w:val="el-GR" w:eastAsia="el-GR"/>
              </w:rPr>
              <w:t>5</w:t>
            </w:r>
          </w:p>
        </w:tc>
        <w:tc>
          <w:tcPr>
            <w:tcW w:w="589" w:type="pct"/>
          </w:tcPr>
          <w:p w14:paraId="15C30D70" w14:textId="77777777" w:rsidR="00B74861" w:rsidRPr="00D63725" w:rsidRDefault="00965605" w:rsidP="00B74861">
            <w:pPr>
              <w:suppressAutoHyphens w:val="0"/>
              <w:spacing w:after="0"/>
              <w:jc w:val="center"/>
              <w:rPr>
                <w:rFonts w:cs="Tahoma"/>
                <w:color w:val="000000"/>
                <w:szCs w:val="22"/>
                <w:lang w:val="el-GR" w:eastAsia="el-GR"/>
              </w:rPr>
            </w:pPr>
            <w:r w:rsidRPr="00D63725">
              <w:rPr>
                <w:rFonts w:cs="Tahoma"/>
                <w:szCs w:val="22"/>
                <w:lang w:val="el-GR"/>
              </w:rPr>
              <w:t>Π5.1</w:t>
            </w:r>
          </w:p>
        </w:tc>
        <w:tc>
          <w:tcPr>
            <w:tcW w:w="3061" w:type="pct"/>
            <w:noWrap/>
          </w:tcPr>
          <w:p w14:paraId="76E7475E" w14:textId="77777777" w:rsidR="00B74861" w:rsidRPr="00D63725" w:rsidRDefault="00B74861" w:rsidP="00B74861">
            <w:pPr>
              <w:suppressAutoHyphens w:val="0"/>
              <w:spacing w:after="0"/>
              <w:jc w:val="left"/>
              <w:rPr>
                <w:rFonts w:cs="Tahoma"/>
                <w:color w:val="000000"/>
                <w:szCs w:val="22"/>
                <w:lang w:val="el-GR" w:eastAsia="el-GR"/>
              </w:rPr>
            </w:pPr>
            <w:r w:rsidRPr="00D63725">
              <w:rPr>
                <w:rFonts w:cs="Tahoma"/>
                <w:szCs w:val="22"/>
                <w:lang w:val="el-GR"/>
              </w:rPr>
              <w:t>Τρίμηνη Αναφορά παροχής Υπηρεσιών δημοσιογραφικής ανάλυσης περιεχομένου</w:t>
            </w:r>
          </w:p>
        </w:tc>
        <w:tc>
          <w:tcPr>
            <w:tcW w:w="690" w:type="pct"/>
          </w:tcPr>
          <w:p w14:paraId="21A9DE81" w14:textId="77777777" w:rsidR="00B74861" w:rsidRPr="00D63725" w:rsidRDefault="00B74861" w:rsidP="00B74861">
            <w:pPr>
              <w:suppressAutoHyphens w:val="0"/>
              <w:spacing w:after="0"/>
              <w:jc w:val="center"/>
              <w:rPr>
                <w:rFonts w:cs="Tahoma"/>
                <w:color w:val="000000"/>
                <w:szCs w:val="22"/>
                <w:lang w:val="el-GR" w:eastAsia="el-GR"/>
              </w:rPr>
            </w:pPr>
            <w:r w:rsidRPr="00D63725">
              <w:rPr>
                <w:rFonts w:cs="Tahoma"/>
                <w:color w:val="000000"/>
                <w:szCs w:val="22"/>
                <w:lang w:val="el-GR" w:eastAsia="el-GR"/>
              </w:rPr>
              <w:t>Μ11, Μ14, Μ17,Μ20, Μ23, Μ26</w:t>
            </w:r>
          </w:p>
        </w:tc>
      </w:tr>
      <w:tr w:rsidR="00BD2F5E" w:rsidRPr="00D63725" w14:paraId="772B84DD" w14:textId="77777777" w:rsidTr="00BD2F5E">
        <w:trPr>
          <w:trHeight w:val="336"/>
        </w:trPr>
        <w:tc>
          <w:tcPr>
            <w:tcW w:w="267" w:type="pct"/>
            <w:noWrap/>
            <w:hideMark/>
          </w:tcPr>
          <w:p w14:paraId="354B1690" w14:textId="77777777" w:rsidR="00B74861" w:rsidRPr="00D63725" w:rsidRDefault="00B74861" w:rsidP="00B74861">
            <w:pPr>
              <w:suppressAutoHyphens w:val="0"/>
              <w:spacing w:after="0"/>
              <w:jc w:val="center"/>
              <w:rPr>
                <w:rFonts w:cs="Tahoma"/>
                <w:color w:val="000000"/>
                <w:szCs w:val="22"/>
                <w:lang w:val="el-GR" w:eastAsia="el-GR"/>
              </w:rPr>
            </w:pPr>
            <w:r w:rsidRPr="00D63725">
              <w:rPr>
                <w:rFonts w:cs="Tahoma"/>
                <w:color w:val="000000"/>
                <w:szCs w:val="22"/>
                <w:lang w:val="el-GR" w:eastAsia="el-GR"/>
              </w:rPr>
              <w:t>18</w:t>
            </w:r>
          </w:p>
        </w:tc>
        <w:tc>
          <w:tcPr>
            <w:tcW w:w="392" w:type="pct"/>
          </w:tcPr>
          <w:p w14:paraId="1CAD748C" w14:textId="77777777" w:rsidR="00B74861" w:rsidRPr="00D63725" w:rsidRDefault="00B74861" w:rsidP="00B74861">
            <w:pPr>
              <w:suppressAutoHyphens w:val="0"/>
              <w:spacing w:after="0"/>
              <w:jc w:val="center"/>
              <w:rPr>
                <w:rFonts w:cs="Tahoma"/>
                <w:color w:val="000000"/>
                <w:szCs w:val="22"/>
                <w:lang w:val="el-GR" w:eastAsia="el-GR"/>
              </w:rPr>
            </w:pPr>
            <w:r w:rsidRPr="00D63725">
              <w:rPr>
                <w:rFonts w:cs="Tahoma"/>
                <w:color w:val="000000"/>
                <w:szCs w:val="22"/>
                <w:lang w:val="el-GR" w:eastAsia="el-GR"/>
              </w:rPr>
              <w:t>6</w:t>
            </w:r>
          </w:p>
        </w:tc>
        <w:tc>
          <w:tcPr>
            <w:tcW w:w="589" w:type="pct"/>
          </w:tcPr>
          <w:p w14:paraId="455CD75B" w14:textId="77777777" w:rsidR="00B74861" w:rsidRPr="00D63725" w:rsidRDefault="00965605" w:rsidP="00B74861">
            <w:pPr>
              <w:suppressAutoHyphens w:val="0"/>
              <w:spacing w:after="0"/>
              <w:jc w:val="center"/>
              <w:rPr>
                <w:rFonts w:cs="Tahoma"/>
                <w:color w:val="000000"/>
                <w:szCs w:val="22"/>
                <w:lang w:val="el-GR" w:eastAsia="el-GR"/>
              </w:rPr>
            </w:pPr>
            <w:r w:rsidRPr="00D63725">
              <w:rPr>
                <w:rFonts w:cs="Tahoma"/>
                <w:szCs w:val="22"/>
                <w:lang w:val="el-GR"/>
              </w:rPr>
              <w:t>Π6.1</w:t>
            </w:r>
          </w:p>
        </w:tc>
        <w:tc>
          <w:tcPr>
            <w:tcW w:w="3061" w:type="pct"/>
            <w:noWrap/>
          </w:tcPr>
          <w:p w14:paraId="15BE9641" w14:textId="77777777" w:rsidR="00B74861" w:rsidRPr="00D63725" w:rsidRDefault="00B74861" w:rsidP="00B74861">
            <w:pPr>
              <w:suppressAutoHyphens w:val="0"/>
              <w:spacing w:after="0"/>
              <w:jc w:val="left"/>
              <w:rPr>
                <w:rFonts w:cs="Tahoma"/>
                <w:color w:val="000000"/>
                <w:szCs w:val="22"/>
                <w:lang w:val="el-GR" w:eastAsia="el-GR"/>
              </w:rPr>
            </w:pPr>
            <w:r w:rsidRPr="00D63725">
              <w:rPr>
                <w:rFonts w:cs="Tahoma"/>
                <w:szCs w:val="22"/>
                <w:lang w:val="el-GR"/>
              </w:rPr>
              <w:t xml:space="preserve">Οριστικοποιημένο Σχέδιο εκπαίδευσης στελεχών Φορέα </w:t>
            </w:r>
          </w:p>
        </w:tc>
        <w:tc>
          <w:tcPr>
            <w:tcW w:w="690" w:type="pct"/>
          </w:tcPr>
          <w:p w14:paraId="4B96E712" w14:textId="77777777" w:rsidR="00B74861" w:rsidRPr="00D63725" w:rsidRDefault="003E23A1" w:rsidP="00B74861">
            <w:pPr>
              <w:suppressAutoHyphens w:val="0"/>
              <w:spacing w:after="0"/>
              <w:jc w:val="center"/>
              <w:rPr>
                <w:rFonts w:cs="Tahoma"/>
                <w:color w:val="000000"/>
                <w:szCs w:val="22"/>
                <w:lang w:val="el-GR" w:eastAsia="el-GR"/>
              </w:rPr>
            </w:pPr>
            <w:r w:rsidRPr="00D63725">
              <w:rPr>
                <w:rFonts w:cs="Tahoma"/>
                <w:color w:val="000000"/>
                <w:szCs w:val="22"/>
                <w:lang w:val="el-GR" w:eastAsia="el-GR"/>
              </w:rPr>
              <w:t>Μ9</w:t>
            </w:r>
          </w:p>
        </w:tc>
      </w:tr>
      <w:tr w:rsidR="00BD2F5E" w:rsidRPr="00D63725" w14:paraId="65DB1F0A" w14:textId="77777777" w:rsidTr="00BD2F5E">
        <w:trPr>
          <w:trHeight w:val="504"/>
        </w:trPr>
        <w:tc>
          <w:tcPr>
            <w:tcW w:w="267" w:type="pct"/>
            <w:noWrap/>
            <w:hideMark/>
          </w:tcPr>
          <w:p w14:paraId="5B94FEA1" w14:textId="77777777" w:rsidR="00B74861" w:rsidRPr="00D63725" w:rsidRDefault="00B74861" w:rsidP="00B74861">
            <w:pPr>
              <w:suppressAutoHyphens w:val="0"/>
              <w:spacing w:after="0"/>
              <w:jc w:val="center"/>
              <w:rPr>
                <w:rFonts w:cs="Tahoma"/>
                <w:color w:val="000000"/>
                <w:szCs w:val="22"/>
                <w:lang w:val="el-GR" w:eastAsia="el-GR"/>
              </w:rPr>
            </w:pPr>
            <w:r w:rsidRPr="00D63725">
              <w:rPr>
                <w:rFonts w:cs="Tahoma"/>
                <w:color w:val="000000"/>
                <w:szCs w:val="22"/>
                <w:lang w:val="el-GR" w:eastAsia="el-GR"/>
              </w:rPr>
              <w:t>19</w:t>
            </w:r>
          </w:p>
        </w:tc>
        <w:tc>
          <w:tcPr>
            <w:tcW w:w="392" w:type="pct"/>
          </w:tcPr>
          <w:p w14:paraId="7DF95980" w14:textId="77777777" w:rsidR="00B74861" w:rsidRPr="00D63725" w:rsidRDefault="00B74861" w:rsidP="00B74861">
            <w:pPr>
              <w:suppressAutoHyphens w:val="0"/>
              <w:spacing w:after="0"/>
              <w:jc w:val="center"/>
              <w:rPr>
                <w:rFonts w:cs="Tahoma"/>
                <w:color w:val="000000"/>
                <w:szCs w:val="22"/>
                <w:lang w:val="el-GR" w:eastAsia="el-GR"/>
              </w:rPr>
            </w:pPr>
            <w:r w:rsidRPr="00D63725">
              <w:rPr>
                <w:rFonts w:cs="Tahoma"/>
                <w:color w:val="000000"/>
                <w:szCs w:val="22"/>
                <w:lang w:val="el-GR" w:eastAsia="el-GR"/>
              </w:rPr>
              <w:t>6</w:t>
            </w:r>
          </w:p>
        </w:tc>
        <w:tc>
          <w:tcPr>
            <w:tcW w:w="589" w:type="pct"/>
          </w:tcPr>
          <w:p w14:paraId="61EB7CBB" w14:textId="77777777" w:rsidR="00B74861" w:rsidRPr="00D63725" w:rsidRDefault="00965605" w:rsidP="00B74861">
            <w:pPr>
              <w:suppressAutoHyphens w:val="0"/>
              <w:spacing w:after="0"/>
              <w:jc w:val="center"/>
              <w:rPr>
                <w:rFonts w:cs="Tahoma"/>
                <w:color w:val="000000"/>
                <w:szCs w:val="22"/>
                <w:lang w:val="el-GR" w:eastAsia="el-GR"/>
              </w:rPr>
            </w:pPr>
            <w:r w:rsidRPr="00D63725">
              <w:rPr>
                <w:rFonts w:cs="Tahoma"/>
                <w:szCs w:val="22"/>
                <w:lang w:val="el-GR"/>
              </w:rPr>
              <w:t>Π6.2</w:t>
            </w:r>
          </w:p>
        </w:tc>
        <w:tc>
          <w:tcPr>
            <w:tcW w:w="3061" w:type="pct"/>
            <w:noWrap/>
          </w:tcPr>
          <w:p w14:paraId="221D0E3E" w14:textId="77777777" w:rsidR="00B74861" w:rsidRPr="00D63725" w:rsidRDefault="00B74861" w:rsidP="00B74861">
            <w:pPr>
              <w:suppressAutoHyphens w:val="0"/>
              <w:spacing w:after="0"/>
              <w:jc w:val="left"/>
              <w:rPr>
                <w:rFonts w:cs="Tahoma"/>
                <w:color w:val="000000"/>
                <w:szCs w:val="22"/>
                <w:lang w:val="el-GR" w:eastAsia="el-GR"/>
              </w:rPr>
            </w:pPr>
            <w:r w:rsidRPr="00D63725">
              <w:rPr>
                <w:rFonts w:cs="Tahoma"/>
                <w:szCs w:val="22"/>
                <w:lang w:val="el-GR"/>
              </w:rPr>
              <w:t xml:space="preserve">Υπηρεσίες εκπαίδευσης στελεχών Φορέα </w:t>
            </w:r>
          </w:p>
        </w:tc>
        <w:tc>
          <w:tcPr>
            <w:tcW w:w="690" w:type="pct"/>
          </w:tcPr>
          <w:p w14:paraId="4FB8211C" w14:textId="77777777" w:rsidR="00B74861" w:rsidRPr="00D63725" w:rsidRDefault="003E23A1" w:rsidP="00B74861">
            <w:pPr>
              <w:suppressAutoHyphens w:val="0"/>
              <w:spacing w:after="0"/>
              <w:jc w:val="center"/>
              <w:rPr>
                <w:rFonts w:cs="Tahoma"/>
                <w:color w:val="000000"/>
                <w:szCs w:val="22"/>
                <w:lang w:val="el-GR" w:eastAsia="el-GR"/>
              </w:rPr>
            </w:pPr>
            <w:r w:rsidRPr="00D63725">
              <w:rPr>
                <w:rFonts w:cs="Tahoma"/>
                <w:color w:val="000000"/>
                <w:szCs w:val="22"/>
                <w:lang w:val="el-GR" w:eastAsia="el-GR"/>
              </w:rPr>
              <w:t>Μ</w:t>
            </w:r>
            <w:r w:rsidR="00994361" w:rsidRPr="00D63725">
              <w:rPr>
                <w:rFonts w:cs="Tahoma"/>
                <w:color w:val="000000"/>
                <w:szCs w:val="22"/>
                <w:lang w:val="el-GR" w:eastAsia="el-GR"/>
              </w:rPr>
              <w:t>2</w:t>
            </w:r>
            <w:r w:rsidRPr="00D63725">
              <w:rPr>
                <w:rFonts w:cs="Tahoma"/>
                <w:color w:val="000000"/>
                <w:szCs w:val="22"/>
                <w:lang w:val="el-GR" w:eastAsia="el-GR"/>
              </w:rPr>
              <w:t>0</w:t>
            </w:r>
          </w:p>
        </w:tc>
      </w:tr>
      <w:tr w:rsidR="00BD2F5E" w:rsidRPr="00D63725" w14:paraId="5E79DAE1" w14:textId="77777777" w:rsidTr="00BD2F5E">
        <w:trPr>
          <w:trHeight w:val="672"/>
        </w:trPr>
        <w:tc>
          <w:tcPr>
            <w:tcW w:w="267" w:type="pct"/>
            <w:noWrap/>
            <w:hideMark/>
          </w:tcPr>
          <w:p w14:paraId="2242A3BE" w14:textId="77777777" w:rsidR="00B74861" w:rsidRPr="00D63725" w:rsidRDefault="00B74861" w:rsidP="00B74861">
            <w:pPr>
              <w:suppressAutoHyphens w:val="0"/>
              <w:spacing w:after="0"/>
              <w:jc w:val="center"/>
              <w:rPr>
                <w:rFonts w:cs="Tahoma"/>
                <w:color w:val="000000"/>
                <w:szCs w:val="22"/>
                <w:lang w:val="el-GR" w:eastAsia="el-GR"/>
              </w:rPr>
            </w:pPr>
            <w:r w:rsidRPr="00D63725">
              <w:rPr>
                <w:rFonts w:cs="Tahoma"/>
                <w:color w:val="000000"/>
                <w:szCs w:val="22"/>
                <w:lang w:val="el-GR" w:eastAsia="el-GR"/>
              </w:rPr>
              <w:t>20</w:t>
            </w:r>
          </w:p>
        </w:tc>
        <w:tc>
          <w:tcPr>
            <w:tcW w:w="392" w:type="pct"/>
          </w:tcPr>
          <w:p w14:paraId="71907315" w14:textId="77777777" w:rsidR="00B74861" w:rsidRPr="00D63725" w:rsidRDefault="00B74861" w:rsidP="00B74861">
            <w:pPr>
              <w:suppressAutoHyphens w:val="0"/>
              <w:spacing w:after="0"/>
              <w:jc w:val="center"/>
              <w:rPr>
                <w:rFonts w:cs="Tahoma"/>
                <w:color w:val="000000"/>
                <w:szCs w:val="22"/>
                <w:lang w:val="el-GR" w:eastAsia="el-GR"/>
              </w:rPr>
            </w:pPr>
            <w:r w:rsidRPr="00D63725">
              <w:rPr>
                <w:rFonts w:cs="Tahoma"/>
                <w:color w:val="000000"/>
                <w:szCs w:val="22"/>
                <w:lang w:val="el-GR" w:eastAsia="el-GR"/>
              </w:rPr>
              <w:t>6</w:t>
            </w:r>
          </w:p>
        </w:tc>
        <w:tc>
          <w:tcPr>
            <w:tcW w:w="589" w:type="pct"/>
          </w:tcPr>
          <w:p w14:paraId="4D9BDC46" w14:textId="77777777" w:rsidR="00B74861" w:rsidRPr="00D63725" w:rsidRDefault="00965605" w:rsidP="00B74861">
            <w:pPr>
              <w:suppressAutoHyphens w:val="0"/>
              <w:spacing w:after="0"/>
              <w:jc w:val="center"/>
              <w:rPr>
                <w:rFonts w:cs="Tahoma"/>
                <w:color w:val="000000"/>
                <w:szCs w:val="22"/>
                <w:lang w:val="el-GR" w:eastAsia="el-GR"/>
              </w:rPr>
            </w:pPr>
            <w:r w:rsidRPr="00D63725">
              <w:rPr>
                <w:rFonts w:cs="Tahoma"/>
                <w:szCs w:val="22"/>
                <w:lang w:val="el-GR"/>
              </w:rPr>
              <w:t>Π6.3</w:t>
            </w:r>
          </w:p>
        </w:tc>
        <w:tc>
          <w:tcPr>
            <w:tcW w:w="3061" w:type="pct"/>
            <w:noWrap/>
          </w:tcPr>
          <w:p w14:paraId="6F5E35C7" w14:textId="77777777" w:rsidR="00B74861" w:rsidRPr="00D63725" w:rsidRDefault="00B74861" w:rsidP="00B74861">
            <w:pPr>
              <w:suppressAutoHyphens w:val="0"/>
              <w:spacing w:after="0"/>
              <w:jc w:val="left"/>
              <w:rPr>
                <w:rFonts w:cs="Tahoma"/>
                <w:color w:val="000000"/>
                <w:szCs w:val="22"/>
                <w:lang w:val="el-GR" w:eastAsia="el-GR"/>
              </w:rPr>
            </w:pPr>
            <w:r w:rsidRPr="00D63725">
              <w:rPr>
                <w:rFonts w:cs="Tahoma"/>
                <w:szCs w:val="22"/>
                <w:lang w:val="el-GR"/>
              </w:rPr>
              <w:t xml:space="preserve">Αναφορά αξιολόγησης αποτελεσμάτων εκπαίδευσης </w:t>
            </w:r>
          </w:p>
        </w:tc>
        <w:tc>
          <w:tcPr>
            <w:tcW w:w="690" w:type="pct"/>
          </w:tcPr>
          <w:p w14:paraId="0C421705" w14:textId="77777777" w:rsidR="00B74861" w:rsidRPr="00D63725" w:rsidRDefault="003E23A1" w:rsidP="00B74861">
            <w:pPr>
              <w:suppressAutoHyphens w:val="0"/>
              <w:spacing w:after="0"/>
              <w:jc w:val="center"/>
              <w:rPr>
                <w:rFonts w:cs="Tahoma"/>
                <w:color w:val="000000"/>
                <w:szCs w:val="22"/>
                <w:lang w:val="el-GR" w:eastAsia="el-GR"/>
              </w:rPr>
            </w:pPr>
            <w:r w:rsidRPr="00D63725">
              <w:rPr>
                <w:rFonts w:cs="Tahoma"/>
                <w:color w:val="000000"/>
                <w:szCs w:val="22"/>
                <w:lang w:val="el-GR" w:eastAsia="el-GR"/>
              </w:rPr>
              <w:t>Μ</w:t>
            </w:r>
            <w:r w:rsidR="00994361" w:rsidRPr="00D63725">
              <w:rPr>
                <w:rFonts w:cs="Tahoma"/>
                <w:color w:val="000000"/>
                <w:szCs w:val="22"/>
                <w:lang w:val="el-GR" w:eastAsia="el-GR"/>
              </w:rPr>
              <w:t>2</w:t>
            </w:r>
            <w:r w:rsidRPr="00D63725">
              <w:rPr>
                <w:rFonts w:cs="Tahoma"/>
                <w:color w:val="000000"/>
                <w:szCs w:val="22"/>
                <w:lang w:val="el-GR" w:eastAsia="el-GR"/>
              </w:rPr>
              <w:t>0</w:t>
            </w:r>
          </w:p>
        </w:tc>
      </w:tr>
      <w:tr w:rsidR="00BD2F5E" w:rsidRPr="00D63725" w14:paraId="13EA3786" w14:textId="77777777" w:rsidTr="00BD2F5E">
        <w:trPr>
          <w:trHeight w:val="504"/>
        </w:trPr>
        <w:tc>
          <w:tcPr>
            <w:tcW w:w="267" w:type="pct"/>
            <w:noWrap/>
            <w:hideMark/>
          </w:tcPr>
          <w:p w14:paraId="03CECF32" w14:textId="77777777" w:rsidR="003E23A1" w:rsidRPr="00D63725" w:rsidRDefault="003E23A1" w:rsidP="003E23A1">
            <w:pPr>
              <w:suppressAutoHyphens w:val="0"/>
              <w:spacing w:after="0"/>
              <w:jc w:val="center"/>
              <w:rPr>
                <w:rFonts w:cs="Tahoma"/>
                <w:color w:val="000000"/>
                <w:szCs w:val="22"/>
                <w:lang w:val="el-GR" w:eastAsia="el-GR"/>
              </w:rPr>
            </w:pPr>
            <w:r w:rsidRPr="00D63725">
              <w:rPr>
                <w:rFonts w:cs="Tahoma"/>
                <w:color w:val="000000"/>
                <w:szCs w:val="22"/>
                <w:lang w:val="el-GR" w:eastAsia="el-GR"/>
              </w:rPr>
              <w:t>21</w:t>
            </w:r>
          </w:p>
        </w:tc>
        <w:tc>
          <w:tcPr>
            <w:tcW w:w="392" w:type="pct"/>
          </w:tcPr>
          <w:p w14:paraId="2FEF6265" w14:textId="77777777" w:rsidR="003E23A1" w:rsidRPr="00D63725" w:rsidRDefault="003E23A1" w:rsidP="003E23A1">
            <w:pPr>
              <w:suppressAutoHyphens w:val="0"/>
              <w:spacing w:after="0"/>
              <w:jc w:val="center"/>
              <w:rPr>
                <w:rFonts w:cs="Tahoma"/>
                <w:color w:val="000000"/>
                <w:szCs w:val="22"/>
                <w:lang w:val="el-GR" w:eastAsia="el-GR"/>
              </w:rPr>
            </w:pPr>
            <w:r w:rsidRPr="00D63725">
              <w:rPr>
                <w:rFonts w:cs="Tahoma"/>
                <w:color w:val="000000"/>
                <w:szCs w:val="22"/>
                <w:lang w:val="el-GR" w:eastAsia="el-GR"/>
              </w:rPr>
              <w:t>7</w:t>
            </w:r>
          </w:p>
        </w:tc>
        <w:tc>
          <w:tcPr>
            <w:tcW w:w="589" w:type="pct"/>
          </w:tcPr>
          <w:p w14:paraId="0D9E7D22" w14:textId="77777777" w:rsidR="003E23A1" w:rsidRPr="00D63725" w:rsidRDefault="00965605" w:rsidP="003E23A1">
            <w:pPr>
              <w:suppressAutoHyphens w:val="0"/>
              <w:spacing w:after="0"/>
              <w:jc w:val="center"/>
              <w:rPr>
                <w:rFonts w:cs="Tahoma"/>
                <w:color w:val="000000"/>
                <w:szCs w:val="22"/>
                <w:lang w:val="el-GR" w:eastAsia="el-GR"/>
              </w:rPr>
            </w:pPr>
            <w:r w:rsidRPr="00D63725">
              <w:rPr>
                <w:rFonts w:cs="Tahoma"/>
                <w:szCs w:val="22"/>
                <w:lang w:val="el-GR"/>
              </w:rPr>
              <w:t>Π7.1</w:t>
            </w:r>
          </w:p>
        </w:tc>
        <w:tc>
          <w:tcPr>
            <w:tcW w:w="3061" w:type="pct"/>
            <w:noWrap/>
          </w:tcPr>
          <w:p w14:paraId="14333CEC" w14:textId="77777777" w:rsidR="003E23A1" w:rsidRPr="00D63725" w:rsidRDefault="003E23A1" w:rsidP="003E23A1">
            <w:pPr>
              <w:suppressAutoHyphens w:val="0"/>
              <w:spacing w:after="0"/>
              <w:jc w:val="left"/>
              <w:rPr>
                <w:rFonts w:cs="Tahoma"/>
                <w:color w:val="000000"/>
                <w:szCs w:val="22"/>
                <w:lang w:val="el-GR" w:eastAsia="el-GR"/>
              </w:rPr>
            </w:pPr>
            <w:r w:rsidRPr="00D63725">
              <w:rPr>
                <w:rFonts w:cs="Tahoma"/>
                <w:szCs w:val="22"/>
                <w:lang w:val="el-GR"/>
              </w:rPr>
              <w:t>Επικαιροποιημένα Σενάρια ελέγχου (μετά από Δοκιμαστική Λειτουργία)</w:t>
            </w:r>
          </w:p>
        </w:tc>
        <w:tc>
          <w:tcPr>
            <w:tcW w:w="690" w:type="pct"/>
          </w:tcPr>
          <w:p w14:paraId="0CB4ECB9" w14:textId="77777777" w:rsidR="003E23A1" w:rsidRPr="00D63725" w:rsidRDefault="003E23A1" w:rsidP="003E23A1">
            <w:pPr>
              <w:suppressAutoHyphens w:val="0"/>
              <w:spacing w:after="0"/>
              <w:jc w:val="center"/>
              <w:rPr>
                <w:rFonts w:cs="Tahoma"/>
                <w:color w:val="000000"/>
                <w:szCs w:val="22"/>
                <w:lang w:val="el-GR" w:eastAsia="el-GR"/>
              </w:rPr>
            </w:pPr>
            <w:r w:rsidRPr="00D63725">
              <w:rPr>
                <w:rFonts w:cs="Tahoma"/>
                <w:color w:val="000000"/>
                <w:szCs w:val="22"/>
                <w:lang w:val="el-GR" w:eastAsia="el-GR"/>
              </w:rPr>
              <w:t>Μ10</w:t>
            </w:r>
          </w:p>
        </w:tc>
      </w:tr>
      <w:tr w:rsidR="00BD2F5E" w:rsidRPr="00D63725" w14:paraId="27B9AFCA" w14:textId="77777777" w:rsidTr="00BD2F5E">
        <w:trPr>
          <w:trHeight w:val="336"/>
        </w:trPr>
        <w:tc>
          <w:tcPr>
            <w:tcW w:w="267" w:type="pct"/>
            <w:noWrap/>
            <w:hideMark/>
          </w:tcPr>
          <w:p w14:paraId="1B60B9A4" w14:textId="77777777" w:rsidR="003E23A1" w:rsidRPr="00D63725" w:rsidRDefault="003E23A1" w:rsidP="003E23A1">
            <w:pPr>
              <w:suppressAutoHyphens w:val="0"/>
              <w:spacing w:after="0"/>
              <w:jc w:val="center"/>
              <w:rPr>
                <w:rFonts w:cs="Tahoma"/>
                <w:color w:val="000000"/>
                <w:szCs w:val="22"/>
                <w:lang w:val="el-GR" w:eastAsia="el-GR"/>
              </w:rPr>
            </w:pPr>
            <w:r w:rsidRPr="00D63725">
              <w:rPr>
                <w:rFonts w:cs="Tahoma"/>
                <w:color w:val="000000"/>
                <w:szCs w:val="22"/>
                <w:lang w:val="el-GR" w:eastAsia="el-GR"/>
              </w:rPr>
              <w:t>22</w:t>
            </w:r>
          </w:p>
        </w:tc>
        <w:tc>
          <w:tcPr>
            <w:tcW w:w="392" w:type="pct"/>
          </w:tcPr>
          <w:p w14:paraId="68BE97A0" w14:textId="77777777" w:rsidR="003E23A1" w:rsidRPr="00D63725" w:rsidRDefault="003E23A1" w:rsidP="003E23A1">
            <w:pPr>
              <w:suppressAutoHyphens w:val="0"/>
              <w:spacing w:after="0"/>
              <w:jc w:val="center"/>
              <w:rPr>
                <w:rFonts w:cs="Tahoma"/>
                <w:color w:val="000000"/>
                <w:szCs w:val="22"/>
                <w:lang w:val="el-GR" w:eastAsia="el-GR"/>
              </w:rPr>
            </w:pPr>
            <w:r w:rsidRPr="00D63725">
              <w:rPr>
                <w:rFonts w:cs="Tahoma"/>
                <w:color w:val="000000"/>
                <w:szCs w:val="22"/>
                <w:lang w:val="el-GR" w:eastAsia="el-GR"/>
              </w:rPr>
              <w:t>7</w:t>
            </w:r>
          </w:p>
        </w:tc>
        <w:tc>
          <w:tcPr>
            <w:tcW w:w="589" w:type="pct"/>
          </w:tcPr>
          <w:p w14:paraId="72CBC72A" w14:textId="77777777" w:rsidR="003E23A1" w:rsidRPr="00D63725" w:rsidRDefault="00965605" w:rsidP="003E23A1">
            <w:pPr>
              <w:suppressAutoHyphens w:val="0"/>
              <w:spacing w:after="0"/>
              <w:jc w:val="center"/>
              <w:rPr>
                <w:rFonts w:cs="Tahoma"/>
                <w:color w:val="000000"/>
                <w:szCs w:val="22"/>
                <w:lang w:val="el-GR" w:eastAsia="el-GR"/>
              </w:rPr>
            </w:pPr>
            <w:r w:rsidRPr="00D63725">
              <w:rPr>
                <w:rFonts w:cs="Tahoma"/>
                <w:szCs w:val="22"/>
                <w:lang w:val="el-GR"/>
              </w:rPr>
              <w:t>Π7.2</w:t>
            </w:r>
          </w:p>
        </w:tc>
        <w:tc>
          <w:tcPr>
            <w:tcW w:w="3061" w:type="pct"/>
            <w:noWrap/>
          </w:tcPr>
          <w:p w14:paraId="0EA481A2" w14:textId="77777777" w:rsidR="003E23A1" w:rsidRPr="00D63725" w:rsidRDefault="003E23A1" w:rsidP="003E23A1">
            <w:pPr>
              <w:suppressAutoHyphens w:val="0"/>
              <w:spacing w:after="0"/>
              <w:jc w:val="left"/>
              <w:rPr>
                <w:rFonts w:cs="Tahoma"/>
                <w:color w:val="000000"/>
                <w:szCs w:val="22"/>
                <w:lang w:val="el-GR" w:eastAsia="el-GR"/>
              </w:rPr>
            </w:pPr>
            <w:r w:rsidRPr="00D63725">
              <w:rPr>
                <w:rFonts w:cs="Tahoma"/>
                <w:szCs w:val="22"/>
                <w:lang w:val="el-GR"/>
              </w:rPr>
              <w:t>Πλήρως ελεγμένο λογισμικό υποδομής και εφαρμογών σε συνθήκες λειτουργίας που προσομοιώνουν τις πραγματικές έτοιμο να μπει σε Πιλοτική Λειτουργία - Αποτελέσματα διενέργειας δοκιμών ελέγχου λειτουργικότητας των Υποσυστημάτων και αποδοχής χρηστών</w:t>
            </w:r>
            <w:r w:rsidRPr="00D63725" w:rsidDel="00DD4370">
              <w:rPr>
                <w:rFonts w:cs="Tahoma"/>
                <w:szCs w:val="22"/>
                <w:lang w:val="el-GR"/>
              </w:rPr>
              <w:t xml:space="preserve"> </w:t>
            </w:r>
          </w:p>
        </w:tc>
        <w:tc>
          <w:tcPr>
            <w:tcW w:w="690" w:type="pct"/>
          </w:tcPr>
          <w:p w14:paraId="580DE291" w14:textId="77777777" w:rsidR="003E23A1" w:rsidRPr="00D63725" w:rsidRDefault="003E23A1" w:rsidP="003E23A1">
            <w:pPr>
              <w:suppressAutoHyphens w:val="0"/>
              <w:spacing w:after="0"/>
              <w:jc w:val="center"/>
              <w:rPr>
                <w:rFonts w:cs="Tahoma"/>
                <w:color w:val="000000"/>
                <w:szCs w:val="22"/>
                <w:lang w:val="el-GR" w:eastAsia="el-GR"/>
              </w:rPr>
            </w:pPr>
            <w:r w:rsidRPr="00D63725">
              <w:rPr>
                <w:rFonts w:cs="Tahoma"/>
                <w:color w:val="000000"/>
                <w:szCs w:val="22"/>
                <w:lang w:val="el-GR" w:eastAsia="el-GR"/>
              </w:rPr>
              <w:t>Μ11</w:t>
            </w:r>
          </w:p>
        </w:tc>
      </w:tr>
      <w:tr w:rsidR="00BD2F5E" w:rsidRPr="00D63725" w14:paraId="71B515C2" w14:textId="77777777" w:rsidTr="00BD2F5E">
        <w:trPr>
          <w:trHeight w:val="504"/>
        </w:trPr>
        <w:tc>
          <w:tcPr>
            <w:tcW w:w="267" w:type="pct"/>
            <w:noWrap/>
            <w:hideMark/>
          </w:tcPr>
          <w:p w14:paraId="1999AD6E" w14:textId="77777777" w:rsidR="003E23A1" w:rsidRPr="00D63725" w:rsidRDefault="003E23A1" w:rsidP="003E23A1">
            <w:pPr>
              <w:suppressAutoHyphens w:val="0"/>
              <w:spacing w:after="0"/>
              <w:jc w:val="center"/>
              <w:rPr>
                <w:rFonts w:cs="Tahoma"/>
                <w:color w:val="000000"/>
                <w:szCs w:val="22"/>
                <w:lang w:val="el-GR" w:eastAsia="el-GR"/>
              </w:rPr>
            </w:pPr>
            <w:r w:rsidRPr="00D63725">
              <w:rPr>
                <w:rFonts w:cs="Tahoma"/>
                <w:color w:val="000000"/>
                <w:szCs w:val="22"/>
                <w:lang w:val="el-GR" w:eastAsia="el-GR"/>
              </w:rPr>
              <w:t>23</w:t>
            </w:r>
          </w:p>
        </w:tc>
        <w:tc>
          <w:tcPr>
            <w:tcW w:w="392" w:type="pct"/>
          </w:tcPr>
          <w:p w14:paraId="379F0EA8" w14:textId="77777777" w:rsidR="003E23A1" w:rsidRPr="00D63725" w:rsidRDefault="003E23A1" w:rsidP="003E23A1">
            <w:pPr>
              <w:suppressAutoHyphens w:val="0"/>
              <w:spacing w:after="0"/>
              <w:jc w:val="center"/>
              <w:rPr>
                <w:rFonts w:cs="Tahoma"/>
                <w:color w:val="000000"/>
                <w:szCs w:val="22"/>
                <w:lang w:val="el-GR" w:eastAsia="el-GR"/>
              </w:rPr>
            </w:pPr>
            <w:r w:rsidRPr="00D63725">
              <w:rPr>
                <w:rFonts w:cs="Tahoma"/>
                <w:color w:val="000000"/>
                <w:szCs w:val="22"/>
                <w:lang w:val="el-GR" w:eastAsia="el-GR"/>
              </w:rPr>
              <w:t>7</w:t>
            </w:r>
          </w:p>
        </w:tc>
        <w:tc>
          <w:tcPr>
            <w:tcW w:w="589" w:type="pct"/>
          </w:tcPr>
          <w:p w14:paraId="6C02179F" w14:textId="77777777" w:rsidR="003E23A1" w:rsidRPr="00D63725" w:rsidRDefault="00965605" w:rsidP="003E23A1">
            <w:pPr>
              <w:suppressAutoHyphens w:val="0"/>
              <w:spacing w:after="0"/>
              <w:jc w:val="center"/>
              <w:rPr>
                <w:rFonts w:cs="Tahoma"/>
                <w:color w:val="000000"/>
                <w:szCs w:val="22"/>
                <w:lang w:val="el-GR" w:eastAsia="el-GR"/>
              </w:rPr>
            </w:pPr>
            <w:r w:rsidRPr="00D63725">
              <w:rPr>
                <w:rFonts w:cs="Tahoma"/>
                <w:szCs w:val="22"/>
                <w:lang w:val="el-GR"/>
              </w:rPr>
              <w:t>Π7.3</w:t>
            </w:r>
          </w:p>
        </w:tc>
        <w:tc>
          <w:tcPr>
            <w:tcW w:w="3061" w:type="pct"/>
            <w:noWrap/>
          </w:tcPr>
          <w:p w14:paraId="275131BD" w14:textId="77777777" w:rsidR="003E23A1" w:rsidRPr="00D63725" w:rsidRDefault="003E23A1" w:rsidP="003E23A1">
            <w:pPr>
              <w:suppressAutoHyphens w:val="0"/>
              <w:spacing w:after="0"/>
              <w:jc w:val="left"/>
              <w:rPr>
                <w:rFonts w:cs="Tahoma"/>
                <w:color w:val="000000"/>
                <w:szCs w:val="22"/>
                <w:lang w:val="el-GR" w:eastAsia="el-GR"/>
              </w:rPr>
            </w:pPr>
            <w:r w:rsidRPr="00D63725">
              <w:rPr>
                <w:rFonts w:cs="Tahoma"/>
                <w:szCs w:val="22"/>
                <w:lang w:val="el-GR"/>
              </w:rPr>
              <w:t xml:space="preserve">Υπηρεσίες Δοκιμαστικής Λειτουργίας (Επιτόπια υποστήριξη, </w:t>
            </w:r>
            <w:r w:rsidRPr="00D63725">
              <w:rPr>
                <w:rFonts w:cs="Tahoma"/>
                <w:szCs w:val="22"/>
              </w:rPr>
              <w:t>Help</w:t>
            </w:r>
            <w:r w:rsidRPr="00D63725">
              <w:rPr>
                <w:rFonts w:cs="Tahoma"/>
                <w:szCs w:val="22"/>
                <w:lang w:val="el-GR"/>
              </w:rPr>
              <w:t xml:space="preserve"> </w:t>
            </w:r>
            <w:r w:rsidRPr="00D63725">
              <w:rPr>
                <w:rFonts w:cs="Tahoma"/>
                <w:szCs w:val="22"/>
              </w:rPr>
              <w:t>Desk</w:t>
            </w:r>
            <w:r w:rsidRPr="00D63725">
              <w:rPr>
                <w:rFonts w:cs="Tahoma"/>
                <w:szCs w:val="22"/>
                <w:lang w:val="el-GR"/>
              </w:rPr>
              <w:t>)</w:t>
            </w:r>
          </w:p>
        </w:tc>
        <w:tc>
          <w:tcPr>
            <w:tcW w:w="690" w:type="pct"/>
          </w:tcPr>
          <w:p w14:paraId="70EDE69D" w14:textId="77777777" w:rsidR="003E23A1" w:rsidRPr="00D63725" w:rsidRDefault="003E23A1" w:rsidP="003E23A1">
            <w:pPr>
              <w:suppressAutoHyphens w:val="0"/>
              <w:spacing w:after="0"/>
              <w:jc w:val="center"/>
              <w:rPr>
                <w:rFonts w:cs="Tahoma"/>
                <w:color w:val="000000"/>
                <w:szCs w:val="22"/>
                <w:lang w:val="el-GR" w:eastAsia="el-GR"/>
              </w:rPr>
            </w:pPr>
            <w:r w:rsidRPr="00D63725">
              <w:rPr>
                <w:rFonts w:cs="Tahoma"/>
                <w:color w:val="000000"/>
                <w:szCs w:val="22"/>
                <w:lang w:val="el-GR" w:eastAsia="el-GR"/>
              </w:rPr>
              <w:t>Μ11</w:t>
            </w:r>
          </w:p>
        </w:tc>
      </w:tr>
      <w:tr w:rsidR="00BD2F5E" w:rsidRPr="00D63725" w14:paraId="3ED63C16" w14:textId="77777777" w:rsidTr="00BD2F5E">
        <w:trPr>
          <w:trHeight w:val="336"/>
        </w:trPr>
        <w:tc>
          <w:tcPr>
            <w:tcW w:w="267" w:type="pct"/>
            <w:noWrap/>
            <w:hideMark/>
          </w:tcPr>
          <w:p w14:paraId="4B10B614" w14:textId="77777777" w:rsidR="003E23A1" w:rsidRPr="00D63725" w:rsidRDefault="003E23A1" w:rsidP="003E23A1">
            <w:pPr>
              <w:suppressAutoHyphens w:val="0"/>
              <w:spacing w:after="0"/>
              <w:jc w:val="center"/>
              <w:rPr>
                <w:rFonts w:cs="Tahoma"/>
                <w:color w:val="000000"/>
                <w:szCs w:val="22"/>
                <w:lang w:val="el-GR" w:eastAsia="el-GR"/>
              </w:rPr>
            </w:pPr>
            <w:r w:rsidRPr="00D63725">
              <w:rPr>
                <w:rFonts w:cs="Tahoma"/>
                <w:color w:val="000000"/>
                <w:szCs w:val="22"/>
                <w:lang w:val="el-GR" w:eastAsia="el-GR"/>
              </w:rPr>
              <w:t>24</w:t>
            </w:r>
          </w:p>
        </w:tc>
        <w:tc>
          <w:tcPr>
            <w:tcW w:w="392" w:type="pct"/>
          </w:tcPr>
          <w:p w14:paraId="5B25E7D1" w14:textId="77777777" w:rsidR="003E23A1" w:rsidRPr="00D63725" w:rsidRDefault="003E23A1" w:rsidP="003E23A1">
            <w:pPr>
              <w:suppressAutoHyphens w:val="0"/>
              <w:spacing w:after="0"/>
              <w:jc w:val="center"/>
              <w:rPr>
                <w:rFonts w:cs="Tahoma"/>
                <w:color w:val="000000"/>
                <w:szCs w:val="22"/>
                <w:lang w:val="el-GR" w:eastAsia="el-GR"/>
              </w:rPr>
            </w:pPr>
            <w:r w:rsidRPr="00D63725">
              <w:rPr>
                <w:rFonts w:cs="Tahoma"/>
                <w:color w:val="000000"/>
                <w:szCs w:val="22"/>
                <w:lang w:val="el-GR" w:eastAsia="el-GR"/>
              </w:rPr>
              <w:t>8</w:t>
            </w:r>
          </w:p>
        </w:tc>
        <w:tc>
          <w:tcPr>
            <w:tcW w:w="589" w:type="pct"/>
          </w:tcPr>
          <w:p w14:paraId="583B32DD" w14:textId="77777777" w:rsidR="003E23A1" w:rsidRPr="00D63725" w:rsidRDefault="00965605" w:rsidP="003E23A1">
            <w:pPr>
              <w:suppressAutoHyphens w:val="0"/>
              <w:spacing w:after="0"/>
              <w:jc w:val="center"/>
              <w:rPr>
                <w:rFonts w:cs="Tahoma"/>
                <w:color w:val="000000"/>
                <w:szCs w:val="22"/>
                <w:lang w:val="el-GR" w:eastAsia="el-GR"/>
              </w:rPr>
            </w:pPr>
            <w:r w:rsidRPr="00D63725">
              <w:rPr>
                <w:rFonts w:cs="Tahoma"/>
                <w:szCs w:val="22"/>
                <w:lang w:val="el-GR"/>
              </w:rPr>
              <w:t>Π8.1</w:t>
            </w:r>
          </w:p>
        </w:tc>
        <w:tc>
          <w:tcPr>
            <w:tcW w:w="3061" w:type="pct"/>
            <w:noWrap/>
          </w:tcPr>
          <w:p w14:paraId="721B1E60" w14:textId="77777777" w:rsidR="003E23A1" w:rsidRPr="00D63725" w:rsidRDefault="003E23A1" w:rsidP="003E23A1">
            <w:pPr>
              <w:suppressAutoHyphens w:val="0"/>
              <w:spacing w:after="0"/>
              <w:jc w:val="left"/>
              <w:rPr>
                <w:rFonts w:cs="Tahoma"/>
                <w:color w:val="000000"/>
                <w:szCs w:val="22"/>
                <w:lang w:val="el-GR" w:eastAsia="el-GR"/>
              </w:rPr>
            </w:pPr>
            <w:r w:rsidRPr="00D63725">
              <w:rPr>
                <w:rFonts w:cs="Tahoma"/>
                <w:szCs w:val="22"/>
                <w:lang w:val="el-GR"/>
              </w:rPr>
              <w:t xml:space="preserve">Τελικό σύστημα (περιβάλλον, λειτουργικότητα, δεδομένα) δοκιμασμένο σε συνθήκες πλήρους επιχειρησιακής λειτουργίας, έτοιμο προς Οριστική Παραλαβή από την Αναθέτουσα Αρχή </w:t>
            </w:r>
          </w:p>
        </w:tc>
        <w:tc>
          <w:tcPr>
            <w:tcW w:w="690" w:type="pct"/>
          </w:tcPr>
          <w:p w14:paraId="15693DC4" w14:textId="77777777" w:rsidR="003E23A1" w:rsidRPr="00D63725" w:rsidRDefault="00944337" w:rsidP="003E23A1">
            <w:pPr>
              <w:suppressAutoHyphens w:val="0"/>
              <w:spacing w:after="0"/>
              <w:jc w:val="center"/>
              <w:rPr>
                <w:rFonts w:cs="Tahoma"/>
                <w:color w:val="000000"/>
                <w:szCs w:val="22"/>
                <w:lang w:val="el-GR" w:eastAsia="el-GR"/>
              </w:rPr>
            </w:pPr>
            <w:r w:rsidRPr="00D63725">
              <w:rPr>
                <w:rFonts w:cs="Tahoma"/>
                <w:color w:val="000000"/>
                <w:szCs w:val="22"/>
                <w:lang w:val="el-GR" w:eastAsia="el-GR"/>
              </w:rPr>
              <w:t>Μ26</w:t>
            </w:r>
          </w:p>
          <w:p w14:paraId="01734978" w14:textId="77777777" w:rsidR="00944337" w:rsidRPr="00D63725" w:rsidRDefault="00944337" w:rsidP="003E23A1">
            <w:pPr>
              <w:suppressAutoHyphens w:val="0"/>
              <w:spacing w:after="0"/>
              <w:jc w:val="center"/>
              <w:rPr>
                <w:rFonts w:cs="Tahoma"/>
                <w:color w:val="000000"/>
                <w:szCs w:val="22"/>
                <w:lang w:val="el-GR" w:eastAsia="el-GR"/>
              </w:rPr>
            </w:pPr>
            <w:r w:rsidRPr="00D63725">
              <w:rPr>
                <w:rFonts w:cs="Tahoma"/>
                <w:color w:val="000000"/>
                <w:szCs w:val="22"/>
                <w:lang w:val="el-GR" w:eastAsia="el-GR"/>
              </w:rPr>
              <w:t>(Σενάρια Ελέγχου-Μ2</w:t>
            </w:r>
            <w:r w:rsidR="007834C1">
              <w:rPr>
                <w:rFonts w:cs="Tahoma"/>
                <w:color w:val="000000"/>
                <w:szCs w:val="22"/>
                <w:lang w:val="el-GR" w:eastAsia="el-GR"/>
              </w:rPr>
              <w:t>4</w:t>
            </w:r>
            <w:r w:rsidRPr="00D63725">
              <w:rPr>
                <w:rFonts w:cs="Tahoma"/>
                <w:color w:val="000000"/>
                <w:szCs w:val="22"/>
                <w:lang w:val="el-GR" w:eastAsia="el-GR"/>
              </w:rPr>
              <w:t>)</w:t>
            </w:r>
          </w:p>
        </w:tc>
      </w:tr>
      <w:tr w:rsidR="00944337" w:rsidRPr="00D63725" w14:paraId="2633C5FD" w14:textId="77777777" w:rsidTr="00A67AED">
        <w:trPr>
          <w:trHeight w:val="336"/>
        </w:trPr>
        <w:tc>
          <w:tcPr>
            <w:tcW w:w="267" w:type="pct"/>
            <w:noWrap/>
          </w:tcPr>
          <w:p w14:paraId="3BCBFA60" w14:textId="77777777" w:rsidR="00944337" w:rsidRPr="00D63725" w:rsidRDefault="00944337" w:rsidP="00944337">
            <w:pPr>
              <w:suppressAutoHyphens w:val="0"/>
              <w:spacing w:after="0"/>
              <w:jc w:val="center"/>
              <w:rPr>
                <w:rFonts w:cs="Tahoma"/>
                <w:color w:val="000000"/>
                <w:szCs w:val="22"/>
                <w:lang w:val="el-GR" w:eastAsia="el-GR"/>
              </w:rPr>
            </w:pPr>
            <w:r w:rsidRPr="00D63725">
              <w:rPr>
                <w:rFonts w:cs="Tahoma"/>
                <w:color w:val="000000"/>
                <w:szCs w:val="22"/>
                <w:lang w:val="el-GR" w:eastAsia="el-GR"/>
              </w:rPr>
              <w:t>25</w:t>
            </w:r>
          </w:p>
        </w:tc>
        <w:tc>
          <w:tcPr>
            <w:tcW w:w="392" w:type="pct"/>
          </w:tcPr>
          <w:p w14:paraId="1B5106C6" w14:textId="77777777" w:rsidR="00944337" w:rsidRPr="00D63725" w:rsidRDefault="00944337" w:rsidP="00944337">
            <w:pPr>
              <w:suppressAutoHyphens w:val="0"/>
              <w:spacing w:after="0"/>
              <w:jc w:val="center"/>
              <w:rPr>
                <w:rFonts w:cs="Tahoma"/>
                <w:color w:val="000000"/>
                <w:szCs w:val="22"/>
                <w:lang w:val="el-GR" w:eastAsia="el-GR"/>
              </w:rPr>
            </w:pPr>
            <w:r w:rsidRPr="00D63725">
              <w:rPr>
                <w:rFonts w:cs="Tahoma"/>
                <w:color w:val="000000"/>
                <w:szCs w:val="22"/>
                <w:lang w:val="el-GR" w:eastAsia="el-GR"/>
              </w:rPr>
              <w:t>8</w:t>
            </w:r>
          </w:p>
        </w:tc>
        <w:tc>
          <w:tcPr>
            <w:tcW w:w="589" w:type="pct"/>
          </w:tcPr>
          <w:p w14:paraId="0E7DA1DD" w14:textId="77777777" w:rsidR="00944337" w:rsidRPr="00D63725" w:rsidRDefault="00965605" w:rsidP="00944337">
            <w:pPr>
              <w:suppressAutoHyphens w:val="0"/>
              <w:spacing w:after="0"/>
              <w:jc w:val="center"/>
              <w:rPr>
                <w:rFonts w:cs="Tahoma"/>
                <w:color w:val="000000"/>
                <w:szCs w:val="22"/>
                <w:lang w:val="el-GR" w:eastAsia="el-GR"/>
              </w:rPr>
            </w:pPr>
            <w:r w:rsidRPr="00D63725">
              <w:rPr>
                <w:rFonts w:cs="Tahoma"/>
                <w:szCs w:val="22"/>
                <w:lang w:val="el-GR"/>
              </w:rPr>
              <w:t>Π8.2</w:t>
            </w:r>
          </w:p>
        </w:tc>
        <w:tc>
          <w:tcPr>
            <w:tcW w:w="3061" w:type="pct"/>
            <w:noWrap/>
          </w:tcPr>
          <w:p w14:paraId="04B75D27" w14:textId="77777777" w:rsidR="00944337" w:rsidRPr="00D63725" w:rsidRDefault="00944337" w:rsidP="00944337">
            <w:pPr>
              <w:suppressAutoHyphens w:val="0"/>
              <w:spacing w:after="0"/>
              <w:jc w:val="left"/>
              <w:rPr>
                <w:rFonts w:cs="Tahoma"/>
                <w:color w:val="000000"/>
                <w:szCs w:val="22"/>
                <w:lang w:val="el-GR" w:eastAsia="el-GR"/>
              </w:rPr>
            </w:pPr>
            <w:r w:rsidRPr="00D63725">
              <w:rPr>
                <w:rFonts w:cs="Tahoma"/>
                <w:szCs w:val="22"/>
                <w:lang w:val="el-GR"/>
              </w:rPr>
              <w:t>Υπηρεσίες Πιλοτικής Λειτουργίας (</w:t>
            </w:r>
            <w:r w:rsidRPr="00D63725">
              <w:rPr>
                <w:rFonts w:cs="Tahoma"/>
                <w:szCs w:val="22"/>
              </w:rPr>
              <w:t>Help</w:t>
            </w:r>
            <w:r w:rsidRPr="00D63725">
              <w:rPr>
                <w:rFonts w:cs="Tahoma"/>
                <w:szCs w:val="22"/>
                <w:lang w:val="el-GR"/>
              </w:rPr>
              <w:t xml:space="preserve"> </w:t>
            </w:r>
            <w:r w:rsidRPr="00D63725">
              <w:rPr>
                <w:rFonts w:cs="Tahoma"/>
                <w:szCs w:val="22"/>
              </w:rPr>
              <w:t>Desk</w:t>
            </w:r>
            <w:r w:rsidRPr="00D63725">
              <w:rPr>
                <w:rFonts w:cs="Tahoma"/>
                <w:szCs w:val="22"/>
                <w:lang w:val="el-GR"/>
              </w:rPr>
              <w:t>, Επιτόπια Υποστήριξη)</w:t>
            </w:r>
          </w:p>
        </w:tc>
        <w:tc>
          <w:tcPr>
            <w:tcW w:w="690" w:type="pct"/>
          </w:tcPr>
          <w:p w14:paraId="097D47AF" w14:textId="77777777" w:rsidR="00944337" w:rsidRPr="00D63725" w:rsidRDefault="00944337" w:rsidP="00944337">
            <w:pPr>
              <w:suppressAutoHyphens w:val="0"/>
              <w:spacing w:after="0"/>
              <w:jc w:val="center"/>
              <w:rPr>
                <w:rFonts w:cs="Tahoma"/>
                <w:color w:val="000000"/>
                <w:szCs w:val="22"/>
                <w:lang w:val="el-GR" w:eastAsia="el-GR"/>
              </w:rPr>
            </w:pPr>
            <w:r w:rsidRPr="00D63725">
              <w:rPr>
                <w:rFonts w:cs="Tahoma"/>
                <w:color w:val="000000"/>
                <w:szCs w:val="22"/>
                <w:lang w:val="el-GR" w:eastAsia="el-GR"/>
              </w:rPr>
              <w:t>Μ26</w:t>
            </w:r>
          </w:p>
        </w:tc>
      </w:tr>
      <w:tr w:rsidR="00944337" w:rsidRPr="00D63725" w14:paraId="543F2E3E" w14:textId="77777777" w:rsidTr="00A67AED">
        <w:trPr>
          <w:trHeight w:val="336"/>
        </w:trPr>
        <w:tc>
          <w:tcPr>
            <w:tcW w:w="267" w:type="pct"/>
            <w:noWrap/>
          </w:tcPr>
          <w:p w14:paraId="2B3F4457" w14:textId="77777777" w:rsidR="00944337" w:rsidRPr="00D63725" w:rsidRDefault="00944337" w:rsidP="00944337">
            <w:pPr>
              <w:suppressAutoHyphens w:val="0"/>
              <w:spacing w:after="0"/>
              <w:jc w:val="center"/>
              <w:rPr>
                <w:rFonts w:cs="Tahoma"/>
                <w:color w:val="000000"/>
                <w:szCs w:val="22"/>
                <w:lang w:val="el-GR" w:eastAsia="el-GR"/>
              </w:rPr>
            </w:pPr>
            <w:r w:rsidRPr="00D63725">
              <w:rPr>
                <w:rFonts w:cs="Tahoma"/>
                <w:color w:val="000000"/>
                <w:szCs w:val="22"/>
                <w:lang w:val="el-GR" w:eastAsia="el-GR"/>
              </w:rPr>
              <w:t>26</w:t>
            </w:r>
          </w:p>
        </w:tc>
        <w:tc>
          <w:tcPr>
            <w:tcW w:w="392" w:type="pct"/>
          </w:tcPr>
          <w:p w14:paraId="352D97BF" w14:textId="77777777" w:rsidR="00944337" w:rsidRPr="00D63725" w:rsidRDefault="00944337" w:rsidP="00944337">
            <w:pPr>
              <w:suppressAutoHyphens w:val="0"/>
              <w:spacing w:after="0"/>
              <w:jc w:val="center"/>
              <w:rPr>
                <w:rFonts w:cs="Tahoma"/>
                <w:color w:val="000000"/>
                <w:szCs w:val="22"/>
                <w:lang w:val="el-GR" w:eastAsia="el-GR"/>
              </w:rPr>
            </w:pPr>
            <w:r w:rsidRPr="00D63725">
              <w:rPr>
                <w:rFonts w:cs="Tahoma"/>
                <w:color w:val="000000"/>
                <w:szCs w:val="22"/>
                <w:lang w:val="el-GR" w:eastAsia="el-GR"/>
              </w:rPr>
              <w:t>8</w:t>
            </w:r>
          </w:p>
        </w:tc>
        <w:tc>
          <w:tcPr>
            <w:tcW w:w="589" w:type="pct"/>
          </w:tcPr>
          <w:p w14:paraId="31234192" w14:textId="77777777" w:rsidR="00944337" w:rsidRPr="00D63725" w:rsidRDefault="00965605" w:rsidP="00944337">
            <w:pPr>
              <w:suppressAutoHyphens w:val="0"/>
              <w:spacing w:after="0"/>
              <w:jc w:val="center"/>
              <w:rPr>
                <w:rFonts w:cs="Tahoma"/>
                <w:color w:val="000000"/>
                <w:szCs w:val="22"/>
                <w:lang w:val="el-GR" w:eastAsia="el-GR"/>
              </w:rPr>
            </w:pPr>
            <w:r w:rsidRPr="00D63725">
              <w:rPr>
                <w:rFonts w:cs="Tahoma"/>
                <w:szCs w:val="22"/>
                <w:lang w:val="el-GR"/>
              </w:rPr>
              <w:t>Π8.3</w:t>
            </w:r>
          </w:p>
        </w:tc>
        <w:tc>
          <w:tcPr>
            <w:tcW w:w="3061" w:type="pct"/>
            <w:noWrap/>
          </w:tcPr>
          <w:p w14:paraId="309746F2" w14:textId="77777777" w:rsidR="00944337" w:rsidRPr="00D63725" w:rsidRDefault="00944337" w:rsidP="00944337">
            <w:pPr>
              <w:suppressAutoHyphens w:val="0"/>
              <w:spacing w:after="0"/>
              <w:jc w:val="left"/>
              <w:rPr>
                <w:rFonts w:cs="Tahoma"/>
                <w:color w:val="000000"/>
                <w:szCs w:val="22"/>
                <w:lang w:val="el-GR" w:eastAsia="el-GR"/>
              </w:rPr>
            </w:pPr>
            <w:r w:rsidRPr="00D63725">
              <w:rPr>
                <w:rFonts w:cs="Tahoma"/>
                <w:szCs w:val="22"/>
                <w:lang w:val="el-GR"/>
              </w:rPr>
              <w:t>Επικαιροποιημένη Σειρά Εγχειριδίων Τεκμηρίωσης (λειτουργικής &amp; υποστηρικτικής)</w:t>
            </w:r>
          </w:p>
        </w:tc>
        <w:tc>
          <w:tcPr>
            <w:tcW w:w="690" w:type="pct"/>
          </w:tcPr>
          <w:p w14:paraId="368981A3" w14:textId="77777777" w:rsidR="00944337" w:rsidRPr="00D63725" w:rsidRDefault="00944337" w:rsidP="00944337">
            <w:pPr>
              <w:suppressAutoHyphens w:val="0"/>
              <w:spacing w:after="0"/>
              <w:jc w:val="center"/>
              <w:rPr>
                <w:rFonts w:cs="Tahoma"/>
                <w:color w:val="000000"/>
                <w:szCs w:val="22"/>
                <w:lang w:val="el-GR" w:eastAsia="el-GR"/>
              </w:rPr>
            </w:pPr>
            <w:r w:rsidRPr="00D63725">
              <w:rPr>
                <w:rFonts w:cs="Tahoma"/>
                <w:color w:val="000000"/>
                <w:szCs w:val="22"/>
                <w:lang w:val="el-GR" w:eastAsia="el-GR"/>
              </w:rPr>
              <w:t>Μ26</w:t>
            </w:r>
          </w:p>
        </w:tc>
      </w:tr>
      <w:tr w:rsidR="00944337" w:rsidRPr="00D63725" w14:paraId="7997E27D" w14:textId="77777777" w:rsidTr="00A67AED">
        <w:trPr>
          <w:trHeight w:val="336"/>
        </w:trPr>
        <w:tc>
          <w:tcPr>
            <w:tcW w:w="267" w:type="pct"/>
            <w:noWrap/>
          </w:tcPr>
          <w:p w14:paraId="16DDED2C" w14:textId="77777777" w:rsidR="00944337" w:rsidRPr="00D63725" w:rsidRDefault="00944337" w:rsidP="00944337">
            <w:pPr>
              <w:suppressAutoHyphens w:val="0"/>
              <w:spacing w:after="0"/>
              <w:jc w:val="center"/>
              <w:rPr>
                <w:rFonts w:cs="Tahoma"/>
                <w:color w:val="000000"/>
                <w:szCs w:val="22"/>
                <w:lang w:val="el-GR" w:eastAsia="el-GR"/>
              </w:rPr>
            </w:pPr>
            <w:r w:rsidRPr="00D63725">
              <w:rPr>
                <w:rFonts w:cs="Tahoma"/>
                <w:color w:val="000000"/>
                <w:szCs w:val="22"/>
                <w:lang w:val="el-GR" w:eastAsia="el-GR"/>
              </w:rPr>
              <w:t>27</w:t>
            </w:r>
          </w:p>
        </w:tc>
        <w:tc>
          <w:tcPr>
            <w:tcW w:w="392" w:type="pct"/>
          </w:tcPr>
          <w:p w14:paraId="5AE072FF" w14:textId="77777777" w:rsidR="00944337" w:rsidRPr="00D63725" w:rsidRDefault="00944337" w:rsidP="00944337">
            <w:pPr>
              <w:suppressAutoHyphens w:val="0"/>
              <w:spacing w:after="0"/>
              <w:jc w:val="center"/>
              <w:rPr>
                <w:rFonts w:cs="Tahoma"/>
                <w:color w:val="000000"/>
                <w:szCs w:val="22"/>
                <w:lang w:val="el-GR" w:eastAsia="el-GR"/>
              </w:rPr>
            </w:pPr>
            <w:r w:rsidRPr="00D63725">
              <w:rPr>
                <w:rFonts w:cs="Tahoma"/>
                <w:color w:val="000000"/>
                <w:szCs w:val="22"/>
                <w:lang w:val="el-GR" w:eastAsia="el-GR"/>
              </w:rPr>
              <w:t>8</w:t>
            </w:r>
          </w:p>
        </w:tc>
        <w:tc>
          <w:tcPr>
            <w:tcW w:w="589" w:type="pct"/>
          </w:tcPr>
          <w:p w14:paraId="6FA87B72" w14:textId="77777777" w:rsidR="00944337" w:rsidRPr="00D63725" w:rsidRDefault="00965605" w:rsidP="00944337">
            <w:pPr>
              <w:suppressAutoHyphens w:val="0"/>
              <w:spacing w:after="0"/>
              <w:jc w:val="center"/>
              <w:rPr>
                <w:rFonts w:cs="Tahoma"/>
                <w:color w:val="000000"/>
                <w:szCs w:val="22"/>
                <w:lang w:val="el-GR" w:eastAsia="el-GR"/>
              </w:rPr>
            </w:pPr>
            <w:r w:rsidRPr="00D63725">
              <w:rPr>
                <w:rFonts w:cs="Tahoma"/>
                <w:szCs w:val="22"/>
                <w:lang w:val="el-GR"/>
              </w:rPr>
              <w:t>Π8.4</w:t>
            </w:r>
          </w:p>
        </w:tc>
        <w:tc>
          <w:tcPr>
            <w:tcW w:w="3061" w:type="pct"/>
            <w:noWrap/>
          </w:tcPr>
          <w:p w14:paraId="2D94CA50" w14:textId="77777777" w:rsidR="00944337" w:rsidRPr="00D63725" w:rsidRDefault="00944337" w:rsidP="00944337">
            <w:pPr>
              <w:suppressAutoHyphens w:val="0"/>
              <w:spacing w:after="0"/>
              <w:jc w:val="left"/>
              <w:rPr>
                <w:rFonts w:cs="Tahoma"/>
                <w:color w:val="000000"/>
                <w:szCs w:val="22"/>
                <w:lang w:val="el-GR" w:eastAsia="el-GR"/>
              </w:rPr>
            </w:pPr>
            <w:r w:rsidRPr="00D63725">
              <w:rPr>
                <w:rFonts w:cs="Tahoma"/>
                <w:szCs w:val="22"/>
                <w:lang w:val="el-GR"/>
              </w:rPr>
              <w:t>Πηγαίος Κώδικας και Schemas (μετά από Δοκιμαστική Λειτουργία)</w:t>
            </w:r>
          </w:p>
        </w:tc>
        <w:tc>
          <w:tcPr>
            <w:tcW w:w="690" w:type="pct"/>
          </w:tcPr>
          <w:p w14:paraId="40222951" w14:textId="77777777" w:rsidR="00944337" w:rsidRPr="00D63725" w:rsidRDefault="00944337" w:rsidP="00944337">
            <w:pPr>
              <w:suppressAutoHyphens w:val="0"/>
              <w:spacing w:after="0"/>
              <w:jc w:val="center"/>
              <w:rPr>
                <w:rFonts w:cs="Tahoma"/>
                <w:color w:val="000000"/>
                <w:szCs w:val="22"/>
                <w:lang w:val="el-GR" w:eastAsia="el-GR"/>
              </w:rPr>
            </w:pPr>
            <w:r w:rsidRPr="00D63725">
              <w:rPr>
                <w:rFonts w:cs="Tahoma"/>
                <w:color w:val="000000"/>
                <w:szCs w:val="22"/>
                <w:lang w:val="el-GR" w:eastAsia="el-GR"/>
              </w:rPr>
              <w:t>Μ26</w:t>
            </w:r>
          </w:p>
        </w:tc>
      </w:tr>
      <w:tr w:rsidR="00944337" w:rsidRPr="00D63725" w14:paraId="28B278B8" w14:textId="77777777" w:rsidTr="00A67AED">
        <w:trPr>
          <w:trHeight w:val="336"/>
        </w:trPr>
        <w:tc>
          <w:tcPr>
            <w:tcW w:w="267" w:type="pct"/>
            <w:noWrap/>
          </w:tcPr>
          <w:p w14:paraId="52D8BBFC" w14:textId="77777777" w:rsidR="00944337" w:rsidRPr="00D63725" w:rsidRDefault="00944337" w:rsidP="00944337">
            <w:pPr>
              <w:suppressAutoHyphens w:val="0"/>
              <w:spacing w:after="0"/>
              <w:jc w:val="center"/>
              <w:rPr>
                <w:rFonts w:cs="Tahoma"/>
                <w:color w:val="000000"/>
                <w:szCs w:val="22"/>
                <w:lang w:val="el-GR" w:eastAsia="el-GR"/>
              </w:rPr>
            </w:pPr>
            <w:r w:rsidRPr="00D63725">
              <w:rPr>
                <w:rFonts w:cs="Tahoma"/>
                <w:color w:val="000000"/>
                <w:szCs w:val="22"/>
                <w:lang w:val="el-GR" w:eastAsia="el-GR"/>
              </w:rPr>
              <w:t>28</w:t>
            </w:r>
          </w:p>
        </w:tc>
        <w:tc>
          <w:tcPr>
            <w:tcW w:w="392" w:type="pct"/>
          </w:tcPr>
          <w:p w14:paraId="5FB0A602" w14:textId="77777777" w:rsidR="00944337" w:rsidRPr="00D63725" w:rsidRDefault="00944337" w:rsidP="00944337">
            <w:pPr>
              <w:suppressAutoHyphens w:val="0"/>
              <w:spacing w:after="0"/>
              <w:jc w:val="center"/>
              <w:rPr>
                <w:rFonts w:cs="Tahoma"/>
                <w:color w:val="000000"/>
                <w:szCs w:val="22"/>
                <w:lang w:val="el-GR" w:eastAsia="el-GR"/>
              </w:rPr>
            </w:pPr>
            <w:r w:rsidRPr="00D63725">
              <w:rPr>
                <w:rFonts w:cs="Tahoma"/>
                <w:color w:val="000000"/>
                <w:szCs w:val="22"/>
                <w:lang w:val="el-GR" w:eastAsia="el-GR"/>
              </w:rPr>
              <w:t>8</w:t>
            </w:r>
          </w:p>
        </w:tc>
        <w:tc>
          <w:tcPr>
            <w:tcW w:w="589" w:type="pct"/>
          </w:tcPr>
          <w:p w14:paraId="16DD9769" w14:textId="77777777" w:rsidR="00944337" w:rsidRPr="00D63725" w:rsidRDefault="00965605" w:rsidP="00944337">
            <w:pPr>
              <w:suppressAutoHyphens w:val="0"/>
              <w:spacing w:after="0"/>
              <w:jc w:val="center"/>
              <w:rPr>
                <w:rFonts w:cs="Tahoma"/>
                <w:color w:val="000000"/>
                <w:szCs w:val="22"/>
                <w:lang w:val="el-GR" w:eastAsia="el-GR"/>
              </w:rPr>
            </w:pPr>
            <w:r w:rsidRPr="00D63725">
              <w:rPr>
                <w:rFonts w:cs="Tahoma"/>
                <w:szCs w:val="22"/>
                <w:lang w:val="el-GR"/>
              </w:rPr>
              <w:t>Π8.5</w:t>
            </w:r>
          </w:p>
        </w:tc>
        <w:tc>
          <w:tcPr>
            <w:tcW w:w="3061" w:type="pct"/>
            <w:noWrap/>
          </w:tcPr>
          <w:p w14:paraId="4E065436" w14:textId="77777777" w:rsidR="00944337" w:rsidRPr="00D63725" w:rsidRDefault="00944337" w:rsidP="00944337">
            <w:pPr>
              <w:suppressAutoHyphens w:val="0"/>
              <w:spacing w:after="0"/>
              <w:jc w:val="left"/>
              <w:rPr>
                <w:rFonts w:cs="Tahoma"/>
                <w:color w:val="000000"/>
                <w:szCs w:val="22"/>
                <w:lang w:val="el-GR" w:eastAsia="el-GR"/>
              </w:rPr>
            </w:pPr>
            <w:r w:rsidRPr="00D63725">
              <w:rPr>
                <w:rFonts w:cs="Tahoma"/>
                <w:szCs w:val="22"/>
                <w:lang w:val="el-GR"/>
              </w:rPr>
              <w:t>Τεύχος αξιολόγησης αποτελεσμάτων Πιλοτικής Λειτουργίας – Οριστική Παραλαβή Έργου</w:t>
            </w:r>
          </w:p>
        </w:tc>
        <w:tc>
          <w:tcPr>
            <w:tcW w:w="690" w:type="pct"/>
          </w:tcPr>
          <w:p w14:paraId="63D976E1" w14:textId="77777777" w:rsidR="00944337" w:rsidRPr="00D63725" w:rsidRDefault="00944337" w:rsidP="00944337">
            <w:pPr>
              <w:suppressAutoHyphens w:val="0"/>
              <w:spacing w:after="0"/>
              <w:jc w:val="center"/>
              <w:rPr>
                <w:rFonts w:cs="Tahoma"/>
                <w:color w:val="000000"/>
                <w:szCs w:val="22"/>
                <w:lang w:val="el-GR" w:eastAsia="el-GR"/>
              </w:rPr>
            </w:pPr>
            <w:r w:rsidRPr="00D63725">
              <w:rPr>
                <w:rFonts w:cs="Tahoma"/>
                <w:color w:val="000000"/>
                <w:szCs w:val="22"/>
                <w:lang w:val="el-GR" w:eastAsia="el-GR"/>
              </w:rPr>
              <w:t>Μ26</w:t>
            </w:r>
          </w:p>
        </w:tc>
      </w:tr>
      <w:tr w:rsidR="00944337" w:rsidRPr="00D63725" w14:paraId="2FAFD78C" w14:textId="77777777" w:rsidTr="00A67AED">
        <w:trPr>
          <w:trHeight w:val="336"/>
        </w:trPr>
        <w:tc>
          <w:tcPr>
            <w:tcW w:w="267" w:type="pct"/>
            <w:noWrap/>
          </w:tcPr>
          <w:p w14:paraId="61CE02A8" w14:textId="77777777" w:rsidR="00944337" w:rsidRPr="00D63725" w:rsidRDefault="00944337" w:rsidP="00944337">
            <w:pPr>
              <w:suppressAutoHyphens w:val="0"/>
              <w:spacing w:after="0"/>
              <w:jc w:val="center"/>
              <w:rPr>
                <w:rFonts w:cs="Tahoma"/>
                <w:color w:val="000000"/>
                <w:szCs w:val="22"/>
                <w:lang w:val="el-GR" w:eastAsia="el-GR"/>
              </w:rPr>
            </w:pPr>
            <w:r w:rsidRPr="00D63725">
              <w:rPr>
                <w:rFonts w:cs="Tahoma"/>
                <w:color w:val="000000"/>
                <w:szCs w:val="22"/>
                <w:lang w:val="el-GR" w:eastAsia="el-GR"/>
              </w:rPr>
              <w:t>29</w:t>
            </w:r>
          </w:p>
        </w:tc>
        <w:tc>
          <w:tcPr>
            <w:tcW w:w="392" w:type="pct"/>
          </w:tcPr>
          <w:p w14:paraId="3748E2BD" w14:textId="77777777" w:rsidR="00944337" w:rsidRPr="00D63725" w:rsidRDefault="00944337" w:rsidP="00944337">
            <w:pPr>
              <w:suppressAutoHyphens w:val="0"/>
              <w:spacing w:after="0"/>
              <w:jc w:val="center"/>
              <w:rPr>
                <w:rFonts w:cs="Tahoma"/>
                <w:color w:val="000000"/>
                <w:szCs w:val="22"/>
                <w:lang w:val="el-GR" w:eastAsia="el-GR"/>
              </w:rPr>
            </w:pPr>
            <w:r w:rsidRPr="00D63725">
              <w:rPr>
                <w:rFonts w:cs="Tahoma"/>
                <w:color w:val="000000"/>
                <w:szCs w:val="22"/>
                <w:lang w:val="el-GR" w:eastAsia="el-GR"/>
              </w:rPr>
              <w:t>8</w:t>
            </w:r>
          </w:p>
        </w:tc>
        <w:tc>
          <w:tcPr>
            <w:tcW w:w="589" w:type="pct"/>
          </w:tcPr>
          <w:p w14:paraId="022F423B" w14:textId="77777777" w:rsidR="00944337" w:rsidRPr="00D63725" w:rsidRDefault="00965605" w:rsidP="00944337">
            <w:pPr>
              <w:suppressAutoHyphens w:val="0"/>
              <w:spacing w:after="0"/>
              <w:jc w:val="center"/>
              <w:rPr>
                <w:rFonts w:cs="Tahoma"/>
                <w:color w:val="000000"/>
                <w:szCs w:val="22"/>
                <w:lang w:val="el-GR" w:eastAsia="el-GR"/>
              </w:rPr>
            </w:pPr>
            <w:r w:rsidRPr="00D63725">
              <w:rPr>
                <w:rFonts w:cs="Tahoma"/>
                <w:szCs w:val="22"/>
                <w:lang w:val="el-GR"/>
              </w:rPr>
              <w:t>Π8.6</w:t>
            </w:r>
          </w:p>
        </w:tc>
        <w:tc>
          <w:tcPr>
            <w:tcW w:w="3061" w:type="pct"/>
            <w:noWrap/>
          </w:tcPr>
          <w:p w14:paraId="6A0C958B" w14:textId="77777777" w:rsidR="00944337" w:rsidRPr="00D63725" w:rsidRDefault="00944337" w:rsidP="00944337">
            <w:pPr>
              <w:suppressAutoHyphens w:val="0"/>
              <w:spacing w:after="0"/>
              <w:jc w:val="left"/>
              <w:rPr>
                <w:rFonts w:cs="Tahoma"/>
                <w:color w:val="000000"/>
                <w:szCs w:val="22"/>
                <w:lang w:val="el-GR" w:eastAsia="el-GR"/>
              </w:rPr>
            </w:pPr>
            <w:r w:rsidRPr="00D63725">
              <w:rPr>
                <w:rFonts w:cs="Tahoma"/>
                <w:szCs w:val="22"/>
                <w:lang w:val="el-GR"/>
              </w:rPr>
              <w:t>Σχέδιο Διαχείρισης και Υποστήριξης των συστημάτων μετά την Οριστική Παραλαβή του έργου.</w:t>
            </w:r>
          </w:p>
        </w:tc>
        <w:tc>
          <w:tcPr>
            <w:tcW w:w="690" w:type="pct"/>
          </w:tcPr>
          <w:p w14:paraId="7FD1D39B" w14:textId="77777777" w:rsidR="00944337" w:rsidRPr="00D63725" w:rsidRDefault="00944337" w:rsidP="00944337">
            <w:pPr>
              <w:suppressAutoHyphens w:val="0"/>
              <w:spacing w:after="0"/>
              <w:jc w:val="center"/>
              <w:rPr>
                <w:rFonts w:cs="Tahoma"/>
                <w:color w:val="000000"/>
                <w:szCs w:val="22"/>
                <w:lang w:val="el-GR" w:eastAsia="el-GR"/>
              </w:rPr>
            </w:pPr>
            <w:r w:rsidRPr="00D63725">
              <w:rPr>
                <w:rFonts w:cs="Tahoma"/>
                <w:color w:val="000000"/>
                <w:szCs w:val="22"/>
                <w:lang w:val="el-GR" w:eastAsia="el-GR"/>
              </w:rPr>
              <w:t>Μ26</w:t>
            </w:r>
          </w:p>
        </w:tc>
      </w:tr>
      <w:tr w:rsidR="00944337" w:rsidRPr="00D63725" w14:paraId="674E2F4E" w14:textId="77777777" w:rsidTr="00A67AED">
        <w:trPr>
          <w:trHeight w:val="336"/>
        </w:trPr>
        <w:tc>
          <w:tcPr>
            <w:tcW w:w="267" w:type="pct"/>
            <w:noWrap/>
          </w:tcPr>
          <w:p w14:paraId="07ECE19E" w14:textId="77777777" w:rsidR="00944337" w:rsidRPr="00D63725" w:rsidRDefault="00944337" w:rsidP="00944337">
            <w:pPr>
              <w:suppressAutoHyphens w:val="0"/>
              <w:spacing w:after="0"/>
              <w:jc w:val="center"/>
              <w:rPr>
                <w:rFonts w:cs="Tahoma"/>
                <w:color w:val="000000"/>
                <w:szCs w:val="22"/>
                <w:lang w:val="el-GR" w:eastAsia="el-GR"/>
              </w:rPr>
            </w:pPr>
            <w:r w:rsidRPr="00D63725">
              <w:rPr>
                <w:rFonts w:cs="Tahoma"/>
                <w:color w:val="000000"/>
                <w:szCs w:val="22"/>
                <w:lang w:val="el-GR" w:eastAsia="el-GR"/>
              </w:rPr>
              <w:t>30</w:t>
            </w:r>
          </w:p>
        </w:tc>
        <w:tc>
          <w:tcPr>
            <w:tcW w:w="392" w:type="pct"/>
          </w:tcPr>
          <w:p w14:paraId="25981004" w14:textId="77777777" w:rsidR="00944337" w:rsidRPr="00D63725" w:rsidRDefault="00944337" w:rsidP="00944337">
            <w:pPr>
              <w:suppressAutoHyphens w:val="0"/>
              <w:spacing w:after="0"/>
              <w:jc w:val="center"/>
              <w:rPr>
                <w:rFonts w:cs="Tahoma"/>
                <w:color w:val="000000"/>
                <w:szCs w:val="22"/>
                <w:lang w:val="el-GR" w:eastAsia="el-GR"/>
              </w:rPr>
            </w:pPr>
            <w:r w:rsidRPr="00D63725">
              <w:rPr>
                <w:rFonts w:cs="Tahoma"/>
                <w:color w:val="000000"/>
                <w:szCs w:val="22"/>
                <w:lang w:val="el-GR" w:eastAsia="el-GR"/>
              </w:rPr>
              <w:t>9</w:t>
            </w:r>
          </w:p>
        </w:tc>
        <w:tc>
          <w:tcPr>
            <w:tcW w:w="589" w:type="pct"/>
          </w:tcPr>
          <w:p w14:paraId="55AB23F9" w14:textId="77777777" w:rsidR="00944337" w:rsidRPr="00D63725" w:rsidRDefault="00965605" w:rsidP="00944337">
            <w:pPr>
              <w:suppressAutoHyphens w:val="0"/>
              <w:spacing w:after="0"/>
              <w:jc w:val="center"/>
              <w:rPr>
                <w:rFonts w:cs="Tahoma"/>
                <w:color w:val="000000"/>
                <w:szCs w:val="22"/>
                <w:lang w:val="el-GR" w:eastAsia="el-GR"/>
              </w:rPr>
            </w:pPr>
            <w:r w:rsidRPr="00D63725">
              <w:rPr>
                <w:rFonts w:cs="Tahoma"/>
                <w:szCs w:val="22"/>
                <w:lang w:val="el-GR"/>
              </w:rPr>
              <w:t>Π9.1</w:t>
            </w:r>
          </w:p>
        </w:tc>
        <w:tc>
          <w:tcPr>
            <w:tcW w:w="3061" w:type="pct"/>
            <w:noWrap/>
          </w:tcPr>
          <w:p w14:paraId="218FDBFA" w14:textId="77777777" w:rsidR="00944337" w:rsidRPr="00D63725" w:rsidRDefault="00944337" w:rsidP="00944337">
            <w:pPr>
              <w:suppressAutoHyphens w:val="0"/>
              <w:spacing w:after="0"/>
              <w:jc w:val="left"/>
              <w:rPr>
                <w:rFonts w:cs="Tahoma"/>
                <w:szCs w:val="22"/>
                <w:lang w:val="el-GR"/>
              </w:rPr>
            </w:pPr>
            <w:r w:rsidRPr="00D63725">
              <w:rPr>
                <w:rFonts w:cs="Tahoma"/>
                <w:szCs w:val="22"/>
                <w:lang w:val="el-GR"/>
              </w:rPr>
              <w:t xml:space="preserve">Επικαιροποιημένο Σχέδιο Δράσεων Δημοσιότητας </w:t>
            </w:r>
          </w:p>
        </w:tc>
        <w:tc>
          <w:tcPr>
            <w:tcW w:w="690" w:type="pct"/>
          </w:tcPr>
          <w:p w14:paraId="26F6DB77" w14:textId="77777777" w:rsidR="00944337" w:rsidRPr="00D63725" w:rsidRDefault="00944337" w:rsidP="00944337">
            <w:pPr>
              <w:suppressAutoHyphens w:val="0"/>
              <w:spacing w:after="0"/>
              <w:jc w:val="center"/>
              <w:rPr>
                <w:rFonts w:cs="Tahoma"/>
                <w:color w:val="000000"/>
                <w:szCs w:val="22"/>
                <w:lang w:val="el-GR" w:eastAsia="el-GR"/>
              </w:rPr>
            </w:pPr>
            <w:r w:rsidRPr="00D63725">
              <w:rPr>
                <w:rFonts w:cs="Tahoma"/>
                <w:color w:val="000000"/>
                <w:szCs w:val="22"/>
                <w:lang w:val="el-GR" w:eastAsia="el-GR"/>
              </w:rPr>
              <w:t>Μ1</w:t>
            </w:r>
            <w:r w:rsidR="007834C1">
              <w:rPr>
                <w:rFonts w:cs="Tahoma"/>
                <w:color w:val="000000"/>
                <w:szCs w:val="22"/>
                <w:lang w:val="el-GR" w:eastAsia="el-GR"/>
              </w:rPr>
              <w:t>3</w:t>
            </w:r>
          </w:p>
        </w:tc>
      </w:tr>
      <w:tr w:rsidR="00944337" w:rsidRPr="00D63725" w14:paraId="38BD31BE" w14:textId="77777777" w:rsidTr="00A67AED">
        <w:trPr>
          <w:trHeight w:val="336"/>
        </w:trPr>
        <w:tc>
          <w:tcPr>
            <w:tcW w:w="267" w:type="pct"/>
            <w:noWrap/>
          </w:tcPr>
          <w:p w14:paraId="3D79C3B0" w14:textId="77777777" w:rsidR="00944337" w:rsidRPr="00D63725" w:rsidRDefault="00944337" w:rsidP="00944337">
            <w:pPr>
              <w:suppressAutoHyphens w:val="0"/>
              <w:spacing w:after="0"/>
              <w:jc w:val="center"/>
              <w:rPr>
                <w:rFonts w:cs="Tahoma"/>
                <w:color w:val="000000"/>
                <w:szCs w:val="22"/>
                <w:lang w:val="el-GR" w:eastAsia="el-GR"/>
              </w:rPr>
            </w:pPr>
            <w:r w:rsidRPr="00D63725">
              <w:rPr>
                <w:rFonts w:cs="Tahoma"/>
                <w:color w:val="000000"/>
                <w:szCs w:val="22"/>
                <w:lang w:val="el-GR" w:eastAsia="el-GR"/>
              </w:rPr>
              <w:lastRenderedPageBreak/>
              <w:t>31</w:t>
            </w:r>
          </w:p>
        </w:tc>
        <w:tc>
          <w:tcPr>
            <w:tcW w:w="392" w:type="pct"/>
          </w:tcPr>
          <w:p w14:paraId="0355168D" w14:textId="77777777" w:rsidR="00944337" w:rsidRPr="00D63725" w:rsidRDefault="00944337" w:rsidP="00944337">
            <w:pPr>
              <w:suppressAutoHyphens w:val="0"/>
              <w:spacing w:after="0"/>
              <w:jc w:val="center"/>
              <w:rPr>
                <w:rFonts w:cs="Tahoma"/>
                <w:color w:val="000000"/>
                <w:szCs w:val="22"/>
                <w:lang w:val="el-GR" w:eastAsia="el-GR"/>
              </w:rPr>
            </w:pPr>
            <w:r w:rsidRPr="00D63725">
              <w:rPr>
                <w:rFonts w:cs="Tahoma"/>
                <w:color w:val="000000"/>
                <w:szCs w:val="22"/>
                <w:lang w:val="el-GR" w:eastAsia="el-GR"/>
              </w:rPr>
              <w:t>9</w:t>
            </w:r>
          </w:p>
        </w:tc>
        <w:tc>
          <w:tcPr>
            <w:tcW w:w="589" w:type="pct"/>
          </w:tcPr>
          <w:p w14:paraId="724ECA01" w14:textId="77777777" w:rsidR="00944337" w:rsidRPr="00D63725" w:rsidRDefault="00965605" w:rsidP="00944337">
            <w:pPr>
              <w:suppressAutoHyphens w:val="0"/>
              <w:spacing w:after="0"/>
              <w:jc w:val="center"/>
              <w:rPr>
                <w:rFonts w:cs="Tahoma"/>
                <w:color w:val="000000"/>
                <w:szCs w:val="22"/>
                <w:lang w:val="el-GR" w:eastAsia="el-GR"/>
              </w:rPr>
            </w:pPr>
            <w:r w:rsidRPr="00D63725">
              <w:rPr>
                <w:rFonts w:cs="Tahoma"/>
                <w:szCs w:val="22"/>
                <w:lang w:val="el-GR"/>
              </w:rPr>
              <w:t>Π9.2</w:t>
            </w:r>
          </w:p>
        </w:tc>
        <w:tc>
          <w:tcPr>
            <w:tcW w:w="3061" w:type="pct"/>
            <w:noWrap/>
          </w:tcPr>
          <w:p w14:paraId="53A87DB4" w14:textId="77777777" w:rsidR="00944337" w:rsidRPr="00D63725" w:rsidRDefault="00944337" w:rsidP="00944337">
            <w:pPr>
              <w:suppressAutoHyphens w:val="0"/>
              <w:spacing w:after="0"/>
              <w:jc w:val="left"/>
              <w:rPr>
                <w:rFonts w:cs="Tahoma"/>
                <w:szCs w:val="22"/>
                <w:lang w:val="el-GR"/>
              </w:rPr>
            </w:pPr>
            <w:r w:rsidRPr="00D63725">
              <w:rPr>
                <w:rFonts w:cs="Tahoma"/>
                <w:szCs w:val="22"/>
                <w:lang w:val="el-GR"/>
              </w:rPr>
              <w:t>–Υπηρεσίες  και Υλικό Δημοσιότητας (Διοργάνωση 2 (δύο) ημερίδων, Προβολή σε ηλεκτρονικά μέσα επικοινωνίας, Δελτία Τύπου)</w:t>
            </w:r>
          </w:p>
        </w:tc>
        <w:tc>
          <w:tcPr>
            <w:tcW w:w="690" w:type="pct"/>
          </w:tcPr>
          <w:p w14:paraId="01EB3E2F" w14:textId="77777777" w:rsidR="00944337" w:rsidRPr="00D63725" w:rsidRDefault="00944337" w:rsidP="00944337">
            <w:pPr>
              <w:suppressAutoHyphens w:val="0"/>
              <w:spacing w:after="0"/>
              <w:jc w:val="center"/>
              <w:rPr>
                <w:rFonts w:cs="Tahoma"/>
                <w:color w:val="000000"/>
                <w:szCs w:val="22"/>
                <w:lang w:val="el-GR" w:eastAsia="el-GR"/>
              </w:rPr>
            </w:pPr>
            <w:r w:rsidRPr="00D63725">
              <w:rPr>
                <w:rFonts w:cs="Tahoma"/>
                <w:color w:val="000000"/>
                <w:szCs w:val="22"/>
                <w:lang w:val="el-GR" w:eastAsia="el-GR"/>
              </w:rPr>
              <w:t>Μ</w:t>
            </w:r>
            <w:r w:rsidR="00994361" w:rsidRPr="00D63725">
              <w:rPr>
                <w:rFonts w:cs="Tahoma"/>
                <w:color w:val="000000"/>
                <w:szCs w:val="22"/>
                <w:lang w:val="el-GR" w:eastAsia="el-GR"/>
              </w:rPr>
              <w:t>2</w:t>
            </w:r>
            <w:r w:rsidR="00994361" w:rsidRPr="002D3508">
              <w:rPr>
                <w:rFonts w:cs="Tahoma"/>
                <w:szCs w:val="22"/>
                <w:lang w:val="el-GR"/>
              </w:rPr>
              <w:t>1</w:t>
            </w:r>
          </w:p>
        </w:tc>
      </w:tr>
      <w:tr w:rsidR="00944337" w:rsidRPr="00D63725" w14:paraId="3CCC2987" w14:textId="77777777" w:rsidTr="00A67AED">
        <w:trPr>
          <w:trHeight w:val="336"/>
        </w:trPr>
        <w:tc>
          <w:tcPr>
            <w:tcW w:w="267" w:type="pct"/>
            <w:noWrap/>
          </w:tcPr>
          <w:p w14:paraId="4D2A275B" w14:textId="77777777" w:rsidR="00944337" w:rsidRPr="00D63725" w:rsidRDefault="00944337" w:rsidP="00944337">
            <w:pPr>
              <w:suppressAutoHyphens w:val="0"/>
              <w:spacing w:after="0"/>
              <w:jc w:val="center"/>
              <w:rPr>
                <w:rFonts w:cs="Tahoma"/>
                <w:color w:val="000000"/>
                <w:szCs w:val="22"/>
                <w:lang w:val="el-GR" w:eastAsia="el-GR"/>
              </w:rPr>
            </w:pPr>
            <w:r w:rsidRPr="00D63725">
              <w:rPr>
                <w:rFonts w:cs="Tahoma"/>
                <w:color w:val="000000"/>
                <w:szCs w:val="22"/>
                <w:lang w:val="el-GR" w:eastAsia="el-GR"/>
              </w:rPr>
              <w:t>32</w:t>
            </w:r>
          </w:p>
        </w:tc>
        <w:tc>
          <w:tcPr>
            <w:tcW w:w="392" w:type="pct"/>
          </w:tcPr>
          <w:p w14:paraId="6534BD07" w14:textId="77777777" w:rsidR="00944337" w:rsidRPr="00D63725" w:rsidRDefault="00944337" w:rsidP="00944337">
            <w:pPr>
              <w:suppressAutoHyphens w:val="0"/>
              <w:spacing w:after="0"/>
              <w:jc w:val="center"/>
              <w:rPr>
                <w:rFonts w:cs="Tahoma"/>
                <w:color w:val="000000"/>
                <w:szCs w:val="22"/>
                <w:lang w:val="el-GR" w:eastAsia="el-GR"/>
              </w:rPr>
            </w:pPr>
            <w:r w:rsidRPr="00D63725">
              <w:rPr>
                <w:rFonts w:cs="Tahoma"/>
                <w:color w:val="000000"/>
                <w:szCs w:val="22"/>
                <w:lang w:val="el-GR" w:eastAsia="el-GR"/>
              </w:rPr>
              <w:t>9</w:t>
            </w:r>
          </w:p>
        </w:tc>
        <w:tc>
          <w:tcPr>
            <w:tcW w:w="589" w:type="pct"/>
          </w:tcPr>
          <w:p w14:paraId="33448FC2" w14:textId="77777777" w:rsidR="00944337" w:rsidRPr="00D63725" w:rsidRDefault="00965605" w:rsidP="00944337">
            <w:pPr>
              <w:suppressAutoHyphens w:val="0"/>
              <w:spacing w:after="0"/>
              <w:jc w:val="center"/>
              <w:rPr>
                <w:rFonts w:cs="Tahoma"/>
                <w:color w:val="000000"/>
                <w:szCs w:val="22"/>
                <w:lang w:val="el-GR" w:eastAsia="el-GR"/>
              </w:rPr>
            </w:pPr>
            <w:r w:rsidRPr="00D63725">
              <w:rPr>
                <w:rFonts w:cs="Tahoma"/>
                <w:szCs w:val="22"/>
                <w:lang w:val="el-GR"/>
              </w:rPr>
              <w:t>Π9.3</w:t>
            </w:r>
          </w:p>
        </w:tc>
        <w:tc>
          <w:tcPr>
            <w:tcW w:w="3061" w:type="pct"/>
            <w:noWrap/>
          </w:tcPr>
          <w:p w14:paraId="684BD3A0" w14:textId="77777777" w:rsidR="00944337" w:rsidRPr="00D63725" w:rsidRDefault="00944337" w:rsidP="00944337">
            <w:pPr>
              <w:suppressAutoHyphens w:val="0"/>
              <w:spacing w:after="0"/>
              <w:jc w:val="left"/>
              <w:rPr>
                <w:rFonts w:cs="Tahoma"/>
                <w:szCs w:val="22"/>
                <w:lang w:val="el-GR"/>
              </w:rPr>
            </w:pPr>
            <w:r w:rsidRPr="00D63725">
              <w:rPr>
                <w:rFonts w:cs="Tahoma"/>
                <w:szCs w:val="22"/>
                <w:lang w:val="el-GR"/>
              </w:rPr>
              <w:t>Αναφορά αναλυτικού απολογισμού και αξιολόγηση των Δράσεων Δημοσιότητας του έργου.</w:t>
            </w:r>
          </w:p>
        </w:tc>
        <w:tc>
          <w:tcPr>
            <w:tcW w:w="690" w:type="pct"/>
          </w:tcPr>
          <w:p w14:paraId="40028C46" w14:textId="77777777" w:rsidR="00944337" w:rsidRPr="00D63725" w:rsidRDefault="00944337" w:rsidP="00944337">
            <w:pPr>
              <w:suppressAutoHyphens w:val="0"/>
              <w:spacing w:after="0"/>
              <w:jc w:val="center"/>
              <w:rPr>
                <w:rFonts w:cs="Tahoma"/>
                <w:color w:val="000000"/>
                <w:szCs w:val="22"/>
                <w:lang w:val="el-GR" w:eastAsia="el-GR"/>
              </w:rPr>
            </w:pPr>
            <w:r w:rsidRPr="00D63725">
              <w:rPr>
                <w:rFonts w:cs="Tahoma"/>
                <w:color w:val="000000"/>
                <w:szCs w:val="22"/>
                <w:lang w:val="el-GR" w:eastAsia="el-GR"/>
              </w:rPr>
              <w:t>Μ</w:t>
            </w:r>
            <w:r w:rsidR="00994361" w:rsidRPr="00D63725">
              <w:rPr>
                <w:rFonts w:cs="Tahoma"/>
                <w:color w:val="000000"/>
                <w:szCs w:val="22"/>
                <w:lang w:val="el-GR" w:eastAsia="el-GR"/>
              </w:rPr>
              <w:t>2</w:t>
            </w:r>
            <w:r w:rsidRPr="00D63725">
              <w:rPr>
                <w:rFonts w:cs="Tahoma"/>
                <w:color w:val="000000"/>
                <w:szCs w:val="22"/>
                <w:lang w:val="el-GR" w:eastAsia="el-GR"/>
              </w:rPr>
              <w:t>1</w:t>
            </w:r>
          </w:p>
        </w:tc>
      </w:tr>
    </w:tbl>
    <w:p w14:paraId="7F62008C" w14:textId="77777777" w:rsidR="0009451A" w:rsidRPr="00D63725" w:rsidRDefault="0009451A" w:rsidP="00BF7524">
      <w:pPr>
        <w:spacing w:after="200"/>
        <w:rPr>
          <w:rFonts w:cs="Tahoma"/>
          <w:lang w:val="el-GR"/>
        </w:rPr>
      </w:pPr>
    </w:p>
    <w:p w14:paraId="6DBBF943" w14:textId="42E1A069" w:rsidR="004C69B6" w:rsidRPr="00D63725" w:rsidRDefault="004C69B6" w:rsidP="004C69B6">
      <w:pPr>
        <w:suppressAutoHyphens w:val="0"/>
        <w:autoSpaceDE w:val="0"/>
        <w:spacing w:after="60"/>
        <w:rPr>
          <w:rFonts w:cs="Tahoma"/>
          <w:szCs w:val="22"/>
          <w:lang w:val="el-GR"/>
        </w:rPr>
      </w:pPr>
      <w:r w:rsidRPr="00D63725">
        <w:rPr>
          <w:rFonts w:cs="Tahoma"/>
          <w:szCs w:val="22"/>
          <w:lang w:val="el-GR"/>
        </w:rPr>
        <w:t xml:space="preserve">Ο Ανάδοχος ένα μήνα πριν τον χρόνο υποβολής κάθε παραδοτέου, σύμφωνα με τον παραπάνω πίνακα, υποβάλει σχέδιο του παραδοτέου, το οποίο ελέγχει η Επιτροπή Παραλαβής Έργου, διατυπώνοντας ενδεχόμενες παρατηρήσεις στον Ανάδοχο. Η διαδικασία αυτή επαναλαμβάνεται στην διάρκεια ενός μήνα όσες φορές απαιτηθεί και ο Ανάδοχος υποβάλει το τελικό παραδοτέο στους χρόνους υποβολής της παρούσας παραγράφου και σύμφωνα με το χρονοδιάγραμμα της παρ. </w:t>
      </w:r>
      <w:r w:rsidR="00FB3460" w:rsidRPr="002D3508">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46157160 \</w:instrText>
      </w:r>
      <w:r w:rsidR="00FB3460" w:rsidRPr="004A1DC5">
        <w:rPr>
          <w:rFonts w:cs="Tahoma"/>
        </w:rPr>
        <w:instrText>r</w:instrText>
      </w:r>
      <w:r w:rsidR="00FB3460" w:rsidRPr="004A1DC5">
        <w:rPr>
          <w:rFonts w:cs="Tahoma"/>
          <w:lang w:val="el-GR"/>
        </w:rPr>
        <w:instrText xml:space="preserve">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2D3508">
        <w:rPr>
          <w:rFonts w:cs="Tahoma"/>
        </w:rPr>
      </w:r>
      <w:r w:rsidR="00FB3460" w:rsidRPr="002D3508">
        <w:rPr>
          <w:rFonts w:cs="Tahoma"/>
        </w:rPr>
        <w:fldChar w:fldCharType="separate"/>
      </w:r>
      <w:r w:rsidR="003918B6" w:rsidRPr="003918B6">
        <w:rPr>
          <w:rFonts w:cs="Tahoma"/>
          <w:szCs w:val="22"/>
          <w:cs/>
          <w:lang w:val="el-GR"/>
        </w:rPr>
        <w:t>‎</w:t>
      </w:r>
      <w:r w:rsidR="003918B6">
        <w:rPr>
          <w:rFonts w:cs="Tahoma"/>
          <w:lang w:val="el-GR"/>
        </w:rPr>
        <w:t>1.1.9.1</w:t>
      </w:r>
      <w:r w:rsidR="00FB3460" w:rsidRPr="002D3508">
        <w:rPr>
          <w:rFonts w:cs="Tahoma"/>
        </w:rPr>
        <w:fldChar w:fldCharType="end"/>
      </w:r>
      <w:r w:rsidRPr="00D63725">
        <w:rPr>
          <w:rFonts w:cs="Tahoma"/>
          <w:szCs w:val="22"/>
          <w:lang w:val="el-GR"/>
        </w:rPr>
        <w:t xml:space="preserve"> και ακολουθεί η διαδικασία παραλαβής σύμφωνα με τα αναφερόμενα στην παρ. </w:t>
      </w:r>
      <w:r w:rsidRPr="00D63725">
        <w:rPr>
          <w:rFonts w:cs="Tahoma"/>
          <w:szCs w:val="22"/>
          <w:cs/>
          <w:lang w:val="el-GR"/>
        </w:rPr>
        <w:t>‎</w:t>
      </w:r>
      <w:r w:rsidR="00FB3460" w:rsidRPr="002D3508">
        <w:rPr>
          <w:rFonts w:cs="Tahoma"/>
        </w:rPr>
        <w:fldChar w:fldCharType="begin"/>
      </w:r>
      <w:r w:rsidR="00FB3460" w:rsidRPr="00AD70FE">
        <w:rPr>
          <w:rFonts w:cs="Tahoma"/>
          <w:lang w:val="el-GR"/>
        </w:rPr>
        <w:instrText xml:space="preserve"> </w:instrText>
      </w:r>
      <w:r w:rsidR="00FB3460" w:rsidRPr="004A1DC5">
        <w:rPr>
          <w:rFonts w:cs="Tahoma"/>
        </w:rPr>
        <w:instrText>REF</w:instrText>
      </w:r>
      <w:r w:rsidR="00FB3460" w:rsidRPr="00AD70FE">
        <w:rPr>
          <w:rFonts w:cs="Tahoma"/>
          <w:lang w:val="el-GR"/>
        </w:rPr>
        <w:instrText xml:space="preserve"> _</w:instrText>
      </w:r>
      <w:r w:rsidR="00FB3460" w:rsidRPr="004A1DC5">
        <w:rPr>
          <w:rFonts w:cs="Tahoma"/>
        </w:rPr>
        <w:instrText>Ref</w:instrText>
      </w:r>
      <w:r w:rsidR="00FB3460" w:rsidRPr="00AD70FE">
        <w:rPr>
          <w:rFonts w:cs="Tahoma"/>
          <w:lang w:val="el-GR"/>
        </w:rPr>
        <w:instrText>40954198 \</w:instrText>
      </w:r>
      <w:r w:rsidR="00FB3460" w:rsidRPr="004A1DC5">
        <w:rPr>
          <w:rFonts w:cs="Tahoma"/>
        </w:rPr>
        <w:instrText>r</w:instrText>
      </w:r>
      <w:r w:rsidR="00FB3460" w:rsidRPr="00AD70FE">
        <w:rPr>
          <w:rFonts w:cs="Tahoma"/>
          <w:lang w:val="el-GR"/>
        </w:rPr>
        <w:instrText xml:space="preserve"> \</w:instrText>
      </w:r>
      <w:r w:rsidR="00FB3460" w:rsidRPr="004A1DC5">
        <w:rPr>
          <w:rFonts w:cs="Tahoma"/>
        </w:rPr>
        <w:instrText>h</w:instrText>
      </w:r>
      <w:r w:rsidR="00FB3460" w:rsidRPr="00AD70FE">
        <w:rPr>
          <w:rFonts w:cs="Tahoma"/>
          <w:lang w:val="el-GR"/>
        </w:rPr>
        <w:instrText xml:space="preserve">  \* </w:instrText>
      </w:r>
      <w:r w:rsidR="00FB3460" w:rsidRPr="004A1DC5">
        <w:rPr>
          <w:rFonts w:cs="Tahoma"/>
        </w:rPr>
        <w:instrText>MERGEFORMAT</w:instrText>
      </w:r>
      <w:r w:rsidR="00FB3460" w:rsidRPr="00AD70FE">
        <w:rPr>
          <w:rFonts w:cs="Tahoma"/>
          <w:lang w:val="el-GR"/>
        </w:rPr>
        <w:instrText xml:space="preserve"> </w:instrText>
      </w:r>
      <w:r w:rsidR="00FB3460" w:rsidRPr="002D3508">
        <w:rPr>
          <w:rFonts w:cs="Tahoma"/>
        </w:rPr>
      </w:r>
      <w:r w:rsidR="00FB3460" w:rsidRPr="002D3508">
        <w:rPr>
          <w:rFonts w:cs="Tahoma"/>
        </w:rPr>
        <w:fldChar w:fldCharType="separate"/>
      </w:r>
      <w:r w:rsidR="003918B6" w:rsidRPr="003918B6">
        <w:rPr>
          <w:rFonts w:cs="Tahoma"/>
          <w:szCs w:val="22"/>
          <w:cs/>
          <w:lang w:val="el-GR"/>
        </w:rPr>
        <w:t>‎</w:t>
      </w:r>
      <w:r w:rsidR="003918B6">
        <w:rPr>
          <w:rFonts w:cs="Tahoma"/>
          <w:lang w:val="el-GR"/>
        </w:rPr>
        <w:t>6.3</w:t>
      </w:r>
      <w:r w:rsidR="00FB3460" w:rsidRPr="002D3508">
        <w:rPr>
          <w:rFonts w:cs="Tahoma"/>
        </w:rPr>
        <w:fldChar w:fldCharType="end"/>
      </w:r>
      <w:r w:rsidRPr="00D63725">
        <w:rPr>
          <w:rFonts w:cs="Tahoma"/>
          <w:szCs w:val="22"/>
          <w:lang w:val="el-GR"/>
        </w:rPr>
        <w:t xml:space="preserve"> της παρούσας.</w:t>
      </w:r>
    </w:p>
    <w:p w14:paraId="5F5669A9" w14:textId="77777777" w:rsidR="0009451A" w:rsidRPr="00D63725" w:rsidRDefault="0009451A" w:rsidP="00BF7524">
      <w:pPr>
        <w:spacing w:after="200"/>
        <w:rPr>
          <w:rFonts w:cs="Tahoma"/>
          <w:lang w:val="el-GR"/>
        </w:rPr>
      </w:pPr>
    </w:p>
    <w:p w14:paraId="11206F02" w14:textId="77777777" w:rsidR="0009451A" w:rsidRPr="00D63725" w:rsidRDefault="0009451A" w:rsidP="00BF7524">
      <w:pPr>
        <w:spacing w:after="200"/>
        <w:rPr>
          <w:rFonts w:cs="Tahoma"/>
          <w:lang w:val="el-GR"/>
        </w:rPr>
      </w:pPr>
    </w:p>
    <w:p w14:paraId="244F67CF" w14:textId="77777777" w:rsidR="00082402" w:rsidRPr="00D63725" w:rsidRDefault="00082402" w:rsidP="00A67AED">
      <w:pPr>
        <w:pStyle w:val="3"/>
        <w:numPr>
          <w:ilvl w:val="3"/>
          <w:numId w:val="142"/>
        </w:numPr>
        <w:rPr>
          <w:rFonts w:cs="Tahoma"/>
          <w:szCs w:val="22"/>
          <w:lang w:val="el-GR"/>
        </w:rPr>
      </w:pPr>
      <w:bookmarkStart w:id="1134" w:name="_Toc53671350"/>
      <w:r w:rsidRPr="00D63725">
        <w:rPr>
          <w:rFonts w:cs="Tahoma"/>
          <w:szCs w:val="22"/>
          <w:lang w:val="el-GR"/>
        </w:rPr>
        <w:t>Περίοδος Εγγύησης και Συντήρησης (ΠΕΣ)</w:t>
      </w:r>
      <w:bookmarkEnd w:id="1134"/>
    </w:p>
    <w:p w14:paraId="154E4000" w14:textId="77777777" w:rsidR="00082402" w:rsidRPr="00D63725" w:rsidRDefault="00082402" w:rsidP="00082402">
      <w:pPr>
        <w:rPr>
          <w:rFonts w:cs="Tahoma"/>
          <w:lang w:val="el-GR"/>
        </w:rPr>
      </w:pPr>
      <w:r w:rsidRPr="00D63725">
        <w:rPr>
          <w:rFonts w:cs="Tahoma"/>
          <w:lang w:val="el-GR"/>
        </w:rPr>
        <w:t xml:space="preserve">Ως ΠΕΣ ορίζεται η συνολική περίοδος εγγύησης και συντήρησης, με έναρξη </w:t>
      </w:r>
      <w:r w:rsidRPr="00D63725">
        <w:rPr>
          <w:rFonts w:cs="Tahoma"/>
          <w:iCs/>
          <w:lang w:val="el-GR"/>
        </w:rPr>
        <w:t>το τέλος της Φάσης 8 – Πιλοτική Λειτουργία</w:t>
      </w:r>
      <w:r w:rsidRPr="00D63725">
        <w:rPr>
          <w:rFonts w:cs="Tahoma"/>
          <w:lang w:val="el-GR"/>
        </w:rPr>
        <w:t xml:space="preserve"> του Έργου και με χρονική διάρκεια τουλάχιστον </w:t>
      </w:r>
      <w:r w:rsidRPr="00D63725">
        <w:rPr>
          <w:rFonts w:cs="Tahoma"/>
          <w:b/>
          <w:bCs/>
          <w:lang w:val="el-GR"/>
        </w:rPr>
        <w:t>πέντε (5) έτη</w:t>
      </w:r>
      <w:r w:rsidRPr="00D63725">
        <w:rPr>
          <w:rFonts w:cs="Tahoma"/>
          <w:lang w:val="el-GR"/>
        </w:rPr>
        <w:t>.</w:t>
      </w:r>
    </w:p>
    <w:p w14:paraId="75FA04A2" w14:textId="77777777" w:rsidR="00082402" w:rsidRPr="00D63725" w:rsidRDefault="00082402" w:rsidP="00082402">
      <w:pPr>
        <w:rPr>
          <w:rFonts w:cs="Tahoma"/>
          <w:lang w:val="el-GR"/>
        </w:rPr>
      </w:pPr>
      <w:r w:rsidRPr="00D63725">
        <w:rPr>
          <w:rFonts w:cs="Tahoma"/>
          <w:lang w:val="el-GR"/>
        </w:rPr>
        <w:t xml:space="preserve">Η ελάχιστη ζητούμενη Περίοδος Εγγύησης είναι </w:t>
      </w:r>
      <w:r w:rsidRPr="00D63725">
        <w:rPr>
          <w:rFonts w:cs="Tahoma"/>
          <w:b/>
          <w:bCs/>
          <w:lang w:val="el-GR"/>
        </w:rPr>
        <w:t>δύο (2) έτη</w:t>
      </w:r>
      <w:r w:rsidRPr="00D63725">
        <w:rPr>
          <w:rFonts w:cs="Tahoma"/>
          <w:lang w:val="el-GR"/>
        </w:rPr>
        <w:t xml:space="preserve"> </w:t>
      </w:r>
      <w:r w:rsidRPr="00D63725">
        <w:rPr>
          <w:rFonts w:cs="Tahoma"/>
          <w:iCs/>
          <w:lang w:val="el-GR"/>
        </w:rPr>
        <w:t>από το τέλος της Φάσης 8 - Πιλοτική Λειτουργία του Έργου.</w:t>
      </w:r>
      <w:r w:rsidRPr="00D63725">
        <w:rPr>
          <w:rFonts w:cs="Tahoma"/>
          <w:lang w:val="el-GR"/>
        </w:rPr>
        <w:t xml:space="preserve"> </w:t>
      </w:r>
    </w:p>
    <w:p w14:paraId="1390A361" w14:textId="77777777" w:rsidR="00082402" w:rsidRPr="00D63725" w:rsidRDefault="00082402" w:rsidP="00082402">
      <w:pPr>
        <w:rPr>
          <w:rFonts w:cs="Tahoma"/>
          <w:lang w:val="el-GR"/>
        </w:rPr>
      </w:pPr>
      <w:r w:rsidRPr="00D63725">
        <w:rPr>
          <w:rFonts w:cs="Tahoma"/>
          <w:lang w:val="el-GR"/>
        </w:rPr>
        <w:t>Η περίοδος συντήρησης ξεκινά με τη λήξη της προσφερόμενης περιόδου εγγύησης και λήγει με τη λήξη της ΠΕΣ.</w:t>
      </w:r>
    </w:p>
    <w:p w14:paraId="2ED882B3" w14:textId="77777777" w:rsidR="00082402" w:rsidRPr="00D63725" w:rsidRDefault="00082402" w:rsidP="00082402">
      <w:pPr>
        <w:rPr>
          <w:rFonts w:cs="Tahoma"/>
          <w:lang w:val="el-GR"/>
        </w:rPr>
      </w:pPr>
      <w:r w:rsidRPr="00D63725">
        <w:rPr>
          <w:rFonts w:cs="Tahoma"/>
          <w:u w:val="single"/>
          <w:lang w:val="el-GR"/>
        </w:rPr>
        <w:t>Σημείωση:</w:t>
      </w:r>
      <w:r w:rsidRPr="00D63725">
        <w:rPr>
          <w:rFonts w:cs="Tahoma"/>
          <w:lang w:val="el-GR"/>
        </w:rPr>
        <w:t xml:space="preserve"> Είναι στην ευχέρεια των υποψηφίων αναδόχων να προσφέρουν περίοδο εγγύησης μεγαλύτερη της ελάχιστης ζητούμενης, όμως αυτή θα πρέπει να καλύπτει το σύνολο των προϊόντων και υπηρεσιών για ακέραιο αριθμό ετών.</w:t>
      </w:r>
    </w:p>
    <w:p w14:paraId="431AEB4A" w14:textId="77777777" w:rsidR="00A1609A" w:rsidRPr="00D63725" w:rsidRDefault="00A1609A" w:rsidP="00A1609A">
      <w:pPr>
        <w:pStyle w:val="aff"/>
        <w:keepNext/>
        <w:numPr>
          <w:ilvl w:val="3"/>
          <w:numId w:val="17"/>
        </w:numPr>
        <w:spacing w:before="200" w:after="200" w:line="280" w:lineRule="exact"/>
        <w:contextualSpacing w:val="0"/>
        <w:outlineLvl w:val="4"/>
        <w:rPr>
          <w:rFonts w:cs="Tahoma"/>
          <w:b/>
          <w:vanish/>
          <w:szCs w:val="20"/>
          <w:lang w:val="el-GR"/>
        </w:rPr>
      </w:pPr>
      <w:bookmarkStart w:id="1135" w:name="_Ref46148401"/>
    </w:p>
    <w:p w14:paraId="7AC13CB0" w14:textId="77777777" w:rsidR="00360F31" w:rsidRPr="00D63725" w:rsidRDefault="00360F31" w:rsidP="00A67AED">
      <w:pPr>
        <w:pStyle w:val="5"/>
        <w:numPr>
          <w:ilvl w:val="4"/>
          <w:numId w:val="17"/>
        </w:numPr>
        <w:ind w:left="1560"/>
      </w:pPr>
      <w:bookmarkStart w:id="1136" w:name="_Ref46179232"/>
      <w:r w:rsidRPr="00D63725">
        <w:t>Υπηρεσίες Εγγύησης Καλής Λειτουργίας</w:t>
      </w:r>
      <w:bookmarkEnd w:id="1135"/>
      <w:bookmarkEnd w:id="1136"/>
    </w:p>
    <w:p w14:paraId="62421EBA" w14:textId="77777777" w:rsidR="00360F31" w:rsidRPr="00D63725" w:rsidRDefault="00360F31" w:rsidP="00360F31">
      <w:pPr>
        <w:rPr>
          <w:rFonts w:cs="Tahoma"/>
          <w:lang w:val="el-GR"/>
        </w:rPr>
      </w:pPr>
      <w:r w:rsidRPr="00D63725">
        <w:rPr>
          <w:rFonts w:cs="Tahoma"/>
          <w:lang w:val="el-GR"/>
        </w:rPr>
        <w:t xml:space="preserve">Η ελάχιστη ζητούμενη Εγγύησης Καλής Λειτουργίας είναι </w:t>
      </w:r>
      <w:r w:rsidRPr="00D63725">
        <w:rPr>
          <w:rFonts w:cs="Tahoma"/>
          <w:b/>
          <w:lang w:val="el-GR"/>
        </w:rPr>
        <w:t>δύο (2) έτη</w:t>
      </w:r>
      <w:r w:rsidRPr="00D63725">
        <w:rPr>
          <w:rFonts w:cs="Tahoma"/>
          <w:lang w:val="el-GR"/>
        </w:rPr>
        <w:t xml:space="preserve"> από το τέλος της Φάσης 8 – Πιλοτική Λειτουργία του Έργου.</w:t>
      </w:r>
    </w:p>
    <w:p w14:paraId="1DA1A9E7" w14:textId="77777777" w:rsidR="00360F31" w:rsidRPr="00D63725" w:rsidRDefault="00360F31" w:rsidP="00360F31">
      <w:pPr>
        <w:rPr>
          <w:rFonts w:cs="Tahoma"/>
          <w:lang w:val="el-GR"/>
        </w:rPr>
      </w:pPr>
      <w:r w:rsidRPr="00D63725">
        <w:rPr>
          <w:rFonts w:cs="Tahoma"/>
          <w:u w:val="single"/>
          <w:lang w:val="el-GR"/>
        </w:rPr>
        <w:t>Σημείωση</w:t>
      </w:r>
      <w:r w:rsidRPr="00D63725">
        <w:rPr>
          <w:rFonts w:cs="Tahoma"/>
          <w:lang w:val="el-GR"/>
        </w:rPr>
        <w:t>: Είναι στην ευχέρεια των υποψηφίων αναδόχων να προσφέρουν περίοδο Εγγύησης Καλής Λειτουργίας μεγαλύτερη της ελάχιστης ζητούμενης, όμως αυτή θα πρέπει να καλύπτει το σύνολο των προϊόντων και υπηρεσιών για ακέραιο αριθμό ετών.</w:t>
      </w:r>
    </w:p>
    <w:p w14:paraId="5DFFBEB6" w14:textId="273BCA44" w:rsidR="00360F31" w:rsidRPr="00D63725" w:rsidRDefault="00360F31" w:rsidP="00360F31">
      <w:pPr>
        <w:rPr>
          <w:rFonts w:cs="Tahoma"/>
          <w:lang w:val="el-GR"/>
        </w:rPr>
      </w:pPr>
      <w:r w:rsidRPr="00D63725">
        <w:rPr>
          <w:rFonts w:cs="Tahoma"/>
          <w:lang w:val="el-GR"/>
        </w:rPr>
        <w:t xml:space="preserve">Οι υπηρεσίες της Περιόδου Εγγύησης Καλής Λειτουργίας παρέχονται δωρεάν, αφορούν στο σύνολο των αντικειμένων των Φάσεων </w:t>
      </w:r>
      <w:r w:rsidR="00BD2F5E" w:rsidRPr="00D63725">
        <w:rPr>
          <w:rFonts w:cs="Tahoma"/>
          <w:lang w:val="el-GR"/>
        </w:rPr>
        <w:t xml:space="preserve">2 </w:t>
      </w:r>
      <w:r w:rsidRPr="00D63725">
        <w:rPr>
          <w:rFonts w:cs="Tahoma"/>
          <w:lang w:val="el-GR"/>
        </w:rPr>
        <w:t xml:space="preserve">και </w:t>
      </w:r>
      <w:r w:rsidR="00BD2F5E" w:rsidRPr="00D63725">
        <w:rPr>
          <w:rFonts w:cs="Tahoma"/>
          <w:lang w:val="el-GR"/>
        </w:rPr>
        <w:t>3</w:t>
      </w:r>
      <w:r w:rsidRPr="00D63725">
        <w:rPr>
          <w:rFonts w:cs="Tahoma"/>
          <w:lang w:val="el-GR"/>
        </w:rPr>
        <w:t xml:space="preserve"> του Έργου και παρέχονται σε περιβάλλον Εγγυημένου Επιπέδου Υπηρεσιών (βλ. παρ. </w:t>
      </w:r>
      <w:r w:rsidR="00FB3460" w:rsidRPr="002D3508">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46148443 \</w:instrText>
      </w:r>
      <w:r w:rsidR="00FB3460" w:rsidRPr="004A1DC5">
        <w:rPr>
          <w:rFonts w:cs="Tahoma"/>
        </w:rPr>
        <w:instrText>r</w:instrText>
      </w:r>
      <w:r w:rsidR="00FB3460" w:rsidRPr="004A1DC5">
        <w:rPr>
          <w:rFonts w:cs="Tahoma"/>
          <w:lang w:val="el-GR"/>
        </w:rPr>
        <w:instrText xml:space="preserve">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2D3508">
        <w:rPr>
          <w:rFonts w:cs="Tahoma"/>
        </w:rPr>
      </w:r>
      <w:r w:rsidR="00FB3460" w:rsidRPr="002D3508">
        <w:rPr>
          <w:rFonts w:cs="Tahoma"/>
        </w:rPr>
        <w:fldChar w:fldCharType="separate"/>
      </w:r>
      <w:r w:rsidR="003918B6">
        <w:rPr>
          <w:rFonts w:cs="Tahoma"/>
          <w:cs/>
          <w:lang w:val="el-GR"/>
        </w:rPr>
        <w:t>‎</w:t>
      </w:r>
      <w:r w:rsidR="003918B6">
        <w:rPr>
          <w:rFonts w:cs="Tahoma"/>
          <w:lang w:val="el-GR"/>
        </w:rPr>
        <w:t>1.1.9.3.3</w:t>
      </w:r>
      <w:r w:rsidR="00FB3460" w:rsidRPr="002D3508">
        <w:rPr>
          <w:rFonts w:cs="Tahoma"/>
        </w:rPr>
        <w:fldChar w:fldCharType="end"/>
      </w:r>
      <w:r w:rsidRPr="00D63725">
        <w:rPr>
          <w:rFonts w:cs="Tahoma"/>
          <w:lang w:val="el-GR"/>
        </w:rPr>
        <w:t>).</w:t>
      </w:r>
    </w:p>
    <w:p w14:paraId="37442402" w14:textId="77777777" w:rsidR="00360F31" w:rsidRPr="00D63725" w:rsidRDefault="00360F31" w:rsidP="00360F31">
      <w:pPr>
        <w:suppressAutoHyphens w:val="0"/>
        <w:autoSpaceDE w:val="0"/>
        <w:rPr>
          <w:rFonts w:cs="Tahoma"/>
          <w:lang w:val="el-GR"/>
        </w:rPr>
      </w:pPr>
      <w:r w:rsidRPr="00D63725">
        <w:rPr>
          <w:rFonts w:cs="Tahoma"/>
          <w:lang w:val="el-GR"/>
        </w:rPr>
        <w:t>Κατά την Περίοδο Εγγύησης Καλής Λειτουργίας θα πρέπει να παρέχονται δωρεάν από τον ανάδοχο, οι εξής υπηρεσίες:</w:t>
      </w:r>
    </w:p>
    <w:p w14:paraId="4C263D0A" w14:textId="77777777" w:rsidR="00360F31" w:rsidRPr="00D63725" w:rsidRDefault="00360F31" w:rsidP="00360F31">
      <w:pPr>
        <w:suppressAutoHyphens w:val="0"/>
        <w:autoSpaceDE w:val="0"/>
        <w:rPr>
          <w:rFonts w:cs="Tahoma"/>
          <w:b/>
          <w:lang w:val="el-GR"/>
        </w:rPr>
      </w:pPr>
      <w:r w:rsidRPr="00D63725">
        <w:rPr>
          <w:rFonts w:cs="Tahoma"/>
          <w:b/>
          <w:lang w:val="el-GR"/>
        </w:rPr>
        <w:t>ΣΥΝΤΗΡΗΣΗ ΕΞΟΠΛΙΣΜΟΥ</w:t>
      </w:r>
    </w:p>
    <w:p w14:paraId="72007A14" w14:textId="77777777" w:rsidR="00360F31" w:rsidRPr="00D63725" w:rsidRDefault="00360F31" w:rsidP="00360F31">
      <w:pPr>
        <w:pStyle w:val="aff"/>
        <w:numPr>
          <w:ilvl w:val="0"/>
          <w:numId w:val="32"/>
        </w:numPr>
        <w:suppressAutoHyphens w:val="0"/>
        <w:autoSpaceDE w:val="0"/>
        <w:spacing w:after="200"/>
        <w:rPr>
          <w:rFonts w:cs="Tahoma"/>
          <w:lang w:val="el-GR"/>
        </w:rPr>
      </w:pPr>
      <w:r w:rsidRPr="00D63725">
        <w:rPr>
          <w:rFonts w:cs="Tahoma"/>
          <w:lang w:val="el-GR"/>
        </w:rPr>
        <w:t xml:space="preserve">Προληπτική συντήρηση εξοπλισμού. Καθορισμός συχνότητας (κατ’ ελάχιστον δύο (2) φορές το χρόνο για τον εξοπλισμό και των συστημάτων και υποδομών που τα </w:t>
      </w:r>
      <w:r w:rsidRPr="00D63725">
        <w:rPr>
          <w:rFonts w:cs="Tahoma"/>
          <w:lang w:val="el-GR"/>
        </w:rPr>
        <w:lastRenderedPageBreak/>
        <w:t>υποστηρίζουν και μια (1) φορά το χρόνο για τον περιφερειακό) με την οποία πρέπει να διενεργούνται από εξουσιοδοτημένους τεχνικούς οι απαραίτητες ρυθμίσεις και εσωτερικοί καθαρισμοί του εξοπλισμού, καθώς και οι κατάλληλοι έλεγχοι των ευαίσθητων εξαρτημάτων τους, ώστε να εξασφαλίζεται η λειτουργία τους χωρίς προβλήματα και με το μικρότερο δυνατό αριθμό βλαβών. Στο πλαίσιο της Τεχνικής Προσφοράς θα πρέπει να περιγραφεί αναλυτικά το περιεχόμενο της προληπτικής συντήρησης του εξοπλισμού</w:t>
      </w:r>
    </w:p>
    <w:p w14:paraId="17583C1E" w14:textId="77777777" w:rsidR="00360F31" w:rsidRPr="00D63725" w:rsidRDefault="00360F31" w:rsidP="00360F31">
      <w:pPr>
        <w:pStyle w:val="aff"/>
        <w:numPr>
          <w:ilvl w:val="0"/>
          <w:numId w:val="32"/>
        </w:numPr>
        <w:suppressAutoHyphens w:val="0"/>
        <w:autoSpaceDE w:val="0"/>
        <w:spacing w:after="200"/>
        <w:rPr>
          <w:rFonts w:cs="Tahoma"/>
          <w:lang w:val="el-GR"/>
        </w:rPr>
      </w:pPr>
      <w:r w:rsidRPr="00D63725">
        <w:rPr>
          <w:rFonts w:cs="Tahoma"/>
          <w:lang w:val="el-GR"/>
        </w:rPr>
        <w:t>Ανά εξάμηνο προληπτική συντήρηση συνίσταται στις εξής εργασίες:</w:t>
      </w:r>
    </w:p>
    <w:p w14:paraId="2F06FF46" w14:textId="77777777" w:rsidR="00360F31" w:rsidRPr="00D63725" w:rsidRDefault="00360F31" w:rsidP="00360F31">
      <w:pPr>
        <w:pStyle w:val="aff"/>
        <w:numPr>
          <w:ilvl w:val="0"/>
          <w:numId w:val="37"/>
        </w:numPr>
        <w:suppressAutoHyphens w:val="0"/>
        <w:autoSpaceDE w:val="0"/>
        <w:spacing w:after="200"/>
        <w:rPr>
          <w:rFonts w:cs="Tahoma"/>
          <w:lang w:val="el-GR"/>
        </w:rPr>
      </w:pPr>
      <w:r w:rsidRPr="00D63725">
        <w:rPr>
          <w:rFonts w:cs="Tahoma"/>
          <w:lang w:val="el-GR"/>
        </w:rPr>
        <w:t>Εκτέλεση διαγνωστικών προγραμμάτων για τον έλεγχο καλής λειτουργίας των μονάδων συστήματος (</w:t>
      </w:r>
      <w:r w:rsidRPr="00D63725">
        <w:rPr>
          <w:rFonts w:cs="Tahoma"/>
        </w:rPr>
        <w:t>CPU</w:t>
      </w:r>
      <w:r w:rsidRPr="00D63725">
        <w:rPr>
          <w:rFonts w:cs="Tahoma"/>
          <w:lang w:val="el-GR"/>
        </w:rPr>
        <w:t>, μνήμες, μονάδες επικοινωνίας, μονάδες δικτύου, εκτυπωτές, των συστημάτων αποθήκευσης κλπ).</w:t>
      </w:r>
    </w:p>
    <w:p w14:paraId="3A7BF8FF" w14:textId="77777777" w:rsidR="00360F31" w:rsidRPr="00D63725" w:rsidRDefault="00360F31" w:rsidP="00360F31">
      <w:pPr>
        <w:pStyle w:val="aff"/>
        <w:numPr>
          <w:ilvl w:val="0"/>
          <w:numId w:val="37"/>
        </w:numPr>
        <w:suppressAutoHyphens w:val="0"/>
        <w:autoSpaceDE w:val="0"/>
        <w:spacing w:after="200"/>
        <w:rPr>
          <w:rFonts w:cs="Tahoma"/>
          <w:lang w:val="el-GR"/>
        </w:rPr>
      </w:pPr>
      <w:r w:rsidRPr="00D63725">
        <w:rPr>
          <w:rFonts w:cs="Tahoma"/>
          <w:lang w:val="el-GR"/>
        </w:rPr>
        <w:t xml:space="preserve">Καθαρισμός </w:t>
      </w:r>
      <w:r w:rsidRPr="00D63725">
        <w:rPr>
          <w:rFonts w:cs="Tahoma"/>
        </w:rPr>
        <w:t>server</w:t>
      </w:r>
      <w:r w:rsidRPr="00D63725">
        <w:rPr>
          <w:rFonts w:cs="Tahoma"/>
          <w:lang w:val="el-GR"/>
        </w:rPr>
        <w:t>, Ρ</w:t>
      </w:r>
      <w:r w:rsidRPr="00D63725">
        <w:rPr>
          <w:rFonts w:cs="Tahoma"/>
        </w:rPr>
        <w:t>C</w:t>
      </w:r>
      <w:r w:rsidRPr="00D63725">
        <w:rPr>
          <w:rFonts w:cs="Tahoma"/>
          <w:lang w:val="el-GR"/>
        </w:rPr>
        <w:t>, οθονών, πληκτρολογίων, εκτυπωτών, κεφαλών, με ειδικά προϊόντα καθαρισμού, συμπεριλαμβανομένων ασφαλώς και των οποιοδήποτε μαγνητικών μέσων.</w:t>
      </w:r>
    </w:p>
    <w:p w14:paraId="410C1CF0" w14:textId="77777777" w:rsidR="00360F31" w:rsidRPr="00D63725" w:rsidRDefault="00360F31" w:rsidP="00360F31">
      <w:pPr>
        <w:pStyle w:val="aff"/>
        <w:numPr>
          <w:ilvl w:val="0"/>
          <w:numId w:val="37"/>
        </w:numPr>
        <w:suppressAutoHyphens w:val="0"/>
        <w:autoSpaceDE w:val="0"/>
        <w:spacing w:after="200"/>
        <w:rPr>
          <w:rFonts w:cs="Tahoma"/>
          <w:lang w:val="el-GR"/>
        </w:rPr>
      </w:pPr>
      <w:r w:rsidRPr="00D63725">
        <w:rPr>
          <w:rFonts w:cs="Tahoma"/>
          <w:lang w:val="el-GR"/>
        </w:rPr>
        <w:t xml:space="preserve">Αντικατάσταση τυχόν φθαρμένων ανταλλακτικών, συμπεριλαμβανομένων και ειδών δικτυακού εξοπλισμού ή δίσκων αποθήκευσης. </w:t>
      </w:r>
    </w:p>
    <w:p w14:paraId="08BEF5E9" w14:textId="77777777" w:rsidR="00360F31" w:rsidRPr="00D63725" w:rsidRDefault="00360F31" w:rsidP="00360F31">
      <w:pPr>
        <w:pStyle w:val="aff"/>
        <w:numPr>
          <w:ilvl w:val="0"/>
          <w:numId w:val="37"/>
        </w:numPr>
        <w:suppressAutoHyphens w:val="0"/>
        <w:autoSpaceDE w:val="0"/>
        <w:spacing w:after="200"/>
        <w:rPr>
          <w:rFonts w:cs="Tahoma"/>
          <w:lang w:val="el-GR"/>
        </w:rPr>
      </w:pPr>
      <w:r w:rsidRPr="00D63725">
        <w:rPr>
          <w:rFonts w:cs="Tahoma"/>
          <w:lang w:val="el-GR"/>
        </w:rPr>
        <w:t xml:space="preserve">Έλεγχος και </w:t>
      </w:r>
      <w:r w:rsidRPr="00D63725">
        <w:rPr>
          <w:rFonts w:cs="Tahoma"/>
        </w:rPr>
        <w:t>tuning</w:t>
      </w:r>
      <w:r w:rsidRPr="00D63725">
        <w:rPr>
          <w:rFonts w:cs="Tahoma"/>
          <w:lang w:val="el-GR"/>
        </w:rPr>
        <w:t xml:space="preserve"> λογισμικού συστήματος.</w:t>
      </w:r>
      <w:r w:rsidRPr="00D63725">
        <w:rPr>
          <w:rFonts w:cs="Tahoma"/>
          <w:lang w:val="el-GR"/>
        </w:rPr>
        <w:tab/>
      </w:r>
    </w:p>
    <w:p w14:paraId="20ECB381" w14:textId="77777777" w:rsidR="00360F31" w:rsidRPr="00D63725" w:rsidRDefault="00360F31" w:rsidP="00360F31">
      <w:pPr>
        <w:pStyle w:val="aff"/>
        <w:numPr>
          <w:ilvl w:val="0"/>
          <w:numId w:val="37"/>
        </w:numPr>
        <w:suppressAutoHyphens w:val="0"/>
        <w:autoSpaceDE w:val="0"/>
        <w:spacing w:after="200"/>
        <w:rPr>
          <w:rFonts w:cs="Tahoma"/>
          <w:lang w:val="el-GR"/>
        </w:rPr>
      </w:pPr>
      <w:r w:rsidRPr="00D63725">
        <w:rPr>
          <w:rFonts w:cs="Tahoma"/>
          <w:lang w:val="el-GR"/>
        </w:rPr>
        <w:t xml:space="preserve">Έλεγχος και </w:t>
      </w:r>
      <w:r w:rsidRPr="00D63725">
        <w:rPr>
          <w:rFonts w:cs="Tahoma"/>
        </w:rPr>
        <w:t>tuning</w:t>
      </w:r>
      <w:r w:rsidRPr="00D63725">
        <w:rPr>
          <w:rFonts w:cs="Tahoma"/>
          <w:lang w:val="el-GR"/>
        </w:rPr>
        <w:t xml:space="preserve"> Βάσης Δεδομένων.</w:t>
      </w:r>
    </w:p>
    <w:p w14:paraId="33AF16C2" w14:textId="77777777" w:rsidR="00360F31" w:rsidRPr="00D63725" w:rsidRDefault="00360F31" w:rsidP="00360F31">
      <w:pPr>
        <w:pStyle w:val="aff"/>
        <w:numPr>
          <w:ilvl w:val="0"/>
          <w:numId w:val="37"/>
        </w:numPr>
        <w:suppressAutoHyphens w:val="0"/>
        <w:autoSpaceDE w:val="0"/>
        <w:spacing w:after="200"/>
        <w:rPr>
          <w:rFonts w:cs="Tahoma"/>
          <w:lang w:val="el-GR"/>
        </w:rPr>
      </w:pPr>
      <w:r w:rsidRPr="00D63725">
        <w:rPr>
          <w:rFonts w:cs="Tahoma"/>
          <w:lang w:val="el-GR"/>
        </w:rPr>
        <w:t>Έλεγχος και καθαρισμός λοιπού υποστηρικτικού εξοπλισμού που έχει εγκατασταθεί στο πλαίσιο του έργου ή που προϋπάρχει και λειτουργεί για το έργο αυτό και δεν καλύπτεται από άλλη συμφωνία συντήρησης.</w:t>
      </w:r>
    </w:p>
    <w:p w14:paraId="5F08E179" w14:textId="03FC1A19" w:rsidR="00360F31" w:rsidRPr="00D63725" w:rsidRDefault="00360F31" w:rsidP="00360F31">
      <w:pPr>
        <w:pStyle w:val="aff"/>
        <w:numPr>
          <w:ilvl w:val="0"/>
          <w:numId w:val="32"/>
        </w:numPr>
        <w:suppressAutoHyphens w:val="0"/>
        <w:autoSpaceDE w:val="0"/>
        <w:spacing w:after="200"/>
        <w:rPr>
          <w:rFonts w:cs="Tahoma"/>
          <w:lang w:val="el-GR"/>
        </w:rPr>
      </w:pPr>
      <w:r w:rsidRPr="00D63725">
        <w:rPr>
          <w:rFonts w:cs="Tahoma"/>
          <w:lang w:val="el-GR"/>
        </w:rPr>
        <w:t>Αποκατάσταση βλαβών εξοπλισμού. Οι ενέργειες (εργασίες και ανταλλακτικά) που απαιτείται να εκτελεστούν στον εξοπλισμό (</w:t>
      </w:r>
      <w:r w:rsidRPr="00D63725">
        <w:rPr>
          <w:rFonts w:cs="Tahoma"/>
        </w:rPr>
        <w:t>hardware</w:t>
      </w:r>
      <w:r w:rsidRPr="00D63725">
        <w:rPr>
          <w:rFonts w:cs="Tahoma"/>
          <w:lang w:val="el-GR"/>
        </w:rPr>
        <w:t xml:space="preserve">) προκειμένου να αποκατασταθούν οι προϋποθέσεις για την ομαλή λειτουργία τους μετά την εμφάνιση σχετικού προβλήματος. Αν η πλήρης και οριστική επίλυση του προβλήματος δεν είναι εφικτή εντός του συγκεκριμένου χρονικού ορίου όπως προβλέπεται στην παρ. </w:t>
      </w:r>
      <w:r w:rsidR="00FB3460" w:rsidRPr="002D3508">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46148443 \</w:instrText>
      </w:r>
      <w:r w:rsidR="00FB3460" w:rsidRPr="004A1DC5">
        <w:rPr>
          <w:rFonts w:cs="Tahoma"/>
        </w:rPr>
        <w:instrText>r</w:instrText>
      </w:r>
      <w:r w:rsidR="00FB3460" w:rsidRPr="004A1DC5">
        <w:rPr>
          <w:rFonts w:cs="Tahoma"/>
          <w:lang w:val="el-GR"/>
        </w:rPr>
        <w:instrText xml:space="preserve">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2D3508">
        <w:rPr>
          <w:rFonts w:cs="Tahoma"/>
        </w:rPr>
      </w:r>
      <w:r w:rsidR="00FB3460" w:rsidRPr="002D3508">
        <w:rPr>
          <w:rFonts w:cs="Tahoma"/>
        </w:rPr>
        <w:fldChar w:fldCharType="separate"/>
      </w:r>
      <w:r w:rsidR="003918B6">
        <w:rPr>
          <w:rFonts w:cs="Tahoma"/>
          <w:cs/>
          <w:lang w:val="el-GR"/>
        </w:rPr>
        <w:t>‎</w:t>
      </w:r>
      <w:r w:rsidR="003918B6">
        <w:rPr>
          <w:rFonts w:cs="Tahoma"/>
          <w:lang w:val="el-GR"/>
        </w:rPr>
        <w:t>1.1.9.3.3</w:t>
      </w:r>
      <w:r w:rsidR="00FB3460" w:rsidRPr="002D3508">
        <w:rPr>
          <w:rFonts w:cs="Tahoma"/>
        </w:rPr>
        <w:fldChar w:fldCharType="end"/>
      </w:r>
      <w:r w:rsidRPr="00D63725">
        <w:rPr>
          <w:rFonts w:cs="Tahoma"/>
          <w:lang w:val="el-GR"/>
        </w:rPr>
        <w:t xml:space="preserve"> Τήρηση Εγγυημένου Επιπέδου Υπηρεσιών – Ρήτρες, επιβάλλονται οι προβλεπόμενες ρήτρες.</w:t>
      </w:r>
    </w:p>
    <w:p w14:paraId="72BEC65B" w14:textId="77777777" w:rsidR="00360F31" w:rsidRPr="00D63725" w:rsidRDefault="00360F31" w:rsidP="00360F31">
      <w:pPr>
        <w:pStyle w:val="aff"/>
        <w:numPr>
          <w:ilvl w:val="0"/>
          <w:numId w:val="32"/>
        </w:numPr>
        <w:suppressAutoHyphens w:val="0"/>
        <w:autoSpaceDE w:val="0"/>
        <w:spacing w:after="200"/>
        <w:rPr>
          <w:rFonts w:cs="Tahoma"/>
          <w:lang w:val="el-GR"/>
        </w:rPr>
      </w:pPr>
      <w:r w:rsidRPr="00D63725">
        <w:rPr>
          <w:rFonts w:cs="Tahoma"/>
          <w:lang w:val="el-GR"/>
        </w:rPr>
        <w:t>Την βελτιστοποίηση (</w:t>
      </w:r>
      <w:r w:rsidRPr="00D63725">
        <w:rPr>
          <w:rFonts w:cs="Tahoma"/>
        </w:rPr>
        <w:t>Tuning</w:t>
      </w:r>
      <w:r w:rsidRPr="00D63725">
        <w:rPr>
          <w:rFonts w:cs="Tahoma"/>
          <w:lang w:val="el-GR"/>
        </w:rPr>
        <w:t>) της απόδοσης του εξοπλισμού</w:t>
      </w:r>
    </w:p>
    <w:p w14:paraId="1BCC8460" w14:textId="77777777" w:rsidR="00360F31" w:rsidRPr="00D63725" w:rsidRDefault="00360F31" w:rsidP="00360F31">
      <w:pPr>
        <w:pStyle w:val="aff"/>
        <w:numPr>
          <w:ilvl w:val="0"/>
          <w:numId w:val="32"/>
        </w:numPr>
        <w:suppressAutoHyphens w:val="0"/>
        <w:autoSpaceDE w:val="0"/>
        <w:spacing w:after="200"/>
        <w:rPr>
          <w:rFonts w:cs="Tahoma"/>
          <w:lang w:val="el-GR"/>
        </w:rPr>
      </w:pPr>
      <w:r w:rsidRPr="00D63725">
        <w:rPr>
          <w:rFonts w:cs="Tahoma"/>
          <w:lang w:val="el-GR"/>
        </w:rPr>
        <w:t>Εξασφάλιση ανταλλακτικών. Υποχρέωση του Αναδόχου να έχει όλα τα απαραίτητα καινούργια ανταλλακτικά για την επισκευή και συντήρηση των συστημάτων. Ανταλλακτικά, πλην αναλωσίμων. Με τον όρο αναλώσιμα εννοούνται τα μη διαρκή υλικά ή /και όσα χρίζουν από τον κατασκευαστή τους προγραμματισμένης αντικατάστασης, του εγκατεστημένου εξοπλισμού.</w:t>
      </w:r>
    </w:p>
    <w:p w14:paraId="0FFF1F55" w14:textId="77777777" w:rsidR="00360F31" w:rsidRPr="00D63725" w:rsidRDefault="00360F31" w:rsidP="00360F31">
      <w:pPr>
        <w:suppressAutoHyphens w:val="0"/>
        <w:autoSpaceDE w:val="0"/>
        <w:rPr>
          <w:rFonts w:cs="Tahoma"/>
          <w:b/>
          <w:lang w:val="el-GR"/>
        </w:rPr>
      </w:pPr>
      <w:r w:rsidRPr="00D63725">
        <w:rPr>
          <w:rFonts w:cs="Tahoma"/>
          <w:b/>
          <w:lang w:val="el-GR"/>
        </w:rPr>
        <w:t xml:space="preserve">ΣΥΝΤΗΡΗΣΗ ΕΤΟΙΜΟΥ ΛΟΓΙΣΜΙΚΟΥ </w:t>
      </w:r>
    </w:p>
    <w:p w14:paraId="4961CC28" w14:textId="77777777" w:rsidR="00360F31" w:rsidRPr="00D63725" w:rsidRDefault="00360F31" w:rsidP="00360F31">
      <w:pPr>
        <w:suppressAutoHyphens w:val="0"/>
        <w:autoSpaceDE w:val="0"/>
        <w:ind w:left="360"/>
        <w:rPr>
          <w:rFonts w:cs="Tahoma"/>
          <w:lang w:val="el-GR"/>
        </w:rPr>
      </w:pPr>
      <w:r w:rsidRPr="00D63725">
        <w:rPr>
          <w:rFonts w:cs="Tahoma"/>
          <w:lang w:val="el-GR"/>
        </w:rPr>
        <w:t xml:space="preserve">Διασφάλιση καλής λειτουργίας έτοιμου λογισμικού. </w:t>
      </w:r>
    </w:p>
    <w:p w14:paraId="47E1F0EC" w14:textId="25E4FCDA" w:rsidR="00360F31" w:rsidRPr="00D63725" w:rsidRDefault="00360F31" w:rsidP="00360F31">
      <w:pPr>
        <w:pStyle w:val="aff"/>
        <w:numPr>
          <w:ilvl w:val="0"/>
          <w:numId w:val="39"/>
        </w:numPr>
        <w:suppressAutoHyphens w:val="0"/>
        <w:autoSpaceDE w:val="0"/>
        <w:spacing w:after="200"/>
        <w:rPr>
          <w:rFonts w:cs="Tahoma"/>
          <w:lang w:val="el-GR"/>
        </w:rPr>
      </w:pPr>
      <w:r w:rsidRPr="00D63725">
        <w:rPr>
          <w:rFonts w:cs="Tahoma"/>
          <w:lang w:val="el-GR"/>
        </w:rPr>
        <w:t xml:space="preserve">Εντοπισμός αιτιών βλαβών/ δυσλειτουργιών και αποκατάσταση. Κατόπιν τεκμηριωμένης ειδοποίησης από τον Φορέα Λειτουργίας, ο Ανάδοχος είναι υποχρεωμένος να επιλύει τα προβλήματα εντός χρονικού διαστήματος από την αναγγελία (βλ. παρ. </w:t>
      </w:r>
      <w:r w:rsidR="00FB3460" w:rsidRPr="002D3508">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46148443 \</w:instrText>
      </w:r>
      <w:r w:rsidR="00FB3460" w:rsidRPr="004A1DC5">
        <w:rPr>
          <w:rFonts w:cs="Tahoma"/>
        </w:rPr>
        <w:instrText>r</w:instrText>
      </w:r>
      <w:r w:rsidR="00FB3460" w:rsidRPr="004A1DC5">
        <w:rPr>
          <w:rFonts w:cs="Tahoma"/>
          <w:lang w:val="el-GR"/>
        </w:rPr>
        <w:instrText xml:space="preserve">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2D3508">
        <w:rPr>
          <w:rFonts w:cs="Tahoma"/>
        </w:rPr>
      </w:r>
      <w:r w:rsidR="00FB3460" w:rsidRPr="002D3508">
        <w:rPr>
          <w:rFonts w:cs="Tahoma"/>
        </w:rPr>
        <w:fldChar w:fldCharType="separate"/>
      </w:r>
      <w:r w:rsidR="003918B6">
        <w:rPr>
          <w:rFonts w:cs="Tahoma"/>
          <w:cs/>
          <w:lang w:val="el-GR"/>
        </w:rPr>
        <w:t>‎</w:t>
      </w:r>
      <w:r w:rsidR="003918B6">
        <w:rPr>
          <w:rFonts w:cs="Tahoma"/>
          <w:lang w:val="el-GR"/>
        </w:rPr>
        <w:t>1.1.9.3.3</w:t>
      </w:r>
      <w:r w:rsidR="00FB3460" w:rsidRPr="002D3508">
        <w:rPr>
          <w:rFonts w:cs="Tahoma"/>
        </w:rPr>
        <w:fldChar w:fldCharType="end"/>
      </w:r>
      <w:r w:rsidRPr="00D63725">
        <w:rPr>
          <w:rFonts w:cs="Tahoma"/>
          <w:lang w:val="el-GR"/>
        </w:rPr>
        <w:t xml:space="preserve">) εφόσον αυτά δεν έχουν προκύψει από κακόβουλες ή άστοχες παρεμβάσεις τρίτων. Αν η πλήρης και οριστική επίλυση του προβλήματος δεν είναι εφικτή εντός του συγκεκριμένου χρονικού ορίου όπως προβλέπεται στην παρ. </w:t>
      </w:r>
      <w:r w:rsidR="00FB3460" w:rsidRPr="002D3508">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46148443 \</w:instrText>
      </w:r>
      <w:r w:rsidR="00FB3460" w:rsidRPr="004A1DC5">
        <w:rPr>
          <w:rFonts w:cs="Tahoma"/>
        </w:rPr>
        <w:instrText>r</w:instrText>
      </w:r>
      <w:r w:rsidR="00FB3460" w:rsidRPr="004A1DC5">
        <w:rPr>
          <w:rFonts w:cs="Tahoma"/>
          <w:lang w:val="el-GR"/>
        </w:rPr>
        <w:instrText xml:space="preserve">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2D3508">
        <w:rPr>
          <w:rFonts w:cs="Tahoma"/>
        </w:rPr>
      </w:r>
      <w:r w:rsidR="00FB3460" w:rsidRPr="002D3508">
        <w:rPr>
          <w:rFonts w:cs="Tahoma"/>
        </w:rPr>
        <w:fldChar w:fldCharType="separate"/>
      </w:r>
      <w:r w:rsidR="003918B6">
        <w:rPr>
          <w:rFonts w:cs="Tahoma"/>
          <w:cs/>
          <w:lang w:val="el-GR"/>
        </w:rPr>
        <w:t>‎</w:t>
      </w:r>
      <w:r w:rsidR="003918B6">
        <w:rPr>
          <w:rFonts w:cs="Tahoma"/>
          <w:lang w:val="el-GR"/>
        </w:rPr>
        <w:t>1.1.9.3.3</w:t>
      </w:r>
      <w:r w:rsidR="00FB3460" w:rsidRPr="002D3508">
        <w:rPr>
          <w:rFonts w:cs="Tahoma"/>
        </w:rPr>
        <w:fldChar w:fldCharType="end"/>
      </w:r>
      <w:r w:rsidR="00C165AA">
        <w:rPr>
          <w:rFonts w:cs="Tahoma"/>
          <w:lang w:val="el-GR"/>
        </w:rPr>
        <w:t xml:space="preserve"> </w:t>
      </w:r>
      <w:r w:rsidR="00C165AA">
        <w:rPr>
          <w:rFonts w:cs="Tahoma"/>
          <w:lang w:val="el-GR"/>
        </w:rPr>
        <w:fldChar w:fldCharType="begin"/>
      </w:r>
      <w:r w:rsidR="00C165AA">
        <w:rPr>
          <w:rFonts w:cs="Tahoma"/>
          <w:lang w:val="el-GR"/>
        </w:rPr>
        <w:instrText xml:space="preserve"> REF _Ref46148443 \h </w:instrText>
      </w:r>
      <w:r w:rsidR="00C165AA">
        <w:rPr>
          <w:rFonts w:cs="Tahoma"/>
          <w:lang w:val="el-GR"/>
        </w:rPr>
      </w:r>
      <w:r w:rsidR="00C165AA">
        <w:rPr>
          <w:rFonts w:cs="Tahoma"/>
          <w:lang w:val="el-GR"/>
        </w:rPr>
        <w:fldChar w:fldCharType="separate"/>
      </w:r>
      <w:r w:rsidR="003918B6" w:rsidRPr="00D63725">
        <w:t>Τήρηση Εγγυημένου Επιπέδου Υπηρεσιών – Ρήτρες</w:t>
      </w:r>
      <w:r w:rsidR="00C165AA">
        <w:rPr>
          <w:rFonts w:cs="Tahoma"/>
          <w:lang w:val="el-GR"/>
        </w:rPr>
        <w:fldChar w:fldCharType="end"/>
      </w:r>
      <w:r w:rsidR="00D41C92" w:rsidRPr="004A1DC5">
        <w:rPr>
          <w:rFonts w:cs="Tahoma"/>
          <w:lang w:val="el-GR"/>
        </w:rPr>
        <w:fldChar w:fldCharType="begin"/>
      </w:r>
      <w:r w:rsidRPr="00D63725">
        <w:rPr>
          <w:rFonts w:cs="Tahoma"/>
          <w:lang w:val="el-GR"/>
        </w:rPr>
        <w:instrText xml:space="preserve"> REF _Ref506238076  \* MERGEFORMAT </w:instrText>
      </w:r>
      <w:r w:rsidR="003918B6">
        <w:rPr>
          <w:rFonts w:cs="Tahoma"/>
          <w:lang w:val="el-GR"/>
        </w:rPr>
        <w:fldChar w:fldCharType="separate"/>
      </w:r>
      <w:r w:rsidR="003918B6">
        <w:rPr>
          <w:rFonts w:cs="Tahoma"/>
          <w:b/>
          <w:bCs/>
          <w:lang w:val="el-GR"/>
        </w:rPr>
        <w:t>Σφάλμα! Το αρχείο προέλευσης της αναφοράς δεν βρέθηκε.</w:t>
      </w:r>
      <w:r w:rsidR="00D41C92" w:rsidRPr="004A1DC5">
        <w:rPr>
          <w:rFonts w:cs="Tahoma"/>
          <w:lang w:val="el-GR"/>
        </w:rPr>
        <w:fldChar w:fldCharType="end"/>
      </w:r>
      <w:r w:rsidRPr="00D63725">
        <w:rPr>
          <w:rFonts w:cs="Tahoma"/>
          <w:lang w:val="el-GR"/>
        </w:rPr>
        <w:t>, επιβάλλονται οι προβλεπόμενες ρήτρες.</w:t>
      </w:r>
    </w:p>
    <w:p w14:paraId="41E47822" w14:textId="77777777" w:rsidR="00360F31" w:rsidRPr="00D63725" w:rsidRDefault="00360F31" w:rsidP="00360F31">
      <w:pPr>
        <w:pStyle w:val="aff"/>
        <w:numPr>
          <w:ilvl w:val="0"/>
          <w:numId w:val="39"/>
        </w:numPr>
        <w:suppressAutoHyphens w:val="0"/>
        <w:autoSpaceDE w:val="0"/>
        <w:spacing w:after="200"/>
        <w:rPr>
          <w:rFonts w:cs="Tahoma"/>
          <w:lang w:val="el-GR"/>
        </w:rPr>
      </w:pPr>
      <w:r w:rsidRPr="00D63725">
        <w:rPr>
          <w:rFonts w:cs="Tahoma"/>
          <w:lang w:val="el-GR"/>
        </w:rPr>
        <w:t xml:space="preserve">Προληπτική συντήρηση με παράδοση – εγκατάσταση δυο (2) φορές το χρόνο κατ’ ελάχιστον των </w:t>
      </w:r>
      <w:r w:rsidRPr="00D63725">
        <w:rPr>
          <w:rFonts w:cs="Tahoma"/>
        </w:rPr>
        <w:t>patches</w:t>
      </w:r>
      <w:r w:rsidRPr="00D63725">
        <w:rPr>
          <w:rFonts w:cs="Tahoma"/>
          <w:lang w:val="el-GR"/>
        </w:rPr>
        <w:t xml:space="preserve"> και των </w:t>
      </w:r>
      <w:r w:rsidRPr="00D63725">
        <w:rPr>
          <w:rFonts w:cs="Tahoma"/>
        </w:rPr>
        <w:t>updates</w:t>
      </w:r>
      <w:r w:rsidRPr="00D63725">
        <w:rPr>
          <w:rFonts w:cs="Tahoma"/>
          <w:lang w:val="el-GR"/>
        </w:rPr>
        <w:t xml:space="preserve"> (</w:t>
      </w:r>
      <w:r w:rsidRPr="00D63725">
        <w:rPr>
          <w:rFonts w:cs="Tahoma"/>
        </w:rPr>
        <w:t>security</w:t>
      </w:r>
      <w:r w:rsidRPr="00D63725">
        <w:rPr>
          <w:rFonts w:cs="Tahoma"/>
          <w:lang w:val="el-GR"/>
        </w:rPr>
        <w:t xml:space="preserve"> – βελτιώσεις) </w:t>
      </w:r>
    </w:p>
    <w:p w14:paraId="74E1877E" w14:textId="77777777" w:rsidR="00360F31" w:rsidRPr="00D63725" w:rsidRDefault="00360F31" w:rsidP="00360F31">
      <w:pPr>
        <w:pStyle w:val="aff"/>
        <w:numPr>
          <w:ilvl w:val="0"/>
          <w:numId w:val="39"/>
        </w:numPr>
        <w:suppressAutoHyphens w:val="0"/>
        <w:autoSpaceDE w:val="0"/>
        <w:spacing w:after="200"/>
        <w:rPr>
          <w:rFonts w:cs="Tahoma"/>
          <w:lang w:val="el-GR"/>
        </w:rPr>
      </w:pPr>
      <w:r w:rsidRPr="00D63725">
        <w:rPr>
          <w:rFonts w:cs="Tahoma"/>
          <w:lang w:val="el-GR"/>
        </w:rPr>
        <w:t>Την βελτιστοποίηση (</w:t>
      </w:r>
      <w:r w:rsidRPr="00D63725">
        <w:rPr>
          <w:rFonts w:cs="Tahoma"/>
        </w:rPr>
        <w:t>Tuning</w:t>
      </w:r>
      <w:r w:rsidRPr="00D63725">
        <w:rPr>
          <w:rFonts w:cs="Tahoma"/>
          <w:lang w:val="el-GR"/>
        </w:rPr>
        <w:t>) της απόδοσης του λογισμικού</w:t>
      </w:r>
    </w:p>
    <w:p w14:paraId="0B17D022" w14:textId="77777777" w:rsidR="00360F31" w:rsidRPr="00D63725" w:rsidRDefault="00360F31" w:rsidP="00360F31">
      <w:pPr>
        <w:pStyle w:val="aff"/>
        <w:numPr>
          <w:ilvl w:val="0"/>
          <w:numId w:val="39"/>
        </w:numPr>
        <w:suppressAutoHyphens w:val="0"/>
        <w:autoSpaceDE w:val="0"/>
        <w:spacing w:after="200"/>
        <w:rPr>
          <w:rFonts w:cs="Tahoma"/>
          <w:lang w:val="el-GR"/>
        </w:rPr>
      </w:pPr>
      <w:r w:rsidRPr="00D63725">
        <w:rPr>
          <w:rFonts w:cs="Tahoma"/>
          <w:lang w:val="el-GR"/>
        </w:rPr>
        <w:t xml:space="preserve">Παράδοση τυχόν νέων εκδόσεων λογισμικού, μετά από έγκριση του Κυρίου του Έργου. </w:t>
      </w:r>
    </w:p>
    <w:p w14:paraId="2B98566F" w14:textId="77777777" w:rsidR="00360F31" w:rsidRPr="00D63725" w:rsidRDefault="00360F31" w:rsidP="00360F31">
      <w:pPr>
        <w:pStyle w:val="aff"/>
        <w:numPr>
          <w:ilvl w:val="0"/>
          <w:numId w:val="39"/>
        </w:numPr>
        <w:suppressAutoHyphens w:val="0"/>
        <w:autoSpaceDE w:val="0"/>
        <w:spacing w:after="200"/>
        <w:rPr>
          <w:rFonts w:cs="Tahoma"/>
          <w:lang w:val="el-GR"/>
        </w:rPr>
      </w:pPr>
      <w:r w:rsidRPr="00D63725">
        <w:rPr>
          <w:rFonts w:cs="Tahoma"/>
          <w:lang w:val="el-GR"/>
        </w:rPr>
        <w:t xml:space="preserve">Εξασφάλιση ορθής λειτουργίας όλων των </w:t>
      </w:r>
      <w:r w:rsidRPr="00D63725">
        <w:rPr>
          <w:rFonts w:cs="Tahoma"/>
        </w:rPr>
        <w:t>customizations</w:t>
      </w:r>
      <w:r w:rsidRPr="00D63725">
        <w:rPr>
          <w:rFonts w:cs="Tahoma"/>
          <w:lang w:val="el-GR"/>
        </w:rPr>
        <w:t>, διεπαφών με άλλα συστήματα, κ.λπ., με τις νεότερες εκδόσεις.</w:t>
      </w:r>
    </w:p>
    <w:p w14:paraId="0E38AF01" w14:textId="77777777" w:rsidR="00360F31" w:rsidRPr="00D63725" w:rsidRDefault="00360F31" w:rsidP="00360F31">
      <w:pPr>
        <w:pStyle w:val="aff"/>
        <w:numPr>
          <w:ilvl w:val="0"/>
          <w:numId w:val="39"/>
        </w:numPr>
        <w:suppressAutoHyphens w:val="0"/>
        <w:autoSpaceDE w:val="0"/>
        <w:spacing w:after="200"/>
        <w:rPr>
          <w:rFonts w:cs="Tahoma"/>
          <w:lang w:val="el-GR"/>
        </w:rPr>
      </w:pPr>
      <w:r w:rsidRPr="00D63725">
        <w:rPr>
          <w:rFonts w:cs="Tahoma"/>
          <w:lang w:val="el-GR"/>
        </w:rPr>
        <w:t>Παράδοση αντιτύπων όλων των μεταβολών ή των επανεκδόσεων ή τροποποιήσεων των εγχειριδίων λογισμικού.</w:t>
      </w:r>
    </w:p>
    <w:p w14:paraId="2F9E6233" w14:textId="77777777" w:rsidR="00360F31" w:rsidRPr="00D63725" w:rsidRDefault="00360F31" w:rsidP="00360F31">
      <w:pPr>
        <w:suppressAutoHyphens w:val="0"/>
        <w:autoSpaceDE w:val="0"/>
        <w:rPr>
          <w:rFonts w:cs="Tahoma"/>
          <w:lang w:val="el-GR"/>
        </w:rPr>
      </w:pPr>
    </w:p>
    <w:p w14:paraId="6A2A1824" w14:textId="77777777" w:rsidR="00360F31" w:rsidRPr="00D63725" w:rsidRDefault="00360F31" w:rsidP="00360F31">
      <w:pPr>
        <w:suppressAutoHyphens w:val="0"/>
        <w:autoSpaceDE w:val="0"/>
        <w:rPr>
          <w:rFonts w:cs="Tahoma"/>
          <w:b/>
          <w:lang w:val="el-GR"/>
        </w:rPr>
      </w:pPr>
      <w:r w:rsidRPr="00D63725">
        <w:rPr>
          <w:rFonts w:cs="Tahoma"/>
          <w:b/>
          <w:lang w:val="el-GR"/>
        </w:rPr>
        <w:t>ΣΥΝΤΗΡΗΣΗ ΕΦΑΡΜΟΓΩΝ</w:t>
      </w:r>
    </w:p>
    <w:p w14:paraId="6BED0035" w14:textId="77777777" w:rsidR="00360F31" w:rsidRPr="00D63725" w:rsidRDefault="00360F31" w:rsidP="00360F31">
      <w:pPr>
        <w:suppressAutoHyphens w:val="0"/>
        <w:autoSpaceDE w:val="0"/>
        <w:ind w:left="360"/>
        <w:rPr>
          <w:rFonts w:cs="Tahoma"/>
          <w:lang w:val="el-GR"/>
        </w:rPr>
      </w:pPr>
      <w:r w:rsidRPr="00D63725">
        <w:rPr>
          <w:rFonts w:cs="Tahoma"/>
          <w:lang w:val="el-GR"/>
        </w:rPr>
        <w:t xml:space="preserve">Διασφάλιση καλής λειτουργίας εφαρμογών. </w:t>
      </w:r>
    </w:p>
    <w:p w14:paraId="7E2DD701" w14:textId="77777777" w:rsidR="00360F31" w:rsidRPr="00D63725" w:rsidRDefault="00360F31" w:rsidP="00360F31">
      <w:pPr>
        <w:pStyle w:val="aff"/>
        <w:numPr>
          <w:ilvl w:val="0"/>
          <w:numId w:val="38"/>
        </w:numPr>
        <w:suppressAutoHyphens w:val="0"/>
        <w:autoSpaceDE w:val="0"/>
        <w:spacing w:after="200"/>
        <w:rPr>
          <w:rFonts w:cs="Tahoma"/>
          <w:lang w:val="el-GR"/>
        </w:rPr>
      </w:pPr>
      <w:r w:rsidRPr="00D63725">
        <w:rPr>
          <w:rFonts w:cs="Tahoma"/>
          <w:lang w:val="el-GR"/>
        </w:rPr>
        <w:t>Τροποποίηση/ενημέρωση εφαρμογής κάθε φορά που θα υπάρχει κάποια θεσμική αλλαγή μέχρι την ημερομηνία της θέσης σε ισχύ της θεσμικής αλλαγής και σε κάθε περίπτωση εντός εύλογου χρονικού διαστήματος.</w:t>
      </w:r>
    </w:p>
    <w:p w14:paraId="3F9E34FA" w14:textId="02A46ABA" w:rsidR="00360F31" w:rsidRPr="00D63725" w:rsidRDefault="00360F31" w:rsidP="00360F31">
      <w:pPr>
        <w:pStyle w:val="aff"/>
        <w:numPr>
          <w:ilvl w:val="0"/>
          <w:numId w:val="38"/>
        </w:numPr>
        <w:suppressAutoHyphens w:val="0"/>
        <w:autoSpaceDE w:val="0"/>
        <w:spacing w:after="200"/>
        <w:rPr>
          <w:rFonts w:cs="Tahoma"/>
          <w:lang w:val="el-GR"/>
        </w:rPr>
      </w:pPr>
      <w:r w:rsidRPr="00D63725">
        <w:rPr>
          <w:rFonts w:cs="Tahoma"/>
          <w:lang w:val="el-GR"/>
        </w:rPr>
        <w:t>Αποκατάσταση ανωμαλιών λειτουργίας (</w:t>
      </w:r>
      <w:r w:rsidRPr="00D63725">
        <w:rPr>
          <w:rFonts w:cs="Tahoma"/>
        </w:rPr>
        <w:t>bugs</w:t>
      </w:r>
      <w:r w:rsidRPr="00D63725">
        <w:rPr>
          <w:rFonts w:cs="Tahoma"/>
          <w:lang w:val="el-GR"/>
        </w:rPr>
        <w:t xml:space="preserve">) των εφαρμογών. Κατόπιν έγγραφης ειδοποίησης από τον Φορέα Λειτουργίας, ο Ανάδοχος είναι υποχρεωμένος να επιλύει τα προβλήματα εντός χρονικού διαστήματος από την αναγγελία (βλ. παρ. </w:t>
      </w:r>
      <w:r w:rsidR="00FB3460" w:rsidRPr="002D3508">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46148443 \</w:instrText>
      </w:r>
      <w:r w:rsidR="00FB3460" w:rsidRPr="004A1DC5">
        <w:rPr>
          <w:rFonts w:cs="Tahoma"/>
        </w:rPr>
        <w:instrText>r</w:instrText>
      </w:r>
      <w:r w:rsidR="00FB3460" w:rsidRPr="004A1DC5">
        <w:rPr>
          <w:rFonts w:cs="Tahoma"/>
          <w:lang w:val="el-GR"/>
        </w:rPr>
        <w:instrText xml:space="preserve">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2D3508">
        <w:rPr>
          <w:rFonts w:cs="Tahoma"/>
        </w:rPr>
      </w:r>
      <w:r w:rsidR="00FB3460" w:rsidRPr="002D3508">
        <w:rPr>
          <w:rFonts w:cs="Tahoma"/>
        </w:rPr>
        <w:fldChar w:fldCharType="separate"/>
      </w:r>
      <w:r w:rsidR="003918B6">
        <w:rPr>
          <w:rFonts w:cs="Tahoma"/>
          <w:cs/>
          <w:lang w:val="el-GR"/>
        </w:rPr>
        <w:t>‎</w:t>
      </w:r>
      <w:r w:rsidR="003918B6">
        <w:rPr>
          <w:rFonts w:cs="Tahoma"/>
          <w:lang w:val="el-GR"/>
        </w:rPr>
        <w:t>1.1.9.3.3</w:t>
      </w:r>
      <w:r w:rsidR="00FB3460" w:rsidRPr="002D3508">
        <w:rPr>
          <w:rFonts w:cs="Tahoma"/>
        </w:rPr>
        <w:fldChar w:fldCharType="end"/>
      </w:r>
      <w:r w:rsidRPr="00D63725">
        <w:rPr>
          <w:rFonts w:cs="Tahoma"/>
          <w:lang w:val="el-GR"/>
        </w:rPr>
        <w:t xml:space="preserve">) εφόσον αυτά δεν έχουν προκύψει από κακόβουλες ή άστοχες παρεμβάσεις τρίτων. Αν η πλήρης και οριστική επίλυση του προβλήματος δεν είναι εφικτή εντός του συγκεκριμένου χρονικού ορίου όπως προβλέπεται στην παρ. </w:t>
      </w:r>
      <w:r w:rsidR="00FB3460" w:rsidRPr="002D3508">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46148443 \</w:instrText>
      </w:r>
      <w:r w:rsidR="00FB3460" w:rsidRPr="004A1DC5">
        <w:rPr>
          <w:rFonts w:cs="Tahoma"/>
        </w:rPr>
        <w:instrText>r</w:instrText>
      </w:r>
      <w:r w:rsidR="00FB3460" w:rsidRPr="004A1DC5">
        <w:rPr>
          <w:rFonts w:cs="Tahoma"/>
          <w:lang w:val="el-GR"/>
        </w:rPr>
        <w:instrText xml:space="preserve">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2D3508">
        <w:rPr>
          <w:rFonts w:cs="Tahoma"/>
        </w:rPr>
      </w:r>
      <w:r w:rsidR="00FB3460" w:rsidRPr="002D3508">
        <w:rPr>
          <w:rFonts w:cs="Tahoma"/>
        </w:rPr>
        <w:fldChar w:fldCharType="separate"/>
      </w:r>
      <w:r w:rsidR="003918B6">
        <w:rPr>
          <w:rFonts w:cs="Tahoma"/>
          <w:cs/>
          <w:lang w:val="el-GR"/>
        </w:rPr>
        <w:t>‎</w:t>
      </w:r>
      <w:r w:rsidR="003918B6">
        <w:rPr>
          <w:rFonts w:cs="Tahoma"/>
          <w:lang w:val="el-GR"/>
        </w:rPr>
        <w:t>1.1.9.3.3</w:t>
      </w:r>
      <w:r w:rsidR="00FB3460" w:rsidRPr="002D3508">
        <w:rPr>
          <w:rFonts w:cs="Tahoma"/>
        </w:rPr>
        <w:fldChar w:fldCharType="end"/>
      </w:r>
      <w:r w:rsidR="00C165AA">
        <w:rPr>
          <w:rFonts w:cs="Tahoma"/>
          <w:lang w:val="el-GR"/>
        </w:rPr>
        <w:t xml:space="preserve"> </w:t>
      </w:r>
      <w:r w:rsidR="00C165AA">
        <w:rPr>
          <w:rFonts w:cs="Tahoma"/>
          <w:lang w:val="el-GR"/>
        </w:rPr>
        <w:fldChar w:fldCharType="begin"/>
      </w:r>
      <w:r w:rsidR="00C165AA">
        <w:rPr>
          <w:rFonts w:cs="Tahoma"/>
          <w:lang w:val="el-GR"/>
        </w:rPr>
        <w:instrText xml:space="preserve"> REF _Ref46148443 \h </w:instrText>
      </w:r>
      <w:r w:rsidR="00C165AA">
        <w:rPr>
          <w:rFonts w:cs="Tahoma"/>
          <w:lang w:val="el-GR"/>
        </w:rPr>
      </w:r>
      <w:r w:rsidR="00C165AA">
        <w:rPr>
          <w:rFonts w:cs="Tahoma"/>
          <w:lang w:val="el-GR"/>
        </w:rPr>
        <w:fldChar w:fldCharType="separate"/>
      </w:r>
      <w:r w:rsidR="003918B6" w:rsidRPr="00D63725">
        <w:t>Τήρηση Εγγυημένου Επιπέδου Υπηρεσιών – Ρήτρες</w:t>
      </w:r>
      <w:r w:rsidR="00C165AA">
        <w:rPr>
          <w:rFonts w:cs="Tahoma"/>
          <w:lang w:val="el-GR"/>
        </w:rPr>
        <w:fldChar w:fldCharType="end"/>
      </w:r>
      <w:r w:rsidR="00D41C92" w:rsidRPr="004A1DC5">
        <w:rPr>
          <w:rFonts w:cs="Tahoma"/>
          <w:lang w:val="el-GR"/>
        </w:rPr>
        <w:fldChar w:fldCharType="begin"/>
      </w:r>
      <w:r w:rsidRPr="00D63725">
        <w:rPr>
          <w:rFonts w:cs="Tahoma"/>
          <w:lang w:val="el-GR"/>
        </w:rPr>
        <w:instrText xml:space="preserve"> REF _Ref506238076  \* MERGEFORMAT </w:instrText>
      </w:r>
      <w:r w:rsidR="003918B6">
        <w:rPr>
          <w:rFonts w:cs="Tahoma"/>
          <w:lang w:val="el-GR"/>
        </w:rPr>
        <w:fldChar w:fldCharType="separate"/>
      </w:r>
      <w:r w:rsidR="003918B6">
        <w:rPr>
          <w:rFonts w:cs="Tahoma"/>
          <w:b/>
          <w:bCs/>
          <w:lang w:val="el-GR"/>
        </w:rPr>
        <w:t>Σφάλμα! Το αρχείο προέλευσης της αναφοράς δεν βρέθηκε.</w:t>
      </w:r>
      <w:r w:rsidR="00D41C92" w:rsidRPr="004A1DC5">
        <w:rPr>
          <w:rFonts w:cs="Tahoma"/>
          <w:lang w:val="el-GR"/>
        </w:rPr>
        <w:fldChar w:fldCharType="end"/>
      </w:r>
      <w:r w:rsidRPr="00D63725">
        <w:rPr>
          <w:rFonts w:cs="Tahoma"/>
          <w:lang w:val="el-GR"/>
        </w:rPr>
        <w:t>, επιβάλλονται οι προβλεπόμενες ρήτρες.</w:t>
      </w:r>
    </w:p>
    <w:p w14:paraId="33633F26" w14:textId="77777777" w:rsidR="00360F31" w:rsidRPr="00D63725" w:rsidRDefault="00360F31" w:rsidP="00360F31">
      <w:pPr>
        <w:pStyle w:val="aff"/>
        <w:numPr>
          <w:ilvl w:val="0"/>
          <w:numId w:val="38"/>
        </w:numPr>
        <w:suppressAutoHyphens w:val="0"/>
        <w:autoSpaceDE w:val="0"/>
        <w:spacing w:after="200"/>
        <w:rPr>
          <w:rFonts w:cs="Tahoma"/>
          <w:lang w:val="el-GR"/>
        </w:rPr>
      </w:pPr>
      <w:r w:rsidRPr="00D63725">
        <w:rPr>
          <w:rFonts w:cs="Tahoma"/>
          <w:lang w:val="el-GR"/>
        </w:rPr>
        <w:t>Εντοπισμός αιτιών βλαβών/ δυσλειτουργιών και αποκατάσταση.</w:t>
      </w:r>
    </w:p>
    <w:p w14:paraId="017A76F7" w14:textId="77777777" w:rsidR="00360F31" w:rsidRPr="00D63725" w:rsidRDefault="00360F31" w:rsidP="00360F31">
      <w:pPr>
        <w:pStyle w:val="aff"/>
        <w:numPr>
          <w:ilvl w:val="0"/>
          <w:numId w:val="38"/>
        </w:numPr>
        <w:suppressAutoHyphens w:val="0"/>
        <w:autoSpaceDE w:val="0"/>
        <w:spacing w:after="200"/>
        <w:rPr>
          <w:rFonts w:cs="Tahoma"/>
          <w:lang w:val="el-GR"/>
        </w:rPr>
      </w:pPr>
      <w:r w:rsidRPr="00D63725">
        <w:rPr>
          <w:rFonts w:cs="Tahoma"/>
          <w:lang w:val="el-GR"/>
        </w:rPr>
        <w:t>Παράδοση – εγκατάσταση τυχόν νέων εκδόσεων των εφαρμογών, μετά από έγκριση του Κύριου του Έργου.</w:t>
      </w:r>
    </w:p>
    <w:p w14:paraId="52329342" w14:textId="77777777" w:rsidR="00360F31" w:rsidRPr="00D63725" w:rsidRDefault="00360F31" w:rsidP="00360F31">
      <w:pPr>
        <w:pStyle w:val="aff"/>
        <w:numPr>
          <w:ilvl w:val="0"/>
          <w:numId w:val="38"/>
        </w:numPr>
        <w:suppressAutoHyphens w:val="0"/>
        <w:autoSpaceDE w:val="0"/>
        <w:spacing w:after="200"/>
        <w:rPr>
          <w:rFonts w:cs="Tahoma"/>
          <w:lang w:val="el-GR"/>
        </w:rPr>
      </w:pPr>
      <w:r w:rsidRPr="00D63725">
        <w:rPr>
          <w:rFonts w:cs="Tahoma"/>
          <w:lang w:val="el-GR"/>
        </w:rPr>
        <w:t xml:space="preserve">Σε περίπτωση που η εγκατάσταση νέας έκδοσης των έτοιμων πακέτων λογισμικού, μετά από έγκριση της Ε.Π.Ε., συνεπάγεται την ανάγκη επεμβάσεων στις εφαρμογές, ο Ανάδοχος είναι υποχρεωμένος να πραγματοποιήσει τις επεμβάσεις κατόπιν συμφωνίας με τον Φορέα Λειτουργίας. </w:t>
      </w:r>
    </w:p>
    <w:p w14:paraId="79482749" w14:textId="77777777" w:rsidR="00360F31" w:rsidRPr="00D63725" w:rsidRDefault="00360F31" w:rsidP="00360F31">
      <w:pPr>
        <w:pStyle w:val="aff"/>
        <w:numPr>
          <w:ilvl w:val="0"/>
          <w:numId w:val="38"/>
        </w:numPr>
        <w:suppressAutoHyphens w:val="0"/>
        <w:autoSpaceDE w:val="0"/>
        <w:spacing w:after="200"/>
        <w:rPr>
          <w:rFonts w:cs="Tahoma"/>
          <w:lang w:val="el-GR"/>
        </w:rPr>
      </w:pPr>
      <w:r w:rsidRPr="00D63725">
        <w:rPr>
          <w:rFonts w:cs="Tahoma"/>
          <w:lang w:val="el-GR"/>
        </w:rPr>
        <w:t>Παράδοση αντιτύπων όλων των μεταβολών ή των επανεκδόσεων ή τροποποιήσεων των εγχειριδίων εφαρμογών.</w:t>
      </w:r>
    </w:p>
    <w:p w14:paraId="60181ECB" w14:textId="77777777" w:rsidR="00360F31" w:rsidRPr="00D63725" w:rsidRDefault="00360F31" w:rsidP="00360F31">
      <w:pPr>
        <w:suppressAutoHyphens w:val="0"/>
        <w:autoSpaceDE w:val="0"/>
        <w:rPr>
          <w:rFonts w:cs="Tahoma"/>
          <w:lang w:val="el-GR"/>
        </w:rPr>
      </w:pPr>
    </w:p>
    <w:p w14:paraId="18623494" w14:textId="77777777" w:rsidR="00360F31" w:rsidRPr="00D63725" w:rsidRDefault="00360F31" w:rsidP="00360F31">
      <w:pPr>
        <w:suppressAutoHyphens w:val="0"/>
        <w:autoSpaceDE w:val="0"/>
        <w:rPr>
          <w:rFonts w:cs="Tahoma"/>
          <w:b/>
          <w:lang w:val="el-GR"/>
        </w:rPr>
      </w:pPr>
      <w:r w:rsidRPr="00D63725">
        <w:rPr>
          <w:rFonts w:cs="Tahoma"/>
          <w:b/>
          <w:lang w:val="el-GR"/>
        </w:rPr>
        <w:t xml:space="preserve">ΤΕΧΝΙΚΗ ΥΠΟΣΤΗΡΙΞΗ </w:t>
      </w:r>
    </w:p>
    <w:p w14:paraId="0A87DBA6" w14:textId="77777777" w:rsidR="00360F31" w:rsidRPr="00D63725" w:rsidRDefault="00360F31" w:rsidP="00360F31">
      <w:pPr>
        <w:pStyle w:val="aff"/>
        <w:numPr>
          <w:ilvl w:val="0"/>
          <w:numId w:val="32"/>
        </w:numPr>
        <w:suppressAutoHyphens w:val="0"/>
        <w:autoSpaceDE w:val="0"/>
        <w:spacing w:after="200"/>
        <w:rPr>
          <w:rFonts w:cs="Tahoma"/>
          <w:lang w:val="el-GR"/>
        </w:rPr>
      </w:pPr>
      <w:r w:rsidRPr="00D63725">
        <w:rPr>
          <w:rFonts w:cs="Tahoma"/>
          <w:lang w:val="el-GR"/>
        </w:rPr>
        <w:t xml:space="preserve">Υπηρεσίες Τεχνικής Υποστήριξης μέσω Λειτουργίας </w:t>
      </w:r>
      <w:r w:rsidRPr="00D63725">
        <w:rPr>
          <w:rFonts w:cs="Tahoma"/>
        </w:rPr>
        <w:t>Helpdesk</w:t>
      </w:r>
      <w:r w:rsidRPr="00D63725">
        <w:rPr>
          <w:rFonts w:cs="Tahoma"/>
          <w:lang w:val="el-GR"/>
        </w:rPr>
        <w:t xml:space="preserve"> </w:t>
      </w:r>
    </w:p>
    <w:p w14:paraId="19022688" w14:textId="77777777" w:rsidR="00360F31" w:rsidRPr="00D63725" w:rsidRDefault="00360F31" w:rsidP="00360F31">
      <w:pPr>
        <w:pStyle w:val="aff"/>
        <w:numPr>
          <w:ilvl w:val="0"/>
          <w:numId w:val="32"/>
        </w:numPr>
        <w:suppressAutoHyphens w:val="0"/>
        <w:autoSpaceDE w:val="0"/>
        <w:spacing w:after="200"/>
        <w:rPr>
          <w:rFonts w:cs="Tahoma"/>
          <w:lang w:val="el-GR"/>
        </w:rPr>
      </w:pPr>
      <w:r w:rsidRPr="00D63725">
        <w:rPr>
          <w:rFonts w:cs="Tahoma"/>
          <w:lang w:val="el-GR"/>
        </w:rPr>
        <w:t xml:space="preserve">On </w:t>
      </w:r>
      <w:r w:rsidRPr="00D63725">
        <w:rPr>
          <w:rFonts w:cs="Tahoma"/>
        </w:rPr>
        <w:t>site</w:t>
      </w:r>
      <w:r w:rsidRPr="00D63725">
        <w:rPr>
          <w:rFonts w:cs="Tahoma"/>
          <w:lang w:val="el-GR"/>
        </w:rPr>
        <w:t xml:space="preserve"> υποστήριξη. Όταν τα αναφερόμενα προβλήματα δεν μπορούν να επιλυθούν απευθείας και οριστικά από το πρώτο επίπεδο παρέμβασης (</w:t>
      </w:r>
      <w:r w:rsidRPr="00D63725">
        <w:rPr>
          <w:rFonts w:cs="Tahoma"/>
        </w:rPr>
        <w:t>Helpdesk</w:t>
      </w:r>
      <w:r w:rsidRPr="00D63725">
        <w:rPr>
          <w:rFonts w:cs="Tahoma"/>
          <w:lang w:val="el-GR"/>
        </w:rPr>
        <w:t>), πρέπει να προωθούνται σε ειδικούς οι οποίοι θα δίνουν την απαιτούμενη λύση επιτόπου.</w:t>
      </w:r>
    </w:p>
    <w:p w14:paraId="028CDDDE" w14:textId="77777777" w:rsidR="00360F31" w:rsidRPr="00D63725" w:rsidRDefault="00360F31" w:rsidP="00360F31">
      <w:pPr>
        <w:pStyle w:val="aff"/>
        <w:numPr>
          <w:ilvl w:val="0"/>
          <w:numId w:val="32"/>
        </w:numPr>
        <w:suppressAutoHyphens w:val="0"/>
        <w:autoSpaceDE w:val="0"/>
        <w:spacing w:after="200"/>
        <w:rPr>
          <w:rFonts w:cs="Tahoma"/>
          <w:lang w:val="el-GR"/>
        </w:rPr>
      </w:pPr>
      <w:r w:rsidRPr="00D63725">
        <w:rPr>
          <w:rFonts w:cs="Tahoma"/>
          <w:lang w:val="el-GR"/>
        </w:rPr>
        <w:t>Αντιμετώπιση λαθών και σφαλμάτων στη λειτουργία του συστήματος και των εφαρμογών.</w:t>
      </w:r>
    </w:p>
    <w:p w14:paraId="71283270" w14:textId="77777777" w:rsidR="00360F31" w:rsidRPr="00D63725" w:rsidRDefault="00360F31" w:rsidP="00360F31">
      <w:pPr>
        <w:pStyle w:val="aff"/>
        <w:numPr>
          <w:ilvl w:val="0"/>
          <w:numId w:val="32"/>
        </w:numPr>
        <w:suppressAutoHyphens w:val="0"/>
        <w:autoSpaceDE w:val="0"/>
        <w:spacing w:after="200"/>
        <w:rPr>
          <w:rFonts w:cs="Tahoma"/>
          <w:lang w:val="el-GR"/>
        </w:rPr>
      </w:pPr>
      <w:r w:rsidRPr="00D63725">
        <w:rPr>
          <w:rFonts w:cs="Tahoma"/>
          <w:lang w:val="el-GR"/>
        </w:rPr>
        <w:t xml:space="preserve">Βελτιστοποιήσεις στη δομή της βάσης, έτσι ώστε να εξασφαλίζεται η βέλτιστη απόδοση του συστήματος. </w:t>
      </w:r>
    </w:p>
    <w:p w14:paraId="2E23D3A6" w14:textId="77777777" w:rsidR="00360F31" w:rsidRPr="00D63725" w:rsidRDefault="00360F31" w:rsidP="00360F31">
      <w:pPr>
        <w:pStyle w:val="aff"/>
        <w:numPr>
          <w:ilvl w:val="0"/>
          <w:numId w:val="32"/>
        </w:numPr>
        <w:suppressAutoHyphens w:val="0"/>
        <w:autoSpaceDE w:val="0"/>
        <w:spacing w:after="200"/>
        <w:rPr>
          <w:rFonts w:cs="Tahoma"/>
          <w:lang w:val="el-GR"/>
        </w:rPr>
      </w:pPr>
      <w:r w:rsidRPr="00D63725">
        <w:rPr>
          <w:rFonts w:cs="Tahoma"/>
          <w:lang w:val="el-GR"/>
        </w:rPr>
        <w:t xml:space="preserve">Προσαρμογή της βάσης και των εφαρμογών που θα εγκατασταθούν στα πλαίσια του παρόντος Έργου σε νέες απαιτήσεις που προκύπτουν από πιθανές τροποποιήσεις στην οργάνωση και τις λειτουργίες του Φορέα Λειτουργίας και σχετίζονται με το φυσικό αντικείμενο του παρόντος Έργου. </w:t>
      </w:r>
    </w:p>
    <w:p w14:paraId="2F7B5382" w14:textId="77777777" w:rsidR="00360F31" w:rsidRPr="00D63725" w:rsidRDefault="00360F31" w:rsidP="00360F31">
      <w:pPr>
        <w:pStyle w:val="aff"/>
        <w:numPr>
          <w:ilvl w:val="0"/>
          <w:numId w:val="32"/>
        </w:numPr>
        <w:suppressAutoHyphens w:val="0"/>
        <w:autoSpaceDE w:val="0"/>
        <w:spacing w:after="200"/>
        <w:rPr>
          <w:rFonts w:cs="Tahoma"/>
          <w:lang w:val="el-GR"/>
        </w:rPr>
      </w:pPr>
      <w:r w:rsidRPr="00D63725">
        <w:rPr>
          <w:rFonts w:cs="Tahoma"/>
          <w:lang w:val="el-GR"/>
        </w:rPr>
        <w:t>Αναβάθμιση του συστήματος σε νέες εκδόσεις του λειτουργικού συστήματος ή του συστήματος διαχείρισης βάσεων δεδομένων στα οποία βασίζεται το σύστημα.</w:t>
      </w:r>
    </w:p>
    <w:p w14:paraId="293F71A7" w14:textId="77777777" w:rsidR="00360F31" w:rsidRPr="00D63725" w:rsidRDefault="00360F31" w:rsidP="00360F31">
      <w:pPr>
        <w:pStyle w:val="aff"/>
        <w:numPr>
          <w:ilvl w:val="0"/>
          <w:numId w:val="32"/>
        </w:numPr>
        <w:suppressAutoHyphens w:val="0"/>
        <w:autoSpaceDE w:val="0"/>
        <w:spacing w:after="200"/>
        <w:rPr>
          <w:rFonts w:cs="Tahoma"/>
          <w:lang w:val="el-GR"/>
        </w:rPr>
      </w:pPr>
      <w:r w:rsidRPr="00D63725">
        <w:rPr>
          <w:rFonts w:cs="Tahoma"/>
          <w:lang w:val="el-GR"/>
        </w:rPr>
        <w:t>Ενημέρωση των χειριστών του για τυχόν αλλαγές στη λειτουργικότητα του συστήματος.</w:t>
      </w:r>
    </w:p>
    <w:p w14:paraId="01F7DBD4" w14:textId="77777777" w:rsidR="00360F31" w:rsidRPr="00D63725" w:rsidRDefault="00360F31" w:rsidP="00A67AED">
      <w:pPr>
        <w:pStyle w:val="5"/>
        <w:numPr>
          <w:ilvl w:val="4"/>
          <w:numId w:val="17"/>
        </w:numPr>
        <w:ind w:left="1560"/>
      </w:pPr>
      <w:bookmarkStart w:id="1137" w:name="_Ref509585233"/>
      <w:bookmarkStart w:id="1138" w:name="_Ref52471220"/>
      <w:r w:rsidRPr="00D63725">
        <w:t>Υπηρεσίες Συντήρησης</w:t>
      </w:r>
      <w:bookmarkEnd w:id="1137"/>
      <w:bookmarkEnd w:id="1138"/>
    </w:p>
    <w:p w14:paraId="1CB9046C" w14:textId="097E8478" w:rsidR="00360F31" w:rsidRPr="00D63725" w:rsidRDefault="00360F31" w:rsidP="00360F31">
      <w:pPr>
        <w:rPr>
          <w:rFonts w:cs="Tahoma"/>
          <w:lang w:val="el-GR"/>
        </w:rPr>
      </w:pPr>
      <w:r w:rsidRPr="00D63725">
        <w:rPr>
          <w:rFonts w:cs="Tahoma"/>
          <w:lang w:val="el-GR"/>
        </w:rPr>
        <w:t xml:space="preserve">Ο Ανάδοχος είναι υποχρεωμένος, εφόσον ζητηθεί από την Αναθέτουσα Αρχή, να </w:t>
      </w:r>
      <w:r w:rsidR="0005491F">
        <w:rPr>
          <w:rFonts w:cs="Tahoma"/>
          <w:lang w:val="el-GR"/>
        </w:rPr>
        <w:t>παράσχει υπηρεσίες</w:t>
      </w:r>
      <w:r w:rsidR="0005491F" w:rsidRPr="00D63725">
        <w:rPr>
          <w:rFonts w:cs="Tahoma"/>
          <w:lang w:val="el-GR"/>
        </w:rPr>
        <w:t xml:space="preserve"> </w:t>
      </w:r>
      <w:r w:rsidR="0005491F">
        <w:rPr>
          <w:rFonts w:cs="Tahoma"/>
          <w:lang w:val="el-GR"/>
        </w:rPr>
        <w:t>σ</w:t>
      </w:r>
      <w:r w:rsidRPr="00D63725">
        <w:rPr>
          <w:rFonts w:cs="Tahoma"/>
          <w:lang w:val="el-GR"/>
        </w:rPr>
        <w:t xml:space="preserve">υντήρησης διάρκειας </w:t>
      </w:r>
      <w:r w:rsidRPr="00D63725">
        <w:rPr>
          <w:rFonts w:cs="Tahoma"/>
          <w:b/>
          <w:lang w:val="el-GR"/>
        </w:rPr>
        <w:t>τριών (3) ετών</w:t>
      </w:r>
      <w:r w:rsidRPr="00D63725">
        <w:rPr>
          <w:rFonts w:cs="Tahoma"/>
          <w:lang w:val="el-GR"/>
        </w:rPr>
        <w:t xml:space="preserve"> με τίμημα που θα αναφέρεται στην Προσφορά του. Οι υπηρεσίες συντήρησης που ο Ανάδοχος είναι υποχρεωμένος να παρέχει κατά τη διάρκεια της περιόδου συντήρησης είναι ίδιες με τις υπηρεσίες που περιγράφονται για την περίοδο Εγγύησης Καλής Λειτουργίας (βλ. </w:t>
      </w:r>
      <w:r w:rsidR="00FB3460" w:rsidRPr="002D3508">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46148401 \</w:instrText>
      </w:r>
      <w:r w:rsidR="00FB3460" w:rsidRPr="004A1DC5">
        <w:rPr>
          <w:rFonts w:cs="Tahoma"/>
        </w:rPr>
        <w:instrText>r</w:instrText>
      </w:r>
      <w:r w:rsidR="00FB3460" w:rsidRPr="004A1DC5">
        <w:rPr>
          <w:rFonts w:cs="Tahoma"/>
          <w:lang w:val="el-GR"/>
        </w:rPr>
        <w:instrText xml:space="preserve">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2D3508">
        <w:rPr>
          <w:rFonts w:cs="Tahoma"/>
        </w:rPr>
      </w:r>
      <w:r w:rsidR="00FB3460" w:rsidRPr="002D3508">
        <w:rPr>
          <w:rFonts w:cs="Tahoma"/>
        </w:rPr>
        <w:fldChar w:fldCharType="separate"/>
      </w:r>
      <w:r w:rsidR="003918B6">
        <w:rPr>
          <w:rFonts w:cs="Tahoma"/>
          <w:cs/>
          <w:lang w:val="el-GR"/>
        </w:rPr>
        <w:t>‎</w:t>
      </w:r>
      <w:r w:rsidR="003918B6">
        <w:rPr>
          <w:rFonts w:cs="Tahoma"/>
          <w:lang w:val="el-GR"/>
        </w:rPr>
        <w:t>1.1.9.3</w:t>
      </w:r>
      <w:r w:rsidR="00FB3460" w:rsidRPr="002D3508">
        <w:rPr>
          <w:rFonts w:cs="Tahoma"/>
        </w:rPr>
        <w:fldChar w:fldCharType="end"/>
      </w:r>
      <w:r w:rsidRPr="00D63725">
        <w:rPr>
          <w:rFonts w:cs="Tahoma"/>
          <w:lang w:val="el-GR"/>
        </w:rPr>
        <w:t xml:space="preserve">). Η Περίοδος Συντήρησης είναι </w:t>
      </w:r>
      <w:r w:rsidRPr="00D63725">
        <w:rPr>
          <w:rFonts w:cs="Tahoma"/>
          <w:b/>
          <w:lang w:val="el-GR"/>
        </w:rPr>
        <w:t>τρία (3) έτη</w:t>
      </w:r>
      <w:r w:rsidRPr="00D63725">
        <w:rPr>
          <w:rFonts w:cs="Tahoma"/>
          <w:lang w:val="el-GR"/>
        </w:rPr>
        <w:t xml:space="preserve"> μετά το πέρας της Περιόδου Εγγύησης Καλής Λειτουργίας.</w:t>
      </w:r>
    </w:p>
    <w:p w14:paraId="00EB63C1" w14:textId="77777777" w:rsidR="00360F31" w:rsidRPr="00D63725" w:rsidRDefault="00360F31" w:rsidP="00A67AED">
      <w:pPr>
        <w:pStyle w:val="5"/>
        <w:numPr>
          <w:ilvl w:val="4"/>
          <w:numId w:val="17"/>
        </w:numPr>
        <w:ind w:left="1560"/>
      </w:pPr>
      <w:bookmarkStart w:id="1139" w:name="_Ref46148443"/>
      <w:r w:rsidRPr="00D63725">
        <w:lastRenderedPageBreak/>
        <w:t>Τήρηση Εγγυημένου Επιπέδου Υπηρεσιών – Ρήτρες</w:t>
      </w:r>
      <w:bookmarkEnd w:id="1139"/>
    </w:p>
    <w:p w14:paraId="615E964A" w14:textId="77777777" w:rsidR="00360F31" w:rsidRPr="00D63725" w:rsidRDefault="00360F31" w:rsidP="00360F31">
      <w:pPr>
        <w:rPr>
          <w:rFonts w:cs="Tahoma"/>
          <w:lang w:val="el-GR"/>
        </w:rPr>
      </w:pPr>
      <w:r w:rsidRPr="00D63725">
        <w:rPr>
          <w:rFonts w:cs="Tahoma"/>
          <w:lang w:val="el-GR"/>
        </w:rPr>
        <w:t xml:space="preserve">Ο Ανάδοχος υποχρεούται να παρέχει Υπηρεσίες Τεχνικής Υποστήριξης, καθ’ όλη τη διάρκεια της Πιλοτικής Λειτουργίας και της περιόδου εγγύησης – συντήρησης. </w:t>
      </w:r>
    </w:p>
    <w:p w14:paraId="04B8710D" w14:textId="77777777" w:rsidR="00360F31" w:rsidRPr="00D63725" w:rsidRDefault="00360F31" w:rsidP="00360F31">
      <w:pPr>
        <w:rPr>
          <w:rFonts w:cs="Tahoma"/>
          <w:lang w:val="el-GR"/>
        </w:rPr>
      </w:pPr>
      <w:r w:rsidRPr="00D63725">
        <w:rPr>
          <w:rFonts w:cs="Tahoma"/>
          <w:lang w:val="el-GR"/>
        </w:rPr>
        <w:t>Στόχος των υπηρεσιών Τεχνικής Υποστήριξης είναι η εξασφάλιση της καλής λειτουργίας του Συστήματος, η ανταπόκριση του Αναδόχου σε αναγγελίες δυσλειτουργιών και η αποκατάστασή τους, εντός συγκεκριμένων χρονικών ορίων.</w:t>
      </w:r>
    </w:p>
    <w:p w14:paraId="32D5A856" w14:textId="77777777" w:rsidR="00360F31" w:rsidRPr="00D63725" w:rsidRDefault="00360F31" w:rsidP="00360F31">
      <w:pPr>
        <w:rPr>
          <w:rFonts w:cs="Tahoma"/>
          <w:b/>
          <w:u w:val="single"/>
          <w:lang w:val="en-US"/>
        </w:rPr>
      </w:pPr>
      <w:r w:rsidRPr="00D63725">
        <w:rPr>
          <w:rFonts w:cs="Tahoma"/>
          <w:b/>
          <w:u w:val="single"/>
          <w:lang w:val="el-GR"/>
        </w:rPr>
        <w:t>Ορισμοί</w:t>
      </w:r>
      <w:r w:rsidRPr="00D63725">
        <w:rPr>
          <w:rFonts w:cs="Tahoma"/>
          <w:b/>
          <w:u w:val="single"/>
          <w:lang w:val="en-US"/>
        </w:rPr>
        <w:t>:</w:t>
      </w:r>
    </w:p>
    <w:p w14:paraId="49A7AFF3" w14:textId="77777777" w:rsidR="00360F31" w:rsidRPr="00D63725" w:rsidRDefault="00360F31" w:rsidP="00360F31">
      <w:pPr>
        <w:pStyle w:val="aff"/>
        <w:numPr>
          <w:ilvl w:val="0"/>
          <w:numId w:val="40"/>
        </w:numPr>
        <w:spacing w:after="200"/>
        <w:rPr>
          <w:rFonts w:cs="Tahoma"/>
          <w:lang w:val="el-GR"/>
        </w:rPr>
      </w:pPr>
      <w:r w:rsidRPr="00D63725">
        <w:rPr>
          <w:rFonts w:cs="Tahoma"/>
          <w:b/>
          <w:lang w:val="el-GR"/>
        </w:rPr>
        <w:t>ΚΩΚ</w:t>
      </w:r>
      <w:r w:rsidRPr="00D63725">
        <w:rPr>
          <w:rFonts w:cs="Tahoma"/>
          <w:lang w:val="el-GR"/>
        </w:rPr>
        <w:t xml:space="preserve"> (κανονικές ώρες κάλυψης): Το χρονικό διάστημα 08:00 – 17:00 για τις εργάσιμες ημέρες.</w:t>
      </w:r>
    </w:p>
    <w:p w14:paraId="4115ECC5" w14:textId="77777777" w:rsidR="00360F31" w:rsidRPr="00D63725" w:rsidRDefault="00360F31" w:rsidP="00360F31">
      <w:pPr>
        <w:pStyle w:val="aff"/>
        <w:ind w:left="1080"/>
        <w:rPr>
          <w:rFonts w:cs="Tahoma"/>
          <w:lang w:val="el-GR"/>
        </w:rPr>
      </w:pPr>
      <w:r w:rsidRPr="00D63725">
        <w:rPr>
          <w:rFonts w:cs="Tahoma"/>
          <w:b/>
          <w:lang w:val="el-GR"/>
        </w:rPr>
        <w:t>ΕΩΚ</w:t>
      </w:r>
      <w:r w:rsidRPr="00D63725">
        <w:rPr>
          <w:rFonts w:cs="Tahoma"/>
          <w:lang w:val="el-GR"/>
        </w:rPr>
        <w:t xml:space="preserve"> (επιπλέον ώρες κάλυψης): Το υπόλοιπο χρονικό διάστημα.</w:t>
      </w:r>
    </w:p>
    <w:p w14:paraId="01292633" w14:textId="77777777" w:rsidR="00360F31" w:rsidRPr="00D63725" w:rsidRDefault="00360F31" w:rsidP="00360F31">
      <w:pPr>
        <w:pStyle w:val="aff"/>
        <w:numPr>
          <w:ilvl w:val="0"/>
          <w:numId w:val="40"/>
        </w:numPr>
        <w:spacing w:after="200"/>
        <w:rPr>
          <w:rFonts w:cs="Tahoma"/>
          <w:lang w:val="el-GR"/>
        </w:rPr>
      </w:pPr>
      <w:r w:rsidRPr="00D63725">
        <w:rPr>
          <w:rFonts w:cs="Tahoma"/>
          <w:b/>
          <w:lang w:val="el-GR"/>
        </w:rPr>
        <w:t>Χρόνος αποκατάστασης βλάβης /δυσλειτουργίας</w:t>
      </w:r>
      <w:r w:rsidRPr="00D63725">
        <w:rPr>
          <w:rFonts w:cs="Tahoma"/>
          <w:lang w:val="el-GR"/>
        </w:rPr>
        <w:t xml:space="preserve"> είναι το </w:t>
      </w:r>
      <w:r w:rsidRPr="00D63725">
        <w:rPr>
          <w:rFonts w:cs="Tahoma"/>
          <w:b/>
          <w:lang w:val="el-GR"/>
        </w:rPr>
        <w:t>μέγιστο</w:t>
      </w:r>
      <w:r w:rsidRPr="00D63725">
        <w:rPr>
          <w:rFonts w:cs="Tahoma"/>
          <w:lang w:val="el-GR"/>
        </w:rPr>
        <w:t xml:space="preserve"> επιτρεπόμενο χρονικό διάστημα από την αναγγελία της βλάβης μέχρι και την αποκατάστασή της. Ο χρόνος αυτός είναι :</w:t>
      </w:r>
    </w:p>
    <w:p w14:paraId="22AB23D5" w14:textId="77777777" w:rsidR="00360F31" w:rsidRPr="00D63725" w:rsidRDefault="00360F31" w:rsidP="00360F31">
      <w:pPr>
        <w:pStyle w:val="aff"/>
        <w:numPr>
          <w:ilvl w:val="1"/>
          <w:numId w:val="41"/>
        </w:numPr>
        <w:spacing w:after="200"/>
        <w:rPr>
          <w:rFonts w:cs="Tahoma"/>
          <w:lang w:val="el-GR"/>
        </w:rPr>
      </w:pPr>
      <w:r w:rsidRPr="00D63725">
        <w:rPr>
          <w:rFonts w:cs="Tahoma"/>
          <w:lang w:val="el-GR"/>
        </w:rPr>
        <w:t>τέσσερις (4) ώρες από τη στιγμή της ανακοίνωσης της εμφάνισης της βλάβης/δυσλειτουργίας, εφόσον το πρόβλημα ανακοινώθηκε εντός ΚΩΚ.</w:t>
      </w:r>
    </w:p>
    <w:p w14:paraId="1A8A69CA" w14:textId="77777777" w:rsidR="00360F31" w:rsidRPr="00D63725" w:rsidRDefault="00360F31" w:rsidP="00360F31">
      <w:pPr>
        <w:pStyle w:val="aff"/>
        <w:numPr>
          <w:ilvl w:val="1"/>
          <w:numId w:val="41"/>
        </w:numPr>
        <w:spacing w:after="200"/>
        <w:rPr>
          <w:rFonts w:cs="Tahoma"/>
          <w:lang w:val="el-GR"/>
        </w:rPr>
      </w:pPr>
      <w:r w:rsidRPr="00D63725">
        <w:rPr>
          <w:rFonts w:cs="Tahoma"/>
          <w:lang w:val="el-GR"/>
        </w:rPr>
        <w:t>για τις λοιπές ώρες ανακοίνωσης προβλήματος βλάβης/δυσλειτουργίας, οι ανωτέρω ορισθείσες ώρες (τέσσερεις – 4) του χρόνου αποκατάστασης βλάβης /δυσλειτουργίας προσμετρούνται από τις 0</w:t>
      </w:r>
      <w:r w:rsidR="00082402" w:rsidRPr="00D63725">
        <w:rPr>
          <w:rFonts w:cs="Tahoma"/>
          <w:lang w:val="el-GR"/>
        </w:rPr>
        <w:t>8</w:t>
      </w:r>
      <w:r w:rsidRPr="00D63725">
        <w:rPr>
          <w:rFonts w:cs="Tahoma"/>
          <w:lang w:val="el-GR"/>
        </w:rPr>
        <w:t>.</w:t>
      </w:r>
      <w:r w:rsidR="00082402" w:rsidRPr="00D63725">
        <w:rPr>
          <w:rFonts w:cs="Tahoma"/>
          <w:lang w:val="el-GR"/>
        </w:rPr>
        <w:t>0</w:t>
      </w:r>
      <w:r w:rsidRPr="00D63725">
        <w:rPr>
          <w:rFonts w:cs="Tahoma"/>
          <w:lang w:val="el-GR"/>
        </w:rPr>
        <w:t xml:space="preserve">0 το επόμενο εργάσιμο πρωί. </w:t>
      </w:r>
    </w:p>
    <w:p w14:paraId="4B092D55" w14:textId="77777777" w:rsidR="00360F31" w:rsidRPr="00D63725" w:rsidRDefault="00360F31" w:rsidP="00360F31">
      <w:pPr>
        <w:rPr>
          <w:rFonts w:cs="Tahoma"/>
          <w:lang w:val="el-GR"/>
        </w:rPr>
      </w:pPr>
      <w:r w:rsidRPr="00D63725">
        <w:rPr>
          <w:rFonts w:cs="Tahoma"/>
          <w:lang w:val="el-GR"/>
        </w:rPr>
        <w:t>Σε περίπτωση που διαπιστωθεί ότι απαιτείται ανταλλακτικός εξοπλισμός, θα είναι δυνατό να μεσολαβεί χρονικό διάστημα, το οποίο δεν θα μπορεί να υπερβαίνει το 3πλάσιο του χρόνου αποκατάστασης των τεσσάρων (4) ωρών εφόσον τα ανταλλακτικά βρίσκονται στην αποθήκη του αναδόχου ή της αντιπροσωπείας του απαιτούμενου εξοπλισμού στην Ελλάδα και τις 72 ώρες εφόσον χρειασθεί η προμήθεια του εξοπλισμού να γίνει από χώρα εκτός Ελλάδος.</w:t>
      </w:r>
    </w:p>
    <w:p w14:paraId="3A1CE7E3" w14:textId="77777777" w:rsidR="00360F31" w:rsidRPr="00D63725" w:rsidRDefault="00360F31" w:rsidP="00360F31">
      <w:pPr>
        <w:rPr>
          <w:rFonts w:cs="Tahoma"/>
          <w:lang w:val="el-GR"/>
        </w:rPr>
      </w:pPr>
      <w:r w:rsidRPr="00D63725">
        <w:rPr>
          <w:rFonts w:cs="Tahoma"/>
          <w:lang w:val="el-GR"/>
        </w:rPr>
        <w:t>Σε περίπτωση που δεν απαιτούνται ανταλλακτικά, η αποκατάσταση της βλάβης θα πρέπει να αρχίζει άμεσα.</w:t>
      </w:r>
    </w:p>
    <w:p w14:paraId="01F8D512" w14:textId="77777777" w:rsidR="00360F31" w:rsidRPr="00D63725" w:rsidRDefault="00360F31" w:rsidP="00360F31">
      <w:pPr>
        <w:rPr>
          <w:rFonts w:cs="Tahoma"/>
          <w:b/>
          <w:lang w:val="el-GR"/>
        </w:rPr>
      </w:pPr>
      <w:r w:rsidRPr="00D63725">
        <w:rPr>
          <w:rFonts w:cs="Tahoma"/>
          <w:b/>
          <w:lang w:val="el-GR"/>
        </w:rPr>
        <w:t xml:space="preserve">Σημειώνεται ότι, ανά διακριτή μονάδα, ο Χρόνος αποκατάστασης βλάβης /δυσλειτουργίας προσμετράται αθροιστικά σε μηνιαία βάση. </w:t>
      </w:r>
    </w:p>
    <w:p w14:paraId="4212D2B4" w14:textId="77777777" w:rsidR="00082402" w:rsidRPr="00D63725" w:rsidRDefault="00082402" w:rsidP="00082402">
      <w:pPr>
        <w:rPr>
          <w:rFonts w:cs="Tahoma"/>
          <w:b/>
          <w:bCs/>
          <w:u w:val="single"/>
          <w:lang w:val="el-GR"/>
        </w:rPr>
      </w:pPr>
    </w:p>
    <w:p w14:paraId="672A21F3" w14:textId="77777777" w:rsidR="00360F31" w:rsidRPr="002D3508" w:rsidRDefault="00360F31" w:rsidP="00A67AED">
      <w:pPr>
        <w:rPr>
          <w:rFonts w:cs="Tahoma"/>
          <w:bCs/>
          <w:u w:val="single"/>
          <w:lang w:val="el-GR"/>
        </w:rPr>
      </w:pPr>
      <w:r w:rsidRPr="00D63725">
        <w:rPr>
          <w:rFonts w:cs="Tahoma"/>
          <w:b/>
          <w:bCs/>
          <w:u w:val="single"/>
          <w:lang w:val="el-GR"/>
        </w:rPr>
        <w:t>Μη διαθεσιμότητα Μονάδας – Ρήτρες</w:t>
      </w:r>
    </w:p>
    <w:p w14:paraId="566560F6" w14:textId="77777777" w:rsidR="00360F31" w:rsidRPr="00D63725" w:rsidRDefault="00360F31" w:rsidP="00360F31">
      <w:pPr>
        <w:rPr>
          <w:rFonts w:cs="Tahoma"/>
          <w:lang w:val="el-GR"/>
        </w:rPr>
      </w:pPr>
      <w:r w:rsidRPr="00D63725">
        <w:rPr>
          <w:rFonts w:cs="Tahoma"/>
          <w:lang w:val="el-GR"/>
        </w:rPr>
        <w:t>Σε περίπτωση υπέρβασης του χρόνου αποκατάστασης βλάβης /δυσλειτουργίας, επιβάλλεται στον Ανάδοχο ρήτρα ίση με το μεγαλύτερο εκ των δύο ακόλουθων τιμών:</w:t>
      </w:r>
    </w:p>
    <w:p w14:paraId="0A45969C" w14:textId="77777777" w:rsidR="00360F31" w:rsidRPr="00D63725" w:rsidRDefault="00360F31" w:rsidP="00360F31">
      <w:pPr>
        <w:pStyle w:val="aff"/>
        <w:numPr>
          <w:ilvl w:val="0"/>
          <w:numId w:val="42"/>
        </w:numPr>
        <w:spacing w:after="200"/>
        <w:rPr>
          <w:rFonts w:cs="Tahoma"/>
          <w:lang w:val="el-GR"/>
        </w:rPr>
      </w:pPr>
      <w:r w:rsidRPr="00D63725">
        <w:rPr>
          <w:rFonts w:cs="Tahoma"/>
          <w:b/>
          <w:lang w:val="el-GR"/>
        </w:rPr>
        <w:t>0,05%</w:t>
      </w:r>
      <w:r w:rsidRPr="00D63725">
        <w:rPr>
          <w:rFonts w:cs="Tahoma"/>
          <w:lang w:val="el-GR"/>
        </w:rPr>
        <w:t xml:space="preserve"> επί του συμβατικού τιμήματος της μονάδας – τμήματος που είναι εκτός λειτουργίας</w:t>
      </w:r>
    </w:p>
    <w:p w14:paraId="2AAF9EF6" w14:textId="77777777" w:rsidR="00360F31" w:rsidRPr="00D63725" w:rsidRDefault="00360F31" w:rsidP="00360F31">
      <w:pPr>
        <w:pStyle w:val="aff"/>
        <w:numPr>
          <w:ilvl w:val="0"/>
          <w:numId w:val="42"/>
        </w:numPr>
        <w:spacing w:after="200"/>
        <w:rPr>
          <w:rFonts w:cs="Tahoma"/>
          <w:lang w:val="el-GR"/>
        </w:rPr>
      </w:pPr>
      <w:r w:rsidRPr="00D63725">
        <w:rPr>
          <w:rFonts w:cs="Tahoma"/>
          <w:b/>
          <w:lang w:val="el-GR"/>
        </w:rPr>
        <w:t>0,5%</w:t>
      </w:r>
      <w:r w:rsidRPr="00D63725">
        <w:rPr>
          <w:rFonts w:cs="Tahoma"/>
          <w:lang w:val="el-GR"/>
        </w:rPr>
        <w:t xml:space="preserve"> επί του τρέχοντος ετήσιου κόστους συντήρησης της μονάδας – τμήματος</w:t>
      </w:r>
    </w:p>
    <w:p w14:paraId="2E72175D" w14:textId="77777777" w:rsidR="00360F31" w:rsidRPr="00D63725" w:rsidRDefault="00360F31" w:rsidP="00360F31">
      <w:pPr>
        <w:rPr>
          <w:rFonts w:cs="Tahoma"/>
          <w:lang w:val="el-GR"/>
        </w:rPr>
      </w:pPr>
      <w:r w:rsidRPr="00D63725">
        <w:rPr>
          <w:rFonts w:cs="Tahoma"/>
          <w:lang w:val="el-GR"/>
        </w:rPr>
        <w:t>για κάθε επιπλέον ώρα βλάβης (μη διαθεσιμότητας), εφόσον αυτή είναι εντός ΚΩΚ, ή το ήμισυ του ως άνω υπολογιζόμενου ποσού, εφόσον η ώρα είναι εκτός ΚΩΚ.</w:t>
      </w:r>
    </w:p>
    <w:p w14:paraId="69F71603" w14:textId="77777777" w:rsidR="00360F31" w:rsidRPr="00D63725" w:rsidRDefault="00360F31" w:rsidP="00360F31">
      <w:pPr>
        <w:rPr>
          <w:rFonts w:cs="Tahoma"/>
          <w:lang w:val="el-GR"/>
        </w:rPr>
      </w:pPr>
      <w:r w:rsidRPr="00D63725">
        <w:rPr>
          <w:rFonts w:cs="Tahoma"/>
          <w:lang w:val="el-GR"/>
        </w:rPr>
        <w:t>Διευκρινίζεται ότι :</w:t>
      </w:r>
    </w:p>
    <w:p w14:paraId="47145904" w14:textId="77777777" w:rsidR="00360F31" w:rsidRPr="00D63725" w:rsidRDefault="00360F31" w:rsidP="00360F31">
      <w:pPr>
        <w:pStyle w:val="aff"/>
        <w:numPr>
          <w:ilvl w:val="0"/>
          <w:numId w:val="42"/>
        </w:numPr>
        <w:spacing w:after="200"/>
        <w:rPr>
          <w:rFonts w:cs="Tahoma"/>
          <w:lang w:val="el-GR"/>
        </w:rPr>
      </w:pPr>
      <w:r w:rsidRPr="00D63725">
        <w:rPr>
          <w:rFonts w:cs="Tahoma"/>
          <w:lang w:val="el-GR"/>
        </w:rPr>
        <w:t>ένα σύστημα / υποσύστημα / υπηρεσία θεωρείται ολικά μη διαθέσιμο/η εάν είναι μη διαθέσιμο έστω και ένα μικρό μέρος της λειτουργικότητας που παρέχει</w:t>
      </w:r>
    </w:p>
    <w:p w14:paraId="72A7C5D1" w14:textId="77777777" w:rsidR="00360F31" w:rsidRPr="00D63725" w:rsidRDefault="00360F31" w:rsidP="00360F31">
      <w:pPr>
        <w:pStyle w:val="aff"/>
        <w:numPr>
          <w:ilvl w:val="0"/>
          <w:numId w:val="42"/>
        </w:numPr>
        <w:spacing w:after="200"/>
        <w:rPr>
          <w:rFonts w:cs="Tahoma"/>
          <w:lang w:val="el-GR"/>
        </w:rPr>
      </w:pPr>
      <w:r w:rsidRPr="00D63725">
        <w:rPr>
          <w:rFonts w:cs="Tahoma"/>
          <w:lang w:val="el-GR"/>
        </w:rPr>
        <w:t>η μη διαθεσιμότητα μιας μονάδας επιφέρει τη μη διαθεσιμότητα όλων των μονάδων του Συστήματος (εξοπλισμός, λογισμικό συστημάτων και εφαρμογών) που εξαρτώνται λειτουργικά από αυτήν, και συνυπολογίζεται στον προσδιορισμό της ρήτρας</w:t>
      </w:r>
    </w:p>
    <w:p w14:paraId="295CDB30" w14:textId="77777777" w:rsidR="00360F31" w:rsidRPr="00D63725" w:rsidRDefault="00360F31" w:rsidP="00360F31">
      <w:pPr>
        <w:pStyle w:val="aff"/>
        <w:numPr>
          <w:ilvl w:val="0"/>
          <w:numId w:val="42"/>
        </w:numPr>
        <w:spacing w:after="200"/>
        <w:rPr>
          <w:rFonts w:cs="Tahoma"/>
          <w:lang w:val="el-GR"/>
        </w:rPr>
      </w:pPr>
      <w:r w:rsidRPr="00D63725">
        <w:rPr>
          <w:rFonts w:cs="Tahoma"/>
          <w:lang w:val="el-GR"/>
        </w:rPr>
        <w:t xml:space="preserve">ως μονάδα θεωρείται το σύνολο εξοπλισμού και λογισμικού που τρέχει ή είναι εγκατεστημένο στον εξοπλισμό (ενδεικτικά αναφέρεται ότι το σύστημα Η/Υ με </w:t>
      </w:r>
      <w:r w:rsidRPr="00D63725">
        <w:rPr>
          <w:rFonts w:cs="Tahoma"/>
          <w:lang w:val="el-GR"/>
        </w:rPr>
        <w:lastRenderedPageBreak/>
        <w:t>λειτουργικό σύστημα, λογισμικό αυτοματισμού γραφείου κλπ θεωρείται ως μια αδιαίρετη μονάδα)</w:t>
      </w:r>
    </w:p>
    <w:p w14:paraId="6A518871" w14:textId="77777777" w:rsidR="00360F31" w:rsidRPr="00D63725" w:rsidRDefault="00360F31" w:rsidP="00360F31">
      <w:pPr>
        <w:pStyle w:val="aff"/>
        <w:numPr>
          <w:ilvl w:val="0"/>
          <w:numId w:val="42"/>
        </w:numPr>
        <w:spacing w:after="200"/>
        <w:rPr>
          <w:rFonts w:cs="Tahoma"/>
          <w:lang w:val="el-GR"/>
        </w:rPr>
      </w:pPr>
      <w:r w:rsidRPr="00D63725">
        <w:rPr>
          <w:rFonts w:cs="Tahoma"/>
          <w:lang w:val="el-GR"/>
        </w:rPr>
        <w:t xml:space="preserve">εάν η δυσλειτουργία μιας μονάδας (π.χ. </w:t>
      </w:r>
      <w:r w:rsidRPr="00D63725">
        <w:rPr>
          <w:rFonts w:cs="Tahoma"/>
        </w:rPr>
        <w:t>switch</w:t>
      </w:r>
      <w:r w:rsidRPr="00D63725">
        <w:rPr>
          <w:rFonts w:cs="Tahoma"/>
          <w:lang w:val="el-GR"/>
        </w:rPr>
        <w:t xml:space="preserve"> τοπικού δικτύου) επηρεάζει την εύρυθμη λειτουργία κάποιων συσχετιζόμενων με αυτήν μονάδων (των διασυνδεδεμένων θέσεων εργασίας), τότε η μη διαθεσιμότητα και άρα η ρήτρα υπολογίζεται επί του τιμήματος του συνόλου των μονάδων αυτών (δηλαδή </w:t>
      </w:r>
      <w:r w:rsidRPr="00D63725">
        <w:rPr>
          <w:rFonts w:cs="Tahoma"/>
        </w:rPr>
        <w:t>switch</w:t>
      </w:r>
      <w:r w:rsidRPr="00D63725">
        <w:rPr>
          <w:rFonts w:cs="Tahoma"/>
          <w:lang w:val="el-GR"/>
        </w:rPr>
        <w:t>, Η/Υ και λογισμικά αυτών, εκτυπωτές)</w:t>
      </w:r>
    </w:p>
    <w:p w14:paraId="54EC463E" w14:textId="77777777" w:rsidR="00082402" w:rsidRPr="00D63725" w:rsidRDefault="00082402" w:rsidP="00082402">
      <w:pPr>
        <w:spacing w:after="200"/>
        <w:rPr>
          <w:rFonts w:cs="Tahoma"/>
          <w:lang w:val="el-GR"/>
        </w:rPr>
      </w:pPr>
      <w:r w:rsidRPr="00D63725">
        <w:rPr>
          <w:rFonts w:cs="Tahoma"/>
          <w:lang w:val="el-GR"/>
        </w:rPr>
        <w:t xml:space="preserve">Οι ρήτρες της παρούσας παραγράφου δεν ισχύουν στην περίπτωση που εξοπλισμός ή λογισμικό του </w:t>
      </w:r>
      <w:r w:rsidR="00057036" w:rsidRPr="00D63725">
        <w:rPr>
          <w:rFonts w:cs="Tahoma"/>
          <w:lang w:val="el-GR"/>
        </w:rPr>
        <w:t>Κυβερνητικού</w:t>
      </w:r>
      <w:r w:rsidRPr="00D63725">
        <w:rPr>
          <w:rFonts w:cs="Tahoma"/>
          <w:lang w:val="el-GR"/>
        </w:rPr>
        <w:t xml:space="preserve"> Υπολογιστικού Νέφους </w:t>
      </w:r>
      <w:r w:rsidRPr="00D63725">
        <w:rPr>
          <w:rFonts w:cs="Tahoma"/>
          <w:lang w:val="en-US"/>
        </w:rPr>
        <w:t>G</w:t>
      </w:r>
      <w:r w:rsidRPr="00D63725">
        <w:rPr>
          <w:rFonts w:cs="Tahoma"/>
          <w:lang w:val="el-GR"/>
        </w:rPr>
        <w:t>-</w:t>
      </w:r>
      <w:r w:rsidRPr="00D63725">
        <w:rPr>
          <w:rFonts w:cs="Tahoma"/>
          <w:lang w:val="en-US"/>
        </w:rPr>
        <w:t>Cloud</w:t>
      </w:r>
      <w:r w:rsidRPr="00D63725">
        <w:rPr>
          <w:rFonts w:cs="Tahoma"/>
          <w:lang w:val="el-GR"/>
        </w:rPr>
        <w:t xml:space="preserve"> (</w:t>
      </w:r>
      <w:r w:rsidRPr="00D63725">
        <w:rPr>
          <w:rFonts w:cs="Tahoma"/>
          <w:lang w:val="en-US"/>
        </w:rPr>
        <w:t>Government</w:t>
      </w:r>
      <w:r w:rsidRPr="00D63725">
        <w:rPr>
          <w:rFonts w:cs="Tahoma"/>
          <w:lang w:val="el-GR"/>
        </w:rPr>
        <w:t xml:space="preserve"> </w:t>
      </w:r>
      <w:r w:rsidRPr="00D63725">
        <w:rPr>
          <w:rFonts w:cs="Tahoma"/>
          <w:lang w:val="en-US"/>
        </w:rPr>
        <w:t>Cloud</w:t>
      </w:r>
      <w:r w:rsidRPr="00D63725">
        <w:rPr>
          <w:rFonts w:cs="Tahoma"/>
          <w:lang w:val="el-GR"/>
        </w:rPr>
        <w:t xml:space="preserve">) ή/και του ΣΥΖΕΥΞΙΣ προκαλέσει αποδεδειγμένα δυσλειτουργία (τεκμαιρόμενη από τα εργαλεία και τις αναφορές διαθεσιμότητας των σχετικών πόρων / υπηρεσιών  του </w:t>
      </w:r>
      <w:r w:rsidRPr="00D63725">
        <w:rPr>
          <w:rFonts w:cs="Tahoma"/>
          <w:lang w:val="en-US"/>
        </w:rPr>
        <w:t>G</w:t>
      </w:r>
      <w:r w:rsidRPr="00D63725">
        <w:rPr>
          <w:rFonts w:cs="Tahoma"/>
          <w:lang w:val="el-GR"/>
        </w:rPr>
        <w:t>-</w:t>
      </w:r>
      <w:r w:rsidRPr="00D63725">
        <w:rPr>
          <w:rFonts w:cs="Tahoma"/>
          <w:lang w:val="en-US"/>
        </w:rPr>
        <w:t>Cloud</w:t>
      </w:r>
      <w:r w:rsidRPr="00D63725">
        <w:rPr>
          <w:rFonts w:cs="Tahoma"/>
          <w:lang w:val="el-GR"/>
        </w:rPr>
        <w:t>) σε παραδοτέο του Έργου.</w:t>
      </w:r>
    </w:p>
    <w:p w14:paraId="074FA7A5" w14:textId="77777777" w:rsidR="00082402" w:rsidRPr="00D63725" w:rsidRDefault="00082402" w:rsidP="00082402">
      <w:pPr>
        <w:spacing w:after="200"/>
        <w:rPr>
          <w:rFonts w:cs="Tahoma"/>
          <w:lang w:val="el-GR"/>
        </w:rPr>
      </w:pPr>
    </w:p>
    <w:p w14:paraId="15DF26BB" w14:textId="77777777" w:rsidR="00082402" w:rsidRPr="00D63725" w:rsidRDefault="00082402" w:rsidP="00A67AED">
      <w:pPr>
        <w:pStyle w:val="5"/>
        <w:numPr>
          <w:ilvl w:val="4"/>
          <w:numId w:val="17"/>
        </w:numPr>
        <w:ind w:left="1560"/>
      </w:pPr>
      <w:bookmarkStart w:id="1140" w:name="_Toc287601210"/>
      <w:bookmarkStart w:id="1141" w:name="_Ref288204105"/>
      <w:bookmarkStart w:id="1142" w:name="_Ref288204108"/>
      <w:bookmarkStart w:id="1143" w:name="_Toc326758132"/>
      <w:bookmarkStart w:id="1144" w:name="_Toc336003297"/>
      <w:bookmarkStart w:id="1145" w:name="_Toc373144223"/>
      <w:r w:rsidRPr="00D63725">
        <w:t>Προγραμματισμένες Διακοπές Υπηρεσίας</w:t>
      </w:r>
      <w:bookmarkEnd w:id="1140"/>
      <w:bookmarkEnd w:id="1141"/>
      <w:bookmarkEnd w:id="1142"/>
      <w:bookmarkEnd w:id="1143"/>
      <w:bookmarkEnd w:id="1144"/>
      <w:bookmarkEnd w:id="1145"/>
    </w:p>
    <w:p w14:paraId="2CDD99D8" w14:textId="77777777" w:rsidR="00082402" w:rsidRPr="00D63725" w:rsidRDefault="00082402" w:rsidP="00082402">
      <w:pPr>
        <w:rPr>
          <w:rFonts w:cs="Tahoma"/>
          <w:lang w:val="el-GR"/>
        </w:rPr>
      </w:pPr>
      <w:r w:rsidRPr="00D63725">
        <w:rPr>
          <w:rFonts w:cs="Tahoma"/>
          <w:lang w:val="el-GR"/>
        </w:rPr>
        <w:t>Επιτρέπεται η διενέργεια προγραμματισμένων διακοπών της Υπηρεσίας (</w:t>
      </w:r>
      <w:r w:rsidRPr="00D63725">
        <w:rPr>
          <w:rFonts w:cs="Tahoma"/>
          <w:lang w:val="en-US"/>
        </w:rPr>
        <w:t>Planned</w:t>
      </w:r>
      <w:r w:rsidRPr="00D63725">
        <w:rPr>
          <w:rFonts w:cs="Tahoma"/>
          <w:lang w:val="el-GR"/>
        </w:rPr>
        <w:t xml:space="preserve"> </w:t>
      </w:r>
      <w:r w:rsidRPr="00D63725">
        <w:rPr>
          <w:rFonts w:cs="Tahoma"/>
          <w:lang w:val="en-US"/>
        </w:rPr>
        <w:t>Outages</w:t>
      </w:r>
      <w:r w:rsidRPr="00D63725">
        <w:rPr>
          <w:rFonts w:cs="Tahoma"/>
          <w:lang w:val="el-GR"/>
        </w:rPr>
        <w:t>), τόσο κατά την υλοποίηση του Έργου, όσο και κατά τη διάρκεια της ΠΕΣ, σύμφωνα με τις παρακάτω συνθήκες:</w:t>
      </w:r>
    </w:p>
    <w:p w14:paraId="4C63B900" w14:textId="77777777" w:rsidR="00082402" w:rsidRPr="00D63725" w:rsidRDefault="00082402" w:rsidP="00082402">
      <w:pPr>
        <w:widowControl w:val="0"/>
        <w:numPr>
          <w:ilvl w:val="0"/>
          <w:numId w:val="120"/>
        </w:numPr>
        <w:suppressAutoHyphens w:val="0"/>
        <w:adjustRightInd w:val="0"/>
        <w:textAlignment w:val="baseline"/>
        <w:rPr>
          <w:rFonts w:cs="Tahoma"/>
          <w:lang w:val="el-GR"/>
        </w:rPr>
      </w:pPr>
      <w:r w:rsidRPr="00D63725">
        <w:rPr>
          <w:rFonts w:cs="Tahoma"/>
          <w:lang w:val="el-GR"/>
        </w:rPr>
        <w:t xml:space="preserve">Κάθε προγραμματισμένη διακοπή της υπηρεσίας από τον Ανάδοχο θα ανακοινώνεται τουλάχιστον </w:t>
      </w:r>
      <w:r w:rsidRPr="00D63725">
        <w:rPr>
          <w:rFonts w:cs="Tahoma"/>
          <w:b/>
          <w:lang w:val="el-GR"/>
        </w:rPr>
        <w:t>15 ημερολογιακές ημέρες</w:t>
      </w:r>
      <w:r w:rsidRPr="00D63725">
        <w:rPr>
          <w:rFonts w:cs="Tahoma"/>
          <w:lang w:val="el-GR"/>
        </w:rPr>
        <w:t xml:space="preserve"> νωρίτερα στο Φορέα, και θα πρέπει να τεκμηριώνεται κατάλληλα.</w:t>
      </w:r>
    </w:p>
    <w:p w14:paraId="28BD246C" w14:textId="77777777" w:rsidR="00082402" w:rsidRPr="00D63725" w:rsidRDefault="00082402" w:rsidP="00082402">
      <w:pPr>
        <w:widowControl w:val="0"/>
        <w:numPr>
          <w:ilvl w:val="0"/>
          <w:numId w:val="120"/>
        </w:numPr>
        <w:suppressAutoHyphens w:val="0"/>
        <w:adjustRightInd w:val="0"/>
        <w:textAlignment w:val="baseline"/>
        <w:rPr>
          <w:rFonts w:cs="Tahoma"/>
          <w:lang w:val="el-GR"/>
        </w:rPr>
      </w:pPr>
      <w:r w:rsidRPr="00D63725">
        <w:rPr>
          <w:rFonts w:cs="Tahoma"/>
          <w:lang w:val="el-GR"/>
        </w:rPr>
        <w:t>Κάθε προγραμματισμένη διακοπή της υπηρεσίας θα πραγματοποιείται μόνο εφόσον ρητά συμφωνηθεί μεταξύ των δύο μερών.</w:t>
      </w:r>
    </w:p>
    <w:p w14:paraId="7B2AFA87" w14:textId="77777777" w:rsidR="00082402" w:rsidRPr="00D63725" w:rsidRDefault="00082402" w:rsidP="00082402">
      <w:pPr>
        <w:widowControl w:val="0"/>
        <w:numPr>
          <w:ilvl w:val="0"/>
          <w:numId w:val="120"/>
        </w:numPr>
        <w:suppressAutoHyphens w:val="0"/>
        <w:adjustRightInd w:val="0"/>
        <w:textAlignment w:val="baseline"/>
        <w:rPr>
          <w:rFonts w:cs="Tahoma"/>
          <w:lang w:val="el-GR"/>
        </w:rPr>
      </w:pPr>
      <w:r w:rsidRPr="00D63725">
        <w:rPr>
          <w:rFonts w:cs="Tahoma"/>
          <w:lang w:val="el-GR"/>
        </w:rPr>
        <w:t>Η μέγιστη διάρκεια μίας προγραμματισμένης διακοπής υπηρεσιών θα συμφωνείται ρητά μεταξύ των δύο μερών.</w:t>
      </w:r>
    </w:p>
    <w:p w14:paraId="3ADA0F32" w14:textId="77777777" w:rsidR="00082402" w:rsidRPr="00D63725" w:rsidRDefault="00082402" w:rsidP="00082402">
      <w:pPr>
        <w:widowControl w:val="0"/>
        <w:numPr>
          <w:ilvl w:val="0"/>
          <w:numId w:val="120"/>
        </w:numPr>
        <w:suppressAutoHyphens w:val="0"/>
        <w:adjustRightInd w:val="0"/>
        <w:textAlignment w:val="baseline"/>
        <w:rPr>
          <w:rFonts w:cs="Tahoma"/>
          <w:lang w:val="el-GR"/>
        </w:rPr>
      </w:pPr>
      <w:r w:rsidRPr="00D63725">
        <w:rPr>
          <w:rFonts w:cs="Tahoma"/>
          <w:lang w:val="el-GR"/>
        </w:rPr>
        <w:t xml:space="preserve">Θα πραγματοποιείται μόνο </w:t>
      </w:r>
      <w:r w:rsidRPr="00D63725">
        <w:rPr>
          <w:rFonts w:cs="Tahoma"/>
          <w:b/>
          <w:lang w:val="el-GR"/>
        </w:rPr>
        <w:t>σε ώρες ΕΩΚ</w:t>
      </w:r>
      <w:r w:rsidRPr="00D63725">
        <w:rPr>
          <w:rFonts w:cs="Tahoma"/>
          <w:lang w:val="el-GR"/>
        </w:rPr>
        <w:t xml:space="preserve"> (όπως αυτές ορίζονται στην προηγούμενη ενότητα).</w:t>
      </w:r>
    </w:p>
    <w:p w14:paraId="5A85B845" w14:textId="77777777" w:rsidR="00082402" w:rsidRPr="00D63725" w:rsidRDefault="00082402" w:rsidP="00082402">
      <w:pPr>
        <w:widowControl w:val="0"/>
        <w:numPr>
          <w:ilvl w:val="0"/>
          <w:numId w:val="120"/>
        </w:numPr>
        <w:suppressAutoHyphens w:val="0"/>
        <w:adjustRightInd w:val="0"/>
        <w:textAlignment w:val="baseline"/>
        <w:rPr>
          <w:rFonts w:cs="Tahoma"/>
          <w:lang w:val="el-GR"/>
        </w:rPr>
      </w:pPr>
      <w:r w:rsidRPr="00D63725">
        <w:rPr>
          <w:rFonts w:cs="Tahoma"/>
          <w:lang w:val="el-GR"/>
        </w:rPr>
        <w:t xml:space="preserve">Η χρονική περίοδος απώλειας της υπηρεσίας που οφείλεται σε προγραμματισμένη διακοπή </w:t>
      </w:r>
      <w:r w:rsidRPr="00D63725">
        <w:rPr>
          <w:rFonts w:cs="Tahoma"/>
          <w:b/>
          <w:lang w:val="el-GR"/>
        </w:rPr>
        <w:t>δε</w:t>
      </w:r>
      <w:r w:rsidRPr="00D63725">
        <w:rPr>
          <w:rFonts w:cs="Tahoma"/>
          <w:lang w:val="el-GR"/>
        </w:rPr>
        <w:t xml:space="preserve"> θα υπολογίζεται στη μέτρηση των Ποιοτικών Κριτηρίων.</w:t>
      </w:r>
    </w:p>
    <w:p w14:paraId="56FB175E" w14:textId="77777777" w:rsidR="00082402" w:rsidRPr="00D63725" w:rsidRDefault="00082402" w:rsidP="00082402">
      <w:pPr>
        <w:rPr>
          <w:rFonts w:cs="Tahoma"/>
          <w:highlight w:val="magenta"/>
          <w:lang w:val="el-GR"/>
        </w:rPr>
      </w:pPr>
      <w:r w:rsidRPr="00D63725">
        <w:rPr>
          <w:rFonts w:cs="Tahoma"/>
          <w:lang w:val="el-GR"/>
        </w:rPr>
        <w:t>Σε περιπτώσεις όπου, η διάρκεια της προγραμματισμένης διακοπής υπηρεσίας υπερβεί την προσυμφωνημένη χρονική διάρκεια, και γι’ αυτό ευθύνεται αποκλειστικά ο Ανάδοχος, τότε η επιπλέον χρονική διάρκεια απώλειας της υπηρεσίας θεωρείται ως βλάβη.</w:t>
      </w:r>
    </w:p>
    <w:p w14:paraId="79BC44FD" w14:textId="77777777" w:rsidR="00082402" w:rsidRPr="00D63725" w:rsidRDefault="00082402" w:rsidP="00082402">
      <w:pPr>
        <w:spacing w:after="200"/>
        <w:rPr>
          <w:rFonts w:cs="Tahoma"/>
          <w:lang w:val="el-GR"/>
        </w:rPr>
      </w:pPr>
    </w:p>
    <w:p w14:paraId="46AFA7EE" w14:textId="77777777" w:rsidR="00082402" w:rsidRPr="00D63725" w:rsidRDefault="00082402" w:rsidP="00A67AED">
      <w:pPr>
        <w:spacing w:after="200"/>
        <w:rPr>
          <w:rFonts w:cs="Tahoma"/>
          <w:lang w:val="el-GR"/>
        </w:rPr>
      </w:pPr>
    </w:p>
    <w:p w14:paraId="5BCA1F6A" w14:textId="77777777" w:rsidR="00360F31" w:rsidRPr="00D63725" w:rsidRDefault="00360F31" w:rsidP="00A67AED">
      <w:pPr>
        <w:pStyle w:val="3"/>
        <w:numPr>
          <w:ilvl w:val="3"/>
          <w:numId w:val="142"/>
        </w:numPr>
        <w:rPr>
          <w:rFonts w:cs="Tahoma"/>
          <w:szCs w:val="22"/>
        </w:rPr>
      </w:pPr>
      <w:bookmarkStart w:id="1146" w:name="_Ref42600619"/>
      <w:bookmarkStart w:id="1147" w:name="_Toc53671351"/>
      <w:r w:rsidRPr="00D63725">
        <w:rPr>
          <w:rFonts w:cs="Tahoma"/>
          <w:szCs w:val="22"/>
        </w:rPr>
        <w:t xml:space="preserve">Σχήμα Διοίκησης </w:t>
      </w:r>
      <w:bookmarkEnd w:id="1146"/>
      <w:r w:rsidR="002568E8" w:rsidRPr="00D63725">
        <w:rPr>
          <w:rFonts w:cs="Tahoma"/>
          <w:szCs w:val="22"/>
        </w:rPr>
        <w:t xml:space="preserve">Έργου </w:t>
      </w:r>
      <w:r w:rsidR="003804AD" w:rsidRPr="00D63725">
        <w:rPr>
          <w:rFonts w:cs="Tahoma"/>
          <w:szCs w:val="22"/>
        </w:rPr>
        <w:t>/ Ομάδα Έργου</w:t>
      </w:r>
      <w:bookmarkEnd w:id="1147"/>
    </w:p>
    <w:p w14:paraId="74240A0F" w14:textId="77777777" w:rsidR="00360F31" w:rsidRPr="00D63725" w:rsidRDefault="00360F31" w:rsidP="00360F31">
      <w:pPr>
        <w:rPr>
          <w:rFonts w:cs="Tahoma"/>
          <w:lang w:val="el-GR"/>
        </w:rPr>
      </w:pPr>
      <w:r w:rsidRPr="00D63725">
        <w:rPr>
          <w:rFonts w:cs="Tahoma"/>
          <w:lang w:val="el-GR"/>
        </w:rPr>
        <w:t xml:space="preserve">Ο υποψήφιος Ανάδοχος υποχρεούται να υποβάλλει στην Προσφορά του ολοκληρωμένη πρόταση για το σχήμα διοίκησης, το προσωπικό που θα διαθέσει για τη διοίκηση και υλοποίηση του Έργου, το γνωστικό αντικείμενο που θα καλύψουν ο Υπεύθυνος και η Ομάδα Έργου, καθώς και το χρόνο απασχόλησής τους ανά Φάση του Έργου. </w:t>
      </w:r>
    </w:p>
    <w:p w14:paraId="25A2D883" w14:textId="77777777" w:rsidR="00596BF7" w:rsidRPr="00D63725" w:rsidRDefault="00596BF7" w:rsidP="00596BF7">
      <w:pPr>
        <w:rPr>
          <w:rFonts w:cs="Tahoma"/>
          <w:szCs w:val="22"/>
          <w:lang w:val="el-GR"/>
        </w:rPr>
      </w:pPr>
      <w:r w:rsidRPr="00D63725">
        <w:rPr>
          <w:rFonts w:cs="Tahoma"/>
          <w:szCs w:val="22"/>
          <w:lang w:val="el-GR"/>
        </w:rPr>
        <w:t>Επίσης θα πρέπει να περιγράψει τις βασικές αρχές ενός ολοκληρωμένου συστήματος διοίκησης του έργου, καθορίζοντας τόσο την εσωτερική δομή, τους ρόλους, τα καθήκοντα και τις αρμοδιότητες και τις διαδικασίες επικοινωνίας της Ομάδας Έργου, όσο και τις εξωτερικές διεπαφές της και τον τρόπο συνεργασίας με τα στελέχη της Αναθέτουσας Αρχής.</w:t>
      </w:r>
    </w:p>
    <w:p w14:paraId="7358E531" w14:textId="5B8E347C" w:rsidR="00596BF7" w:rsidRPr="00D63725" w:rsidRDefault="00596BF7" w:rsidP="00596BF7">
      <w:pPr>
        <w:rPr>
          <w:rFonts w:cs="Tahoma"/>
          <w:szCs w:val="22"/>
          <w:lang w:val="el-GR"/>
        </w:rPr>
      </w:pPr>
      <w:r w:rsidRPr="00D63725">
        <w:rPr>
          <w:rFonts w:cs="Tahoma"/>
          <w:szCs w:val="22"/>
          <w:lang w:val="el-GR"/>
        </w:rPr>
        <w:t xml:space="preserve">Κάθε υποψήφιος Ανάδοχος θα πρέπει να προβλέψει κατάλληλη Ομάδα Έργου η οποία θα απαρτίζεται από εξειδικευμένα στελέχη σύμφωνα με τα προβλεπόμενα στην Παρ. </w:t>
      </w:r>
      <w:r w:rsidR="00FB3460" w:rsidRPr="002D3508">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46162508 \</w:instrText>
      </w:r>
      <w:r w:rsidR="00FB3460" w:rsidRPr="004A1DC5">
        <w:rPr>
          <w:rFonts w:cs="Tahoma"/>
        </w:rPr>
        <w:instrText>r</w:instrText>
      </w:r>
      <w:r w:rsidR="00FB3460" w:rsidRPr="004A1DC5">
        <w:rPr>
          <w:rFonts w:cs="Tahoma"/>
          <w:lang w:val="el-GR"/>
        </w:rPr>
        <w:instrText xml:space="preserve">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2D3508">
        <w:rPr>
          <w:rFonts w:cs="Tahoma"/>
        </w:rPr>
      </w:r>
      <w:r w:rsidR="00FB3460" w:rsidRPr="002D3508">
        <w:rPr>
          <w:rFonts w:cs="Tahoma"/>
        </w:rPr>
        <w:fldChar w:fldCharType="separate"/>
      </w:r>
      <w:r w:rsidR="003918B6" w:rsidRPr="003918B6">
        <w:rPr>
          <w:rFonts w:cs="Tahoma"/>
          <w:szCs w:val="22"/>
          <w:cs/>
          <w:lang w:val="el-GR"/>
        </w:rPr>
        <w:t>‎</w:t>
      </w:r>
      <w:r w:rsidR="003918B6">
        <w:rPr>
          <w:rFonts w:cs="Tahoma"/>
          <w:lang w:val="el-GR"/>
        </w:rPr>
        <w:t>2.2.6.2</w:t>
      </w:r>
      <w:r w:rsidR="00FB3460" w:rsidRPr="002D3508">
        <w:rPr>
          <w:rFonts w:cs="Tahoma"/>
        </w:rPr>
        <w:fldChar w:fldCharType="end"/>
      </w:r>
      <w:r w:rsidRPr="00D63725">
        <w:rPr>
          <w:rFonts w:cs="Tahoma"/>
          <w:szCs w:val="22"/>
          <w:lang w:val="el-GR"/>
        </w:rPr>
        <w:t xml:space="preserve">. </w:t>
      </w:r>
    </w:p>
    <w:p w14:paraId="345D6D35" w14:textId="77777777" w:rsidR="00360F31" w:rsidRPr="00D63725" w:rsidRDefault="00360F31" w:rsidP="00360F31">
      <w:pPr>
        <w:rPr>
          <w:rFonts w:cs="Tahoma"/>
          <w:lang w:val="el-GR"/>
        </w:rPr>
      </w:pPr>
      <w:r w:rsidRPr="00D63725">
        <w:rPr>
          <w:rFonts w:cs="Tahoma"/>
          <w:lang w:val="el-GR"/>
        </w:rPr>
        <w:t xml:space="preserve">Τυχόν αλλαγή του προσωπικού θα τελεί υπό την έγκριση της Αναθέτουσας Αρχής μετά από εισήγηση της </w:t>
      </w:r>
      <w:r w:rsidRPr="00D63725">
        <w:rPr>
          <w:rFonts w:cs="Tahoma"/>
          <w:szCs w:val="22"/>
          <w:lang w:val="el-GR"/>
        </w:rPr>
        <w:t>Ε.Π.Ε</w:t>
      </w:r>
      <w:r w:rsidRPr="00D63725">
        <w:rPr>
          <w:rFonts w:cs="Tahoma"/>
          <w:lang w:val="el-GR"/>
        </w:rPr>
        <w:t xml:space="preserve">. Σε περίπτωση αντικατάστασης, ο αντικαταστάτης θα έχει τουλάχιστον ίδια προσόντα με </w:t>
      </w:r>
      <w:r w:rsidRPr="00D63725">
        <w:rPr>
          <w:rFonts w:cs="Tahoma"/>
          <w:lang w:val="el-GR"/>
        </w:rPr>
        <w:lastRenderedPageBreak/>
        <w:t>αυτά του μέλους που αξιολογήθηκε στην κατακύρωση του διαγωνισμού, του οποίου ζητείται η αντικατάσταση.</w:t>
      </w:r>
    </w:p>
    <w:p w14:paraId="7F334D03" w14:textId="77777777" w:rsidR="00242B27" w:rsidRPr="00D63725" w:rsidRDefault="00242B27" w:rsidP="00242B27">
      <w:pPr>
        <w:rPr>
          <w:rFonts w:cs="Tahoma"/>
          <w:szCs w:val="22"/>
          <w:lang w:val="el-GR"/>
        </w:rPr>
      </w:pPr>
      <w:r w:rsidRPr="00D63725">
        <w:rPr>
          <w:rFonts w:cs="Tahoma"/>
          <w:szCs w:val="22"/>
          <w:lang w:val="el-GR"/>
        </w:rPr>
        <w:t xml:space="preserve">Την κύρια ευθύνη υλοποίησης του Έργου έχει ο Ανάδοχος, τη δε επίβλεψη και τον έλεγχο της εκτέλεσης της Σύμβασης και των παραδοτέων έχει η Αναθέτουσα Αρχή. </w:t>
      </w:r>
    </w:p>
    <w:p w14:paraId="6E1E6638" w14:textId="77777777" w:rsidR="00242B27" w:rsidRPr="00D63725" w:rsidRDefault="00242B27" w:rsidP="00242B27">
      <w:pPr>
        <w:rPr>
          <w:rFonts w:cs="Tahoma"/>
          <w:szCs w:val="22"/>
          <w:lang w:val="el-GR"/>
        </w:rPr>
      </w:pPr>
      <w:r w:rsidRPr="00D63725">
        <w:rPr>
          <w:rFonts w:cs="Tahoma"/>
          <w:szCs w:val="22"/>
          <w:lang w:val="el-GR"/>
        </w:rPr>
        <w:t>Ο Ανάδοχος θα συγκροτήσει Ομάδα Έργου, με κατάλληλο οργανωτικό σχήμα και επαρκή στελέχωση, για την παροχή των υπηρεσιών, που περιγράφονται αναλυτικά στη διακήρυξη.</w:t>
      </w:r>
    </w:p>
    <w:p w14:paraId="1F44758C" w14:textId="77777777" w:rsidR="008E5F2B" w:rsidRPr="00D63725" w:rsidRDefault="008E5F2B" w:rsidP="008E5F2B">
      <w:pPr>
        <w:pStyle w:val="aff"/>
        <w:keepNext/>
        <w:numPr>
          <w:ilvl w:val="3"/>
          <w:numId w:val="17"/>
        </w:numPr>
        <w:spacing w:before="200" w:after="200" w:line="280" w:lineRule="exact"/>
        <w:contextualSpacing w:val="0"/>
        <w:outlineLvl w:val="4"/>
        <w:rPr>
          <w:rFonts w:cs="Tahoma"/>
          <w:b/>
          <w:vanish/>
          <w:szCs w:val="20"/>
          <w:lang w:val="el-GR"/>
        </w:rPr>
      </w:pPr>
      <w:bookmarkStart w:id="1148" w:name="_Toc44686959"/>
    </w:p>
    <w:p w14:paraId="205E316F" w14:textId="77777777" w:rsidR="00242B27" w:rsidRPr="00D63725" w:rsidRDefault="00242B27" w:rsidP="00A67AED">
      <w:pPr>
        <w:pStyle w:val="5"/>
        <w:numPr>
          <w:ilvl w:val="4"/>
          <w:numId w:val="17"/>
        </w:numPr>
        <w:ind w:left="1560"/>
      </w:pPr>
      <w:r w:rsidRPr="00D63725">
        <w:t>Υπεύθυνος Έργου Αναδόχου</w:t>
      </w:r>
      <w:bookmarkEnd w:id="1148"/>
    </w:p>
    <w:p w14:paraId="589B444B" w14:textId="77777777" w:rsidR="00242B27" w:rsidRPr="00D63725" w:rsidRDefault="00242B27" w:rsidP="00A67AED">
      <w:pPr>
        <w:rPr>
          <w:rFonts w:cs="Tahoma"/>
          <w:lang w:val="el-GR"/>
        </w:rPr>
      </w:pPr>
      <w:r w:rsidRPr="00D63725">
        <w:rPr>
          <w:rFonts w:cs="Tahoma"/>
          <w:lang w:val="el-GR"/>
        </w:rPr>
        <w:t xml:space="preserve">Ο </w:t>
      </w:r>
      <w:r w:rsidRPr="00D63725">
        <w:rPr>
          <w:rFonts w:cs="Tahoma"/>
          <w:szCs w:val="22"/>
          <w:lang w:val="el-GR"/>
        </w:rPr>
        <w:t>υποψήφιος</w:t>
      </w:r>
      <w:r w:rsidRPr="00D63725">
        <w:rPr>
          <w:rFonts w:cs="Tahoma"/>
          <w:lang w:val="el-GR"/>
        </w:rPr>
        <w:t xml:space="preserve"> Ανάδοχος υποχρεούται να καθορίσει στην Προσφορά του τα στελέχη που θα αναλάβουν τους ρόλους:</w:t>
      </w:r>
    </w:p>
    <w:p w14:paraId="5797CA56" w14:textId="77777777" w:rsidR="00242B27" w:rsidRPr="00D63725" w:rsidRDefault="00242B27" w:rsidP="00242B27">
      <w:pPr>
        <w:numPr>
          <w:ilvl w:val="0"/>
          <w:numId w:val="130"/>
        </w:numPr>
        <w:suppressAutoHyphens w:val="0"/>
        <w:ind w:left="993" w:hanging="284"/>
        <w:rPr>
          <w:rFonts w:cs="Tahoma"/>
        </w:rPr>
      </w:pPr>
      <w:r w:rsidRPr="00D63725">
        <w:rPr>
          <w:rFonts w:cs="Tahoma"/>
          <w:lang w:val="el-GR"/>
        </w:rPr>
        <w:t>Του</w:t>
      </w:r>
      <w:r w:rsidRPr="00D63725">
        <w:rPr>
          <w:rFonts w:cs="Tahoma"/>
        </w:rPr>
        <w:t xml:space="preserve"> </w:t>
      </w:r>
      <w:r w:rsidRPr="00D63725">
        <w:rPr>
          <w:rFonts w:cs="Tahoma"/>
          <w:lang w:val="el-GR"/>
        </w:rPr>
        <w:t>Υπευθύνου</w:t>
      </w:r>
      <w:r w:rsidRPr="00D63725">
        <w:rPr>
          <w:rFonts w:cs="Tahoma"/>
        </w:rPr>
        <w:t xml:space="preserve"> </w:t>
      </w:r>
      <w:r w:rsidRPr="00D63725">
        <w:rPr>
          <w:rFonts w:cs="Tahoma"/>
          <w:lang w:val="el-GR"/>
        </w:rPr>
        <w:t>Έργου</w:t>
      </w:r>
      <w:r w:rsidRPr="00D63725">
        <w:rPr>
          <w:rFonts w:cs="Tahoma"/>
        </w:rPr>
        <w:t xml:space="preserve"> (project manager)</w:t>
      </w:r>
    </w:p>
    <w:p w14:paraId="753A1DF4" w14:textId="77777777" w:rsidR="00242B27" w:rsidRPr="00D63725" w:rsidRDefault="00242B27" w:rsidP="00242B27">
      <w:pPr>
        <w:numPr>
          <w:ilvl w:val="0"/>
          <w:numId w:val="130"/>
        </w:numPr>
        <w:suppressAutoHyphens w:val="0"/>
        <w:ind w:left="993" w:hanging="284"/>
        <w:rPr>
          <w:rFonts w:cs="Tahoma"/>
        </w:rPr>
      </w:pPr>
      <w:r w:rsidRPr="00D63725">
        <w:rPr>
          <w:rFonts w:cs="Tahoma"/>
          <w:lang w:val="el-GR"/>
        </w:rPr>
        <w:t>Του</w:t>
      </w:r>
      <w:r w:rsidRPr="00D63725">
        <w:rPr>
          <w:rFonts w:cs="Tahoma"/>
        </w:rPr>
        <w:t xml:space="preserve"> </w:t>
      </w:r>
      <w:r w:rsidRPr="00D63725">
        <w:rPr>
          <w:rFonts w:cs="Tahoma"/>
          <w:lang w:val="el-GR"/>
        </w:rPr>
        <w:t>αναπληρωτή</w:t>
      </w:r>
      <w:r w:rsidRPr="00D63725">
        <w:rPr>
          <w:rFonts w:cs="Tahoma"/>
        </w:rPr>
        <w:t xml:space="preserve"> </w:t>
      </w:r>
      <w:r w:rsidRPr="00D63725">
        <w:rPr>
          <w:rFonts w:cs="Tahoma"/>
          <w:lang w:val="el-GR"/>
        </w:rPr>
        <w:t>Υπευθύνου</w:t>
      </w:r>
      <w:r w:rsidRPr="00D63725">
        <w:rPr>
          <w:rFonts w:cs="Tahoma"/>
        </w:rPr>
        <w:t xml:space="preserve"> </w:t>
      </w:r>
      <w:r w:rsidRPr="00D63725">
        <w:rPr>
          <w:rFonts w:cs="Tahoma"/>
          <w:lang w:val="el-GR"/>
        </w:rPr>
        <w:t>Έργου</w:t>
      </w:r>
    </w:p>
    <w:p w14:paraId="519C1C3D" w14:textId="4D48C57F" w:rsidR="00242B27" w:rsidRPr="00D63725" w:rsidRDefault="00242B27" w:rsidP="00A67AED">
      <w:pPr>
        <w:rPr>
          <w:rFonts w:cs="Tahoma"/>
          <w:szCs w:val="22"/>
          <w:lang w:val="el-GR"/>
        </w:rPr>
      </w:pPr>
      <w:r w:rsidRPr="00D63725">
        <w:rPr>
          <w:rFonts w:cs="Tahoma"/>
          <w:szCs w:val="22"/>
          <w:lang w:val="el-GR"/>
        </w:rPr>
        <w:t xml:space="preserve">Οι ελάχιστες απαιτήσεις για τον Υπεύθυνο και τον Αναπληρωτή Υπεύθυνο Έργου βρίσκονται στην παρ. </w:t>
      </w:r>
      <w:r w:rsidR="00FB3460" w:rsidRPr="002D3508">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46162508 \</w:instrText>
      </w:r>
      <w:r w:rsidR="00FB3460" w:rsidRPr="004A1DC5">
        <w:rPr>
          <w:rFonts w:cs="Tahoma"/>
        </w:rPr>
        <w:instrText>r</w:instrText>
      </w:r>
      <w:r w:rsidR="00FB3460" w:rsidRPr="004A1DC5">
        <w:rPr>
          <w:rFonts w:cs="Tahoma"/>
          <w:lang w:val="el-GR"/>
        </w:rPr>
        <w:instrText xml:space="preserve">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2D3508">
        <w:rPr>
          <w:rFonts w:cs="Tahoma"/>
        </w:rPr>
      </w:r>
      <w:r w:rsidR="00FB3460" w:rsidRPr="002D3508">
        <w:rPr>
          <w:rFonts w:cs="Tahoma"/>
        </w:rPr>
        <w:fldChar w:fldCharType="separate"/>
      </w:r>
      <w:r w:rsidR="003918B6" w:rsidRPr="003918B6">
        <w:rPr>
          <w:rFonts w:cs="Tahoma"/>
          <w:szCs w:val="22"/>
          <w:cs/>
          <w:lang w:val="el-GR"/>
        </w:rPr>
        <w:t>‎</w:t>
      </w:r>
      <w:r w:rsidR="003918B6">
        <w:rPr>
          <w:rFonts w:cs="Tahoma"/>
          <w:lang w:val="el-GR"/>
        </w:rPr>
        <w:t>2.2.6.2</w:t>
      </w:r>
      <w:r w:rsidR="00FB3460" w:rsidRPr="002D3508">
        <w:rPr>
          <w:rFonts w:cs="Tahoma"/>
        </w:rPr>
        <w:fldChar w:fldCharType="end"/>
      </w:r>
      <w:r w:rsidRPr="00D63725">
        <w:rPr>
          <w:rFonts w:cs="Tahoma"/>
          <w:szCs w:val="22"/>
          <w:lang w:val="el-GR"/>
        </w:rPr>
        <w:t>.</w:t>
      </w:r>
    </w:p>
    <w:p w14:paraId="6CF44113" w14:textId="77777777" w:rsidR="00242B27" w:rsidRPr="00D63725" w:rsidRDefault="00242B27" w:rsidP="00A67AED">
      <w:pPr>
        <w:rPr>
          <w:rFonts w:cs="Tahoma"/>
          <w:lang w:val="el-GR"/>
        </w:rPr>
      </w:pPr>
      <w:r w:rsidRPr="00D63725">
        <w:rPr>
          <w:rFonts w:cs="Tahoma"/>
          <w:szCs w:val="22"/>
          <w:lang w:val="el-GR"/>
        </w:rPr>
        <w:t>Συγκεκριμένα</w:t>
      </w:r>
      <w:r w:rsidRPr="00D63725">
        <w:rPr>
          <w:rFonts w:cs="Tahoma"/>
          <w:lang w:val="el-GR"/>
        </w:rPr>
        <w:t xml:space="preserve"> για τα δύο ανωτέρω στελέχη: </w:t>
      </w:r>
    </w:p>
    <w:p w14:paraId="71716BD6" w14:textId="77777777" w:rsidR="00242B27" w:rsidRPr="00D63725" w:rsidRDefault="00242B27" w:rsidP="00242B27">
      <w:pPr>
        <w:pStyle w:val="aff"/>
        <w:numPr>
          <w:ilvl w:val="0"/>
          <w:numId w:val="129"/>
        </w:numPr>
        <w:suppressAutoHyphens w:val="0"/>
        <w:ind w:left="993" w:hanging="426"/>
        <w:contextualSpacing w:val="0"/>
        <w:rPr>
          <w:rFonts w:cs="Tahoma"/>
          <w:lang w:val="el-GR"/>
        </w:rPr>
      </w:pPr>
      <w:r w:rsidRPr="00D63725">
        <w:rPr>
          <w:rFonts w:cs="Tahoma"/>
          <w:lang w:val="el-GR"/>
        </w:rPr>
        <w:t xml:space="preserve">Να </w:t>
      </w:r>
      <w:r w:rsidRPr="00D63725">
        <w:rPr>
          <w:rFonts w:cs="Tahoma"/>
          <w:szCs w:val="22"/>
          <w:lang w:val="el-GR"/>
        </w:rPr>
        <w:t>περιγραφεί</w:t>
      </w:r>
      <w:r w:rsidRPr="00D63725">
        <w:rPr>
          <w:rFonts w:cs="Tahoma"/>
          <w:lang w:val="el-GR"/>
        </w:rPr>
        <w:t xml:space="preserve"> ο ρόλος τους στο προτεινόμενο από τον ανάδοχο σχήμα Διοίκησης</w:t>
      </w:r>
    </w:p>
    <w:p w14:paraId="2742ED5A" w14:textId="77777777" w:rsidR="00242B27" w:rsidRPr="00D63725" w:rsidRDefault="00242B27" w:rsidP="00242B27">
      <w:pPr>
        <w:pStyle w:val="aff"/>
        <w:numPr>
          <w:ilvl w:val="0"/>
          <w:numId w:val="129"/>
        </w:numPr>
        <w:suppressAutoHyphens w:val="0"/>
        <w:ind w:left="993" w:hanging="426"/>
        <w:contextualSpacing w:val="0"/>
        <w:rPr>
          <w:rFonts w:cs="Tahoma"/>
          <w:lang w:val="el-GR"/>
        </w:rPr>
      </w:pPr>
      <w:r w:rsidRPr="00D63725">
        <w:rPr>
          <w:rFonts w:cs="Tahoma"/>
          <w:lang w:val="el-GR"/>
        </w:rPr>
        <w:t>Να δηλωθεί το γνωστικό αντικείμενο, που θα καλύψουν</w:t>
      </w:r>
    </w:p>
    <w:p w14:paraId="4D984BDE" w14:textId="77777777" w:rsidR="00242B27" w:rsidRPr="00D63725" w:rsidRDefault="00242B27" w:rsidP="00242B27">
      <w:pPr>
        <w:pStyle w:val="aff"/>
        <w:numPr>
          <w:ilvl w:val="0"/>
          <w:numId w:val="129"/>
        </w:numPr>
        <w:suppressAutoHyphens w:val="0"/>
        <w:ind w:left="993" w:hanging="426"/>
        <w:contextualSpacing w:val="0"/>
        <w:rPr>
          <w:rFonts w:cs="Tahoma"/>
          <w:lang w:val="el-GR"/>
        </w:rPr>
      </w:pPr>
      <w:r w:rsidRPr="00D63725">
        <w:rPr>
          <w:rFonts w:cs="Tahoma"/>
          <w:lang w:val="el-GR"/>
        </w:rPr>
        <w:t>Να δηλωθεί το ποσοστό συμμετοχής τους στο Έργο και οι ανθρωπομήνες που θα αφιερώσουν ανά Φάση του Έργου.</w:t>
      </w:r>
    </w:p>
    <w:p w14:paraId="66A36A00" w14:textId="77777777" w:rsidR="00242B27" w:rsidRPr="00D63725" w:rsidRDefault="00242B27" w:rsidP="00242B27">
      <w:pPr>
        <w:pStyle w:val="aff"/>
        <w:numPr>
          <w:ilvl w:val="0"/>
          <w:numId w:val="129"/>
        </w:numPr>
        <w:suppressAutoHyphens w:val="0"/>
        <w:ind w:left="993" w:hanging="426"/>
        <w:contextualSpacing w:val="0"/>
        <w:rPr>
          <w:rFonts w:cs="Tahoma"/>
          <w:lang w:val="el-GR"/>
        </w:rPr>
      </w:pPr>
      <w:r w:rsidRPr="00D63725">
        <w:rPr>
          <w:rFonts w:cs="Tahoma"/>
          <w:lang w:val="el-GR"/>
        </w:rPr>
        <w:t>Να δηλωθεί η σχέση τους με τον υποψήφιο Ανάδοχο (υπάλληλος, στέλεχος αποκλειστικής απασχόλησης, εξωτερικός συνεργάτης, στέλεχος υπεργολάβου).</w:t>
      </w:r>
    </w:p>
    <w:p w14:paraId="2626607D" w14:textId="77777777" w:rsidR="00242B27" w:rsidRPr="00D63725" w:rsidRDefault="00242B27" w:rsidP="00242B27">
      <w:pPr>
        <w:suppressAutoHyphens w:val="0"/>
        <w:rPr>
          <w:rFonts w:cs="Tahoma"/>
          <w:lang w:val="el-GR"/>
        </w:rPr>
      </w:pPr>
    </w:p>
    <w:p w14:paraId="295050C3" w14:textId="77777777" w:rsidR="00242B27" w:rsidRPr="00D63725" w:rsidRDefault="00242B27" w:rsidP="00A67AED">
      <w:pPr>
        <w:pStyle w:val="5"/>
        <w:numPr>
          <w:ilvl w:val="4"/>
          <w:numId w:val="17"/>
        </w:numPr>
        <w:ind w:left="1560"/>
      </w:pPr>
      <w:bookmarkStart w:id="1149" w:name="_Toc44686960"/>
      <w:r w:rsidRPr="00D63725">
        <w:t>Μέλη Ομάδας Έργου</w:t>
      </w:r>
      <w:bookmarkEnd w:id="1149"/>
    </w:p>
    <w:p w14:paraId="093708E8" w14:textId="77777777" w:rsidR="00242B27" w:rsidRPr="00D63725" w:rsidDel="00626076" w:rsidRDefault="00242B27" w:rsidP="00A67AED">
      <w:pPr>
        <w:rPr>
          <w:rFonts w:cs="Tahoma"/>
          <w:lang w:val="el-GR"/>
        </w:rPr>
      </w:pPr>
      <w:r w:rsidRPr="00D63725" w:rsidDel="00626076">
        <w:rPr>
          <w:rFonts w:cs="Tahoma"/>
          <w:lang w:val="el-GR"/>
        </w:rPr>
        <w:t>Ο</w:t>
      </w:r>
      <w:r w:rsidRPr="00D63725">
        <w:rPr>
          <w:rFonts w:cs="Tahoma"/>
          <w:lang w:val="el-GR"/>
        </w:rPr>
        <w:t xml:space="preserve"> </w:t>
      </w:r>
      <w:r w:rsidRPr="00D63725" w:rsidDel="00626076">
        <w:rPr>
          <w:rFonts w:cs="Tahoma"/>
          <w:lang w:val="el-GR"/>
        </w:rPr>
        <w:t>υποψήφιος</w:t>
      </w:r>
      <w:r w:rsidRPr="00D63725">
        <w:rPr>
          <w:rFonts w:cs="Tahoma"/>
          <w:lang w:val="el-GR"/>
        </w:rPr>
        <w:t xml:space="preserve"> </w:t>
      </w:r>
      <w:r w:rsidRPr="00D63725" w:rsidDel="00626076">
        <w:rPr>
          <w:rFonts w:cs="Tahoma"/>
          <w:lang w:val="el-GR"/>
        </w:rPr>
        <w:t>Ανάδοχος</w:t>
      </w:r>
      <w:r w:rsidRPr="00D63725">
        <w:rPr>
          <w:rFonts w:cs="Tahoma"/>
          <w:lang w:val="el-GR"/>
        </w:rPr>
        <w:t xml:space="preserve"> </w:t>
      </w:r>
      <w:r w:rsidRPr="00D63725" w:rsidDel="00626076">
        <w:rPr>
          <w:rFonts w:cs="Tahoma"/>
          <w:lang w:val="el-GR"/>
        </w:rPr>
        <w:t>υποχρεούται</w:t>
      </w:r>
      <w:r w:rsidRPr="00D63725">
        <w:rPr>
          <w:rFonts w:cs="Tahoma"/>
          <w:lang w:val="el-GR"/>
        </w:rPr>
        <w:t xml:space="preserve"> επίσης </w:t>
      </w:r>
      <w:r w:rsidRPr="00D63725" w:rsidDel="00626076">
        <w:rPr>
          <w:rFonts w:cs="Tahoma"/>
          <w:lang w:val="el-GR"/>
        </w:rPr>
        <w:t>να</w:t>
      </w:r>
      <w:r w:rsidRPr="00D63725">
        <w:rPr>
          <w:rFonts w:cs="Tahoma"/>
          <w:lang w:val="el-GR"/>
        </w:rPr>
        <w:t xml:space="preserve"> </w:t>
      </w:r>
      <w:r w:rsidRPr="00D63725" w:rsidDel="00626076">
        <w:rPr>
          <w:rFonts w:cs="Tahoma"/>
          <w:lang w:val="el-GR"/>
        </w:rPr>
        <w:t>καθορίσει</w:t>
      </w:r>
      <w:r w:rsidRPr="00D63725">
        <w:rPr>
          <w:rFonts w:cs="Tahoma"/>
          <w:lang w:val="el-GR"/>
        </w:rPr>
        <w:t xml:space="preserve"> </w:t>
      </w:r>
      <w:r w:rsidRPr="00D63725" w:rsidDel="00626076">
        <w:rPr>
          <w:rFonts w:cs="Tahoma"/>
          <w:lang w:val="el-GR"/>
        </w:rPr>
        <w:t>στην</w:t>
      </w:r>
      <w:r w:rsidRPr="00D63725">
        <w:rPr>
          <w:rFonts w:cs="Tahoma"/>
          <w:lang w:val="el-GR"/>
        </w:rPr>
        <w:t xml:space="preserve"> </w:t>
      </w:r>
      <w:r w:rsidRPr="00D63725" w:rsidDel="00626076">
        <w:rPr>
          <w:rFonts w:cs="Tahoma"/>
          <w:lang w:val="el-GR"/>
        </w:rPr>
        <w:t>Προσφορά</w:t>
      </w:r>
      <w:r w:rsidRPr="00D63725">
        <w:rPr>
          <w:rFonts w:cs="Tahoma"/>
          <w:lang w:val="el-GR"/>
        </w:rPr>
        <w:t xml:space="preserve"> </w:t>
      </w:r>
      <w:r w:rsidRPr="00D63725" w:rsidDel="00626076">
        <w:rPr>
          <w:rFonts w:cs="Tahoma"/>
          <w:lang w:val="el-GR"/>
        </w:rPr>
        <w:t>του</w:t>
      </w:r>
      <w:r w:rsidRPr="00D63725">
        <w:rPr>
          <w:rFonts w:cs="Tahoma"/>
          <w:lang w:val="el-GR"/>
        </w:rPr>
        <w:t xml:space="preserve"> </w:t>
      </w:r>
      <w:r w:rsidRPr="00D63725" w:rsidDel="00626076">
        <w:rPr>
          <w:rFonts w:cs="Tahoma"/>
          <w:lang w:val="el-GR"/>
        </w:rPr>
        <w:t>τα</w:t>
      </w:r>
      <w:r w:rsidRPr="00D63725">
        <w:rPr>
          <w:rFonts w:cs="Tahoma"/>
          <w:lang w:val="el-GR"/>
        </w:rPr>
        <w:t xml:space="preserve"> </w:t>
      </w:r>
      <w:r w:rsidRPr="00D63725" w:rsidDel="00626076">
        <w:rPr>
          <w:rFonts w:cs="Tahoma"/>
          <w:lang w:val="el-GR"/>
        </w:rPr>
        <w:t>στελέχη της Ομάδας</w:t>
      </w:r>
      <w:r w:rsidRPr="00D63725">
        <w:rPr>
          <w:rFonts w:cs="Tahoma"/>
          <w:lang w:val="el-GR"/>
        </w:rPr>
        <w:t xml:space="preserve"> </w:t>
      </w:r>
      <w:r w:rsidRPr="00D63725" w:rsidDel="00626076">
        <w:rPr>
          <w:rFonts w:cs="Tahoma"/>
          <w:szCs w:val="22"/>
          <w:lang w:val="el-GR"/>
        </w:rPr>
        <w:t>Έργου</w:t>
      </w:r>
      <w:r w:rsidRPr="00D63725" w:rsidDel="00626076">
        <w:rPr>
          <w:rFonts w:cs="Tahoma"/>
          <w:lang w:val="el-GR"/>
        </w:rPr>
        <w:t>.</w:t>
      </w:r>
    </w:p>
    <w:p w14:paraId="1F5D6B60" w14:textId="77777777" w:rsidR="00242B27" w:rsidRPr="00D63725" w:rsidDel="00626076" w:rsidRDefault="00242B27" w:rsidP="00A67AED">
      <w:pPr>
        <w:rPr>
          <w:rFonts w:cs="Tahoma"/>
          <w:lang w:val="el-GR"/>
        </w:rPr>
      </w:pPr>
      <w:r w:rsidRPr="00D63725" w:rsidDel="00626076">
        <w:rPr>
          <w:rFonts w:cs="Tahoma"/>
          <w:lang w:val="el-GR"/>
        </w:rPr>
        <w:t>Συγκεκριμένα, για</w:t>
      </w:r>
      <w:r w:rsidRPr="00D63725">
        <w:rPr>
          <w:rFonts w:cs="Tahoma"/>
          <w:lang w:val="el-GR"/>
        </w:rPr>
        <w:t xml:space="preserve"> </w:t>
      </w:r>
      <w:r w:rsidRPr="00D63725" w:rsidDel="00626076">
        <w:rPr>
          <w:rFonts w:cs="Tahoma"/>
          <w:lang w:val="el-GR"/>
        </w:rPr>
        <w:t>όλα</w:t>
      </w:r>
      <w:r w:rsidRPr="00D63725">
        <w:rPr>
          <w:rFonts w:cs="Tahoma"/>
          <w:lang w:val="el-GR"/>
        </w:rPr>
        <w:t xml:space="preserve"> </w:t>
      </w:r>
      <w:r w:rsidRPr="00D63725" w:rsidDel="00626076">
        <w:rPr>
          <w:rFonts w:cs="Tahoma"/>
          <w:lang w:val="el-GR"/>
        </w:rPr>
        <w:t>τα</w:t>
      </w:r>
      <w:r w:rsidRPr="00D63725">
        <w:rPr>
          <w:rFonts w:cs="Tahoma"/>
          <w:lang w:val="el-GR"/>
        </w:rPr>
        <w:t xml:space="preserve"> </w:t>
      </w:r>
      <w:r w:rsidRPr="00D63725" w:rsidDel="00626076">
        <w:rPr>
          <w:rFonts w:cs="Tahoma"/>
          <w:lang w:val="el-GR"/>
        </w:rPr>
        <w:t>Μέλη της Ομάδας</w:t>
      </w:r>
      <w:r w:rsidRPr="00D63725">
        <w:rPr>
          <w:rFonts w:cs="Tahoma"/>
          <w:lang w:val="el-GR"/>
        </w:rPr>
        <w:t xml:space="preserve"> </w:t>
      </w:r>
      <w:r w:rsidRPr="00D63725" w:rsidDel="00626076">
        <w:rPr>
          <w:rFonts w:cs="Tahoma"/>
          <w:lang w:val="el-GR"/>
        </w:rPr>
        <w:t>Έργου:</w:t>
      </w:r>
    </w:p>
    <w:p w14:paraId="5DECF31A" w14:textId="77777777" w:rsidR="00242B27" w:rsidRPr="00D63725" w:rsidDel="00626076" w:rsidRDefault="00242B27" w:rsidP="00242B27">
      <w:pPr>
        <w:pStyle w:val="aff"/>
        <w:numPr>
          <w:ilvl w:val="0"/>
          <w:numId w:val="129"/>
        </w:numPr>
        <w:suppressAutoHyphens w:val="0"/>
        <w:ind w:left="993" w:hanging="426"/>
        <w:contextualSpacing w:val="0"/>
        <w:rPr>
          <w:rFonts w:cs="Tahoma"/>
          <w:lang w:val="el-GR"/>
        </w:rPr>
      </w:pPr>
      <w:r w:rsidRPr="00D63725" w:rsidDel="00626076">
        <w:rPr>
          <w:rFonts w:cs="Tahoma"/>
          <w:lang w:val="el-GR"/>
        </w:rPr>
        <w:t>Να</w:t>
      </w:r>
      <w:r w:rsidRPr="00D63725">
        <w:rPr>
          <w:rFonts w:cs="Tahoma"/>
          <w:lang w:val="el-GR"/>
        </w:rPr>
        <w:t xml:space="preserve"> </w:t>
      </w:r>
      <w:r w:rsidRPr="00D63725" w:rsidDel="00626076">
        <w:rPr>
          <w:rFonts w:cs="Tahoma"/>
          <w:lang w:val="el-GR"/>
        </w:rPr>
        <w:t>περιγραφεί</w:t>
      </w:r>
      <w:r w:rsidRPr="00D63725">
        <w:rPr>
          <w:rFonts w:cs="Tahoma"/>
          <w:lang w:val="el-GR"/>
        </w:rPr>
        <w:t xml:space="preserve"> </w:t>
      </w:r>
      <w:r w:rsidRPr="00D63725" w:rsidDel="00626076">
        <w:rPr>
          <w:rFonts w:cs="Tahoma"/>
          <w:lang w:val="el-GR"/>
        </w:rPr>
        <w:t>ο</w:t>
      </w:r>
      <w:r w:rsidRPr="00D63725">
        <w:rPr>
          <w:rFonts w:cs="Tahoma"/>
          <w:lang w:val="el-GR"/>
        </w:rPr>
        <w:t xml:space="preserve"> </w:t>
      </w:r>
      <w:r w:rsidRPr="00D63725" w:rsidDel="00626076">
        <w:rPr>
          <w:rFonts w:cs="Tahoma"/>
          <w:lang w:val="el-GR"/>
        </w:rPr>
        <w:t>ρόλος τους στο</w:t>
      </w:r>
      <w:r w:rsidRPr="00D63725">
        <w:rPr>
          <w:rFonts w:cs="Tahoma"/>
          <w:lang w:val="el-GR"/>
        </w:rPr>
        <w:t xml:space="preserve"> </w:t>
      </w:r>
      <w:r w:rsidRPr="00D63725" w:rsidDel="00626076">
        <w:rPr>
          <w:rFonts w:cs="Tahoma"/>
          <w:lang w:val="el-GR"/>
        </w:rPr>
        <w:t>προτεινόμενο</w:t>
      </w:r>
      <w:r w:rsidRPr="00D63725">
        <w:rPr>
          <w:rFonts w:cs="Tahoma"/>
          <w:lang w:val="el-GR"/>
        </w:rPr>
        <w:t xml:space="preserve"> </w:t>
      </w:r>
      <w:r w:rsidRPr="00D63725" w:rsidDel="00626076">
        <w:rPr>
          <w:rFonts w:cs="Tahoma"/>
          <w:lang w:val="el-GR"/>
        </w:rPr>
        <w:t>Σχήμα</w:t>
      </w:r>
      <w:r w:rsidRPr="00D63725">
        <w:rPr>
          <w:rFonts w:cs="Tahoma"/>
          <w:lang w:val="el-GR"/>
        </w:rPr>
        <w:t xml:space="preserve"> </w:t>
      </w:r>
      <w:r w:rsidRPr="00D63725" w:rsidDel="00626076">
        <w:rPr>
          <w:rFonts w:cs="Tahoma"/>
          <w:lang w:val="el-GR"/>
        </w:rPr>
        <w:t>Διοίκησης</w:t>
      </w:r>
      <w:r w:rsidRPr="00D63725">
        <w:rPr>
          <w:rFonts w:cs="Tahoma"/>
          <w:lang w:val="el-GR"/>
        </w:rPr>
        <w:t>.</w:t>
      </w:r>
    </w:p>
    <w:p w14:paraId="6637133F" w14:textId="77777777" w:rsidR="00242B27" w:rsidRPr="00D63725" w:rsidDel="00626076" w:rsidRDefault="00242B27" w:rsidP="00242B27">
      <w:pPr>
        <w:pStyle w:val="aff"/>
        <w:numPr>
          <w:ilvl w:val="0"/>
          <w:numId w:val="129"/>
        </w:numPr>
        <w:suppressAutoHyphens w:val="0"/>
        <w:ind w:left="993" w:hanging="426"/>
        <w:contextualSpacing w:val="0"/>
        <w:rPr>
          <w:rFonts w:cs="Tahoma"/>
          <w:lang w:val="el-GR"/>
        </w:rPr>
      </w:pPr>
      <w:r w:rsidRPr="00D63725" w:rsidDel="00626076">
        <w:rPr>
          <w:rFonts w:cs="Tahoma"/>
          <w:lang w:val="el-GR"/>
        </w:rPr>
        <w:t>Να</w:t>
      </w:r>
      <w:r w:rsidRPr="00D63725">
        <w:rPr>
          <w:rFonts w:cs="Tahoma"/>
          <w:lang w:val="el-GR"/>
        </w:rPr>
        <w:t xml:space="preserve"> </w:t>
      </w:r>
      <w:r w:rsidRPr="00D63725" w:rsidDel="00626076">
        <w:rPr>
          <w:rFonts w:cs="Tahoma"/>
          <w:lang w:val="el-GR"/>
        </w:rPr>
        <w:t>δηλωθεί</w:t>
      </w:r>
      <w:r w:rsidRPr="00D63725">
        <w:rPr>
          <w:rFonts w:cs="Tahoma"/>
          <w:lang w:val="el-GR"/>
        </w:rPr>
        <w:t xml:space="preserve"> </w:t>
      </w:r>
      <w:r w:rsidRPr="00D63725" w:rsidDel="00626076">
        <w:rPr>
          <w:rFonts w:cs="Tahoma"/>
          <w:lang w:val="el-GR"/>
        </w:rPr>
        <w:t>το</w:t>
      </w:r>
      <w:r w:rsidRPr="00D63725">
        <w:rPr>
          <w:rFonts w:cs="Tahoma"/>
          <w:lang w:val="el-GR"/>
        </w:rPr>
        <w:t xml:space="preserve"> </w:t>
      </w:r>
      <w:r w:rsidRPr="00D63725" w:rsidDel="00626076">
        <w:rPr>
          <w:rFonts w:cs="Tahoma"/>
          <w:lang w:val="el-GR"/>
        </w:rPr>
        <w:t>γνωστικό</w:t>
      </w:r>
      <w:r w:rsidRPr="00D63725">
        <w:rPr>
          <w:rFonts w:cs="Tahoma"/>
          <w:lang w:val="el-GR"/>
        </w:rPr>
        <w:t xml:space="preserve"> </w:t>
      </w:r>
      <w:r w:rsidRPr="00D63725" w:rsidDel="00626076">
        <w:rPr>
          <w:rFonts w:cs="Tahoma"/>
          <w:lang w:val="el-GR"/>
        </w:rPr>
        <w:t>αντικείμενο</w:t>
      </w:r>
      <w:r w:rsidRPr="00D63725">
        <w:rPr>
          <w:rFonts w:cs="Tahoma"/>
          <w:lang w:val="el-GR"/>
        </w:rPr>
        <w:t xml:space="preserve">, </w:t>
      </w:r>
      <w:r w:rsidRPr="00D63725" w:rsidDel="00626076">
        <w:rPr>
          <w:rFonts w:cs="Tahoma"/>
          <w:lang w:val="el-GR"/>
        </w:rPr>
        <w:t>που</w:t>
      </w:r>
      <w:r w:rsidRPr="00D63725">
        <w:rPr>
          <w:rFonts w:cs="Tahoma"/>
          <w:lang w:val="el-GR"/>
        </w:rPr>
        <w:t xml:space="preserve"> </w:t>
      </w:r>
      <w:r w:rsidRPr="00D63725" w:rsidDel="00626076">
        <w:rPr>
          <w:rFonts w:cs="Tahoma"/>
          <w:lang w:val="el-GR"/>
        </w:rPr>
        <w:t>θα</w:t>
      </w:r>
      <w:r w:rsidRPr="00D63725">
        <w:rPr>
          <w:rFonts w:cs="Tahoma"/>
          <w:lang w:val="el-GR"/>
        </w:rPr>
        <w:t xml:space="preserve"> </w:t>
      </w:r>
      <w:r w:rsidRPr="00D63725" w:rsidDel="00626076">
        <w:rPr>
          <w:rFonts w:cs="Tahoma"/>
          <w:lang w:val="el-GR"/>
        </w:rPr>
        <w:t>καλύψουν</w:t>
      </w:r>
      <w:r w:rsidRPr="00D63725">
        <w:rPr>
          <w:rFonts w:cs="Tahoma"/>
          <w:lang w:val="el-GR"/>
        </w:rPr>
        <w:t>.</w:t>
      </w:r>
    </w:p>
    <w:p w14:paraId="69EA39D1" w14:textId="77777777" w:rsidR="00242B27" w:rsidRPr="00D63725" w:rsidRDefault="00242B27" w:rsidP="00242B27">
      <w:pPr>
        <w:pStyle w:val="aff"/>
        <w:numPr>
          <w:ilvl w:val="0"/>
          <w:numId w:val="129"/>
        </w:numPr>
        <w:suppressAutoHyphens w:val="0"/>
        <w:ind w:left="993" w:hanging="426"/>
        <w:contextualSpacing w:val="0"/>
        <w:rPr>
          <w:rFonts w:cs="Tahoma"/>
          <w:lang w:val="el-GR"/>
        </w:rPr>
      </w:pPr>
      <w:r w:rsidRPr="00D63725" w:rsidDel="00626076">
        <w:rPr>
          <w:rFonts w:cs="Tahoma"/>
          <w:lang w:val="el-GR"/>
        </w:rPr>
        <w:t>Να</w:t>
      </w:r>
      <w:r w:rsidRPr="00D63725">
        <w:rPr>
          <w:rFonts w:cs="Tahoma"/>
          <w:lang w:val="el-GR"/>
        </w:rPr>
        <w:t xml:space="preserve"> </w:t>
      </w:r>
      <w:r w:rsidRPr="00D63725" w:rsidDel="00626076">
        <w:rPr>
          <w:rFonts w:cs="Tahoma"/>
          <w:lang w:val="el-GR"/>
        </w:rPr>
        <w:t>δηλωθεί</w:t>
      </w:r>
      <w:r w:rsidRPr="00D63725">
        <w:rPr>
          <w:rFonts w:cs="Tahoma"/>
          <w:lang w:val="el-GR"/>
        </w:rPr>
        <w:t xml:space="preserve"> </w:t>
      </w:r>
      <w:r w:rsidRPr="00D63725" w:rsidDel="00626076">
        <w:rPr>
          <w:rFonts w:cs="Tahoma"/>
          <w:lang w:val="el-GR"/>
        </w:rPr>
        <w:t>το</w:t>
      </w:r>
      <w:r w:rsidRPr="00D63725">
        <w:rPr>
          <w:rFonts w:cs="Tahoma"/>
          <w:lang w:val="el-GR"/>
        </w:rPr>
        <w:t xml:space="preserve"> </w:t>
      </w:r>
      <w:r w:rsidRPr="00D63725" w:rsidDel="00626076">
        <w:rPr>
          <w:rFonts w:cs="Tahoma"/>
          <w:lang w:val="el-GR"/>
        </w:rPr>
        <w:t>ποσοστό</w:t>
      </w:r>
      <w:r w:rsidRPr="00D63725">
        <w:rPr>
          <w:rFonts w:cs="Tahoma"/>
          <w:lang w:val="el-GR"/>
        </w:rPr>
        <w:t xml:space="preserve"> </w:t>
      </w:r>
      <w:r w:rsidRPr="00D63725" w:rsidDel="00626076">
        <w:rPr>
          <w:rFonts w:cs="Tahoma"/>
          <w:lang w:val="el-GR"/>
        </w:rPr>
        <w:t>συμμετοχής τους στο</w:t>
      </w:r>
      <w:r w:rsidRPr="00D63725">
        <w:rPr>
          <w:rFonts w:cs="Tahoma"/>
          <w:lang w:val="el-GR"/>
        </w:rPr>
        <w:t xml:space="preserve"> </w:t>
      </w:r>
      <w:r w:rsidRPr="00D63725" w:rsidDel="00626076">
        <w:rPr>
          <w:rFonts w:cs="Tahoma"/>
          <w:lang w:val="el-GR"/>
        </w:rPr>
        <w:t>Έργο</w:t>
      </w:r>
      <w:r w:rsidRPr="00D63725">
        <w:rPr>
          <w:rFonts w:cs="Tahoma"/>
          <w:lang w:val="el-GR"/>
        </w:rPr>
        <w:t xml:space="preserve"> </w:t>
      </w:r>
    </w:p>
    <w:p w14:paraId="59B8F046" w14:textId="77777777" w:rsidR="00242B27" w:rsidRPr="00D63725" w:rsidRDefault="00242B27" w:rsidP="00242B27">
      <w:pPr>
        <w:pStyle w:val="aff"/>
        <w:numPr>
          <w:ilvl w:val="0"/>
          <w:numId w:val="129"/>
        </w:numPr>
        <w:suppressAutoHyphens w:val="0"/>
        <w:ind w:left="993" w:hanging="426"/>
        <w:contextualSpacing w:val="0"/>
        <w:rPr>
          <w:rFonts w:cs="Tahoma"/>
          <w:lang w:val="el-GR"/>
        </w:rPr>
      </w:pPr>
      <w:r w:rsidRPr="00D63725" w:rsidDel="00626076">
        <w:rPr>
          <w:rFonts w:cs="Tahoma"/>
          <w:lang w:val="el-GR"/>
        </w:rPr>
        <w:t>Να</w:t>
      </w:r>
      <w:r w:rsidRPr="00D63725">
        <w:rPr>
          <w:rFonts w:cs="Tahoma"/>
          <w:lang w:val="el-GR"/>
        </w:rPr>
        <w:t xml:space="preserve"> </w:t>
      </w:r>
      <w:r w:rsidRPr="00D63725" w:rsidDel="00626076">
        <w:rPr>
          <w:rFonts w:cs="Tahoma"/>
          <w:lang w:val="el-GR"/>
        </w:rPr>
        <w:t>δηλωθεί</w:t>
      </w:r>
      <w:r w:rsidRPr="00D63725">
        <w:rPr>
          <w:rFonts w:cs="Tahoma"/>
          <w:lang w:val="el-GR"/>
        </w:rPr>
        <w:t xml:space="preserve"> </w:t>
      </w:r>
      <w:r w:rsidRPr="00D63725" w:rsidDel="00626076">
        <w:rPr>
          <w:rFonts w:cs="Tahoma"/>
          <w:lang w:val="el-GR"/>
        </w:rPr>
        <w:t>η</w:t>
      </w:r>
      <w:r w:rsidRPr="00D63725">
        <w:rPr>
          <w:rFonts w:cs="Tahoma"/>
          <w:lang w:val="el-GR"/>
        </w:rPr>
        <w:t xml:space="preserve"> </w:t>
      </w:r>
      <w:r w:rsidRPr="00D63725" w:rsidDel="00626076">
        <w:rPr>
          <w:rFonts w:cs="Tahoma"/>
          <w:lang w:val="el-GR"/>
        </w:rPr>
        <w:t>σχέση τους με</w:t>
      </w:r>
      <w:r w:rsidRPr="00D63725">
        <w:rPr>
          <w:rFonts w:cs="Tahoma"/>
          <w:lang w:val="el-GR"/>
        </w:rPr>
        <w:t xml:space="preserve"> </w:t>
      </w:r>
      <w:r w:rsidRPr="00D63725" w:rsidDel="00626076">
        <w:rPr>
          <w:rFonts w:cs="Tahoma"/>
          <w:lang w:val="el-GR"/>
        </w:rPr>
        <w:t>τον</w:t>
      </w:r>
      <w:r w:rsidRPr="00D63725">
        <w:rPr>
          <w:rFonts w:cs="Tahoma"/>
          <w:lang w:val="el-GR"/>
        </w:rPr>
        <w:t xml:space="preserve"> </w:t>
      </w:r>
      <w:r w:rsidRPr="00D63725" w:rsidDel="00626076">
        <w:rPr>
          <w:rFonts w:cs="Tahoma"/>
          <w:lang w:val="el-GR"/>
        </w:rPr>
        <w:t>υποψήφιο</w:t>
      </w:r>
      <w:r w:rsidRPr="00D63725">
        <w:rPr>
          <w:rFonts w:cs="Tahoma"/>
          <w:lang w:val="el-GR"/>
        </w:rPr>
        <w:t xml:space="preserve"> </w:t>
      </w:r>
      <w:r w:rsidRPr="00D63725" w:rsidDel="00626076">
        <w:rPr>
          <w:rFonts w:cs="Tahoma"/>
          <w:lang w:val="el-GR"/>
        </w:rPr>
        <w:t>Ανάδοχο (στέλεχος</w:t>
      </w:r>
      <w:r w:rsidRPr="00D63725">
        <w:rPr>
          <w:rFonts w:cs="Tahoma"/>
          <w:lang w:val="el-GR"/>
        </w:rPr>
        <w:t xml:space="preserve"> </w:t>
      </w:r>
      <w:r w:rsidRPr="00D63725" w:rsidDel="00626076">
        <w:rPr>
          <w:rFonts w:cs="Tahoma"/>
          <w:lang w:val="el-GR"/>
        </w:rPr>
        <w:t>Αναδόχου, στέλεχος</w:t>
      </w:r>
      <w:r w:rsidRPr="00D63725">
        <w:rPr>
          <w:rFonts w:cs="Tahoma"/>
          <w:lang w:val="el-GR"/>
        </w:rPr>
        <w:t xml:space="preserve"> </w:t>
      </w:r>
      <w:r w:rsidRPr="00D63725" w:rsidDel="00626076">
        <w:rPr>
          <w:rFonts w:cs="Tahoma"/>
          <w:lang w:val="el-GR"/>
        </w:rPr>
        <w:t>υπεργολάβου, εξωτερικός</w:t>
      </w:r>
      <w:r w:rsidRPr="00D63725">
        <w:rPr>
          <w:rFonts w:cs="Tahoma"/>
          <w:lang w:val="el-GR"/>
        </w:rPr>
        <w:t xml:space="preserve"> </w:t>
      </w:r>
      <w:r w:rsidRPr="00D63725" w:rsidDel="00626076">
        <w:rPr>
          <w:rFonts w:cs="Tahoma"/>
          <w:lang w:val="el-GR"/>
        </w:rPr>
        <w:t>συνεργάτης).</w:t>
      </w:r>
    </w:p>
    <w:p w14:paraId="26E6961B" w14:textId="12F1BBCF" w:rsidR="00242B27" w:rsidRPr="00D63725" w:rsidRDefault="00242B27" w:rsidP="00A67AED">
      <w:pPr>
        <w:rPr>
          <w:rFonts w:cs="Tahoma"/>
          <w:szCs w:val="22"/>
          <w:lang w:val="el-GR"/>
        </w:rPr>
      </w:pPr>
      <w:r w:rsidRPr="00D63725">
        <w:rPr>
          <w:rFonts w:cs="Tahoma"/>
          <w:szCs w:val="22"/>
          <w:lang w:val="el-GR"/>
        </w:rPr>
        <w:t xml:space="preserve">Οι ελάχιστες απαιτήσεις για την Ομάδα </w:t>
      </w:r>
      <w:r w:rsidRPr="00D63725">
        <w:rPr>
          <w:rFonts w:cs="Tahoma"/>
          <w:lang w:val="el-GR"/>
        </w:rPr>
        <w:t>Έργου</w:t>
      </w:r>
      <w:r w:rsidRPr="00D63725">
        <w:rPr>
          <w:rFonts w:cs="Tahoma"/>
          <w:szCs w:val="22"/>
          <w:lang w:val="el-GR"/>
        </w:rPr>
        <w:t xml:space="preserve"> βρίσκονται στην παρ. </w:t>
      </w:r>
      <w:r w:rsidR="00FB3460" w:rsidRPr="002D3508">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46162508 \</w:instrText>
      </w:r>
      <w:r w:rsidR="00FB3460" w:rsidRPr="004A1DC5">
        <w:rPr>
          <w:rFonts w:cs="Tahoma"/>
        </w:rPr>
        <w:instrText>r</w:instrText>
      </w:r>
      <w:r w:rsidR="00FB3460" w:rsidRPr="004A1DC5">
        <w:rPr>
          <w:rFonts w:cs="Tahoma"/>
          <w:lang w:val="el-GR"/>
        </w:rPr>
        <w:instrText xml:space="preserve">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2D3508">
        <w:rPr>
          <w:rFonts w:cs="Tahoma"/>
        </w:rPr>
      </w:r>
      <w:r w:rsidR="00FB3460" w:rsidRPr="002D3508">
        <w:rPr>
          <w:rFonts w:cs="Tahoma"/>
        </w:rPr>
        <w:fldChar w:fldCharType="separate"/>
      </w:r>
      <w:r w:rsidR="003918B6" w:rsidRPr="003918B6">
        <w:rPr>
          <w:rFonts w:cs="Tahoma"/>
          <w:szCs w:val="22"/>
          <w:cs/>
          <w:lang w:val="el-GR"/>
        </w:rPr>
        <w:t>‎</w:t>
      </w:r>
      <w:r w:rsidR="003918B6">
        <w:rPr>
          <w:rFonts w:cs="Tahoma"/>
          <w:lang w:val="el-GR"/>
        </w:rPr>
        <w:t>2.2.6.2</w:t>
      </w:r>
      <w:r w:rsidR="00FB3460" w:rsidRPr="002D3508">
        <w:rPr>
          <w:rFonts w:cs="Tahoma"/>
        </w:rPr>
        <w:fldChar w:fldCharType="end"/>
      </w:r>
      <w:r w:rsidRPr="00D63725">
        <w:rPr>
          <w:rFonts w:cs="Tahoma"/>
          <w:szCs w:val="22"/>
          <w:lang w:val="el-GR"/>
        </w:rPr>
        <w:t xml:space="preserve">. </w:t>
      </w:r>
    </w:p>
    <w:p w14:paraId="77195A21" w14:textId="77777777" w:rsidR="00242B27" w:rsidRPr="00D63725" w:rsidRDefault="00242B27" w:rsidP="00242B27">
      <w:pPr>
        <w:ind w:left="360"/>
        <w:rPr>
          <w:rFonts w:cs="Tahoma"/>
          <w:szCs w:val="22"/>
          <w:lang w:val="el-GR"/>
        </w:rPr>
      </w:pPr>
    </w:p>
    <w:p w14:paraId="22A39967" w14:textId="77777777" w:rsidR="00242B27" w:rsidRPr="004A1DC5" w:rsidRDefault="00D41C92" w:rsidP="00A67AED">
      <w:pPr>
        <w:pStyle w:val="3"/>
        <w:numPr>
          <w:ilvl w:val="3"/>
          <w:numId w:val="142"/>
        </w:numPr>
        <w:rPr>
          <w:rFonts w:cs="Tahoma"/>
          <w:szCs w:val="22"/>
          <w:lang w:val="el-GR"/>
        </w:rPr>
      </w:pPr>
      <w:bookmarkStart w:id="1150" w:name="_Ref46163126"/>
      <w:bookmarkStart w:id="1151" w:name="_Toc53671352"/>
      <w:r w:rsidRPr="004A1DC5">
        <w:rPr>
          <w:rFonts w:cs="Tahoma"/>
          <w:szCs w:val="22"/>
          <w:lang w:val="el-GR"/>
        </w:rPr>
        <w:t xml:space="preserve">Μεθοδολογία διοίκησης </w:t>
      </w:r>
      <w:r w:rsidR="00057036" w:rsidRPr="00D63725">
        <w:rPr>
          <w:rFonts w:cs="Tahoma"/>
          <w:szCs w:val="22"/>
          <w:lang w:val="el-GR"/>
        </w:rPr>
        <w:t xml:space="preserve">και </w:t>
      </w:r>
      <w:r w:rsidRPr="004A1DC5">
        <w:rPr>
          <w:rFonts w:cs="Tahoma"/>
          <w:szCs w:val="22"/>
          <w:lang w:val="el-GR"/>
        </w:rPr>
        <w:t>διασφάλισης ποιότητας</w:t>
      </w:r>
      <w:bookmarkEnd w:id="1150"/>
      <w:bookmarkEnd w:id="1151"/>
      <w:r w:rsidRPr="004A1DC5">
        <w:rPr>
          <w:rFonts w:cs="Tahoma"/>
          <w:szCs w:val="22"/>
          <w:lang w:val="el-GR"/>
        </w:rPr>
        <w:t xml:space="preserve"> </w:t>
      </w:r>
    </w:p>
    <w:p w14:paraId="7940D02B" w14:textId="77777777" w:rsidR="00242B27" w:rsidRPr="00D63725" w:rsidRDefault="00242B27" w:rsidP="00242B27">
      <w:pPr>
        <w:rPr>
          <w:rFonts w:cs="Tahoma"/>
          <w:szCs w:val="22"/>
          <w:lang w:val="el-GR"/>
        </w:rPr>
      </w:pPr>
      <w:r w:rsidRPr="00D63725">
        <w:rPr>
          <w:rFonts w:cs="Tahoma"/>
          <w:szCs w:val="22"/>
          <w:lang w:val="el-GR"/>
        </w:rPr>
        <w:t xml:space="preserve">Οι οικονομικοί φορείς πρέπει να αναλύσουν στην τεχνική τους προσφορά τη μεθοδολογία και τις τεχνικές διαχείρισης ποιότητας που εφαρμόζουν. Η διασφάλιση της ποιότητας του έργου είναι από τους πλέον κρίσιμους παράγοντες επιτυχίας του. </w:t>
      </w:r>
    </w:p>
    <w:p w14:paraId="467EF3F6" w14:textId="77777777" w:rsidR="00242B27" w:rsidRPr="00D63725" w:rsidRDefault="00242B27" w:rsidP="00242B27">
      <w:pPr>
        <w:rPr>
          <w:rFonts w:cs="Tahoma"/>
          <w:szCs w:val="22"/>
          <w:lang w:val="el-GR"/>
        </w:rPr>
      </w:pPr>
      <w:r w:rsidRPr="00D63725">
        <w:rPr>
          <w:rFonts w:cs="Tahoma"/>
          <w:szCs w:val="22"/>
          <w:lang w:val="el-GR"/>
        </w:rPr>
        <w:t xml:space="preserve">Η Διασφάλιση της Ποιότητας περιλαμβάνει όλες τις απαραίτητες ενέργειες/ελέγχους για την εξασφάλιση ότι το νέο Σύστημα θα ικανοποιεί όλες τις ποιοτικές απαιτήσεις του έργου. </w:t>
      </w:r>
    </w:p>
    <w:p w14:paraId="0F620567" w14:textId="77777777" w:rsidR="00242B27" w:rsidRPr="00D63725" w:rsidRDefault="00242B27" w:rsidP="00242B27">
      <w:pPr>
        <w:rPr>
          <w:rFonts w:cs="Tahoma"/>
          <w:szCs w:val="22"/>
          <w:lang w:val="el-GR"/>
        </w:rPr>
      </w:pPr>
      <w:r w:rsidRPr="00D63725">
        <w:rPr>
          <w:rFonts w:cs="Tahoma"/>
          <w:szCs w:val="22"/>
          <w:lang w:val="el-GR"/>
        </w:rPr>
        <w:lastRenderedPageBreak/>
        <w:t xml:space="preserve">Κάθε οικονομικός φορέας είναι υποχρεωμένος να συμπεριλάβει στην προσφορά του λεπτομερές χρονοδιάγραμμα υλοποίησης με τις κύριες φάσεις υλοποίησης, περιγραφές εργασιών και παραδοτέων, αναλυτικές χρονικές περιόδους υλοποίησης, ανθρώπινους πόρους (ρόλοι / ομάδες έργου) και αρμοδιότητες, καθώς και τα κύρια ορόσημα του Έργου. </w:t>
      </w:r>
    </w:p>
    <w:p w14:paraId="3E75FC83" w14:textId="77777777" w:rsidR="00242B27" w:rsidRPr="00D63725" w:rsidRDefault="00242B27" w:rsidP="00242B27">
      <w:pPr>
        <w:rPr>
          <w:rFonts w:cs="Tahoma"/>
          <w:szCs w:val="22"/>
          <w:lang w:val="el-GR"/>
        </w:rPr>
      </w:pPr>
      <w:r w:rsidRPr="00D63725">
        <w:rPr>
          <w:rFonts w:cs="Tahoma"/>
          <w:szCs w:val="22"/>
          <w:lang w:val="el-GR"/>
        </w:rPr>
        <w:t>Κατά τη διάρκεια υλοποίησης του Έργου, ο Ανάδοχος θα υποβάλλει Μηνιαίες Αναφορές Προόδου (progress reports) σχετικά με τις δράσεις του και τις διαδικασίες εκτέλεσης του Έργου, έτσι ώστε να διασφαλίζεται:</w:t>
      </w:r>
    </w:p>
    <w:p w14:paraId="4F64FAFD" w14:textId="77777777" w:rsidR="00242B27" w:rsidRPr="00D63725" w:rsidRDefault="00242B27" w:rsidP="00242B27">
      <w:pPr>
        <w:rPr>
          <w:rFonts w:cs="Tahoma"/>
          <w:szCs w:val="22"/>
          <w:lang w:val="el-GR"/>
        </w:rPr>
      </w:pPr>
      <w:r w:rsidRPr="00D63725">
        <w:rPr>
          <w:rFonts w:cs="Tahoma"/>
          <w:szCs w:val="22"/>
          <w:lang w:val="el-GR"/>
        </w:rPr>
        <w:t>•</w:t>
      </w:r>
      <w:r w:rsidRPr="00D63725">
        <w:rPr>
          <w:rFonts w:cs="Tahoma"/>
          <w:szCs w:val="22"/>
          <w:lang w:val="el-GR"/>
        </w:rPr>
        <w:tab/>
        <w:t>η τήρηση του χρονοδιαγράμματος του Έργου</w:t>
      </w:r>
    </w:p>
    <w:p w14:paraId="6FFDAE19" w14:textId="77777777" w:rsidR="00242B27" w:rsidRPr="00D63725" w:rsidRDefault="00242B27" w:rsidP="00242B27">
      <w:pPr>
        <w:rPr>
          <w:rFonts w:cs="Tahoma"/>
          <w:szCs w:val="22"/>
          <w:lang w:val="el-GR"/>
        </w:rPr>
      </w:pPr>
      <w:r w:rsidRPr="00D63725">
        <w:rPr>
          <w:rFonts w:cs="Tahoma"/>
          <w:szCs w:val="22"/>
          <w:lang w:val="el-GR"/>
        </w:rPr>
        <w:t>•</w:t>
      </w:r>
      <w:r w:rsidRPr="00D63725">
        <w:rPr>
          <w:rFonts w:cs="Tahoma"/>
          <w:szCs w:val="22"/>
          <w:lang w:val="el-GR"/>
        </w:rPr>
        <w:tab/>
        <w:t>η ορθή, και συμβατή με τις προδιαγραφές, εκτέλεση των υποχρεώσεων του Αναδόχου.</w:t>
      </w:r>
    </w:p>
    <w:p w14:paraId="720CEE63" w14:textId="77777777" w:rsidR="008E5F2B" w:rsidRPr="00D63725" w:rsidRDefault="008E5F2B" w:rsidP="008E5F2B">
      <w:pPr>
        <w:pStyle w:val="aff"/>
        <w:keepNext/>
        <w:numPr>
          <w:ilvl w:val="3"/>
          <w:numId w:val="17"/>
        </w:numPr>
        <w:spacing w:before="200" w:after="200" w:line="280" w:lineRule="exact"/>
        <w:contextualSpacing w:val="0"/>
        <w:outlineLvl w:val="4"/>
        <w:rPr>
          <w:rFonts w:cs="Tahoma"/>
          <w:b/>
          <w:vanish/>
          <w:szCs w:val="20"/>
          <w:lang w:val="el-GR"/>
        </w:rPr>
      </w:pPr>
    </w:p>
    <w:p w14:paraId="75224F29" w14:textId="77777777" w:rsidR="00242B27" w:rsidRPr="001A0CD2" w:rsidRDefault="00242B27" w:rsidP="00A67AED">
      <w:pPr>
        <w:pStyle w:val="5"/>
        <w:numPr>
          <w:ilvl w:val="4"/>
          <w:numId w:val="17"/>
        </w:numPr>
        <w:ind w:left="1560"/>
      </w:pPr>
      <w:r w:rsidRPr="001A0CD2">
        <w:t xml:space="preserve">Μεθοδολογία διαχείρισης κινδύνων </w:t>
      </w:r>
    </w:p>
    <w:p w14:paraId="4043DA32" w14:textId="77777777" w:rsidR="00242B27" w:rsidRPr="00D63725" w:rsidRDefault="00242B27" w:rsidP="00242B27">
      <w:pPr>
        <w:rPr>
          <w:rFonts w:cs="Tahoma"/>
          <w:szCs w:val="22"/>
          <w:lang w:val="el-GR"/>
        </w:rPr>
      </w:pPr>
      <w:r w:rsidRPr="00D63725">
        <w:rPr>
          <w:rFonts w:cs="Tahoma"/>
          <w:szCs w:val="22"/>
          <w:lang w:val="el-GR"/>
        </w:rPr>
        <w:t>Στο πλαίσιο του έργου οι οικονομικοί φορείς θα πρέπει να παρουσιάσουν αναλυτικό πλάνο και μεθοδολογία διαχείρισης κινδύνων / ρίσκων. Το πλάνο θα πρέπει να αντιμετωπίζει ρίσκα συνδεόμενα τόσο με τεχνικές / τεχνολογικές πτυχές, όσο και με οργανωτικές / διαχειριστικές.</w:t>
      </w:r>
    </w:p>
    <w:p w14:paraId="06168536" w14:textId="77777777" w:rsidR="00BF7524" w:rsidRPr="004A1DC5" w:rsidRDefault="002F6EA3" w:rsidP="00A67AED">
      <w:pPr>
        <w:pStyle w:val="3"/>
        <w:numPr>
          <w:ilvl w:val="3"/>
          <w:numId w:val="142"/>
        </w:numPr>
        <w:rPr>
          <w:rFonts w:cs="Tahoma"/>
          <w:szCs w:val="22"/>
          <w:lang w:val="el-GR"/>
        </w:rPr>
      </w:pPr>
      <w:bookmarkStart w:id="1152" w:name="_Toc46167329"/>
      <w:bookmarkStart w:id="1153" w:name="_Toc46178183"/>
      <w:bookmarkStart w:id="1154" w:name="_Toc46178671"/>
      <w:bookmarkStart w:id="1155" w:name="_Toc46179158"/>
      <w:bookmarkStart w:id="1156" w:name="_Toc46167330"/>
      <w:bookmarkStart w:id="1157" w:name="_Toc46178184"/>
      <w:bookmarkStart w:id="1158" w:name="_Toc46178672"/>
      <w:bookmarkStart w:id="1159" w:name="_Toc46179159"/>
      <w:bookmarkStart w:id="1160" w:name="_Toc46167331"/>
      <w:bookmarkStart w:id="1161" w:name="_Toc46178185"/>
      <w:bookmarkStart w:id="1162" w:name="_Toc46178673"/>
      <w:bookmarkStart w:id="1163" w:name="_Toc46179160"/>
      <w:bookmarkStart w:id="1164" w:name="_Toc46167332"/>
      <w:bookmarkStart w:id="1165" w:name="_Toc46178186"/>
      <w:bookmarkStart w:id="1166" w:name="_Toc46178674"/>
      <w:bookmarkStart w:id="1167" w:name="_Toc46179161"/>
      <w:bookmarkStart w:id="1168" w:name="_Toc46167333"/>
      <w:bookmarkStart w:id="1169" w:name="_Toc46178187"/>
      <w:bookmarkStart w:id="1170" w:name="_Toc46178675"/>
      <w:bookmarkStart w:id="1171" w:name="_Toc46179162"/>
      <w:bookmarkStart w:id="1172" w:name="_Toc46167334"/>
      <w:bookmarkStart w:id="1173" w:name="_Toc46178188"/>
      <w:bookmarkStart w:id="1174" w:name="_Toc46178676"/>
      <w:bookmarkStart w:id="1175" w:name="_Toc46179163"/>
      <w:bookmarkStart w:id="1176" w:name="_Toc46167335"/>
      <w:bookmarkStart w:id="1177" w:name="_Toc46178189"/>
      <w:bookmarkStart w:id="1178" w:name="_Toc46178677"/>
      <w:bookmarkStart w:id="1179" w:name="_Toc46179164"/>
      <w:bookmarkStart w:id="1180" w:name="_Toc46167336"/>
      <w:bookmarkStart w:id="1181" w:name="_Toc46178190"/>
      <w:bookmarkStart w:id="1182" w:name="_Toc46178678"/>
      <w:bookmarkStart w:id="1183" w:name="_Toc46179165"/>
      <w:bookmarkStart w:id="1184" w:name="_Toc46167337"/>
      <w:bookmarkStart w:id="1185" w:name="_Toc46178191"/>
      <w:bookmarkStart w:id="1186" w:name="_Toc46178679"/>
      <w:bookmarkStart w:id="1187" w:name="_Toc46179166"/>
      <w:bookmarkStart w:id="1188" w:name="_Toc46167338"/>
      <w:bookmarkStart w:id="1189" w:name="_Toc46178192"/>
      <w:bookmarkStart w:id="1190" w:name="_Toc46178680"/>
      <w:bookmarkStart w:id="1191" w:name="_Toc46179167"/>
      <w:bookmarkStart w:id="1192" w:name="_Toc46167339"/>
      <w:bookmarkStart w:id="1193" w:name="_Toc46178193"/>
      <w:bookmarkStart w:id="1194" w:name="_Toc46178681"/>
      <w:bookmarkStart w:id="1195" w:name="_Toc46179168"/>
      <w:bookmarkStart w:id="1196" w:name="_Toc46167340"/>
      <w:bookmarkStart w:id="1197" w:name="_Toc46178194"/>
      <w:bookmarkStart w:id="1198" w:name="_Toc46178682"/>
      <w:bookmarkStart w:id="1199" w:name="_Toc46179169"/>
      <w:bookmarkStart w:id="1200" w:name="_Toc46167341"/>
      <w:bookmarkStart w:id="1201" w:name="_Toc46178195"/>
      <w:bookmarkStart w:id="1202" w:name="_Toc46178683"/>
      <w:bookmarkStart w:id="1203" w:name="_Toc46179170"/>
      <w:bookmarkStart w:id="1204" w:name="_Toc46167342"/>
      <w:bookmarkStart w:id="1205" w:name="_Toc46178196"/>
      <w:bookmarkStart w:id="1206" w:name="_Toc46178684"/>
      <w:bookmarkStart w:id="1207" w:name="_Toc46179171"/>
      <w:bookmarkStart w:id="1208" w:name="_Toc46167343"/>
      <w:bookmarkStart w:id="1209" w:name="_Toc46178197"/>
      <w:bookmarkStart w:id="1210" w:name="_Toc46178685"/>
      <w:bookmarkStart w:id="1211" w:name="_Toc46179172"/>
      <w:bookmarkStart w:id="1212" w:name="_Toc46167344"/>
      <w:bookmarkStart w:id="1213" w:name="_Toc46178198"/>
      <w:bookmarkStart w:id="1214" w:name="_Toc46178686"/>
      <w:bookmarkStart w:id="1215" w:name="_Toc46179173"/>
      <w:bookmarkStart w:id="1216" w:name="_Toc46167345"/>
      <w:bookmarkStart w:id="1217" w:name="_Toc46178199"/>
      <w:bookmarkStart w:id="1218" w:name="_Toc46178687"/>
      <w:bookmarkStart w:id="1219" w:name="_Toc46179174"/>
      <w:bookmarkStart w:id="1220" w:name="_Toc46167346"/>
      <w:bookmarkStart w:id="1221" w:name="_Toc46178200"/>
      <w:bookmarkStart w:id="1222" w:name="_Toc46178688"/>
      <w:bookmarkStart w:id="1223" w:name="_Toc46179175"/>
      <w:bookmarkStart w:id="1224" w:name="_Toc46167347"/>
      <w:bookmarkStart w:id="1225" w:name="_Toc46178201"/>
      <w:bookmarkStart w:id="1226" w:name="_Toc46178689"/>
      <w:bookmarkStart w:id="1227" w:name="_Toc46179176"/>
      <w:bookmarkStart w:id="1228" w:name="_Toc46167348"/>
      <w:bookmarkStart w:id="1229" w:name="_Toc46178202"/>
      <w:bookmarkStart w:id="1230" w:name="_Toc46178690"/>
      <w:bookmarkStart w:id="1231" w:name="_Toc46179177"/>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r w:rsidRPr="00D63725">
        <w:rPr>
          <w:rFonts w:cs="Tahoma"/>
          <w:szCs w:val="22"/>
          <w:lang w:val="el-GR"/>
        </w:rPr>
        <w:t xml:space="preserve"> </w:t>
      </w:r>
      <w:bookmarkStart w:id="1232" w:name="_Toc53671353"/>
      <w:r w:rsidR="00D41C92" w:rsidRPr="004A1DC5">
        <w:rPr>
          <w:rFonts w:cs="Tahoma"/>
          <w:szCs w:val="22"/>
          <w:lang w:val="el-GR"/>
        </w:rPr>
        <w:t xml:space="preserve">Τόπος υλοποίησης/ παροχής </w:t>
      </w:r>
      <w:r w:rsidR="00057036" w:rsidRPr="00D63725">
        <w:rPr>
          <w:rFonts w:cs="Tahoma"/>
          <w:szCs w:val="22"/>
          <w:lang w:val="el-GR"/>
        </w:rPr>
        <w:t xml:space="preserve">των </w:t>
      </w:r>
      <w:r w:rsidR="00D41C92" w:rsidRPr="004A1DC5">
        <w:rPr>
          <w:rFonts w:cs="Tahoma"/>
          <w:szCs w:val="22"/>
          <w:lang w:val="el-GR"/>
        </w:rPr>
        <w:t>υπηρεσιών</w:t>
      </w:r>
      <w:bookmarkEnd w:id="1232"/>
      <w:r w:rsidR="00D41C92" w:rsidRPr="004A1DC5">
        <w:rPr>
          <w:rFonts w:cs="Tahoma"/>
          <w:szCs w:val="22"/>
          <w:lang w:val="el-GR"/>
        </w:rPr>
        <w:t xml:space="preserve"> </w:t>
      </w:r>
    </w:p>
    <w:p w14:paraId="29012250" w14:textId="77777777" w:rsidR="00C03482" w:rsidRPr="00D63725" w:rsidRDefault="00C03482" w:rsidP="00C03482">
      <w:pPr>
        <w:rPr>
          <w:rFonts w:cs="Tahoma"/>
          <w:lang w:val="el-GR"/>
        </w:rPr>
      </w:pPr>
      <w:r w:rsidRPr="00D63725">
        <w:rPr>
          <w:rFonts w:cs="Tahoma"/>
          <w:lang w:val="el-GR"/>
        </w:rPr>
        <w:t>Ο Ανάδοχος θα προσφέρει τις υπηρεσίες του κατά κύριο λόγο στις εγκαταστάσεις της ΓΓΕΕ αλλά και σε όποια άλλα σημεία προκύψουν από τις απαιτήσεις του Έργου εντός του ν. Αττικής.</w:t>
      </w:r>
    </w:p>
    <w:p w14:paraId="2B8E2BA8" w14:textId="77777777" w:rsidR="00C03482" w:rsidRPr="00D63725" w:rsidRDefault="00C03482" w:rsidP="00C03482">
      <w:pPr>
        <w:rPr>
          <w:rFonts w:cs="Tahoma"/>
          <w:lang w:val="el-GR"/>
        </w:rPr>
      </w:pPr>
      <w:r w:rsidRPr="00D63725">
        <w:rPr>
          <w:rFonts w:cs="Tahoma"/>
          <w:lang w:val="el-GR"/>
        </w:rPr>
        <w:t>Τόπος υποβολής των παραδοτέων είναι η έδρα της ΚτΠ Α.Ε.</w:t>
      </w:r>
    </w:p>
    <w:p w14:paraId="082DA8A5" w14:textId="77777777" w:rsidR="00C03482" w:rsidRPr="00D63725" w:rsidRDefault="00C03482" w:rsidP="00C03482">
      <w:pPr>
        <w:suppressAutoHyphens w:val="0"/>
        <w:spacing w:after="60"/>
        <w:rPr>
          <w:rFonts w:eastAsia="SimSun;宋体" w:cs="Tahoma"/>
          <w:szCs w:val="22"/>
          <w:lang w:val="el-GR"/>
        </w:rPr>
      </w:pPr>
      <w:r w:rsidRPr="00D63725">
        <w:rPr>
          <w:rFonts w:eastAsia="SimSun;宋体" w:cs="Tahoma"/>
          <w:szCs w:val="22"/>
          <w:lang w:val="el-GR"/>
        </w:rPr>
        <w:t>Ο Ανάδοχος υποχρεούται να διαθέσει οποιοδήποτε ειδικό εξοπλισμό χρειαστεί για την εκτέλεση των υποχρεώσεών του (π.χ. Η/Υ, λογισμικό εφαρμογών, εκτυπωτές, λογισμικό επικοινωνιών, modems, κλπ.).</w:t>
      </w:r>
    </w:p>
    <w:p w14:paraId="5AAB88E6" w14:textId="77777777" w:rsidR="00950A07" w:rsidRPr="00D63725" w:rsidRDefault="00950A07">
      <w:pPr>
        <w:suppressAutoHyphens w:val="0"/>
        <w:autoSpaceDE w:val="0"/>
        <w:spacing w:after="60"/>
        <w:rPr>
          <w:rFonts w:cs="Tahoma"/>
          <w:szCs w:val="22"/>
          <w:lang w:val="el-GR"/>
        </w:rPr>
      </w:pPr>
    </w:p>
    <w:p w14:paraId="01AFB9EC" w14:textId="77777777" w:rsidR="00CB3073" w:rsidRPr="00D63725" w:rsidRDefault="00CB3073">
      <w:pPr>
        <w:suppressAutoHyphens w:val="0"/>
        <w:autoSpaceDE w:val="0"/>
        <w:spacing w:after="60"/>
        <w:rPr>
          <w:rFonts w:cs="Tahoma"/>
          <w:szCs w:val="22"/>
          <w:lang w:val="el-GR"/>
        </w:rPr>
        <w:sectPr w:rsidR="00CB3073" w:rsidRPr="00D63725" w:rsidSect="00DF02B0">
          <w:pgSz w:w="11906" w:h="16838"/>
          <w:pgMar w:top="1134" w:right="1134" w:bottom="1134" w:left="1134" w:header="720" w:footer="709" w:gutter="0"/>
          <w:cols w:space="720"/>
          <w:titlePg/>
          <w:docGrid w:linePitch="360"/>
        </w:sectPr>
      </w:pPr>
    </w:p>
    <w:p w14:paraId="4D7C4875" w14:textId="77777777" w:rsidR="00950A07" w:rsidRPr="00D63725" w:rsidRDefault="00950A07" w:rsidP="00A67AED">
      <w:pPr>
        <w:pStyle w:val="2"/>
        <w:numPr>
          <w:ilvl w:val="0"/>
          <w:numId w:val="0"/>
        </w:numPr>
        <w:ind w:left="576" w:hanging="576"/>
        <w:rPr>
          <w:rFonts w:cs="Tahoma"/>
          <w:lang w:val="el-GR"/>
        </w:rPr>
      </w:pPr>
      <w:bookmarkStart w:id="1233" w:name="_Toc10632719"/>
      <w:bookmarkStart w:id="1234" w:name="_Ref40824330"/>
      <w:bookmarkStart w:id="1235" w:name="_Toc42167092"/>
      <w:bookmarkStart w:id="1236" w:name="_Ref45190789"/>
      <w:bookmarkStart w:id="1237" w:name="_Ref45198759"/>
      <w:bookmarkStart w:id="1238" w:name="_Toc53671354"/>
      <w:r w:rsidRPr="00D63725">
        <w:rPr>
          <w:rFonts w:cs="Tahoma"/>
          <w:lang w:val="el-GR"/>
        </w:rPr>
        <w:lastRenderedPageBreak/>
        <w:t xml:space="preserve">ΠΑΡΑΡΤΗΜΑ </w:t>
      </w:r>
      <w:r w:rsidRPr="001A0CD2">
        <w:rPr>
          <w:rFonts w:cs="Tahoma"/>
          <w:lang w:val="el-GR"/>
        </w:rPr>
        <w:t>ΙΙ –</w:t>
      </w:r>
      <w:r w:rsidRPr="00D63725">
        <w:rPr>
          <w:rFonts w:cs="Tahoma"/>
          <w:lang w:val="el-GR"/>
        </w:rPr>
        <w:t xml:space="preserve"> Πίνακες Συμμόρφωσης</w:t>
      </w:r>
      <w:bookmarkEnd w:id="1233"/>
      <w:bookmarkEnd w:id="1234"/>
      <w:bookmarkEnd w:id="1235"/>
      <w:bookmarkEnd w:id="1236"/>
      <w:bookmarkEnd w:id="1237"/>
      <w:bookmarkEnd w:id="1238"/>
    </w:p>
    <w:p w14:paraId="33F4936A" w14:textId="77777777" w:rsidR="00F33F86" w:rsidRPr="00D63725" w:rsidRDefault="00950A07" w:rsidP="00F33F86">
      <w:pPr>
        <w:suppressAutoHyphens w:val="0"/>
        <w:autoSpaceDE w:val="0"/>
        <w:spacing w:after="60"/>
        <w:rPr>
          <w:rFonts w:cs="Tahoma"/>
          <w:lang w:val="el-GR"/>
        </w:rPr>
      </w:pPr>
      <w:r w:rsidRPr="00D63725">
        <w:rPr>
          <w:rFonts w:cs="Tahoma"/>
          <w:lang w:val="el-GR"/>
        </w:rPr>
        <w:t xml:space="preserve">Οι οικονομικοί φορείς συμπληρώνουν τους παρακάτω Πίνακες </w:t>
      </w:r>
      <w:r w:rsidR="0007217B" w:rsidRPr="00D63725">
        <w:rPr>
          <w:rFonts w:cs="Tahoma"/>
          <w:lang w:val="el-GR"/>
        </w:rPr>
        <w:t>Σ</w:t>
      </w:r>
      <w:r w:rsidRPr="00D63725">
        <w:rPr>
          <w:rFonts w:cs="Tahoma"/>
          <w:lang w:val="el-GR"/>
        </w:rPr>
        <w:t>υμμόρφωσης με την απόλυτη ευθύνη της ακρίβειας των δεδομένων:</w:t>
      </w:r>
      <w:bookmarkStart w:id="1239" w:name="_Toc62559086"/>
      <w:bookmarkStart w:id="1240" w:name="_Toc240445870"/>
      <w:bookmarkStart w:id="1241" w:name="_Toc295210781"/>
      <w:bookmarkStart w:id="1242" w:name="_Toc10632720"/>
      <w:bookmarkStart w:id="1243" w:name="_Toc42167093"/>
    </w:p>
    <w:p w14:paraId="48C80AFF" w14:textId="77777777" w:rsidR="00E62B84" w:rsidRPr="004A1DC5" w:rsidRDefault="00E62B84" w:rsidP="00E62B84">
      <w:pPr>
        <w:pStyle w:val="aff"/>
        <w:keepNext/>
        <w:numPr>
          <w:ilvl w:val="0"/>
          <w:numId w:val="105"/>
        </w:numPr>
        <w:spacing w:before="240" w:after="60"/>
        <w:contextualSpacing w:val="0"/>
        <w:outlineLvl w:val="2"/>
        <w:rPr>
          <w:rFonts w:cs="Tahoma"/>
          <w:b/>
          <w:bCs/>
          <w:vanish/>
          <w:szCs w:val="26"/>
          <w:lang w:val="el-GR"/>
        </w:rPr>
      </w:pPr>
    </w:p>
    <w:p w14:paraId="3D5AA909" w14:textId="77777777" w:rsidR="00E62B84" w:rsidRPr="004A1DC5" w:rsidRDefault="00E62B84" w:rsidP="00E62B84">
      <w:pPr>
        <w:pStyle w:val="aff"/>
        <w:keepNext/>
        <w:numPr>
          <w:ilvl w:val="0"/>
          <w:numId w:val="105"/>
        </w:numPr>
        <w:spacing w:before="240" w:after="60"/>
        <w:contextualSpacing w:val="0"/>
        <w:outlineLvl w:val="2"/>
        <w:rPr>
          <w:rFonts w:cs="Tahoma"/>
          <w:b/>
          <w:bCs/>
          <w:vanish/>
          <w:szCs w:val="26"/>
          <w:lang w:val="el-GR"/>
        </w:rPr>
      </w:pPr>
    </w:p>
    <w:p w14:paraId="5A139449" w14:textId="77777777" w:rsidR="00E62B84" w:rsidRPr="004A1DC5" w:rsidRDefault="00E62B84" w:rsidP="00E62B84">
      <w:pPr>
        <w:pStyle w:val="aff"/>
        <w:keepNext/>
        <w:numPr>
          <w:ilvl w:val="1"/>
          <w:numId w:val="105"/>
        </w:numPr>
        <w:spacing w:before="240" w:after="60"/>
        <w:contextualSpacing w:val="0"/>
        <w:outlineLvl w:val="2"/>
        <w:rPr>
          <w:rFonts w:cs="Tahoma"/>
          <w:b/>
          <w:bCs/>
          <w:vanish/>
          <w:szCs w:val="26"/>
          <w:lang w:val="el-GR"/>
        </w:rPr>
      </w:pPr>
    </w:p>
    <w:p w14:paraId="3C2CA271" w14:textId="77777777" w:rsidR="00950A07" w:rsidRPr="00D63725" w:rsidRDefault="00950A07" w:rsidP="00B64025">
      <w:pPr>
        <w:pStyle w:val="3"/>
        <w:numPr>
          <w:ilvl w:val="2"/>
          <w:numId w:val="105"/>
        </w:numPr>
        <w:rPr>
          <w:rFonts w:cs="Tahoma"/>
        </w:rPr>
      </w:pPr>
      <w:bookmarkStart w:id="1244" w:name="_Toc53671355"/>
      <w:r w:rsidRPr="00D63725">
        <w:rPr>
          <w:rFonts w:cs="Tahoma"/>
        </w:rPr>
        <w:t>Γενικές Απαιτήσε</w:t>
      </w:r>
      <w:bookmarkEnd w:id="1239"/>
      <w:bookmarkEnd w:id="1240"/>
      <w:bookmarkEnd w:id="1241"/>
      <w:r w:rsidRPr="00D63725">
        <w:rPr>
          <w:rFonts w:cs="Tahoma"/>
        </w:rPr>
        <w:t>ις</w:t>
      </w:r>
      <w:bookmarkEnd w:id="1242"/>
      <w:bookmarkEnd w:id="1243"/>
      <w:bookmarkEnd w:id="1244"/>
      <w:r w:rsidRPr="00D63725">
        <w:rPr>
          <w:rFonts w:cs="Tahoma"/>
        </w:rPr>
        <w:t xml:space="preserve"> </w:t>
      </w: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1"/>
        <w:gridCol w:w="4678"/>
        <w:gridCol w:w="1275"/>
        <w:gridCol w:w="1276"/>
        <w:gridCol w:w="1701"/>
      </w:tblGrid>
      <w:tr w:rsidR="00F9658C" w:rsidRPr="00D63725" w14:paraId="5F5FB87E" w14:textId="77777777" w:rsidTr="00A02973">
        <w:trPr>
          <w:tblHeader/>
        </w:trPr>
        <w:tc>
          <w:tcPr>
            <w:tcW w:w="851" w:type="dxa"/>
            <w:shd w:val="clear" w:color="auto" w:fill="BFBFBF" w:themeFill="background1" w:themeFillShade="BF"/>
            <w:vAlign w:val="center"/>
          </w:tcPr>
          <w:p w14:paraId="17608E70" w14:textId="77777777" w:rsidR="00F9658C" w:rsidRPr="00D63725" w:rsidRDefault="00F9658C" w:rsidP="00AA5727">
            <w:pPr>
              <w:spacing w:after="0"/>
              <w:jc w:val="center"/>
              <w:rPr>
                <w:rFonts w:cs="Tahoma"/>
                <w:b/>
                <w:szCs w:val="22"/>
                <w:lang w:val="en-US"/>
              </w:rPr>
            </w:pPr>
            <w:r w:rsidRPr="00D63725">
              <w:rPr>
                <w:rFonts w:cs="Tahoma"/>
                <w:b/>
                <w:szCs w:val="22"/>
                <w:lang w:val="en-US"/>
              </w:rPr>
              <w:t>A/A</w:t>
            </w:r>
          </w:p>
        </w:tc>
        <w:tc>
          <w:tcPr>
            <w:tcW w:w="4678" w:type="dxa"/>
            <w:shd w:val="clear" w:color="auto" w:fill="BFBFBF" w:themeFill="background1" w:themeFillShade="BF"/>
            <w:vAlign w:val="center"/>
          </w:tcPr>
          <w:p w14:paraId="6E4519CE" w14:textId="77777777" w:rsidR="00F9658C" w:rsidRPr="00D63725" w:rsidRDefault="00F9658C" w:rsidP="00AA5727">
            <w:pPr>
              <w:spacing w:after="0"/>
              <w:jc w:val="left"/>
              <w:rPr>
                <w:rFonts w:cs="Tahoma"/>
                <w:b/>
                <w:szCs w:val="22"/>
                <w:lang w:val="el-GR"/>
              </w:rPr>
            </w:pPr>
            <w:r w:rsidRPr="00D63725">
              <w:rPr>
                <w:rFonts w:cs="Tahoma"/>
                <w:b/>
                <w:szCs w:val="22"/>
                <w:lang w:val="el-GR"/>
              </w:rPr>
              <w:t>ΠΡΟΔΙΑΓΡΑΦΗ</w:t>
            </w:r>
          </w:p>
        </w:tc>
        <w:tc>
          <w:tcPr>
            <w:tcW w:w="1275" w:type="dxa"/>
            <w:shd w:val="clear" w:color="auto" w:fill="BFBFBF" w:themeFill="background1" w:themeFillShade="BF"/>
            <w:vAlign w:val="center"/>
          </w:tcPr>
          <w:p w14:paraId="6BFBD9BC" w14:textId="77777777" w:rsidR="00F9658C" w:rsidRPr="00D63725" w:rsidRDefault="00F9658C" w:rsidP="00A02973">
            <w:pPr>
              <w:spacing w:after="0"/>
              <w:ind w:left="-111" w:right="-108"/>
              <w:jc w:val="center"/>
              <w:rPr>
                <w:rFonts w:cs="Tahoma"/>
                <w:b/>
                <w:szCs w:val="22"/>
                <w:lang w:val="el-GR"/>
              </w:rPr>
            </w:pPr>
            <w:r w:rsidRPr="00D63725">
              <w:rPr>
                <w:rFonts w:cs="Tahoma"/>
                <w:b/>
                <w:szCs w:val="22"/>
                <w:lang w:val="el-GR"/>
              </w:rPr>
              <w:t>ΑΠΑΙΤΗΣΗ</w:t>
            </w:r>
          </w:p>
        </w:tc>
        <w:tc>
          <w:tcPr>
            <w:tcW w:w="1276" w:type="dxa"/>
            <w:shd w:val="clear" w:color="auto" w:fill="BFBFBF" w:themeFill="background1" w:themeFillShade="BF"/>
            <w:vAlign w:val="center"/>
          </w:tcPr>
          <w:p w14:paraId="37DD02B3" w14:textId="77777777" w:rsidR="00F9658C" w:rsidRPr="00D63725" w:rsidRDefault="00F9658C" w:rsidP="00A02973">
            <w:pPr>
              <w:spacing w:after="0"/>
              <w:ind w:left="-111" w:right="-112"/>
              <w:jc w:val="center"/>
              <w:rPr>
                <w:rFonts w:cs="Tahoma"/>
                <w:b/>
                <w:szCs w:val="22"/>
                <w:lang w:val="el-GR"/>
              </w:rPr>
            </w:pPr>
            <w:r w:rsidRPr="00D63725">
              <w:rPr>
                <w:rFonts w:cs="Tahoma"/>
                <w:b/>
                <w:szCs w:val="22"/>
                <w:lang w:val="el-GR"/>
              </w:rPr>
              <w:t>ΑΠΑΝΤΗΣΗ</w:t>
            </w:r>
          </w:p>
        </w:tc>
        <w:tc>
          <w:tcPr>
            <w:tcW w:w="1701" w:type="dxa"/>
            <w:shd w:val="clear" w:color="auto" w:fill="BFBFBF" w:themeFill="background1" w:themeFillShade="BF"/>
            <w:vAlign w:val="center"/>
          </w:tcPr>
          <w:p w14:paraId="34BD5B2E" w14:textId="77777777" w:rsidR="00F9658C" w:rsidRPr="00D63725" w:rsidRDefault="00F9658C" w:rsidP="00A02973">
            <w:pPr>
              <w:spacing w:after="0"/>
              <w:ind w:left="-111" w:right="-111"/>
              <w:jc w:val="center"/>
              <w:rPr>
                <w:rFonts w:cs="Tahoma"/>
                <w:b/>
                <w:szCs w:val="22"/>
                <w:lang w:val="el-GR"/>
              </w:rPr>
            </w:pPr>
            <w:r w:rsidRPr="00D63725">
              <w:rPr>
                <w:rFonts w:cs="Tahoma"/>
                <w:b/>
                <w:szCs w:val="22"/>
                <w:lang w:val="el-GR"/>
              </w:rPr>
              <w:t>ΠΑΡΑΠΟΜΠΗ ΤΕΚΜΗΡΙΩΣΗΣ</w:t>
            </w:r>
          </w:p>
        </w:tc>
      </w:tr>
      <w:tr w:rsidR="00F9658C" w:rsidRPr="00D63725" w14:paraId="5FB07F6D" w14:textId="77777777" w:rsidTr="00A02973">
        <w:tc>
          <w:tcPr>
            <w:tcW w:w="851" w:type="dxa"/>
            <w:vAlign w:val="center"/>
          </w:tcPr>
          <w:p w14:paraId="7635B03B" w14:textId="77777777" w:rsidR="00F9658C" w:rsidRPr="00D63725" w:rsidRDefault="00F9658C" w:rsidP="00B55C0C">
            <w:pPr>
              <w:pStyle w:val="aff"/>
              <w:numPr>
                <w:ilvl w:val="0"/>
                <w:numId w:val="35"/>
              </w:numPr>
              <w:tabs>
                <w:tab w:val="num" w:pos="720"/>
              </w:tabs>
              <w:spacing w:after="0"/>
              <w:jc w:val="center"/>
              <w:rPr>
                <w:rFonts w:cs="Tahoma"/>
                <w:b/>
                <w:bCs/>
                <w:szCs w:val="22"/>
                <w:lang w:val="el-GR"/>
              </w:rPr>
            </w:pPr>
          </w:p>
        </w:tc>
        <w:tc>
          <w:tcPr>
            <w:tcW w:w="4678" w:type="dxa"/>
            <w:vAlign w:val="center"/>
          </w:tcPr>
          <w:p w14:paraId="04B6CE4F" w14:textId="77777777" w:rsidR="00F9658C" w:rsidRPr="00D63725" w:rsidRDefault="00F9658C" w:rsidP="00AA5727">
            <w:pPr>
              <w:suppressAutoHyphens w:val="0"/>
              <w:spacing w:after="0"/>
              <w:jc w:val="left"/>
              <w:rPr>
                <w:rFonts w:cs="Tahoma"/>
                <w:b/>
                <w:szCs w:val="22"/>
                <w:lang w:val="el-GR" w:eastAsia="el-GR"/>
              </w:rPr>
            </w:pPr>
            <w:r w:rsidRPr="00D63725">
              <w:rPr>
                <w:rFonts w:cs="Tahoma"/>
                <w:b/>
                <w:szCs w:val="22"/>
                <w:lang w:val="el-GR" w:eastAsia="el-GR"/>
              </w:rPr>
              <w:t>ΓΕΝΙΚΑ ΧΑΡΑΚΤΗΡΙΣΤΙΚΑ</w:t>
            </w:r>
          </w:p>
        </w:tc>
        <w:tc>
          <w:tcPr>
            <w:tcW w:w="1275" w:type="dxa"/>
            <w:shd w:val="clear" w:color="auto" w:fill="BFBFBF" w:themeFill="background1" w:themeFillShade="BF"/>
            <w:vAlign w:val="center"/>
          </w:tcPr>
          <w:p w14:paraId="74155E60" w14:textId="77777777" w:rsidR="00F9658C" w:rsidRPr="00D63725" w:rsidRDefault="00F9658C" w:rsidP="00AA5727">
            <w:pPr>
              <w:spacing w:after="0"/>
              <w:jc w:val="center"/>
              <w:rPr>
                <w:rFonts w:cs="Tahoma"/>
                <w:szCs w:val="22"/>
                <w:lang w:val="el-GR" w:eastAsia="el-GR"/>
              </w:rPr>
            </w:pPr>
          </w:p>
        </w:tc>
        <w:tc>
          <w:tcPr>
            <w:tcW w:w="1276" w:type="dxa"/>
            <w:shd w:val="clear" w:color="auto" w:fill="BFBFBF" w:themeFill="background1" w:themeFillShade="BF"/>
            <w:vAlign w:val="center"/>
          </w:tcPr>
          <w:p w14:paraId="72D2731F" w14:textId="77777777" w:rsidR="00F9658C" w:rsidRPr="00D63725" w:rsidRDefault="00F9658C" w:rsidP="00AA5727">
            <w:pPr>
              <w:spacing w:after="0"/>
              <w:rPr>
                <w:rFonts w:cs="Tahoma"/>
                <w:szCs w:val="22"/>
                <w:lang w:val="el-GR"/>
              </w:rPr>
            </w:pPr>
          </w:p>
        </w:tc>
        <w:tc>
          <w:tcPr>
            <w:tcW w:w="1701" w:type="dxa"/>
            <w:shd w:val="clear" w:color="auto" w:fill="BFBFBF" w:themeFill="background1" w:themeFillShade="BF"/>
            <w:vAlign w:val="center"/>
          </w:tcPr>
          <w:p w14:paraId="0E975BFC" w14:textId="77777777" w:rsidR="00F9658C" w:rsidRPr="00D63725" w:rsidRDefault="00F9658C" w:rsidP="00AA5727">
            <w:pPr>
              <w:spacing w:after="0"/>
              <w:rPr>
                <w:rFonts w:cs="Tahoma"/>
                <w:szCs w:val="22"/>
                <w:lang w:val="el-GR"/>
              </w:rPr>
            </w:pPr>
          </w:p>
        </w:tc>
      </w:tr>
      <w:tr w:rsidR="00F9658C" w:rsidRPr="00D63725" w14:paraId="0AF0F13E" w14:textId="77777777" w:rsidTr="00A02973">
        <w:tc>
          <w:tcPr>
            <w:tcW w:w="851" w:type="dxa"/>
            <w:vAlign w:val="center"/>
          </w:tcPr>
          <w:p w14:paraId="1115713C" w14:textId="77777777" w:rsidR="00F9658C" w:rsidRPr="00D63725" w:rsidRDefault="00F9658C" w:rsidP="00B55C0C">
            <w:pPr>
              <w:pStyle w:val="aff"/>
              <w:numPr>
                <w:ilvl w:val="0"/>
                <w:numId w:val="35"/>
              </w:numPr>
              <w:tabs>
                <w:tab w:val="num" w:pos="720"/>
              </w:tabs>
              <w:spacing w:after="0"/>
              <w:jc w:val="center"/>
              <w:rPr>
                <w:rFonts w:cs="Tahoma"/>
                <w:b/>
                <w:bCs/>
                <w:szCs w:val="22"/>
                <w:lang w:val="el-GR"/>
              </w:rPr>
            </w:pPr>
          </w:p>
        </w:tc>
        <w:tc>
          <w:tcPr>
            <w:tcW w:w="4678" w:type="dxa"/>
            <w:vAlign w:val="center"/>
          </w:tcPr>
          <w:p w14:paraId="7EA5CF34" w14:textId="77777777" w:rsidR="00D41C92" w:rsidRPr="00D63725" w:rsidRDefault="00F9658C" w:rsidP="004A1DC5">
            <w:pPr>
              <w:suppressAutoHyphens w:val="0"/>
              <w:spacing w:after="0"/>
              <w:rPr>
                <w:rFonts w:cs="Tahoma"/>
                <w:szCs w:val="22"/>
                <w:lang w:val="el-GR" w:eastAsia="el-GR"/>
              </w:rPr>
            </w:pPr>
            <w:r w:rsidRPr="00D63725">
              <w:rPr>
                <w:rFonts w:cs="Tahoma"/>
                <w:szCs w:val="22"/>
                <w:lang w:val="el-GR" w:eastAsia="el-GR"/>
              </w:rPr>
              <w:t>Το σύνολο του κεντρικού εξοπλισμού και λογισμικού που θα προσφερθεί, θα εγκατασταθεί στα Υπολογιστικά κέντρα που θα υποδειχθούν από τον Φορέα</w:t>
            </w:r>
          </w:p>
        </w:tc>
        <w:tc>
          <w:tcPr>
            <w:tcW w:w="1275" w:type="dxa"/>
            <w:vAlign w:val="center"/>
          </w:tcPr>
          <w:p w14:paraId="3A0AF7E0" w14:textId="77777777" w:rsidR="00F9658C" w:rsidRPr="00D63725" w:rsidRDefault="00F9658C" w:rsidP="00AA5727">
            <w:pPr>
              <w:suppressAutoHyphens w:val="0"/>
              <w:spacing w:after="0"/>
              <w:jc w:val="center"/>
              <w:rPr>
                <w:rFonts w:cs="Tahoma"/>
                <w:szCs w:val="22"/>
                <w:lang w:val="el-GR" w:eastAsia="el-GR"/>
              </w:rPr>
            </w:pPr>
            <w:r w:rsidRPr="00D63725">
              <w:rPr>
                <w:rFonts w:cs="Tahoma"/>
                <w:szCs w:val="22"/>
                <w:lang w:val="el-GR" w:eastAsia="el-GR"/>
              </w:rPr>
              <w:t>ΝΑΙ</w:t>
            </w:r>
          </w:p>
        </w:tc>
        <w:tc>
          <w:tcPr>
            <w:tcW w:w="1276" w:type="dxa"/>
            <w:vAlign w:val="center"/>
          </w:tcPr>
          <w:p w14:paraId="51D41B20" w14:textId="77777777" w:rsidR="00F9658C" w:rsidRPr="00D63725" w:rsidRDefault="00F9658C" w:rsidP="00AA5727">
            <w:pPr>
              <w:spacing w:after="0"/>
              <w:rPr>
                <w:rFonts w:cs="Tahoma"/>
                <w:szCs w:val="22"/>
                <w:lang w:val="el-GR"/>
              </w:rPr>
            </w:pPr>
          </w:p>
        </w:tc>
        <w:tc>
          <w:tcPr>
            <w:tcW w:w="1701" w:type="dxa"/>
            <w:vAlign w:val="center"/>
          </w:tcPr>
          <w:p w14:paraId="512170CB" w14:textId="77777777" w:rsidR="00F9658C" w:rsidRPr="00D63725" w:rsidRDefault="00F9658C" w:rsidP="00AA5727">
            <w:pPr>
              <w:spacing w:after="0"/>
              <w:rPr>
                <w:rFonts w:cs="Tahoma"/>
                <w:szCs w:val="22"/>
                <w:lang w:val="el-GR"/>
              </w:rPr>
            </w:pPr>
          </w:p>
        </w:tc>
      </w:tr>
      <w:tr w:rsidR="00F9658C" w:rsidRPr="00867FD7" w14:paraId="1DAC3C60" w14:textId="77777777" w:rsidTr="00A02973">
        <w:tc>
          <w:tcPr>
            <w:tcW w:w="851" w:type="dxa"/>
            <w:vAlign w:val="center"/>
          </w:tcPr>
          <w:p w14:paraId="586394AA" w14:textId="77777777" w:rsidR="00F9658C" w:rsidRPr="00D63725" w:rsidRDefault="00F9658C" w:rsidP="00B55C0C">
            <w:pPr>
              <w:pStyle w:val="aff"/>
              <w:numPr>
                <w:ilvl w:val="0"/>
                <w:numId w:val="35"/>
              </w:numPr>
              <w:tabs>
                <w:tab w:val="num" w:pos="720"/>
              </w:tabs>
              <w:spacing w:after="0"/>
              <w:jc w:val="center"/>
              <w:rPr>
                <w:rFonts w:cs="Tahoma"/>
                <w:b/>
                <w:bCs/>
                <w:szCs w:val="22"/>
                <w:lang w:val="el-GR"/>
              </w:rPr>
            </w:pPr>
          </w:p>
        </w:tc>
        <w:tc>
          <w:tcPr>
            <w:tcW w:w="4678" w:type="dxa"/>
            <w:vAlign w:val="center"/>
          </w:tcPr>
          <w:p w14:paraId="7F4B1FFC" w14:textId="51A0FBA0" w:rsidR="00D41C92" w:rsidRPr="00D63725" w:rsidRDefault="00F9658C" w:rsidP="004A1DC5">
            <w:pPr>
              <w:suppressAutoHyphens w:val="0"/>
              <w:spacing w:after="0"/>
              <w:rPr>
                <w:rFonts w:cs="Tahoma"/>
                <w:szCs w:val="22"/>
                <w:lang w:val="el-GR" w:eastAsia="el-GR"/>
              </w:rPr>
            </w:pPr>
            <w:r w:rsidRPr="00D63725">
              <w:rPr>
                <w:rFonts w:cs="Tahoma"/>
                <w:szCs w:val="22"/>
                <w:lang w:val="el-GR" w:eastAsia="el-GR"/>
              </w:rPr>
              <w:t xml:space="preserve">Για όλα τα στοιχεία εξοπλισμού (πίνακες </w:t>
            </w:r>
            <w:r w:rsidR="00FB3460" w:rsidRPr="002D3508">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508096130 \</w:instrText>
            </w:r>
            <w:r w:rsidR="00FB3460" w:rsidRPr="004A1DC5">
              <w:rPr>
                <w:rFonts w:cs="Tahoma"/>
              </w:rPr>
              <w:instrText>r</w:instrText>
            </w:r>
            <w:r w:rsidR="00FB3460" w:rsidRPr="004A1DC5">
              <w:rPr>
                <w:rFonts w:cs="Tahoma"/>
                <w:lang w:val="el-GR"/>
              </w:rPr>
              <w:instrText xml:space="preserve">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2D3508">
              <w:rPr>
                <w:rFonts w:cs="Tahoma"/>
              </w:rPr>
            </w:r>
            <w:r w:rsidR="00FB3460" w:rsidRPr="002D3508">
              <w:rPr>
                <w:rFonts w:cs="Tahoma"/>
              </w:rPr>
              <w:fldChar w:fldCharType="separate"/>
            </w:r>
            <w:r w:rsidR="003918B6" w:rsidRPr="003918B6">
              <w:rPr>
                <w:rFonts w:cs="Tahoma"/>
                <w:szCs w:val="22"/>
                <w:cs/>
                <w:lang w:val="el-GR" w:eastAsia="el-GR"/>
              </w:rPr>
              <w:t>‎</w:t>
            </w:r>
            <w:r w:rsidR="003918B6">
              <w:rPr>
                <w:rFonts w:cs="Tahoma"/>
                <w:lang w:val="el-GR"/>
              </w:rPr>
              <w:t>2.1.2</w:t>
            </w:r>
            <w:r w:rsidR="00FB3460" w:rsidRPr="002D3508">
              <w:rPr>
                <w:rFonts w:cs="Tahoma"/>
              </w:rPr>
              <w:fldChar w:fldCharType="end"/>
            </w:r>
            <w:r w:rsidRPr="00D63725">
              <w:rPr>
                <w:rFonts w:cs="Tahoma"/>
                <w:szCs w:val="22"/>
                <w:lang w:val="el-GR" w:eastAsia="el-GR"/>
              </w:rPr>
              <w:t>):</w:t>
            </w:r>
          </w:p>
        </w:tc>
        <w:tc>
          <w:tcPr>
            <w:tcW w:w="1275" w:type="dxa"/>
            <w:vAlign w:val="center"/>
          </w:tcPr>
          <w:p w14:paraId="00170BC6" w14:textId="77777777" w:rsidR="00F9658C" w:rsidRPr="00D63725" w:rsidDel="0021155A" w:rsidRDefault="00F9658C" w:rsidP="00AA5727">
            <w:pPr>
              <w:suppressAutoHyphens w:val="0"/>
              <w:spacing w:after="0"/>
              <w:jc w:val="center"/>
              <w:rPr>
                <w:rFonts w:cs="Tahoma"/>
                <w:szCs w:val="22"/>
                <w:lang w:val="el-GR" w:eastAsia="el-GR"/>
              </w:rPr>
            </w:pPr>
          </w:p>
        </w:tc>
        <w:tc>
          <w:tcPr>
            <w:tcW w:w="1276" w:type="dxa"/>
            <w:vAlign w:val="center"/>
          </w:tcPr>
          <w:p w14:paraId="0F2B5CE9" w14:textId="77777777" w:rsidR="00F9658C" w:rsidRPr="00D63725" w:rsidRDefault="00F9658C" w:rsidP="00AA5727">
            <w:pPr>
              <w:spacing w:after="0"/>
              <w:rPr>
                <w:rFonts w:cs="Tahoma"/>
                <w:szCs w:val="22"/>
                <w:lang w:val="el-GR"/>
              </w:rPr>
            </w:pPr>
          </w:p>
        </w:tc>
        <w:tc>
          <w:tcPr>
            <w:tcW w:w="1701" w:type="dxa"/>
            <w:vAlign w:val="center"/>
          </w:tcPr>
          <w:p w14:paraId="0D98100B" w14:textId="77777777" w:rsidR="00F9658C" w:rsidRPr="00D63725" w:rsidRDefault="00F9658C" w:rsidP="00AA5727">
            <w:pPr>
              <w:spacing w:after="0"/>
              <w:rPr>
                <w:rFonts w:cs="Tahoma"/>
                <w:szCs w:val="22"/>
                <w:lang w:val="el-GR"/>
              </w:rPr>
            </w:pPr>
          </w:p>
        </w:tc>
      </w:tr>
      <w:tr w:rsidR="00F9658C" w:rsidRPr="00D63725" w14:paraId="7408D662" w14:textId="77777777" w:rsidTr="00A02973">
        <w:tc>
          <w:tcPr>
            <w:tcW w:w="851" w:type="dxa"/>
            <w:vAlign w:val="center"/>
          </w:tcPr>
          <w:p w14:paraId="7394F001" w14:textId="77777777" w:rsidR="00F9658C" w:rsidRPr="00D63725" w:rsidRDefault="00F9658C" w:rsidP="00B55C0C">
            <w:pPr>
              <w:pStyle w:val="aff"/>
              <w:numPr>
                <w:ilvl w:val="0"/>
                <w:numId w:val="35"/>
              </w:numPr>
              <w:tabs>
                <w:tab w:val="num" w:pos="720"/>
              </w:tabs>
              <w:spacing w:after="0"/>
              <w:jc w:val="center"/>
              <w:rPr>
                <w:rFonts w:cs="Tahoma"/>
                <w:b/>
                <w:bCs/>
                <w:szCs w:val="22"/>
                <w:lang w:val="el-GR"/>
              </w:rPr>
            </w:pPr>
          </w:p>
        </w:tc>
        <w:tc>
          <w:tcPr>
            <w:tcW w:w="4678" w:type="dxa"/>
            <w:vAlign w:val="center"/>
          </w:tcPr>
          <w:p w14:paraId="33C848C8" w14:textId="77777777" w:rsidR="00D41C92" w:rsidRPr="00D63725" w:rsidRDefault="00F9658C" w:rsidP="004A1DC5">
            <w:pPr>
              <w:pStyle w:val="aff"/>
              <w:numPr>
                <w:ilvl w:val="0"/>
                <w:numId w:val="67"/>
              </w:numPr>
              <w:suppressAutoHyphens w:val="0"/>
              <w:spacing w:after="0"/>
              <w:ind w:left="346" w:hanging="284"/>
              <w:rPr>
                <w:rFonts w:cs="Tahoma"/>
                <w:szCs w:val="22"/>
                <w:lang w:val="el-GR" w:eastAsia="el-GR"/>
              </w:rPr>
            </w:pPr>
            <w:r w:rsidRPr="00D63725">
              <w:rPr>
                <w:rFonts w:cs="Tahoma"/>
                <w:szCs w:val="22"/>
                <w:lang w:val="el-GR" w:eastAsia="el-GR"/>
              </w:rPr>
              <w:t>Θα δοθούν τα τεχνικά εγχειρίδια σε ηλεκτρονική μορφή και προαιρετικά σε έντυπη</w:t>
            </w:r>
          </w:p>
        </w:tc>
        <w:tc>
          <w:tcPr>
            <w:tcW w:w="1275" w:type="dxa"/>
            <w:vAlign w:val="center"/>
          </w:tcPr>
          <w:p w14:paraId="259CE238" w14:textId="77777777" w:rsidR="00F9658C" w:rsidRPr="00D63725" w:rsidDel="0021155A" w:rsidRDefault="00F9658C" w:rsidP="00AA5727">
            <w:pPr>
              <w:suppressAutoHyphens w:val="0"/>
              <w:spacing w:after="0"/>
              <w:jc w:val="center"/>
              <w:rPr>
                <w:rFonts w:cs="Tahoma"/>
                <w:szCs w:val="22"/>
                <w:lang w:val="el-GR" w:eastAsia="el-GR"/>
              </w:rPr>
            </w:pPr>
            <w:r w:rsidRPr="00D63725">
              <w:rPr>
                <w:rFonts w:cs="Tahoma"/>
                <w:szCs w:val="22"/>
                <w:lang w:val="el-GR" w:eastAsia="el-GR"/>
              </w:rPr>
              <w:t>ΝΑΙ</w:t>
            </w:r>
          </w:p>
        </w:tc>
        <w:tc>
          <w:tcPr>
            <w:tcW w:w="1276" w:type="dxa"/>
            <w:vAlign w:val="center"/>
          </w:tcPr>
          <w:p w14:paraId="0E9F55B7" w14:textId="77777777" w:rsidR="00F9658C" w:rsidRPr="00D63725" w:rsidRDefault="00F9658C" w:rsidP="00AA5727">
            <w:pPr>
              <w:spacing w:after="0"/>
              <w:rPr>
                <w:rFonts w:cs="Tahoma"/>
                <w:szCs w:val="22"/>
                <w:lang w:val="el-GR"/>
              </w:rPr>
            </w:pPr>
          </w:p>
        </w:tc>
        <w:tc>
          <w:tcPr>
            <w:tcW w:w="1701" w:type="dxa"/>
            <w:vAlign w:val="center"/>
          </w:tcPr>
          <w:p w14:paraId="11A7F904" w14:textId="77777777" w:rsidR="00F9658C" w:rsidRPr="00D63725" w:rsidRDefault="00F9658C" w:rsidP="00AA5727">
            <w:pPr>
              <w:spacing w:after="0"/>
              <w:rPr>
                <w:rFonts w:cs="Tahoma"/>
                <w:szCs w:val="22"/>
                <w:lang w:val="el-GR"/>
              </w:rPr>
            </w:pPr>
          </w:p>
        </w:tc>
      </w:tr>
      <w:tr w:rsidR="00F9658C" w:rsidRPr="00D63725" w14:paraId="4EA9F9E5" w14:textId="77777777" w:rsidTr="00A02973">
        <w:tc>
          <w:tcPr>
            <w:tcW w:w="851" w:type="dxa"/>
            <w:vAlign w:val="center"/>
          </w:tcPr>
          <w:p w14:paraId="121555D4" w14:textId="77777777" w:rsidR="00F9658C" w:rsidRPr="00D63725" w:rsidRDefault="00F9658C" w:rsidP="00B55C0C">
            <w:pPr>
              <w:pStyle w:val="aff"/>
              <w:numPr>
                <w:ilvl w:val="0"/>
                <w:numId w:val="35"/>
              </w:numPr>
              <w:tabs>
                <w:tab w:val="num" w:pos="720"/>
              </w:tabs>
              <w:spacing w:after="0"/>
              <w:jc w:val="center"/>
              <w:rPr>
                <w:rFonts w:cs="Tahoma"/>
                <w:b/>
                <w:bCs/>
                <w:szCs w:val="22"/>
                <w:lang w:val="el-GR"/>
              </w:rPr>
            </w:pPr>
          </w:p>
        </w:tc>
        <w:tc>
          <w:tcPr>
            <w:tcW w:w="4678" w:type="dxa"/>
            <w:vAlign w:val="center"/>
          </w:tcPr>
          <w:p w14:paraId="578A72F7" w14:textId="77777777" w:rsidR="00D41C92" w:rsidRPr="00D63725" w:rsidRDefault="00F9658C" w:rsidP="004A1DC5">
            <w:pPr>
              <w:pStyle w:val="aff"/>
              <w:numPr>
                <w:ilvl w:val="0"/>
                <w:numId w:val="67"/>
              </w:numPr>
              <w:suppressAutoHyphens w:val="0"/>
              <w:spacing w:after="0"/>
              <w:ind w:left="346" w:hanging="284"/>
              <w:rPr>
                <w:rFonts w:cs="Tahoma"/>
                <w:szCs w:val="22"/>
                <w:lang w:val="el-GR" w:eastAsia="el-GR"/>
              </w:rPr>
            </w:pPr>
            <w:r w:rsidRPr="00D63725">
              <w:rPr>
                <w:rFonts w:cs="Tahoma"/>
                <w:szCs w:val="22"/>
                <w:lang w:val="el-GR" w:eastAsia="el-GR"/>
              </w:rPr>
              <w:t xml:space="preserve">Θα παραδοθούν ενσωματωμένα σε </w:t>
            </w:r>
            <w:r w:rsidRPr="00D63725">
              <w:rPr>
                <w:rFonts w:cs="Tahoma"/>
                <w:szCs w:val="22"/>
                <w:lang w:eastAsia="el-GR"/>
              </w:rPr>
              <w:t>Rack</w:t>
            </w:r>
            <w:r w:rsidRPr="00D63725">
              <w:rPr>
                <w:rFonts w:cs="Tahoma"/>
                <w:szCs w:val="22"/>
                <w:lang w:val="el-GR" w:eastAsia="el-GR"/>
              </w:rPr>
              <w:t xml:space="preserve"> (κεντρικός εξοπλισμός), το οποίο και θα προσφερθεί στο πλαίσιο του Έργου</w:t>
            </w:r>
          </w:p>
        </w:tc>
        <w:tc>
          <w:tcPr>
            <w:tcW w:w="1275" w:type="dxa"/>
            <w:vAlign w:val="center"/>
          </w:tcPr>
          <w:p w14:paraId="75695C79" w14:textId="77777777" w:rsidR="00F9658C" w:rsidRPr="00D63725" w:rsidDel="0021155A" w:rsidRDefault="00F9658C" w:rsidP="00AA5727">
            <w:pPr>
              <w:suppressAutoHyphens w:val="0"/>
              <w:spacing w:after="0"/>
              <w:jc w:val="center"/>
              <w:rPr>
                <w:rFonts w:cs="Tahoma"/>
                <w:szCs w:val="22"/>
                <w:lang w:val="el-GR" w:eastAsia="el-GR"/>
              </w:rPr>
            </w:pPr>
            <w:r w:rsidRPr="00D63725">
              <w:rPr>
                <w:rFonts w:cs="Tahoma"/>
                <w:szCs w:val="22"/>
                <w:lang w:val="el-GR" w:eastAsia="el-GR"/>
              </w:rPr>
              <w:t>ΝΑΙ</w:t>
            </w:r>
          </w:p>
        </w:tc>
        <w:tc>
          <w:tcPr>
            <w:tcW w:w="1276" w:type="dxa"/>
            <w:vAlign w:val="center"/>
          </w:tcPr>
          <w:p w14:paraId="660D79A1" w14:textId="77777777" w:rsidR="00F9658C" w:rsidRPr="00D63725" w:rsidRDefault="00F9658C" w:rsidP="00AA5727">
            <w:pPr>
              <w:spacing w:after="0"/>
              <w:rPr>
                <w:rFonts w:cs="Tahoma"/>
                <w:szCs w:val="22"/>
                <w:lang w:val="el-GR"/>
              </w:rPr>
            </w:pPr>
          </w:p>
        </w:tc>
        <w:tc>
          <w:tcPr>
            <w:tcW w:w="1701" w:type="dxa"/>
            <w:vAlign w:val="center"/>
          </w:tcPr>
          <w:p w14:paraId="2DFFF014" w14:textId="77777777" w:rsidR="00F9658C" w:rsidRPr="00D63725" w:rsidRDefault="00F9658C" w:rsidP="00AA5727">
            <w:pPr>
              <w:spacing w:after="0"/>
              <w:rPr>
                <w:rFonts w:cs="Tahoma"/>
                <w:szCs w:val="22"/>
                <w:lang w:val="el-GR"/>
              </w:rPr>
            </w:pPr>
          </w:p>
        </w:tc>
      </w:tr>
      <w:tr w:rsidR="00F9658C" w:rsidRPr="00D63725" w14:paraId="2AD8F4D3" w14:textId="77777777" w:rsidTr="00A02973">
        <w:tc>
          <w:tcPr>
            <w:tcW w:w="851" w:type="dxa"/>
            <w:vAlign w:val="center"/>
          </w:tcPr>
          <w:p w14:paraId="69E49CBB" w14:textId="77777777" w:rsidR="00F9658C" w:rsidRPr="00D63725" w:rsidRDefault="00F9658C" w:rsidP="00B55C0C">
            <w:pPr>
              <w:pStyle w:val="aff"/>
              <w:numPr>
                <w:ilvl w:val="0"/>
                <w:numId w:val="35"/>
              </w:numPr>
              <w:tabs>
                <w:tab w:val="num" w:pos="720"/>
              </w:tabs>
              <w:spacing w:after="0"/>
              <w:jc w:val="center"/>
              <w:rPr>
                <w:rFonts w:cs="Tahoma"/>
                <w:b/>
                <w:bCs/>
                <w:szCs w:val="22"/>
                <w:lang w:val="el-GR"/>
              </w:rPr>
            </w:pPr>
          </w:p>
        </w:tc>
        <w:tc>
          <w:tcPr>
            <w:tcW w:w="4678" w:type="dxa"/>
            <w:vAlign w:val="center"/>
          </w:tcPr>
          <w:p w14:paraId="025DAA46" w14:textId="77777777" w:rsidR="00D41C92" w:rsidRPr="00D63725" w:rsidRDefault="00F9658C" w:rsidP="004A1DC5">
            <w:pPr>
              <w:pStyle w:val="aff"/>
              <w:numPr>
                <w:ilvl w:val="0"/>
                <w:numId w:val="67"/>
              </w:numPr>
              <w:suppressAutoHyphens w:val="0"/>
              <w:spacing w:after="0"/>
              <w:ind w:left="346" w:hanging="284"/>
              <w:rPr>
                <w:rFonts w:cs="Tahoma"/>
                <w:szCs w:val="22"/>
                <w:lang w:val="el-GR" w:eastAsia="el-GR"/>
              </w:rPr>
            </w:pPr>
            <w:r w:rsidRPr="00D63725">
              <w:rPr>
                <w:rFonts w:cs="Tahoma"/>
                <w:szCs w:val="22"/>
                <w:lang w:val="el-GR" w:eastAsia="el-GR"/>
              </w:rPr>
              <w:t>θα παραδοθούν με πλήρη λειτουργικότητα. Ο προμηθευτής σε κάθε περίπτωση εγγυάται την ομαλή εκκίνηση και λειτουργία των συστημάτων</w:t>
            </w:r>
          </w:p>
        </w:tc>
        <w:tc>
          <w:tcPr>
            <w:tcW w:w="1275" w:type="dxa"/>
            <w:vAlign w:val="center"/>
          </w:tcPr>
          <w:p w14:paraId="5E59E7F7" w14:textId="77777777" w:rsidR="00F9658C" w:rsidRPr="00D63725" w:rsidRDefault="00F9658C" w:rsidP="00AA5727">
            <w:pPr>
              <w:suppressAutoHyphens w:val="0"/>
              <w:spacing w:after="0"/>
              <w:jc w:val="center"/>
              <w:rPr>
                <w:rFonts w:cs="Tahoma"/>
                <w:szCs w:val="22"/>
                <w:lang w:val="el-GR" w:eastAsia="el-GR"/>
              </w:rPr>
            </w:pPr>
            <w:r w:rsidRPr="00D63725">
              <w:rPr>
                <w:rFonts w:cs="Tahoma"/>
                <w:szCs w:val="22"/>
                <w:lang w:val="el-GR" w:eastAsia="el-GR"/>
              </w:rPr>
              <w:t>ΝΑΙ</w:t>
            </w:r>
          </w:p>
        </w:tc>
        <w:tc>
          <w:tcPr>
            <w:tcW w:w="1276" w:type="dxa"/>
            <w:vAlign w:val="center"/>
          </w:tcPr>
          <w:p w14:paraId="3A24D2D6" w14:textId="77777777" w:rsidR="00F9658C" w:rsidRPr="00D63725" w:rsidRDefault="00F9658C" w:rsidP="00AA5727">
            <w:pPr>
              <w:spacing w:after="0"/>
              <w:rPr>
                <w:rFonts w:cs="Tahoma"/>
                <w:szCs w:val="22"/>
                <w:lang w:val="el-GR"/>
              </w:rPr>
            </w:pPr>
          </w:p>
        </w:tc>
        <w:tc>
          <w:tcPr>
            <w:tcW w:w="1701" w:type="dxa"/>
            <w:vAlign w:val="center"/>
          </w:tcPr>
          <w:p w14:paraId="31B93FFF" w14:textId="77777777" w:rsidR="00F9658C" w:rsidRPr="00D63725" w:rsidRDefault="00F9658C" w:rsidP="00AA5727">
            <w:pPr>
              <w:spacing w:after="0"/>
              <w:rPr>
                <w:rFonts w:cs="Tahoma"/>
                <w:szCs w:val="22"/>
                <w:lang w:val="el-GR"/>
              </w:rPr>
            </w:pPr>
          </w:p>
        </w:tc>
      </w:tr>
      <w:tr w:rsidR="00F9658C" w:rsidRPr="00D63725" w14:paraId="5B3A45DF" w14:textId="77777777" w:rsidTr="00A02973">
        <w:tc>
          <w:tcPr>
            <w:tcW w:w="851" w:type="dxa"/>
            <w:vAlign w:val="center"/>
          </w:tcPr>
          <w:p w14:paraId="60351EAA" w14:textId="77777777" w:rsidR="00F9658C" w:rsidRPr="00D63725" w:rsidRDefault="00F9658C" w:rsidP="00B55C0C">
            <w:pPr>
              <w:pStyle w:val="aff"/>
              <w:numPr>
                <w:ilvl w:val="0"/>
                <w:numId w:val="35"/>
              </w:numPr>
              <w:tabs>
                <w:tab w:val="num" w:pos="720"/>
              </w:tabs>
              <w:spacing w:after="0"/>
              <w:jc w:val="center"/>
              <w:rPr>
                <w:rFonts w:cs="Tahoma"/>
                <w:b/>
                <w:bCs/>
                <w:szCs w:val="22"/>
                <w:lang w:val="el-GR"/>
              </w:rPr>
            </w:pPr>
          </w:p>
        </w:tc>
        <w:tc>
          <w:tcPr>
            <w:tcW w:w="4678" w:type="dxa"/>
            <w:vAlign w:val="center"/>
          </w:tcPr>
          <w:p w14:paraId="70E63BB1" w14:textId="77777777" w:rsidR="00D41C92" w:rsidRPr="00D63725" w:rsidRDefault="00F9658C" w:rsidP="004A1DC5">
            <w:pPr>
              <w:suppressAutoHyphens w:val="0"/>
              <w:spacing w:after="0"/>
              <w:rPr>
                <w:rFonts w:cs="Tahoma"/>
                <w:szCs w:val="22"/>
                <w:lang w:val="el-GR" w:eastAsia="el-GR"/>
              </w:rPr>
            </w:pPr>
            <w:r w:rsidRPr="00D63725">
              <w:rPr>
                <w:rFonts w:cs="Tahoma"/>
                <w:szCs w:val="22"/>
                <w:lang w:val="el-GR" w:eastAsia="el-GR"/>
              </w:rPr>
              <w:t>Ο υποψήφιος Ανάδοχος θα πρέπει να προσφέρει μια ολοκληρωμένη λύση η οποία θα καλύπτει το σύνολο των προδιαγραφών που απαιτούνται. Στην παρουσίαση της Τεχνικής Λύσης που θα προτείνει ο υποψήφιος Ανάδοχος θα πρέπει να προσδιορίζονται &amp; τεκμηριώνονται με την απαιτούμενη λεπτομέρεια τα σημεία και ο βαθμός ολοκλήρωσης των επιμέρους συστημάτων και να παρουσιάζεται σε ένα ενιαίο σχεδιάγραμμα η συνολική λογική αρχιτεκτονική του συνόλου των υποσυστημάτων του έργου.</w:t>
            </w:r>
          </w:p>
        </w:tc>
        <w:tc>
          <w:tcPr>
            <w:tcW w:w="1275" w:type="dxa"/>
            <w:vAlign w:val="center"/>
          </w:tcPr>
          <w:p w14:paraId="4B8CF0A2" w14:textId="77777777" w:rsidR="00F9658C" w:rsidRPr="00D63725" w:rsidRDefault="00F9658C" w:rsidP="00AA5727">
            <w:pPr>
              <w:jc w:val="center"/>
              <w:rPr>
                <w:rFonts w:cs="Tahoma"/>
                <w:szCs w:val="22"/>
              </w:rPr>
            </w:pPr>
            <w:r w:rsidRPr="00D63725">
              <w:rPr>
                <w:rFonts w:cs="Tahoma"/>
                <w:szCs w:val="22"/>
                <w:lang w:val="el-GR" w:eastAsia="el-GR"/>
              </w:rPr>
              <w:t>ΝΑΙ</w:t>
            </w:r>
          </w:p>
        </w:tc>
        <w:tc>
          <w:tcPr>
            <w:tcW w:w="1276" w:type="dxa"/>
            <w:vAlign w:val="center"/>
          </w:tcPr>
          <w:p w14:paraId="78F85017" w14:textId="77777777" w:rsidR="00F9658C" w:rsidRPr="00D63725" w:rsidRDefault="00F9658C" w:rsidP="00AA5727">
            <w:pPr>
              <w:spacing w:after="0"/>
              <w:rPr>
                <w:rFonts w:cs="Tahoma"/>
                <w:szCs w:val="22"/>
                <w:lang w:val="el-GR"/>
              </w:rPr>
            </w:pPr>
          </w:p>
        </w:tc>
        <w:tc>
          <w:tcPr>
            <w:tcW w:w="1701" w:type="dxa"/>
            <w:vAlign w:val="center"/>
          </w:tcPr>
          <w:p w14:paraId="69256901" w14:textId="77777777" w:rsidR="00F9658C" w:rsidRPr="00D63725" w:rsidRDefault="00F9658C" w:rsidP="00AA5727">
            <w:pPr>
              <w:spacing w:after="0"/>
              <w:rPr>
                <w:rFonts w:cs="Tahoma"/>
                <w:szCs w:val="22"/>
                <w:lang w:val="el-GR"/>
              </w:rPr>
            </w:pPr>
          </w:p>
        </w:tc>
      </w:tr>
      <w:tr w:rsidR="00F9658C" w:rsidRPr="00D63725" w14:paraId="164B69FC" w14:textId="77777777" w:rsidTr="00A02973">
        <w:tc>
          <w:tcPr>
            <w:tcW w:w="851" w:type="dxa"/>
            <w:vAlign w:val="center"/>
          </w:tcPr>
          <w:p w14:paraId="6597552D" w14:textId="77777777" w:rsidR="00F9658C" w:rsidRPr="00D63725" w:rsidRDefault="00F9658C" w:rsidP="00B55C0C">
            <w:pPr>
              <w:pStyle w:val="aff"/>
              <w:numPr>
                <w:ilvl w:val="0"/>
                <w:numId w:val="35"/>
              </w:numPr>
              <w:tabs>
                <w:tab w:val="num" w:pos="720"/>
              </w:tabs>
              <w:spacing w:after="0"/>
              <w:jc w:val="center"/>
              <w:rPr>
                <w:rFonts w:cs="Tahoma"/>
                <w:b/>
                <w:bCs/>
                <w:szCs w:val="22"/>
                <w:lang w:val="el-GR"/>
              </w:rPr>
            </w:pPr>
          </w:p>
        </w:tc>
        <w:tc>
          <w:tcPr>
            <w:tcW w:w="4678" w:type="dxa"/>
            <w:vAlign w:val="center"/>
          </w:tcPr>
          <w:p w14:paraId="79AB7F07" w14:textId="77777777" w:rsidR="00D41C92" w:rsidRPr="00D63725" w:rsidRDefault="00F9658C" w:rsidP="004A1DC5">
            <w:pPr>
              <w:suppressAutoHyphens w:val="0"/>
              <w:spacing w:after="0"/>
              <w:rPr>
                <w:rFonts w:cs="Tahoma"/>
                <w:szCs w:val="22"/>
                <w:lang w:val="el-GR" w:eastAsia="el-GR"/>
              </w:rPr>
            </w:pPr>
            <w:r w:rsidRPr="00D63725">
              <w:rPr>
                <w:rFonts w:cs="Tahoma"/>
                <w:szCs w:val="22"/>
                <w:lang w:val="el-GR" w:eastAsia="el-GR"/>
              </w:rPr>
              <w:t xml:space="preserve">Η προσφορά του υποψήφιου Αναδόχου θα πρέπει να περιλαμβάνει το σύνολο του αναγκαίου εξοπλισμού για τη εύρυθμη λειτουργία των προσφερόμενων συστημάτων (εξυπηρετητών, δικτύου, αποθήκευσης, κλπ), συμπεριλαμβανομένων των εναέριων οδηγών καλωδίων – </w:t>
            </w:r>
            <w:r w:rsidRPr="00D63725">
              <w:rPr>
                <w:rFonts w:cs="Tahoma"/>
                <w:szCs w:val="22"/>
                <w:lang w:eastAsia="el-GR"/>
              </w:rPr>
              <w:t>cable</w:t>
            </w:r>
            <w:r w:rsidRPr="00D63725">
              <w:rPr>
                <w:rFonts w:cs="Tahoma"/>
                <w:szCs w:val="22"/>
                <w:lang w:val="el-GR" w:eastAsia="el-GR"/>
              </w:rPr>
              <w:t xml:space="preserve"> </w:t>
            </w:r>
            <w:r w:rsidRPr="00D63725">
              <w:rPr>
                <w:rFonts w:cs="Tahoma"/>
                <w:szCs w:val="22"/>
                <w:lang w:eastAsia="el-GR"/>
              </w:rPr>
              <w:t>rails</w:t>
            </w:r>
            <w:r w:rsidRPr="00D63725">
              <w:rPr>
                <w:rFonts w:cs="Tahoma"/>
                <w:szCs w:val="22"/>
                <w:lang w:val="el-GR" w:eastAsia="el-GR"/>
              </w:rPr>
              <w:t xml:space="preserve">, καθώς και των οδηγών καλωδίων εντός των ικριωμάτων. Ο Ανάδοχος θα πρέπει να προσφέρει όλο τον αναγκαίο συμπληρωματικό εξοπλισμό και εξαρτήματα </w:t>
            </w:r>
            <w:r w:rsidRPr="00D63725">
              <w:rPr>
                <w:rFonts w:cs="Tahoma"/>
                <w:szCs w:val="22"/>
                <w:lang w:val="el-GR" w:eastAsia="el-GR"/>
              </w:rPr>
              <w:lastRenderedPageBreak/>
              <w:t xml:space="preserve">για τη θέση του συστήματος σε παραγωγική λειτουργία (π.χ. καλώδια, </w:t>
            </w:r>
            <w:r w:rsidRPr="00D63725">
              <w:rPr>
                <w:rFonts w:cs="Tahoma"/>
                <w:szCs w:val="22"/>
                <w:lang w:eastAsia="el-GR"/>
              </w:rPr>
              <w:t>connectors</w:t>
            </w:r>
            <w:r w:rsidRPr="00D63725">
              <w:rPr>
                <w:rFonts w:cs="Tahoma"/>
                <w:szCs w:val="22"/>
                <w:lang w:val="el-GR" w:eastAsia="el-GR"/>
              </w:rPr>
              <w:t xml:space="preserve"> κλπ).</w:t>
            </w:r>
          </w:p>
          <w:p w14:paraId="43352E06" w14:textId="77777777" w:rsidR="00D41C92" w:rsidRPr="00D63725" w:rsidRDefault="00F9658C" w:rsidP="004A1DC5">
            <w:pPr>
              <w:suppressAutoHyphens w:val="0"/>
              <w:spacing w:after="0"/>
              <w:rPr>
                <w:rFonts w:cs="Tahoma"/>
                <w:szCs w:val="22"/>
                <w:lang w:val="el-GR" w:eastAsia="el-GR"/>
              </w:rPr>
            </w:pPr>
            <w:r w:rsidRPr="00D63725">
              <w:rPr>
                <w:rFonts w:cs="Tahoma"/>
                <w:szCs w:val="22"/>
                <w:lang w:val="el-GR" w:eastAsia="el-GR"/>
              </w:rPr>
              <w:t xml:space="preserve">Ο Ανάδοχος θα υλοποιήσει οποιαδήποτε καλωδίωση απαιτείται για την διασύνδεση του εξοπλισμού (π.χ. </w:t>
            </w:r>
            <w:r w:rsidRPr="00D63725">
              <w:rPr>
                <w:rFonts w:cs="Tahoma"/>
                <w:szCs w:val="22"/>
                <w:lang w:eastAsia="el-GR"/>
              </w:rPr>
              <w:t>patch</w:t>
            </w:r>
            <w:r w:rsidRPr="00D63725">
              <w:rPr>
                <w:rFonts w:cs="Tahoma"/>
                <w:szCs w:val="22"/>
                <w:lang w:val="el-GR" w:eastAsia="el-GR"/>
              </w:rPr>
              <w:t xml:space="preserve"> </w:t>
            </w:r>
            <w:r w:rsidRPr="00D63725">
              <w:rPr>
                <w:rFonts w:cs="Tahoma"/>
                <w:szCs w:val="22"/>
                <w:lang w:eastAsia="el-GR"/>
              </w:rPr>
              <w:t>panels</w:t>
            </w:r>
            <w:r w:rsidRPr="00D63725">
              <w:rPr>
                <w:rFonts w:cs="Tahoma"/>
                <w:szCs w:val="22"/>
                <w:lang w:val="el-GR" w:eastAsia="el-GR"/>
              </w:rPr>
              <w:t xml:space="preserve"> στα </w:t>
            </w:r>
            <w:r w:rsidRPr="00D63725">
              <w:rPr>
                <w:rFonts w:cs="Tahoma"/>
                <w:szCs w:val="22"/>
                <w:lang w:eastAsia="el-GR"/>
              </w:rPr>
              <w:t>racks</w:t>
            </w:r>
            <w:r w:rsidRPr="00D63725">
              <w:rPr>
                <w:rFonts w:cs="Tahoma"/>
                <w:szCs w:val="22"/>
                <w:lang w:val="el-GR" w:eastAsia="el-GR"/>
              </w:rPr>
              <w:t xml:space="preserve"> των εξυπηρετητών και δικτυακού εξοπλισμού και την καλωδίωση για την διασύνδεσή τους).</w:t>
            </w:r>
          </w:p>
          <w:p w14:paraId="6A336708" w14:textId="77777777" w:rsidR="00D41C92" w:rsidRPr="00D63725" w:rsidRDefault="00F9658C" w:rsidP="004A1DC5">
            <w:pPr>
              <w:suppressAutoHyphens w:val="0"/>
              <w:spacing w:after="0"/>
              <w:rPr>
                <w:rFonts w:cs="Tahoma"/>
                <w:szCs w:val="22"/>
                <w:lang w:val="el-GR" w:eastAsia="el-GR"/>
              </w:rPr>
            </w:pPr>
            <w:r w:rsidRPr="00D63725">
              <w:rPr>
                <w:rFonts w:cs="Tahoma"/>
                <w:szCs w:val="22"/>
                <w:lang w:val="el-GR" w:eastAsia="el-GR"/>
              </w:rPr>
              <w:t>Η καλωδίωση θα είναι κατηγορίας CAT6 ή ανώτερη και θα πρέπει να τηρηθούν τα διεθνή στάνταρ για εγκατάσταση δομημένης καλωδίωσης.</w:t>
            </w:r>
          </w:p>
        </w:tc>
        <w:tc>
          <w:tcPr>
            <w:tcW w:w="1275" w:type="dxa"/>
            <w:vAlign w:val="center"/>
          </w:tcPr>
          <w:p w14:paraId="5104895A" w14:textId="77777777" w:rsidR="00F9658C" w:rsidRPr="00D63725" w:rsidRDefault="00F9658C" w:rsidP="00AA5727">
            <w:pPr>
              <w:jc w:val="center"/>
              <w:rPr>
                <w:rFonts w:cs="Tahoma"/>
                <w:szCs w:val="22"/>
              </w:rPr>
            </w:pPr>
            <w:r w:rsidRPr="00D63725">
              <w:rPr>
                <w:rFonts w:cs="Tahoma"/>
                <w:szCs w:val="22"/>
                <w:lang w:val="el-GR" w:eastAsia="el-GR"/>
              </w:rPr>
              <w:lastRenderedPageBreak/>
              <w:t>ΝΑΙ</w:t>
            </w:r>
          </w:p>
        </w:tc>
        <w:tc>
          <w:tcPr>
            <w:tcW w:w="1276" w:type="dxa"/>
            <w:vAlign w:val="center"/>
          </w:tcPr>
          <w:p w14:paraId="36162DAB" w14:textId="77777777" w:rsidR="00F9658C" w:rsidRPr="00D63725" w:rsidRDefault="00F9658C" w:rsidP="00AA5727">
            <w:pPr>
              <w:spacing w:after="0"/>
              <w:rPr>
                <w:rFonts w:cs="Tahoma"/>
                <w:szCs w:val="22"/>
                <w:lang w:val="el-GR"/>
              </w:rPr>
            </w:pPr>
          </w:p>
        </w:tc>
        <w:tc>
          <w:tcPr>
            <w:tcW w:w="1701" w:type="dxa"/>
            <w:vAlign w:val="center"/>
          </w:tcPr>
          <w:p w14:paraId="0BE2C926" w14:textId="77777777" w:rsidR="00F9658C" w:rsidRPr="00D63725" w:rsidRDefault="00F9658C" w:rsidP="00AA5727">
            <w:pPr>
              <w:spacing w:after="0"/>
              <w:rPr>
                <w:rFonts w:cs="Tahoma"/>
                <w:szCs w:val="22"/>
                <w:lang w:val="el-GR"/>
              </w:rPr>
            </w:pPr>
          </w:p>
        </w:tc>
      </w:tr>
      <w:tr w:rsidR="00F9658C" w:rsidRPr="00D63725" w14:paraId="0D69B638" w14:textId="77777777" w:rsidTr="00A02973">
        <w:tc>
          <w:tcPr>
            <w:tcW w:w="851" w:type="dxa"/>
            <w:vAlign w:val="center"/>
          </w:tcPr>
          <w:p w14:paraId="662D9E58" w14:textId="77777777" w:rsidR="00F9658C" w:rsidRPr="00D63725" w:rsidRDefault="00F9658C" w:rsidP="00B55C0C">
            <w:pPr>
              <w:pStyle w:val="aff"/>
              <w:numPr>
                <w:ilvl w:val="0"/>
                <w:numId w:val="35"/>
              </w:numPr>
              <w:tabs>
                <w:tab w:val="num" w:pos="720"/>
              </w:tabs>
              <w:spacing w:after="0"/>
              <w:jc w:val="center"/>
              <w:rPr>
                <w:rFonts w:cs="Tahoma"/>
                <w:b/>
                <w:bCs/>
                <w:szCs w:val="22"/>
                <w:lang w:val="el-GR"/>
              </w:rPr>
            </w:pPr>
          </w:p>
        </w:tc>
        <w:tc>
          <w:tcPr>
            <w:tcW w:w="4678" w:type="dxa"/>
            <w:vAlign w:val="center"/>
          </w:tcPr>
          <w:p w14:paraId="7F207FD7" w14:textId="77777777" w:rsidR="00D41C92" w:rsidRPr="00D63725" w:rsidRDefault="00F9658C" w:rsidP="004A1DC5">
            <w:pPr>
              <w:suppressAutoHyphens w:val="0"/>
              <w:spacing w:after="0"/>
              <w:rPr>
                <w:rFonts w:cs="Tahoma"/>
                <w:szCs w:val="22"/>
                <w:lang w:val="el-GR" w:eastAsia="el-GR"/>
              </w:rPr>
            </w:pPr>
            <w:r w:rsidRPr="00D63725">
              <w:rPr>
                <w:rFonts w:cs="Tahoma"/>
                <w:szCs w:val="22"/>
                <w:lang w:val="el-GR" w:eastAsia="el-GR"/>
              </w:rPr>
              <w:t>Για κάθε υποσύστημα να περιγράφεται:</w:t>
            </w:r>
          </w:p>
          <w:p w14:paraId="1CD54E33" w14:textId="77777777" w:rsidR="00D41C92" w:rsidRPr="00D63725" w:rsidRDefault="00F9658C" w:rsidP="004A1DC5">
            <w:pPr>
              <w:pStyle w:val="aff"/>
              <w:numPr>
                <w:ilvl w:val="0"/>
                <w:numId w:val="67"/>
              </w:numPr>
              <w:suppressAutoHyphens w:val="0"/>
              <w:spacing w:after="0"/>
              <w:ind w:left="346" w:hanging="284"/>
              <w:rPr>
                <w:rFonts w:cs="Tahoma"/>
                <w:szCs w:val="22"/>
                <w:lang w:val="el-GR" w:eastAsia="el-GR"/>
              </w:rPr>
            </w:pPr>
            <w:r w:rsidRPr="00D63725">
              <w:rPr>
                <w:rFonts w:cs="Tahoma"/>
                <w:szCs w:val="22"/>
                <w:lang w:eastAsia="el-GR"/>
              </w:rPr>
              <w:t xml:space="preserve">Ο </w:t>
            </w:r>
            <w:r w:rsidRPr="00D63725">
              <w:rPr>
                <w:rFonts w:cs="Tahoma"/>
                <w:szCs w:val="22"/>
                <w:lang w:val="el-GR" w:eastAsia="el-GR"/>
              </w:rPr>
              <w:t>ρόλος του</w:t>
            </w:r>
          </w:p>
          <w:p w14:paraId="3E25AE01" w14:textId="77777777" w:rsidR="00D41C92" w:rsidRPr="00D63725" w:rsidRDefault="00F9658C" w:rsidP="004A1DC5">
            <w:pPr>
              <w:pStyle w:val="aff"/>
              <w:numPr>
                <w:ilvl w:val="0"/>
                <w:numId w:val="67"/>
              </w:numPr>
              <w:suppressAutoHyphens w:val="0"/>
              <w:spacing w:after="0"/>
              <w:ind w:left="346" w:hanging="284"/>
              <w:rPr>
                <w:rFonts w:cs="Tahoma"/>
                <w:szCs w:val="22"/>
                <w:lang w:val="el-GR" w:eastAsia="el-GR"/>
              </w:rPr>
            </w:pPr>
            <w:r w:rsidRPr="00D63725">
              <w:rPr>
                <w:rFonts w:cs="Tahoma"/>
                <w:szCs w:val="22"/>
                <w:lang w:val="el-GR" w:eastAsia="el-GR"/>
              </w:rPr>
              <w:t>Τα δεδομένα που διαχειρίζεται</w:t>
            </w:r>
          </w:p>
          <w:p w14:paraId="46912E09" w14:textId="77777777" w:rsidR="00D41C92" w:rsidRPr="00D63725" w:rsidRDefault="00F9658C" w:rsidP="004A1DC5">
            <w:pPr>
              <w:pStyle w:val="aff"/>
              <w:numPr>
                <w:ilvl w:val="0"/>
                <w:numId w:val="67"/>
              </w:numPr>
              <w:suppressAutoHyphens w:val="0"/>
              <w:spacing w:after="0"/>
              <w:ind w:left="346" w:hanging="284"/>
              <w:rPr>
                <w:rFonts w:cs="Tahoma"/>
                <w:szCs w:val="22"/>
                <w:lang w:val="el-GR" w:eastAsia="el-GR"/>
              </w:rPr>
            </w:pPr>
            <w:r w:rsidRPr="00D63725">
              <w:rPr>
                <w:rFonts w:cs="Tahoma"/>
                <w:szCs w:val="22"/>
                <w:lang w:val="el-GR" w:eastAsia="el-GR"/>
              </w:rPr>
              <w:t xml:space="preserve">Οι ροές διαδικασιών </w:t>
            </w:r>
          </w:p>
          <w:p w14:paraId="4A9FE8A9" w14:textId="77777777" w:rsidR="00D41C92" w:rsidRPr="00D63725" w:rsidRDefault="00F9658C" w:rsidP="004A1DC5">
            <w:pPr>
              <w:pStyle w:val="aff"/>
              <w:numPr>
                <w:ilvl w:val="0"/>
                <w:numId w:val="67"/>
              </w:numPr>
              <w:suppressAutoHyphens w:val="0"/>
              <w:spacing w:after="0"/>
              <w:ind w:left="346" w:hanging="284"/>
              <w:rPr>
                <w:rFonts w:cs="Tahoma"/>
                <w:szCs w:val="22"/>
                <w:lang w:val="el-GR" w:eastAsia="el-GR"/>
              </w:rPr>
            </w:pPr>
            <w:r w:rsidRPr="00D63725">
              <w:rPr>
                <w:rFonts w:cs="Tahoma"/>
                <w:szCs w:val="22"/>
                <w:lang w:val="el-GR" w:eastAsia="el-GR"/>
              </w:rPr>
              <w:t>Η διασύνδεση με άλλα υποσυστήματα ή τρίτες εφαρμογές</w:t>
            </w:r>
          </w:p>
        </w:tc>
        <w:tc>
          <w:tcPr>
            <w:tcW w:w="1275" w:type="dxa"/>
            <w:vAlign w:val="center"/>
          </w:tcPr>
          <w:p w14:paraId="73AD699E" w14:textId="77777777" w:rsidR="00F9658C" w:rsidRPr="00D63725" w:rsidRDefault="00F9658C" w:rsidP="00AA5727">
            <w:pPr>
              <w:jc w:val="center"/>
              <w:rPr>
                <w:rFonts w:cs="Tahoma"/>
                <w:szCs w:val="22"/>
              </w:rPr>
            </w:pPr>
            <w:r w:rsidRPr="00D63725">
              <w:rPr>
                <w:rFonts w:cs="Tahoma"/>
                <w:szCs w:val="22"/>
                <w:lang w:val="el-GR" w:eastAsia="el-GR"/>
              </w:rPr>
              <w:t>ΝΑΙ</w:t>
            </w:r>
          </w:p>
        </w:tc>
        <w:tc>
          <w:tcPr>
            <w:tcW w:w="1276" w:type="dxa"/>
            <w:vAlign w:val="center"/>
          </w:tcPr>
          <w:p w14:paraId="5EB9C483" w14:textId="77777777" w:rsidR="00F9658C" w:rsidRPr="00D63725" w:rsidRDefault="00F9658C" w:rsidP="00AA5727">
            <w:pPr>
              <w:spacing w:after="0"/>
              <w:rPr>
                <w:rFonts w:cs="Tahoma"/>
                <w:szCs w:val="22"/>
                <w:lang w:val="el-GR"/>
              </w:rPr>
            </w:pPr>
          </w:p>
        </w:tc>
        <w:tc>
          <w:tcPr>
            <w:tcW w:w="1701" w:type="dxa"/>
            <w:vAlign w:val="center"/>
          </w:tcPr>
          <w:p w14:paraId="17B4C802" w14:textId="77777777" w:rsidR="00F9658C" w:rsidRPr="00D63725" w:rsidRDefault="00F9658C" w:rsidP="00AA5727">
            <w:pPr>
              <w:spacing w:after="0"/>
              <w:rPr>
                <w:rFonts w:cs="Tahoma"/>
                <w:szCs w:val="22"/>
                <w:lang w:val="el-GR"/>
              </w:rPr>
            </w:pPr>
          </w:p>
        </w:tc>
      </w:tr>
      <w:tr w:rsidR="00F9658C" w:rsidRPr="00D63725" w14:paraId="7D417C3F" w14:textId="77777777" w:rsidTr="00A02973">
        <w:tc>
          <w:tcPr>
            <w:tcW w:w="851" w:type="dxa"/>
            <w:vAlign w:val="center"/>
          </w:tcPr>
          <w:p w14:paraId="2B802C61" w14:textId="77777777" w:rsidR="00F9658C" w:rsidRPr="00D63725" w:rsidRDefault="00F9658C" w:rsidP="00B55C0C">
            <w:pPr>
              <w:pStyle w:val="aff"/>
              <w:numPr>
                <w:ilvl w:val="0"/>
                <w:numId w:val="35"/>
              </w:numPr>
              <w:tabs>
                <w:tab w:val="num" w:pos="720"/>
              </w:tabs>
              <w:spacing w:after="0"/>
              <w:jc w:val="center"/>
              <w:rPr>
                <w:rFonts w:cs="Tahoma"/>
                <w:b/>
                <w:bCs/>
                <w:szCs w:val="22"/>
                <w:lang w:val="el-GR"/>
              </w:rPr>
            </w:pPr>
          </w:p>
        </w:tc>
        <w:tc>
          <w:tcPr>
            <w:tcW w:w="4678" w:type="dxa"/>
            <w:vAlign w:val="center"/>
          </w:tcPr>
          <w:p w14:paraId="6F335B41" w14:textId="77777777" w:rsidR="00D41C92" w:rsidRPr="00D63725" w:rsidRDefault="00F9658C" w:rsidP="004A1DC5">
            <w:pPr>
              <w:suppressAutoHyphens w:val="0"/>
              <w:spacing w:after="0"/>
              <w:rPr>
                <w:rFonts w:cs="Tahoma"/>
                <w:szCs w:val="22"/>
                <w:lang w:val="el-GR" w:eastAsia="el-GR"/>
              </w:rPr>
            </w:pPr>
            <w:r w:rsidRPr="00D63725">
              <w:rPr>
                <w:rFonts w:cs="Tahoma"/>
                <w:szCs w:val="22"/>
                <w:lang w:val="el-GR" w:eastAsia="el-GR"/>
              </w:rPr>
              <w:t>Ο υποψήφιος Ανάδοχος θα πρέπει να προτείνει μεθοδολογία και αρχιτεκτονική υλοποίησης, η οποία να επιτρέπει τόσο την αυτόνομη λειτουργία των υποσυστημάτων όσο και την αποτελεσματική λειτουργία τους ως ένα ολοκληρωμένο σύστημα. Ο Ανάδοχος υποχρεούται στην τεχνική του προσφορά να παρουσιάσει την αρχιτεκτονική της προσφερόμενης λύσης και να τεκμηριώσει τον τρόπο με τον οποίο αυτή προσφέρει υψηλή διαθεσιμότητα, επεκτασιμότητα και αξιοπιστία.</w:t>
            </w:r>
          </w:p>
        </w:tc>
        <w:tc>
          <w:tcPr>
            <w:tcW w:w="1275" w:type="dxa"/>
            <w:vAlign w:val="center"/>
          </w:tcPr>
          <w:p w14:paraId="2040BA89" w14:textId="77777777" w:rsidR="00F9658C" w:rsidRPr="00D63725" w:rsidRDefault="00F9658C" w:rsidP="00AA5727">
            <w:pPr>
              <w:jc w:val="center"/>
              <w:rPr>
                <w:rFonts w:cs="Tahoma"/>
                <w:szCs w:val="22"/>
              </w:rPr>
            </w:pPr>
            <w:r w:rsidRPr="00D63725">
              <w:rPr>
                <w:rFonts w:cs="Tahoma"/>
                <w:szCs w:val="22"/>
                <w:lang w:val="el-GR" w:eastAsia="el-GR"/>
              </w:rPr>
              <w:t>ΝΑΙ</w:t>
            </w:r>
          </w:p>
        </w:tc>
        <w:tc>
          <w:tcPr>
            <w:tcW w:w="1276" w:type="dxa"/>
            <w:vAlign w:val="center"/>
          </w:tcPr>
          <w:p w14:paraId="6E40DF3A" w14:textId="77777777" w:rsidR="00F9658C" w:rsidRPr="00D63725" w:rsidRDefault="00F9658C" w:rsidP="00AA5727">
            <w:pPr>
              <w:spacing w:after="0"/>
              <w:rPr>
                <w:rFonts w:cs="Tahoma"/>
                <w:szCs w:val="22"/>
                <w:lang w:val="el-GR"/>
              </w:rPr>
            </w:pPr>
          </w:p>
        </w:tc>
        <w:tc>
          <w:tcPr>
            <w:tcW w:w="1701" w:type="dxa"/>
            <w:vAlign w:val="center"/>
          </w:tcPr>
          <w:p w14:paraId="49C09C85" w14:textId="77777777" w:rsidR="00F9658C" w:rsidRPr="00D63725" w:rsidRDefault="00F9658C" w:rsidP="00AA5727">
            <w:pPr>
              <w:spacing w:after="0"/>
              <w:rPr>
                <w:rFonts w:cs="Tahoma"/>
                <w:szCs w:val="22"/>
                <w:lang w:val="el-GR"/>
              </w:rPr>
            </w:pPr>
          </w:p>
        </w:tc>
      </w:tr>
      <w:tr w:rsidR="00F9658C" w:rsidRPr="00D63725" w14:paraId="24F2533A" w14:textId="77777777" w:rsidTr="00A02973">
        <w:tc>
          <w:tcPr>
            <w:tcW w:w="851" w:type="dxa"/>
            <w:vAlign w:val="center"/>
          </w:tcPr>
          <w:p w14:paraId="5448663C" w14:textId="77777777" w:rsidR="00F9658C" w:rsidRPr="00D63725" w:rsidRDefault="00F9658C" w:rsidP="00AA5727">
            <w:pPr>
              <w:tabs>
                <w:tab w:val="num" w:pos="720"/>
              </w:tabs>
              <w:spacing w:after="0"/>
              <w:jc w:val="center"/>
              <w:rPr>
                <w:rFonts w:cs="Tahoma"/>
                <w:b/>
                <w:bCs/>
                <w:szCs w:val="22"/>
                <w:lang w:val="el-GR"/>
              </w:rPr>
            </w:pPr>
          </w:p>
        </w:tc>
        <w:tc>
          <w:tcPr>
            <w:tcW w:w="4678" w:type="dxa"/>
            <w:vAlign w:val="center"/>
          </w:tcPr>
          <w:p w14:paraId="7886F49E" w14:textId="77777777" w:rsidR="00D41C92" w:rsidRPr="00D63725" w:rsidRDefault="00F9658C" w:rsidP="004A1DC5">
            <w:pPr>
              <w:suppressAutoHyphens w:val="0"/>
              <w:spacing w:after="0"/>
              <w:rPr>
                <w:rFonts w:cs="Tahoma"/>
                <w:szCs w:val="22"/>
                <w:lang w:val="el-GR" w:eastAsia="el-GR"/>
              </w:rPr>
            </w:pPr>
            <w:r w:rsidRPr="00D63725">
              <w:rPr>
                <w:rFonts w:cs="Tahoma"/>
                <w:szCs w:val="22"/>
                <w:lang w:val="el-GR" w:eastAsia="el-GR"/>
              </w:rPr>
              <w:t>Η προτεινόμενη λύση θα πρέπει να ακολουθεί πολυ-επίπεδη (n-</w:t>
            </w:r>
            <w:r w:rsidRPr="00D63725">
              <w:rPr>
                <w:rFonts w:cs="Tahoma"/>
                <w:szCs w:val="22"/>
                <w:lang w:eastAsia="el-GR"/>
              </w:rPr>
              <w:t>tier</w:t>
            </w:r>
            <w:r w:rsidRPr="00D63725">
              <w:rPr>
                <w:rFonts w:cs="Tahoma"/>
                <w:szCs w:val="22"/>
                <w:lang w:val="el-GR" w:eastAsia="el-GR"/>
              </w:rPr>
              <w:t>) αρχιτεκτονική Να τεκμηριωθεί ο τρόπος που επιτυγχάνεται η μέγιστη δυνατή αξιοποίηση των πόρων του συστήματος.</w:t>
            </w:r>
          </w:p>
        </w:tc>
        <w:tc>
          <w:tcPr>
            <w:tcW w:w="1275" w:type="dxa"/>
            <w:vAlign w:val="center"/>
          </w:tcPr>
          <w:p w14:paraId="6C635605" w14:textId="77777777" w:rsidR="00F9658C" w:rsidRPr="00D63725" w:rsidRDefault="00F9658C" w:rsidP="00AA5727">
            <w:pPr>
              <w:jc w:val="center"/>
              <w:rPr>
                <w:rFonts w:cs="Tahoma"/>
                <w:szCs w:val="22"/>
              </w:rPr>
            </w:pPr>
            <w:r w:rsidRPr="00D63725">
              <w:rPr>
                <w:rFonts w:cs="Tahoma"/>
                <w:szCs w:val="22"/>
                <w:lang w:val="el-GR" w:eastAsia="el-GR"/>
              </w:rPr>
              <w:t>ΝΑΙ</w:t>
            </w:r>
          </w:p>
        </w:tc>
        <w:tc>
          <w:tcPr>
            <w:tcW w:w="1276" w:type="dxa"/>
            <w:vAlign w:val="center"/>
          </w:tcPr>
          <w:p w14:paraId="39E7EB23" w14:textId="77777777" w:rsidR="00F9658C" w:rsidRPr="00D63725" w:rsidRDefault="00F9658C" w:rsidP="00AA5727">
            <w:pPr>
              <w:spacing w:after="0"/>
              <w:rPr>
                <w:rFonts w:cs="Tahoma"/>
                <w:szCs w:val="22"/>
                <w:lang w:val="el-GR"/>
              </w:rPr>
            </w:pPr>
          </w:p>
        </w:tc>
        <w:tc>
          <w:tcPr>
            <w:tcW w:w="1701" w:type="dxa"/>
            <w:vAlign w:val="center"/>
          </w:tcPr>
          <w:p w14:paraId="11347828" w14:textId="77777777" w:rsidR="00F9658C" w:rsidRPr="00D63725" w:rsidRDefault="00F9658C" w:rsidP="00AA5727">
            <w:pPr>
              <w:spacing w:after="0"/>
              <w:rPr>
                <w:rFonts w:cs="Tahoma"/>
                <w:szCs w:val="22"/>
                <w:lang w:val="el-GR"/>
              </w:rPr>
            </w:pPr>
          </w:p>
        </w:tc>
      </w:tr>
      <w:tr w:rsidR="00F9658C" w:rsidRPr="00D63725" w14:paraId="3FE69F55" w14:textId="77777777" w:rsidTr="00A02973">
        <w:tc>
          <w:tcPr>
            <w:tcW w:w="851" w:type="dxa"/>
            <w:vAlign w:val="center"/>
          </w:tcPr>
          <w:p w14:paraId="7F6F907D" w14:textId="77777777" w:rsidR="00F9658C" w:rsidRPr="00D63725" w:rsidRDefault="00F9658C" w:rsidP="00B55C0C">
            <w:pPr>
              <w:pStyle w:val="aff"/>
              <w:numPr>
                <w:ilvl w:val="0"/>
                <w:numId w:val="35"/>
              </w:numPr>
              <w:tabs>
                <w:tab w:val="num" w:pos="720"/>
              </w:tabs>
              <w:spacing w:after="0"/>
              <w:jc w:val="center"/>
              <w:rPr>
                <w:rFonts w:cs="Tahoma"/>
                <w:b/>
                <w:bCs/>
                <w:szCs w:val="22"/>
                <w:lang w:val="el-GR"/>
              </w:rPr>
            </w:pPr>
          </w:p>
        </w:tc>
        <w:tc>
          <w:tcPr>
            <w:tcW w:w="4678" w:type="dxa"/>
            <w:vAlign w:val="center"/>
          </w:tcPr>
          <w:p w14:paraId="760702FE" w14:textId="03C019AC" w:rsidR="00D41C92" w:rsidRPr="00D63725" w:rsidRDefault="00F9658C" w:rsidP="004A1DC5">
            <w:pPr>
              <w:suppressAutoHyphens w:val="0"/>
              <w:spacing w:after="0"/>
              <w:rPr>
                <w:rFonts w:cs="Tahoma"/>
                <w:szCs w:val="22"/>
                <w:lang w:val="el-GR" w:eastAsia="el-GR"/>
              </w:rPr>
            </w:pPr>
            <w:r w:rsidRPr="00D63725">
              <w:rPr>
                <w:rFonts w:cs="Tahoma"/>
                <w:szCs w:val="22"/>
                <w:lang w:val="el-GR" w:eastAsia="el-GR"/>
              </w:rPr>
              <w:t xml:space="preserve">Πλήρης συμμόρφωση με τις απαιτήσεις, προδιαγραφές και στόχους που αναπτύσσονται στις παραγράφους </w:t>
            </w:r>
            <w:r w:rsidR="00C165AA">
              <w:rPr>
                <w:rFonts w:cs="Tahoma"/>
                <w:szCs w:val="22"/>
                <w:lang w:val="el-GR" w:eastAsia="el-GR"/>
              </w:rPr>
              <w:fldChar w:fldCharType="begin"/>
            </w:r>
            <w:r w:rsidR="00C165AA">
              <w:rPr>
                <w:rFonts w:cs="Tahoma"/>
                <w:szCs w:val="22"/>
                <w:lang w:val="el-GR" w:eastAsia="el-GR"/>
              </w:rPr>
              <w:instrText xml:space="preserve"> REF _Ref46177596 \r \h </w:instrText>
            </w:r>
            <w:r w:rsidR="00C165AA">
              <w:rPr>
                <w:rFonts w:cs="Tahoma"/>
                <w:szCs w:val="22"/>
                <w:lang w:val="el-GR" w:eastAsia="el-GR"/>
              </w:rPr>
            </w:r>
            <w:r w:rsidR="00C165AA">
              <w:rPr>
                <w:rFonts w:cs="Tahoma"/>
                <w:szCs w:val="22"/>
                <w:lang w:val="el-GR" w:eastAsia="el-GR"/>
              </w:rPr>
              <w:fldChar w:fldCharType="separate"/>
            </w:r>
            <w:r w:rsidR="003918B6">
              <w:rPr>
                <w:rFonts w:cs="Tahoma"/>
                <w:szCs w:val="22"/>
                <w:cs/>
                <w:lang w:val="el-GR" w:eastAsia="el-GR"/>
              </w:rPr>
              <w:t>‎</w:t>
            </w:r>
            <w:r w:rsidR="003918B6">
              <w:rPr>
                <w:rFonts w:cs="Tahoma"/>
                <w:szCs w:val="22"/>
                <w:lang w:val="el-GR" w:eastAsia="el-GR"/>
              </w:rPr>
              <w:t>1.1.1</w:t>
            </w:r>
            <w:r w:rsidR="00C165AA">
              <w:rPr>
                <w:rFonts w:cs="Tahoma"/>
                <w:szCs w:val="22"/>
                <w:lang w:val="el-GR" w:eastAsia="el-GR"/>
              </w:rPr>
              <w:fldChar w:fldCharType="end"/>
            </w:r>
            <w:r w:rsidR="00FB3460" w:rsidRPr="002D3508">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42600446 \</w:instrText>
            </w:r>
            <w:r w:rsidR="00FB3460" w:rsidRPr="004A1DC5">
              <w:rPr>
                <w:rFonts w:cs="Tahoma"/>
              </w:rPr>
              <w:instrText>n</w:instrText>
            </w:r>
            <w:r w:rsidR="00FB3460" w:rsidRPr="004A1DC5">
              <w:rPr>
                <w:rFonts w:cs="Tahoma"/>
                <w:lang w:val="el-GR"/>
              </w:rPr>
              <w:instrText xml:space="preserve">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3918B6">
              <w:rPr>
                <w:rFonts w:cs="Tahoma"/>
              </w:rPr>
              <w:fldChar w:fldCharType="separate"/>
            </w:r>
            <w:r w:rsidR="003918B6">
              <w:rPr>
                <w:rFonts w:cs="Tahoma"/>
                <w:b/>
                <w:bCs/>
                <w:lang w:val="el-GR"/>
              </w:rPr>
              <w:t>Σφάλμα! Το αρχείο προέλευσης της αναφοράς δεν βρέθηκε.</w:t>
            </w:r>
            <w:r w:rsidR="00FB3460" w:rsidRPr="002D3508">
              <w:rPr>
                <w:rFonts w:cs="Tahoma"/>
              </w:rPr>
              <w:fldChar w:fldCharType="end"/>
            </w:r>
            <w:r w:rsidR="0097725D" w:rsidRPr="00D63725">
              <w:rPr>
                <w:rFonts w:cs="Tahoma"/>
                <w:szCs w:val="22"/>
                <w:lang w:val="el-GR" w:eastAsia="el-GR"/>
              </w:rPr>
              <w:t xml:space="preserve"> </w:t>
            </w:r>
            <w:r w:rsidR="00674B56" w:rsidRPr="00D63725">
              <w:rPr>
                <w:rFonts w:cs="Tahoma"/>
                <w:szCs w:val="22"/>
                <w:lang w:val="el-GR" w:eastAsia="el-GR"/>
              </w:rPr>
              <w:t>-</w:t>
            </w:r>
            <w:r w:rsidR="00FB3460" w:rsidRPr="002D3508">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46150091 \</w:instrText>
            </w:r>
            <w:r w:rsidR="00FB3460" w:rsidRPr="004A1DC5">
              <w:rPr>
                <w:rFonts w:cs="Tahoma"/>
              </w:rPr>
              <w:instrText>r</w:instrText>
            </w:r>
            <w:r w:rsidR="00FB3460" w:rsidRPr="004A1DC5">
              <w:rPr>
                <w:rFonts w:cs="Tahoma"/>
                <w:lang w:val="el-GR"/>
              </w:rPr>
              <w:instrText xml:space="preserve">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2D3508">
              <w:rPr>
                <w:rFonts w:cs="Tahoma"/>
              </w:rPr>
            </w:r>
            <w:r w:rsidR="00FB3460" w:rsidRPr="002D3508">
              <w:rPr>
                <w:rFonts w:cs="Tahoma"/>
              </w:rPr>
              <w:fldChar w:fldCharType="separate"/>
            </w:r>
            <w:r w:rsidR="003918B6" w:rsidRPr="003918B6">
              <w:rPr>
                <w:rFonts w:cs="Tahoma"/>
                <w:szCs w:val="22"/>
                <w:cs/>
                <w:lang w:val="el-GR" w:eastAsia="el-GR"/>
              </w:rPr>
              <w:t>‎</w:t>
            </w:r>
            <w:r w:rsidR="003918B6">
              <w:rPr>
                <w:rFonts w:cs="Tahoma"/>
                <w:lang w:val="el-GR"/>
              </w:rPr>
              <w:t>1.1.9</w:t>
            </w:r>
            <w:r w:rsidR="00FB3460" w:rsidRPr="002D3508">
              <w:rPr>
                <w:rFonts w:cs="Tahoma"/>
              </w:rPr>
              <w:fldChar w:fldCharType="end"/>
            </w:r>
            <w:r w:rsidR="00034CF4" w:rsidRPr="002D3508">
              <w:rPr>
                <w:rFonts w:cs="Tahoma"/>
                <w:lang w:val="el-GR"/>
              </w:rPr>
              <w:t xml:space="preserve"> του Παραρτήματος Ι</w:t>
            </w:r>
          </w:p>
        </w:tc>
        <w:tc>
          <w:tcPr>
            <w:tcW w:w="1275" w:type="dxa"/>
            <w:vAlign w:val="center"/>
          </w:tcPr>
          <w:p w14:paraId="060AC695" w14:textId="77777777" w:rsidR="00F9658C" w:rsidRPr="00D63725" w:rsidRDefault="00F9658C" w:rsidP="00AA5727">
            <w:pPr>
              <w:jc w:val="center"/>
              <w:rPr>
                <w:rFonts w:cs="Tahoma"/>
                <w:szCs w:val="22"/>
                <w:lang w:val="el-GR"/>
              </w:rPr>
            </w:pPr>
            <w:r w:rsidRPr="00D63725">
              <w:rPr>
                <w:rFonts w:cs="Tahoma"/>
                <w:szCs w:val="22"/>
                <w:lang w:val="el-GR" w:eastAsia="el-GR"/>
              </w:rPr>
              <w:t>ΝΑΙ</w:t>
            </w:r>
          </w:p>
        </w:tc>
        <w:tc>
          <w:tcPr>
            <w:tcW w:w="1276" w:type="dxa"/>
            <w:vAlign w:val="center"/>
          </w:tcPr>
          <w:p w14:paraId="667102CA" w14:textId="77777777" w:rsidR="00F9658C" w:rsidRPr="00D63725" w:rsidRDefault="00F9658C" w:rsidP="00AA5727">
            <w:pPr>
              <w:spacing w:after="0"/>
              <w:rPr>
                <w:rFonts w:cs="Tahoma"/>
                <w:szCs w:val="22"/>
                <w:lang w:val="el-GR"/>
              </w:rPr>
            </w:pPr>
          </w:p>
        </w:tc>
        <w:tc>
          <w:tcPr>
            <w:tcW w:w="1701" w:type="dxa"/>
            <w:vAlign w:val="center"/>
          </w:tcPr>
          <w:p w14:paraId="1884F639" w14:textId="77777777" w:rsidR="00F9658C" w:rsidRPr="00D63725" w:rsidRDefault="00F9658C" w:rsidP="00AA5727">
            <w:pPr>
              <w:spacing w:after="0"/>
              <w:rPr>
                <w:rFonts w:cs="Tahoma"/>
                <w:szCs w:val="22"/>
                <w:lang w:val="el-GR"/>
              </w:rPr>
            </w:pPr>
          </w:p>
        </w:tc>
      </w:tr>
      <w:tr w:rsidR="00F9658C" w:rsidRPr="00D63725" w14:paraId="1210FF53" w14:textId="77777777" w:rsidTr="00A02973">
        <w:tc>
          <w:tcPr>
            <w:tcW w:w="851" w:type="dxa"/>
            <w:vAlign w:val="center"/>
          </w:tcPr>
          <w:p w14:paraId="0D7B4351" w14:textId="77777777" w:rsidR="00F9658C" w:rsidRPr="00D63725" w:rsidRDefault="00F9658C" w:rsidP="00B55C0C">
            <w:pPr>
              <w:pStyle w:val="aff"/>
              <w:numPr>
                <w:ilvl w:val="0"/>
                <w:numId w:val="35"/>
              </w:numPr>
              <w:tabs>
                <w:tab w:val="num" w:pos="720"/>
              </w:tabs>
              <w:spacing w:after="0"/>
              <w:jc w:val="center"/>
              <w:rPr>
                <w:rFonts w:cs="Tahoma"/>
                <w:b/>
                <w:bCs/>
                <w:szCs w:val="22"/>
                <w:lang w:val="el-GR"/>
              </w:rPr>
            </w:pPr>
          </w:p>
        </w:tc>
        <w:tc>
          <w:tcPr>
            <w:tcW w:w="4678" w:type="dxa"/>
            <w:vAlign w:val="center"/>
          </w:tcPr>
          <w:p w14:paraId="4CD2402F" w14:textId="77777777" w:rsidR="00D41C92" w:rsidRPr="00D63725" w:rsidRDefault="00F9658C" w:rsidP="004A1DC5">
            <w:pPr>
              <w:suppressAutoHyphens w:val="0"/>
              <w:spacing w:after="0"/>
              <w:rPr>
                <w:rFonts w:cs="Tahoma"/>
                <w:szCs w:val="22"/>
                <w:lang w:val="el-GR" w:eastAsia="el-GR"/>
              </w:rPr>
            </w:pPr>
            <w:r w:rsidRPr="00D63725">
              <w:rPr>
                <w:rFonts w:cs="Tahoma"/>
                <w:szCs w:val="22"/>
                <w:lang w:val="el-GR" w:eastAsia="el-GR"/>
              </w:rPr>
              <w:t>Όλος ο προσφερόμενος εξοπλισμός και όλα τα προσφερόμενα λογισμικά θα πρέπει να καλύπτονται πλήρως από εξουσιοδοτημένη υποστήριξη στην Ελλάδα ή στην Ευρωπαϊκή Ένωση με γραφείο εκπροσώπησης στην Ελλάδα.</w:t>
            </w:r>
          </w:p>
        </w:tc>
        <w:tc>
          <w:tcPr>
            <w:tcW w:w="1275" w:type="dxa"/>
            <w:vAlign w:val="center"/>
          </w:tcPr>
          <w:p w14:paraId="38F52909" w14:textId="77777777" w:rsidR="00F9658C" w:rsidRPr="00D63725" w:rsidRDefault="00F9658C" w:rsidP="00AA5727">
            <w:pPr>
              <w:jc w:val="center"/>
              <w:rPr>
                <w:rFonts w:cs="Tahoma"/>
                <w:szCs w:val="22"/>
              </w:rPr>
            </w:pPr>
            <w:r w:rsidRPr="00D63725">
              <w:rPr>
                <w:rFonts w:cs="Tahoma"/>
                <w:szCs w:val="22"/>
                <w:lang w:val="el-GR" w:eastAsia="el-GR"/>
              </w:rPr>
              <w:t>ΝΑΙ</w:t>
            </w:r>
          </w:p>
        </w:tc>
        <w:tc>
          <w:tcPr>
            <w:tcW w:w="1276" w:type="dxa"/>
            <w:vAlign w:val="center"/>
          </w:tcPr>
          <w:p w14:paraId="30340F91" w14:textId="77777777" w:rsidR="00F9658C" w:rsidRPr="00D63725" w:rsidRDefault="00F9658C" w:rsidP="00AA5727">
            <w:pPr>
              <w:spacing w:after="0"/>
              <w:rPr>
                <w:rFonts w:cs="Tahoma"/>
                <w:szCs w:val="22"/>
                <w:lang w:val="el-GR"/>
              </w:rPr>
            </w:pPr>
          </w:p>
        </w:tc>
        <w:tc>
          <w:tcPr>
            <w:tcW w:w="1701" w:type="dxa"/>
            <w:vAlign w:val="center"/>
          </w:tcPr>
          <w:p w14:paraId="58460A96" w14:textId="77777777" w:rsidR="00F9658C" w:rsidRPr="00D63725" w:rsidRDefault="00F9658C" w:rsidP="00AA5727">
            <w:pPr>
              <w:spacing w:after="0"/>
              <w:rPr>
                <w:rFonts w:cs="Tahoma"/>
                <w:szCs w:val="22"/>
                <w:lang w:val="el-GR"/>
              </w:rPr>
            </w:pPr>
          </w:p>
        </w:tc>
      </w:tr>
      <w:tr w:rsidR="00F9658C" w:rsidRPr="00D63725" w14:paraId="1F83448C" w14:textId="77777777" w:rsidTr="00A02973">
        <w:tc>
          <w:tcPr>
            <w:tcW w:w="851" w:type="dxa"/>
            <w:vAlign w:val="center"/>
          </w:tcPr>
          <w:p w14:paraId="311FDD08" w14:textId="77777777" w:rsidR="00F9658C" w:rsidRPr="00D63725" w:rsidRDefault="00F9658C" w:rsidP="00B55C0C">
            <w:pPr>
              <w:pStyle w:val="aff"/>
              <w:numPr>
                <w:ilvl w:val="0"/>
                <w:numId w:val="35"/>
              </w:numPr>
              <w:tabs>
                <w:tab w:val="num" w:pos="720"/>
              </w:tabs>
              <w:spacing w:after="0"/>
              <w:jc w:val="center"/>
              <w:rPr>
                <w:rFonts w:cs="Tahoma"/>
                <w:b/>
                <w:bCs/>
                <w:szCs w:val="22"/>
                <w:lang w:val="el-GR"/>
              </w:rPr>
            </w:pPr>
          </w:p>
        </w:tc>
        <w:tc>
          <w:tcPr>
            <w:tcW w:w="4678" w:type="dxa"/>
            <w:vAlign w:val="center"/>
          </w:tcPr>
          <w:p w14:paraId="2E6F597E" w14:textId="77777777" w:rsidR="00D41C92" w:rsidRPr="00D63725" w:rsidRDefault="00F9658C" w:rsidP="004A1DC5">
            <w:pPr>
              <w:suppressAutoHyphens w:val="0"/>
              <w:spacing w:after="0"/>
              <w:rPr>
                <w:rFonts w:cs="Tahoma"/>
                <w:szCs w:val="22"/>
                <w:lang w:val="el-GR" w:eastAsia="el-GR"/>
              </w:rPr>
            </w:pPr>
            <w:r w:rsidRPr="00D63725">
              <w:rPr>
                <w:rFonts w:cs="Tahoma"/>
                <w:szCs w:val="22"/>
                <w:lang w:val="el-GR" w:eastAsia="el-GR"/>
              </w:rPr>
              <w:t xml:space="preserve">Τα σχήματα αδειοδοτήσεων οποιασδήποτε κατηγορίας έτοιμου λογισμικού κεντρικών συστημάτων πρέπει, επί ποινή αποκλεισμού, να είναι σύμφωνα με την εκάστοτε εμπορική πολιτική του κατασκευαστή οίκου και την προτεινόμενη από τον ανάδοχο λύση. </w:t>
            </w:r>
          </w:p>
        </w:tc>
        <w:tc>
          <w:tcPr>
            <w:tcW w:w="1275" w:type="dxa"/>
            <w:vAlign w:val="center"/>
          </w:tcPr>
          <w:p w14:paraId="00C90B99" w14:textId="77777777" w:rsidR="00F9658C" w:rsidRPr="00D63725" w:rsidRDefault="00F9658C" w:rsidP="00AA5727">
            <w:pPr>
              <w:jc w:val="center"/>
              <w:rPr>
                <w:rFonts w:cs="Tahoma"/>
                <w:szCs w:val="22"/>
              </w:rPr>
            </w:pPr>
            <w:r w:rsidRPr="00D63725">
              <w:rPr>
                <w:rFonts w:cs="Tahoma"/>
                <w:szCs w:val="22"/>
                <w:lang w:val="el-GR" w:eastAsia="el-GR"/>
              </w:rPr>
              <w:t>ΝΑΙ</w:t>
            </w:r>
          </w:p>
        </w:tc>
        <w:tc>
          <w:tcPr>
            <w:tcW w:w="1276" w:type="dxa"/>
            <w:vAlign w:val="center"/>
          </w:tcPr>
          <w:p w14:paraId="3BCE915F" w14:textId="77777777" w:rsidR="00F9658C" w:rsidRPr="00D63725" w:rsidRDefault="00F9658C" w:rsidP="00AA5727">
            <w:pPr>
              <w:spacing w:after="0"/>
              <w:rPr>
                <w:rFonts w:cs="Tahoma"/>
                <w:szCs w:val="22"/>
                <w:lang w:val="el-GR"/>
              </w:rPr>
            </w:pPr>
          </w:p>
        </w:tc>
        <w:tc>
          <w:tcPr>
            <w:tcW w:w="1701" w:type="dxa"/>
            <w:vAlign w:val="center"/>
          </w:tcPr>
          <w:p w14:paraId="7EABCA77" w14:textId="77777777" w:rsidR="00F9658C" w:rsidRPr="00D63725" w:rsidRDefault="00F9658C" w:rsidP="00AA5727">
            <w:pPr>
              <w:spacing w:after="0"/>
              <w:rPr>
                <w:rFonts w:cs="Tahoma"/>
                <w:szCs w:val="22"/>
                <w:lang w:val="el-GR"/>
              </w:rPr>
            </w:pPr>
          </w:p>
        </w:tc>
      </w:tr>
    </w:tbl>
    <w:p w14:paraId="09E97884" w14:textId="77777777" w:rsidR="00950A07" w:rsidRPr="00D63725" w:rsidRDefault="00950A07" w:rsidP="00950A07">
      <w:pPr>
        <w:suppressAutoHyphens w:val="0"/>
        <w:spacing w:after="0"/>
        <w:jc w:val="left"/>
        <w:rPr>
          <w:rFonts w:cs="Tahoma"/>
          <w:lang w:val="el-GR"/>
        </w:rPr>
      </w:pPr>
      <w:r w:rsidRPr="00D63725">
        <w:rPr>
          <w:rFonts w:cs="Tahoma"/>
          <w:lang w:val="el-GR"/>
        </w:rPr>
        <w:br w:type="page"/>
      </w:r>
    </w:p>
    <w:p w14:paraId="5CC128A2" w14:textId="77777777" w:rsidR="00950A07" w:rsidRPr="00D63725" w:rsidRDefault="00950A07" w:rsidP="00B55C0C">
      <w:pPr>
        <w:pStyle w:val="3"/>
        <w:numPr>
          <w:ilvl w:val="2"/>
          <w:numId w:val="105"/>
        </w:numPr>
        <w:rPr>
          <w:rFonts w:cs="Tahoma"/>
        </w:rPr>
      </w:pPr>
      <w:bookmarkStart w:id="1245" w:name="_Ref508096130"/>
      <w:bookmarkStart w:id="1246" w:name="_Ref508096146"/>
      <w:bookmarkStart w:id="1247" w:name="_Toc10632721"/>
      <w:bookmarkStart w:id="1248" w:name="_Toc42167094"/>
      <w:bookmarkStart w:id="1249" w:name="_Toc53671356"/>
      <w:r w:rsidRPr="00D63725">
        <w:rPr>
          <w:rFonts w:cs="Tahoma"/>
        </w:rPr>
        <w:lastRenderedPageBreak/>
        <w:t>Πίνακες Εξοπλισμού</w:t>
      </w:r>
      <w:bookmarkEnd w:id="1245"/>
      <w:bookmarkEnd w:id="1246"/>
      <w:bookmarkEnd w:id="1247"/>
      <w:bookmarkEnd w:id="1248"/>
      <w:bookmarkEnd w:id="1249"/>
    </w:p>
    <w:p w14:paraId="7940B008" w14:textId="77777777" w:rsidR="00950A07" w:rsidRPr="00D63725" w:rsidRDefault="00950A07" w:rsidP="00B55C0C">
      <w:pPr>
        <w:pStyle w:val="4"/>
        <w:numPr>
          <w:ilvl w:val="3"/>
          <w:numId w:val="105"/>
        </w:numPr>
        <w:rPr>
          <w:rFonts w:cs="Tahoma"/>
        </w:rPr>
      </w:pPr>
      <w:bookmarkStart w:id="1250" w:name="_Toc10632722"/>
      <w:bookmarkStart w:id="1251" w:name="_Toc42167095"/>
      <w:bookmarkStart w:id="1252" w:name="_Toc53671357"/>
      <w:r w:rsidRPr="00D63725">
        <w:rPr>
          <w:rFonts w:cs="Tahoma"/>
        </w:rPr>
        <w:t>Κεντρικός εξοπλισμός Ψηφιακού Κέντρου Ενημέρωσης</w:t>
      </w:r>
      <w:bookmarkEnd w:id="1250"/>
      <w:bookmarkEnd w:id="1251"/>
      <w:bookmarkEnd w:id="1252"/>
      <w:r w:rsidRPr="00D63725">
        <w:rPr>
          <w:rFonts w:cs="Tahoma"/>
        </w:rPr>
        <w:t xml:space="preserve"> </w:t>
      </w:r>
    </w:p>
    <w:p w14:paraId="41AE134D" w14:textId="77777777" w:rsidR="00950A07" w:rsidRPr="00D63725" w:rsidRDefault="00950A07">
      <w:pPr>
        <w:pStyle w:val="5"/>
        <w:numPr>
          <w:ilvl w:val="4"/>
          <w:numId w:val="105"/>
        </w:numPr>
      </w:pPr>
      <w:bookmarkStart w:id="1253" w:name="_Toc10632723"/>
      <w:bookmarkStart w:id="1254" w:name="_Toc42167096"/>
      <w:r w:rsidRPr="00D63725">
        <w:t>Εξοπλισμός Καταγραφής Μέσων Μαζικής Ενημέρωσης</w:t>
      </w:r>
      <w:bookmarkEnd w:id="1253"/>
      <w:bookmarkEnd w:id="1254"/>
    </w:p>
    <w:p w14:paraId="4E273622" w14:textId="77777777" w:rsidR="00950A07" w:rsidRPr="00D63725" w:rsidRDefault="00950A07" w:rsidP="00B55C0C">
      <w:pPr>
        <w:pStyle w:val="6"/>
        <w:keepNext/>
        <w:keepLines/>
        <w:numPr>
          <w:ilvl w:val="5"/>
          <w:numId w:val="105"/>
        </w:numPr>
        <w:pBdr>
          <w:bottom w:val="none" w:sz="0" w:space="0" w:color="auto"/>
        </w:pBdr>
        <w:suppressAutoHyphens/>
        <w:spacing w:before="200" w:after="200" w:line="240" w:lineRule="auto"/>
        <w:rPr>
          <w:rFonts w:ascii="Tahoma" w:hAnsi="Tahoma" w:cs="Tahoma"/>
        </w:rPr>
      </w:pPr>
      <w:bookmarkStart w:id="1255" w:name="_Toc42167097"/>
      <w:bookmarkStart w:id="1256" w:name="_Toc42167109"/>
      <w:bookmarkStart w:id="1257" w:name="_Toc42167115"/>
      <w:bookmarkStart w:id="1258" w:name="_Toc42167121"/>
      <w:bookmarkStart w:id="1259" w:name="_Toc42167127"/>
      <w:bookmarkStart w:id="1260" w:name="_Toc42167133"/>
      <w:bookmarkStart w:id="1261" w:name="_Toc42167139"/>
      <w:bookmarkStart w:id="1262" w:name="_Toc42167145"/>
      <w:bookmarkStart w:id="1263" w:name="_Toc42167151"/>
      <w:bookmarkStart w:id="1264" w:name="_Toc42167157"/>
      <w:bookmarkStart w:id="1265" w:name="_Toc42167163"/>
      <w:bookmarkStart w:id="1266" w:name="_Toc42167169"/>
      <w:bookmarkStart w:id="1267" w:name="_Toc42167175"/>
      <w:bookmarkStart w:id="1268" w:name="_Toc42167181"/>
      <w:bookmarkStart w:id="1269" w:name="_Toc42167187"/>
      <w:bookmarkStart w:id="1270" w:name="_Toc42167193"/>
      <w:bookmarkStart w:id="1271" w:name="_Toc42167199"/>
      <w:bookmarkStart w:id="1272" w:name="_Toc42167205"/>
      <w:bookmarkStart w:id="1273" w:name="_Toc42167211"/>
      <w:bookmarkStart w:id="1274" w:name="_Toc42167217"/>
      <w:bookmarkStart w:id="1275" w:name="_Toc42167223"/>
      <w:bookmarkStart w:id="1276" w:name="_Toc42167229"/>
      <w:bookmarkStart w:id="1277" w:name="_Toc42167235"/>
      <w:bookmarkStart w:id="1278" w:name="_Toc42167241"/>
      <w:bookmarkStart w:id="1279" w:name="_Toc42167247"/>
      <w:bookmarkStart w:id="1280" w:name="_Toc42167253"/>
      <w:bookmarkStart w:id="1281" w:name="_Toc42167259"/>
      <w:bookmarkStart w:id="1282" w:name="_Toc42167265"/>
      <w:bookmarkStart w:id="1283" w:name="_Toc42167271"/>
      <w:bookmarkStart w:id="1284" w:name="_Toc42167277"/>
      <w:bookmarkStart w:id="1285" w:name="_Toc42167283"/>
      <w:bookmarkStart w:id="1286" w:name="_Toc42167290"/>
      <w:bookmarkStart w:id="1287" w:name="_Toc42167296"/>
      <w:bookmarkStart w:id="1288" w:name="_Toc42167302"/>
      <w:bookmarkStart w:id="1289" w:name="_Toc42167308"/>
      <w:bookmarkStart w:id="1290" w:name="_Toc42167314"/>
      <w:bookmarkStart w:id="1291" w:name="_Toc42167320"/>
      <w:bookmarkStart w:id="1292" w:name="_Toc42167326"/>
      <w:bookmarkStart w:id="1293" w:name="_Toc42167332"/>
      <w:bookmarkStart w:id="1294" w:name="_Toc42167338"/>
      <w:bookmarkStart w:id="1295" w:name="_Toc42167344"/>
      <w:bookmarkStart w:id="1296" w:name="_Toc42167350"/>
      <w:bookmarkStart w:id="1297" w:name="_Toc42167356"/>
      <w:bookmarkStart w:id="1298" w:name="_Toc42167362"/>
      <w:bookmarkStart w:id="1299" w:name="_Toc42167368"/>
      <w:bookmarkStart w:id="1300" w:name="_Toc42167374"/>
      <w:bookmarkStart w:id="1301" w:name="_Toc42167380"/>
      <w:bookmarkStart w:id="1302" w:name="_Toc42167386"/>
      <w:bookmarkStart w:id="1303" w:name="_Toc42167392"/>
      <w:bookmarkStart w:id="1304" w:name="_Toc42167398"/>
      <w:bookmarkStart w:id="1305" w:name="_Toc42167404"/>
      <w:bookmarkStart w:id="1306" w:name="_Toc42167410"/>
      <w:bookmarkStart w:id="1307" w:name="_Toc42167416"/>
      <w:bookmarkStart w:id="1308" w:name="_Toc42167429"/>
      <w:bookmarkStart w:id="1309" w:name="_Toc42167435"/>
      <w:bookmarkStart w:id="1310" w:name="_Toc42167441"/>
      <w:bookmarkStart w:id="1311" w:name="_Toc42167447"/>
      <w:bookmarkStart w:id="1312" w:name="_Toc42167453"/>
      <w:bookmarkStart w:id="1313" w:name="_Toc42167459"/>
      <w:bookmarkStart w:id="1314" w:name="_Toc42167465"/>
      <w:bookmarkStart w:id="1315" w:name="_Toc42167471"/>
      <w:bookmarkStart w:id="1316" w:name="_Toc42167477"/>
      <w:bookmarkStart w:id="1317" w:name="_Toc42167483"/>
      <w:bookmarkStart w:id="1318" w:name="_Toc42167489"/>
      <w:bookmarkStart w:id="1319" w:name="_Toc10632725"/>
      <w:bookmarkStart w:id="1320" w:name="_Toc42167490"/>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r w:rsidRPr="00D63725">
        <w:rPr>
          <w:rFonts w:ascii="Tahoma" w:hAnsi="Tahoma" w:cs="Tahoma"/>
        </w:rPr>
        <w:t xml:space="preserve">Εξυπηρετητές Καταγραφής </w:t>
      </w:r>
      <w:r w:rsidRPr="00D63725">
        <w:rPr>
          <w:rFonts w:ascii="Tahoma" w:hAnsi="Tahoma" w:cs="Tahoma"/>
          <w:lang w:val="en-US"/>
        </w:rPr>
        <w:t>TV</w:t>
      </w:r>
      <w:bookmarkEnd w:id="1319"/>
      <w:bookmarkEnd w:id="1320"/>
    </w:p>
    <w:p w14:paraId="515482ED" w14:textId="77777777" w:rsidR="00950A07" w:rsidRPr="00D63725" w:rsidRDefault="00950A07" w:rsidP="00950A07">
      <w:pPr>
        <w:rPr>
          <w:rFonts w:cs="Tahoma"/>
          <w:lang w:val="el-GR"/>
        </w:rPr>
      </w:pP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1"/>
        <w:gridCol w:w="4678"/>
        <w:gridCol w:w="1275"/>
        <w:gridCol w:w="1276"/>
        <w:gridCol w:w="1701"/>
      </w:tblGrid>
      <w:tr w:rsidR="00950A07" w:rsidRPr="00D63725" w14:paraId="2E5911B1" w14:textId="77777777" w:rsidTr="00C94226">
        <w:trPr>
          <w:tblHeader/>
        </w:trPr>
        <w:tc>
          <w:tcPr>
            <w:tcW w:w="851" w:type="dxa"/>
            <w:shd w:val="clear" w:color="auto" w:fill="BFBFBF" w:themeFill="background1" w:themeFillShade="BF"/>
            <w:vAlign w:val="center"/>
          </w:tcPr>
          <w:p w14:paraId="322FB05D" w14:textId="77777777" w:rsidR="00950A07" w:rsidRPr="008B68A3" w:rsidRDefault="00950A07" w:rsidP="00AA5727">
            <w:pPr>
              <w:jc w:val="center"/>
              <w:rPr>
                <w:rFonts w:cs="Tahoma"/>
                <w:b/>
                <w:sz w:val="20"/>
                <w:szCs w:val="20"/>
              </w:rPr>
            </w:pPr>
            <w:r w:rsidRPr="008B68A3">
              <w:rPr>
                <w:rFonts w:cs="Tahoma"/>
                <w:b/>
                <w:sz w:val="20"/>
                <w:szCs w:val="20"/>
              </w:rPr>
              <w:t>A/A</w:t>
            </w:r>
          </w:p>
        </w:tc>
        <w:tc>
          <w:tcPr>
            <w:tcW w:w="4678" w:type="dxa"/>
            <w:shd w:val="clear" w:color="auto" w:fill="BFBFBF" w:themeFill="background1" w:themeFillShade="BF"/>
            <w:vAlign w:val="center"/>
          </w:tcPr>
          <w:p w14:paraId="6A8DB9B2" w14:textId="77777777" w:rsidR="00950A07" w:rsidRPr="008B68A3" w:rsidRDefault="00950A07" w:rsidP="00AA5727">
            <w:pPr>
              <w:rPr>
                <w:rFonts w:cs="Tahoma"/>
                <w:b/>
                <w:sz w:val="20"/>
                <w:szCs w:val="20"/>
                <w:lang w:val="el-GR"/>
              </w:rPr>
            </w:pPr>
            <w:r w:rsidRPr="008B68A3">
              <w:rPr>
                <w:rFonts w:cs="Tahoma"/>
                <w:b/>
                <w:sz w:val="20"/>
                <w:szCs w:val="20"/>
                <w:lang w:val="el-GR"/>
              </w:rPr>
              <w:t>ΠΡΟΔΙΑΓΡΑΦΗ</w:t>
            </w:r>
          </w:p>
        </w:tc>
        <w:tc>
          <w:tcPr>
            <w:tcW w:w="1275" w:type="dxa"/>
            <w:shd w:val="clear" w:color="auto" w:fill="BFBFBF" w:themeFill="background1" w:themeFillShade="BF"/>
            <w:vAlign w:val="center"/>
          </w:tcPr>
          <w:p w14:paraId="5A19E0AB" w14:textId="77777777" w:rsidR="00950A07" w:rsidRPr="008B68A3" w:rsidRDefault="00950A07" w:rsidP="00C94226">
            <w:pPr>
              <w:ind w:left="-111" w:right="-108"/>
              <w:jc w:val="center"/>
              <w:rPr>
                <w:rFonts w:cs="Tahoma"/>
                <w:b/>
                <w:sz w:val="20"/>
                <w:szCs w:val="20"/>
                <w:lang w:val="el-GR"/>
              </w:rPr>
            </w:pPr>
            <w:r w:rsidRPr="008B68A3">
              <w:rPr>
                <w:rFonts w:cs="Tahoma"/>
                <w:b/>
                <w:sz w:val="20"/>
                <w:szCs w:val="20"/>
                <w:lang w:val="el-GR"/>
              </w:rPr>
              <w:t>ΑΠΑΙΤΗΣΗ</w:t>
            </w:r>
          </w:p>
        </w:tc>
        <w:tc>
          <w:tcPr>
            <w:tcW w:w="1276" w:type="dxa"/>
            <w:shd w:val="clear" w:color="auto" w:fill="BFBFBF" w:themeFill="background1" w:themeFillShade="BF"/>
            <w:vAlign w:val="center"/>
          </w:tcPr>
          <w:p w14:paraId="2DCCD564" w14:textId="77777777" w:rsidR="00950A07" w:rsidRPr="008B68A3" w:rsidRDefault="00950A07" w:rsidP="00C94226">
            <w:pPr>
              <w:ind w:left="-111" w:right="-108"/>
              <w:jc w:val="center"/>
              <w:rPr>
                <w:rFonts w:cs="Tahoma"/>
                <w:b/>
                <w:sz w:val="20"/>
                <w:szCs w:val="20"/>
                <w:lang w:val="el-GR"/>
              </w:rPr>
            </w:pPr>
            <w:r w:rsidRPr="008B68A3">
              <w:rPr>
                <w:rFonts w:cs="Tahoma"/>
                <w:b/>
                <w:sz w:val="20"/>
                <w:szCs w:val="20"/>
                <w:lang w:val="el-GR"/>
              </w:rPr>
              <w:t>ΑΠΑΝΤΗΣΗ</w:t>
            </w:r>
          </w:p>
        </w:tc>
        <w:tc>
          <w:tcPr>
            <w:tcW w:w="1701" w:type="dxa"/>
            <w:shd w:val="clear" w:color="auto" w:fill="BFBFBF" w:themeFill="background1" w:themeFillShade="BF"/>
            <w:vAlign w:val="center"/>
          </w:tcPr>
          <w:p w14:paraId="26232BEE" w14:textId="77777777" w:rsidR="00950A07" w:rsidRPr="008B68A3" w:rsidRDefault="00950A07" w:rsidP="00C94226">
            <w:pPr>
              <w:ind w:left="-111" w:right="-108"/>
              <w:jc w:val="center"/>
              <w:rPr>
                <w:rFonts w:cs="Tahoma"/>
                <w:b/>
                <w:sz w:val="20"/>
                <w:szCs w:val="20"/>
                <w:lang w:val="el-GR"/>
              </w:rPr>
            </w:pPr>
            <w:r w:rsidRPr="008B68A3">
              <w:rPr>
                <w:rFonts w:cs="Tahoma"/>
                <w:b/>
                <w:sz w:val="20"/>
                <w:szCs w:val="20"/>
                <w:lang w:val="el-GR"/>
              </w:rPr>
              <w:t>ΠΑΡΑΠΟΜΠΗ ΤΕΚΜΗΡΙΩΣΗΣ</w:t>
            </w:r>
          </w:p>
        </w:tc>
      </w:tr>
      <w:tr w:rsidR="00950A07" w:rsidRPr="00D63725" w14:paraId="562AA677" w14:textId="77777777" w:rsidTr="00C94226">
        <w:tc>
          <w:tcPr>
            <w:tcW w:w="851" w:type="dxa"/>
            <w:shd w:val="clear" w:color="auto" w:fill="BFBFBF" w:themeFill="background1" w:themeFillShade="BF"/>
            <w:vAlign w:val="center"/>
          </w:tcPr>
          <w:p w14:paraId="2A08910A" w14:textId="77777777" w:rsidR="00D41C92" w:rsidRPr="004A1DC5" w:rsidRDefault="00D41C92" w:rsidP="004A1DC5">
            <w:pPr>
              <w:spacing w:after="0"/>
              <w:ind w:left="360"/>
              <w:jc w:val="center"/>
              <w:rPr>
                <w:rFonts w:cs="Tahoma"/>
                <w:b/>
                <w:bCs/>
                <w:szCs w:val="22"/>
                <w:lang w:val="el-GR"/>
              </w:rPr>
            </w:pPr>
          </w:p>
        </w:tc>
        <w:tc>
          <w:tcPr>
            <w:tcW w:w="4678" w:type="dxa"/>
            <w:shd w:val="clear" w:color="auto" w:fill="BFBFBF" w:themeFill="background1" w:themeFillShade="BF"/>
            <w:vAlign w:val="center"/>
          </w:tcPr>
          <w:p w14:paraId="25B0E907" w14:textId="77777777" w:rsidR="00950A07" w:rsidRPr="00D63725" w:rsidRDefault="00950A07" w:rsidP="00AA5727">
            <w:pPr>
              <w:rPr>
                <w:rFonts w:cs="Tahoma"/>
                <w:b/>
                <w:lang w:val="el-GR"/>
              </w:rPr>
            </w:pPr>
            <w:r w:rsidRPr="00D63725">
              <w:rPr>
                <w:rFonts w:cs="Tahoma"/>
                <w:b/>
                <w:lang w:val="el-GR"/>
              </w:rPr>
              <w:t>Εξυπηρετητές Καταγραφής TV</w:t>
            </w:r>
          </w:p>
        </w:tc>
        <w:tc>
          <w:tcPr>
            <w:tcW w:w="1275" w:type="dxa"/>
            <w:shd w:val="clear" w:color="auto" w:fill="BFBFBF" w:themeFill="background1" w:themeFillShade="BF"/>
            <w:vAlign w:val="center"/>
          </w:tcPr>
          <w:p w14:paraId="0EE87475" w14:textId="77777777" w:rsidR="00950A07" w:rsidRPr="00D63725" w:rsidRDefault="00950A07" w:rsidP="00AA5727">
            <w:pPr>
              <w:jc w:val="center"/>
              <w:rPr>
                <w:rFonts w:cs="Tahoma"/>
                <w:szCs w:val="22"/>
                <w:lang w:val="el-GR"/>
              </w:rPr>
            </w:pPr>
          </w:p>
        </w:tc>
        <w:tc>
          <w:tcPr>
            <w:tcW w:w="1276" w:type="dxa"/>
            <w:shd w:val="clear" w:color="auto" w:fill="BFBFBF" w:themeFill="background1" w:themeFillShade="BF"/>
            <w:vAlign w:val="center"/>
          </w:tcPr>
          <w:p w14:paraId="06C867DA" w14:textId="77777777" w:rsidR="00950A07" w:rsidRPr="00D63725" w:rsidRDefault="00950A07" w:rsidP="00AA5727">
            <w:pPr>
              <w:rPr>
                <w:rFonts w:cs="Tahoma"/>
                <w:szCs w:val="22"/>
                <w:lang w:val="el-GR"/>
              </w:rPr>
            </w:pPr>
          </w:p>
        </w:tc>
        <w:tc>
          <w:tcPr>
            <w:tcW w:w="1701" w:type="dxa"/>
            <w:shd w:val="clear" w:color="auto" w:fill="BFBFBF" w:themeFill="background1" w:themeFillShade="BF"/>
            <w:vAlign w:val="center"/>
          </w:tcPr>
          <w:p w14:paraId="5144C447" w14:textId="77777777" w:rsidR="00950A07" w:rsidRPr="00D63725" w:rsidRDefault="00950A07" w:rsidP="00AA5727">
            <w:pPr>
              <w:rPr>
                <w:rFonts w:cs="Tahoma"/>
                <w:szCs w:val="22"/>
                <w:lang w:val="el-GR"/>
              </w:rPr>
            </w:pPr>
          </w:p>
        </w:tc>
      </w:tr>
      <w:tr w:rsidR="00950A07" w:rsidRPr="00D63725" w14:paraId="046DE9CC" w14:textId="77777777" w:rsidTr="00C94226">
        <w:tc>
          <w:tcPr>
            <w:tcW w:w="851" w:type="dxa"/>
            <w:vAlign w:val="center"/>
          </w:tcPr>
          <w:p w14:paraId="3D4118CB" w14:textId="77777777" w:rsidR="00950A07" w:rsidRPr="00D63725" w:rsidRDefault="00950A07" w:rsidP="00B55C0C">
            <w:pPr>
              <w:pStyle w:val="aff"/>
              <w:numPr>
                <w:ilvl w:val="0"/>
                <w:numId w:val="86"/>
              </w:numPr>
              <w:spacing w:after="0"/>
              <w:jc w:val="center"/>
              <w:rPr>
                <w:rFonts w:cs="Tahoma"/>
                <w:b/>
                <w:bCs/>
                <w:szCs w:val="22"/>
                <w:lang w:val="el-GR"/>
              </w:rPr>
            </w:pPr>
            <w:r w:rsidRPr="00D63725">
              <w:rPr>
                <w:rFonts w:cs="Tahoma"/>
                <w:b/>
                <w:bCs/>
                <w:szCs w:val="22"/>
                <w:lang w:val="el-GR"/>
              </w:rPr>
              <w:t>2</w:t>
            </w:r>
          </w:p>
        </w:tc>
        <w:tc>
          <w:tcPr>
            <w:tcW w:w="4678" w:type="dxa"/>
            <w:vAlign w:val="center"/>
          </w:tcPr>
          <w:p w14:paraId="0560FD5D" w14:textId="77777777" w:rsidR="00950A07" w:rsidRPr="00D63725" w:rsidRDefault="00950A07" w:rsidP="00AA5727">
            <w:pPr>
              <w:rPr>
                <w:rFonts w:cs="Tahoma"/>
                <w:szCs w:val="22"/>
                <w:lang w:val="el-GR" w:eastAsia="el-GR"/>
              </w:rPr>
            </w:pPr>
            <w:r w:rsidRPr="00D63725">
              <w:rPr>
                <w:rFonts w:cs="Tahoma"/>
                <w:szCs w:val="22"/>
                <w:lang w:val="el-GR" w:eastAsia="el-GR"/>
              </w:rPr>
              <w:t>Να αναφερθεί ο κατασκευαστής και το μοντέλο</w:t>
            </w:r>
          </w:p>
        </w:tc>
        <w:tc>
          <w:tcPr>
            <w:tcW w:w="1275" w:type="dxa"/>
            <w:vAlign w:val="center"/>
          </w:tcPr>
          <w:p w14:paraId="74E4958D" w14:textId="77777777" w:rsidR="00950A07" w:rsidRPr="00D63725" w:rsidRDefault="00950A07" w:rsidP="00AA5727">
            <w:pPr>
              <w:jc w:val="center"/>
              <w:rPr>
                <w:rFonts w:cs="Tahoma"/>
                <w:szCs w:val="22"/>
                <w:lang w:val="el-GR"/>
              </w:rPr>
            </w:pPr>
            <w:r w:rsidRPr="00D63725">
              <w:rPr>
                <w:rFonts w:cs="Tahoma"/>
                <w:szCs w:val="22"/>
                <w:lang w:val="el-GR" w:eastAsia="el-GR"/>
              </w:rPr>
              <w:t>ΝΑΙ</w:t>
            </w:r>
          </w:p>
        </w:tc>
        <w:tc>
          <w:tcPr>
            <w:tcW w:w="1276" w:type="dxa"/>
            <w:vAlign w:val="center"/>
          </w:tcPr>
          <w:p w14:paraId="004A27FB" w14:textId="77777777" w:rsidR="00950A07" w:rsidRPr="00D63725" w:rsidRDefault="00950A07" w:rsidP="00AA5727">
            <w:pPr>
              <w:rPr>
                <w:rFonts w:cs="Tahoma"/>
                <w:szCs w:val="22"/>
                <w:lang w:val="el-GR"/>
              </w:rPr>
            </w:pPr>
          </w:p>
        </w:tc>
        <w:tc>
          <w:tcPr>
            <w:tcW w:w="1701" w:type="dxa"/>
            <w:vAlign w:val="center"/>
          </w:tcPr>
          <w:p w14:paraId="37EC6F12" w14:textId="77777777" w:rsidR="00950A07" w:rsidRPr="00D63725" w:rsidRDefault="00950A07" w:rsidP="00AA5727">
            <w:pPr>
              <w:rPr>
                <w:rFonts w:cs="Tahoma"/>
                <w:szCs w:val="22"/>
                <w:lang w:val="el-GR"/>
              </w:rPr>
            </w:pPr>
          </w:p>
        </w:tc>
      </w:tr>
      <w:tr w:rsidR="00950A07" w:rsidRPr="00D63725" w14:paraId="5A6DEBF7" w14:textId="77777777" w:rsidTr="00C94226">
        <w:tc>
          <w:tcPr>
            <w:tcW w:w="851" w:type="dxa"/>
            <w:vAlign w:val="center"/>
          </w:tcPr>
          <w:p w14:paraId="07AEFA53" w14:textId="77777777" w:rsidR="00950A07" w:rsidRPr="00D63725" w:rsidRDefault="00950A07" w:rsidP="00B55C0C">
            <w:pPr>
              <w:pStyle w:val="aff"/>
              <w:numPr>
                <w:ilvl w:val="0"/>
                <w:numId w:val="86"/>
              </w:numPr>
              <w:spacing w:after="0"/>
              <w:jc w:val="center"/>
              <w:rPr>
                <w:rFonts w:cs="Tahoma"/>
                <w:b/>
                <w:bCs/>
                <w:szCs w:val="22"/>
                <w:lang w:val="el-GR"/>
              </w:rPr>
            </w:pPr>
          </w:p>
        </w:tc>
        <w:tc>
          <w:tcPr>
            <w:tcW w:w="4678" w:type="dxa"/>
            <w:vAlign w:val="center"/>
          </w:tcPr>
          <w:p w14:paraId="5EC5F301" w14:textId="77777777" w:rsidR="00950A07" w:rsidRPr="00D63725" w:rsidRDefault="00950A07" w:rsidP="00AA5727">
            <w:pPr>
              <w:rPr>
                <w:rFonts w:cs="Tahoma"/>
                <w:szCs w:val="22"/>
                <w:lang w:val="el-GR" w:eastAsia="el-GR"/>
              </w:rPr>
            </w:pPr>
            <w:r w:rsidRPr="00D63725">
              <w:rPr>
                <w:rFonts w:cs="Tahoma"/>
                <w:szCs w:val="22"/>
                <w:lang w:val="el-GR" w:eastAsia="el-GR"/>
              </w:rPr>
              <w:t>Αριθμός μονάδων</w:t>
            </w:r>
          </w:p>
        </w:tc>
        <w:tc>
          <w:tcPr>
            <w:tcW w:w="1275" w:type="dxa"/>
            <w:vAlign w:val="center"/>
          </w:tcPr>
          <w:p w14:paraId="6B0857AF" w14:textId="77777777" w:rsidR="00950A07" w:rsidRPr="00D63725" w:rsidRDefault="00950A07" w:rsidP="00AA5727">
            <w:pPr>
              <w:jc w:val="center"/>
              <w:rPr>
                <w:rFonts w:cs="Tahoma"/>
                <w:szCs w:val="22"/>
                <w:lang w:val="el-GR"/>
              </w:rPr>
            </w:pPr>
            <w:r w:rsidRPr="00D63725">
              <w:rPr>
                <w:rFonts w:cs="Tahoma" w:hint="eastAsia"/>
                <w:szCs w:val="22"/>
              </w:rPr>
              <w:t>≥</w:t>
            </w:r>
            <w:r w:rsidRPr="00D63725">
              <w:rPr>
                <w:rFonts w:cs="Tahoma"/>
                <w:szCs w:val="22"/>
                <w:lang w:val="el-GR"/>
              </w:rPr>
              <w:t xml:space="preserve"> 2</w:t>
            </w:r>
          </w:p>
        </w:tc>
        <w:tc>
          <w:tcPr>
            <w:tcW w:w="1276" w:type="dxa"/>
            <w:vAlign w:val="center"/>
          </w:tcPr>
          <w:p w14:paraId="3A18CB1D" w14:textId="77777777" w:rsidR="00950A07" w:rsidRPr="00D63725" w:rsidRDefault="00950A07" w:rsidP="00AA5727">
            <w:pPr>
              <w:rPr>
                <w:rFonts w:cs="Tahoma"/>
                <w:szCs w:val="22"/>
                <w:lang w:val="el-GR"/>
              </w:rPr>
            </w:pPr>
          </w:p>
        </w:tc>
        <w:tc>
          <w:tcPr>
            <w:tcW w:w="1701" w:type="dxa"/>
            <w:vAlign w:val="center"/>
          </w:tcPr>
          <w:p w14:paraId="6434D8CC" w14:textId="77777777" w:rsidR="00950A07" w:rsidRPr="00D63725" w:rsidRDefault="00950A07" w:rsidP="00AA5727">
            <w:pPr>
              <w:rPr>
                <w:rFonts w:cs="Tahoma"/>
                <w:szCs w:val="22"/>
                <w:lang w:val="el-GR"/>
              </w:rPr>
            </w:pPr>
          </w:p>
        </w:tc>
      </w:tr>
      <w:tr w:rsidR="00950A07" w:rsidRPr="00D63725" w14:paraId="4CAF0B81" w14:textId="77777777" w:rsidTr="00C94226">
        <w:tc>
          <w:tcPr>
            <w:tcW w:w="851" w:type="dxa"/>
            <w:tcBorders>
              <w:top w:val="single" w:sz="4" w:space="0" w:color="auto"/>
              <w:left w:val="single" w:sz="4" w:space="0" w:color="auto"/>
              <w:bottom w:val="single" w:sz="4" w:space="0" w:color="auto"/>
              <w:right w:val="single" w:sz="4" w:space="0" w:color="auto"/>
            </w:tcBorders>
            <w:vAlign w:val="center"/>
          </w:tcPr>
          <w:p w14:paraId="4602451C" w14:textId="77777777" w:rsidR="00950A07" w:rsidRPr="00D63725" w:rsidRDefault="00950A07" w:rsidP="00B55C0C">
            <w:pPr>
              <w:pStyle w:val="aff"/>
              <w:numPr>
                <w:ilvl w:val="0"/>
                <w:numId w:val="86"/>
              </w:numPr>
              <w:spacing w:after="0"/>
              <w:jc w:val="center"/>
              <w:rPr>
                <w:rFonts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60222FF7" w14:textId="77777777" w:rsidR="00950A07" w:rsidRPr="00D63725" w:rsidRDefault="00950A07" w:rsidP="00AA5727">
            <w:pPr>
              <w:rPr>
                <w:rFonts w:cs="Tahoma"/>
                <w:szCs w:val="22"/>
                <w:lang w:val="el-GR" w:eastAsia="el-GR"/>
              </w:rPr>
            </w:pPr>
            <w:r w:rsidRPr="00D63725">
              <w:rPr>
                <w:rFonts w:cs="Tahoma"/>
                <w:szCs w:val="22"/>
                <w:lang w:val="el-GR" w:eastAsia="el-GR"/>
              </w:rPr>
              <w:t>Ο  εξυπηρετητής  θα πρέπει να είναι τύπου rack mountable 19"</w:t>
            </w:r>
          </w:p>
        </w:tc>
        <w:tc>
          <w:tcPr>
            <w:tcW w:w="1275" w:type="dxa"/>
            <w:tcBorders>
              <w:top w:val="single" w:sz="4" w:space="0" w:color="auto"/>
              <w:left w:val="single" w:sz="4" w:space="0" w:color="auto"/>
              <w:bottom w:val="single" w:sz="4" w:space="0" w:color="auto"/>
              <w:right w:val="single" w:sz="4" w:space="0" w:color="auto"/>
            </w:tcBorders>
            <w:vAlign w:val="center"/>
          </w:tcPr>
          <w:p w14:paraId="1A970D0B" w14:textId="77777777" w:rsidR="00950A07" w:rsidRPr="00D63725" w:rsidRDefault="00950A07" w:rsidP="00AA5727">
            <w:pPr>
              <w:jc w:val="center"/>
              <w:rPr>
                <w:rFonts w:cs="Tahoma"/>
                <w:szCs w:val="22"/>
              </w:rPr>
            </w:pPr>
            <w:r w:rsidRPr="00D63725">
              <w:rPr>
                <w:rFonts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2FDC3192" w14:textId="77777777" w:rsidR="00950A07" w:rsidRPr="00D63725" w:rsidRDefault="00950A07" w:rsidP="00AA5727">
            <w:pPr>
              <w:rPr>
                <w:rFonts w:cs="Tahoma"/>
                <w:szCs w:val="22"/>
                <w:lang w:val="el-GR"/>
              </w:rPr>
            </w:pPr>
          </w:p>
        </w:tc>
        <w:tc>
          <w:tcPr>
            <w:tcW w:w="1701" w:type="dxa"/>
            <w:tcBorders>
              <w:top w:val="single" w:sz="4" w:space="0" w:color="auto"/>
              <w:left w:val="single" w:sz="4" w:space="0" w:color="auto"/>
              <w:bottom w:val="single" w:sz="4" w:space="0" w:color="auto"/>
              <w:right w:val="single" w:sz="4" w:space="0" w:color="auto"/>
            </w:tcBorders>
            <w:vAlign w:val="center"/>
          </w:tcPr>
          <w:p w14:paraId="2D6667F6" w14:textId="77777777" w:rsidR="00950A07" w:rsidRPr="00D63725" w:rsidRDefault="00950A07" w:rsidP="00AA5727">
            <w:pPr>
              <w:rPr>
                <w:rFonts w:cs="Tahoma"/>
                <w:szCs w:val="22"/>
                <w:lang w:val="el-GR"/>
              </w:rPr>
            </w:pPr>
          </w:p>
        </w:tc>
      </w:tr>
      <w:tr w:rsidR="00950A07" w:rsidRPr="00D63725" w14:paraId="4F5060C4" w14:textId="77777777" w:rsidTr="00C94226">
        <w:tc>
          <w:tcPr>
            <w:tcW w:w="851" w:type="dxa"/>
            <w:vAlign w:val="center"/>
          </w:tcPr>
          <w:p w14:paraId="7259241C" w14:textId="77777777" w:rsidR="00950A07" w:rsidRPr="00D63725" w:rsidRDefault="00950A07" w:rsidP="00B55C0C">
            <w:pPr>
              <w:pStyle w:val="aff"/>
              <w:numPr>
                <w:ilvl w:val="0"/>
                <w:numId w:val="86"/>
              </w:numPr>
              <w:spacing w:after="0"/>
              <w:jc w:val="center"/>
              <w:rPr>
                <w:rFonts w:cs="Tahoma"/>
                <w:b/>
                <w:bCs/>
                <w:szCs w:val="22"/>
                <w:lang w:val="el-GR"/>
              </w:rPr>
            </w:pPr>
          </w:p>
        </w:tc>
        <w:tc>
          <w:tcPr>
            <w:tcW w:w="4678" w:type="dxa"/>
            <w:shd w:val="clear" w:color="auto" w:fill="FFFFFF" w:themeFill="background1"/>
            <w:vAlign w:val="center"/>
          </w:tcPr>
          <w:p w14:paraId="60CB349D" w14:textId="77777777" w:rsidR="00950A07" w:rsidRPr="00D63725" w:rsidRDefault="00950A07" w:rsidP="00AA5727">
            <w:pPr>
              <w:rPr>
                <w:rFonts w:cs="Tahoma"/>
                <w:b/>
                <w:lang w:val="el-GR"/>
              </w:rPr>
            </w:pPr>
            <w:r w:rsidRPr="00D63725">
              <w:rPr>
                <w:rFonts w:cs="Tahoma"/>
                <w:szCs w:val="22"/>
                <w:lang w:val="el-GR" w:eastAsia="el-GR"/>
              </w:rPr>
              <w:t>Μέγεθος σε U</w:t>
            </w:r>
          </w:p>
        </w:tc>
        <w:tc>
          <w:tcPr>
            <w:tcW w:w="1275" w:type="dxa"/>
            <w:shd w:val="clear" w:color="auto" w:fill="FFFFFF" w:themeFill="background1"/>
            <w:vAlign w:val="center"/>
          </w:tcPr>
          <w:p w14:paraId="6EAE6158" w14:textId="77777777" w:rsidR="00950A07" w:rsidRPr="00D63725" w:rsidRDefault="00950A07" w:rsidP="00AA5727">
            <w:pPr>
              <w:jc w:val="center"/>
              <w:rPr>
                <w:rFonts w:cs="Tahoma"/>
                <w:szCs w:val="22"/>
                <w:lang w:val="el-GR"/>
              </w:rPr>
            </w:pPr>
            <w:r w:rsidRPr="00D63725">
              <w:rPr>
                <w:rFonts w:cs="Tahoma" w:hint="eastAsia"/>
                <w:szCs w:val="22"/>
              </w:rPr>
              <w:t>≤</w:t>
            </w:r>
            <w:r w:rsidRPr="00D63725">
              <w:rPr>
                <w:rFonts w:cs="Tahoma"/>
                <w:szCs w:val="22"/>
              </w:rPr>
              <w:t xml:space="preserve"> </w:t>
            </w:r>
            <w:r w:rsidRPr="00D63725">
              <w:rPr>
                <w:rFonts w:cs="Tahoma"/>
                <w:szCs w:val="22"/>
                <w:lang w:val="el-GR"/>
              </w:rPr>
              <w:t>3</w:t>
            </w:r>
            <w:r w:rsidRPr="00D63725">
              <w:rPr>
                <w:rFonts w:cs="Tahoma"/>
                <w:szCs w:val="22"/>
              </w:rPr>
              <w:t>U</w:t>
            </w:r>
          </w:p>
        </w:tc>
        <w:tc>
          <w:tcPr>
            <w:tcW w:w="1276" w:type="dxa"/>
            <w:shd w:val="clear" w:color="auto" w:fill="FFFFFF" w:themeFill="background1"/>
            <w:vAlign w:val="center"/>
          </w:tcPr>
          <w:p w14:paraId="32D965E7" w14:textId="77777777" w:rsidR="00950A07" w:rsidRPr="00D63725" w:rsidRDefault="00950A07" w:rsidP="00AA5727">
            <w:pPr>
              <w:rPr>
                <w:rFonts w:cs="Tahoma"/>
                <w:szCs w:val="22"/>
                <w:lang w:val="el-GR"/>
              </w:rPr>
            </w:pPr>
          </w:p>
        </w:tc>
        <w:tc>
          <w:tcPr>
            <w:tcW w:w="1701" w:type="dxa"/>
            <w:shd w:val="clear" w:color="auto" w:fill="FFFFFF" w:themeFill="background1"/>
            <w:vAlign w:val="center"/>
          </w:tcPr>
          <w:p w14:paraId="59272F59" w14:textId="77777777" w:rsidR="00950A07" w:rsidRPr="00D63725" w:rsidRDefault="00950A07" w:rsidP="00AA5727">
            <w:pPr>
              <w:rPr>
                <w:rFonts w:cs="Tahoma"/>
                <w:szCs w:val="22"/>
                <w:lang w:val="el-GR"/>
              </w:rPr>
            </w:pPr>
          </w:p>
        </w:tc>
      </w:tr>
      <w:tr w:rsidR="00950A07" w:rsidRPr="00D63725" w14:paraId="6E643E71" w14:textId="77777777" w:rsidTr="00C94226">
        <w:tc>
          <w:tcPr>
            <w:tcW w:w="851"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599D2D92" w14:textId="77777777" w:rsidR="00D41C92" w:rsidRPr="004A1DC5" w:rsidRDefault="00D41C92" w:rsidP="004A1DC5">
            <w:pPr>
              <w:spacing w:after="0"/>
              <w:ind w:left="360"/>
              <w:jc w:val="center"/>
              <w:rPr>
                <w:rFonts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7DEA293B" w14:textId="77777777" w:rsidR="00950A07" w:rsidRPr="00D63725" w:rsidRDefault="00950A07" w:rsidP="00AA5727">
            <w:pPr>
              <w:rPr>
                <w:rFonts w:cs="Tahoma"/>
                <w:lang w:val="el-GR"/>
              </w:rPr>
            </w:pPr>
            <w:r w:rsidRPr="00D63725">
              <w:rPr>
                <w:rFonts w:cs="Tahoma"/>
                <w:b/>
                <w:lang w:val="el-GR"/>
              </w:rPr>
              <w:t>ΓΕΝΙΚΑ ΧΑΡΑΚΤΗΡΙΣΤΙΚΑ</w:t>
            </w:r>
          </w:p>
        </w:tc>
        <w:tc>
          <w:tcPr>
            <w:tcW w:w="1275"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1B3CAB8E" w14:textId="77777777" w:rsidR="00950A07" w:rsidRPr="00D63725" w:rsidRDefault="00950A07" w:rsidP="00AA5727">
            <w:pPr>
              <w:jc w:val="center"/>
              <w:rPr>
                <w:rFonts w:cs="Tahoma"/>
              </w:rPr>
            </w:pPr>
          </w:p>
        </w:tc>
        <w:tc>
          <w:tcPr>
            <w:tcW w:w="1276"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018E2874" w14:textId="77777777" w:rsidR="00950A07" w:rsidRPr="00D63725" w:rsidRDefault="00950A07" w:rsidP="00AA5727">
            <w:pPr>
              <w:rPr>
                <w:rFonts w:cs="Tahoma"/>
                <w:szCs w:val="22"/>
                <w:lang w:val="el-GR"/>
              </w:rPr>
            </w:pPr>
          </w:p>
        </w:tc>
        <w:tc>
          <w:tcPr>
            <w:tcW w:w="1701"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45B290A7" w14:textId="77777777" w:rsidR="00950A07" w:rsidRPr="00D63725" w:rsidRDefault="00950A07" w:rsidP="00AA5727">
            <w:pPr>
              <w:rPr>
                <w:rFonts w:cs="Tahoma"/>
                <w:szCs w:val="22"/>
                <w:lang w:val="el-GR"/>
              </w:rPr>
            </w:pPr>
          </w:p>
        </w:tc>
      </w:tr>
      <w:tr w:rsidR="00950A07" w:rsidRPr="00D63725" w14:paraId="5F61D5B9" w14:textId="77777777" w:rsidTr="00C94226">
        <w:tc>
          <w:tcPr>
            <w:tcW w:w="851" w:type="dxa"/>
            <w:tcBorders>
              <w:top w:val="single" w:sz="4" w:space="0" w:color="auto"/>
              <w:left w:val="single" w:sz="4" w:space="0" w:color="auto"/>
              <w:bottom w:val="single" w:sz="4" w:space="0" w:color="auto"/>
              <w:right w:val="single" w:sz="4" w:space="0" w:color="auto"/>
            </w:tcBorders>
            <w:vAlign w:val="center"/>
          </w:tcPr>
          <w:p w14:paraId="16BC7050" w14:textId="77777777" w:rsidR="00950A07" w:rsidRPr="00D63725" w:rsidRDefault="00950A07" w:rsidP="00B55C0C">
            <w:pPr>
              <w:pStyle w:val="aff"/>
              <w:numPr>
                <w:ilvl w:val="0"/>
                <w:numId w:val="86"/>
              </w:numPr>
              <w:spacing w:after="0"/>
              <w:jc w:val="center"/>
              <w:rPr>
                <w:rFonts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562D58E5" w14:textId="77777777" w:rsidR="00950A07" w:rsidRPr="00D63725" w:rsidRDefault="00950A07" w:rsidP="00AA5727">
            <w:pPr>
              <w:rPr>
                <w:rFonts w:cs="Tahoma"/>
                <w:lang w:val="el-GR"/>
              </w:rPr>
            </w:pPr>
            <w:r w:rsidRPr="00D63725">
              <w:rPr>
                <w:rFonts w:cs="Tahoma"/>
                <w:lang w:val="el-GR"/>
              </w:rPr>
              <w:t>Να υποστηρίζει τέσσερις τουλάχιστον  επεξεργαστές τελευταίας γενιάς</w:t>
            </w:r>
          </w:p>
        </w:tc>
        <w:tc>
          <w:tcPr>
            <w:tcW w:w="1275" w:type="dxa"/>
            <w:tcBorders>
              <w:top w:val="single" w:sz="4" w:space="0" w:color="auto"/>
              <w:left w:val="single" w:sz="4" w:space="0" w:color="auto"/>
              <w:bottom w:val="single" w:sz="4" w:space="0" w:color="auto"/>
              <w:right w:val="single" w:sz="4" w:space="0" w:color="auto"/>
            </w:tcBorders>
            <w:vAlign w:val="center"/>
          </w:tcPr>
          <w:p w14:paraId="24B82CFF" w14:textId="77777777" w:rsidR="00950A07" w:rsidRPr="00D63725" w:rsidRDefault="00950A07" w:rsidP="00AA5727">
            <w:pPr>
              <w:jc w:val="center"/>
              <w:rPr>
                <w:rFonts w:cs="Tahoma"/>
              </w:rPr>
            </w:pPr>
            <w:r w:rsidRPr="00D63725">
              <w:rPr>
                <w:rFonts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48A30A61" w14:textId="77777777" w:rsidR="00950A07" w:rsidRPr="00D63725" w:rsidRDefault="00950A07" w:rsidP="00AA5727">
            <w:pPr>
              <w:rPr>
                <w:rFonts w:cs="Tahoma"/>
                <w:szCs w:val="22"/>
                <w:lang w:val="el-GR"/>
              </w:rPr>
            </w:pPr>
          </w:p>
        </w:tc>
        <w:tc>
          <w:tcPr>
            <w:tcW w:w="1701" w:type="dxa"/>
            <w:tcBorders>
              <w:top w:val="single" w:sz="4" w:space="0" w:color="auto"/>
              <w:left w:val="single" w:sz="4" w:space="0" w:color="auto"/>
              <w:bottom w:val="single" w:sz="4" w:space="0" w:color="auto"/>
              <w:right w:val="single" w:sz="4" w:space="0" w:color="auto"/>
            </w:tcBorders>
            <w:vAlign w:val="center"/>
          </w:tcPr>
          <w:p w14:paraId="31D1F99D" w14:textId="77777777" w:rsidR="00950A07" w:rsidRPr="00D63725" w:rsidRDefault="00950A07" w:rsidP="00AA5727">
            <w:pPr>
              <w:rPr>
                <w:rFonts w:cs="Tahoma"/>
                <w:szCs w:val="22"/>
                <w:lang w:val="el-GR"/>
              </w:rPr>
            </w:pPr>
          </w:p>
        </w:tc>
      </w:tr>
      <w:tr w:rsidR="00950A07" w:rsidRPr="00D63725" w14:paraId="215D6AD0" w14:textId="77777777" w:rsidTr="00C94226">
        <w:tc>
          <w:tcPr>
            <w:tcW w:w="851" w:type="dxa"/>
            <w:tcBorders>
              <w:top w:val="single" w:sz="4" w:space="0" w:color="auto"/>
              <w:left w:val="single" w:sz="4" w:space="0" w:color="auto"/>
              <w:bottom w:val="single" w:sz="4" w:space="0" w:color="auto"/>
              <w:right w:val="single" w:sz="4" w:space="0" w:color="auto"/>
            </w:tcBorders>
            <w:vAlign w:val="center"/>
          </w:tcPr>
          <w:p w14:paraId="4751044E" w14:textId="77777777" w:rsidR="00950A07" w:rsidRPr="00D63725" w:rsidRDefault="00950A07" w:rsidP="00B55C0C">
            <w:pPr>
              <w:pStyle w:val="aff"/>
              <w:numPr>
                <w:ilvl w:val="0"/>
                <w:numId w:val="86"/>
              </w:numPr>
              <w:spacing w:after="0"/>
              <w:jc w:val="center"/>
              <w:rPr>
                <w:rFonts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shd w:val="clear" w:color="auto" w:fill="FFFFFF" w:themeFill="background1"/>
          </w:tcPr>
          <w:p w14:paraId="0A1F05F9" w14:textId="77777777" w:rsidR="00950A07" w:rsidRPr="00D63725" w:rsidRDefault="00950A07" w:rsidP="00AA5727">
            <w:pPr>
              <w:rPr>
                <w:rFonts w:cs="Tahoma"/>
                <w:lang w:val="el-GR"/>
              </w:rPr>
            </w:pPr>
            <w:r w:rsidRPr="00D63725">
              <w:rPr>
                <w:rFonts w:cs="Tahoma"/>
                <w:lang w:val="el-GR"/>
              </w:rPr>
              <w:t>Να αναφερθούν Πιστοποιητικά Ποιότητας &amp; Ασφάλειας.</w:t>
            </w:r>
          </w:p>
        </w:tc>
        <w:tc>
          <w:tcPr>
            <w:tcW w:w="1275"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334C891" w14:textId="77777777" w:rsidR="00950A07" w:rsidRPr="00D63725" w:rsidRDefault="00950A07" w:rsidP="00AA5727">
            <w:pPr>
              <w:jc w:val="center"/>
              <w:rPr>
                <w:rFonts w:cs="Tahoma"/>
              </w:rPr>
            </w:pPr>
            <w:r w:rsidRPr="00D63725">
              <w:rPr>
                <w:rFonts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AFF5BD5" w14:textId="77777777" w:rsidR="00950A07" w:rsidRPr="00D63725" w:rsidRDefault="00950A07" w:rsidP="00AA5727">
            <w:pPr>
              <w:rPr>
                <w:rFonts w:cs="Tahoma"/>
                <w:szCs w:val="22"/>
                <w:lang w:val="el-GR"/>
              </w:rPr>
            </w:pPr>
          </w:p>
        </w:tc>
        <w:tc>
          <w:tcPr>
            <w:tcW w:w="17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172EF91" w14:textId="77777777" w:rsidR="00950A07" w:rsidRPr="00D63725" w:rsidRDefault="00950A07" w:rsidP="00AA5727">
            <w:pPr>
              <w:rPr>
                <w:rFonts w:cs="Tahoma"/>
                <w:szCs w:val="22"/>
                <w:lang w:val="el-GR"/>
              </w:rPr>
            </w:pPr>
          </w:p>
        </w:tc>
      </w:tr>
      <w:tr w:rsidR="00950A07" w:rsidRPr="00D63725" w14:paraId="71326AEE" w14:textId="77777777" w:rsidTr="00C94226">
        <w:tc>
          <w:tcPr>
            <w:tcW w:w="851" w:type="dxa"/>
            <w:vAlign w:val="center"/>
          </w:tcPr>
          <w:p w14:paraId="17D77EF0" w14:textId="77777777" w:rsidR="00950A07" w:rsidRPr="00D63725" w:rsidRDefault="00950A07" w:rsidP="00B55C0C">
            <w:pPr>
              <w:pStyle w:val="aff"/>
              <w:numPr>
                <w:ilvl w:val="0"/>
                <w:numId w:val="86"/>
              </w:numPr>
              <w:spacing w:after="0"/>
              <w:jc w:val="center"/>
              <w:rPr>
                <w:rFonts w:cs="Tahoma"/>
                <w:b/>
                <w:bCs/>
                <w:szCs w:val="22"/>
                <w:lang w:val="el-GR"/>
              </w:rPr>
            </w:pPr>
          </w:p>
        </w:tc>
        <w:tc>
          <w:tcPr>
            <w:tcW w:w="4678" w:type="dxa"/>
            <w:shd w:val="clear" w:color="auto" w:fill="FFFFFF" w:themeFill="background1"/>
          </w:tcPr>
          <w:p w14:paraId="412D7AB4" w14:textId="77777777" w:rsidR="00950A07" w:rsidRPr="00D63725" w:rsidRDefault="00950A07" w:rsidP="00AA5727">
            <w:pPr>
              <w:rPr>
                <w:rFonts w:cs="Tahoma"/>
                <w:b/>
                <w:lang w:val="el-GR"/>
              </w:rPr>
            </w:pPr>
            <w:r w:rsidRPr="00D63725">
              <w:rPr>
                <w:rFonts w:cs="Tahoma"/>
                <w:lang w:val="el-GR"/>
              </w:rPr>
              <w:t xml:space="preserve">Ελεύθερες θέσεις καρτών επέκτασης </w:t>
            </w:r>
            <w:r w:rsidRPr="00D63725">
              <w:rPr>
                <w:rFonts w:cs="Tahoma"/>
              </w:rPr>
              <w:t>PCI</w:t>
            </w:r>
            <w:r w:rsidRPr="00D63725">
              <w:rPr>
                <w:rFonts w:cs="Tahoma"/>
                <w:lang w:val="el-GR"/>
              </w:rPr>
              <w:t>-</w:t>
            </w:r>
            <w:r w:rsidRPr="00D63725">
              <w:rPr>
                <w:rFonts w:cs="Tahoma"/>
              </w:rPr>
              <w:t>E</w:t>
            </w:r>
            <w:r w:rsidRPr="00D63725">
              <w:rPr>
                <w:rFonts w:cs="Tahoma"/>
                <w:lang w:val="el-GR"/>
              </w:rPr>
              <w:t xml:space="preserve"> Gen3 στη προσφερόμενη σύνθεση (με όλες τις ζητούμενες θύρες)</w:t>
            </w:r>
          </w:p>
        </w:tc>
        <w:tc>
          <w:tcPr>
            <w:tcW w:w="1275" w:type="dxa"/>
            <w:shd w:val="clear" w:color="auto" w:fill="FFFFFF" w:themeFill="background1"/>
            <w:vAlign w:val="center"/>
          </w:tcPr>
          <w:p w14:paraId="08C92A1B" w14:textId="77777777" w:rsidR="00950A07" w:rsidRPr="00D63725" w:rsidRDefault="00950A07" w:rsidP="00AA5727">
            <w:pPr>
              <w:jc w:val="center"/>
              <w:rPr>
                <w:rFonts w:cs="Tahoma"/>
                <w:lang w:val="el-GR"/>
              </w:rPr>
            </w:pPr>
            <w:r w:rsidRPr="00D63725">
              <w:rPr>
                <w:rFonts w:cs="Tahoma"/>
              </w:rPr>
              <w:t>&gt;=</w:t>
            </w:r>
            <w:r w:rsidRPr="00D63725">
              <w:rPr>
                <w:rFonts w:cs="Tahoma"/>
                <w:lang w:val="el-GR"/>
              </w:rPr>
              <w:t>10</w:t>
            </w:r>
          </w:p>
        </w:tc>
        <w:tc>
          <w:tcPr>
            <w:tcW w:w="1276" w:type="dxa"/>
            <w:shd w:val="clear" w:color="auto" w:fill="FFFFFF" w:themeFill="background1"/>
            <w:vAlign w:val="center"/>
          </w:tcPr>
          <w:p w14:paraId="2860F1B3" w14:textId="77777777" w:rsidR="00950A07" w:rsidRPr="00D63725" w:rsidRDefault="00950A07" w:rsidP="00AA5727">
            <w:pPr>
              <w:rPr>
                <w:rFonts w:cs="Tahoma"/>
                <w:szCs w:val="22"/>
                <w:lang w:val="el-GR"/>
              </w:rPr>
            </w:pPr>
          </w:p>
        </w:tc>
        <w:tc>
          <w:tcPr>
            <w:tcW w:w="1701" w:type="dxa"/>
            <w:shd w:val="clear" w:color="auto" w:fill="FFFFFF" w:themeFill="background1"/>
            <w:vAlign w:val="center"/>
          </w:tcPr>
          <w:p w14:paraId="2A253A18" w14:textId="77777777" w:rsidR="00950A07" w:rsidRPr="00D63725" w:rsidRDefault="00950A07" w:rsidP="00AA5727">
            <w:pPr>
              <w:rPr>
                <w:rFonts w:cs="Tahoma"/>
                <w:szCs w:val="22"/>
                <w:lang w:val="el-GR"/>
              </w:rPr>
            </w:pPr>
          </w:p>
        </w:tc>
      </w:tr>
      <w:tr w:rsidR="00950A07" w:rsidRPr="00D63725" w14:paraId="2A087563" w14:textId="77777777" w:rsidTr="00C94226">
        <w:tc>
          <w:tcPr>
            <w:tcW w:w="851" w:type="dxa"/>
            <w:shd w:val="clear" w:color="auto" w:fill="BFBFBF" w:themeFill="background1" w:themeFillShade="BF"/>
            <w:vAlign w:val="center"/>
          </w:tcPr>
          <w:p w14:paraId="363D1FDA" w14:textId="77777777" w:rsidR="00D41C92" w:rsidRPr="004A1DC5" w:rsidRDefault="00D41C92" w:rsidP="004A1DC5">
            <w:pPr>
              <w:spacing w:after="0"/>
              <w:ind w:left="360"/>
              <w:jc w:val="center"/>
              <w:rPr>
                <w:rFonts w:cs="Tahoma"/>
                <w:b/>
                <w:bCs/>
                <w:szCs w:val="22"/>
                <w:lang w:val="el-GR"/>
              </w:rPr>
            </w:pPr>
          </w:p>
        </w:tc>
        <w:tc>
          <w:tcPr>
            <w:tcW w:w="4678" w:type="dxa"/>
            <w:shd w:val="clear" w:color="auto" w:fill="BFBFBF" w:themeFill="background1" w:themeFillShade="BF"/>
            <w:vAlign w:val="center"/>
          </w:tcPr>
          <w:p w14:paraId="61FBBD8B" w14:textId="77777777" w:rsidR="00950A07" w:rsidRPr="00D63725" w:rsidRDefault="00950A07" w:rsidP="00AA5727">
            <w:pPr>
              <w:rPr>
                <w:rFonts w:cs="Tahoma"/>
                <w:lang w:val="el-GR"/>
              </w:rPr>
            </w:pPr>
            <w:r w:rsidRPr="00D63725">
              <w:rPr>
                <w:rFonts w:cs="Tahoma"/>
                <w:b/>
                <w:lang w:val="el-GR"/>
              </w:rPr>
              <w:t>ΚΕΝΤΡΙΚΗ ΜΟΝΑΔΑ ΕΠΕΞΕΡΓΑΣΙΑΣ</w:t>
            </w:r>
          </w:p>
        </w:tc>
        <w:tc>
          <w:tcPr>
            <w:tcW w:w="1275" w:type="dxa"/>
            <w:shd w:val="clear" w:color="auto" w:fill="BFBFBF" w:themeFill="background1" w:themeFillShade="BF"/>
            <w:vAlign w:val="center"/>
          </w:tcPr>
          <w:p w14:paraId="11A3650D" w14:textId="77777777" w:rsidR="00950A07" w:rsidRPr="00D63725" w:rsidRDefault="00950A07" w:rsidP="00AA5727">
            <w:pPr>
              <w:jc w:val="center"/>
              <w:rPr>
                <w:rFonts w:cs="Tahoma"/>
              </w:rPr>
            </w:pPr>
          </w:p>
        </w:tc>
        <w:tc>
          <w:tcPr>
            <w:tcW w:w="1276" w:type="dxa"/>
            <w:shd w:val="clear" w:color="auto" w:fill="BFBFBF" w:themeFill="background1" w:themeFillShade="BF"/>
            <w:vAlign w:val="center"/>
          </w:tcPr>
          <w:p w14:paraId="4468583F" w14:textId="77777777" w:rsidR="00950A07" w:rsidRPr="00D63725" w:rsidRDefault="00950A07" w:rsidP="00AA5727">
            <w:pPr>
              <w:rPr>
                <w:rFonts w:cs="Tahoma"/>
                <w:szCs w:val="22"/>
                <w:lang w:val="el-GR"/>
              </w:rPr>
            </w:pPr>
          </w:p>
        </w:tc>
        <w:tc>
          <w:tcPr>
            <w:tcW w:w="1701" w:type="dxa"/>
            <w:shd w:val="clear" w:color="auto" w:fill="BFBFBF" w:themeFill="background1" w:themeFillShade="BF"/>
            <w:vAlign w:val="center"/>
          </w:tcPr>
          <w:p w14:paraId="720E4F63" w14:textId="77777777" w:rsidR="00950A07" w:rsidRPr="00D63725" w:rsidRDefault="00950A07" w:rsidP="00AA5727">
            <w:pPr>
              <w:rPr>
                <w:rFonts w:cs="Tahoma"/>
                <w:szCs w:val="22"/>
                <w:lang w:val="el-GR"/>
              </w:rPr>
            </w:pPr>
          </w:p>
        </w:tc>
      </w:tr>
      <w:tr w:rsidR="00950A07" w:rsidRPr="00D63725" w14:paraId="18727794" w14:textId="77777777" w:rsidTr="00C94226">
        <w:tc>
          <w:tcPr>
            <w:tcW w:w="851" w:type="dxa"/>
            <w:vAlign w:val="center"/>
          </w:tcPr>
          <w:p w14:paraId="218C2A83" w14:textId="77777777" w:rsidR="00950A07" w:rsidRPr="00D63725" w:rsidRDefault="00950A07" w:rsidP="00B55C0C">
            <w:pPr>
              <w:pStyle w:val="aff"/>
              <w:numPr>
                <w:ilvl w:val="0"/>
                <w:numId w:val="86"/>
              </w:numPr>
              <w:spacing w:after="0"/>
              <w:jc w:val="center"/>
              <w:rPr>
                <w:rFonts w:cs="Tahoma"/>
                <w:b/>
                <w:bCs/>
                <w:szCs w:val="22"/>
                <w:lang w:val="el-GR"/>
              </w:rPr>
            </w:pPr>
          </w:p>
        </w:tc>
        <w:tc>
          <w:tcPr>
            <w:tcW w:w="4678" w:type="dxa"/>
          </w:tcPr>
          <w:p w14:paraId="1947AB60" w14:textId="77777777" w:rsidR="00950A07" w:rsidRPr="00D63725" w:rsidRDefault="00950A07" w:rsidP="00AA5727">
            <w:pPr>
              <w:rPr>
                <w:rFonts w:cs="Tahoma"/>
                <w:lang w:val="el-GR"/>
              </w:rPr>
            </w:pPr>
            <w:r w:rsidRPr="00D63725">
              <w:rPr>
                <w:rFonts w:cs="Tahoma"/>
                <w:lang w:val="el-GR"/>
              </w:rPr>
              <w:t>Αριθμός προ εγκατεστημένων επεξεργαστών</w:t>
            </w:r>
          </w:p>
        </w:tc>
        <w:tc>
          <w:tcPr>
            <w:tcW w:w="1275" w:type="dxa"/>
            <w:vAlign w:val="center"/>
          </w:tcPr>
          <w:p w14:paraId="6D8635CC" w14:textId="77777777" w:rsidR="00950A07" w:rsidRPr="00D63725" w:rsidRDefault="00950A07" w:rsidP="00AA5727">
            <w:pPr>
              <w:jc w:val="center"/>
              <w:rPr>
                <w:rFonts w:cs="Tahoma"/>
              </w:rPr>
            </w:pPr>
            <w:r w:rsidRPr="00D63725">
              <w:rPr>
                <w:rFonts w:cs="Tahoma"/>
              </w:rPr>
              <w:t xml:space="preserve">&gt;=4, </w:t>
            </w:r>
            <w:r w:rsidRPr="00D63725">
              <w:rPr>
                <w:rFonts w:cs="Tahoma"/>
                <w:lang w:val="el-GR"/>
              </w:rPr>
              <w:t>ίδιου τύπου</w:t>
            </w:r>
          </w:p>
        </w:tc>
        <w:tc>
          <w:tcPr>
            <w:tcW w:w="1276" w:type="dxa"/>
            <w:vAlign w:val="center"/>
          </w:tcPr>
          <w:p w14:paraId="50CACE97" w14:textId="77777777" w:rsidR="00950A07" w:rsidRPr="00D63725" w:rsidRDefault="00950A07" w:rsidP="00AA5727">
            <w:pPr>
              <w:rPr>
                <w:rFonts w:cs="Tahoma"/>
                <w:szCs w:val="22"/>
                <w:lang w:val="el-GR"/>
              </w:rPr>
            </w:pPr>
          </w:p>
        </w:tc>
        <w:tc>
          <w:tcPr>
            <w:tcW w:w="1701" w:type="dxa"/>
            <w:vAlign w:val="center"/>
          </w:tcPr>
          <w:p w14:paraId="0F645DE3" w14:textId="77777777" w:rsidR="00950A07" w:rsidRPr="00D63725" w:rsidRDefault="00950A07" w:rsidP="00AA5727">
            <w:pPr>
              <w:rPr>
                <w:rFonts w:cs="Tahoma"/>
                <w:szCs w:val="22"/>
                <w:lang w:val="el-GR"/>
              </w:rPr>
            </w:pPr>
          </w:p>
        </w:tc>
      </w:tr>
      <w:tr w:rsidR="00950A07" w:rsidRPr="00D63725" w14:paraId="07D89C7A" w14:textId="77777777" w:rsidTr="00C94226">
        <w:tc>
          <w:tcPr>
            <w:tcW w:w="851" w:type="dxa"/>
            <w:vAlign w:val="center"/>
          </w:tcPr>
          <w:p w14:paraId="7A621F63" w14:textId="77777777" w:rsidR="00950A07" w:rsidRPr="00D63725" w:rsidRDefault="00950A07" w:rsidP="00B55C0C">
            <w:pPr>
              <w:pStyle w:val="aff"/>
              <w:numPr>
                <w:ilvl w:val="0"/>
                <w:numId w:val="86"/>
              </w:numPr>
              <w:spacing w:after="0"/>
              <w:jc w:val="center"/>
              <w:rPr>
                <w:rFonts w:cs="Tahoma"/>
                <w:b/>
                <w:bCs/>
                <w:szCs w:val="22"/>
                <w:lang w:val="el-GR"/>
              </w:rPr>
            </w:pPr>
          </w:p>
        </w:tc>
        <w:tc>
          <w:tcPr>
            <w:tcW w:w="4678" w:type="dxa"/>
          </w:tcPr>
          <w:p w14:paraId="215B02C4" w14:textId="77777777" w:rsidR="00950A07" w:rsidRPr="00D63725" w:rsidRDefault="00950A07" w:rsidP="00AA5727">
            <w:pPr>
              <w:rPr>
                <w:rFonts w:cs="Tahoma"/>
                <w:lang w:val="el-GR"/>
              </w:rPr>
            </w:pPr>
            <w:r w:rsidRPr="00D63725">
              <w:rPr>
                <w:rFonts w:cs="Tahoma"/>
                <w:lang w:val="el-GR"/>
              </w:rPr>
              <w:t xml:space="preserve">Υποστηριζόμενες </w:t>
            </w:r>
            <w:r w:rsidRPr="00D63725">
              <w:rPr>
                <w:rFonts w:cs="Tahoma"/>
              </w:rPr>
              <w:t>CPU</w:t>
            </w:r>
            <w:r w:rsidRPr="00D63725">
              <w:rPr>
                <w:rFonts w:cs="Tahoma"/>
                <w:lang w:val="el-GR"/>
              </w:rPr>
              <w:t xml:space="preserve"> στη μέγιστη σύνθεση του προσφερόμενου συστήματος</w:t>
            </w:r>
          </w:p>
        </w:tc>
        <w:tc>
          <w:tcPr>
            <w:tcW w:w="1275" w:type="dxa"/>
            <w:vAlign w:val="center"/>
          </w:tcPr>
          <w:p w14:paraId="3B85DEF6" w14:textId="77777777" w:rsidR="00950A07" w:rsidRPr="00D63725" w:rsidRDefault="00950A07" w:rsidP="00AA5727">
            <w:pPr>
              <w:jc w:val="center"/>
              <w:rPr>
                <w:rFonts w:cs="Tahoma"/>
              </w:rPr>
            </w:pPr>
            <w:r w:rsidRPr="00D63725">
              <w:rPr>
                <w:rFonts w:cs="Tahoma"/>
              </w:rPr>
              <w:t>&gt;=4</w:t>
            </w:r>
          </w:p>
        </w:tc>
        <w:tc>
          <w:tcPr>
            <w:tcW w:w="1276" w:type="dxa"/>
            <w:vAlign w:val="center"/>
          </w:tcPr>
          <w:p w14:paraId="19C76154" w14:textId="77777777" w:rsidR="00950A07" w:rsidRPr="00D63725" w:rsidRDefault="00950A07" w:rsidP="00AA5727">
            <w:pPr>
              <w:rPr>
                <w:rFonts w:cs="Tahoma"/>
                <w:szCs w:val="22"/>
                <w:lang w:val="el-GR"/>
              </w:rPr>
            </w:pPr>
          </w:p>
        </w:tc>
        <w:tc>
          <w:tcPr>
            <w:tcW w:w="1701" w:type="dxa"/>
            <w:vAlign w:val="center"/>
          </w:tcPr>
          <w:p w14:paraId="10EDA4D1" w14:textId="77777777" w:rsidR="00950A07" w:rsidRPr="00D63725" w:rsidRDefault="00950A07" w:rsidP="00AA5727">
            <w:pPr>
              <w:rPr>
                <w:rFonts w:cs="Tahoma"/>
                <w:szCs w:val="22"/>
                <w:lang w:val="el-GR"/>
              </w:rPr>
            </w:pPr>
          </w:p>
        </w:tc>
      </w:tr>
      <w:tr w:rsidR="00950A07" w:rsidRPr="00D63725" w14:paraId="69738805" w14:textId="77777777" w:rsidTr="00C94226">
        <w:tc>
          <w:tcPr>
            <w:tcW w:w="851" w:type="dxa"/>
            <w:vAlign w:val="center"/>
          </w:tcPr>
          <w:p w14:paraId="1BF7B0CA" w14:textId="77777777" w:rsidR="00950A07" w:rsidRPr="00D63725" w:rsidRDefault="00950A07" w:rsidP="00B55C0C">
            <w:pPr>
              <w:pStyle w:val="aff"/>
              <w:numPr>
                <w:ilvl w:val="0"/>
                <w:numId w:val="86"/>
              </w:numPr>
              <w:spacing w:after="0"/>
              <w:jc w:val="center"/>
              <w:rPr>
                <w:rFonts w:cs="Tahoma"/>
                <w:b/>
                <w:bCs/>
                <w:szCs w:val="22"/>
                <w:lang w:val="el-GR"/>
              </w:rPr>
            </w:pPr>
          </w:p>
        </w:tc>
        <w:tc>
          <w:tcPr>
            <w:tcW w:w="4678" w:type="dxa"/>
          </w:tcPr>
          <w:p w14:paraId="0845FF44" w14:textId="77777777" w:rsidR="00950A07" w:rsidRPr="00D63725" w:rsidRDefault="00950A07" w:rsidP="00AA5727">
            <w:pPr>
              <w:rPr>
                <w:rFonts w:cs="Tahoma"/>
              </w:rPr>
            </w:pPr>
            <w:r w:rsidRPr="00D63725">
              <w:rPr>
                <w:rFonts w:cs="Tahoma"/>
                <w:lang w:val="el-GR"/>
              </w:rPr>
              <w:t>Τεχνολογία επεξεργαστή</w:t>
            </w:r>
            <w:r w:rsidRPr="00D63725">
              <w:rPr>
                <w:rFonts w:cs="Tahoma"/>
              </w:rPr>
              <w:t xml:space="preserve"> (64bit)</w:t>
            </w:r>
          </w:p>
        </w:tc>
        <w:tc>
          <w:tcPr>
            <w:tcW w:w="1275" w:type="dxa"/>
            <w:vAlign w:val="center"/>
          </w:tcPr>
          <w:p w14:paraId="005E8AEE" w14:textId="77777777" w:rsidR="00950A07" w:rsidRPr="00D63725" w:rsidRDefault="00950A07" w:rsidP="00AA5727">
            <w:pPr>
              <w:jc w:val="center"/>
              <w:rPr>
                <w:rFonts w:cs="Tahoma"/>
              </w:rPr>
            </w:pPr>
            <w:r w:rsidRPr="00D63725">
              <w:rPr>
                <w:rFonts w:cs="Tahoma"/>
                <w:lang w:val="el-GR"/>
              </w:rPr>
              <w:t>ΝΑΙ</w:t>
            </w:r>
          </w:p>
        </w:tc>
        <w:tc>
          <w:tcPr>
            <w:tcW w:w="1276" w:type="dxa"/>
            <w:vAlign w:val="center"/>
          </w:tcPr>
          <w:p w14:paraId="46047AEB" w14:textId="77777777" w:rsidR="00950A07" w:rsidRPr="00D63725" w:rsidRDefault="00950A07" w:rsidP="00AA5727">
            <w:pPr>
              <w:rPr>
                <w:rFonts w:cs="Tahoma"/>
                <w:szCs w:val="22"/>
                <w:lang w:val="el-GR"/>
              </w:rPr>
            </w:pPr>
          </w:p>
        </w:tc>
        <w:tc>
          <w:tcPr>
            <w:tcW w:w="1701" w:type="dxa"/>
            <w:vAlign w:val="center"/>
          </w:tcPr>
          <w:p w14:paraId="34EC5487" w14:textId="77777777" w:rsidR="00950A07" w:rsidRPr="00D63725" w:rsidRDefault="00950A07" w:rsidP="00AA5727">
            <w:pPr>
              <w:rPr>
                <w:rFonts w:cs="Tahoma"/>
                <w:szCs w:val="22"/>
                <w:lang w:val="el-GR"/>
              </w:rPr>
            </w:pPr>
          </w:p>
        </w:tc>
      </w:tr>
      <w:tr w:rsidR="00950A07" w:rsidRPr="00D63725" w14:paraId="3C81B390" w14:textId="77777777" w:rsidTr="00C94226">
        <w:tc>
          <w:tcPr>
            <w:tcW w:w="851" w:type="dxa"/>
            <w:vAlign w:val="center"/>
          </w:tcPr>
          <w:p w14:paraId="103624E0" w14:textId="77777777" w:rsidR="00950A07" w:rsidRPr="00D63725" w:rsidRDefault="00950A07" w:rsidP="00B55C0C">
            <w:pPr>
              <w:pStyle w:val="aff"/>
              <w:numPr>
                <w:ilvl w:val="0"/>
                <w:numId w:val="86"/>
              </w:numPr>
              <w:spacing w:after="0"/>
              <w:jc w:val="center"/>
              <w:rPr>
                <w:rFonts w:cs="Tahoma"/>
                <w:b/>
                <w:bCs/>
                <w:szCs w:val="22"/>
                <w:lang w:val="el-GR"/>
              </w:rPr>
            </w:pPr>
          </w:p>
        </w:tc>
        <w:tc>
          <w:tcPr>
            <w:tcW w:w="4678" w:type="dxa"/>
          </w:tcPr>
          <w:p w14:paraId="08315EEC" w14:textId="77777777" w:rsidR="00950A07" w:rsidRPr="00D63725" w:rsidRDefault="00950A07" w:rsidP="00AA5727">
            <w:pPr>
              <w:rPr>
                <w:rFonts w:cs="Tahoma"/>
                <w:lang w:val="el-GR"/>
              </w:rPr>
            </w:pPr>
            <w:r w:rsidRPr="00D63725">
              <w:rPr>
                <w:rFonts w:cs="Tahoma"/>
                <w:lang w:val="el-GR"/>
              </w:rPr>
              <w:t>Χρονισμός Επεξεργαστή</w:t>
            </w:r>
            <w:r w:rsidRPr="00D63725">
              <w:rPr>
                <w:rFonts w:cs="Tahoma"/>
              </w:rPr>
              <w:t xml:space="preserve"> (base Frequency)</w:t>
            </w:r>
          </w:p>
        </w:tc>
        <w:tc>
          <w:tcPr>
            <w:tcW w:w="1275" w:type="dxa"/>
            <w:vAlign w:val="center"/>
          </w:tcPr>
          <w:p w14:paraId="69134A64" w14:textId="77777777" w:rsidR="00950A07" w:rsidRPr="00D63725" w:rsidRDefault="00950A07" w:rsidP="00AA5727">
            <w:pPr>
              <w:jc w:val="center"/>
              <w:rPr>
                <w:rFonts w:cs="Tahoma"/>
              </w:rPr>
            </w:pPr>
            <w:r w:rsidRPr="00D63725">
              <w:rPr>
                <w:rFonts w:cs="Tahoma"/>
              </w:rPr>
              <w:t>&gt;=2.</w:t>
            </w:r>
            <w:r w:rsidRPr="00D63725">
              <w:rPr>
                <w:rFonts w:cs="Tahoma"/>
                <w:lang w:val="el-GR"/>
              </w:rPr>
              <w:t>3</w:t>
            </w:r>
            <w:r w:rsidRPr="00D63725">
              <w:rPr>
                <w:rFonts w:cs="Tahoma"/>
              </w:rPr>
              <w:t>GHz</w:t>
            </w:r>
          </w:p>
        </w:tc>
        <w:tc>
          <w:tcPr>
            <w:tcW w:w="1276" w:type="dxa"/>
            <w:vAlign w:val="center"/>
          </w:tcPr>
          <w:p w14:paraId="2419C32F" w14:textId="77777777" w:rsidR="00950A07" w:rsidRPr="00D63725" w:rsidRDefault="00950A07" w:rsidP="00AA5727">
            <w:pPr>
              <w:rPr>
                <w:rFonts w:cs="Tahoma"/>
                <w:szCs w:val="22"/>
                <w:lang w:val="el-GR"/>
              </w:rPr>
            </w:pPr>
          </w:p>
        </w:tc>
        <w:tc>
          <w:tcPr>
            <w:tcW w:w="1701" w:type="dxa"/>
            <w:vAlign w:val="center"/>
          </w:tcPr>
          <w:p w14:paraId="0B61A849" w14:textId="77777777" w:rsidR="00950A07" w:rsidRPr="00D63725" w:rsidRDefault="00950A07" w:rsidP="00AA5727">
            <w:pPr>
              <w:rPr>
                <w:rFonts w:cs="Tahoma"/>
                <w:szCs w:val="22"/>
                <w:lang w:val="el-GR"/>
              </w:rPr>
            </w:pPr>
          </w:p>
        </w:tc>
      </w:tr>
      <w:tr w:rsidR="00950A07" w:rsidRPr="00D63725" w14:paraId="0EE6D3C0" w14:textId="77777777" w:rsidTr="00C94226">
        <w:tc>
          <w:tcPr>
            <w:tcW w:w="851" w:type="dxa"/>
            <w:vAlign w:val="center"/>
          </w:tcPr>
          <w:p w14:paraId="56D27A3F" w14:textId="77777777" w:rsidR="00950A07" w:rsidRPr="00D63725" w:rsidRDefault="00950A07" w:rsidP="00B55C0C">
            <w:pPr>
              <w:pStyle w:val="aff"/>
              <w:numPr>
                <w:ilvl w:val="0"/>
                <w:numId w:val="86"/>
              </w:numPr>
              <w:spacing w:after="0"/>
              <w:jc w:val="center"/>
              <w:rPr>
                <w:rFonts w:cs="Tahoma"/>
                <w:b/>
                <w:bCs/>
                <w:szCs w:val="22"/>
                <w:lang w:val="el-GR"/>
              </w:rPr>
            </w:pPr>
          </w:p>
        </w:tc>
        <w:tc>
          <w:tcPr>
            <w:tcW w:w="4678" w:type="dxa"/>
          </w:tcPr>
          <w:p w14:paraId="63A8A20B" w14:textId="77777777" w:rsidR="00950A07" w:rsidRPr="00D63725" w:rsidRDefault="00950A07" w:rsidP="00AA5727">
            <w:pPr>
              <w:rPr>
                <w:rFonts w:cs="Tahoma"/>
                <w:lang w:val="el-GR"/>
              </w:rPr>
            </w:pPr>
            <w:r w:rsidRPr="00D63725">
              <w:rPr>
                <w:rFonts w:cs="Tahoma"/>
                <w:lang w:val="el-GR"/>
              </w:rPr>
              <w:t>Εσωτερικοί πυρήνες ανά επεξεργαστή</w:t>
            </w:r>
          </w:p>
        </w:tc>
        <w:tc>
          <w:tcPr>
            <w:tcW w:w="1275" w:type="dxa"/>
            <w:vAlign w:val="center"/>
          </w:tcPr>
          <w:p w14:paraId="575D740F" w14:textId="77777777" w:rsidR="00950A07" w:rsidRPr="00D63725" w:rsidRDefault="00950A07" w:rsidP="00AA5727">
            <w:pPr>
              <w:jc w:val="center"/>
              <w:rPr>
                <w:rFonts w:cs="Tahoma"/>
                <w:lang w:val="el-GR"/>
              </w:rPr>
            </w:pPr>
            <w:r w:rsidRPr="00D63725">
              <w:rPr>
                <w:rFonts w:cs="Tahoma"/>
              </w:rPr>
              <w:t>&gt;=1</w:t>
            </w:r>
            <w:r w:rsidRPr="00D63725">
              <w:rPr>
                <w:rFonts w:cs="Tahoma"/>
                <w:lang w:val="el-GR"/>
              </w:rPr>
              <w:t>6</w:t>
            </w:r>
          </w:p>
        </w:tc>
        <w:tc>
          <w:tcPr>
            <w:tcW w:w="1276" w:type="dxa"/>
            <w:vAlign w:val="center"/>
          </w:tcPr>
          <w:p w14:paraId="373A4B27" w14:textId="77777777" w:rsidR="00950A07" w:rsidRPr="00D63725" w:rsidRDefault="00950A07" w:rsidP="00AA5727">
            <w:pPr>
              <w:rPr>
                <w:rFonts w:cs="Tahoma"/>
                <w:szCs w:val="22"/>
                <w:lang w:val="el-GR"/>
              </w:rPr>
            </w:pPr>
          </w:p>
        </w:tc>
        <w:tc>
          <w:tcPr>
            <w:tcW w:w="1701" w:type="dxa"/>
            <w:vAlign w:val="center"/>
          </w:tcPr>
          <w:p w14:paraId="5261D9A1" w14:textId="77777777" w:rsidR="00950A07" w:rsidRPr="00D63725" w:rsidRDefault="00950A07" w:rsidP="00AA5727">
            <w:pPr>
              <w:rPr>
                <w:rFonts w:cs="Tahoma"/>
                <w:szCs w:val="22"/>
                <w:lang w:val="el-GR"/>
              </w:rPr>
            </w:pPr>
          </w:p>
        </w:tc>
      </w:tr>
      <w:tr w:rsidR="00950A07" w:rsidRPr="00D63725" w14:paraId="2D3DD090" w14:textId="77777777" w:rsidTr="00C94226">
        <w:tc>
          <w:tcPr>
            <w:tcW w:w="851" w:type="dxa"/>
            <w:vAlign w:val="center"/>
          </w:tcPr>
          <w:p w14:paraId="4856338F" w14:textId="77777777" w:rsidR="00950A07" w:rsidRPr="00D63725" w:rsidRDefault="00950A07" w:rsidP="00B55C0C">
            <w:pPr>
              <w:pStyle w:val="aff"/>
              <w:numPr>
                <w:ilvl w:val="0"/>
                <w:numId w:val="86"/>
              </w:numPr>
              <w:spacing w:after="0"/>
              <w:jc w:val="center"/>
              <w:rPr>
                <w:rFonts w:cs="Tahoma"/>
                <w:b/>
                <w:bCs/>
                <w:szCs w:val="22"/>
                <w:lang w:val="el-GR"/>
              </w:rPr>
            </w:pPr>
          </w:p>
        </w:tc>
        <w:tc>
          <w:tcPr>
            <w:tcW w:w="4678" w:type="dxa"/>
            <w:shd w:val="clear" w:color="auto" w:fill="FFFFFF" w:themeFill="background1"/>
          </w:tcPr>
          <w:p w14:paraId="2E04C161" w14:textId="77777777" w:rsidR="00950A07" w:rsidRPr="00D63725" w:rsidRDefault="00950A07" w:rsidP="00AA5727">
            <w:pPr>
              <w:rPr>
                <w:rFonts w:cs="Tahoma"/>
                <w:b/>
                <w:lang w:val="el-GR"/>
              </w:rPr>
            </w:pPr>
            <w:r w:rsidRPr="00D63725">
              <w:rPr>
                <w:rFonts w:cs="Tahoma"/>
                <w:lang w:val="el-GR"/>
              </w:rPr>
              <w:t>Λογικοί Επεξεργαστές ανά φυσικό επεξεργαστή</w:t>
            </w:r>
          </w:p>
        </w:tc>
        <w:tc>
          <w:tcPr>
            <w:tcW w:w="1275" w:type="dxa"/>
            <w:shd w:val="clear" w:color="auto" w:fill="FFFFFF" w:themeFill="background1"/>
            <w:vAlign w:val="center"/>
          </w:tcPr>
          <w:p w14:paraId="077B6435" w14:textId="77777777" w:rsidR="00950A07" w:rsidRPr="00D63725" w:rsidRDefault="00950A07" w:rsidP="00AA5727">
            <w:pPr>
              <w:jc w:val="center"/>
              <w:rPr>
                <w:rFonts w:cs="Tahoma"/>
                <w:szCs w:val="22"/>
                <w:lang w:val="el-GR"/>
              </w:rPr>
            </w:pPr>
            <w:r w:rsidRPr="00D63725">
              <w:rPr>
                <w:rFonts w:cs="Tahoma"/>
              </w:rPr>
              <w:t>&gt;=</w:t>
            </w:r>
            <w:r w:rsidRPr="00D63725">
              <w:rPr>
                <w:rFonts w:cs="Tahoma"/>
                <w:lang w:val="el-GR"/>
              </w:rPr>
              <w:t>32</w:t>
            </w:r>
          </w:p>
        </w:tc>
        <w:tc>
          <w:tcPr>
            <w:tcW w:w="1276" w:type="dxa"/>
            <w:shd w:val="clear" w:color="auto" w:fill="FFFFFF" w:themeFill="background1"/>
            <w:vAlign w:val="center"/>
          </w:tcPr>
          <w:p w14:paraId="23C0010C" w14:textId="77777777" w:rsidR="00950A07" w:rsidRPr="00D63725" w:rsidRDefault="00950A07" w:rsidP="00AA5727">
            <w:pPr>
              <w:rPr>
                <w:rFonts w:cs="Tahoma"/>
                <w:szCs w:val="22"/>
                <w:lang w:val="el-GR"/>
              </w:rPr>
            </w:pPr>
          </w:p>
        </w:tc>
        <w:tc>
          <w:tcPr>
            <w:tcW w:w="1701" w:type="dxa"/>
            <w:shd w:val="clear" w:color="auto" w:fill="FFFFFF" w:themeFill="background1"/>
            <w:vAlign w:val="center"/>
          </w:tcPr>
          <w:p w14:paraId="17F50141" w14:textId="77777777" w:rsidR="00950A07" w:rsidRPr="00D63725" w:rsidRDefault="00950A07" w:rsidP="00AA5727">
            <w:pPr>
              <w:rPr>
                <w:rFonts w:cs="Tahoma"/>
                <w:szCs w:val="22"/>
                <w:lang w:val="el-GR"/>
              </w:rPr>
            </w:pPr>
          </w:p>
        </w:tc>
      </w:tr>
      <w:tr w:rsidR="00950A07" w:rsidRPr="00D63725" w14:paraId="11EE9D98" w14:textId="77777777" w:rsidTr="00C94226">
        <w:tc>
          <w:tcPr>
            <w:tcW w:w="851" w:type="dxa"/>
            <w:shd w:val="clear" w:color="auto" w:fill="BFBFBF" w:themeFill="background1" w:themeFillShade="BF"/>
            <w:vAlign w:val="center"/>
          </w:tcPr>
          <w:p w14:paraId="3776F5C3" w14:textId="77777777" w:rsidR="00D41C92" w:rsidRPr="00D63725" w:rsidRDefault="00D41C92" w:rsidP="004A1DC5">
            <w:pPr>
              <w:pStyle w:val="aff"/>
              <w:spacing w:after="0"/>
              <w:rPr>
                <w:rFonts w:cs="Tahoma"/>
                <w:b/>
                <w:bCs/>
                <w:szCs w:val="22"/>
                <w:lang w:val="el-GR"/>
              </w:rPr>
            </w:pPr>
          </w:p>
        </w:tc>
        <w:tc>
          <w:tcPr>
            <w:tcW w:w="4678" w:type="dxa"/>
            <w:shd w:val="clear" w:color="auto" w:fill="BFBFBF" w:themeFill="background1" w:themeFillShade="BF"/>
            <w:vAlign w:val="center"/>
          </w:tcPr>
          <w:p w14:paraId="69BEFE52" w14:textId="77777777" w:rsidR="00950A07" w:rsidRPr="00D63725" w:rsidRDefault="00950A07" w:rsidP="00AA5727">
            <w:pPr>
              <w:rPr>
                <w:rFonts w:cs="Tahoma"/>
              </w:rPr>
            </w:pPr>
            <w:r w:rsidRPr="00D63725">
              <w:rPr>
                <w:rFonts w:cs="Tahoma"/>
                <w:b/>
                <w:lang w:val="el-GR"/>
              </w:rPr>
              <w:t>ΚΥΡΙΑ ΜΝΗΜΗ</w:t>
            </w:r>
          </w:p>
        </w:tc>
        <w:tc>
          <w:tcPr>
            <w:tcW w:w="1275" w:type="dxa"/>
            <w:shd w:val="clear" w:color="auto" w:fill="BFBFBF" w:themeFill="background1" w:themeFillShade="BF"/>
            <w:vAlign w:val="center"/>
          </w:tcPr>
          <w:p w14:paraId="5F2F90BD" w14:textId="77777777" w:rsidR="00950A07" w:rsidRPr="00D63725" w:rsidRDefault="00950A07" w:rsidP="00AA5727">
            <w:pPr>
              <w:jc w:val="center"/>
              <w:rPr>
                <w:rFonts w:cs="Tahoma"/>
              </w:rPr>
            </w:pPr>
          </w:p>
        </w:tc>
        <w:tc>
          <w:tcPr>
            <w:tcW w:w="1276" w:type="dxa"/>
            <w:shd w:val="clear" w:color="auto" w:fill="BFBFBF" w:themeFill="background1" w:themeFillShade="BF"/>
            <w:vAlign w:val="center"/>
          </w:tcPr>
          <w:p w14:paraId="3ED093A7" w14:textId="77777777" w:rsidR="00950A07" w:rsidRPr="00D63725" w:rsidRDefault="00950A07" w:rsidP="00AA5727">
            <w:pPr>
              <w:rPr>
                <w:rFonts w:cs="Tahoma"/>
                <w:szCs w:val="22"/>
                <w:lang w:val="el-GR"/>
              </w:rPr>
            </w:pPr>
          </w:p>
        </w:tc>
        <w:tc>
          <w:tcPr>
            <w:tcW w:w="1701" w:type="dxa"/>
            <w:shd w:val="clear" w:color="auto" w:fill="BFBFBF" w:themeFill="background1" w:themeFillShade="BF"/>
            <w:vAlign w:val="center"/>
          </w:tcPr>
          <w:p w14:paraId="62BD4435" w14:textId="77777777" w:rsidR="00950A07" w:rsidRPr="00D63725" w:rsidRDefault="00950A07" w:rsidP="00AA5727">
            <w:pPr>
              <w:rPr>
                <w:rFonts w:cs="Tahoma"/>
                <w:szCs w:val="22"/>
                <w:lang w:val="el-GR"/>
              </w:rPr>
            </w:pPr>
          </w:p>
        </w:tc>
      </w:tr>
      <w:tr w:rsidR="00950A07" w:rsidRPr="00D63725" w14:paraId="08D67088" w14:textId="77777777" w:rsidTr="00C94226">
        <w:tc>
          <w:tcPr>
            <w:tcW w:w="851" w:type="dxa"/>
            <w:vAlign w:val="center"/>
          </w:tcPr>
          <w:p w14:paraId="0A2078C2" w14:textId="77777777" w:rsidR="00950A07" w:rsidRPr="00D63725" w:rsidRDefault="00950A07" w:rsidP="00B55C0C">
            <w:pPr>
              <w:pStyle w:val="aff"/>
              <w:numPr>
                <w:ilvl w:val="0"/>
                <w:numId w:val="86"/>
              </w:numPr>
              <w:spacing w:after="0"/>
              <w:jc w:val="center"/>
              <w:rPr>
                <w:rFonts w:cs="Tahoma"/>
                <w:b/>
                <w:bCs/>
                <w:szCs w:val="22"/>
                <w:lang w:val="el-GR"/>
              </w:rPr>
            </w:pPr>
          </w:p>
        </w:tc>
        <w:tc>
          <w:tcPr>
            <w:tcW w:w="4678" w:type="dxa"/>
          </w:tcPr>
          <w:p w14:paraId="1AC56838" w14:textId="77777777" w:rsidR="00950A07" w:rsidRPr="00D63725" w:rsidRDefault="00950A07" w:rsidP="00AA5727">
            <w:pPr>
              <w:rPr>
                <w:rFonts w:cs="Tahoma"/>
                <w:lang w:val="el-GR"/>
              </w:rPr>
            </w:pPr>
            <w:r w:rsidRPr="00D63725">
              <w:rPr>
                <w:rFonts w:cs="Tahoma"/>
                <w:lang w:val="el-GR"/>
              </w:rPr>
              <w:t xml:space="preserve">Προ εγκατεστημένη μνήμη με </w:t>
            </w:r>
            <w:r w:rsidRPr="00D63725">
              <w:rPr>
                <w:rFonts w:cs="Tahoma"/>
              </w:rPr>
              <w:t>DIMMS</w:t>
            </w:r>
            <w:r w:rsidRPr="00D63725">
              <w:rPr>
                <w:rFonts w:cs="Tahoma"/>
                <w:lang w:val="el-GR"/>
              </w:rPr>
              <w:t xml:space="preserve"> τουλάχιστον 16</w:t>
            </w:r>
            <w:r w:rsidRPr="00D63725">
              <w:rPr>
                <w:rFonts w:cs="Tahoma"/>
              </w:rPr>
              <w:t>GB</w:t>
            </w:r>
          </w:p>
        </w:tc>
        <w:tc>
          <w:tcPr>
            <w:tcW w:w="1275" w:type="dxa"/>
            <w:vAlign w:val="center"/>
          </w:tcPr>
          <w:p w14:paraId="223BF999" w14:textId="77777777" w:rsidR="00950A07" w:rsidRPr="00D63725" w:rsidRDefault="00950A07" w:rsidP="00AA5727">
            <w:pPr>
              <w:jc w:val="center"/>
              <w:rPr>
                <w:rFonts w:cs="Tahoma"/>
              </w:rPr>
            </w:pPr>
            <w:r w:rsidRPr="00D63725">
              <w:rPr>
                <w:rFonts w:cs="Tahoma"/>
              </w:rPr>
              <w:t>&gt;=256GB</w:t>
            </w:r>
          </w:p>
        </w:tc>
        <w:tc>
          <w:tcPr>
            <w:tcW w:w="1276" w:type="dxa"/>
            <w:vAlign w:val="center"/>
          </w:tcPr>
          <w:p w14:paraId="71E32078" w14:textId="77777777" w:rsidR="00950A07" w:rsidRPr="00D63725" w:rsidRDefault="00950A07" w:rsidP="00AA5727">
            <w:pPr>
              <w:rPr>
                <w:rFonts w:cs="Tahoma"/>
                <w:szCs w:val="22"/>
                <w:lang w:val="el-GR"/>
              </w:rPr>
            </w:pPr>
          </w:p>
        </w:tc>
        <w:tc>
          <w:tcPr>
            <w:tcW w:w="1701" w:type="dxa"/>
            <w:vAlign w:val="center"/>
          </w:tcPr>
          <w:p w14:paraId="31619D25" w14:textId="77777777" w:rsidR="00950A07" w:rsidRPr="00D63725" w:rsidRDefault="00950A07" w:rsidP="00AA5727">
            <w:pPr>
              <w:rPr>
                <w:rFonts w:cs="Tahoma"/>
                <w:szCs w:val="22"/>
                <w:lang w:val="el-GR"/>
              </w:rPr>
            </w:pPr>
          </w:p>
        </w:tc>
      </w:tr>
      <w:tr w:rsidR="00950A07" w:rsidRPr="00D63725" w14:paraId="5A34D1E9" w14:textId="77777777" w:rsidTr="00C94226">
        <w:tc>
          <w:tcPr>
            <w:tcW w:w="851" w:type="dxa"/>
            <w:vAlign w:val="center"/>
          </w:tcPr>
          <w:p w14:paraId="25A7CDF3" w14:textId="77777777" w:rsidR="00950A07" w:rsidRPr="00D63725" w:rsidRDefault="00950A07" w:rsidP="00B55C0C">
            <w:pPr>
              <w:pStyle w:val="aff"/>
              <w:numPr>
                <w:ilvl w:val="0"/>
                <w:numId w:val="86"/>
              </w:numPr>
              <w:spacing w:after="0"/>
              <w:jc w:val="center"/>
              <w:rPr>
                <w:rFonts w:cs="Tahoma"/>
                <w:b/>
                <w:bCs/>
                <w:szCs w:val="22"/>
                <w:lang w:val="el-GR"/>
              </w:rPr>
            </w:pPr>
          </w:p>
        </w:tc>
        <w:tc>
          <w:tcPr>
            <w:tcW w:w="4678" w:type="dxa"/>
            <w:shd w:val="clear" w:color="auto" w:fill="FFFFFF" w:themeFill="background1"/>
          </w:tcPr>
          <w:p w14:paraId="3194B420" w14:textId="77777777" w:rsidR="00950A07" w:rsidRPr="00D63725" w:rsidRDefault="00950A07" w:rsidP="00AA5727">
            <w:pPr>
              <w:rPr>
                <w:rFonts w:cs="Tahoma"/>
                <w:b/>
                <w:lang w:val="el-GR"/>
              </w:rPr>
            </w:pPr>
            <w:r w:rsidRPr="00D63725">
              <w:rPr>
                <w:rFonts w:cs="Tahoma"/>
                <w:lang w:val="el-GR"/>
              </w:rPr>
              <w:t xml:space="preserve">Να διαθέτει πολλαπλές θέσεις μνήμης registered  </w:t>
            </w:r>
            <w:r w:rsidRPr="00D63725">
              <w:rPr>
                <w:rFonts w:cs="Tahoma"/>
              </w:rPr>
              <w:t>DIMM</w:t>
            </w:r>
            <w:r w:rsidRPr="00D63725">
              <w:rPr>
                <w:rFonts w:cs="Tahoma"/>
                <w:lang w:val="el-GR"/>
              </w:rPr>
              <w:t xml:space="preserve"> (RDIMMs). Να αναφερθεί το πλήθος</w:t>
            </w:r>
          </w:p>
        </w:tc>
        <w:tc>
          <w:tcPr>
            <w:tcW w:w="1275" w:type="dxa"/>
            <w:shd w:val="clear" w:color="auto" w:fill="FFFFFF" w:themeFill="background1"/>
            <w:vAlign w:val="center"/>
          </w:tcPr>
          <w:p w14:paraId="30CF0917" w14:textId="77777777" w:rsidR="00950A07" w:rsidRPr="00D63725" w:rsidRDefault="00950A07" w:rsidP="00AA5727">
            <w:pPr>
              <w:jc w:val="center"/>
              <w:rPr>
                <w:rFonts w:cs="Tahoma"/>
                <w:szCs w:val="22"/>
                <w:lang w:val="el-GR"/>
              </w:rPr>
            </w:pPr>
            <w:r w:rsidRPr="00D63725">
              <w:rPr>
                <w:rFonts w:cs="Tahoma"/>
                <w:lang w:val="el-GR"/>
              </w:rPr>
              <w:t>ΝΑΙ</w:t>
            </w:r>
          </w:p>
        </w:tc>
        <w:tc>
          <w:tcPr>
            <w:tcW w:w="1276" w:type="dxa"/>
            <w:shd w:val="clear" w:color="auto" w:fill="FFFFFF" w:themeFill="background1"/>
            <w:vAlign w:val="center"/>
          </w:tcPr>
          <w:p w14:paraId="119C8C8D" w14:textId="77777777" w:rsidR="00950A07" w:rsidRPr="00D63725" w:rsidRDefault="00950A07" w:rsidP="00AA5727">
            <w:pPr>
              <w:rPr>
                <w:rFonts w:cs="Tahoma"/>
                <w:szCs w:val="22"/>
                <w:lang w:val="el-GR"/>
              </w:rPr>
            </w:pPr>
          </w:p>
        </w:tc>
        <w:tc>
          <w:tcPr>
            <w:tcW w:w="1701" w:type="dxa"/>
            <w:shd w:val="clear" w:color="auto" w:fill="FFFFFF" w:themeFill="background1"/>
            <w:vAlign w:val="center"/>
          </w:tcPr>
          <w:p w14:paraId="3DC8C4DB" w14:textId="77777777" w:rsidR="00950A07" w:rsidRPr="00D63725" w:rsidRDefault="00950A07" w:rsidP="00AA5727">
            <w:pPr>
              <w:rPr>
                <w:rFonts w:cs="Tahoma"/>
                <w:szCs w:val="22"/>
                <w:lang w:val="el-GR"/>
              </w:rPr>
            </w:pPr>
          </w:p>
        </w:tc>
      </w:tr>
      <w:tr w:rsidR="00950A07" w:rsidRPr="00D63725" w14:paraId="3DE97D46" w14:textId="77777777" w:rsidTr="00C94226">
        <w:tc>
          <w:tcPr>
            <w:tcW w:w="851" w:type="dxa"/>
            <w:vAlign w:val="center"/>
          </w:tcPr>
          <w:p w14:paraId="3765B502" w14:textId="77777777" w:rsidR="00950A07" w:rsidRPr="00D63725" w:rsidRDefault="00950A07" w:rsidP="00B55C0C">
            <w:pPr>
              <w:pStyle w:val="aff"/>
              <w:numPr>
                <w:ilvl w:val="0"/>
                <w:numId w:val="86"/>
              </w:numPr>
              <w:spacing w:after="0"/>
              <w:jc w:val="center"/>
              <w:rPr>
                <w:rFonts w:cs="Tahoma"/>
                <w:b/>
                <w:bCs/>
                <w:szCs w:val="22"/>
                <w:lang w:val="el-GR"/>
              </w:rPr>
            </w:pPr>
          </w:p>
        </w:tc>
        <w:tc>
          <w:tcPr>
            <w:tcW w:w="4678" w:type="dxa"/>
          </w:tcPr>
          <w:p w14:paraId="53DDCDA4" w14:textId="77777777" w:rsidR="00950A07" w:rsidRPr="00D63725" w:rsidRDefault="00950A07" w:rsidP="00AA5727">
            <w:pPr>
              <w:rPr>
                <w:rFonts w:cs="Tahoma"/>
                <w:lang w:val="el-GR"/>
              </w:rPr>
            </w:pPr>
            <w:r w:rsidRPr="00D63725">
              <w:rPr>
                <w:rFonts w:cs="Tahoma"/>
                <w:lang w:val="el-GR"/>
              </w:rPr>
              <w:t>Να αναφερθεί η μέγιστη υποστηριζόμενη μνήμη (</w:t>
            </w:r>
            <w:r w:rsidRPr="00D63725">
              <w:rPr>
                <w:rFonts w:cs="Tahoma"/>
              </w:rPr>
              <w:t>GB</w:t>
            </w:r>
            <w:r w:rsidRPr="00D63725">
              <w:rPr>
                <w:rFonts w:cs="Tahoma"/>
                <w:lang w:val="el-GR"/>
              </w:rPr>
              <w:t>)</w:t>
            </w:r>
          </w:p>
        </w:tc>
        <w:tc>
          <w:tcPr>
            <w:tcW w:w="1275" w:type="dxa"/>
            <w:vAlign w:val="center"/>
          </w:tcPr>
          <w:p w14:paraId="7F26E417" w14:textId="77777777" w:rsidR="00950A07" w:rsidRPr="00D63725" w:rsidRDefault="00950A07" w:rsidP="00AA5727">
            <w:pPr>
              <w:jc w:val="center"/>
              <w:rPr>
                <w:rFonts w:cs="Tahoma"/>
              </w:rPr>
            </w:pPr>
            <w:r w:rsidRPr="00D63725">
              <w:rPr>
                <w:rFonts w:cs="Tahoma"/>
                <w:lang w:val="el-GR"/>
              </w:rPr>
              <w:t>ΝΑΙ</w:t>
            </w:r>
          </w:p>
        </w:tc>
        <w:tc>
          <w:tcPr>
            <w:tcW w:w="1276" w:type="dxa"/>
            <w:vAlign w:val="center"/>
          </w:tcPr>
          <w:p w14:paraId="12094C8E" w14:textId="77777777" w:rsidR="00950A07" w:rsidRPr="00D63725" w:rsidRDefault="00950A07" w:rsidP="00AA5727">
            <w:pPr>
              <w:rPr>
                <w:rFonts w:cs="Tahoma"/>
                <w:szCs w:val="22"/>
                <w:lang w:val="el-GR"/>
              </w:rPr>
            </w:pPr>
          </w:p>
        </w:tc>
        <w:tc>
          <w:tcPr>
            <w:tcW w:w="1701" w:type="dxa"/>
            <w:vAlign w:val="center"/>
          </w:tcPr>
          <w:p w14:paraId="09CAA35B" w14:textId="77777777" w:rsidR="00950A07" w:rsidRPr="00D63725" w:rsidRDefault="00950A07" w:rsidP="00AA5727">
            <w:pPr>
              <w:rPr>
                <w:rFonts w:cs="Tahoma"/>
                <w:szCs w:val="22"/>
                <w:lang w:val="el-GR"/>
              </w:rPr>
            </w:pPr>
          </w:p>
        </w:tc>
      </w:tr>
      <w:tr w:rsidR="00950A07" w:rsidRPr="00D63725" w14:paraId="5A37491B" w14:textId="77777777" w:rsidTr="00C94226">
        <w:tc>
          <w:tcPr>
            <w:tcW w:w="851" w:type="dxa"/>
            <w:vAlign w:val="center"/>
          </w:tcPr>
          <w:p w14:paraId="4177CE81" w14:textId="77777777" w:rsidR="00950A07" w:rsidRPr="00D63725" w:rsidRDefault="00950A07" w:rsidP="00B55C0C">
            <w:pPr>
              <w:pStyle w:val="aff"/>
              <w:numPr>
                <w:ilvl w:val="0"/>
                <w:numId w:val="86"/>
              </w:numPr>
              <w:spacing w:after="0"/>
              <w:jc w:val="center"/>
              <w:rPr>
                <w:rFonts w:cs="Tahoma"/>
                <w:b/>
                <w:bCs/>
                <w:szCs w:val="22"/>
                <w:lang w:val="el-GR"/>
              </w:rPr>
            </w:pPr>
          </w:p>
        </w:tc>
        <w:tc>
          <w:tcPr>
            <w:tcW w:w="4678" w:type="dxa"/>
          </w:tcPr>
          <w:p w14:paraId="2C3A102B" w14:textId="77777777" w:rsidR="00950A07" w:rsidRPr="00D63725" w:rsidRDefault="00950A07" w:rsidP="00AA5727">
            <w:pPr>
              <w:rPr>
                <w:rFonts w:cs="Tahoma"/>
                <w:lang w:val="el-GR"/>
              </w:rPr>
            </w:pPr>
            <w:r w:rsidRPr="00D63725">
              <w:rPr>
                <w:rFonts w:cs="Tahoma"/>
                <w:lang w:val="el-GR"/>
              </w:rPr>
              <w:t>Να παρέχεται δυνατότητα μελλοντικής  αναβάθμισης ώστε να  υποστηρίζονται πολλαπλές μνήμες τυχαίας προσπέλασης οι οποίες διατηρούν τα δεδομένα τους σε περίπτωση απώλειας του ρεύματος (NVDIMM). Να αναφερθεί το πλήθος.</w:t>
            </w:r>
          </w:p>
        </w:tc>
        <w:tc>
          <w:tcPr>
            <w:tcW w:w="1275" w:type="dxa"/>
            <w:vAlign w:val="center"/>
          </w:tcPr>
          <w:p w14:paraId="4A8B0B46" w14:textId="77777777" w:rsidR="00950A07" w:rsidRPr="00D63725" w:rsidRDefault="00950A07" w:rsidP="00AA5727">
            <w:pPr>
              <w:jc w:val="center"/>
              <w:rPr>
                <w:rFonts w:cs="Tahoma"/>
              </w:rPr>
            </w:pPr>
            <w:r w:rsidRPr="00D63725">
              <w:rPr>
                <w:rFonts w:cs="Tahoma"/>
                <w:lang w:val="el-GR"/>
              </w:rPr>
              <w:t>ΝΑΙ</w:t>
            </w:r>
          </w:p>
        </w:tc>
        <w:tc>
          <w:tcPr>
            <w:tcW w:w="1276" w:type="dxa"/>
            <w:vAlign w:val="center"/>
          </w:tcPr>
          <w:p w14:paraId="533C6B79" w14:textId="77777777" w:rsidR="00950A07" w:rsidRPr="00D63725" w:rsidRDefault="00950A07" w:rsidP="00AA5727">
            <w:pPr>
              <w:rPr>
                <w:rFonts w:cs="Tahoma"/>
                <w:szCs w:val="22"/>
                <w:lang w:val="el-GR"/>
              </w:rPr>
            </w:pPr>
          </w:p>
        </w:tc>
        <w:tc>
          <w:tcPr>
            <w:tcW w:w="1701" w:type="dxa"/>
            <w:vAlign w:val="center"/>
          </w:tcPr>
          <w:p w14:paraId="4FF3E223" w14:textId="77777777" w:rsidR="00950A07" w:rsidRPr="00D63725" w:rsidRDefault="00950A07" w:rsidP="00AA5727">
            <w:pPr>
              <w:rPr>
                <w:rFonts w:cs="Tahoma"/>
                <w:szCs w:val="22"/>
                <w:lang w:val="el-GR"/>
              </w:rPr>
            </w:pPr>
          </w:p>
        </w:tc>
      </w:tr>
      <w:tr w:rsidR="00950A07" w:rsidRPr="00D63725" w14:paraId="7776469A" w14:textId="77777777" w:rsidTr="00C94226">
        <w:tc>
          <w:tcPr>
            <w:tcW w:w="851" w:type="dxa"/>
            <w:shd w:val="clear" w:color="auto" w:fill="BFBFBF" w:themeFill="background1" w:themeFillShade="BF"/>
            <w:vAlign w:val="center"/>
          </w:tcPr>
          <w:p w14:paraId="15FC7C55" w14:textId="77777777" w:rsidR="00D41C92" w:rsidRPr="004A1DC5" w:rsidRDefault="00D41C92" w:rsidP="004A1DC5">
            <w:pPr>
              <w:spacing w:after="0"/>
              <w:ind w:left="360"/>
              <w:jc w:val="center"/>
              <w:rPr>
                <w:rFonts w:cs="Tahoma"/>
                <w:b/>
                <w:bCs/>
                <w:szCs w:val="22"/>
                <w:lang w:val="el-GR"/>
              </w:rPr>
            </w:pPr>
          </w:p>
        </w:tc>
        <w:tc>
          <w:tcPr>
            <w:tcW w:w="4678" w:type="dxa"/>
            <w:shd w:val="clear" w:color="auto" w:fill="BFBFBF" w:themeFill="background1" w:themeFillShade="BF"/>
            <w:vAlign w:val="center"/>
          </w:tcPr>
          <w:p w14:paraId="123A9575" w14:textId="77777777" w:rsidR="00950A07" w:rsidRPr="00D63725" w:rsidRDefault="00950A07" w:rsidP="00AA5727">
            <w:pPr>
              <w:rPr>
                <w:rFonts w:cs="Tahoma"/>
                <w:b/>
                <w:lang w:val="el-GR"/>
              </w:rPr>
            </w:pPr>
            <w:r w:rsidRPr="00D63725">
              <w:rPr>
                <w:rFonts w:cs="Tahoma"/>
                <w:b/>
                <w:lang w:val="el-GR"/>
              </w:rPr>
              <w:t>ΧΑΡΑΚΤΗΡΙΣΤΙΚΑ ΜΝΗΜΗΣ</w:t>
            </w:r>
          </w:p>
        </w:tc>
        <w:tc>
          <w:tcPr>
            <w:tcW w:w="1275" w:type="dxa"/>
            <w:shd w:val="clear" w:color="auto" w:fill="BFBFBF" w:themeFill="background1" w:themeFillShade="BF"/>
            <w:vAlign w:val="center"/>
          </w:tcPr>
          <w:p w14:paraId="6C847567" w14:textId="77777777" w:rsidR="00950A07" w:rsidRPr="00D63725" w:rsidRDefault="00950A07" w:rsidP="00AA5727">
            <w:pPr>
              <w:jc w:val="center"/>
              <w:rPr>
                <w:rFonts w:cs="Tahoma"/>
                <w:szCs w:val="22"/>
                <w:lang w:val="el-GR"/>
              </w:rPr>
            </w:pPr>
          </w:p>
        </w:tc>
        <w:tc>
          <w:tcPr>
            <w:tcW w:w="1276" w:type="dxa"/>
            <w:shd w:val="clear" w:color="auto" w:fill="BFBFBF" w:themeFill="background1" w:themeFillShade="BF"/>
            <w:vAlign w:val="center"/>
          </w:tcPr>
          <w:p w14:paraId="3098F0B2" w14:textId="77777777" w:rsidR="00950A07" w:rsidRPr="00D63725" w:rsidRDefault="00950A07" w:rsidP="00AA5727">
            <w:pPr>
              <w:rPr>
                <w:rFonts w:cs="Tahoma"/>
                <w:szCs w:val="22"/>
                <w:lang w:val="el-GR"/>
              </w:rPr>
            </w:pPr>
          </w:p>
        </w:tc>
        <w:tc>
          <w:tcPr>
            <w:tcW w:w="1701" w:type="dxa"/>
            <w:shd w:val="clear" w:color="auto" w:fill="BFBFBF" w:themeFill="background1" w:themeFillShade="BF"/>
            <w:vAlign w:val="center"/>
          </w:tcPr>
          <w:p w14:paraId="7656B54D" w14:textId="77777777" w:rsidR="00950A07" w:rsidRPr="00D63725" w:rsidRDefault="00950A07" w:rsidP="00AA5727">
            <w:pPr>
              <w:rPr>
                <w:rFonts w:cs="Tahoma"/>
                <w:szCs w:val="22"/>
                <w:lang w:val="el-GR"/>
              </w:rPr>
            </w:pPr>
          </w:p>
        </w:tc>
      </w:tr>
      <w:tr w:rsidR="00950A07" w:rsidRPr="00D63725" w14:paraId="21518367" w14:textId="77777777" w:rsidTr="00C94226">
        <w:tc>
          <w:tcPr>
            <w:tcW w:w="851" w:type="dxa"/>
            <w:vAlign w:val="center"/>
          </w:tcPr>
          <w:p w14:paraId="0F7F7710" w14:textId="77777777" w:rsidR="00950A07" w:rsidRPr="00D63725" w:rsidRDefault="00950A07" w:rsidP="00B55C0C">
            <w:pPr>
              <w:pStyle w:val="aff"/>
              <w:numPr>
                <w:ilvl w:val="0"/>
                <w:numId w:val="86"/>
              </w:numPr>
              <w:spacing w:after="0"/>
              <w:jc w:val="center"/>
              <w:rPr>
                <w:rFonts w:cs="Tahoma"/>
                <w:b/>
                <w:bCs/>
                <w:szCs w:val="22"/>
                <w:lang w:val="el-GR"/>
              </w:rPr>
            </w:pPr>
          </w:p>
        </w:tc>
        <w:tc>
          <w:tcPr>
            <w:tcW w:w="4678" w:type="dxa"/>
          </w:tcPr>
          <w:p w14:paraId="280750B2" w14:textId="77777777" w:rsidR="00950A07" w:rsidRPr="00D63725" w:rsidRDefault="00950A07" w:rsidP="00AA5727">
            <w:pPr>
              <w:rPr>
                <w:rFonts w:cs="Tahoma"/>
              </w:rPr>
            </w:pPr>
            <w:r w:rsidRPr="00D63725">
              <w:rPr>
                <w:rFonts w:cs="Tahoma"/>
                <w:lang w:val="el-GR"/>
              </w:rPr>
              <w:t>Τεχνική διόρθωσης λαθών</w:t>
            </w:r>
          </w:p>
        </w:tc>
        <w:tc>
          <w:tcPr>
            <w:tcW w:w="1275" w:type="dxa"/>
            <w:vAlign w:val="center"/>
          </w:tcPr>
          <w:p w14:paraId="3BAF72C3" w14:textId="77777777" w:rsidR="00950A07" w:rsidRPr="00D63725" w:rsidRDefault="00950A07" w:rsidP="00AA5727">
            <w:pPr>
              <w:jc w:val="center"/>
              <w:rPr>
                <w:rFonts w:cs="Tahoma"/>
              </w:rPr>
            </w:pPr>
            <w:r w:rsidRPr="00D63725">
              <w:rPr>
                <w:rFonts w:cs="Tahoma"/>
              </w:rPr>
              <w:t>ECC</w:t>
            </w:r>
          </w:p>
        </w:tc>
        <w:tc>
          <w:tcPr>
            <w:tcW w:w="1276" w:type="dxa"/>
            <w:vAlign w:val="center"/>
          </w:tcPr>
          <w:p w14:paraId="54D28239" w14:textId="77777777" w:rsidR="00950A07" w:rsidRPr="00D63725" w:rsidRDefault="00950A07" w:rsidP="00AA5727">
            <w:pPr>
              <w:rPr>
                <w:rFonts w:cs="Tahoma"/>
                <w:szCs w:val="22"/>
                <w:lang w:val="el-GR"/>
              </w:rPr>
            </w:pPr>
          </w:p>
        </w:tc>
        <w:tc>
          <w:tcPr>
            <w:tcW w:w="1701" w:type="dxa"/>
            <w:vAlign w:val="center"/>
          </w:tcPr>
          <w:p w14:paraId="2ADAA750" w14:textId="77777777" w:rsidR="00950A07" w:rsidRPr="00D63725" w:rsidRDefault="00950A07" w:rsidP="00AA5727">
            <w:pPr>
              <w:rPr>
                <w:rFonts w:cs="Tahoma"/>
                <w:szCs w:val="22"/>
                <w:lang w:val="el-GR"/>
              </w:rPr>
            </w:pPr>
          </w:p>
        </w:tc>
      </w:tr>
      <w:tr w:rsidR="00950A07" w:rsidRPr="00D63725" w14:paraId="54F66B0B" w14:textId="77777777" w:rsidTr="00C94226">
        <w:tc>
          <w:tcPr>
            <w:tcW w:w="851" w:type="dxa"/>
            <w:vAlign w:val="center"/>
          </w:tcPr>
          <w:p w14:paraId="4F2ACA01" w14:textId="77777777" w:rsidR="00950A07" w:rsidRPr="00D63725" w:rsidRDefault="00950A07" w:rsidP="00B55C0C">
            <w:pPr>
              <w:pStyle w:val="aff"/>
              <w:numPr>
                <w:ilvl w:val="0"/>
                <w:numId w:val="86"/>
              </w:numPr>
              <w:spacing w:after="0"/>
              <w:jc w:val="center"/>
              <w:rPr>
                <w:rFonts w:cs="Tahoma"/>
                <w:b/>
                <w:bCs/>
                <w:szCs w:val="22"/>
                <w:lang w:val="el-GR"/>
              </w:rPr>
            </w:pPr>
          </w:p>
        </w:tc>
        <w:tc>
          <w:tcPr>
            <w:tcW w:w="4678" w:type="dxa"/>
          </w:tcPr>
          <w:p w14:paraId="37945C0F" w14:textId="77777777" w:rsidR="00950A07" w:rsidRPr="00D63725" w:rsidRDefault="00950A07" w:rsidP="00AA5727">
            <w:pPr>
              <w:rPr>
                <w:rFonts w:cs="Tahoma"/>
                <w:lang w:val="el-GR"/>
              </w:rPr>
            </w:pPr>
            <w:r w:rsidRPr="00D63725">
              <w:rPr>
                <w:rFonts w:cs="Tahoma"/>
                <w:lang w:val="el-GR"/>
              </w:rPr>
              <w:t xml:space="preserve">Μέγιστο </w:t>
            </w:r>
            <w:r w:rsidRPr="00D63725">
              <w:rPr>
                <w:rFonts w:cs="Tahoma"/>
              </w:rPr>
              <w:t>Bandwidth</w:t>
            </w:r>
            <w:r w:rsidRPr="00D63725">
              <w:rPr>
                <w:rFonts w:cs="Tahoma"/>
                <w:lang w:val="el-GR"/>
              </w:rPr>
              <w:t xml:space="preserve"> της μνήμης βάση αρχιτεκτονικής</w:t>
            </w:r>
          </w:p>
        </w:tc>
        <w:tc>
          <w:tcPr>
            <w:tcW w:w="1275" w:type="dxa"/>
            <w:vAlign w:val="center"/>
          </w:tcPr>
          <w:p w14:paraId="519C812B" w14:textId="77777777" w:rsidR="00950A07" w:rsidRPr="00D63725" w:rsidRDefault="00950A07" w:rsidP="00AA5727">
            <w:pPr>
              <w:jc w:val="center"/>
              <w:rPr>
                <w:rFonts w:cs="Tahoma"/>
              </w:rPr>
            </w:pPr>
            <w:r w:rsidRPr="00D63725">
              <w:rPr>
                <w:rFonts w:cs="Tahoma"/>
              </w:rPr>
              <w:t>&gt;=2666 MHz</w:t>
            </w:r>
          </w:p>
        </w:tc>
        <w:tc>
          <w:tcPr>
            <w:tcW w:w="1276" w:type="dxa"/>
            <w:vAlign w:val="center"/>
          </w:tcPr>
          <w:p w14:paraId="7C1420AA" w14:textId="77777777" w:rsidR="00950A07" w:rsidRPr="00D63725" w:rsidRDefault="00950A07" w:rsidP="00AA5727">
            <w:pPr>
              <w:rPr>
                <w:rFonts w:cs="Tahoma"/>
                <w:szCs w:val="22"/>
                <w:lang w:val="el-GR"/>
              </w:rPr>
            </w:pPr>
          </w:p>
        </w:tc>
        <w:tc>
          <w:tcPr>
            <w:tcW w:w="1701" w:type="dxa"/>
            <w:vAlign w:val="center"/>
          </w:tcPr>
          <w:p w14:paraId="2B3615FE" w14:textId="77777777" w:rsidR="00950A07" w:rsidRPr="00D63725" w:rsidRDefault="00950A07" w:rsidP="00AA5727">
            <w:pPr>
              <w:rPr>
                <w:rFonts w:cs="Tahoma"/>
                <w:szCs w:val="22"/>
                <w:lang w:val="el-GR"/>
              </w:rPr>
            </w:pPr>
          </w:p>
        </w:tc>
      </w:tr>
      <w:tr w:rsidR="00950A07" w:rsidRPr="00D63725" w14:paraId="644DEBF8" w14:textId="77777777" w:rsidTr="00C94226">
        <w:tc>
          <w:tcPr>
            <w:tcW w:w="851" w:type="dxa"/>
            <w:shd w:val="clear" w:color="auto" w:fill="BFBFBF" w:themeFill="background1" w:themeFillShade="BF"/>
            <w:vAlign w:val="center"/>
          </w:tcPr>
          <w:p w14:paraId="0C756090" w14:textId="77777777" w:rsidR="00D41C92" w:rsidRPr="004A1DC5" w:rsidRDefault="00D41C92" w:rsidP="004A1DC5">
            <w:pPr>
              <w:spacing w:after="0"/>
              <w:ind w:left="360"/>
              <w:jc w:val="center"/>
              <w:rPr>
                <w:rFonts w:cs="Tahoma"/>
                <w:b/>
                <w:bCs/>
                <w:szCs w:val="22"/>
                <w:lang w:val="el-GR"/>
              </w:rPr>
            </w:pPr>
          </w:p>
        </w:tc>
        <w:tc>
          <w:tcPr>
            <w:tcW w:w="4678" w:type="dxa"/>
            <w:shd w:val="clear" w:color="auto" w:fill="BFBFBF" w:themeFill="background1" w:themeFillShade="BF"/>
            <w:vAlign w:val="center"/>
          </w:tcPr>
          <w:p w14:paraId="0E062671" w14:textId="77777777" w:rsidR="00950A07" w:rsidRPr="00D63725" w:rsidRDefault="00950A07" w:rsidP="00AA5727">
            <w:pPr>
              <w:rPr>
                <w:rFonts w:cs="Tahoma"/>
                <w:b/>
                <w:lang w:val="el-GR"/>
              </w:rPr>
            </w:pPr>
            <w:r w:rsidRPr="00D63725">
              <w:rPr>
                <w:rFonts w:cs="Tahoma"/>
                <w:b/>
                <w:lang w:val="el-GR"/>
              </w:rPr>
              <w:t xml:space="preserve">ΘΥΡΕΣ </w:t>
            </w:r>
            <w:r w:rsidRPr="00D63725">
              <w:rPr>
                <w:rFonts w:cs="Tahoma"/>
                <w:b/>
              </w:rPr>
              <w:t>ETHERNET</w:t>
            </w:r>
          </w:p>
        </w:tc>
        <w:tc>
          <w:tcPr>
            <w:tcW w:w="1275" w:type="dxa"/>
            <w:shd w:val="clear" w:color="auto" w:fill="BFBFBF" w:themeFill="background1" w:themeFillShade="BF"/>
            <w:vAlign w:val="center"/>
          </w:tcPr>
          <w:p w14:paraId="1CFD8463" w14:textId="77777777" w:rsidR="00950A07" w:rsidRPr="00D63725" w:rsidRDefault="00950A07" w:rsidP="00AA5727">
            <w:pPr>
              <w:jc w:val="center"/>
              <w:rPr>
                <w:rFonts w:cs="Tahoma"/>
                <w:szCs w:val="22"/>
                <w:lang w:val="el-GR"/>
              </w:rPr>
            </w:pPr>
          </w:p>
        </w:tc>
        <w:tc>
          <w:tcPr>
            <w:tcW w:w="1276" w:type="dxa"/>
            <w:shd w:val="clear" w:color="auto" w:fill="BFBFBF" w:themeFill="background1" w:themeFillShade="BF"/>
            <w:vAlign w:val="center"/>
          </w:tcPr>
          <w:p w14:paraId="44CC7A72" w14:textId="77777777" w:rsidR="00950A07" w:rsidRPr="00D63725" w:rsidRDefault="00950A07" w:rsidP="00AA5727">
            <w:pPr>
              <w:rPr>
                <w:rFonts w:cs="Tahoma"/>
                <w:szCs w:val="22"/>
                <w:lang w:val="el-GR"/>
              </w:rPr>
            </w:pPr>
          </w:p>
        </w:tc>
        <w:tc>
          <w:tcPr>
            <w:tcW w:w="1701" w:type="dxa"/>
            <w:shd w:val="clear" w:color="auto" w:fill="BFBFBF" w:themeFill="background1" w:themeFillShade="BF"/>
            <w:vAlign w:val="center"/>
          </w:tcPr>
          <w:p w14:paraId="73822EE5" w14:textId="77777777" w:rsidR="00950A07" w:rsidRPr="00D63725" w:rsidRDefault="00950A07" w:rsidP="00AA5727">
            <w:pPr>
              <w:rPr>
                <w:rFonts w:cs="Tahoma"/>
                <w:szCs w:val="22"/>
                <w:lang w:val="el-GR"/>
              </w:rPr>
            </w:pPr>
          </w:p>
        </w:tc>
      </w:tr>
      <w:tr w:rsidR="00950A07" w:rsidRPr="00D63725" w14:paraId="01A85B7D" w14:textId="77777777" w:rsidTr="00C94226">
        <w:tc>
          <w:tcPr>
            <w:tcW w:w="851" w:type="dxa"/>
            <w:vAlign w:val="center"/>
          </w:tcPr>
          <w:p w14:paraId="1C626EC6" w14:textId="77777777" w:rsidR="00950A07" w:rsidRPr="00D63725" w:rsidRDefault="00950A07" w:rsidP="00B55C0C">
            <w:pPr>
              <w:pStyle w:val="aff"/>
              <w:numPr>
                <w:ilvl w:val="0"/>
                <w:numId w:val="86"/>
              </w:numPr>
              <w:spacing w:after="0"/>
              <w:jc w:val="center"/>
              <w:rPr>
                <w:rFonts w:cs="Tahoma"/>
                <w:b/>
                <w:bCs/>
                <w:szCs w:val="22"/>
                <w:lang w:val="el-GR"/>
              </w:rPr>
            </w:pPr>
          </w:p>
        </w:tc>
        <w:tc>
          <w:tcPr>
            <w:tcW w:w="4678" w:type="dxa"/>
          </w:tcPr>
          <w:p w14:paraId="07406811" w14:textId="77777777" w:rsidR="00950A07" w:rsidRPr="00D63725" w:rsidRDefault="00950A07" w:rsidP="00AA5727">
            <w:pPr>
              <w:rPr>
                <w:rFonts w:cs="Tahoma"/>
              </w:rPr>
            </w:pPr>
            <w:r w:rsidRPr="00D63725">
              <w:rPr>
                <w:rFonts w:cs="Tahoma"/>
                <w:lang w:val="el-GR"/>
              </w:rPr>
              <w:t>Τύπος</w:t>
            </w:r>
            <w:r w:rsidRPr="00D63725">
              <w:rPr>
                <w:rFonts w:cs="Tahoma"/>
              </w:rPr>
              <w:t xml:space="preserve"> 10/100/1000Mbps Full Duplex, auto sensing</w:t>
            </w:r>
          </w:p>
        </w:tc>
        <w:tc>
          <w:tcPr>
            <w:tcW w:w="1275" w:type="dxa"/>
            <w:vAlign w:val="center"/>
          </w:tcPr>
          <w:p w14:paraId="4CE50840" w14:textId="77777777" w:rsidR="00950A07" w:rsidRPr="00D63725" w:rsidRDefault="00950A07" w:rsidP="00AA5727">
            <w:pPr>
              <w:jc w:val="center"/>
              <w:rPr>
                <w:rFonts w:cs="Tahoma"/>
              </w:rPr>
            </w:pPr>
            <w:r w:rsidRPr="00D63725">
              <w:rPr>
                <w:rFonts w:cs="Tahoma"/>
                <w:szCs w:val="22"/>
                <w:lang w:val="el-GR" w:eastAsia="el-GR"/>
              </w:rPr>
              <w:t>ΝΑΙ</w:t>
            </w:r>
          </w:p>
        </w:tc>
        <w:tc>
          <w:tcPr>
            <w:tcW w:w="1276" w:type="dxa"/>
            <w:vAlign w:val="center"/>
          </w:tcPr>
          <w:p w14:paraId="097A624F" w14:textId="77777777" w:rsidR="00950A07" w:rsidRPr="00D63725" w:rsidRDefault="00950A07" w:rsidP="00AA5727">
            <w:pPr>
              <w:rPr>
                <w:rFonts w:cs="Tahoma"/>
                <w:szCs w:val="22"/>
                <w:lang w:val="el-GR"/>
              </w:rPr>
            </w:pPr>
          </w:p>
        </w:tc>
        <w:tc>
          <w:tcPr>
            <w:tcW w:w="1701" w:type="dxa"/>
            <w:vAlign w:val="center"/>
          </w:tcPr>
          <w:p w14:paraId="371A291F" w14:textId="77777777" w:rsidR="00950A07" w:rsidRPr="00D63725" w:rsidRDefault="00950A07" w:rsidP="00AA5727">
            <w:pPr>
              <w:rPr>
                <w:rFonts w:cs="Tahoma"/>
                <w:szCs w:val="22"/>
                <w:lang w:val="el-GR"/>
              </w:rPr>
            </w:pPr>
          </w:p>
        </w:tc>
      </w:tr>
      <w:tr w:rsidR="00950A07" w:rsidRPr="00D63725" w14:paraId="500BB42F" w14:textId="77777777" w:rsidTr="00C94226">
        <w:tc>
          <w:tcPr>
            <w:tcW w:w="851" w:type="dxa"/>
            <w:vAlign w:val="center"/>
          </w:tcPr>
          <w:p w14:paraId="32CA79FE" w14:textId="77777777" w:rsidR="00950A07" w:rsidRPr="00D63725" w:rsidRDefault="00950A07" w:rsidP="00B55C0C">
            <w:pPr>
              <w:pStyle w:val="aff"/>
              <w:numPr>
                <w:ilvl w:val="0"/>
                <w:numId w:val="86"/>
              </w:numPr>
              <w:spacing w:after="0"/>
              <w:jc w:val="center"/>
              <w:rPr>
                <w:rFonts w:cs="Tahoma"/>
                <w:b/>
                <w:bCs/>
                <w:szCs w:val="22"/>
                <w:lang w:val="el-GR"/>
              </w:rPr>
            </w:pPr>
          </w:p>
        </w:tc>
        <w:tc>
          <w:tcPr>
            <w:tcW w:w="4678" w:type="dxa"/>
          </w:tcPr>
          <w:p w14:paraId="1CB6C5DE" w14:textId="77777777" w:rsidR="00950A07" w:rsidRPr="00D63725" w:rsidRDefault="00950A07" w:rsidP="00AA5727">
            <w:pPr>
              <w:rPr>
                <w:rFonts w:cs="Tahoma"/>
              </w:rPr>
            </w:pPr>
            <w:r w:rsidRPr="00D63725">
              <w:rPr>
                <w:rFonts w:cs="Tahoma"/>
                <w:lang w:val="el-GR"/>
              </w:rPr>
              <w:t>Πλήθος</w:t>
            </w:r>
          </w:p>
        </w:tc>
        <w:tc>
          <w:tcPr>
            <w:tcW w:w="1275" w:type="dxa"/>
            <w:vAlign w:val="center"/>
          </w:tcPr>
          <w:p w14:paraId="2AD1844B" w14:textId="77777777" w:rsidR="00950A07" w:rsidRPr="00D63725" w:rsidRDefault="00950A07" w:rsidP="00AA5727">
            <w:pPr>
              <w:jc w:val="center"/>
              <w:rPr>
                <w:rFonts w:cs="Tahoma"/>
              </w:rPr>
            </w:pPr>
            <w:r w:rsidRPr="00D63725">
              <w:rPr>
                <w:rFonts w:cs="Tahoma"/>
              </w:rPr>
              <w:t>&gt;=8</w:t>
            </w:r>
          </w:p>
        </w:tc>
        <w:tc>
          <w:tcPr>
            <w:tcW w:w="1276" w:type="dxa"/>
            <w:vAlign w:val="center"/>
          </w:tcPr>
          <w:p w14:paraId="42CCFAA3" w14:textId="77777777" w:rsidR="00950A07" w:rsidRPr="00D63725" w:rsidRDefault="00950A07" w:rsidP="00AA5727">
            <w:pPr>
              <w:rPr>
                <w:rFonts w:cs="Tahoma"/>
                <w:szCs w:val="22"/>
                <w:lang w:val="el-GR"/>
              </w:rPr>
            </w:pPr>
          </w:p>
        </w:tc>
        <w:tc>
          <w:tcPr>
            <w:tcW w:w="1701" w:type="dxa"/>
            <w:vAlign w:val="center"/>
          </w:tcPr>
          <w:p w14:paraId="4CB8290D" w14:textId="77777777" w:rsidR="00950A07" w:rsidRPr="00D63725" w:rsidRDefault="00950A07" w:rsidP="00AA5727">
            <w:pPr>
              <w:rPr>
                <w:rFonts w:cs="Tahoma"/>
                <w:szCs w:val="22"/>
                <w:lang w:val="el-GR"/>
              </w:rPr>
            </w:pPr>
          </w:p>
        </w:tc>
      </w:tr>
      <w:tr w:rsidR="00950A07" w:rsidRPr="00D63725" w14:paraId="50E2A4B7" w14:textId="77777777" w:rsidTr="00C94226">
        <w:tc>
          <w:tcPr>
            <w:tcW w:w="851" w:type="dxa"/>
            <w:shd w:val="clear" w:color="auto" w:fill="BFBFBF" w:themeFill="background1" w:themeFillShade="BF"/>
            <w:vAlign w:val="center"/>
          </w:tcPr>
          <w:p w14:paraId="6C0C4E75" w14:textId="77777777" w:rsidR="00D41C92" w:rsidRPr="00D63725" w:rsidRDefault="00D41C92" w:rsidP="004A1DC5">
            <w:pPr>
              <w:pStyle w:val="aff"/>
              <w:spacing w:after="0"/>
              <w:rPr>
                <w:rFonts w:cs="Tahoma"/>
                <w:b/>
                <w:bCs/>
                <w:szCs w:val="22"/>
                <w:lang w:val="el-GR"/>
              </w:rPr>
            </w:pPr>
          </w:p>
        </w:tc>
        <w:tc>
          <w:tcPr>
            <w:tcW w:w="4678" w:type="dxa"/>
            <w:shd w:val="clear" w:color="auto" w:fill="BFBFBF" w:themeFill="background1" w:themeFillShade="BF"/>
            <w:vAlign w:val="center"/>
          </w:tcPr>
          <w:p w14:paraId="2F2AC11C" w14:textId="77777777" w:rsidR="00950A07" w:rsidRPr="00D63725" w:rsidRDefault="00950A07" w:rsidP="00AA5727">
            <w:pPr>
              <w:rPr>
                <w:rFonts w:cs="Tahoma"/>
                <w:b/>
                <w:lang w:val="el-GR"/>
              </w:rPr>
            </w:pPr>
            <w:r w:rsidRPr="00D63725">
              <w:rPr>
                <w:rFonts w:cs="Tahoma"/>
                <w:b/>
                <w:lang w:val="el-GR"/>
              </w:rPr>
              <w:t xml:space="preserve">ΘΥΡΑ </w:t>
            </w:r>
            <w:r w:rsidRPr="00D63725">
              <w:rPr>
                <w:rFonts w:cs="Tahoma"/>
                <w:b/>
              </w:rPr>
              <w:t>FIBER CHANNEL</w:t>
            </w:r>
          </w:p>
        </w:tc>
        <w:tc>
          <w:tcPr>
            <w:tcW w:w="1275" w:type="dxa"/>
            <w:shd w:val="clear" w:color="auto" w:fill="BFBFBF" w:themeFill="background1" w:themeFillShade="BF"/>
            <w:vAlign w:val="center"/>
          </w:tcPr>
          <w:p w14:paraId="163F2A83" w14:textId="77777777" w:rsidR="00950A07" w:rsidRPr="00D63725" w:rsidRDefault="00950A07" w:rsidP="00AA5727">
            <w:pPr>
              <w:jc w:val="center"/>
              <w:rPr>
                <w:rFonts w:cs="Tahoma"/>
                <w:szCs w:val="22"/>
                <w:lang w:val="el-GR"/>
              </w:rPr>
            </w:pPr>
          </w:p>
        </w:tc>
        <w:tc>
          <w:tcPr>
            <w:tcW w:w="1276" w:type="dxa"/>
            <w:shd w:val="clear" w:color="auto" w:fill="BFBFBF" w:themeFill="background1" w:themeFillShade="BF"/>
            <w:vAlign w:val="center"/>
          </w:tcPr>
          <w:p w14:paraId="104EA72E" w14:textId="77777777" w:rsidR="00950A07" w:rsidRPr="00D63725" w:rsidRDefault="00950A07" w:rsidP="00AA5727">
            <w:pPr>
              <w:rPr>
                <w:rFonts w:cs="Tahoma"/>
                <w:szCs w:val="22"/>
                <w:lang w:val="el-GR"/>
              </w:rPr>
            </w:pPr>
          </w:p>
        </w:tc>
        <w:tc>
          <w:tcPr>
            <w:tcW w:w="1701" w:type="dxa"/>
            <w:shd w:val="clear" w:color="auto" w:fill="BFBFBF" w:themeFill="background1" w:themeFillShade="BF"/>
            <w:vAlign w:val="center"/>
          </w:tcPr>
          <w:p w14:paraId="34703D0B" w14:textId="77777777" w:rsidR="00950A07" w:rsidRPr="00D63725" w:rsidRDefault="00950A07" w:rsidP="00AA5727">
            <w:pPr>
              <w:rPr>
                <w:rFonts w:cs="Tahoma"/>
                <w:szCs w:val="22"/>
                <w:lang w:val="el-GR"/>
              </w:rPr>
            </w:pPr>
          </w:p>
        </w:tc>
      </w:tr>
      <w:tr w:rsidR="00950A07" w:rsidRPr="00D63725" w14:paraId="08DC1CA7" w14:textId="77777777" w:rsidTr="00C94226">
        <w:tc>
          <w:tcPr>
            <w:tcW w:w="851" w:type="dxa"/>
            <w:vAlign w:val="center"/>
          </w:tcPr>
          <w:p w14:paraId="21D5D287" w14:textId="77777777" w:rsidR="00950A07" w:rsidRPr="00D63725" w:rsidRDefault="00950A07" w:rsidP="00B55C0C">
            <w:pPr>
              <w:pStyle w:val="aff"/>
              <w:numPr>
                <w:ilvl w:val="0"/>
                <w:numId w:val="86"/>
              </w:numPr>
              <w:spacing w:after="0"/>
              <w:jc w:val="center"/>
              <w:rPr>
                <w:rFonts w:cs="Tahoma"/>
                <w:b/>
                <w:bCs/>
                <w:szCs w:val="22"/>
                <w:lang w:val="el-GR"/>
              </w:rPr>
            </w:pPr>
          </w:p>
        </w:tc>
        <w:tc>
          <w:tcPr>
            <w:tcW w:w="4678" w:type="dxa"/>
          </w:tcPr>
          <w:p w14:paraId="22FA5AEA" w14:textId="77777777" w:rsidR="00950A07" w:rsidRPr="00D63725" w:rsidRDefault="00950A07" w:rsidP="00AA5727">
            <w:pPr>
              <w:rPr>
                <w:rFonts w:cs="Tahoma"/>
                <w:lang w:val="el-GR"/>
              </w:rPr>
            </w:pPr>
            <w:r w:rsidRPr="00D63725">
              <w:rPr>
                <w:rFonts w:cs="Tahoma"/>
                <w:lang w:val="el-GR"/>
              </w:rPr>
              <w:t>Τύπος</w:t>
            </w:r>
            <w:r w:rsidRPr="00D63725">
              <w:rPr>
                <w:rFonts w:cs="Tahoma"/>
              </w:rPr>
              <w:t xml:space="preserve"> FC16</w:t>
            </w:r>
          </w:p>
        </w:tc>
        <w:tc>
          <w:tcPr>
            <w:tcW w:w="1275" w:type="dxa"/>
            <w:vAlign w:val="center"/>
          </w:tcPr>
          <w:p w14:paraId="797E7CA0" w14:textId="77777777" w:rsidR="00950A07" w:rsidRPr="00D63725" w:rsidRDefault="00950A07" w:rsidP="00AA5727">
            <w:pPr>
              <w:jc w:val="center"/>
              <w:rPr>
                <w:rFonts w:cs="Tahoma"/>
              </w:rPr>
            </w:pPr>
            <w:r w:rsidRPr="00D63725">
              <w:rPr>
                <w:rFonts w:cs="Tahoma"/>
                <w:szCs w:val="22"/>
                <w:lang w:val="el-GR" w:eastAsia="el-GR"/>
              </w:rPr>
              <w:t>ΝΑΙ</w:t>
            </w:r>
          </w:p>
        </w:tc>
        <w:tc>
          <w:tcPr>
            <w:tcW w:w="1276" w:type="dxa"/>
            <w:vAlign w:val="center"/>
          </w:tcPr>
          <w:p w14:paraId="047FFA1E" w14:textId="77777777" w:rsidR="00950A07" w:rsidRPr="00D63725" w:rsidRDefault="00950A07" w:rsidP="00AA5727">
            <w:pPr>
              <w:rPr>
                <w:rFonts w:cs="Tahoma"/>
                <w:szCs w:val="22"/>
                <w:lang w:val="el-GR"/>
              </w:rPr>
            </w:pPr>
          </w:p>
        </w:tc>
        <w:tc>
          <w:tcPr>
            <w:tcW w:w="1701" w:type="dxa"/>
            <w:vAlign w:val="center"/>
          </w:tcPr>
          <w:p w14:paraId="3CAB0B45" w14:textId="77777777" w:rsidR="00950A07" w:rsidRPr="00D63725" w:rsidRDefault="00950A07" w:rsidP="00AA5727">
            <w:pPr>
              <w:rPr>
                <w:rFonts w:cs="Tahoma"/>
                <w:szCs w:val="22"/>
                <w:lang w:val="el-GR"/>
              </w:rPr>
            </w:pPr>
          </w:p>
        </w:tc>
      </w:tr>
      <w:tr w:rsidR="00950A07" w:rsidRPr="00D63725" w14:paraId="1239B840" w14:textId="77777777" w:rsidTr="00C94226">
        <w:tc>
          <w:tcPr>
            <w:tcW w:w="851" w:type="dxa"/>
            <w:vAlign w:val="center"/>
          </w:tcPr>
          <w:p w14:paraId="7F43EA30" w14:textId="77777777" w:rsidR="00950A07" w:rsidRPr="00D63725" w:rsidRDefault="00950A07" w:rsidP="00B55C0C">
            <w:pPr>
              <w:pStyle w:val="aff"/>
              <w:numPr>
                <w:ilvl w:val="0"/>
                <w:numId w:val="86"/>
              </w:numPr>
              <w:spacing w:after="0"/>
              <w:jc w:val="center"/>
              <w:rPr>
                <w:rFonts w:cs="Tahoma"/>
                <w:b/>
                <w:bCs/>
                <w:szCs w:val="22"/>
                <w:lang w:val="el-GR"/>
              </w:rPr>
            </w:pPr>
          </w:p>
        </w:tc>
        <w:tc>
          <w:tcPr>
            <w:tcW w:w="4678" w:type="dxa"/>
          </w:tcPr>
          <w:p w14:paraId="6B7C2421" w14:textId="77777777" w:rsidR="00950A07" w:rsidRPr="00D63725" w:rsidRDefault="00950A07" w:rsidP="00AA5727">
            <w:pPr>
              <w:rPr>
                <w:rFonts w:cs="Tahoma"/>
                <w:lang w:val="el-GR"/>
              </w:rPr>
            </w:pPr>
            <w:r w:rsidRPr="00D63725">
              <w:rPr>
                <w:rFonts w:cs="Tahoma"/>
                <w:lang w:val="el-GR"/>
              </w:rPr>
              <w:t>Πλήθος</w:t>
            </w:r>
          </w:p>
        </w:tc>
        <w:tc>
          <w:tcPr>
            <w:tcW w:w="1275" w:type="dxa"/>
            <w:vAlign w:val="center"/>
          </w:tcPr>
          <w:p w14:paraId="1482E706" w14:textId="77777777" w:rsidR="00950A07" w:rsidRPr="00D63725" w:rsidRDefault="00950A07" w:rsidP="00AA5727">
            <w:pPr>
              <w:jc w:val="center"/>
              <w:rPr>
                <w:rFonts w:cs="Tahoma"/>
              </w:rPr>
            </w:pPr>
            <w:r w:rsidRPr="00D63725">
              <w:rPr>
                <w:rFonts w:cs="Tahoma"/>
              </w:rPr>
              <w:t>&gt;=2</w:t>
            </w:r>
          </w:p>
        </w:tc>
        <w:tc>
          <w:tcPr>
            <w:tcW w:w="1276" w:type="dxa"/>
            <w:vAlign w:val="center"/>
          </w:tcPr>
          <w:p w14:paraId="7CE58D58" w14:textId="77777777" w:rsidR="00950A07" w:rsidRPr="00D63725" w:rsidRDefault="00950A07" w:rsidP="00AA5727">
            <w:pPr>
              <w:rPr>
                <w:rFonts w:cs="Tahoma"/>
                <w:szCs w:val="22"/>
                <w:lang w:val="el-GR"/>
              </w:rPr>
            </w:pPr>
          </w:p>
        </w:tc>
        <w:tc>
          <w:tcPr>
            <w:tcW w:w="1701" w:type="dxa"/>
            <w:vAlign w:val="center"/>
          </w:tcPr>
          <w:p w14:paraId="0D6C63B4" w14:textId="77777777" w:rsidR="00950A07" w:rsidRPr="00D63725" w:rsidRDefault="00950A07" w:rsidP="00AA5727">
            <w:pPr>
              <w:rPr>
                <w:rFonts w:cs="Tahoma"/>
                <w:szCs w:val="22"/>
                <w:lang w:val="el-GR"/>
              </w:rPr>
            </w:pPr>
          </w:p>
        </w:tc>
      </w:tr>
      <w:tr w:rsidR="00950A07" w:rsidRPr="00D63725" w14:paraId="18FA9317" w14:textId="77777777" w:rsidTr="00C94226">
        <w:tc>
          <w:tcPr>
            <w:tcW w:w="851" w:type="dxa"/>
            <w:shd w:val="clear" w:color="auto" w:fill="BFBFBF" w:themeFill="background1" w:themeFillShade="BF"/>
            <w:vAlign w:val="center"/>
          </w:tcPr>
          <w:p w14:paraId="4B5E2A25" w14:textId="77777777" w:rsidR="00D41C92" w:rsidRPr="004A1DC5" w:rsidRDefault="00D41C92" w:rsidP="004A1DC5">
            <w:pPr>
              <w:spacing w:after="0"/>
              <w:ind w:left="360"/>
              <w:jc w:val="center"/>
              <w:rPr>
                <w:rFonts w:cs="Tahoma"/>
                <w:b/>
                <w:bCs/>
                <w:szCs w:val="22"/>
                <w:lang w:val="el-GR"/>
              </w:rPr>
            </w:pPr>
          </w:p>
        </w:tc>
        <w:tc>
          <w:tcPr>
            <w:tcW w:w="4678" w:type="dxa"/>
            <w:shd w:val="clear" w:color="auto" w:fill="BFBFBF" w:themeFill="background1" w:themeFillShade="BF"/>
            <w:vAlign w:val="center"/>
          </w:tcPr>
          <w:p w14:paraId="76839E70" w14:textId="77777777" w:rsidR="00950A07" w:rsidRPr="00D63725" w:rsidRDefault="00950A07" w:rsidP="00AA5727">
            <w:pPr>
              <w:rPr>
                <w:rFonts w:cs="Tahoma"/>
                <w:lang w:val="el-GR"/>
              </w:rPr>
            </w:pPr>
            <w:r w:rsidRPr="00D63725">
              <w:rPr>
                <w:rFonts w:cs="Tahoma"/>
                <w:b/>
                <w:lang w:val="el-GR"/>
              </w:rPr>
              <w:t>ΔΙΑΦΟΡΑ</w:t>
            </w:r>
          </w:p>
        </w:tc>
        <w:tc>
          <w:tcPr>
            <w:tcW w:w="1275" w:type="dxa"/>
            <w:shd w:val="clear" w:color="auto" w:fill="BFBFBF" w:themeFill="background1" w:themeFillShade="BF"/>
            <w:vAlign w:val="center"/>
          </w:tcPr>
          <w:p w14:paraId="32621617" w14:textId="77777777" w:rsidR="00950A07" w:rsidRPr="00D63725" w:rsidRDefault="00950A07" w:rsidP="00AA5727">
            <w:pPr>
              <w:jc w:val="center"/>
              <w:rPr>
                <w:rFonts w:cs="Tahoma"/>
              </w:rPr>
            </w:pPr>
          </w:p>
        </w:tc>
        <w:tc>
          <w:tcPr>
            <w:tcW w:w="1276" w:type="dxa"/>
            <w:shd w:val="clear" w:color="auto" w:fill="BFBFBF" w:themeFill="background1" w:themeFillShade="BF"/>
            <w:vAlign w:val="center"/>
          </w:tcPr>
          <w:p w14:paraId="77F63D4E" w14:textId="77777777" w:rsidR="00950A07" w:rsidRPr="00D63725" w:rsidRDefault="00950A07" w:rsidP="00AA5727">
            <w:pPr>
              <w:rPr>
                <w:rFonts w:cs="Tahoma"/>
                <w:szCs w:val="22"/>
                <w:lang w:val="el-GR"/>
              </w:rPr>
            </w:pPr>
          </w:p>
        </w:tc>
        <w:tc>
          <w:tcPr>
            <w:tcW w:w="1701" w:type="dxa"/>
            <w:shd w:val="clear" w:color="auto" w:fill="BFBFBF" w:themeFill="background1" w:themeFillShade="BF"/>
            <w:vAlign w:val="center"/>
          </w:tcPr>
          <w:p w14:paraId="3C9AC815" w14:textId="77777777" w:rsidR="00950A07" w:rsidRPr="00D63725" w:rsidRDefault="00950A07" w:rsidP="00AA5727">
            <w:pPr>
              <w:rPr>
                <w:rFonts w:cs="Tahoma"/>
                <w:szCs w:val="22"/>
                <w:lang w:val="el-GR"/>
              </w:rPr>
            </w:pPr>
          </w:p>
        </w:tc>
      </w:tr>
      <w:tr w:rsidR="00950A07" w:rsidRPr="00D63725" w14:paraId="7386373D" w14:textId="77777777" w:rsidTr="00C94226">
        <w:tc>
          <w:tcPr>
            <w:tcW w:w="851" w:type="dxa"/>
            <w:vAlign w:val="center"/>
          </w:tcPr>
          <w:p w14:paraId="5FE99B71" w14:textId="77777777" w:rsidR="00950A07" w:rsidRPr="00D63725" w:rsidRDefault="00950A07" w:rsidP="00B55C0C">
            <w:pPr>
              <w:pStyle w:val="aff"/>
              <w:numPr>
                <w:ilvl w:val="0"/>
                <w:numId w:val="86"/>
              </w:numPr>
              <w:spacing w:after="0"/>
              <w:jc w:val="center"/>
              <w:rPr>
                <w:rFonts w:cs="Tahoma"/>
                <w:b/>
                <w:bCs/>
                <w:szCs w:val="22"/>
                <w:lang w:val="el-GR"/>
              </w:rPr>
            </w:pPr>
          </w:p>
        </w:tc>
        <w:tc>
          <w:tcPr>
            <w:tcW w:w="4678" w:type="dxa"/>
            <w:shd w:val="clear" w:color="auto" w:fill="FFFFFF" w:themeFill="background1"/>
          </w:tcPr>
          <w:p w14:paraId="1FFD1FD6" w14:textId="77777777" w:rsidR="00950A07" w:rsidRPr="00D63725" w:rsidRDefault="00950A07" w:rsidP="00AA5727">
            <w:pPr>
              <w:rPr>
                <w:rFonts w:cs="Tahoma"/>
                <w:lang w:val="el-GR"/>
              </w:rPr>
            </w:pPr>
            <w:r w:rsidRPr="00D63725">
              <w:rPr>
                <w:rFonts w:cs="Tahoma"/>
                <w:lang w:val="el-GR"/>
              </w:rPr>
              <w:t xml:space="preserve">Απομακρυσμένη διαχείριση </w:t>
            </w:r>
            <w:r w:rsidRPr="00D63725">
              <w:rPr>
                <w:rFonts w:cs="Tahoma"/>
              </w:rPr>
              <w:t>IPMI</w:t>
            </w:r>
            <w:r w:rsidRPr="00D63725">
              <w:rPr>
                <w:rFonts w:cs="Tahoma"/>
                <w:lang w:val="el-GR"/>
              </w:rPr>
              <w:t xml:space="preserve"> του </w:t>
            </w:r>
            <w:r w:rsidRPr="00D63725">
              <w:rPr>
                <w:rFonts w:cs="Tahoma"/>
              </w:rPr>
              <w:t>server</w:t>
            </w:r>
            <w:r w:rsidRPr="00D63725">
              <w:rPr>
                <w:rFonts w:cs="Tahoma"/>
                <w:lang w:val="el-GR"/>
              </w:rPr>
              <w:t>, κατάσταση και θερμοκρασίες καθώς και</w:t>
            </w:r>
          </w:p>
          <w:p w14:paraId="4CBB09CA" w14:textId="77777777" w:rsidR="00950A07" w:rsidRPr="00D63725" w:rsidRDefault="00950A07" w:rsidP="00AA5727">
            <w:pPr>
              <w:rPr>
                <w:rFonts w:cs="Tahoma"/>
                <w:b/>
                <w:lang w:val="el-GR"/>
              </w:rPr>
            </w:pPr>
            <w:r w:rsidRPr="00D63725">
              <w:rPr>
                <w:rFonts w:cs="Tahoma"/>
                <w:lang w:val="el-GR"/>
              </w:rPr>
              <w:t xml:space="preserve">ξεχωριστή θύρα δικτύου αποκλειστικά για τη διαχείριση του συστήματος &amp; </w:t>
            </w:r>
            <w:r w:rsidRPr="00D63725">
              <w:rPr>
                <w:rFonts w:cs="Tahoma"/>
              </w:rPr>
              <w:t>remote</w:t>
            </w:r>
            <w:r w:rsidRPr="00D63725">
              <w:rPr>
                <w:rFonts w:cs="Tahoma"/>
                <w:lang w:val="el-GR"/>
              </w:rPr>
              <w:t xml:space="preserve"> </w:t>
            </w:r>
            <w:r w:rsidRPr="00D63725">
              <w:rPr>
                <w:rFonts w:cs="Tahoma"/>
              </w:rPr>
              <w:t>console</w:t>
            </w:r>
            <w:r w:rsidRPr="00D63725">
              <w:rPr>
                <w:rFonts w:cs="Tahoma"/>
                <w:lang w:val="el-GR"/>
              </w:rPr>
              <w:t xml:space="preserve"> </w:t>
            </w:r>
          </w:p>
        </w:tc>
        <w:tc>
          <w:tcPr>
            <w:tcW w:w="1275" w:type="dxa"/>
            <w:shd w:val="clear" w:color="auto" w:fill="FFFFFF" w:themeFill="background1"/>
            <w:vAlign w:val="center"/>
          </w:tcPr>
          <w:p w14:paraId="3E737B4D" w14:textId="77777777" w:rsidR="00950A07" w:rsidRPr="00D63725" w:rsidRDefault="00950A07" w:rsidP="00AA5727">
            <w:pPr>
              <w:jc w:val="center"/>
              <w:rPr>
                <w:rFonts w:cs="Tahoma"/>
                <w:szCs w:val="22"/>
                <w:lang w:val="el-GR"/>
              </w:rPr>
            </w:pPr>
            <w:r w:rsidRPr="00D63725">
              <w:rPr>
                <w:rFonts w:cs="Tahoma"/>
                <w:szCs w:val="22"/>
                <w:lang w:val="el-GR" w:eastAsia="el-GR"/>
              </w:rPr>
              <w:t>ΝΑΙ</w:t>
            </w:r>
          </w:p>
        </w:tc>
        <w:tc>
          <w:tcPr>
            <w:tcW w:w="1276" w:type="dxa"/>
            <w:shd w:val="clear" w:color="auto" w:fill="FFFFFF" w:themeFill="background1"/>
            <w:vAlign w:val="center"/>
          </w:tcPr>
          <w:p w14:paraId="6F4E088B" w14:textId="77777777" w:rsidR="00950A07" w:rsidRPr="00D63725" w:rsidRDefault="00950A07" w:rsidP="00AA5727">
            <w:pPr>
              <w:rPr>
                <w:rFonts w:cs="Tahoma"/>
                <w:szCs w:val="22"/>
                <w:lang w:val="el-GR"/>
              </w:rPr>
            </w:pPr>
          </w:p>
        </w:tc>
        <w:tc>
          <w:tcPr>
            <w:tcW w:w="1701" w:type="dxa"/>
            <w:shd w:val="clear" w:color="auto" w:fill="FFFFFF" w:themeFill="background1"/>
            <w:vAlign w:val="center"/>
          </w:tcPr>
          <w:p w14:paraId="1FAAB8F4" w14:textId="77777777" w:rsidR="00950A07" w:rsidRPr="00D63725" w:rsidRDefault="00950A07" w:rsidP="00AA5727">
            <w:pPr>
              <w:rPr>
                <w:rFonts w:cs="Tahoma"/>
                <w:szCs w:val="22"/>
                <w:lang w:val="el-GR"/>
              </w:rPr>
            </w:pPr>
          </w:p>
        </w:tc>
      </w:tr>
      <w:tr w:rsidR="00950A07" w:rsidRPr="00D63725" w14:paraId="7CFE2F4A" w14:textId="77777777" w:rsidTr="00C94226">
        <w:tc>
          <w:tcPr>
            <w:tcW w:w="851" w:type="dxa"/>
            <w:vAlign w:val="center"/>
          </w:tcPr>
          <w:p w14:paraId="7F020DC0" w14:textId="77777777" w:rsidR="00950A07" w:rsidRPr="00D63725" w:rsidRDefault="00950A07" w:rsidP="00B55C0C">
            <w:pPr>
              <w:pStyle w:val="aff"/>
              <w:numPr>
                <w:ilvl w:val="0"/>
                <w:numId w:val="86"/>
              </w:numPr>
              <w:spacing w:after="0"/>
              <w:jc w:val="center"/>
              <w:rPr>
                <w:rFonts w:cs="Tahoma"/>
                <w:b/>
                <w:bCs/>
                <w:szCs w:val="22"/>
                <w:lang w:val="el-GR"/>
              </w:rPr>
            </w:pPr>
          </w:p>
        </w:tc>
        <w:tc>
          <w:tcPr>
            <w:tcW w:w="4678" w:type="dxa"/>
          </w:tcPr>
          <w:p w14:paraId="0CD682DA" w14:textId="77777777" w:rsidR="00950A07" w:rsidRPr="00D63725" w:rsidRDefault="00950A07" w:rsidP="00AA5727">
            <w:pPr>
              <w:rPr>
                <w:rFonts w:cs="Tahoma"/>
                <w:lang w:val="el-GR"/>
              </w:rPr>
            </w:pPr>
            <w:r w:rsidRPr="00D63725">
              <w:rPr>
                <w:rFonts w:cs="Tahoma"/>
                <w:lang w:val="el-GR"/>
              </w:rPr>
              <w:t>Να υποστηρίζει μηχανισμό κλειδώματος του συστήματος για αποφυγή αλλαγών στο configuration και στο firmware του server</w:t>
            </w:r>
          </w:p>
        </w:tc>
        <w:tc>
          <w:tcPr>
            <w:tcW w:w="1275" w:type="dxa"/>
            <w:vAlign w:val="center"/>
          </w:tcPr>
          <w:p w14:paraId="1C66A1AA" w14:textId="77777777" w:rsidR="00950A07" w:rsidRPr="00D63725" w:rsidRDefault="00950A07" w:rsidP="00AA5727">
            <w:pPr>
              <w:jc w:val="center"/>
              <w:rPr>
                <w:rFonts w:cs="Tahoma"/>
              </w:rPr>
            </w:pPr>
            <w:r w:rsidRPr="00D63725">
              <w:rPr>
                <w:rFonts w:cs="Tahoma"/>
                <w:lang w:val="el-GR"/>
              </w:rPr>
              <w:t>ΝΑΙ</w:t>
            </w:r>
          </w:p>
        </w:tc>
        <w:tc>
          <w:tcPr>
            <w:tcW w:w="1276" w:type="dxa"/>
            <w:vAlign w:val="center"/>
          </w:tcPr>
          <w:p w14:paraId="2854C0A4" w14:textId="77777777" w:rsidR="00950A07" w:rsidRPr="00D63725" w:rsidRDefault="00950A07" w:rsidP="00AA5727">
            <w:pPr>
              <w:rPr>
                <w:rFonts w:cs="Tahoma"/>
                <w:szCs w:val="22"/>
                <w:lang w:val="el-GR"/>
              </w:rPr>
            </w:pPr>
          </w:p>
        </w:tc>
        <w:tc>
          <w:tcPr>
            <w:tcW w:w="1701" w:type="dxa"/>
            <w:vAlign w:val="center"/>
          </w:tcPr>
          <w:p w14:paraId="566F0ACD" w14:textId="77777777" w:rsidR="00950A07" w:rsidRPr="00D63725" w:rsidRDefault="00950A07" w:rsidP="00AA5727">
            <w:pPr>
              <w:rPr>
                <w:rFonts w:cs="Tahoma"/>
                <w:szCs w:val="22"/>
                <w:lang w:val="el-GR"/>
              </w:rPr>
            </w:pPr>
          </w:p>
        </w:tc>
      </w:tr>
      <w:tr w:rsidR="00950A07" w:rsidRPr="00D63725" w14:paraId="28E9B115" w14:textId="77777777" w:rsidTr="00C94226">
        <w:tc>
          <w:tcPr>
            <w:tcW w:w="851" w:type="dxa"/>
            <w:vAlign w:val="center"/>
          </w:tcPr>
          <w:p w14:paraId="3E691B66" w14:textId="77777777" w:rsidR="00950A07" w:rsidRPr="00D63725" w:rsidRDefault="00950A07" w:rsidP="00B55C0C">
            <w:pPr>
              <w:pStyle w:val="aff"/>
              <w:numPr>
                <w:ilvl w:val="0"/>
                <w:numId w:val="86"/>
              </w:numPr>
              <w:spacing w:after="0"/>
              <w:jc w:val="center"/>
              <w:rPr>
                <w:rFonts w:cs="Tahoma"/>
                <w:b/>
                <w:bCs/>
                <w:szCs w:val="22"/>
                <w:lang w:val="el-GR"/>
              </w:rPr>
            </w:pPr>
          </w:p>
        </w:tc>
        <w:tc>
          <w:tcPr>
            <w:tcW w:w="4678" w:type="dxa"/>
          </w:tcPr>
          <w:p w14:paraId="614CF916" w14:textId="77777777" w:rsidR="00950A07" w:rsidRPr="00D63725" w:rsidRDefault="00950A07" w:rsidP="00AA5727">
            <w:pPr>
              <w:rPr>
                <w:rFonts w:cs="Tahoma"/>
                <w:lang w:val="el-GR"/>
              </w:rPr>
            </w:pPr>
            <w:r w:rsidRPr="00D63725">
              <w:rPr>
                <w:rFonts w:cs="Tahoma"/>
                <w:lang w:val="el-GR"/>
              </w:rPr>
              <w:t>Να υποστηρίζει μηχανισμό που ο διαχειριστής να μπορεί να καθαρίσει τους εσωτερικούς αποθηκευτικούς χώρους (HDDs, SSDs, NVMs) δηλ. να σβήσει τα δεδομένα με μη ανακτήσιμο τρόπο</w:t>
            </w:r>
          </w:p>
        </w:tc>
        <w:tc>
          <w:tcPr>
            <w:tcW w:w="1275" w:type="dxa"/>
            <w:vAlign w:val="center"/>
          </w:tcPr>
          <w:p w14:paraId="60FCA372" w14:textId="77777777" w:rsidR="00950A07" w:rsidRPr="00D63725" w:rsidRDefault="00950A07" w:rsidP="00AA5727">
            <w:pPr>
              <w:jc w:val="center"/>
              <w:rPr>
                <w:rFonts w:cs="Tahoma"/>
              </w:rPr>
            </w:pPr>
            <w:r w:rsidRPr="00D63725">
              <w:rPr>
                <w:rFonts w:cs="Tahoma"/>
                <w:lang w:val="el-GR"/>
              </w:rPr>
              <w:t>ΝΑΙ</w:t>
            </w:r>
          </w:p>
        </w:tc>
        <w:tc>
          <w:tcPr>
            <w:tcW w:w="1276" w:type="dxa"/>
            <w:vAlign w:val="center"/>
          </w:tcPr>
          <w:p w14:paraId="5717402D" w14:textId="77777777" w:rsidR="00950A07" w:rsidRPr="00D63725" w:rsidRDefault="00950A07" w:rsidP="00AA5727">
            <w:pPr>
              <w:rPr>
                <w:rFonts w:cs="Tahoma"/>
                <w:szCs w:val="22"/>
                <w:lang w:val="el-GR"/>
              </w:rPr>
            </w:pPr>
          </w:p>
        </w:tc>
        <w:tc>
          <w:tcPr>
            <w:tcW w:w="1701" w:type="dxa"/>
            <w:vAlign w:val="center"/>
          </w:tcPr>
          <w:p w14:paraId="3205F08A" w14:textId="77777777" w:rsidR="00950A07" w:rsidRPr="00D63725" w:rsidRDefault="00950A07" w:rsidP="00AA5727">
            <w:pPr>
              <w:rPr>
                <w:rFonts w:cs="Tahoma"/>
                <w:szCs w:val="22"/>
                <w:lang w:val="el-GR"/>
              </w:rPr>
            </w:pPr>
          </w:p>
        </w:tc>
      </w:tr>
      <w:tr w:rsidR="00950A07" w:rsidRPr="00D63725" w14:paraId="56C00D91" w14:textId="77777777" w:rsidTr="00C94226">
        <w:tc>
          <w:tcPr>
            <w:tcW w:w="851" w:type="dxa"/>
            <w:vAlign w:val="center"/>
          </w:tcPr>
          <w:p w14:paraId="283B2907" w14:textId="77777777" w:rsidR="00950A07" w:rsidRPr="00D63725" w:rsidRDefault="00950A07" w:rsidP="00B55C0C">
            <w:pPr>
              <w:pStyle w:val="aff"/>
              <w:numPr>
                <w:ilvl w:val="0"/>
                <w:numId w:val="86"/>
              </w:numPr>
              <w:spacing w:after="0"/>
              <w:jc w:val="center"/>
              <w:rPr>
                <w:rFonts w:cs="Tahoma"/>
                <w:b/>
                <w:bCs/>
                <w:szCs w:val="22"/>
                <w:lang w:val="el-GR"/>
              </w:rPr>
            </w:pPr>
          </w:p>
        </w:tc>
        <w:tc>
          <w:tcPr>
            <w:tcW w:w="4678" w:type="dxa"/>
          </w:tcPr>
          <w:p w14:paraId="00A1C671" w14:textId="77777777" w:rsidR="00950A07" w:rsidRPr="00D63725" w:rsidRDefault="00950A07" w:rsidP="00AA5727">
            <w:pPr>
              <w:rPr>
                <w:rFonts w:cs="Tahoma"/>
                <w:lang w:val="el-GR"/>
              </w:rPr>
            </w:pPr>
            <w:r w:rsidRPr="00D63725">
              <w:rPr>
                <w:rFonts w:cs="Tahoma"/>
                <w:lang w:val="el-GR"/>
              </w:rPr>
              <w:t>Να υποστηρίζει απευθείας σύνδεση USB με το management controller interface στο front-panel του server για γρήγορο configuration</w:t>
            </w:r>
          </w:p>
        </w:tc>
        <w:tc>
          <w:tcPr>
            <w:tcW w:w="1275" w:type="dxa"/>
            <w:vAlign w:val="center"/>
          </w:tcPr>
          <w:p w14:paraId="594688CF" w14:textId="77777777" w:rsidR="00950A07" w:rsidRPr="00D63725" w:rsidRDefault="00950A07" w:rsidP="00AA5727">
            <w:pPr>
              <w:jc w:val="center"/>
              <w:rPr>
                <w:rFonts w:cs="Tahoma"/>
              </w:rPr>
            </w:pPr>
            <w:r w:rsidRPr="00D63725">
              <w:rPr>
                <w:rFonts w:cs="Tahoma"/>
                <w:lang w:val="el-GR"/>
              </w:rPr>
              <w:t>ΝΑΙ</w:t>
            </w:r>
          </w:p>
        </w:tc>
        <w:tc>
          <w:tcPr>
            <w:tcW w:w="1276" w:type="dxa"/>
            <w:vAlign w:val="center"/>
          </w:tcPr>
          <w:p w14:paraId="01FB4A0A" w14:textId="77777777" w:rsidR="00950A07" w:rsidRPr="00D63725" w:rsidRDefault="00950A07" w:rsidP="00AA5727">
            <w:pPr>
              <w:rPr>
                <w:rFonts w:cs="Tahoma"/>
                <w:szCs w:val="22"/>
                <w:lang w:val="el-GR"/>
              </w:rPr>
            </w:pPr>
          </w:p>
        </w:tc>
        <w:tc>
          <w:tcPr>
            <w:tcW w:w="1701" w:type="dxa"/>
            <w:vAlign w:val="center"/>
          </w:tcPr>
          <w:p w14:paraId="20542299" w14:textId="77777777" w:rsidR="00950A07" w:rsidRPr="00D63725" w:rsidRDefault="00950A07" w:rsidP="00AA5727">
            <w:pPr>
              <w:rPr>
                <w:rFonts w:cs="Tahoma"/>
                <w:szCs w:val="22"/>
                <w:lang w:val="el-GR"/>
              </w:rPr>
            </w:pPr>
          </w:p>
        </w:tc>
      </w:tr>
      <w:tr w:rsidR="00950A07" w:rsidRPr="00D63725" w14:paraId="17015F24" w14:textId="77777777" w:rsidTr="00C94226">
        <w:tc>
          <w:tcPr>
            <w:tcW w:w="851" w:type="dxa"/>
            <w:vAlign w:val="center"/>
          </w:tcPr>
          <w:p w14:paraId="20D5572F" w14:textId="77777777" w:rsidR="00950A07" w:rsidRPr="00D63725" w:rsidRDefault="00950A07" w:rsidP="00B55C0C">
            <w:pPr>
              <w:pStyle w:val="aff"/>
              <w:numPr>
                <w:ilvl w:val="0"/>
                <w:numId w:val="86"/>
              </w:numPr>
              <w:spacing w:after="0"/>
              <w:jc w:val="center"/>
              <w:rPr>
                <w:rFonts w:cs="Tahoma"/>
                <w:b/>
                <w:bCs/>
                <w:szCs w:val="22"/>
                <w:lang w:val="el-GR"/>
              </w:rPr>
            </w:pPr>
          </w:p>
        </w:tc>
        <w:tc>
          <w:tcPr>
            <w:tcW w:w="4678" w:type="dxa"/>
          </w:tcPr>
          <w:p w14:paraId="337E61F1" w14:textId="77777777" w:rsidR="00950A07" w:rsidRPr="00D63725" w:rsidRDefault="00950A07" w:rsidP="00AA5727">
            <w:pPr>
              <w:rPr>
                <w:rFonts w:cs="Tahoma"/>
                <w:lang w:val="el-GR"/>
              </w:rPr>
            </w:pPr>
            <w:r w:rsidRPr="00D63725">
              <w:rPr>
                <w:rFonts w:cs="Tahoma"/>
                <w:lang w:val="el-GR"/>
              </w:rPr>
              <w:t>Να μπορεί να υποστηρίξει εκκίνηση του συστήματος από αξιόπιστη εφεδρική εικόνα λειτουργικού (OS) από μια κρυφή συσκευή εκκίνησης</w:t>
            </w:r>
          </w:p>
        </w:tc>
        <w:tc>
          <w:tcPr>
            <w:tcW w:w="1275" w:type="dxa"/>
            <w:vAlign w:val="center"/>
          </w:tcPr>
          <w:p w14:paraId="1280396A" w14:textId="77777777" w:rsidR="00950A07" w:rsidRPr="00D63725" w:rsidRDefault="00950A07" w:rsidP="00AA5727">
            <w:pPr>
              <w:jc w:val="center"/>
              <w:rPr>
                <w:rFonts w:cs="Tahoma"/>
                <w:lang w:val="el-GR"/>
              </w:rPr>
            </w:pPr>
            <w:r w:rsidRPr="00D63725">
              <w:rPr>
                <w:rFonts w:cs="Tahoma"/>
                <w:lang w:val="el-GR"/>
              </w:rPr>
              <w:t>ΝΑΙ</w:t>
            </w:r>
          </w:p>
        </w:tc>
        <w:tc>
          <w:tcPr>
            <w:tcW w:w="1276" w:type="dxa"/>
            <w:vAlign w:val="center"/>
          </w:tcPr>
          <w:p w14:paraId="5C274955" w14:textId="77777777" w:rsidR="00950A07" w:rsidRPr="00D63725" w:rsidRDefault="00950A07" w:rsidP="00AA5727">
            <w:pPr>
              <w:rPr>
                <w:rFonts w:cs="Tahoma"/>
                <w:szCs w:val="22"/>
                <w:lang w:val="el-GR"/>
              </w:rPr>
            </w:pPr>
          </w:p>
        </w:tc>
        <w:tc>
          <w:tcPr>
            <w:tcW w:w="1701" w:type="dxa"/>
            <w:vAlign w:val="center"/>
          </w:tcPr>
          <w:p w14:paraId="6A353A10" w14:textId="77777777" w:rsidR="00950A07" w:rsidRPr="00D63725" w:rsidRDefault="00950A07" w:rsidP="00AA5727">
            <w:pPr>
              <w:rPr>
                <w:rFonts w:cs="Tahoma"/>
                <w:szCs w:val="22"/>
                <w:lang w:val="el-GR"/>
              </w:rPr>
            </w:pPr>
          </w:p>
        </w:tc>
      </w:tr>
      <w:tr w:rsidR="00950A07" w:rsidRPr="00D63725" w14:paraId="07A5CD5C" w14:textId="77777777" w:rsidTr="00C94226">
        <w:tc>
          <w:tcPr>
            <w:tcW w:w="851" w:type="dxa"/>
            <w:vAlign w:val="center"/>
          </w:tcPr>
          <w:p w14:paraId="2AABAE10" w14:textId="77777777" w:rsidR="00950A07" w:rsidRPr="00D63725" w:rsidRDefault="00950A07" w:rsidP="00B55C0C">
            <w:pPr>
              <w:pStyle w:val="aff"/>
              <w:numPr>
                <w:ilvl w:val="0"/>
                <w:numId w:val="86"/>
              </w:numPr>
              <w:spacing w:after="0"/>
              <w:jc w:val="center"/>
              <w:rPr>
                <w:rFonts w:cs="Tahoma"/>
                <w:b/>
                <w:bCs/>
                <w:szCs w:val="22"/>
                <w:lang w:val="el-GR"/>
              </w:rPr>
            </w:pPr>
          </w:p>
        </w:tc>
        <w:tc>
          <w:tcPr>
            <w:tcW w:w="4678" w:type="dxa"/>
            <w:shd w:val="clear" w:color="auto" w:fill="FFFFFF" w:themeFill="background1"/>
          </w:tcPr>
          <w:p w14:paraId="17416851" w14:textId="77777777" w:rsidR="00950A07" w:rsidRPr="00D63725" w:rsidRDefault="00950A07" w:rsidP="00AA5727">
            <w:pPr>
              <w:rPr>
                <w:rFonts w:cs="Tahoma"/>
                <w:b/>
                <w:lang w:val="el-GR"/>
              </w:rPr>
            </w:pPr>
            <w:r w:rsidRPr="00D63725">
              <w:rPr>
                <w:rFonts w:cs="Tahoma"/>
                <w:lang w:val="el-GR"/>
              </w:rPr>
              <w:t xml:space="preserve">Ο διαχειριστής να μπορεί να ενεργοποιεί/απενεργοποιεί τις εξωτερικές θύρες </w:t>
            </w:r>
            <w:r w:rsidRPr="00D63725">
              <w:rPr>
                <w:rFonts w:cs="Tahoma"/>
              </w:rPr>
              <w:t>USB</w:t>
            </w:r>
            <w:r w:rsidRPr="00D63725">
              <w:rPr>
                <w:rFonts w:cs="Tahoma"/>
                <w:lang w:val="el-GR"/>
              </w:rPr>
              <w:t xml:space="preserve"> χωρίς επανεκκίνηση του συστήματος</w:t>
            </w:r>
          </w:p>
        </w:tc>
        <w:tc>
          <w:tcPr>
            <w:tcW w:w="1275" w:type="dxa"/>
            <w:shd w:val="clear" w:color="auto" w:fill="FFFFFF" w:themeFill="background1"/>
            <w:vAlign w:val="center"/>
          </w:tcPr>
          <w:p w14:paraId="434BB05C" w14:textId="77777777" w:rsidR="00950A07" w:rsidRPr="00D63725" w:rsidRDefault="00950A07" w:rsidP="00AA5727">
            <w:pPr>
              <w:jc w:val="center"/>
              <w:rPr>
                <w:rFonts w:cs="Tahoma"/>
                <w:szCs w:val="22"/>
                <w:lang w:val="el-GR"/>
              </w:rPr>
            </w:pPr>
            <w:r w:rsidRPr="00D63725">
              <w:rPr>
                <w:rFonts w:cs="Tahoma"/>
                <w:lang w:val="el-GR"/>
              </w:rPr>
              <w:t>ΝΑΙ</w:t>
            </w:r>
          </w:p>
        </w:tc>
        <w:tc>
          <w:tcPr>
            <w:tcW w:w="1276" w:type="dxa"/>
            <w:shd w:val="clear" w:color="auto" w:fill="FFFFFF" w:themeFill="background1"/>
            <w:vAlign w:val="center"/>
          </w:tcPr>
          <w:p w14:paraId="49B99775" w14:textId="77777777" w:rsidR="00950A07" w:rsidRPr="00D63725" w:rsidRDefault="00950A07" w:rsidP="00AA5727">
            <w:pPr>
              <w:rPr>
                <w:rFonts w:cs="Tahoma"/>
                <w:szCs w:val="22"/>
                <w:lang w:val="el-GR"/>
              </w:rPr>
            </w:pPr>
          </w:p>
        </w:tc>
        <w:tc>
          <w:tcPr>
            <w:tcW w:w="1701" w:type="dxa"/>
            <w:shd w:val="clear" w:color="auto" w:fill="FFFFFF" w:themeFill="background1"/>
            <w:vAlign w:val="center"/>
          </w:tcPr>
          <w:p w14:paraId="6FF43BC4" w14:textId="77777777" w:rsidR="00950A07" w:rsidRPr="00D63725" w:rsidRDefault="00950A07" w:rsidP="00AA5727">
            <w:pPr>
              <w:rPr>
                <w:rFonts w:cs="Tahoma"/>
                <w:szCs w:val="22"/>
                <w:lang w:val="el-GR"/>
              </w:rPr>
            </w:pPr>
          </w:p>
        </w:tc>
      </w:tr>
      <w:tr w:rsidR="00950A07" w:rsidRPr="00D63725" w14:paraId="4C047138" w14:textId="77777777" w:rsidTr="00C94226">
        <w:tc>
          <w:tcPr>
            <w:tcW w:w="851" w:type="dxa"/>
            <w:vAlign w:val="center"/>
          </w:tcPr>
          <w:p w14:paraId="7EC3FF56" w14:textId="77777777" w:rsidR="00950A07" w:rsidRPr="00D63725" w:rsidRDefault="00950A07" w:rsidP="00B55C0C">
            <w:pPr>
              <w:pStyle w:val="aff"/>
              <w:numPr>
                <w:ilvl w:val="0"/>
                <w:numId w:val="86"/>
              </w:numPr>
              <w:spacing w:after="0"/>
              <w:jc w:val="center"/>
              <w:rPr>
                <w:rFonts w:cs="Tahoma"/>
                <w:b/>
                <w:bCs/>
                <w:szCs w:val="22"/>
                <w:lang w:val="el-GR"/>
              </w:rPr>
            </w:pPr>
          </w:p>
        </w:tc>
        <w:tc>
          <w:tcPr>
            <w:tcW w:w="4678" w:type="dxa"/>
          </w:tcPr>
          <w:p w14:paraId="402779EF" w14:textId="77777777" w:rsidR="00950A07" w:rsidRPr="00D63725" w:rsidRDefault="00950A07" w:rsidP="00AA5727">
            <w:pPr>
              <w:rPr>
                <w:rFonts w:cs="Tahoma"/>
                <w:lang w:val="el-GR"/>
              </w:rPr>
            </w:pPr>
            <w:r w:rsidRPr="00D63725">
              <w:rPr>
                <w:rFonts w:cs="Tahoma"/>
                <w:lang w:val="el-GR"/>
              </w:rPr>
              <w:t>Ο διαχειριστής να μπορεί να χρησιμοποιήσει προφίλ διαμόρφωσης χαρακτηριστικών (</w:t>
            </w:r>
            <w:r w:rsidRPr="00D63725">
              <w:rPr>
                <w:rFonts w:cs="Tahoma"/>
              </w:rPr>
              <w:t>configuration</w:t>
            </w:r>
            <w:r w:rsidRPr="00D63725">
              <w:rPr>
                <w:rFonts w:cs="Tahoma"/>
                <w:lang w:val="el-GR"/>
              </w:rPr>
              <w:t xml:space="preserve"> </w:t>
            </w:r>
            <w:r w:rsidRPr="00D63725">
              <w:rPr>
                <w:rFonts w:cs="Tahoma"/>
              </w:rPr>
              <w:t>Profile</w:t>
            </w:r>
            <w:r w:rsidRPr="00D63725">
              <w:rPr>
                <w:rFonts w:cs="Tahoma"/>
                <w:lang w:val="el-GR"/>
              </w:rPr>
              <w:t xml:space="preserve">) για εύκολη εγκατάσταση /αποκατάσταση ενός </w:t>
            </w:r>
            <w:r w:rsidRPr="00D63725">
              <w:rPr>
                <w:rFonts w:cs="Tahoma"/>
              </w:rPr>
              <w:t>server</w:t>
            </w:r>
          </w:p>
        </w:tc>
        <w:tc>
          <w:tcPr>
            <w:tcW w:w="1275" w:type="dxa"/>
            <w:vAlign w:val="center"/>
          </w:tcPr>
          <w:p w14:paraId="457D8AAF" w14:textId="77777777" w:rsidR="00950A07" w:rsidRPr="00D63725" w:rsidRDefault="00950A07" w:rsidP="00AA5727">
            <w:pPr>
              <w:jc w:val="center"/>
              <w:rPr>
                <w:rFonts w:cs="Tahoma"/>
              </w:rPr>
            </w:pPr>
            <w:r w:rsidRPr="00D63725">
              <w:rPr>
                <w:rFonts w:cs="Tahoma"/>
                <w:lang w:val="el-GR"/>
              </w:rPr>
              <w:t>ΝΑΙ</w:t>
            </w:r>
          </w:p>
        </w:tc>
        <w:tc>
          <w:tcPr>
            <w:tcW w:w="1276" w:type="dxa"/>
            <w:vAlign w:val="center"/>
          </w:tcPr>
          <w:p w14:paraId="7C3E32A3" w14:textId="77777777" w:rsidR="00950A07" w:rsidRPr="00D63725" w:rsidRDefault="00950A07" w:rsidP="00AA5727">
            <w:pPr>
              <w:rPr>
                <w:rFonts w:cs="Tahoma"/>
                <w:szCs w:val="22"/>
                <w:lang w:val="el-GR"/>
              </w:rPr>
            </w:pPr>
          </w:p>
        </w:tc>
        <w:tc>
          <w:tcPr>
            <w:tcW w:w="1701" w:type="dxa"/>
            <w:vAlign w:val="center"/>
          </w:tcPr>
          <w:p w14:paraId="792999F6" w14:textId="77777777" w:rsidR="00950A07" w:rsidRPr="00D63725" w:rsidRDefault="00950A07" w:rsidP="00AA5727">
            <w:pPr>
              <w:rPr>
                <w:rFonts w:cs="Tahoma"/>
                <w:szCs w:val="22"/>
                <w:lang w:val="el-GR"/>
              </w:rPr>
            </w:pPr>
          </w:p>
        </w:tc>
      </w:tr>
      <w:tr w:rsidR="00950A07" w:rsidRPr="00D63725" w14:paraId="342398A1" w14:textId="77777777" w:rsidTr="00C94226">
        <w:tc>
          <w:tcPr>
            <w:tcW w:w="851" w:type="dxa"/>
            <w:vAlign w:val="center"/>
          </w:tcPr>
          <w:p w14:paraId="61785F1D" w14:textId="77777777" w:rsidR="00950A07" w:rsidRPr="00D63725" w:rsidRDefault="00950A07" w:rsidP="00B55C0C">
            <w:pPr>
              <w:pStyle w:val="aff"/>
              <w:numPr>
                <w:ilvl w:val="0"/>
                <w:numId w:val="86"/>
              </w:numPr>
              <w:spacing w:after="0"/>
              <w:jc w:val="center"/>
              <w:rPr>
                <w:rFonts w:cs="Tahoma"/>
                <w:b/>
                <w:bCs/>
                <w:szCs w:val="22"/>
                <w:lang w:val="el-GR"/>
              </w:rPr>
            </w:pPr>
          </w:p>
        </w:tc>
        <w:tc>
          <w:tcPr>
            <w:tcW w:w="4678" w:type="dxa"/>
          </w:tcPr>
          <w:p w14:paraId="61E5B958" w14:textId="77777777" w:rsidR="00950A07" w:rsidRPr="00D63725" w:rsidRDefault="00950A07" w:rsidP="00AA5727">
            <w:pPr>
              <w:rPr>
                <w:rFonts w:cs="Tahoma"/>
                <w:lang w:val="el-GR"/>
              </w:rPr>
            </w:pPr>
            <w:r w:rsidRPr="00D63725">
              <w:rPr>
                <w:rFonts w:cs="Tahoma"/>
                <w:lang w:val="el-GR"/>
              </w:rPr>
              <w:t xml:space="preserve">Ο διαχειριστής να μπορεί να ορίσει να γίνονται αυτόματες ενημέρωσεις (Auto-Update) νεότερων εκδόσεων </w:t>
            </w:r>
            <w:r w:rsidRPr="00D63725">
              <w:rPr>
                <w:rFonts w:cs="Tahoma"/>
              </w:rPr>
              <w:t>firmware</w:t>
            </w:r>
            <w:r w:rsidRPr="00D63725">
              <w:rPr>
                <w:rFonts w:cs="Tahoma"/>
                <w:lang w:val="el-GR"/>
              </w:rPr>
              <w:t xml:space="preserve"> από συγκεκριμένο αποθηκευτικό σημείο ή το διαδίκτυο</w:t>
            </w:r>
          </w:p>
        </w:tc>
        <w:tc>
          <w:tcPr>
            <w:tcW w:w="1275" w:type="dxa"/>
            <w:vAlign w:val="center"/>
          </w:tcPr>
          <w:p w14:paraId="45044EB1" w14:textId="77777777" w:rsidR="00950A07" w:rsidRPr="00D63725" w:rsidRDefault="00950A07" w:rsidP="00AA5727">
            <w:pPr>
              <w:jc w:val="center"/>
              <w:rPr>
                <w:rFonts w:cs="Tahoma"/>
              </w:rPr>
            </w:pPr>
            <w:r w:rsidRPr="00D63725">
              <w:rPr>
                <w:rFonts w:cs="Tahoma"/>
                <w:lang w:val="el-GR"/>
              </w:rPr>
              <w:t>ΝΑΙ</w:t>
            </w:r>
          </w:p>
        </w:tc>
        <w:tc>
          <w:tcPr>
            <w:tcW w:w="1276" w:type="dxa"/>
            <w:vAlign w:val="center"/>
          </w:tcPr>
          <w:p w14:paraId="514BC174" w14:textId="77777777" w:rsidR="00950A07" w:rsidRPr="00D63725" w:rsidRDefault="00950A07" w:rsidP="00AA5727">
            <w:pPr>
              <w:rPr>
                <w:rFonts w:cs="Tahoma"/>
                <w:szCs w:val="22"/>
                <w:lang w:val="el-GR"/>
              </w:rPr>
            </w:pPr>
          </w:p>
        </w:tc>
        <w:tc>
          <w:tcPr>
            <w:tcW w:w="1701" w:type="dxa"/>
            <w:vAlign w:val="center"/>
          </w:tcPr>
          <w:p w14:paraId="62496138" w14:textId="77777777" w:rsidR="00950A07" w:rsidRPr="00D63725" w:rsidRDefault="00950A07" w:rsidP="00AA5727">
            <w:pPr>
              <w:rPr>
                <w:rFonts w:cs="Tahoma"/>
                <w:szCs w:val="22"/>
                <w:lang w:val="el-GR"/>
              </w:rPr>
            </w:pPr>
          </w:p>
        </w:tc>
      </w:tr>
      <w:tr w:rsidR="00950A07" w:rsidRPr="00D63725" w14:paraId="7DA63C89" w14:textId="77777777" w:rsidTr="00C94226">
        <w:tc>
          <w:tcPr>
            <w:tcW w:w="851" w:type="dxa"/>
            <w:vAlign w:val="center"/>
          </w:tcPr>
          <w:p w14:paraId="54A338EC" w14:textId="77777777" w:rsidR="00950A07" w:rsidRPr="00D63725" w:rsidRDefault="00950A07" w:rsidP="00B55C0C">
            <w:pPr>
              <w:pStyle w:val="aff"/>
              <w:numPr>
                <w:ilvl w:val="0"/>
                <w:numId w:val="86"/>
              </w:numPr>
              <w:spacing w:after="0"/>
              <w:jc w:val="center"/>
              <w:rPr>
                <w:rFonts w:cs="Tahoma"/>
                <w:b/>
                <w:bCs/>
                <w:szCs w:val="22"/>
                <w:lang w:val="el-GR"/>
              </w:rPr>
            </w:pPr>
          </w:p>
        </w:tc>
        <w:tc>
          <w:tcPr>
            <w:tcW w:w="4678" w:type="dxa"/>
            <w:shd w:val="clear" w:color="auto" w:fill="FFFFFF" w:themeFill="background1"/>
          </w:tcPr>
          <w:p w14:paraId="14CB86CF" w14:textId="77777777" w:rsidR="00950A07" w:rsidRPr="00D63725" w:rsidRDefault="00950A07" w:rsidP="00AA5727">
            <w:pPr>
              <w:rPr>
                <w:rFonts w:cs="Tahoma"/>
                <w:lang w:val="el-GR"/>
              </w:rPr>
            </w:pPr>
            <w:r w:rsidRPr="00D63725">
              <w:rPr>
                <w:rFonts w:cs="Tahoma"/>
                <w:lang w:val="el-GR"/>
              </w:rPr>
              <w:t xml:space="preserve">Δύο (2) Τροφοδοτικά </w:t>
            </w:r>
            <w:r w:rsidRPr="00D63725">
              <w:rPr>
                <w:rFonts w:cs="Tahoma"/>
              </w:rPr>
              <w:t>Redundant</w:t>
            </w:r>
            <w:r w:rsidRPr="00D63725">
              <w:rPr>
                <w:rFonts w:cs="Tahoma"/>
                <w:lang w:val="el-GR"/>
              </w:rPr>
              <w:t xml:space="preserve"> </w:t>
            </w:r>
            <w:r w:rsidRPr="00D63725">
              <w:rPr>
                <w:rFonts w:cs="Tahoma"/>
              </w:rPr>
              <w:t>PSU</w:t>
            </w:r>
            <w:r w:rsidRPr="00D63725">
              <w:rPr>
                <w:rFonts w:cs="Tahoma"/>
                <w:lang w:val="el-GR"/>
              </w:rPr>
              <w:t xml:space="preserve"> για την υποστήριξη του συστήματος στη μέγιστη σύνθεσή του</w:t>
            </w:r>
          </w:p>
        </w:tc>
        <w:tc>
          <w:tcPr>
            <w:tcW w:w="1275" w:type="dxa"/>
            <w:shd w:val="clear" w:color="auto" w:fill="FFFFFF" w:themeFill="background1"/>
            <w:vAlign w:val="center"/>
          </w:tcPr>
          <w:p w14:paraId="5EFF7B34" w14:textId="77777777" w:rsidR="00950A07" w:rsidRPr="00D63725" w:rsidRDefault="00950A07" w:rsidP="00AA5727">
            <w:pPr>
              <w:jc w:val="center"/>
              <w:rPr>
                <w:rFonts w:cs="Tahoma"/>
              </w:rPr>
            </w:pPr>
            <w:r w:rsidRPr="00D63725">
              <w:rPr>
                <w:rFonts w:cs="Tahoma"/>
              </w:rPr>
              <w:t>NAI</w:t>
            </w:r>
          </w:p>
        </w:tc>
        <w:tc>
          <w:tcPr>
            <w:tcW w:w="1276" w:type="dxa"/>
            <w:shd w:val="clear" w:color="auto" w:fill="FFFFFF" w:themeFill="background1"/>
            <w:vAlign w:val="center"/>
          </w:tcPr>
          <w:p w14:paraId="0A266916" w14:textId="77777777" w:rsidR="00950A07" w:rsidRPr="00D63725" w:rsidRDefault="00950A07" w:rsidP="00AA5727">
            <w:pPr>
              <w:rPr>
                <w:rFonts w:cs="Tahoma"/>
                <w:szCs w:val="22"/>
                <w:lang w:val="el-GR"/>
              </w:rPr>
            </w:pPr>
          </w:p>
        </w:tc>
        <w:tc>
          <w:tcPr>
            <w:tcW w:w="1701" w:type="dxa"/>
            <w:shd w:val="clear" w:color="auto" w:fill="FFFFFF" w:themeFill="background1"/>
            <w:vAlign w:val="center"/>
          </w:tcPr>
          <w:p w14:paraId="7E9A39BE" w14:textId="77777777" w:rsidR="00950A07" w:rsidRPr="00D63725" w:rsidRDefault="00950A07" w:rsidP="00AA5727">
            <w:pPr>
              <w:rPr>
                <w:rFonts w:cs="Tahoma"/>
                <w:szCs w:val="22"/>
                <w:lang w:val="el-GR"/>
              </w:rPr>
            </w:pPr>
          </w:p>
        </w:tc>
      </w:tr>
      <w:tr w:rsidR="00950A07" w:rsidRPr="00D63725" w14:paraId="21F3B6CC" w14:textId="77777777" w:rsidTr="00C94226">
        <w:tc>
          <w:tcPr>
            <w:tcW w:w="851" w:type="dxa"/>
            <w:vAlign w:val="center"/>
          </w:tcPr>
          <w:p w14:paraId="6D6D4030" w14:textId="77777777" w:rsidR="00950A07" w:rsidRPr="00D63725" w:rsidRDefault="00950A07" w:rsidP="00B55C0C">
            <w:pPr>
              <w:pStyle w:val="aff"/>
              <w:numPr>
                <w:ilvl w:val="0"/>
                <w:numId w:val="86"/>
              </w:numPr>
              <w:spacing w:after="0"/>
              <w:jc w:val="center"/>
              <w:rPr>
                <w:rFonts w:cs="Tahoma"/>
                <w:b/>
                <w:bCs/>
                <w:szCs w:val="22"/>
                <w:lang w:val="el-GR"/>
              </w:rPr>
            </w:pPr>
          </w:p>
        </w:tc>
        <w:tc>
          <w:tcPr>
            <w:tcW w:w="4678" w:type="dxa"/>
            <w:shd w:val="clear" w:color="auto" w:fill="FFFFFF" w:themeFill="background1"/>
          </w:tcPr>
          <w:p w14:paraId="13446B59" w14:textId="77777777" w:rsidR="00950A07" w:rsidRPr="00D63725" w:rsidRDefault="00950A07" w:rsidP="00AA5727">
            <w:pPr>
              <w:rPr>
                <w:rFonts w:cs="Tahoma"/>
                <w:lang w:val="el-GR"/>
              </w:rPr>
            </w:pPr>
            <w:r w:rsidRPr="00D63725">
              <w:rPr>
                <w:rFonts w:cs="Tahoma"/>
                <w:lang w:val="el-GR"/>
              </w:rPr>
              <w:t>Να περιλαμβάνει τη ψύξη του συστήματος με υψηλή διαθεσιμότητα (redundant) και αλλαγή εν θερμώ (hot-swap) fans</w:t>
            </w:r>
          </w:p>
        </w:tc>
        <w:tc>
          <w:tcPr>
            <w:tcW w:w="1275" w:type="dxa"/>
            <w:shd w:val="clear" w:color="auto" w:fill="FFFFFF" w:themeFill="background1"/>
            <w:vAlign w:val="center"/>
          </w:tcPr>
          <w:p w14:paraId="42D6FD30" w14:textId="77777777" w:rsidR="00950A07" w:rsidRPr="00D63725" w:rsidRDefault="00950A07" w:rsidP="00AA5727">
            <w:pPr>
              <w:jc w:val="center"/>
              <w:rPr>
                <w:rFonts w:cs="Tahoma"/>
                <w:lang w:val="el-GR"/>
              </w:rPr>
            </w:pPr>
            <w:r w:rsidRPr="00D63725">
              <w:rPr>
                <w:rFonts w:cs="Tahoma"/>
                <w:lang w:val="el-GR"/>
              </w:rPr>
              <w:t>ΝΑΙ</w:t>
            </w:r>
          </w:p>
        </w:tc>
        <w:tc>
          <w:tcPr>
            <w:tcW w:w="1276" w:type="dxa"/>
            <w:shd w:val="clear" w:color="auto" w:fill="FFFFFF" w:themeFill="background1"/>
            <w:vAlign w:val="center"/>
          </w:tcPr>
          <w:p w14:paraId="4CBBFBB2" w14:textId="77777777" w:rsidR="00950A07" w:rsidRPr="00D63725" w:rsidRDefault="00950A07" w:rsidP="00AA5727">
            <w:pPr>
              <w:rPr>
                <w:rFonts w:cs="Tahoma"/>
                <w:szCs w:val="22"/>
                <w:lang w:val="el-GR"/>
              </w:rPr>
            </w:pPr>
          </w:p>
        </w:tc>
        <w:tc>
          <w:tcPr>
            <w:tcW w:w="1701" w:type="dxa"/>
            <w:shd w:val="clear" w:color="auto" w:fill="FFFFFF" w:themeFill="background1"/>
            <w:vAlign w:val="center"/>
          </w:tcPr>
          <w:p w14:paraId="62B3ACA9" w14:textId="77777777" w:rsidR="00950A07" w:rsidRPr="00D63725" w:rsidRDefault="00950A07" w:rsidP="00AA5727">
            <w:pPr>
              <w:rPr>
                <w:rFonts w:cs="Tahoma"/>
                <w:szCs w:val="22"/>
                <w:lang w:val="el-GR"/>
              </w:rPr>
            </w:pPr>
          </w:p>
        </w:tc>
      </w:tr>
      <w:tr w:rsidR="00950A07" w:rsidRPr="00D63725" w14:paraId="37F72B23" w14:textId="77777777" w:rsidTr="00C94226">
        <w:tc>
          <w:tcPr>
            <w:tcW w:w="851" w:type="dxa"/>
            <w:vAlign w:val="center"/>
          </w:tcPr>
          <w:p w14:paraId="1DB87D10" w14:textId="77777777" w:rsidR="00950A07" w:rsidRPr="00D63725" w:rsidRDefault="00950A07" w:rsidP="00B55C0C">
            <w:pPr>
              <w:pStyle w:val="aff"/>
              <w:numPr>
                <w:ilvl w:val="0"/>
                <w:numId w:val="86"/>
              </w:numPr>
              <w:spacing w:after="0"/>
              <w:jc w:val="center"/>
              <w:rPr>
                <w:rFonts w:cs="Tahoma"/>
                <w:b/>
                <w:bCs/>
                <w:szCs w:val="22"/>
                <w:lang w:val="el-GR"/>
              </w:rPr>
            </w:pPr>
          </w:p>
        </w:tc>
        <w:tc>
          <w:tcPr>
            <w:tcW w:w="4678" w:type="dxa"/>
          </w:tcPr>
          <w:p w14:paraId="49A29731" w14:textId="77777777" w:rsidR="00950A07" w:rsidRPr="00D63725" w:rsidRDefault="00950A07" w:rsidP="00AA5727">
            <w:pPr>
              <w:rPr>
                <w:rFonts w:cs="Tahoma"/>
                <w:bCs/>
              </w:rPr>
            </w:pPr>
            <w:r w:rsidRPr="00D63725">
              <w:rPr>
                <w:rFonts w:cs="Tahoma"/>
                <w:lang w:val="el-GR"/>
              </w:rPr>
              <w:t>Να</w:t>
            </w:r>
            <w:r w:rsidRPr="00D63725">
              <w:rPr>
                <w:rFonts w:cs="Tahoma"/>
              </w:rPr>
              <w:t xml:space="preserve"> </w:t>
            </w:r>
            <w:r w:rsidRPr="00D63725">
              <w:rPr>
                <w:rFonts w:cs="Tahoma"/>
                <w:lang w:val="el-GR"/>
              </w:rPr>
              <w:t>διαθέτει</w:t>
            </w:r>
            <w:r w:rsidRPr="00D63725">
              <w:rPr>
                <w:rFonts w:cs="Tahoma"/>
              </w:rPr>
              <w:t xml:space="preserve"> Rack rails &amp; Cable Management Arm</w:t>
            </w:r>
          </w:p>
        </w:tc>
        <w:tc>
          <w:tcPr>
            <w:tcW w:w="1275" w:type="dxa"/>
            <w:vAlign w:val="center"/>
          </w:tcPr>
          <w:p w14:paraId="7D8F1E78" w14:textId="77777777" w:rsidR="00950A07" w:rsidRPr="00D63725" w:rsidRDefault="00950A07" w:rsidP="00AA5727">
            <w:pPr>
              <w:jc w:val="center"/>
              <w:rPr>
                <w:rFonts w:cs="Tahoma"/>
                <w:lang w:val="el-GR"/>
              </w:rPr>
            </w:pPr>
            <w:r w:rsidRPr="00D63725">
              <w:rPr>
                <w:rFonts w:cs="Tahoma"/>
                <w:lang w:val="el-GR"/>
              </w:rPr>
              <w:t>ΝΑΙ</w:t>
            </w:r>
          </w:p>
        </w:tc>
        <w:tc>
          <w:tcPr>
            <w:tcW w:w="1276" w:type="dxa"/>
            <w:vAlign w:val="center"/>
          </w:tcPr>
          <w:p w14:paraId="7690E278" w14:textId="77777777" w:rsidR="00950A07" w:rsidRPr="00D63725" w:rsidRDefault="00950A07" w:rsidP="00AA5727">
            <w:pPr>
              <w:rPr>
                <w:rFonts w:cs="Tahoma"/>
                <w:szCs w:val="22"/>
                <w:lang w:val="el-GR"/>
              </w:rPr>
            </w:pPr>
          </w:p>
        </w:tc>
        <w:tc>
          <w:tcPr>
            <w:tcW w:w="1701" w:type="dxa"/>
            <w:vAlign w:val="center"/>
          </w:tcPr>
          <w:p w14:paraId="2F4CFF9E" w14:textId="77777777" w:rsidR="00950A07" w:rsidRPr="00D63725" w:rsidRDefault="00950A07" w:rsidP="00AA5727">
            <w:pPr>
              <w:rPr>
                <w:rFonts w:cs="Tahoma"/>
                <w:szCs w:val="22"/>
                <w:lang w:val="el-GR"/>
              </w:rPr>
            </w:pPr>
          </w:p>
        </w:tc>
      </w:tr>
      <w:tr w:rsidR="00950A07" w:rsidRPr="00D63725" w14:paraId="47F1BA0E" w14:textId="77777777" w:rsidTr="00C94226">
        <w:tc>
          <w:tcPr>
            <w:tcW w:w="851" w:type="dxa"/>
            <w:shd w:val="clear" w:color="auto" w:fill="BFBFBF" w:themeFill="background1" w:themeFillShade="BF"/>
            <w:vAlign w:val="center"/>
          </w:tcPr>
          <w:p w14:paraId="203EB648" w14:textId="77777777" w:rsidR="00D41C92" w:rsidRPr="004A1DC5" w:rsidRDefault="00D41C92" w:rsidP="004A1DC5">
            <w:pPr>
              <w:spacing w:after="0"/>
              <w:ind w:left="360"/>
              <w:jc w:val="center"/>
              <w:rPr>
                <w:rFonts w:cs="Tahoma"/>
                <w:b/>
                <w:bCs/>
                <w:szCs w:val="22"/>
                <w:lang w:val="el-GR"/>
              </w:rPr>
            </w:pPr>
          </w:p>
        </w:tc>
        <w:tc>
          <w:tcPr>
            <w:tcW w:w="4678" w:type="dxa"/>
            <w:shd w:val="clear" w:color="auto" w:fill="BFBFBF" w:themeFill="background1" w:themeFillShade="BF"/>
            <w:vAlign w:val="center"/>
          </w:tcPr>
          <w:p w14:paraId="20E3B675" w14:textId="77777777" w:rsidR="00950A07" w:rsidRPr="004A1DC5" w:rsidRDefault="00950A07" w:rsidP="00AA5727">
            <w:pPr>
              <w:pStyle w:val="Style33"/>
              <w:widowControl/>
              <w:ind w:left="5"/>
              <w:rPr>
                <w:rStyle w:val="FontStyle57"/>
                <w:rFonts w:ascii="Tahoma" w:eastAsia="Calibri" w:hAnsi="Tahoma" w:cs="Tahoma"/>
                <w:highlight w:val="yellow"/>
                <w:lang w:val="en-US"/>
              </w:rPr>
            </w:pPr>
            <w:r w:rsidRPr="004A1DC5">
              <w:rPr>
                <w:rFonts w:ascii="Tahoma" w:hAnsi="Tahoma" w:cs="Tahoma"/>
                <w:b/>
              </w:rPr>
              <w:t>ΜΟΝΑΔΕΣ ΕΣΩΤΕΡΙΚΩΝ ΔΙΣΚΩΝ ΣΥΣΤΗΜΑΤΟΣ</w:t>
            </w:r>
          </w:p>
        </w:tc>
        <w:tc>
          <w:tcPr>
            <w:tcW w:w="1275" w:type="dxa"/>
            <w:shd w:val="clear" w:color="auto" w:fill="BFBFBF" w:themeFill="background1" w:themeFillShade="BF"/>
            <w:vAlign w:val="center"/>
          </w:tcPr>
          <w:p w14:paraId="5ADB7939" w14:textId="77777777" w:rsidR="00950A07" w:rsidRPr="00D63725" w:rsidRDefault="00950A07" w:rsidP="00AA5727">
            <w:pPr>
              <w:pStyle w:val="Style12"/>
              <w:widowControl/>
              <w:spacing w:line="240" w:lineRule="auto"/>
              <w:jc w:val="center"/>
              <w:rPr>
                <w:rStyle w:val="FontStyle56"/>
                <w:rFonts w:ascii="Tahoma" w:eastAsia="MS Mincho" w:hAnsi="Tahoma" w:cs="Tahoma"/>
                <w:highlight w:val="yellow"/>
              </w:rPr>
            </w:pPr>
          </w:p>
        </w:tc>
        <w:tc>
          <w:tcPr>
            <w:tcW w:w="1276" w:type="dxa"/>
            <w:shd w:val="clear" w:color="auto" w:fill="BFBFBF" w:themeFill="background1" w:themeFillShade="BF"/>
            <w:vAlign w:val="center"/>
          </w:tcPr>
          <w:p w14:paraId="30C66DEE" w14:textId="77777777" w:rsidR="00950A07" w:rsidRPr="00D63725" w:rsidRDefault="00950A07" w:rsidP="00AA5727">
            <w:pPr>
              <w:rPr>
                <w:rFonts w:cs="Tahoma"/>
                <w:szCs w:val="22"/>
                <w:lang w:val="el-GR"/>
              </w:rPr>
            </w:pPr>
          </w:p>
        </w:tc>
        <w:tc>
          <w:tcPr>
            <w:tcW w:w="1701" w:type="dxa"/>
            <w:shd w:val="clear" w:color="auto" w:fill="BFBFBF" w:themeFill="background1" w:themeFillShade="BF"/>
            <w:vAlign w:val="center"/>
          </w:tcPr>
          <w:p w14:paraId="4773FE5B" w14:textId="77777777" w:rsidR="00950A07" w:rsidRPr="00D63725" w:rsidRDefault="00950A07" w:rsidP="00AA5727">
            <w:pPr>
              <w:rPr>
                <w:rFonts w:cs="Tahoma"/>
                <w:szCs w:val="22"/>
                <w:lang w:val="el-GR"/>
              </w:rPr>
            </w:pPr>
          </w:p>
        </w:tc>
      </w:tr>
      <w:tr w:rsidR="00950A07" w:rsidRPr="00D63725" w14:paraId="6EB75E7A" w14:textId="77777777" w:rsidTr="00C94226">
        <w:tc>
          <w:tcPr>
            <w:tcW w:w="851" w:type="dxa"/>
            <w:vAlign w:val="center"/>
          </w:tcPr>
          <w:p w14:paraId="1F7B927D" w14:textId="77777777" w:rsidR="00950A07" w:rsidRPr="00D63725" w:rsidRDefault="00950A07" w:rsidP="00B55C0C">
            <w:pPr>
              <w:pStyle w:val="aff"/>
              <w:numPr>
                <w:ilvl w:val="0"/>
                <w:numId w:val="86"/>
              </w:numPr>
              <w:spacing w:after="0"/>
              <w:jc w:val="center"/>
              <w:rPr>
                <w:rFonts w:cs="Tahoma"/>
                <w:b/>
                <w:bCs/>
                <w:szCs w:val="22"/>
                <w:lang w:val="el-GR"/>
              </w:rPr>
            </w:pPr>
          </w:p>
        </w:tc>
        <w:tc>
          <w:tcPr>
            <w:tcW w:w="4678" w:type="dxa"/>
          </w:tcPr>
          <w:p w14:paraId="62AF925C" w14:textId="77777777" w:rsidR="00950A07" w:rsidRPr="00D63725" w:rsidRDefault="00950A07" w:rsidP="00AA5727">
            <w:pPr>
              <w:rPr>
                <w:rFonts w:cs="Tahoma"/>
                <w:bCs/>
                <w:lang w:val="el-GR"/>
              </w:rPr>
            </w:pPr>
            <w:r w:rsidRPr="004A1DC5">
              <w:rPr>
                <w:rFonts w:cs="Tahoma"/>
                <w:lang w:val="el-GR"/>
              </w:rPr>
              <w:t>Αριθμός εγκατεστημένων μονάδων για την εγκατάσταση λειτουργικού συστήματος</w:t>
            </w:r>
          </w:p>
        </w:tc>
        <w:tc>
          <w:tcPr>
            <w:tcW w:w="1275" w:type="dxa"/>
            <w:vAlign w:val="center"/>
          </w:tcPr>
          <w:p w14:paraId="048EC22B" w14:textId="77777777" w:rsidR="00950A07" w:rsidRPr="00D63725" w:rsidRDefault="00950A07" w:rsidP="00AA5727">
            <w:pPr>
              <w:jc w:val="center"/>
              <w:rPr>
                <w:rFonts w:cs="Tahoma"/>
                <w:lang w:val="el-GR"/>
              </w:rPr>
            </w:pPr>
            <w:r w:rsidRPr="00D63725">
              <w:rPr>
                <w:rFonts w:cs="Tahoma"/>
                <w:lang w:val="el-GR"/>
              </w:rPr>
              <w:t>2</w:t>
            </w:r>
          </w:p>
        </w:tc>
        <w:tc>
          <w:tcPr>
            <w:tcW w:w="1276" w:type="dxa"/>
            <w:vAlign w:val="center"/>
          </w:tcPr>
          <w:p w14:paraId="73BBB0ED" w14:textId="77777777" w:rsidR="00950A07" w:rsidRPr="00D63725" w:rsidRDefault="00950A07" w:rsidP="00AA5727">
            <w:pPr>
              <w:rPr>
                <w:rFonts w:cs="Tahoma"/>
                <w:szCs w:val="22"/>
                <w:lang w:val="el-GR"/>
              </w:rPr>
            </w:pPr>
          </w:p>
        </w:tc>
        <w:tc>
          <w:tcPr>
            <w:tcW w:w="1701" w:type="dxa"/>
            <w:vAlign w:val="center"/>
          </w:tcPr>
          <w:p w14:paraId="027F74FA" w14:textId="77777777" w:rsidR="00950A07" w:rsidRPr="00D63725" w:rsidRDefault="00950A07" w:rsidP="00AA5727">
            <w:pPr>
              <w:rPr>
                <w:rFonts w:cs="Tahoma"/>
                <w:szCs w:val="22"/>
                <w:lang w:val="el-GR"/>
              </w:rPr>
            </w:pPr>
          </w:p>
        </w:tc>
      </w:tr>
      <w:tr w:rsidR="00950A07" w:rsidRPr="00D63725" w14:paraId="7BD8ACAD" w14:textId="77777777" w:rsidTr="00C94226">
        <w:tc>
          <w:tcPr>
            <w:tcW w:w="851" w:type="dxa"/>
            <w:vAlign w:val="center"/>
          </w:tcPr>
          <w:p w14:paraId="0BB06F5A" w14:textId="77777777" w:rsidR="00950A07" w:rsidRPr="00D63725" w:rsidRDefault="00950A07" w:rsidP="00B55C0C">
            <w:pPr>
              <w:pStyle w:val="aff"/>
              <w:numPr>
                <w:ilvl w:val="0"/>
                <w:numId w:val="86"/>
              </w:numPr>
              <w:spacing w:after="0"/>
              <w:jc w:val="center"/>
              <w:rPr>
                <w:rFonts w:cs="Tahoma"/>
                <w:b/>
                <w:bCs/>
                <w:szCs w:val="22"/>
                <w:lang w:val="el-GR"/>
              </w:rPr>
            </w:pPr>
          </w:p>
        </w:tc>
        <w:tc>
          <w:tcPr>
            <w:tcW w:w="4678" w:type="dxa"/>
          </w:tcPr>
          <w:p w14:paraId="0AAC9203" w14:textId="77777777" w:rsidR="00950A07" w:rsidRPr="00D63725" w:rsidRDefault="00950A07" w:rsidP="00AA5727">
            <w:pPr>
              <w:rPr>
                <w:rFonts w:cs="Tahoma"/>
                <w:bCs/>
                <w:lang w:val="el-GR"/>
              </w:rPr>
            </w:pPr>
            <w:r w:rsidRPr="00D63725">
              <w:rPr>
                <w:rFonts w:cs="Tahoma"/>
                <w:lang w:val="el-GR"/>
              </w:rPr>
              <w:t>Θέσεις hot swap για δίσκους 2.5Inch</w:t>
            </w:r>
          </w:p>
        </w:tc>
        <w:tc>
          <w:tcPr>
            <w:tcW w:w="1275" w:type="dxa"/>
            <w:vAlign w:val="center"/>
          </w:tcPr>
          <w:p w14:paraId="196A270D" w14:textId="77777777" w:rsidR="00950A07" w:rsidRPr="00D63725" w:rsidRDefault="00950A07" w:rsidP="00AA5727">
            <w:pPr>
              <w:jc w:val="center"/>
              <w:rPr>
                <w:rFonts w:cs="Tahoma"/>
                <w:lang w:val="el-GR"/>
              </w:rPr>
            </w:pPr>
            <w:r w:rsidRPr="00D63725">
              <w:rPr>
                <w:rFonts w:cs="Tahoma"/>
                <w:lang w:val="el-GR"/>
              </w:rPr>
              <w:t>8</w:t>
            </w:r>
          </w:p>
        </w:tc>
        <w:tc>
          <w:tcPr>
            <w:tcW w:w="1276" w:type="dxa"/>
            <w:vAlign w:val="center"/>
          </w:tcPr>
          <w:p w14:paraId="1868ECC6" w14:textId="77777777" w:rsidR="00950A07" w:rsidRPr="00D63725" w:rsidRDefault="00950A07" w:rsidP="00AA5727">
            <w:pPr>
              <w:rPr>
                <w:rFonts w:cs="Tahoma"/>
                <w:szCs w:val="22"/>
                <w:lang w:val="el-GR"/>
              </w:rPr>
            </w:pPr>
          </w:p>
        </w:tc>
        <w:tc>
          <w:tcPr>
            <w:tcW w:w="1701" w:type="dxa"/>
            <w:vAlign w:val="center"/>
          </w:tcPr>
          <w:p w14:paraId="0C50339C" w14:textId="77777777" w:rsidR="00950A07" w:rsidRPr="00D63725" w:rsidRDefault="00950A07" w:rsidP="00AA5727">
            <w:pPr>
              <w:rPr>
                <w:rFonts w:cs="Tahoma"/>
                <w:szCs w:val="22"/>
                <w:lang w:val="el-GR"/>
              </w:rPr>
            </w:pPr>
          </w:p>
        </w:tc>
      </w:tr>
      <w:tr w:rsidR="00950A07" w:rsidRPr="00D63725" w14:paraId="25BEB31A" w14:textId="77777777" w:rsidTr="00C94226">
        <w:tc>
          <w:tcPr>
            <w:tcW w:w="851" w:type="dxa"/>
            <w:vAlign w:val="center"/>
          </w:tcPr>
          <w:p w14:paraId="42657437" w14:textId="77777777" w:rsidR="00950A07" w:rsidRPr="00D63725" w:rsidRDefault="00950A07" w:rsidP="00B55C0C">
            <w:pPr>
              <w:pStyle w:val="aff"/>
              <w:numPr>
                <w:ilvl w:val="0"/>
                <w:numId w:val="86"/>
              </w:numPr>
              <w:spacing w:after="0"/>
              <w:jc w:val="center"/>
              <w:rPr>
                <w:rFonts w:cs="Tahoma"/>
                <w:b/>
                <w:bCs/>
                <w:szCs w:val="22"/>
                <w:lang w:val="el-GR"/>
              </w:rPr>
            </w:pPr>
          </w:p>
        </w:tc>
        <w:tc>
          <w:tcPr>
            <w:tcW w:w="4678" w:type="dxa"/>
            <w:shd w:val="clear" w:color="auto" w:fill="FFFFFF" w:themeFill="background1"/>
          </w:tcPr>
          <w:p w14:paraId="49283620" w14:textId="77777777" w:rsidR="00950A07" w:rsidRPr="00D63725" w:rsidRDefault="00950A07" w:rsidP="00AA5727">
            <w:pPr>
              <w:rPr>
                <w:rFonts w:cs="Tahoma"/>
                <w:bCs/>
                <w:lang w:val="el-GR"/>
              </w:rPr>
            </w:pPr>
            <w:r w:rsidRPr="00D63725">
              <w:rPr>
                <w:rFonts w:cs="Tahoma"/>
                <w:lang w:val="el-GR"/>
              </w:rPr>
              <w:t>Δυνατότητα σύνδεσης / αποσύνδεσης εν λειτουργία (hot-swap)</w:t>
            </w:r>
          </w:p>
        </w:tc>
        <w:tc>
          <w:tcPr>
            <w:tcW w:w="1275" w:type="dxa"/>
            <w:shd w:val="clear" w:color="auto" w:fill="FFFFFF" w:themeFill="background1"/>
            <w:vAlign w:val="center"/>
          </w:tcPr>
          <w:p w14:paraId="26B142CB" w14:textId="77777777" w:rsidR="00950A07" w:rsidRPr="00D63725" w:rsidRDefault="00950A07" w:rsidP="00AA5727">
            <w:pPr>
              <w:jc w:val="center"/>
              <w:rPr>
                <w:rFonts w:cs="Tahoma"/>
                <w:lang w:val="el-GR"/>
              </w:rPr>
            </w:pPr>
            <w:r w:rsidRPr="00D63725">
              <w:rPr>
                <w:rFonts w:cs="Tahoma"/>
                <w:lang w:val="el-GR"/>
              </w:rPr>
              <w:t>ΝΑΙ</w:t>
            </w:r>
          </w:p>
        </w:tc>
        <w:tc>
          <w:tcPr>
            <w:tcW w:w="1276" w:type="dxa"/>
            <w:shd w:val="clear" w:color="auto" w:fill="FFFFFF" w:themeFill="background1"/>
            <w:vAlign w:val="center"/>
          </w:tcPr>
          <w:p w14:paraId="795C1F10" w14:textId="77777777" w:rsidR="00950A07" w:rsidRPr="00D63725" w:rsidRDefault="00950A07" w:rsidP="00AA5727">
            <w:pPr>
              <w:rPr>
                <w:rFonts w:cs="Tahoma"/>
                <w:szCs w:val="22"/>
                <w:lang w:val="el-GR"/>
              </w:rPr>
            </w:pPr>
          </w:p>
        </w:tc>
        <w:tc>
          <w:tcPr>
            <w:tcW w:w="1701" w:type="dxa"/>
            <w:shd w:val="clear" w:color="auto" w:fill="FFFFFF" w:themeFill="background1"/>
            <w:vAlign w:val="center"/>
          </w:tcPr>
          <w:p w14:paraId="5E20A74A" w14:textId="77777777" w:rsidR="00950A07" w:rsidRPr="00D63725" w:rsidRDefault="00950A07" w:rsidP="00AA5727">
            <w:pPr>
              <w:rPr>
                <w:rFonts w:cs="Tahoma"/>
                <w:szCs w:val="22"/>
                <w:lang w:val="el-GR"/>
              </w:rPr>
            </w:pPr>
          </w:p>
        </w:tc>
      </w:tr>
      <w:tr w:rsidR="00950A07" w:rsidRPr="00D63725" w14:paraId="0E5DBD82" w14:textId="77777777" w:rsidTr="00C94226">
        <w:tc>
          <w:tcPr>
            <w:tcW w:w="851" w:type="dxa"/>
            <w:vAlign w:val="center"/>
          </w:tcPr>
          <w:p w14:paraId="1FE9B188" w14:textId="77777777" w:rsidR="00950A07" w:rsidRPr="00D63725" w:rsidRDefault="00950A07" w:rsidP="00B55C0C">
            <w:pPr>
              <w:pStyle w:val="aff"/>
              <w:numPr>
                <w:ilvl w:val="0"/>
                <w:numId w:val="86"/>
              </w:numPr>
              <w:spacing w:after="0"/>
              <w:jc w:val="center"/>
              <w:rPr>
                <w:rFonts w:cs="Tahoma"/>
                <w:b/>
                <w:bCs/>
                <w:szCs w:val="22"/>
                <w:lang w:val="el-GR"/>
              </w:rPr>
            </w:pPr>
          </w:p>
        </w:tc>
        <w:tc>
          <w:tcPr>
            <w:tcW w:w="4678" w:type="dxa"/>
            <w:shd w:val="clear" w:color="auto" w:fill="FFFFFF" w:themeFill="background1"/>
          </w:tcPr>
          <w:p w14:paraId="634C7403" w14:textId="77777777" w:rsidR="00950A07" w:rsidRPr="00D63725" w:rsidRDefault="00950A07" w:rsidP="00AA5727">
            <w:pPr>
              <w:rPr>
                <w:rFonts w:cs="Tahoma"/>
                <w:b/>
                <w:lang w:val="el-GR"/>
              </w:rPr>
            </w:pPr>
            <w:r w:rsidRPr="00D63725">
              <w:rPr>
                <w:rFonts w:cs="Tahoma"/>
                <w:lang w:val="el-GR"/>
              </w:rPr>
              <w:t xml:space="preserve">Τεχνολογία δίσκου </w:t>
            </w:r>
            <w:r w:rsidRPr="00D63725">
              <w:rPr>
                <w:rFonts w:cs="Tahoma"/>
              </w:rPr>
              <w:t>SSD</w:t>
            </w:r>
            <w:r w:rsidRPr="00D63725">
              <w:rPr>
                <w:rFonts w:cs="Tahoma"/>
                <w:lang w:val="el-GR"/>
              </w:rPr>
              <w:t xml:space="preserve"> </w:t>
            </w:r>
            <w:r w:rsidRPr="00D63725">
              <w:rPr>
                <w:rFonts w:cs="Tahoma"/>
              </w:rPr>
              <w:t>Mix</w:t>
            </w:r>
            <w:r w:rsidRPr="00D63725">
              <w:rPr>
                <w:rFonts w:cs="Tahoma"/>
                <w:lang w:val="el-GR"/>
              </w:rPr>
              <w:t xml:space="preserve"> </w:t>
            </w:r>
            <w:r w:rsidRPr="00D63725">
              <w:rPr>
                <w:rFonts w:cs="Tahoma"/>
              </w:rPr>
              <w:t>Use</w:t>
            </w:r>
            <w:r w:rsidRPr="00D63725">
              <w:rPr>
                <w:rFonts w:cs="Tahoma"/>
                <w:lang w:val="el-GR"/>
              </w:rPr>
              <w:t xml:space="preserve"> (τουλάχιστον 3 </w:t>
            </w:r>
            <w:r w:rsidRPr="00D63725">
              <w:rPr>
                <w:rFonts w:cs="Tahoma"/>
              </w:rPr>
              <w:t>DWPD</w:t>
            </w:r>
            <w:r w:rsidRPr="00D63725">
              <w:rPr>
                <w:rFonts w:cs="Tahoma"/>
                <w:lang w:val="el-GR"/>
              </w:rPr>
              <w:t>)</w:t>
            </w:r>
          </w:p>
        </w:tc>
        <w:tc>
          <w:tcPr>
            <w:tcW w:w="1275" w:type="dxa"/>
            <w:shd w:val="clear" w:color="auto" w:fill="FFFFFF" w:themeFill="background1"/>
            <w:vAlign w:val="center"/>
          </w:tcPr>
          <w:p w14:paraId="070B8D7B" w14:textId="77777777" w:rsidR="00950A07" w:rsidRPr="00D63725" w:rsidRDefault="00950A07" w:rsidP="00AA5727">
            <w:pPr>
              <w:jc w:val="center"/>
              <w:rPr>
                <w:rFonts w:cs="Tahoma"/>
                <w:szCs w:val="22"/>
                <w:lang w:val="el-GR"/>
              </w:rPr>
            </w:pPr>
            <w:r w:rsidRPr="00D63725">
              <w:rPr>
                <w:rFonts w:cs="Tahoma"/>
                <w:szCs w:val="22"/>
                <w:lang w:val="el-GR" w:eastAsia="el-GR"/>
              </w:rPr>
              <w:t>ΝΑΙ</w:t>
            </w:r>
          </w:p>
        </w:tc>
        <w:tc>
          <w:tcPr>
            <w:tcW w:w="1276" w:type="dxa"/>
            <w:shd w:val="clear" w:color="auto" w:fill="FFFFFF" w:themeFill="background1"/>
            <w:vAlign w:val="center"/>
          </w:tcPr>
          <w:p w14:paraId="613F5ADC" w14:textId="77777777" w:rsidR="00950A07" w:rsidRPr="00D63725" w:rsidRDefault="00950A07" w:rsidP="00AA5727">
            <w:pPr>
              <w:rPr>
                <w:rFonts w:cs="Tahoma"/>
                <w:szCs w:val="22"/>
                <w:lang w:val="el-GR"/>
              </w:rPr>
            </w:pPr>
          </w:p>
        </w:tc>
        <w:tc>
          <w:tcPr>
            <w:tcW w:w="1701" w:type="dxa"/>
            <w:shd w:val="clear" w:color="auto" w:fill="FFFFFF" w:themeFill="background1"/>
            <w:vAlign w:val="center"/>
          </w:tcPr>
          <w:p w14:paraId="568D8615" w14:textId="77777777" w:rsidR="00950A07" w:rsidRPr="00D63725" w:rsidRDefault="00950A07" w:rsidP="00AA5727">
            <w:pPr>
              <w:rPr>
                <w:rFonts w:cs="Tahoma"/>
                <w:szCs w:val="22"/>
                <w:lang w:val="el-GR"/>
              </w:rPr>
            </w:pPr>
          </w:p>
        </w:tc>
      </w:tr>
      <w:tr w:rsidR="00950A07" w:rsidRPr="00D63725" w14:paraId="529B1A04" w14:textId="77777777" w:rsidTr="00C94226">
        <w:tc>
          <w:tcPr>
            <w:tcW w:w="851" w:type="dxa"/>
            <w:vAlign w:val="center"/>
          </w:tcPr>
          <w:p w14:paraId="3D3BCA97" w14:textId="77777777" w:rsidR="00950A07" w:rsidRPr="00D63725" w:rsidRDefault="00950A07" w:rsidP="00B55C0C">
            <w:pPr>
              <w:pStyle w:val="aff"/>
              <w:numPr>
                <w:ilvl w:val="0"/>
                <w:numId w:val="86"/>
              </w:numPr>
              <w:spacing w:after="0"/>
              <w:jc w:val="center"/>
              <w:rPr>
                <w:rFonts w:cs="Tahoma"/>
                <w:b/>
                <w:bCs/>
                <w:szCs w:val="22"/>
                <w:lang w:val="el-GR"/>
              </w:rPr>
            </w:pPr>
          </w:p>
        </w:tc>
        <w:tc>
          <w:tcPr>
            <w:tcW w:w="4678" w:type="dxa"/>
          </w:tcPr>
          <w:p w14:paraId="39D7DCB2" w14:textId="77777777" w:rsidR="00950A07" w:rsidRPr="00D63725" w:rsidRDefault="00950A07" w:rsidP="00AA5727">
            <w:pPr>
              <w:rPr>
                <w:rFonts w:cs="Tahoma"/>
                <w:lang w:val="el-GR"/>
              </w:rPr>
            </w:pPr>
            <w:r w:rsidRPr="00D63725">
              <w:rPr>
                <w:rFonts w:cs="Tahoma"/>
              </w:rPr>
              <w:t>Formatted</w:t>
            </w:r>
            <w:r w:rsidRPr="00D63725">
              <w:rPr>
                <w:rFonts w:cs="Tahoma"/>
                <w:lang w:val="el-GR"/>
              </w:rPr>
              <w:t xml:space="preserve"> χωρητικότητα μονάδας για την εγκατάσταση λειτουργικού συστήματος</w:t>
            </w:r>
          </w:p>
        </w:tc>
        <w:tc>
          <w:tcPr>
            <w:tcW w:w="1275" w:type="dxa"/>
            <w:vAlign w:val="center"/>
          </w:tcPr>
          <w:p w14:paraId="293A6A56" w14:textId="77777777" w:rsidR="00950A07" w:rsidRPr="00D63725" w:rsidRDefault="00950A07" w:rsidP="00AA5727">
            <w:pPr>
              <w:jc w:val="center"/>
              <w:rPr>
                <w:rFonts w:cs="Tahoma"/>
                <w:lang w:val="el-GR"/>
              </w:rPr>
            </w:pPr>
            <w:r w:rsidRPr="00D63725">
              <w:rPr>
                <w:rFonts w:cs="Tahoma"/>
                <w:lang w:val="el-GR"/>
              </w:rPr>
              <w:t>&gt;=</w:t>
            </w:r>
            <w:r w:rsidRPr="00D63725">
              <w:rPr>
                <w:rFonts w:cs="Tahoma"/>
              </w:rPr>
              <w:t>4</w:t>
            </w:r>
            <w:r w:rsidRPr="00D63725">
              <w:rPr>
                <w:rFonts w:cs="Tahoma"/>
                <w:lang w:val="el-GR"/>
              </w:rPr>
              <w:t>80GB</w:t>
            </w:r>
          </w:p>
        </w:tc>
        <w:tc>
          <w:tcPr>
            <w:tcW w:w="1276" w:type="dxa"/>
            <w:vAlign w:val="center"/>
          </w:tcPr>
          <w:p w14:paraId="410E3EA2" w14:textId="77777777" w:rsidR="00950A07" w:rsidRPr="00D63725" w:rsidRDefault="00950A07" w:rsidP="00AA5727">
            <w:pPr>
              <w:rPr>
                <w:rFonts w:cs="Tahoma"/>
                <w:szCs w:val="22"/>
                <w:lang w:val="el-GR"/>
              </w:rPr>
            </w:pPr>
          </w:p>
        </w:tc>
        <w:tc>
          <w:tcPr>
            <w:tcW w:w="1701" w:type="dxa"/>
            <w:vAlign w:val="center"/>
          </w:tcPr>
          <w:p w14:paraId="5A859B13" w14:textId="77777777" w:rsidR="00950A07" w:rsidRPr="00D63725" w:rsidRDefault="00950A07" w:rsidP="00AA5727">
            <w:pPr>
              <w:rPr>
                <w:rFonts w:cs="Tahoma"/>
                <w:szCs w:val="22"/>
                <w:lang w:val="el-GR"/>
              </w:rPr>
            </w:pPr>
          </w:p>
        </w:tc>
      </w:tr>
      <w:tr w:rsidR="00950A07" w:rsidRPr="00D63725" w14:paraId="4459C5D8" w14:textId="77777777" w:rsidTr="00C94226">
        <w:tc>
          <w:tcPr>
            <w:tcW w:w="851" w:type="dxa"/>
            <w:shd w:val="clear" w:color="auto" w:fill="BFBFBF" w:themeFill="background1" w:themeFillShade="BF"/>
            <w:vAlign w:val="center"/>
          </w:tcPr>
          <w:p w14:paraId="2341FDCC" w14:textId="77777777" w:rsidR="00D41C92" w:rsidRPr="004A1DC5" w:rsidRDefault="00D41C92" w:rsidP="004A1DC5">
            <w:pPr>
              <w:spacing w:after="0"/>
              <w:ind w:left="360"/>
              <w:jc w:val="center"/>
              <w:rPr>
                <w:rFonts w:cs="Tahoma"/>
                <w:b/>
                <w:bCs/>
                <w:szCs w:val="22"/>
                <w:lang w:val="el-GR"/>
              </w:rPr>
            </w:pPr>
          </w:p>
        </w:tc>
        <w:tc>
          <w:tcPr>
            <w:tcW w:w="4678" w:type="dxa"/>
            <w:shd w:val="clear" w:color="auto" w:fill="BFBFBF" w:themeFill="background1" w:themeFillShade="BF"/>
            <w:vAlign w:val="center"/>
          </w:tcPr>
          <w:p w14:paraId="35B235A1" w14:textId="77777777" w:rsidR="00D41C92" w:rsidRPr="00D63725" w:rsidRDefault="00950A07" w:rsidP="004A1DC5">
            <w:pPr>
              <w:jc w:val="left"/>
              <w:rPr>
                <w:rFonts w:cs="Tahoma"/>
              </w:rPr>
            </w:pPr>
            <w:r w:rsidRPr="00D63725">
              <w:rPr>
                <w:rFonts w:cs="Tahoma"/>
                <w:b/>
                <w:lang w:val="el-GR"/>
              </w:rPr>
              <w:t xml:space="preserve">ΧΑΡΑΚΤΗΡΙΣΤΙΚΑ </w:t>
            </w:r>
            <w:r w:rsidRPr="00D63725">
              <w:rPr>
                <w:rFonts w:cs="Tahoma"/>
                <w:b/>
              </w:rPr>
              <w:t>RAID CONTROLLER(S)</w:t>
            </w:r>
          </w:p>
        </w:tc>
        <w:tc>
          <w:tcPr>
            <w:tcW w:w="1275" w:type="dxa"/>
            <w:shd w:val="clear" w:color="auto" w:fill="BFBFBF" w:themeFill="background1" w:themeFillShade="BF"/>
            <w:vAlign w:val="center"/>
          </w:tcPr>
          <w:p w14:paraId="10C03603" w14:textId="77777777" w:rsidR="00950A07" w:rsidRPr="00D63725" w:rsidRDefault="00950A07" w:rsidP="00AA5727">
            <w:pPr>
              <w:pStyle w:val="Style12"/>
              <w:widowControl/>
              <w:spacing w:line="240" w:lineRule="auto"/>
              <w:jc w:val="center"/>
              <w:rPr>
                <w:rFonts w:ascii="Tahoma" w:hAnsi="Tahoma" w:cs="Tahoma"/>
                <w:sz w:val="22"/>
                <w:szCs w:val="22"/>
              </w:rPr>
            </w:pPr>
          </w:p>
        </w:tc>
        <w:tc>
          <w:tcPr>
            <w:tcW w:w="1276" w:type="dxa"/>
            <w:shd w:val="clear" w:color="auto" w:fill="BFBFBF" w:themeFill="background1" w:themeFillShade="BF"/>
            <w:vAlign w:val="center"/>
          </w:tcPr>
          <w:p w14:paraId="38E4C05F" w14:textId="77777777" w:rsidR="00950A07" w:rsidRPr="00D63725" w:rsidRDefault="00950A07" w:rsidP="00AA5727">
            <w:pPr>
              <w:rPr>
                <w:rFonts w:cs="Tahoma"/>
                <w:szCs w:val="22"/>
                <w:lang w:val="el-GR"/>
              </w:rPr>
            </w:pPr>
          </w:p>
        </w:tc>
        <w:tc>
          <w:tcPr>
            <w:tcW w:w="1701" w:type="dxa"/>
            <w:shd w:val="clear" w:color="auto" w:fill="BFBFBF" w:themeFill="background1" w:themeFillShade="BF"/>
            <w:vAlign w:val="center"/>
          </w:tcPr>
          <w:p w14:paraId="3AB4C797" w14:textId="77777777" w:rsidR="00950A07" w:rsidRPr="00D63725" w:rsidRDefault="00950A07" w:rsidP="00AA5727">
            <w:pPr>
              <w:rPr>
                <w:rFonts w:cs="Tahoma"/>
                <w:szCs w:val="22"/>
                <w:lang w:val="el-GR"/>
              </w:rPr>
            </w:pPr>
          </w:p>
        </w:tc>
      </w:tr>
      <w:tr w:rsidR="00950A07" w:rsidRPr="00D63725" w14:paraId="4CDB76F0" w14:textId="77777777" w:rsidTr="00C94226">
        <w:tc>
          <w:tcPr>
            <w:tcW w:w="851" w:type="dxa"/>
            <w:vAlign w:val="center"/>
          </w:tcPr>
          <w:p w14:paraId="4307CF14" w14:textId="77777777" w:rsidR="00950A07" w:rsidRPr="00D63725" w:rsidRDefault="00950A07" w:rsidP="00B55C0C">
            <w:pPr>
              <w:pStyle w:val="aff"/>
              <w:numPr>
                <w:ilvl w:val="0"/>
                <w:numId w:val="86"/>
              </w:numPr>
              <w:spacing w:after="0"/>
              <w:jc w:val="center"/>
              <w:rPr>
                <w:rFonts w:cs="Tahoma"/>
                <w:b/>
                <w:bCs/>
                <w:szCs w:val="22"/>
                <w:lang w:val="el-GR"/>
              </w:rPr>
            </w:pPr>
          </w:p>
        </w:tc>
        <w:tc>
          <w:tcPr>
            <w:tcW w:w="4678" w:type="dxa"/>
          </w:tcPr>
          <w:p w14:paraId="1DA0036A" w14:textId="77777777" w:rsidR="00950A07" w:rsidRPr="00D63725" w:rsidRDefault="00950A07" w:rsidP="00AA5727">
            <w:pPr>
              <w:rPr>
                <w:rFonts w:cs="Tahoma"/>
                <w:lang w:val="el-GR"/>
              </w:rPr>
            </w:pPr>
            <w:r w:rsidRPr="00D63725">
              <w:rPr>
                <w:rFonts w:cs="Tahoma"/>
                <w:lang w:val="el-GR"/>
              </w:rPr>
              <w:t>Εγκατεστημένο</w:t>
            </w:r>
            <w:r w:rsidRPr="00D63725">
              <w:rPr>
                <w:rFonts w:cs="Tahoma"/>
              </w:rPr>
              <w:t xml:space="preserve"> Hardware RAID </w:t>
            </w:r>
          </w:p>
        </w:tc>
        <w:tc>
          <w:tcPr>
            <w:tcW w:w="1275" w:type="dxa"/>
            <w:vAlign w:val="center"/>
          </w:tcPr>
          <w:p w14:paraId="1EAFC87C" w14:textId="77777777" w:rsidR="00950A07" w:rsidRPr="00D63725" w:rsidRDefault="00950A07" w:rsidP="00AA5727">
            <w:pPr>
              <w:jc w:val="center"/>
              <w:rPr>
                <w:rFonts w:cs="Tahoma"/>
              </w:rPr>
            </w:pPr>
            <w:r w:rsidRPr="00D63725">
              <w:rPr>
                <w:rFonts w:cs="Tahoma"/>
                <w:szCs w:val="22"/>
                <w:lang w:val="el-GR" w:eastAsia="el-GR"/>
              </w:rPr>
              <w:t>ΝΑΙ</w:t>
            </w:r>
          </w:p>
        </w:tc>
        <w:tc>
          <w:tcPr>
            <w:tcW w:w="1276" w:type="dxa"/>
            <w:vAlign w:val="center"/>
          </w:tcPr>
          <w:p w14:paraId="58AB01C1" w14:textId="77777777" w:rsidR="00950A07" w:rsidRPr="00D63725" w:rsidRDefault="00950A07" w:rsidP="00AA5727">
            <w:pPr>
              <w:rPr>
                <w:rFonts w:cs="Tahoma"/>
                <w:szCs w:val="22"/>
                <w:lang w:val="el-GR"/>
              </w:rPr>
            </w:pPr>
          </w:p>
        </w:tc>
        <w:tc>
          <w:tcPr>
            <w:tcW w:w="1701" w:type="dxa"/>
            <w:vAlign w:val="center"/>
          </w:tcPr>
          <w:p w14:paraId="336F389C" w14:textId="77777777" w:rsidR="00950A07" w:rsidRPr="00D63725" w:rsidRDefault="00950A07" w:rsidP="00AA5727">
            <w:pPr>
              <w:rPr>
                <w:rFonts w:cs="Tahoma"/>
                <w:szCs w:val="22"/>
                <w:lang w:val="el-GR"/>
              </w:rPr>
            </w:pPr>
          </w:p>
        </w:tc>
      </w:tr>
      <w:tr w:rsidR="00950A07" w:rsidRPr="00D63725" w14:paraId="28898E33" w14:textId="77777777" w:rsidTr="00C94226">
        <w:tc>
          <w:tcPr>
            <w:tcW w:w="851" w:type="dxa"/>
            <w:vAlign w:val="center"/>
          </w:tcPr>
          <w:p w14:paraId="1A6EACDB" w14:textId="77777777" w:rsidR="00950A07" w:rsidRPr="00D63725" w:rsidRDefault="00950A07" w:rsidP="00B55C0C">
            <w:pPr>
              <w:pStyle w:val="aff"/>
              <w:numPr>
                <w:ilvl w:val="0"/>
                <w:numId w:val="86"/>
              </w:numPr>
              <w:spacing w:after="0"/>
              <w:jc w:val="center"/>
              <w:rPr>
                <w:rFonts w:cs="Tahoma"/>
                <w:b/>
                <w:bCs/>
                <w:szCs w:val="22"/>
                <w:lang w:val="el-GR"/>
              </w:rPr>
            </w:pPr>
          </w:p>
        </w:tc>
        <w:tc>
          <w:tcPr>
            <w:tcW w:w="4678" w:type="dxa"/>
          </w:tcPr>
          <w:p w14:paraId="22EA14F8" w14:textId="77777777" w:rsidR="00950A07" w:rsidRPr="00D63725" w:rsidRDefault="00950A07" w:rsidP="00AA5727">
            <w:pPr>
              <w:rPr>
                <w:rFonts w:cs="Tahoma"/>
                <w:lang w:val="el-GR"/>
              </w:rPr>
            </w:pPr>
            <w:r w:rsidRPr="00D63725">
              <w:rPr>
                <w:rFonts w:cs="Tahoma"/>
                <w:lang w:val="el-GR"/>
              </w:rPr>
              <w:t>Υποστηριζόμενα</w:t>
            </w:r>
            <w:r w:rsidRPr="00D63725">
              <w:rPr>
                <w:rFonts w:cs="Tahoma"/>
              </w:rPr>
              <w:t xml:space="preserve"> </w:t>
            </w:r>
            <w:r w:rsidRPr="00D63725">
              <w:rPr>
                <w:rFonts w:cs="Tahoma"/>
                <w:lang w:val="el-GR"/>
              </w:rPr>
              <w:t>επίπεδα</w:t>
            </w:r>
            <w:r w:rsidRPr="00D63725">
              <w:rPr>
                <w:rFonts w:cs="Tahoma"/>
              </w:rPr>
              <w:t xml:space="preserve"> RAID 0, 1, 5, 10, 50, 6</w:t>
            </w:r>
          </w:p>
        </w:tc>
        <w:tc>
          <w:tcPr>
            <w:tcW w:w="1275" w:type="dxa"/>
            <w:vAlign w:val="center"/>
          </w:tcPr>
          <w:p w14:paraId="0933258B" w14:textId="77777777" w:rsidR="00950A07" w:rsidRPr="00D63725" w:rsidRDefault="00950A07" w:rsidP="00AA5727">
            <w:pPr>
              <w:jc w:val="center"/>
              <w:rPr>
                <w:rFonts w:cs="Tahoma"/>
                <w:szCs w:val="22"/>
                <w:lang w:val="el-GR" w:eastAsia="el-GR"/>
              </w:rPr>
            </w:pPr>
            <w:r w:rsidRPr="00D63725">
              <w:rPr>
                <w:rFonts w:cs="Tahoma"/>
                <w:szCs w:val="22"/>
                <w:lang w:val="el-GR" w:eastAsia="el-GR"/>
              </w:rPr>
              <w:t>ΝΑΙ</w:t>
            </w:r>
          </w:p>
        </w:tc>
        <w:tc>
          <w:tcPr>
            <w:tcW w:w="1276" w:type="dxa"/>
            <w:vAlign w:val="center"/>
          </w:tcPr>
          <w:p w14:paraId="0A3408DC" w14:textId="77777777" w:rsidR="00950A07" w:rsidRPr="00D63725" w:rsidRDefault="00950A07" w:rsidP="00AA5727">
            <w:pPr>
              <w:rPr>
                <w:rFonts w:cs="Tahoma"/>
                <w:szCs w:val="22"/>
                <w:lang w:val="el-GR"/>
              </w:rPr>
            </w:pPr>
          </w:p>
        </w:tc>
        <w:tc>
          <w:tcPr>
            <w:tcW w:w="1701" w:type="dxa"/>
            <w:vAlign w:val="center"/>
          </w:tcPr>
          <w:p w14:paraId="09449EB7" w14:textId="77777777" w:rsidR="00950A07" w:rsidRPr="00D63725" w:rsidRDefault="00950A07" w:rsidP="00AA5727">
            <w:pPr>
              <w:rPr>
                <w:rFonts w:cs="Tahoma"/>
                <w:szCs w:val="22"/>
                <w:lang w:val="el-GR"/>
              </w:rPr>
            </w:pPr>
          </w:p>
        </w:tc>
      </w:tr>
      <w:tr w:rsidR="00950A07" w:rsidRPr="00D63725" w14:paraId="154BBE2A" w14:textId="77777777" w:rsidTr="00C94226">
        <w:tc>
          <w:tcPr>
            <w:tcW w:w="851" w:type="dxa"/>
            <w:vAlign w:val="center"/>
          </w:tcPr>
          <w:p w14:paraId="40210B73" w14:textId="77777777" w:rsidR="00950A07" w:rsidRPr="00D63725" w:rsidRDefault="00950A07" w:rsidP="00B55C0C">
            <w:pPr>
              <w:pStyle w:val="aff"/>
              <w:numPr>
                <w:ilvl w:val="0"/>
                <w:numId w:val="86"/>
              </w:numPr>
              <w:spacing w:after="0"/>
              <w:jc w:val="center"/>
              <w:rPr>
                <w:rFonts w:cs="Tahoma"/>
                <w:b/>
                <w:bCs/>
                <w:szCs w:val="22"/>
                <w:lang w:val="el-GR"/>
              </w:rPr>
            </w:pPr>
          </w:p>
        </w:tc>
        <w:tc>
          <w:tcPr>
            <w:tcW w:w="4678" w:type="dxa"/>
          </w:tcPr>
          <w:p w14:paraId="4EC11B36" w14:textId="77777777" w:rsidR="00950A07" w:rsidRPr="00D63725" w:rsidRDefault="00950A07" w:rsidP="00AA5727">
            <w:pPr>
              <w:rPr>
                <w:rFonts w:cs="Tahoma"/>
                <w:lang w:val="el-GR"/>
              </w:rPr>
            </w:pPr>
            <w:r w:rsidRPr="00D63725">
              <w:rPr>
                <w:rFonts w:cs="Tahoma"/>
                <w:lang w:val="el-GR"/>
              </w:rPr>
              <w:t xml:space="preserve">Μνήμη </w:t>
            </w:r>
            <w:r w:rsidRPr="00D63725">
              <w:rPr>
                <w:rFonts w:cs="Tahoma"/>
              </w:rPr>
              <w:t>Cache</w:t>
            </w:r>
            <w:r w:rsidRPr="00D63725">
              <w:rPr>
                <w:rFonts w:cs="Tahoma"/>
                <w:lang w:val="el-GR"/>
              </w:rPr>
              <w:t xml:space="preserve"> του </w:t>
            </w:r>
            <w:r w:rsidRPr="00D63725">
              <w:rPr>
                <w:rFonts w:cs="Tahoma"/>
              </w:rPr>
              <w:t>Controller</w:t>
            </w:r>
            <w:r w:rsidRPr="00D63725">
              <w:rPr>
                <w:rFonts w:cs="Tahoma"/>
                <w:lang w:val="el-GR"/>
              </w:rPr>
              <w:t xml:space="preserve"> με μηχανισμό προφύλαξης των δεδομένων σε περίπτωση απώλειας ρεύματος</w:t>
            </w:r>
          </w:p>
        </w:tc>
        <w:tc>
          <w:tcPr>
            <w:tcW w:w="1275" w:type="dxa"/>
            <w:vAlign w:val="center"/>
          </w:tcPr>
          <w:p w14:paraId="613DB7B0" w14:textId="77777777" w:rsidR="00950A07" w:rsidRPr="00D63725" w:rsidRDefault="00950A07" w:rsidP="00AA5727">
            <w:pPr>
              <w:jc w:val="center"/>
              <w:rPr>
                <w:rFonts w:cs="Tahoma"/>
                <w:szCs w:val="22"/>
                <w:lang w:val="el-GR" w:eastAsia="el-GR"/>
              </w:rPr>
            </w:pPr>
            <w:r w:rsidRPr="00D63725">
              <w:rPr>
                <w:rFonts w:cs="Tahoma"/>
              </w:rPr>
              <w:t>&gt;=2GB</w:t>
            </w:r>
          </w:p>
        </w:tc>
        <w:tc>
          <w:tcPr>
            <w:tcW w:w="1276" w:type="dxa"/>
            <w:vAlign w:val="center"/>
          </w:tcPr>
          <w:p w14:paraId="17BCC94F" w14:textId="77777777" w:rsidR="00950A07" w:rsidRPr="00D63725" w:rsidRDefault="00950A07" w:rsidP="00AA5727">
            <w:pPr>
              <w:rPr>
                <w:rFonts w:cs="Tahoma"/>
                <w:szCs w:val="22"/>
                <w:lang w:val="el-GR"/>
              </w:rPr>
            </w:pPr>
          </w:p>
        </w:tc>
        <w:tc>
          <w:tcPr>
            <w:tcW w:w="1701" w:type="dxa"/>
            <w:vAlign w:val="center"/>
          </w:tcPr>
          <w:p w14:paraId="4083A488" w14:textId="77777777" w:rsidR="00950A07" w:rsidRPr="00D63725" w:rsidRDefault="00950A07" w:rsidP="00AA5727">
            <w:pPr>
              <w:rPr>
                <w:rFonts w:cs="Tahoma"/>
                <w:szCs w:val="22"/>
                <w:lang w:val="el-GR"/>
              </w:rPr>
            </w:pPr>
          </w:p>
        </w:tc>
      </w:tr>
    </w:tbl>
    <w:p w14:paraId="15CB130C" w14:textId="77777777" w:rsidR="00950A07" w:rsidRPr="00D63725" w:rsidRDefault="00950A07" w:rsidP="00950A07">
      <w:pPr>
        <w:rPr>
          <w:rFonts w:cs="Tahoma"/>
          <w:lang w:val="el-GR"/>
        </w:rPr>
      </w:pPr>
    </w:p>
    <w:p w14:paraId="2AA67945" w14:textId="77777777" w:rsidR="00950A07" w:rsidRPr="00D63725" w:rsidRDefault="00950A07" w:rsidP="00B55C0C">
      <w:pPr>
        <w:pStyle w:val="6"/>
        <w:keepNext/>
        <w:keepLines/>
        <w:numPr>
          <w:ilvl w:val="5"/>
          <w:numId w:val="105"/>
        </w:numPr>
        <w:pBdr>
          <w:bottom w:val="none" w:sz="0" w:space="0" w:color="auto"/>
        </w:pBdr>
        <w:suppressAutoHyphens/>
        <w:spacing w:before="200" w:after="200" w:line="240" w:lineRule="auto"/>
        <w:rPr>
          <w:rFonts w:ascii="Tahoma" w:hAnsi="Tahoma" w:cs="Tahoma"/>
        </w:rPr>
      </w:pPr>
      <w:bookmarkStart w:id="1321" w:name="_Toc10632726"/>
      <w:bookmarkStart w:id="1322" w:name="_Toc42167491"/>
      <w:r w:rsidRPr="00D63725">
        <w:rPr>
          <w:rFonts w:ascii="Tahoma" w:hAnsi="Tahoma" w:cs="Tahoma"/>
        </w:rPr>
        <w:t xml:space="preserve">Εξυπηρετητές Καταγραφής FM </w:t>
      </w:r>
      <w:r w:rsidRPr="00D63725">
        <w:rPr>
          <w:rFonts w:ascii="Tahoma" w:hAnsi="Tahoma" w:cs="Tahoma"/>
          <w:lang w:val="en-GB"/>
        </w:rPr>
        <w:t>RADIO</w:t>
      </w:r>
      <w:bookmarkEnd w:id="1321"/>
      <w:bookmarkEnd w:id="1322"/>
    </w:p>
    <w:p w14:paraId="4F871199" w14:textId="77777777" w:rsidR="00950A07" w:rsidRPr="00D63725" w:rsidRDefault="00950A07" w:rsidP="00950A07">
      <w:pPr>
        <w:rPr>
          <w:rFonts w:cs="Tahoma"/>
          <w:lang w:val="el-GR"/>
        </w:rPr>
      </w:pP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1"/>
        <w:gridCol w:w="4678"/>
        <w:gridCol w:w="1275"/>
        <w:gridCol w:w="1276"/>
        <w:gridCol w:w="1701"/>
      </w:tblGrid>
      <w:tr w:rsidR="00950A07" w:rsidRPr="00D63725" w14:paraId="0562D20C" w14:textId="77777777" w:rsidTr="008B68A3">
        <w:trPr>
          <w:tblHeader/>
        </w:trPr>
        <w:tc>
          <w:tcPr>
            <w:tcW w:w="851" w:type="dxa"/>
            <w:shd w:val="clear" w:color="auto" w:fill="BFBFBF" w:themeFill="background1" w:themeFillShade="BF"/>
            <w:vAlign w:val="center"/>
          </w:tcPr>
          <w:p w14:paraId="0BBB0A01" w14:textId="77777777" w:rsidR="00950A07" w:rsidRPr="008B68A3" w:rsidRDefault="00950A07" w:rsidP="00AA5727">
            <w:pPr>
              <w:jc w:val="center"/>
              <w:rPr>
                <w:rFonts w:cs="Tahoma"/>
                <w:b/>
                <w:sz w:val="20"/>
                <w:szCs w:val="20"/>
              </w:rPr>
            </w:pPr>
            <w:r w:rsidRPr="008B68A3">
              <w:rPr>
                <w:rFonts w:cs="Tahoma"/>
                <w:b/>
                <w:sz w:val="20"/>
                <w:szCs w:val="20"/>
              </w:rPr>
              <w:t>A/A</w:t>
            </w:r>
          </w:p>
        </w:tc>
        <w:tc>
          <w:tcPr>
            <w:tcW w:w="4678" w:type="dxa"/>
            <w:shd w:val="clear" w:color="auto" w:fill="BFBFBF" w:themeFill="background1" w:themeFillShade="BF"/>
            <w:vAlign w:val="center"/>
          </w:tcPr>
          <w:p w14:paraId="217B7FAA" w14:textId="77777777" w:rsidR="00950A07" w:rsidRPr="008B68A3" w:rsidRDefault="00950A07" w:rsidP="00AA5727">
            <w:pPr>
              <w:rPr>
                <w:rFonts w:cs="Tahoma"/>
                <w:b/>
                <w:sz w:val="20"/>
                <w:szCs w:val="20"/>
                <w:lang w:val="el-GR"/>
              </w:rPr>
            </w:pPr>
            <w:r w:rsidRPr="008B68A3">
              <w:rPr>
                <w:rFonts w:cs="Tahoma"/>
                <w:b/>
                <w:sz w:val="20"/>
                <w:szCs w:val="20"/>
                <w:lang w:val="el-GR"/>
              </w:rPr>
              <w:t>ΠΡΟΔΙΑΓΡΑΦΗ</w:t>
            </w:r>
          </w:p>
        </w:tc>
        <w:tc>
          <w:tcPr>
            <w:tcW w:w="1275" w:type="dxa"/>
            <w:shd w:val="clear" w:color="auto" w:fill="BFBFBF" w:themeFill="background1" w:themeFillShade="BF"/>
            <w:vAlign w:val="center"/>
          </w:tcPr>
          <w:p w14:paraId="19DD522F" w14:textId="77777777" w:rsidR="00950A07" w:rsidRPr="008B68A3" w:rsidRDefault="00950A07" w:rsidP="008B68A3">
            <w:pPr>
              <w:ind w:left="-110" w:right="-114"/>
              <w:jc w:val="center"/>
              <w:rPr>
                <w:rFonts w:cs="Tahoma"/>
                <w:b/>
                <w:sz w:val="20"/>
                <w:szCs w:val="20"/>
                <w:lang w:val="el-GR"/>
              </w:rPr>
            </w:pPr>
            <w:r w:rsidRPr="008B68A3">
              <w:rPr>
                <w:rFonts w:cs="Tahoma"/>
                <w:b/>
                <w:sz w:val="20"/>
                <w:szCs w:val="20"/>
                <w:lang w:val="el-GR"/>
              </w:rPr>
              <w:t>ΑΠΑΙΤΗΣΗ</w:t>
            </w:r>
          </w:p>
        </w:tc>
        <w:tc>
          <w:tcPr>
            <w:tcW w:w="1276" w:type="dxa"/>
            <w:shd w:val="clear" w:color="auto" w:fill="BFBFBF" w:themeFill="background1" w:themeFillShade="BF"/>
            <w:vAlign w:val="center"/>
          </w:tcPr>
          <w:p w14:paraId="5AA69C1B" w14:textId="77777777" w:rsidR="00950A07" w:rsidRPr="008B68A3" w:rsidRDefault="00950A07" w:rsidP="008B68A3">
            <w:pPr>
              <w:ind w:left="-110" w:right="-114"/>
              <w:jc w:val="center"/>
              <w:rPr>
                <w:rFonts w:cs="Tahoma"/>
                <w:b/>
                <w:sz w:val="20"/>
                <w:szCs w:val="20"/>
                <w:lang w:val="el-GR"/>
              </w:rPr>
            </w:pPr>
            <w:r w:rsidRPr="008B68A3">
              <w:rPr>
                <w:rFonts w:cs="Tahoma"/>
                <w:b/>
                <w:sz w:val="20"/>
                <w:szCs w:val="20"/>
                <w:lang w:val="el-GR"/>
              </w:rPr>
              <w:t>ΑΠΑΝΤΗΣΗ</w:t>
            </w:r>
          </w:p>
        </w:tc>
        <w:tc>
          <w:tcPr>
            <w:tcW w:w="1701" w:type="dxa"/>
            <w:shd w:val="clear" w:color="auto" w:fill="BFBFBF" w:themeFill="background1" w:themeFillShade="BF"/>
            <w:vAlign w:val="center"/>
          </w:tcPr>
          <w:p w14:paraId="44BF9924" w14:textId="77777777" w:rsidR="00950A07" w:rsidRPr="008B68A3" w:rsidRDefault="00950A07" w:rsidP="008B68A3">
            <w:pPr>
              <w:ind w:left="-110" w:right="-114"/>
              <w:jc w:val="center"/>
              <w:rPr>
                <w:rFonts w:cs="Tahoma"/>
                <w:b/>
                <w:sz w:val="20"/>
                <w:szCs w:val="20"/>
                <w:lang w:val="el-GR"/>
              </w:rPr>
            </w:pPr>
            <w:r w:rsidRPr="008B68A3">
              <w:rPr>
                <w:rFonts w:cs="Tahoma"/>
                <w:b/>
                <w:sz w:val="20"/>
                <w:szCs w:val="20"/>
                <w:lang w:val="el-GR"/>
              </w:rPr>
              <w:t>ΠΑΡΑΠΟΜΠΗ ΤΕΚΜΗΡΙΩΣΗΣ</w:t>
            </w:r>
          </w:p>
        </w:tc>
      </w:tr>
      <w:tr w:rsidR="00950A07" w:rsidRPr="00D63725" w14:paraId="44FF673A" w14:textId="77777777" w:rsidTr="008B68A3">
        <w:tc>
          <w:tcPr>
            <w:tcW w:w="851" w:type="dxa"/>
            <w:shd w:val="clear" w:color="auto" w:fill="BFBFBF" w:themeFill="background1" w:themeFillShade="BF"/>
            <w:vAlign w:val="center"/>
          </w:tcPr>
          <w:p w14:paraId="3B20D347" w14:textId="77777777" w:rsidR="00D41C92" w:rsidRPr="004A1DC5" w:rsidRDefault="00D41C92" w:rsidP="004A1DC5">
            <w:pPr>
              <w:spacing w:after="0"/>
              <w:ind w:left="360"/>
              <w:jc w:val="center"/>
              <w:rPr>
                <w:rFonts w:cs="Tahoma"/>
                <w:b/>
                <w:bCs/>
                <w:szCs w:val="22"/>
                <w:lang w:val="el-GR"/>
              </w:rPr>
            </w:pPr>
          </w:p>
        </w:tc>
        <w:tc>
          <w:tcPr>
            <w:tcW w:w="4678" w:type="dxa"/>
            <w:shd w:val="clear" w:color="auto" w:fill="BFBFBF" w:themeFill="background1" w:themeFillShade="BF"/>
            <w:vAlign w:val="center"/>
          </w:tcPr>
          <w:p w14:paraId="7556181E" w14:textId="77777777" w:rsidR="00950A07" w:rsidRPr="00D63725" w:rsidRDefault="00950A07" w:rsidP="00AA5727">
            <w:pPr>
              <w:rPr>
                <w:rFonts w:cs="Tahoma"/>
                <w:b/>
                <w:lang w:val="el-GR"/>
              </w:rPr>
            </w:pPr>
            <w:r w:rsidRPr="00D63725">
              <w:rPr>
                <w:rFonts w:cs="Tahoma"/>
                <w:b/>
                <w:lang w:val="el-GR"/>
              </w:rPr>
              <w:t xml:space="preserve">Εξυπηρετητές Καταγραφής FM </w:t>
            </w:r>
            <w:r w:rsidRPr="00D63725">
              <w:rPr>
                <w:rFonts w:cs="Tahoma"/>
                <w:b/>
              </w:rPr>
              <w:t>RADIO</w:t>
            </w:r>
          </w:p>
        </w:tc>
        <w:tc>
          <w:tcPr>
            <w:tcW w:w="1275" w:type="dxa"/>
            <w:shd w:val="clear" w:color="auto" w:fill="BFBFBF" w:themeFill="background1" w:themeFillShade="BF"/>
            <w:vAlign w:val="center"/>
          </w:tcPr>
          <w:p w14:paraId="02E82220" w14:textId="77777777" w:rsidR="00950A07" w:rsidRPr="00D63725" w:rsidRDefault="00950A07" w:rsidP="00AA5727">
            <w:pPr>
              <w:jc w:val="center"/>
              <w:rPr>
                <w:rFonts w:cs="Tahoma"/>
                <w:szCs w:val="22"/>
                <w:lang w:val="el-GR"/>
              </w:rPr>
            </w:pPr>
          </w:p>
        </w:tc>
        <w:tc>
          <w:tcPr>
            <w:tcW w:w="1276" w:type="dxa"/>
            <w:shd w:val="clear" w:color="auto" w:fill="BFBFBF" w:themeFill="background1" w:themeFillShade="BF"/>
            <w:vAlign w:val="center"/>
          </w:tcPr>
          <w:p w14:paraId="1E71D668" w14:textId="77777777" w:rsidR="00950A07" w:rsidRPr="00D63725" w:rsidRDefault="00950A07" w:rsidP="00AA5727">
            <w:pPr>
              <w:rPr>
                <w:rFonts w:cs="Tahoma"/>
                <w:szCs w:val="22"/>
                <w:lang w:val="el-GR"/>
              </w:rPr>
            </w:pPr>
          </w:p>
        </w:tc>
        <w:tc>
          <w:tcPr>
            <w:tcW w:w="1701" w:type="dxa"/>
            <w:shd w:val="clear" w:color="auto" w:fill="BFBFBF" w:themeFill="background1" w:themeFillShade="BF"/>
            <w:vAlign w:val="center"/>
          </w:tcPr>
          <w:p w14:paraId="103B10C7" w14:textId="77777777" w:rsidR="00950A07" w:rsidRPr="00D63725" w:rsidRDefault="00950A07" w:rsidP="00AA5727">
            <w:pPr>
              <w:rPr>
                <w:rFonts w:cs="Tahoma"/>
                <w:szCs w:val="22"/>
                <w:lang w:val="el-GR"/>
              </w:rPr>
            </w:pPr>
          </w:p>
        </w:tc>
      </w:tr>
      <w:tr w:rsidR="00950A07" w:rsidRPr="00D63725" w14:paraId="6FAE5C78" w14:textId="77777777" w:rsidTr="008B68A3">
        <w:tc>
          <w:tcPr>
            <w:tcW w:w="851" w:type="dxa"/>
            <w:vAlign w:val="center"/>
          </w:tcPr>
          <w:p w14:paraId="1527FA1C" w14:textId="77777777" w:rsidR="00950A07" w:rsidRPr="00D63725" w:rsidRDefault="00950A07" w:rsidP="00B55C0C">
            <w:pPr>
              <w:pStyle w:val="aff"/>
              <w:numPr>
                <w:ilvl w:val="0"/>
                <w:numId w:val="87"/>
              </w:numPr>
              <w:spacing w:after="0"/>
              <w:jc w:val="center"/>
              <w:rPr>
                <w:rFonts w:cs="Tahoma"/>
                <w:b/>
                <w:bCs/>
                <w:szCs w:val="22"/>
                <w:lang w:val="el-GR"/>
              </w:rPr>
            </w:pPr>
            <w:r w:rsidRPr="00D63725">
              <w:rPr>
                <w:rFonts w:cs="Tahoma"/>
                <w:b/>
                <w:bCs/>
                <w:szCs w:val="22"/>
                <w:lang w:val="el-GR"/>
              </w:rPr>
              <w:t>2</w:t>
            </w:r>
          </w:p>
        </w:tc>
        <w:tc>
          <w:tcPr>
            <w:tcW w:w="4678" w:type="dxa"/>
            <w:vAlign w:val="center"/>
          </w:tcPr>
          <w:p w14:paraId="39B2B613" w14:textId="77777777" w:rsidR="00950A07" w:rsidRPr="00D63725" w:rsidRDefault="00950A07" w:rsidP="00AA5727">
            <w:pPr>
              <w:rPr>
                <w:rFonts w:cs="Tahoma"/>
                <w:szCs w:val="22"/>
                <w:lang w:val="el-GR" w:eastAsia="el-GR"/>
              </w:rPr>
            </w:pPr>
            <w:r w:rsidRPr="00D63725">
              <w:rPr>
                <w:rFonts w:cs="Tahoma"/>
                <w:szCs w:val="22"/>
                <w:lang w:val="el-GR" w:eastAsia="el-GR"/>
              </w:rPr>
              <w:t>Να αναφερθεί ο κατασκευαστής και το μοντέλο</w:t>
            </w:r>
          </w:p>
        </w:tc>
        <w:tc>
          <w:tcPr>
            <w:tcW w:w="1275" w:type="dxa"/>
            <w:vAlign w:val="center"/>
          </w:tcPr>
          <w:p w14:paraId="17FFCFB2" w14:textId="77777777" w:rsidR="00950A07" w:rsidRPr="00D63725" w:rsidRDefault="00950A07" w:rsidP="00AA5727">
            <w:pPr>
              <w:jc w:val="center"/>
              <w:rPr>
                <w:rFonts w:cs="Tahoma"/>
                <w:szCs w:val="22"/>
                <w:lang w:val="el-GR"/>
              </w:rPr>
            </w:pPr>
            <w:r w:rsidRPr="00D63725">
              <w:rPr>
                <w:rFonts w:cs="Tahoma"/>
                <w:szCs w:val="22"/>
                <w:lang w:val="el-GR" w:eastAsia="el-GR"/>
              </w:rPr>
              <w:t>ΝΑΙ</w:t>
            </w:r>
          </w:p>
        </w:tc>
        <w:tc>
          <w:tcPr>
            <w:tcW w:w="1276" w:type="dxa"/>
            <w:vAlign w:val="center"/>
          </w:tcPr>
          <w:p w14:paraId="4BCF9C81" w14:textId="77777777" w:rsidR="00950A07" w:rsidRPr="00D63725" w:rsidRDefault="00950A07" w:rsidP="00AA5727">
            <w:pPr>
              <w:rPr>
                <w:rFonts w:cs="Tahoma"/>
                <w:szCs w:val="22"/>
                <w:lang w:val="el-GR"/>
              </w:rPr>
            </w:pPr>
          </w:p>
        </w:tc>
        <w:tc>
          <w:tcPr>
            <w:tcW w:w="1701" w:type="dxa"/>
            <w:vAlign w:val="center"/>
          </w:tcPr>
          <w:p w14:paraId="76B3ED95" w14:textId="77777777" w:rsidR="00950A07" w:rsidRPr="00D63725" w:rsidRDefault="00950A07" w:rsidP="00AA5727">
            <w:pPr>
              <w:rPr>
                <w:rFonts w:cs="Tahoma"/>
                <w:szCs w:val="22"/>
                <w:lang w:val="el-GR"/>
              </w:rPr>
            </w:pPr>
          </w:p>
        </w:tc>
      </w:tr>
      <w:tr w:rsidR="00950A07" w:rsidRPr="00D63725" w14:paraId="400A3FFA" w14:textId="77777777" w:rsidTr="008B68A3">
        <w:tc>
          <w:tcPr>
            <w:tcW w:w="851" w:type="dxa"/>
            <w:vAlign w:val="center"/>
          </w:tcPr>
          <w:p w14:paraId="0F1E64CD" w14:textId="77777777" w:rsidR="00950A07" w:rsidRPr="00D63725" w:rsidRDefault="00950A07" w:rsidP="00B55C0C">
            <w:pPr>
              <w:pStyle w:val="aff"/>
              <w:numPr>
                <w:ilvl w:val="0"/>
                <w:numId w:val="87"/>
              </w:numPr>
              <w:spacing w:after="0"/>
              <w:jc w:val="center"/>
              <w:rPr>
                <w:rFonts w:cs="Tahoma"/>
                <w:b/>
                <w:bCs/>
                <w:szCs w:val="22"/>
                <w:lang w:val="el-GR"/>
              </w:rPr>
            </w:pPr>
          </w:p>
        </w:tc>
        <w:tc>
          <w:tcPr>
            <w:tcW w:w="4678" w:type="dxa"/>
            <w:vAlign w:val="center"/>
          </w:tcPr>
          <w:p w14:paraId="1C0DD408" w14:textId="77777777" w:rsidR="00950A07" w:rsidRPr="00D63725" w:rsidRDefault="00950A07" w:rsidP="00AA5727">
            <w:pPr>
              <w:rPr>
                <w:rFonts w:cs="Tahoma"/>
                <w:szCs w:val="22"/>
                <w:lang w:val="el-GR" w:eastAsia="el-GR"/>
              </w:rPr>
            </w:pPr>
            <w:r w:rsidRPr="00D63725">
              <w:rPr>
                <w:rFonts w:cs="Tahoma"/>
                <w:szCs w:val="22"/>
                <w:lang w:val="el-GR" w:eastAsia="el-GR"/>
              </w:rPr>
              <w:t>Αριθμός μονάδων</w:t>
            </w:r>
          </w:p>
        </w:tc>
        <w:tc>
          <w:tcPr>
            <w:tcW w:w="1275" w:type="dxa"/>
            <w:vAlign w:val="center"/>
          </w:tcPr>
          <w:p w14:paraId="598BFC4A" w14:textId="77777777" w:rsidR="00950A07" w:rsidRPr="00D63725" w:rsidRDefault="00950A07" w:rsidP="00AA5727">
            <w:pPr>
              <w:jc w:val="center"/>
              <w:rPr>
                <w:rFonts w:cs="Tahoma"/>
                <w:szCs w:val="22"/>
                <w:lang w:val="el-GR"/>
              </w:rPr>
            </w:pPr>
            <w:r w:rsidRPr="00D63725">
              <w:rPr>
                <w:rFonts w:cs="Tahoma" w:hint="eastAsia"/>
                <w:szCs w:val="22"/>
              </w:rPr>
              <w:t>≥</w:t>
            </w:r>
            <w:r w:rsidRPr="00D63725">
              <w:rPr>
                <w:rFonts w:cs="Tahoma"/>
                <w:szCs w:val="22"/>
                <w:lang w:val="el-GR"/>
              </w:rPr>
              <w:t xml:space="preserve"> 2</w:t>
            </w:r>
          </w:p>
        </w:tc>
        <w:tc>
          <w:tcPr>
            <w:tcW w:w="1276" w:type="dxa"/>
            <w:vAlign w:val="center"/>
          </w:tcPr>
          <w:p w14:paraId="6A5A845D" w14:textId="77777777" w:rsidR="00950A07" w:rsidRPr="00D63725" w:rsidRDefault="00950A07" w:rsidP="00AA5727">
            <w:pPr>
              <w:rPr>
                <w:rFonts w:cs="Tahoma"/>
                <w:szCs w:val="22"/>
                <w:lang w:val="el-GR"/>
              </w:rPr>
            </w:pPr>
          </w:p>
        </w:tc>
        <w:tc>
          <w:tcPr>
            <w:tcW w:w="1701" w:type="dxa"/>
            <w:vAlign w:val="center"/>
          </w:tcPr>
          <w:p w14:paraId="2D94C9B0" w14:textId="77777777" w:rsidR="00950A07" w:rsidRPr="00D63725" w:rsidRDefault="00950A07" w:rsidP="00AA5727">
            <w:pPr>
              <w:rPr>
                <w:rFonts w:cs="Tahoma"/>
                <w:szCs w:val="22"/>
                <w:lang w:val="el-GR"/>
              </w:rPr>
            </w:pPr>
          </w:p>
        </w:tc>
      </w:tr>
      <w:tr w:rsidR="00950A07" w:rsidRPr="00D63725" w14:paraId="2283DC27" w14:textId="77777777" w:rsidTr="008B68A3">
        <w:tc>
          <w:tcPr>
            <w:tcW w:w="851" w:type="dxa"/>
            <w:tcBorders>
              <w:top w:val="single" w:sz="4" w:space="0" w:color="auto"/>
              <w:left w:val="single" w:sz="4" w:space="0" w:color="auto"/>
              <w:bottom w:val="single" w:sz="4" w:space="0" w:color="auto"/>
              <w:right w:val="single" w:sz="4" w:space="0" w:color="auto"/>
            </w:tcBorders>
            <w:vAlign w:val="center"/>
          </w:tcPr>
          <w:p w14:paraId="644527E5" w14:textId="77777777" w:rsidR="00950A07" w:rsidRPr="00D63725" w:rsidRDefault="00950A07" w:rsidP="00B55C0C">
            <w:pPr>
              <w:pStyle w:val="aff"/>
              <w:numPr>
                <w:ilvl w:val="0"/>
                <w:numId w:val="87"/>
              </w:numPr>
              <w:spacing w:after="0"/>
              <w:jc w:val="center"/>
              <w:rPr>
                <w:rFonts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4C18605F" w14:textId="77777777" w:rsidR="00950A07" w:rsidRPr="00D63725" w:rsidRDefault="00950A07" w:rsidP="00AA5727">
            <w:pPr>
              <w:rPr>
                <w:rFonts w:cs="Tahoma"/>
                <w:szCs w:val="22"/>
                <w:lang w:val="el-GR" w:eastAsia="el-GR"/>
              </w:rPr>
            </w:pPr>
            <w:r w:rsidRPr="00D63725">
              <w:rPr>
                <w:rFonts w:cs="Tahoma"/>
                <w:szCs w:val="22"/>
                <w:lang w:val="el-GR" w:eastAsia="el-GR"/>
              </w:rPr>
              <w:t xml:space="preserve">Ο  εξυπηρετητής  θα πρέπει να είναι τύπου </w:t>
            </w:r>
            <w:r w:rsidRPr="00D63725">
              <w:rPr>
                <w:rFonts w:cs="Tahoma"/>
                <w:szCs w:val="22"/>
                <w:lang w:eastAsia="el-GR"/>
              </w:rPr>
              <w:t>rack</w:t>
            </w:r>
            <w:r w:rsidRPr="00D63725">
              <w:rPr>
                <w:rFonts w:cs="Tahoma"/>
                <w:szCs w:val="22"/>
                <w:lang w:val="el-GR" w:eastAsia="el-GR"/>
              </w:rPr>
              <w:t xml:space="preserve"> </w:t>
            </w:r>
            <w:r w:rsidRPr="00D63725">
              <w:rPr>
                <w:rFonts w:cs="Tahoma"/>
                <w:szCs w:val="22"/>
                <w:lang w:eastAsia="el-GR"/>
              </w:rPr>
              <w:t>mountable</w:t>
            </w:r>
            <w:r w:rsidRPr="00D63725">
              <w:rPr>
                <w:rFonts w:cs="Tahoma"/>
                <w:szCs w:val="22"/>
                <w:lang w:val="el-GR" w:eastAsia="el-GR"/>
              </w:rPr>
              <w:t xml:space="preserve"> 19"</w:t>
            </w:r>
          </w:p>
        </w:tc>
        <w:tc>
          <w:tcPr>
            <w:tcW w:w="1275" w:type="dxa"/>
            <w:tcBorders>
              <w:top w:val="single" w:sz="4" w:space="0" w:color="auto"/>
              <w:left w:val="single" w:sz="4" w:space="0" w:color="auto"/>
              <w:bottom w:val="single" w:sz="4" w:space="0" w:color="auto"/>
              <w:right w:val="single" w:sz="4" w:space="0" w:color="auto"/>
            </w:tcBorders>
            <w:vAlign w:val="center"/>
          </w:tcPr>
          <w:p w14:paraId="5E35F0BB" w14:textId="77777777" w:rsidR="00950A07" w:rsidRPr="00D63725" w:rsidRDefault="00950A07" w:rsidP="00AA5727">
            <w:pPr>
              <w:jc w:val="center"/>
              <w:rPr>
                <w:rFonts w:cs="Tahoma"/>
                <w:szCs w:val="22"/>
              </w:rPr>
            </w:pPr>
            <w:r w:rsidRPr="00D63725">
              <w:rPr>
                <w:rFonts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56611611" w14:textId="77777777" w:rsidR="00950A07" w:rsidRPr="00D63725" w:rsidRDefault="00950A07" w:rsidP="00AA5727">
            <w:pPr>
              <w:rPr>
                <w:rFonts w:cs="Tahoma"/>
                <w:szCs w:val="22"/>
                <w:lang w:val="el-GR"/>
              </w:rPr>
            </w:pPr>
          </w:p>
        </w:tc>
        <w:tc>
          <w:tcPr>
            <w:tcW w:w="1701" w:type="dxa"/>
            <w:tcBorders>
              <w:top w:val="single" w:sz="4" w:space="0" w:color="auto"/>
              <w:left w:val="single" w:sz="4" w:space="0" w:color="auto"/>
              <w:bottom w:val="single" w:sz="4" w:space="0" w:color="auto"/>
              <w:right w:val="single" w:sz="4" w:space="0" w:color="auto"/>
            </w:tcBorders>
            <w:vAlign w:val="center"/>
          </w:tcPr>
          <w:p w14:paraId="659865BC" w14:textId="77777777" w:rsidR="00950A07" w:rsidRPr="00D63725" w:rsidRDefault="00950A07" w:rsidP="00AA5727">
            <w:pPr>
              <w:rPr>
                <w:rFonts w:cs="Tahoma"/>
                <w:szCs w:val="22"/>
                <w:lang w:val="el-GR"/>
              </w:rPr>
            </w:pPr>
          </w:p>
        </w:tc>
      </w:tr>
      <w:tr w:rsidR="00950A07" w:rsidRPr="00D63725" w14:paraId="1AB626F8" w14:textId="77777777" w:rsidTr="008B68A3">
        <w:tc>
          <w:tcPr>
            <w:tcW w:w="851" w:type="dxa"/>
            <w:tcBorders>
              <w:top w:val="single" w:sz="4" w:space="0" w:color="auto"/>
              <w:left w:val="single" w:sz="4" w:space="0" w:color="auto"/>
              <w:bottom w:val="single" w:sz="4" w:space="0" w:color="auto"/>
              <w:right w:val="single" w:sz="4" w:space="0" w:color="auto"/>
            </w:tcBorders>
            <w:vAlign w:val="center"/>
          </w:tcPr>
          <w:p w14:paraId="37A18B80" w14:textId="77777777" w:rsidR="00950A07" w:rsidRPr="00D63725" w:rsidRDefault="00950A07" w:rsidP="00B55C0C">
            <w:pPr>
              <w:pStyle w:val="aff"/>
              <w:numPr>
                <w:ilvl w:val="0"/>
                <w:numId w:val="87"/>
              </w:numPr>
              <w:spacing w:after="0"/>
              <w:jc w:val="center"/>
              <w:rPr>
                <w:rFonts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4B718457" w14:textId="77777777" w:rsidR="00950A07" w:rsidRPr="00D63725" w:rsidRDefault="00950A07" w:rsidP="00AA5727">
            <w:pPr>
              <w:rPr>
                <w:rFonts w:cs="Tahoma"/>
                <w:szCs w:val="22"/>
                <w:lang w:val="el-GR" w:eastAsia="el-GR"/>
              </w:rPr>
            </w:pPr>
            <w:r w:rsidRPr="00D63725">
              <w:rPr>
                <w:rFonts w:cs="Tahoma"/>
                <w:szCs w:val="22"/>
                <w:lang w:val="el-GR" w:eastAsia="el-GR"/>
              </w:rPr>
              <w:t>Μέγεθος σε U</w:t>
            </w:r>
          </w:p>
        </w:tc>
        <w:tc>
          <w:tcPr>
            <w:tcW w:w="1275" w:type="dxa"/>
            <w:tcBorders>
              <w:top w:val="single" w:sz="4" w:space="0" w:color="auto"/>
              <w:left w:val="single" w:sz="4" w:space="0" w:color="auto"/>
              <w:bottom w:val="single" w:sz="4" w:space="0" w:color="auto"/>
              <w:right w:val="single" w:sz="4" w:space="0" w:color="auto"/>
            </w:tcBorders>
            <w:vAlign w:val="center"/>
          </w:tcPr>
          <w:p w14:paraId="5CEEEB73" w14:textId="77777777" w:rsidR="00950A07" w:rsidRPr="00D63725" w:rsidRDefault="00950A07" w:rsidP="00AA5727">
            <w:pPr>
              <w:jc w:val="center"/>
              <w:rPr>
                <w:rFonts w:cs="Tahoma"/>
                <w:szCs w:val="22"/>
              </w:rPr>
            </w:pPr>
            <w:r w:rsidRPr="00D63725">
              <w:rPr>
                <w:rFonts w:cs="Tahoma"/>
                <w:szCs w:val="22"/>
              </w:rPr>
              <w:t>1U</w:t>
            </w:r>
          </w:p>
        </w:tc>
        <w:tc>
          <w:tcPr>
            <w:tcW w:w="1276" w:type="dxa"/>
            <w:tcBorders>
              <w:top w:val="single" w:sz="4" w:space="0" w:color="auto"/>
              <w:left w:val="single" w:sz="4" w:space="0" w:color="auto"/>
              <w:bottom w:val="single" w:sz="4" w:space="0" w:color="auto"/>
              <w:right w:val="single" w:sz="4" w:space="0" w:color="auto"/>
            </w:tcBorders>
            <w:vAlign w:val="center"/>
          </w:tcPr>
          <w:p w14:paraId="54CB7F8E" w14:textId="77777777" w:rsidR="00950A07" w:rsidRPr="00D63725" w:rsidRDefault="00950A07" w:rsidP="00AA5727">
            <w:pPr>
              <w:rPr>
                <w:rFonts w:cs="Tahoma"/>
                <w:szCs w:val="22"/>
                <w:lang w:val="el-GR"/>
              </w:rPr>
            </w:pPr>
          </w:p>
        </w:tc>
        <w:tc>
          <w:tcPr>
            <w:tcW w:w="1701" w:type="dxa"/>
            <w:tcBorders>
              <w:top w:val="single" w:sz="4" w:space="0" w:color="auto"/>
              <w:left w:val="single" w:sz="4" w:space="0" w:color="auto"/>
              <w:bottom w:val="single" w:sz="4" w:space="0" w:color="auto"/>
              <w:right w:val="single" w:sz="4" w:space="0" w:color="auto"/>
            </w:tcBorders>
            <w:vAlign w:val="center"/>
          </w:tcPr>
          <w:p w14:paraId="1DE95031" w14:textId="77777777" w:rsidR="00950A07" w:rsidRPr="00D63725" w:rsidRDefault="00950A07" w:rsidP="00AA5727">
            <w:pPr>
              <w:rPr>
                <w:rFonts w:cs="Tahoma"/>
                <w:szCs w:val="22"/>
                <w:lang w:val="el-GR"/>
              </w:rPr>
            </w:pPr>
          </w:p>
        </w:tc>
      </w:tr>
      <w:tr w:rsidR="00950A07" w:rsidRPr="00D63725" w14:paraId="7E505A37" w14:textId="77777777" w:rsidTr="008B68A3">
        <w:tc>
          <w:tcPr>
            <w:tcW w:w="851" w:type="dxa"/>
            <w:shd w:val="clear" w:color="auto" w:fill="BFBFBF" w:themeFill="background1" w:themeFillShade="BF"/>
            <w:vAlign w:val="center"/>
          </w:tcPr>
          <w:p w14:paraId="5901B04A" w14:textId="77777777" w:rsidR="00D41C92" w:rsidRPr="004A1DC5" w:rsidRDefault="00D41C92" w:rsidP="004A1DC5">
            <w:pPr>
              <w:spacing w:after="0"/>
              <w:ind w:left="360"/>
              <w:jc w:val="center"/>
              <w:rPr>
                <w:rFonts w:cs="Tahoma"/>
                <w:b/>
                <w:bCs/>
                <w:szCs w:val="22"/>
                <w:lang w:val="el-GR"/>
              </w:rPr>
            </w:pPr>
          </w:p>
        </w:tc>
        <w:tc>
          <w:tcPr>
            <w:tcW w:w="4678" w:type="dxa"/>
            <w:shd w:val="clear" w:color="auto" w:fill="BFBFBF" w:themeFill="background1" w:themeFillShade="BF"/>
            <w:vAlign w:val="center"/>
          </w:tcPr>
          <w:p w14:paraId="30D4E991" w14:textId="77777777" w:rsidR="00950A07" w:rsidRPr="00D63725" w:rsidRDefault="00950A07" w:rsidP="00AA5727">
            <w:pPr>
              <w:rPr>
                <w:rFonts w:cs="Tahoma"/>
                <w:b/>
                <w:lang w:val="el-GR"/>
              </w:rPr>
            </w:pPr>
            <w:r w:rsidRPr="00D63725">
              <w:rPr>
                <w:rFonts w:cs="Tahoma"/>
                <w:b/>
                <w:lang w:val="el-GR"/>
              </w:rPr>
              <w:t>ΓΕΝΙΚΑ ΧΑΡΑΚΤΗΡΙΣΤΙΚΑ</w:t>
            </w:r>
          </w:p>
        </w:tc>
        <w:tc>
          <w:tcPr>
            <w:tcW w:w="1275" w:type="dxa"/>
            <w:shd w:val="clear" w:color="auto" w:fill="BFBFBF" w:themeFill="background1" w:themeFillShade="BF"/>
            <w:vAlign w:val="center"/>
          </w:tcPr>
          <w:p w14:paraId="73111B9E" w14:textId="77777777" w:rsidR="00950A07" w:rsidRPr="00D63725" w:rsidRDefault="00950A07" w:rsidP="00AA5727">
            <w:pPr>
              <w:jc w:val="center"/>
              <w:rPr>
                <w:rFonts w:cs="Tahoma"/>
                <w:szCs w:val="22"/>
                <w:lang w:val="el-GR"/>
              </w:rPr>
            </w:pPr>
          </w:p>
        </w:tc>
        <w:tc>
          <w:tcPr>
            <w:tcW w:w="1276" w:type="dxa"/>
            <w:shd w:val="clear" w:color="auto" w:fill="BFBFBF" w:themeFill="background1" w:themeFillShade="BF"/>
            <w:vAlign w:val="center"/>
          </w:tcPr>
          <w:p w14:paraId="725D6239" w14:textId="77777777" w:rsidR="00950A07" w:rsidRPr="00D63725" w:rsidRDefault="00950A07" w:rsidP="00AA5727">
            <w:pPr>
              <w:rPr>
                <w:rFonts w:cs="Tahoma"/>
                <w:szCs w:val="22"/>
                <w:lang w:val="el-GR"/>
              </w:rPr>
            </w:pPr>
          </w:p>
        </w:tc>
        <w:tc>
          <w:tcPr>
            <w:tcW w:w="1701" w:type="dxa"/>
            <w:shd w:val="clear" w:color="auto" w:fill="BFBFBF" w:themeFill="background1" w:themeFillShade="BF"/>
            <w:vAlign w:val="center"/>
          </w:tcPr>
          <w:p w14:paraId="038E1F38" w14:textId="77777777" w:rsidR="00950A07" w:rsidRPr="00D63725" w:rsidRDefault="00950A07" w:rsidP="00AA5727">
            <w:pPr>
              <w:rPr>
                <w:rFonts w:cs="Tahoma"/>
                <w:szCs w:val="22"/>
                <w:lang w:val="el-GR"/>
              </w:rPr>
            </w:pPr>
          </w:p>
        </w:tc>
      </w:tr>
      <w:tr w:rsidR="00950A07" w:rsidRPr="00D63725" w14:paraId="0A788476" w14:textId="77777777" w:rsidTr="008B68A3">
        <w:tc>
          <w:tcPr>
            <w:tcW w:w="851" w:type="dxa"/>
            <w:tcBorders>
              <w:top w:val="single" w:sz="4" w:space="0" w:color="auto"/>
              <w:left w:val="single" w:sz="4" w:space="0" w:color="auto"/>
              <w:bottom w:val="single" w:sz="4" w:space="0" w:color="auto"/>
              <w:right w:val="single" w:sz="4" w:space="0" w:color="auto"/>
            </w:tcBorders>
            <w:vAlign w:val="center"/>
          </w:tcPr>
          <w:p w14:paraId="6BA1FCFE" w14:textId="77777777" w:rsidR="00950A07" w:rsidRPr="00D63725" w:rsidRDefault="00950A07" w:rsidP="00B55C0C">
            <w:pPr>
              <w:pStyle w:val="aff"/>
              <w:numPr>
                <w:ilvl w:val="0"/>
                <w:numId w:val="87"/>
              </w:numPr>
              <w:spacing w:after="0"/>
              <w:jc w:val="center"/>
              <w:rPr>
                <w:rFonts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407396C8" w14:textId="77777777" w:rsidR="00950A07" w:rsidRPr="00D63725" w:rsidRDefault="00950A07" w:rsidP="00AA5727">
            <w:pPr>
              <w:rPr>
                <w:rFonts w:cs="Tahoma"/>
                <w:lang w:val="el-GR"/>
              </w:rPr>
            </w:pPr>
            <w:r w:rsidRPr="00D63725">
              <w:rPr>
                <w:rFonts w:cs="Tahoma"/>
                <w:lang w:val="el-GR"/>
              </w:rPr>
              <w:t>Να υποστηρίζει δυο τουλάχιστον  επεξεργαστές τελευταίας γενιάς</w:t>
            </w:r>
          </w:p>
        </w:tc>
        <w:tc>
          <w:tcPr>
            <w:tcW w:w="1275" w:type="dxa"/>
            <w:tcBorders>
              <w:top w:val="single" w:sz="4" w:space="0" w:color="auto"/>
              <w:left w:val="single" w:sz="4" w:space="0" w:color="auto"/>
              <w:bottom w:val="single" w:sz="4" w:space="0" w:color="auto"/>
              <w:right w:val="single" w:sz="4" w:space="0" w:color="auto"/>
            </w:tcBorders>
            <w:vAlign w:val="center"/>
          </w:tcPr>
          <w:p w14:paraId="2D6C4FE6" w14:textId="77777777" w:rsidR="00950A07" w:rsidRPr="00D63725" w:rsidRDefault="00950A07" w:rsidP="00AA5727">
            <w:pPr>
              <w:jc w:val="center"/>
              <w:rPr>
                <w:rFonts w:cs="Tahoma"/>
              </w:rPr>
            </w:pPr>
            <w:r w:rsidRPr="00D63725">
              <w:rPr>
                <w:rFonts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2F41EAD8" w14:textId="77777777" w:rsidR="00950A07" w:rsidRPr="00D63725" w:rsidRDefault="00950A07" w:rsidP="00AA5727">
            <w:pPr>
              <w:rPr>
                <w:rFonts w:cs="Tahoma"/>
                <w:szCs w:val="22"/>
                <w:lang w:val="el-GR"/>
              </w:rPr>
            </w:pPr>
          </w:p>
        </w:tc>
        <w:tc>
          <w:tcPr>
            <w:tcW w:w="1701" w:type="dxa"/>
            <w:tcBorders>
              <w:top w:val="single" w:sz="4" w:space="0" w:color="auto"/>
              <w:left w:val="single" w:sz="4" w:space="0" w:color="auto"/>
              <w:bottom w:val="single" w:sz="4" w:space="0" w:color="auto"/>
              <w:right w:val="single" w:sz="4" w:space="0" w:color="auto"/>
            </w:tcBorders>
            <w:vAlign w:val="center"/>
          </w:tcPr>
          <w:p w14:paraId="0EDB3477" w14:textId="77777777" w:rsidR="00950A07" w:rsidRPr="00D63725" w:rsidRDefault="00950A07" w:rsidP="00AA5727">
            <w:pPr>
              <w:rPr>
                <w:rFonts w:cs="Tahoma"/>
                <w:szCs w:val="22"/>
                <w:lang w:val="el-GR"/>
              </w:rPr>
            </w:pPr>
          </w:p>
        </w:tc>
      </w:tr>
      <w:tr w:rsidR="00950A07" w:rsidRPr="00D63725" w14:paraId="28A3A6E3" w14:textId="77777777" w:rsidTr="008B68A3">
        <w:tc>
          <w:tcPr>
            <w:tcW w:w="851" w:type="dxa"/>
            <w:tcBorders>
              <w:top w:val="single" w:sz="4" w:space="0" w:color="auto"/>
              <w:left w:val="single" w:sz="4" w:space="0" w:color="auto"/>
              <w:bottom w:val="single" w:sz="4" w:space="0" w:color="auto"/>
              <w:right w:val="single" w:sz="4" w:space="0" w:color="auto"/>
            </w:tcBorders>
            <w:vAlign w:val="center"/>
          </w:tcPr>
          <w:p w14:paraId="4C7E646E" w14:textId="77777777" w:rsidR="00950A07" w:rsidRPr="00D63725" w:rsidRDefault="00950A07" w:rsidP="00B55C0C">
            <w:pPr>
              <w:pStyle w:val="aff"/>
              <w:numPr>
                <w:ilvl w:val="0"/>
                <w:numId w:val="87"/>
              </w:numPr>
              <w:spacing w:after="0"/>
              <w:jc w:val="center"/>
              <w:rPr>
                <w:rFonts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27DFA754" w14:textId="77777777" w:rsidR="00950A07" w:rsidRPr="00D63725" w:rsidRDefault="00950A07" w:rsidP="00AA5727">
            <w:pPr>
              <w:rPr>
                <w:rFonts w:cs="Tahoma"/>
                <w:lang w:val="el-GR"/>
              </w:rPr>
            </w:pPr>
            <w:r w:rsidRPr="00D63725">
              <w:rPr>
                <w:rFonts w:cs="Tahoma"/>
                <w:lang w:val="el-GR"/>
              </w:rPr>
              <w:t>Να αναφερθούν Πιστοποιητικά Ποιότητας, Ασφάλειας.</w:t>
            </w:r>
          </w:p>
        </w:tc>
        <w:tc>
          <w:tcPr>
            <w:tcW w:w="1275" w:type="dxa"/>
            <w:tcBorders>
              <w:top w:val="single" w:sz="4" w:space="0" w:color="auto"/>
              <w:left w:val="single" w:sz="4" w:space="0" w:color="auto"/>
              <w:bottom w:val="single" w:sz="4" w:space="0" w:color="auto"/>
              <w:right w:val="single" w:sz="4" w:space="0" w:color="auto"/>
            </w:tcBorders>
            <w:vAlign w:val="center"/>
          </w:tcPr>
          <w:p w14:paraId="4A231369" w14:textId="77777777" w:rsidR="00950A07" w:rsidRPr="00D63725" w:rsidRDefault="00950A07" w:rsidP="00AA5727">
            <w:pPr>
              <w:jc w:val="center"/>
              <w:rPr>
                <w:rFonts w:cs="Tahoma"/>
              </w:rPr>
            </w:pPr>
            <w:r w:rsidRPr="00D63725">
              <w:rPr>
                <w:rFonts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3EAC9170" w14:textId="77777777" w:rsidR="00950A07" w:rsidRPr="00D63725" w:rsidRDefault="00950A07" w:rsidP="00AA5727">
            <w:pPr>
              <w:rPr>
                <w:rFonts w:cs="Tahoma"/>
                <w:szCs w:val="22"/>
                <w:lang w:val="el-GR"/>
              </w:rPr>
            </w:pPr>
          </w:p>
        </w:tc>
        <w:tc>
          <w:tcPr>
            <w:tcW w:w="1701" w:type="dxa"/>
            <w:tcBorders>
              <w:top w:val="single" w:sz="4" w:space="0" w:color="auto"/>
              <w:left w:val="single" w:sz="4" w:space="0" w:color="auto"/>
              <w:bottom w:val="single" w:sz="4" w:space="0" w:color="auto"/>
              <w:right w:val="single" w:sz="4" w:space="0" w:color="auto"/>
            </w:tcBorders>
            <w:vAlign w:val="center"/>
          </w:tcPr>
          <w:p w14:paraId="7D545DE9" w14:textId="77777777" w:rsidR="00950A07" w:rsidRPr="00D63725" w:rsidRDefault="00950A07" w:rsidP="00AA5727">
            <w:pPr>
              <w:rPr>
                <w:rFonts w:cs="Tahoma"/>
                <w:szCs w:val="22"/>
                <w:lang w:val="el-GR"/>
              </w:rPr>
            </w:pPr>
          </w:p>
        </w:tc>
      </w:tr>
      <w:tr w:rsidR="00950A07" w:rsidRPr="00D63725" w14:paraId="672CCFCA" w14:textId="77777777" w:rsidTr="008B68A3">
        <w:tc>
          <w:tcPr>
            <w:tcW w:w="851" w:type="dxa"/>
            <w:tcBorders>
              <w:top w:val="single" w:sz="4" w:space="0" w:color="auto"/>
              <w:left w:val="single" w:sz="4" w:space="0" w:color="auto"/>
              <w:bottom w:val="single" w:sz="4" w:space="0" w:color="auto"/>
              <w:right w:val="single" w:sz="4" w:space="0" w:color="auto"/>
            </w:tcBorders>
            <w:vAlign w:val="center"/>
          </w:tcPr>
          <w:p w14:paraId="29461407" w14:textId="77777777" w:rsidR="00950A07" w:rsidRPr="00D63725" w:rsidRDefault="00950A07" w:rsidP="00B55C0C">
            <w:pPr>
              <w:pStyle w:val="aff"/>
              <w:numPr>
                <w:ilvl w:val="0"/>
                <w:numId w:val="87"/>
              </w:numPr>
              <w:spacing w:after="0"/>
              <w:jc w:val="center"/>
              <w:rPr>
                <w:rFonts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007B27EA" w14:textId="77777777" w:rsidR="00950A07" w:rsidRPr="00D63725" w:rsidRDefault="00950A07" w:rsidP="00AA5727">
            <w:pPr>
              <w:rPr>
                <w:rFonts w:cs="Tahoma"/>
                <w:lang w:val="el-GR"/>
              </w:rPr>
            </w:pPr>
            <w:r w:rsidRPr="00D63725">
              <w:rPr>
                <w:rFonts w:cs="Tahoma"/>
                <w:lang w:val="el-GR"/>
              </w:rPr>
              <w:t xml:space="preserve">Θέσεις καρτών επέκτασης </w:t>
            </w:r>
            <w:r w:rsidRPr="00D63725">
              <w:rPr>
                <w:rFonts w:cs="Tahoma"/>
              </w:rPr>
              <w:t>PCI</w:t>
            </w:r>
            <w:r w:rsidRPr="00D63725">
              <w:rPr>
                <w:rFonts w:cs="Tahoma"/>
                <w:lang w:val="el-GR"/>
              </w:rPr>
              <w:t>-</w:t>
            </w:r>
            <w:r w:rsidRPr="00D63725">
              <w:rPr>
                <w:rFonts w:cs="Tahoma"/>
              </w:rPr>
              <w:t>E</w:t>
            </w:r>
            <w:r w:rsidRPr="00D63725">
              <w:rPr>
                <w:rFonts w:cs="Tahoma"/>
                <w:lang w:val="el-GR"/>
              </w:rPr>
              <w:t xml:space="preserve"> στη προσφερόμενη σύνθεση</w:t>
            </w:r>
          </w:p>
        </w:tc>
        <w:tc>
          <w:tcPr>
            <w:tcW w:w="1275" w:type="dxa"/>
            <w:tcBorders>
              <w:top w:val="single" w:sz="4" w:space="0" w:color="auto"/>
              <w:left w:val="single" w:sz="4" w:space="0" w:color="auto"/>
              <w:bottom w:val="single" w:sz="4" w:space="0" w:color="auto"/>
              <w:right w:val="single" w:sz="4" w:space="0" w:color="auto"/>
            </w:tcBorders>
            <w:vAlign w:val="center"/>
          </w:tcPr>
          <w:p w14:paraId="0FB6E78B" w14:textId="77777777" w:rsidR="00950A07" w:rsidRPr="00D63725" w:rsidRDefault="00950A07" w:rsidP="00AA5727">
            <w:pPr>
              <w:jc w:val="center"/>
              <w:rPr>
                <w:rFonts w:cs="Tahoma"/>
              </w:rPr>
            </w:pPr>
            <w:r w:rsidRPr="00D63725">
              <w:rPr>
                <w:rFonts w:cs="Tahoma" w:hint="eastAsia"/>
                <w:szCs w:val="22"/>
              </w:rPr>
              <w:t>≥</w:t>
            </w:r>
            <w:r w:rsidRPr="00D63725">
              <w:rPr>
                <w:rFonts w:cs="Tahoma"/>
                <w:szCs w:val="22"/>
                <w:lang w:val="el-GR"/>
              </w:rPr>
              <w:t xml:space="preserve"> 3</w:t>
            </w:r>
          </w:p>
        </w:tc>
        <w:tc>
          <w:tcPr>
            <w:tcW w:w="1276" w:type="dxa"/>
            <w:tcBorders>
              <w:top w:val="single" w:sz="4" w:space="0" w:color="auto"/>
              <w:left w:val="single" w:sz="4" w:space="0" w:color="auto"/>
              <w:bottom w:val="single" w:sz="4" w:space="0" w:color="auto"/>
              <w:right w:val="single" w:sz="4" w:space="0" w:color="auto"/>
            </w:tcBorders>
            <w:vAlign w:val="center"/>
          </w:tcPr>
          <w:p w14:paraId="76DD876D" w14:textId="77777777" w:rsidR="00950A07" w:rsidRPr="00D63725" w:rsidRDefault="00950A07" w:rsidP="00AA5727">
            <w:pPr>
              <w:rPr>
                <w:rFonts w:cs="Tahoma"/>
                <w:szCs w:val="22"/>
                <w:lang w:val="el-GR"/>
              </w:rPr>
            </w:pPr>
          </w:p>
        </w:tc>
        <w:tc>
          <w:tcPr>
            <w:tcW w:w="1701" w:type="dxa"/>
            <w:tcBorders>
              <w:top w:val="single" w:sz="4" w:space="0" w:color="auto"/>
              <w:left w:val="single" w:sz="4" w:space="0" w:color="auto"/>
              <w:bottom w:val="single" w:sz="4" w:space="0" w:color="auto"/>
              <w:right w:val="single" w:sz="4" w:space="0" w:color="auto"/>
            </w:tcBorders>
            <w:vAlign w:val="center"/>
          </w:tcPr>
          <w:p w14:paraId="2BA15453" w14:textId="77777777" w:rsidR="00950A07" w:rsidRPr="00D63725" w:rsidRDefault="00950A07" w:rsidP="00AA5727">
            <w:pPr>
              <w:rPr>
                <w:rFonts w:cs="Tahoma"/>
                <w:szCs w:val="22"/>
                <w:lang w:val="el-GR"/>
              </w:rPr>
            </w:pPr>
          </w:p>
        </w:tc>
      </w:tr>
      <w:tr w:rsidR="00950A07" w:rsidRPr="00D63725" w14:paraId="1D7989C2" w14:textId="77777777" w:rsidTr="008B68A3">
        <w:tc>
          <w:tcPr>
            <w:tcW w:w="851" w:type="dxa"/>
            <w:shd w:val="clear" w:color="auto" w:fill="BFBFBF" w:themeFill="background1" w:themeFillShade="BF"/>
            <w:vAlign w:val="center"/>
          </w:tcPr>
          <w:p w14:paraId="3D2C57D8" w14:textId="77777777" w:rsidR="00D41C92" w:rsidRPr="004A1DC5" w:rsidRDefault="00D41C92" w:rsidP="004A1DC5">
            <w:pPr>
              <w:spacing w:after="0"/>
              <w:ind w:left="360"/>
              <w:jc w:val="center"/>
              <w:rPr>
                <w:rFonts w:cs="Tahoma"/>
                <w:b/>
                <w:bCs/>
                <w:szCs w:val="22"/>
                <w:lang w:val="el-GR"/>
              </w:rPr>
            </w:pPr>
          </w:p>
        </w:tc>
        <w:tc>
          <w:tcPr>
            <w:tcW w:w="4678" w:type="dxa"/>
            <w:shd w:val="clear" w:color="auto" w:fill="BFBFBF" w:themeFill="background1" w:themeFillShade="BF"/>
            <w:vAlign w:val="center"/>
          </w:tcPr>
          <w:p w14:paraId="6932BCAD" w14:textId="77777777" w:rsidR="00950A07" w:rsidRPr="00D63725" w:rsidRDefault="00950A07" w:rsidP="00AA5727">
            <w:pPr>
              <w:rPr>
                <w:rFonts w:cs="Tahoma"/>
                <w:b/>
                <w:lang w:val="el-GR"/>
              </w:rPr>
            </w:pPr>
            <w:r w:rsidRPr="00D63725">
              <w:rPr>
                <w:rFonts w:cs="Tahoma"/>
                <w:b/>
                <w:lang w:val="el-GR"/>
              </w:rPr>
              <w:t>ΚΕΝΤΡΙΚΗ ΜΟΝΑΔΑ ΕΠΕΞΕΡΓΑΣΙΑΣ</w:t>
            </w:r>
          </w:p>
        </w:tc>
        <w:tc>
          <w:tcPr>
            <w:tcW w:w="1275" w:type="dxa"/>
            <w:shd w:val="clear" w:color="auto" w:fill="BFBFBF" w:themeFill="background1" w:themeFillShade="BF"/>
            <w:vAlign w:val="center"/>
          </w:tcPr>
          <w:p w14:paraId="5A7D366D" w14:textId="77777777" w:rsidR="00950A07" w:rsidRPr="00D63725" w:rsidRDefault="00950A07" w:rsidP="00AA5727">
            <w:pPr>
              <w:jc w:val="center"/>
              <w:rPr>
                <w:rFonts w:cs="Tahoma"/>
                <w:szCs w:val="22"/>
                <w:lang w:val="el-GR"/>
              </w:rPr>
            </w:pPr>
          </w:p>
        </w:tc>
        <w:tc>
          <w:tcPr>
            <w:tcW w:w="1276" w:type="dxa"/>
            <w:shd w:val="clear" w:color="auto" w:fill="BFBFBF" w:themeFill="background1" w:themeFillShade="BF"/>
            <w:vAlign w:val="center"/>
          </w:tcPr>
          <w:p w14:paraId="109DDDED" w14:textId="77777777" w:rsidR="00950A07" w:rsidRPr="00D63725" w:rsidRDefault="00950A07" w:rsidP="00AA5727">
            <w:pPr>
              <w:rPr>
                <w:rFonts w:cs="Tahoma"/>
                <w:szCs w:val="22"/>
                <w:lang w:val="el-GR"/>
              </w:rPr>
            </w:pPr>
          </w:p>
        </w:tc>
        <w:tc>
          <w:tcPr>
            <w:tcW w:w="1701" w:type="dxa"/>
            <w:shd w:val="clear" w:color="auto" w:fill="BFBFBF" w:themeFill="background1" w:themeFillShade="BF"/>
            <w:vAlign w:val="center"/>
          </w:tcPr>
          <w:p w14:paraId="135776E9" w14:textId="77777777" w:rsidR="00950A07" w:rsidRPr="00D63725" w:rsidRDefault="00950A07" w:rsidP="00AA5727">
            <w:pPr>
              <w:rPr>
                <w:rFonts w:cs="Tahoma"/>
                <w:szCs w:val="22"/>
                <w:lang w:val="el-GR"/>
              </w:rPr>
            </w:pPr>
          </w:p>
        </w:tc>
      </w:tr>
      <w:tr w:rsidR="00950A07" w:rsidRPr="00D63725" w14:paraId="7267D341" w14:textId="77777777" w:rsidTr="008B68A3">
        <w:tc>
          <w:tcPr>
            <w:tcW w:w="851" w:type="dxa"/>
            <w:vAlign w:val="center"/>
          </w:tcPr>
          <w:p w14:paraId="5AA6AB65" w14:textId="77777777" w:rsidR="00950A07" w:rsidRPr="00D63725" w:rsidRDefault="00950A07" w:rsidP="00B55C0C">
            <w:pPr>
              <w:pStyle w:val="aff"/>
              <w:numPr>
                <w:ilvl w:val="0"/>
                <w:numId w:val="87"/>
              </w:numPr>
              <w:spacing w:after="0"/>
              <w:jc w:val="center"/>
              <w:rPr>
                <w:rFonts w:cs="Tahoma"/>
                <w:b/>
                <w:bCs/>
                <w:szCs w:val="22"/>
                <w:lang w:val="el-GR"/>
              </w:rPr>
            </w:pPr>
          </w:p>
        </w:tc>
        <w:tc>
          <w:tcPr>
            <w:tcW w:w="4678" w:type="dxa"/>
          </w:tcPr>
          <w:p w14:paraId="470A2C50" w14:textId="77777777" w:rsidR="00950A07" w:rsidRPr="00D63725" w:rsidRDefault="00950A07" w:rsidP="00AA5727">
            <w:pPr>
              <w:rPr>
                <w:rFonts w:cs="Tahoma"/>
                <w:lang w:val="el-GR"/>
              </w:rPr>
            </w:pPr>
            <w:r w:rsidRPr="00D63725">
              <w:rPr>
                <w:rFonts w:cs="Tahoma"/>
                <w:lang w:val="el-GR"/>
              </w:rPr>
              <w:t>Αριθμός προ εγκατεστημένων επεξεργαστών</w:t>
            </w:r>
          </w:p>
        </w:tc>
        <w:tc>
          <w:tcPr>
            <w:tcW w:w="1275" w:type="dxa"/>
            <w:vAlign w:val="center"/>
          </w:tcPr>
          <w:p w14:paraId="6C52E51B" w14:textId="77777777" w:rsidR="00950A07" w:rsidRPr="00D63725" w:rsidRDefault="00950A07" w:rsidP="00AA5727">
            <w:pPr>
              <w:jc w:val="center"/>
              <w:rPr>
                <w:rFonts w:cs="Tahoma"/>
              </w:rPr>
            </w:pPr>
            <w:r w:rsidRPr="00D63725">
              <w:rPr>
                <w:rFonts w:cs="Tahoma"/>
              </w:rPr>
              <w:t xml:space="preserve">&gt;=2, </w:t>
            </w:r>
            <w:r w:rsidRPr="00D63725">
              <w:rPr>
                <w:rFonts w:cs="Tahoma"/>
                <w:lang w:val="el-GR"/>
              </w:rPr>
              <w:t>ίδιου τύπου</w:t>
            </w:r>
          </w:p>
        </w:tc>
        <w:tc>
          <w:tcPr>
            <w:tcW w:w="1276" w:type="dxa"/>
            <w:vAlign w:val="center"/>
          </w:tcPr>
          <w:p w14:paraId="432C3A2A" w14:textId="77777777" w:rsidR="00950A07" w:rsidRPr="00D63725" w:rsidRDefault="00950A07" w:rsidP="00AA5727">
            <w:pPr>
              <w:rPr>
                <w:rFonts w:cs="Tahoma"/>
                <w:szCs w:val="22"/>
                <w:lang w:val="el-GR"/>
              </w:rPr>
            </w:pPr>
          </w:p>
        </w:tc>
        <w:tc>
          <w:tcPr>
            <w:tcW w:w="1701" w:type="dxa"/>
            <w:vAlign w:val="center"/>
          </w:tcPr>
          <w:p w14:paraId="12C032C1" w14:textId="77777777" w:rsidR="00950A07" w:rsidRPr="00D63725" w:rsidRDefault="00950A07" w:rsidP="00AA5727">
            <w:pPr>
              <w:rPr>
                <w:rFonts w:cs="Tahoma"/>
                <w:szCs w:val="22"/>
                <w:lang w:val="el-GR"/>
              </w:rPr>
            </w:pPr>
          </w:p>
        </w:tc>
      </w:tr>
      <w:tr w:rsidR="00950A07" w:rsidRPr="00D63725" w14:paraId="47491349" w14:textId="77777777" w:rsidTr="008B68A3">
        <w:tc>
          <w:tcPr>
            <w:tcW w:w="851" w:type="dxa"/>
            <w:vAlign w:val="center"/>
          </w:tcPr>
          <w:p w14:paraId="142046D9" w14:textId="77777777" w:rsidR="00950A07" w:rsidRPr="00D63725" w:rsidRDefault="00950A07" w:rsidP="00B55C0C">
            <w:pPr>
              <w:pStyle w:val="aff"/>
              <w:numPr>
                <w:ilvl w:val="0"/>
                <w:numId w:val="87"/>
              </w:numPr>
              <w:spacing w:after="0"/>
              <w:jc w:val="center"/>
              <w:rPr>
                <w:rFonts w:cs="Tahoma"/>
                <w:b/>
                <w:bCs/>
                <w:szCs w:val="22"/>
                <w:lang w:val="el-GR"/>
              </w:rPr>
            </w:pPr>
          </w:p>
        </w:tc>
        <w:tc>
          <w:tcPr>
            <w:tcW w:w="4678" w:type="dxa"/>
          </w:tcPr>
          <w:p w14:paraId="354AAB67" w14:textId="77777777" w:rsidR="00950A07" w:rsidRPr="00D63725" w:rsidRDefault="00950A07" w:rsidP="00AA5727">
            <w:pPr>
              <w:rPr>
                <w:rFonts w:cs="Tahoma"/>
                <w:lang w:val="el-GR"/>
              </w:rPr>
            </w:pPr>
            <w:r w:rsidRPr="00D63725">
              <w:rPr>
                <w:rFonts w:cs="Tahoma"/>
                <w:lang w:val="el-GR"/>
              </w:rPr>
              <w:t xml:space="preserve">Υποστηριζόμενες </w:t>
            </w:r>
            <w:r w:rsidRPr="00D63725">
              <w:rPr>
                <w:rFonts w:cs="Tahoma"/>
              </w:rPr>
              <w:t>CPU</w:t>
            </w:r>
            <w:r w:rsidRPr="00D63725">
              <w:rPr>
                <w:rFonts w:cs="Tahoma"/>
                <w:lang w:val="el-GR"/>
              </w:rPr>
              <w:t xml:space="preserve"> στη μέγιστη σύνθεση του προσφερόμενου συστήματος</w:t>
            </w:r>
          </w:p>
        </w:tc>
        <w:tc>
          <w:tcPr>
            <w:tcW w:w="1275" w:type="dxa"/>
            <w:vAlign w:val="center"/>
          </w:tcPr>
          <w:p w14:paraId="0C9E6D95" w14:textId="77777777" w:rsidR="00950A07" w:rsidRPr="00D63725" w:rsidRDefault="00950A07" w:rsidP="00AA5727">
            <w:pPr>
              <w:jc w:val="center"/>
              <w:rPr>
                <w:rFonts w:cs="Tahoma"/>
              </w:rPr>
            </w:pPr>
            <w:r w:rsidRPr="00D63725">
              <w:rPr>
                <w:rFonts w:cs="Tahoma"/>
              </w:rPr>
              <w:t>&gt;=2</w:t>
            </w:r>
          </w:p>
        </w:tc>
        <w:tc>
          <w:tcPr>
            <w:tcW w:w="1276" w:type="dxa"/>
            <w:vAlign w:val="center"/>
          </w:tcPr>
          <w:p w14:paraId="34DE9478" w14:textId="77777777" w:rsidR="00950A07" w:rsidRPr="00D63725" w:rsidRDefault="00950A07" w:rsidP="00AA5727">
            <w:pPr>
              <w:rPr>
                <w:rFonts w:cs="Tahoma"/>
                <w:szCs w:val="22"/>
              </w:rPr>
            </w:pPr>
          </w:p>
        </w:tc>
        <w:tc>
          <w:tcPr>
            <w:tcW w:w="1701" w:type="dxa"/>
            <w:vAlign w:val="center"/>
          </w:tcPr>
          <w:p w14:paraId="59F280EE" w14:textId="77777777" w:rsidR="00950A07" w:rsidRPr="00D63725" w:rsidRDefault="00950A07" w:rsidP="00AA5727">
            <w:pPr>
              <w:rPr>
                <w:rFonts w:cs="Tahoma"/>
                <w:szCs w:val="22"/>
                <w:lang w:val="el-GR"/>
              </w:rPr>
            </w:pPr>
          </w:p>
        </w:tc>
      </w:tr>
      <w:tr w:rsidR="00950A07" w:rsidRPr="00D63725" w14:paraId="35AA2E1F" w14:textId="77777777" w:rsidTr="008B68A3">
        <w:tc>
          <w:tcPr>
            <w:tcW w:w="851" w:type="dxa"/>
            <w:vAlign w:val="center"/>
          </w:tcPr>
          <w:p w14:paraId="5975B5C7" w14:textId="77777777" w:rsidR="00950A07" w:rsidRPr="00D63725" w:rsidRDefault="00950A07" w:rsidP="00B55C0C">
            <w:pPr>
              <w:pStyle w:val="aff"/>
              <w:numPr>
                <w:ilvl w:val="0"/>
                <w:numId w:val="87"/>
              </w:numPr>
              <w:spacing w:after="0"/>
              <w:jc w:val="center"/>
              <w:rPr>
                <w:rFonts w:cs="Tahoma"/>
                <w:b/>
                <w:bCs/>
                <w:szCs w:val="22"/>
                <w:lang w:val="el-GR"/>
              </w:rPr>
            </w:pPr>
          </w:p>
        </w:tc>
        <w:tc>
          <w:tcPr>
            <w:tcW w:w="4678" w:type="dxa"/>
          </w:tcPr>
          <w:p w14:paraId="13CB8077" w14:textId="77777777" w:rsidR="00950A07" w:rsidRPr="00D63725" w:rsidRDefault="00950A07" w:rsidP="00AA5727">
            <w:pPr>
              <w:rPr>
                <w:rFonts w:cs="Tahoma"/>
              </w:rPr>
            </w:pPr>
            <w:r w:rsidRPr="00D63725">
              <w:rPr>
                <w:rFonts w:cs="Tahoma"/>
                <w:lang w:val="el-GR"/>
              </w:rPr>
              <w:t>Τεχνολογία επεξεργαστή</w:t>
            </w:r>
            <w:r w:rsidRPr="00D63725">
              <w:rPr>
                <w:rFonts w:cs="Tahoma"/>
              </w:rPr>
              <w:t xml:space="preserve"> (64bit)</w:t>
            </w:r>
          </w:p>
        </w:tc>
        <w:tc>
          <w:tcPr>
            <w:tcW w:w="1275" w:type="dxa"/>
            <w:vAlign w:val="center"/>
          </w:tcPr>
          <w:p w14:paraId="010C21A9" w14:textId="77777777" w:rsidR="00950A07" w:rsidRPr="00D63725" w:rsidRDefault="00950A07" w:rsidP="00AA5727">
            <w:pPr>
              <w:jc w:val="center"/>
              <w:rPr>
                <w:rFonts w:cs="Tahoma"/>
              </w:rPr>
            </w:pPr>
            <w:r w:rsidRPr="00D63725">
              <w:rPr>
                <w:rFonts w:cs="Tahoma"/>
                <w:lang w:val="el-GR"/>
              </w:rPr>
              <w:t>ΝΑΙ</w:t>
            </w:r>
          </w:p>
        </w:tc>
        <w:tc>
          <w:tcPr>
            <w:tcW w:w="1276" w:type="dxa"/>
            <w:vAlign w:val="center"/>
          </w:tcPr>
          <w:p w14:paraId="49740E5C" w14:textId="77777777" w:rsidR="00950A07" w:rsidRPr="00D63725" w:rsidRDefault="00950A07" w:rsidP="00AA5727">
            <w:pPr>
              <w:rPr>
                <w:rFonts w:cs="Tahoma"/>
                <w:szCs w:val="22"/>
                <w:lang w:val="el-GR"/>
              </w:rPr>
            </w:pPr>
          </w:p>
        </w:tc>
        <w:tc>
          <w:tcPr>
            <w:tcW w:w="1701" w:type="dxa"/>
            <w:vAlign w:val="center"/>
          </w:tcPr>
          <w:p w14:paraId="0457C195" w14:textId="77777777" w:rsidR="00950A07" w:rsidRPr="00D63725" w:rsidRDefault="00950A07" w:rsidP="00AA5727">
            <w:pPr>
              <w:rPr>
                <w:rFonts w:cs="Tahoma"/>
                <w:szCs w:val="22"/>
                <w:lang w:val="el-GR"/>
              </w:rPr>
            </w:pPr>
          </w:p>
        </w:tc>
      </w:tr>
      <w:tr w:rsidR="00950A07" w:rsidRPr="00D63725" w14:paraId="3F00DF00" w14:textId="77777777" w:rsidTr="008B68A3">
        <w:tc>
          <w:tcPr>
            <w:tcW w:w="851" w:type="dxa"/>
            <w:vAlign w:val="center"/>
          </w:tcPr>
          <w:p w14:paraId="5CB82F8E" w14:textId="77777777" w:rsidR="00950A07" w:rsidRPr="00D63725" w:rsidRDefault="00950A07" w:rsidP="00B55C0C">
            <w:pPr>
              <w:pStyle w:val="aff"/>
              <w:numPr>
                <w:ilvl w:val="0"/>
                <w:numId w:val="87"/>
              </w:numPr>
              <w:spacing w:after="0"/>
              <w:jc w:val="center"/>
              <w:rPr>
                <w:rFonts w:cs="Tahoma"/>
                <w:b/>
                <w:bCs/>
                <w:szCs w:val="22"/>
                <w:lang w:val="el-GR"/>
              </w:rPr>
            </w:pPr>
          </w:p>
        </w:tc>
        <w:tc>
          <w:tcPr>
            <w:tcW w:w="4678" w:type="dxa"/>
          </w:tcPr>
          <w:p w14:paraId="210541B1" w14:textId="77777777" w:rsidR="00950A07" w:rsidRPr="00D63725" w:rsidRDefault="00950A07" w:rsidP="00AA5727">
            <w:pPr>
              <w:rPr>
                <w:rFonts w:cs="Tahoma"/>
              </w:rPr>
            </w:pPr>
            <w:r w:rsidRPr="00D63725">
              <w:rPr>
                <w:rFonts w:cs="Tahoma"/>
                <w:lang w:val="el-GR"/>
              </w:rPr>
              <w:t>Χρονισμός Επεξεργαστή</w:t>
            </w:r>
            <w:r w:rsidRPr="00D63725">
              <w:rPr>
                <w:rFonts w:cs="Tahoma"/>
              </w:rPr>
              <w:t xml:space="preserve"> (base Frequency)</w:t>
            </w:r>
          </w:p>
        </w:tc>
        <w:tc>
          <w:tcPr>
            <w:tcW w:w="1275" w:type="dxa"/>
            <w:vAlign w:val="center"/>
          </w:tcPr>
          <w:p w14:paraId="61B5D461" w14:textId="77777777" w:rsidR="00950A07" w:rsidRPr="00D63725" w:rsidRDefault="00950A07" w:rsidP="00AA5727">
            <w:pPr>
              <w:jc w:val="center"/>
              <w:rPr>
                <w:rFonts w:cs="Tahoma"/>
              </w:rPr>
            </w:pPr>
            <w:r w:rsidRPr="00D63725">
              <w:rPr>
                <w:rFonts w:cs="Tahoma"/>
              </w:rPr>
              <w:t>&gt;=2.</w:t>
            </w:r>
            <w:r w:rsidRPr="00D63725">
              <w:rPr>
                <w:rFonts w:cs="Tahoma"/>
                <w:lang w:val="el-GR"/>
              </w:rPr>
              <w:t>3</w:t>
            </w:r>
            <w:r w:rsidRPr="00D63725">
              <w:rPr>
                <w:rFonts w:cs="Tahoma"/>
              </w:rPr>
              <w:t>GHz</w:t>
            </w:r>
          </w:p>
        </w:tc>
        <w:tc>
          <w:tcPr>
            <w:tcW w:w="1276" w:type="dxa"/>
            <w:vAlign w:val="center"/>
          </w:tcPr>
          <w:p w14:paraId="17A1661B" w14:textId="77777777" w:rsidR="00950A07" w:rsidRPr="00D63725" w:rsidRDefault="00950A07" w:rsidP="00AA5727">
            <w:pPr>
              <w:rPr>
                <w:rFonts w:cs="Tahoma"/>
                <w:szCs w:val="22"/>
                <w:lang w:val="el-GR"/>
              </w:rPr>
            </w:pPr>
          </w:p>
        </w:tc>
        <w:tc>
          <w:tcPr>
            <w:tcW w:w="1701" w:type="dxa"/>
            <w:vAlign w:val="center"/>
          </w:tcPr>
          <w:p w14:paraId="25D6DD9F" w14:textId="77777777" w:rsidR="00950A07" w:rsidRPr="00D63725" w:rsidRDefault="00950A07" w:rsidP="00AA5727">
            <w:pPr>
              <w:rPr>
                <w:rFonts w:cs="Tahoma"/>
                <w:szCs w:val="22"/>
                <w:lang w:val="el-GR"/>
              </w:rPr>
            </w:pPr>
          </w:p>
        </w:tc>
      </w:tr>
      <w:tr w:rsidR="00950A07" w:rsidRPr="00D63725" w14:paraId="7EC1CCA1" w14:textId="77777777" w:rsidTr="008B68A3">
        <w:tc>
          <w:tcPr>
            <w:tcW w:w="851" w:type="dxa"/>
            <w:vAlign w:val="center"/>
          </w:tcPr>
          <w:p w14:paraId="1F77CC5B" w14:textId="77777777" w:rsidR="00950A07" w:rsidRPr="00D63725" w:rsidRDefault="00950A07" w:rsidP="00B55C0C">
            <w:pPr>
              <w:pStyle w:val="aff"/>
              <w:numPr>
                <w:ilvl w:val="0"/>
                <w:numId w:val="87"/>
              </w:numPr>
              <w:spacing w:after="0"/>
              <w:jc w:val="center"/>
              <w:rPr>
                <w:rFonts w:cs="Tahoma"/>
                <w:b/>
                <w:bCs/>
                <w:szCs w:val="22"/>
                <w:lang w:val="el-GR"/>
              </w:rPr>
            </w:pPr>
          </w:p>
        </w:tc>
        <w:tc>
          <w:tcPr>
            <w:tcW w:w="4678" w:type="dxa"/>
          </w:tcPr>
          <w:p w14:paraId="51E7923A" w14:textId="77777777" w:rsidR="00950A07" w:rsidRPr="00D63725" w:rsidRDefault="00950A07" w:rsidP="00AA5727">
            <w:pPr>
              <w:rPr>
                <w:rFonts w:cs="Tahoma"/>
                <w:lang w:val="el-GR"/>
              </w:rPr>
            </w:pPr>
            <w:r w:rsidRPr="00D63725">
              <w:rPr>
                <w:rFonts w:cs="Tahoma"/>
                <w:lang w:val="el-GR"/>
              </w:rPr>
              <w:t>Εσωτερικοί πυρήνες ανα επεξεργαστή</w:t>
            </w:r>
          </w:p>
        </w:tc>
        <w:tc>
          <w:tcPr>
            <w:tcW w:w="1275" w:type="dxa"/>
            <w:vAlign w:val="center"/>
          </w:tcPr>
          <w:p w14:paraId="3BE1ACBD" w14:textId="77777777" w:rsidR="00950A07" w:rsidRPr="00D63725" w:rsidRDefault="00950A07" w:rsidP="00AA5727">
            <w:pPr>
              <w:jc w:val="center"/>
              <w:rPr>
                <w:rFonts w:cs="Tahoma"/>
                <w:lang w:val="el-GR"/>
              </w:rPr>
            </w:pPr>
            <w:r w:rsidRPr="00D63725">
              <w:rPr>
                <w:rFonts w:cs="Tahoma"/>
              </w:rPr>
              <w:t>&gt;=1</w:t>
            </w:r>
            <w:r w:rsidRPr="00D63725">
              <w:rPr>
                <w:rFonts w:cs="Tahoma"/>
                <w:lang w:val="el-GR"/>
              </w:rPr>
              <w:t>6</w:t>
            </w:r>
          </w:p>
        </w:tc>
        <w:tc>
          <w:tcPr>
            <w:tcW w:w="1276" w:type="dxa"/>
            <w:vAlign w:val="center"/>
          </w:tcPr>
          <w:p w14:paraId="5BAC9730" w14:textId="77777777" w:rsidR="00950A07" w:rsidRPr="00D63725" w:rsidRDefault="00950A07" w:rsidP="00AA5727">
            <w:pPr>
              <w:rPr>
                <w:rFonts w:cs="Tahoma"/>
                <w:szCs w:val="22"/>
                <w:lang w:val="el-GR"/>
              </w:rPr>
            </w:pPr>
          </w:p>
        </w:tc>
        <w:tc>
          <w:tcPr>
            <w:tcW w:w="1701" w:type="dxa"/>
            <w:vAlign w:val="center"/>
          </w:tcPr>
          <w:p w14:paraId="0731060D" w14:textId="77777777" w:rsidR="00950A07" w:rsidRPr="00D63725" w:rsidRDefault="00950A07" w:rsidP="00AA5727">
            <w:pPr>
              <w:rPr>
                <w:rFonts w:cs="Tahoma"/>
                <w:szCs w:val="22"/>
                <w:lang w:val="el-GR"/>
              </w:rPr>
            </w:pPr>
          </w:p>
        </w:tc>
      </w:tr>
      <w:tr w:rsidR="00950A07" w:rsidRPr="00D63725" w14:paraId="66668932" w14:textId="77777777" w:rsidTr="008B68A3">
        <w:tc>
          <w:tcPr>
            <w:tcW w:w="851" w:type="dxa"/>
            <w:vAlign w:val="center"/>
          </w:tcPr>
          <w:p w14:paraId="6BD42742" w14:textId="77777777" w:rsidR="00950A07" w:rsidRPr="00D63725" w:rsidRDefault="00950A07" w:rsidP="00B55C0C">
            <w:pPr>
              <w:pStyle w:val="aff"/>
              <w:numPr>
                <w:ilvl w:val="0"/>
                <w:numId w:val="87"/>
              </w:numPr>
              <w:spacing w:after="0"/>
              <w:jc w:val="center"/>
              <w:rPr>
                <w:rFonts w:cs="Tahoma"/>
                <w:b/>
                <w:bCs/>
                <w:szCs w:val="22"/>
                <w:lang w:val="el-GR"/>
              </w:rPr>
            </w:pPr>
          </w:p>
        </w:tc>
        <w:tc>
          <w:tcPr>
            <w:tcW w:w="4678" w:type="dxa"/>
          </w:tcPr>
          <w:p w14:paraId="44F30909" w14:textId="77777777" w:rsidR="00950A07" w:rsidRPr="00D63725" w:rsidRDefault="00950A07" w:rsidP="00AA5727">
            <w:pPr>
              <w:rPr>
                <w:rFonts w:cs="Tahoma"/>
                <w:lang w:val="el-GR"/>
              </w:rPr>
            </w:pPr>
            <w:r w:rsidRPr="00D63725">
              <w:rPr>
                <w:rFonts w:cs="Tahoma"/>
                <w:lang w:val="el-GR"/>
              </w:rPr>
              <w:t>Λογικοί Επεξεργαστές ανα φυσικό επεξεργαστή</w:t>
            </w:r>
          </w:p>
        </w:tc>
        <w:tc>
          <w:tcPr>
            <w:tcW w:w="1275" w:type="dxa"/>
            <w:vAlign w:val="center"/>
          </w:tcPr>
          <w:p w14:paraId="3AAE7410" w14:textId="77777777" w:rsidR="00950A07" w:rsidRPr="00D63725" w:rsidRDefault="00950A07" w:rsidP="00AA5727">
            <w:pPr>
              <w:jc w:val="center"/>
              <w:rPr>
                <w:rFonts w:cs="Tahoma"/>
                <w:lang w:val="el-GR"/>
              </w:rPr>
            </w:pPr>
            <w:r w:rsidRPr="00D63725">
              <w:rPr>
                <w:rFonts w:cs="Tahoma"/>
              </w:rPr>
              <w:t>&gt;=</w:t>
            </w:r>
            <w:r w:rsidRPr="00D63725">
              <w:rPr>
                <w:rFonts w:cs="Tahoma"/>
                <w:lang w:val="el-GR"/>
              </w:rPr>
              <w:t>32</w:t>
            </w:r>
          </w:p>
        </w:tc>
        <w:tc>
          <w:tcPr>
            <w:tcW w:w="1276" w:type="dxa"/>
            <w:vAlign w:val="center"/>
          </w:tcPr>
          <w:p w14:paraId="51A762D4" w14:textId="77777777" w:rsidR="00950A07" w:rsidRPr="00D63725" w:rsidRDefault="00950A07" w:rsidP="00AA5727">
            <w:pPr>
              <w:rPr>
                <w:rFonts w:cs="Tahoma"/>
                <w:szCs w:val="22"/>
                <w:lang w:val="el-GR"/>
              </w:rPr>
            </w:pPr>
          </w:p>
        </w:tc>
        <w:tc>
          <w:tcPr>
            <w:tcW w:w="1701" w:type="dxa"/>
            <w:vAlign w:val="center"/>
          </w:tcPr>
          <w:p w14:paraId="1D8730C4" w14:textId="77777777" w:rsidR="00950A07" w:rsidRPr="00D63725" w:rsidRDefault="00950A07" w:rsidP="00AA5727">
            <w:pPr>
              <w:rPr>
                <w:rFonts w:cs="Tahoma"/>
                <w:szCs w:val="22"/>
                <w:lang w:val="el-GR"/>
              </w:rPr>
            </w:pPr>
          </w:p>
        </w:tc>
      </w:tr>
      <w:tr w:rsidR="00950A07" w:rsidRPr="00D63725" w14:paraId="567678AD" w14:textId="77777777" w:rsidTr="008B68A3">
        <w:tc>
          <w:tcPr>
            <w:tcW w:w="851" w:type="dxa"/>
            <w:shd w:val="clear" w:color="auto" w:fill="BFBFBF" w:themeFill="background1" w:themeFillShade="BF"/>
            <w:vAlign w:val="center"/>
          </w:tcPr>
          <w:p w14:paraId="06AA33A3" w14:textId="77777777" w:rsidR="00D41C92" w:rsidRPr="004A1DC5" w:rsidRDefault="00D41C92" w:rsidP="004A1DC5">
            <w:pPr>
              <w:spacing w:after="0"/>
              <w:ind w:left="360"/>
              <w:jc w:val="center"/>
              <w:rPr>
                <w:rFonts w:cs="Tahoma"/>
                <w:b/>
                <w:bCs/>
                <w:szCs w:val="22"/>
                <w:lang w:val="el-GR"/>
              </w:rPr>
            </w:pPr>
          </w:p>
        </w:tc>
        <w:tc>
          <w:tcPr>
            <w:tcW w:w="4678" w:type="dxa"/>
            <w:shd w:val="clear" w:color="auto" w:fill="BFBFBF" w:themeFill="background1" w:themeFillShade="BF"/>
            <w:vAlign w:val="center"/>
          </w:tcPr>
          <w:p w14:paraId="4A8B99FA" w14:textId="77777777" w:rsidR="00950A07" w:rsidRPr="00D63725" w:rsidRDefault="00950A07" w:rsidP="00AA5727">
            <w:pPr>
              <w:rPr>
                <w:rFonts w:cs="Tahoma"/>
                <w:b/>
                <w:lang w:val="el-GR"/>
              </w:rPr>
            </w:pPr>
            <w:r w:rsidRPr="00D63725">
              <w:rPr>
                <w:rFonts w:cs="Tahoma"/>
                <w:b/>
                <w:lang w:val="el-GR"/>
              </w:rPr>
              <w:t>ΚΥΡΙΑ ΜΝΗΜΗ</w:t>
            </w:r>
          </w:p>
        </w:tc>
        <w:tc>
          <w:tcPr>
            <w:tcW w:w="1275" w:type="dxa"/>
            <w:shd w:val="clear" w:color="auto" w:fill="BFBFBF" w:themeFill="background1" w:themeFillShade="BF"/>
            <w:vAlign w:val="center"/>
          </w:tcPr>
          <w:p w14:paraId="689EFAA3" w14:textId="77777777" w:rsidR="00950A07" w:rsidRPr="00D63725" w:rsidRDefault="00950A07" w:rsidP="00AA5727">
            <w:pPr>
              <w:jc w:val="center"/>
              <w:rPr>
                <w:rFonts w:cs="Tahoma"/>
                <w:szCs w:val="22"/>
                <w:lang w:val="el-GR"/>
              </w:rPr>
            </w:pPr>
          </w:p>
        </w:tc>
        <w:tc>
          <w:tcPr>
            <w:tcW w:w="1276" w:type="dxa"/>
            <w:shd w:val="clear" w:color="auto" w:fill="BFBFBF" w:themeFill="background1" w:themeFillShade="BF"/>
            <w:vAlign w:val="center"/>
          </w:tcPr>
          <w:p w14:paraId="360231DB" w14:textId="77777777" w:rsidR="00950A07" w:rsidRPr="00D63725" w:rsidRDefault="00950A07" w:rsidP="00AA5727">
            <w:pPr>
              <w:rPr>
                <w:rFonts w:cs="Tahoma"/>
                <w:szCs w:val="22"/>
                <w:lang w:val="el-GR"/>
              </w:rPr>
            </w:pPr>
          </w:p>
        </w:tc>
        <w:tc>
          <w:tcPr>
            <w:tcW w:w="1701" w:type="dxa"/>
            <w:shd w:val="clear" w:color="auto" w:fill="BFBFBF" w:themeFill="background1" w:themeFillShade="BF"/>
            <w:vAlign w:val="center"/>
          </w:tcPr>
          <w:p w14:paraId="0D3F74F4" w14:textId="77777777" w:rsidR="00950A07" w:rsidRPr="00D63725" w:rsidRDefault="00950A07" w:rsidP="00AA5727">
            <w:pPr>
              <w:rPr>
                <w:rFonts w:cs="Tahoma"/>
                <w:szCs w:val="22"/>
                <w:lang w:val="el-GR"/>
              </w:rPr>
            </w:pPr>
          </w:p>
        </w:tc>
      </w:tr>
      <w:tr w:rsidR="00950A07" w:rsidRPr="00D63725" w14:paraId="127B7563" w14:textId="77777777" w:rsidTr="008B68A3">
        <w:tc>
          <w:tcPr>
            <w:tcW w:w="851" w:type="dxa"/>
            <w:vAlign w:val="center"/>
          </w:tcPr>
          <w:p w14:paraId="1A005BFE" w14:textId="77777777" w:rsidR="00950A07" w:rsidRPr="00D63725" w:rsidRDefault="00950A07" w:rsidP="00B55C0C">
            <w:pPr>
              <w:pStyle w:val="aff"/>
              <w:numPr>
                <w:ilvl w:val="0"/>
                <w:numId w:val="87"/>
              </w:numPr>
              <w:spacing w:after="0"/>
              <w:jc w:val="center"/>
              <w:rPr>
                <w:rFonts w:cs="Tahoma"/>
                <w:b/>
                <w:bCs/>
                <w:szCs w:val="22"/>
                <w:lang w:val="el-GR"/>
              </w:rPr>
            </w:pPr>
          </w:p>
        </w:tc>
        <w:tc>
          <w:tcPr>
            <w:tcW w:w="4678" w:type="dxa"/>
          </w:tcPr>
          <w:p w14:paraId="1AD5DC45" w14:textId="77777777" w:rsidR="00950A07" w:rsidRPr="00D63725" w:rsidRDefault="00950A07" w:rsidP="00AA5727">
            <w:pPr>
              <w:rPr>
                <w:rFonts w:cs="Tahoma"/>
                <w:lang w:val="el-GR"/>
              </w:rPr>
            </w:pPr>
            <w:r w:rsidRPr="00D63725">
              <w:rPr>
                <w:rFonts w:cs="Tahoma"/>
                <w:lang w:val="el-GR"/>
              </w:rPr>
              <w:t xml:space="preserve">Προ εγκατεστημένη μνήμη με </w:t>
            </w:r>
            <w:r w:rsidRPr="00D63725">
              <w:rPr>
                <w:rFonts w:cs="Tahoma"/>
              </w:rPr>
              <w:t>DIMMS</w:t>
            </w:r>
            <w:r w:rsidRPr="00D63725">
              <w:rPr>
                <w:rFonts w:cs="Tahoma"/>
                <w:lang w:val="el-GR"/>
              </w:rPr>
              <w:t xml:space="preserve"> τουλάχιστον 16</w:t>
            </w:r>
            <w:r w:rsidRPr="00D63725">
              <w:rPr>
                <w:rFonts w:cs="Tahoma"/>
              </w:rPr>
              <w:t>GB</w:t>
            </w:r>
          </w:p>
        </w:tc>
        <w:tc>
          <w:tcPr>
            <w:tcW w:w="1275" w:type="dxa"/>
            <w:vAlign w:val="center"/>
          </w:tcPr>
          <w:p w14:paraId="196FF100" w14:textId="77777777" w:rsidR="00950A07" w:rsidRPr="00D63725" w:rsidRDefault="00950A07" w:rsidP="00AA5727">
            <w:pPr>
              <w:jc w:val="center"/>
              <w:rPr>
                <w:rFonts w:cs="Tahoma"/>
              </w:rPr>
            </w:pPr>
            <w:r w:rsidRPr="00D63725">
              <w:rPr>
                <w:rFonts w:cs="Tahoma"/>
              </w:rPr>
              <w:t>&gt;=128GB</w:t>
            </w:r>
          </w:p>
        </w:tc>
        <w:tc>
          <w:tcPr>
            <w:tcW w:w="1276" w:type="dxa"/>
            <w:vAlign w:val="center"/>
          </w:tcPr>
          <w:p w14:paraId="767D4DBC" w14:textId="77777777" w:rsidR="00950A07" w:rsidRPr="00D63725" w:rsidRDefault="00950A07" w:rsidP="00AA5727">
            <w:pPr>
              <w:rPr>
                <w:rFonts w:cs="Tahoma"/>
                <w:szCs w:val="22"/>
                <w:lang w:val="el-GR"/>
              </w:rPr>
            </w:pPr>
          </w:p>
        </w:tc>
        <w:tc>
          <w:tcPr>
            <w:tcW w:w="1701" w:type="dxa"/>
            <w:vAlign w:val="center"/>
          </w:tcPr>
          <w:p w14:paraId="401C231A" w14:textId="77777777" w:rsidR="00950A07" w:rsidRPr="00D63725" w:rsidRDefault="00950A07" w:rsidP="00AA5727">
            <w:pPr>
              <w:rPr>
                <w:rFonts w:cs="Tahoma"/>
                <w:szCs w:val="22"/>
                <w:lang w:val="el-GR"/>
              </w:rPr>
            </w:pPr>
          </w:p>
        </w:tc>
      </w:tr>
      <w:tr w:rsidR="00950A07" w:rsidRPr="00D63725" w14:paraId="26A8AFBC" w14:textId="77777777" w:rsidTr="008B68A3">
        <w:tc>
          <w:tcPr>
            <w:tcW w:w="851" w:type="dxa"/>
            <w:vAlign w:val="center"/>
          </w:tcPr>
          <w:p w14:paraId="255321BF" w14:textId="77777777" w:rsidR="00950A07" w:rsidRPr="00D63725" w:rsidRDefault="00950A07" w:rsidP="00B55C0C">
            <w:pPr>
              <w:pStyle w:val="aff"/>
              <w:numPr>
                <w:ilvl w:val="0"/>
                <w:numId w:val="87"/>
              </w:numPr>
              <w:spacing w:after="0"/>
              <w:jc w:val="center"/>
              <w:rPr>
                <w:rFonts w:cs="Tahoma"/>
                <w:b/>
                <w:bCs/>
                <w:szCs w:val="22"/>
                <w:lang w:val="el-GR"/>
              </w:rPr>
            </w:pPr>
          </w:p>
        </w:tc>
        <w:tc>
          <w:tcPr>
            <w:tcW w:w="4678" w:type="dxa"/>
          </w:tcPr>
          <w:p w14:paraId="01425A82" w14:textId="77777777" w:rsidR="00950A07" w:rsidRPr="00D63725" w:rsidRDefault="00950A07" w:rsidP="00AA5727">
            <w:pPr>
              <w:rPr>
                <w:rFonts w:cs="Tahoma"/>
                <w:lang w:val="el-GR"/>
              </w:rPr>
            </w:pPr>
            <w:r w:rsidRPr="00D63725">
              <w:rPr>
                <w:rFonts w:cs="Tahoma"/>
                <w:lang w:val="el-GR"/>
              </w:rPr>
              <w:t xml:space="preserve">Να διαθέτει πολλαπλές θέσεις μνήμης registered  </w:t>
            </w:r>
            <w:r w:rsidRPr="00D63725">
              <w:rPr>
                <w:rFonts w:cs="Tahoma"/>
              </w:rPr>
              <w:t>DIMM</w:t>
            </w:r>
            <w:r w:rsidRPr="00D63725">
              <w:rPr>
                <w:rFonts w:cs="Tahoma"/>
                <w:lang w:val="el-GR"/>
              </w:rPr>
              <w:t xml:space="preserve"> (RDIMMs). Να αναφερθεί το πλήθος</w:t>
            </w:r>
          </w:p>
        </w:tc>
        <w:tc>
          <w:tcPr>
            <w:tcW w:w="1275" w:type="dxa"/>
            <w:vAlign w:val="center"/>
          </w:tcPr>
          <w:p w14:paraId="6996D097" w14:textId="77777777" w:rsidR="00950A07" w:rsidRPr="00D63725" w:rsidRDefault="00950A07" w:rsidP="00AA5727">
            <w:pPr>
              <w:jc w:val="center"/>
              <w:rPr>
                <w:rFonts w:cs="Tahoma"/>
                <w:lang w:val="en-US"/>
              </w:rPr>
            </w:pPr>
            <w:r w:rsidRPr="00D63725">
              <w:rPr>
                <w:rFonts w:cs="Tahoma"/>
                <w:lang w:val="en-US"/>
              </w:rPr>
              <w:t>NAI</w:t>
            </w:r>
          </w:p>
        </w:tc>
        <w:tc>
          <w:tcPr>
            <w:tcW w:w="1276" w:type="dxa"/>
            <w:vAlign w:val="center"/>
          </w:tcPr>
          <w:p w14:paraId="59CD26DE" w14:textId="77777777" w:rsidR="00950A07" w:rsidRPr="00D63725" w:rsidRDefault="00950A07" w:rsidP="00AA5727">
            <w:pPr>
              <w:rPr>
                <w:rFonts w:cs="Tahoma"/>
                <w:szCs w:val="22"/>
                <w:lang w:val="el-GR"/>
              </w:rPr>
            </w:pPr>
          </w:p>
        </w:tc>
        <w:tc>
          <w:tcPr>
            <w:tcW w:w="1701" w:type="dxa"/>
            <w:vAlign w:val="center"/>
          </w:tcPr>
          <w:p w14:paraId="2E58FB2D" w14:textId="77777777" w:rsidR="00950A07" w:rsidRPr="00D63725" w:rsidRDefault="00950A07" w:rsidP="00AA5727">
            <w:pPr>
              <w:rPr>
                <w:rFonts w:cs="Tahoma"/>
                <w:szCs w:val="22"/>
                <w:lang w:val="el-GR"/>
              </w:rPr>
            </w:pPr>
          </w:p>
        </w:tc>
      </w:tr>
      <w:tr w:rsidR="00950A07" w:rsidRPr="00D63725" w14:paraId="53B68BA9" w14:textId="77777777" w:rsidTr="008B68A3">
        <w:tc>
          <w:tcPr>
            <w:tcW w:w="851" w:type="dxa"/>
            <w:vAlign w:val="center"/>
          </w:tcPr>
          <w:p w14:paraId="306A9697" w14:textId="77777777" w:rsidR="00950A07" w:rsidRPr="00D63725" w:rsidRDefault="00950A07" w:rsidP="00B55C0C">
            <w:pPr>
              <w:pStyle w:val="aff"/>
              <w:numPr>
                <w:ilvl w:val="0"/>
                <w:numId w:val="87"/>
              </w:numPr>
              <w:spacing w:after="0"/>
              <w:jc w:val="center"/>
              <w:rPr>
                <w:rFonts w:cs="Tahoma"/>
                <w:b/>
                <w:bCs/>
                <w:szCs w:val="22"/>
                <w:lang w:val="el-GR"/>
              </w:rPr>
            </w:pPr>
          </w:p>
        </w:tc>
        <w:tc>
          <w:tcPr>
            <w:tcW w:w="4678" w:type="dxa"/>
          </w:tcPr>
          <w:p w14:paraId="041FE9CA" w14:textId="77777777" w:rsidR="00950A07" w:rsidRPr="00D63725" w:rsidRDefault="00950A07" w:rsidP="00AA5727">
            <w:pPr>
              <w:rPr>
                <w:rFonts w:cs="Tahoma"/>
                <w:lang w:val="el-GR"/>
              </w:rPr>
            </w:pPr>
            <w:r w:rsidRPr="00D63725">
              <w:rPr>
                <w:rFonts w:cs="Tahoma"/>
                <w:lang w:val="el-GR"/>
              </w:rPr>
              <w:t>Να αναφερθεί η μέγιστη υποστηριζόμενη μνήμη (</w:t>
            </w:r>
            <w:r w:rsidRPr="00D63725">
              <w:rPr>
                <w:rFonts w:cs="Tahoma"/>
              </w:rPr>
              <w:t>GB</w:t>
            </w:r>
            <w:r w:rsidRPr="00D63725">
              <w:rPr>
                <w:rFonts w:cs="Tahoma"/>
                <w:lang w:val="el-GR"/>
              </w:rPr>
              <w:t>)</w:t>
            </w:r>
          </w:p>
        </w:tc>
        <w:tc>
          <w:tcPr>
            <w:tcW w:w="1275" w:type="dxa"/>
            <w:vAlign w:val="center"/>
          </w:tcPr>
          <w:p w14:paraId="57589012" w14:textId="77777777" w:rsidR="00950A07" w:rsidRPr="00D63725" w:rsidRDefault="00950A07" w:rsidP="00AA5727">
            <w:pPr>
              <w:jc w:val="center"/>
              <w:rPr>
                <w:rFonts w:cs="Tahoma"/>
              </w:rPr>
            </w:pPr>
            <w:r w:rsidRPr="00D63725">
              <w:rPr>
                <w:rFonts w:cs="Tahoma"/>
              </w:rPr>
              <w:t>NAI</w:t>
            </w:r>
          </w:p>
        </w:tc>
        <w:tc>
          <w:tcPr>
            <w:tcW w:w="1276" w:type="dxa"/>
            <w:vAlign w:val="center"/>
          </w:tcPr>
          <w:p w14:paraId="7B9BEA63" w14:textId="77777777" w:rsidR="00950A07" w:rsidRPr="00D63725" w:rsidRDefault="00950A07" w:rsidP="00AA5727">
            <w:pPr>
              <w:rPr>
                <w:rFonts w:cs="Tahoma"/>
                <w:szCs w:val="22"/>
                <w:lang w:val="el-GR"/>
              </w:rPr>
            </w:pPr>
          </w:p>
        </w:tc>
        <w:tc>
          <w:tcPr>
            <w:tcW w:w="1701" w:type="dxa"/>
            <w:vAlign w:val="center"/>
          </w:tcPr>
          <w:p w14:paraId="277BCEBA" w14:textId="77777777" w:rsidR="00950A07" w:rsidRPr="00D63725" w:rsidRDefault="00950A07" w:rsidP="00AA5727">
            <w:pPr>
              <w:rPr>
                <w:rFonts w:cs="Tahoma"/>
                <w:szCs w:val="22"/>
                <w:lang w:val="el-GR"/>
              </w:rPr>
            </w:pPr>
          </w:p>
        </w:tc>
      </w:tr>
      <w:tr w:rsidR="00950A07" w:rsidRPr="00D63725" w14:paraId="50ABD1C7" w14:textId="77777777" w:rsidTr="008B68A3">
        <w:tc>
          <w:tcPr>
            <w:tcW w:w="851" w:type="dxa"/>
            <w:vAlign w:val="center"/>
          </w:tcPr>
          <w:p w14:paraId="1D18C749" w14:textId="77777777" w:rsidR="00950A07" w:rsidRPr="00D63725" w:rsidRDefault="00950A07" w:rsidP="00B55C0C">
            <w:pPr>
              <w:pStyle w:val="aff"/>
              <w:numPr>
                <w:ilvl w:val="0"/>
                <w:numId w:val="87"/>
              </w:numPr>
              <w:spacing w:after="0"/>
              <w:jc w:val="center"/>
              <w:rPr>
                <w:rFonts w:cs="Tahoma"/>
                <w:b/>
                <w:bCs/>
                <w:szCs w:val="22"/>
                <w:lang w:val="el-GR"/>
              </w:rPr>
            </w:pPr>
          </w:p>
        </w:tc>
        <w:tc>
          <w:tcPr>
            <w:tcW w:w="4678" w:type="dxa"/>
          </w:tcPr>
          <w:p w14:paraId="5AA1FCC8" w14:textId="77777777" w:rsidR="00950A07" w:rsidRPr="00D63725" w:rsidRDefault="00950A07" w:rsidP="00AA5727">
            <w:pPr>
              <w:rPr>
                <w:rFonts w:cs="Tahoma"/>
                <w:lang w:val="el-GR"/>
              </w:rPr>
            </w:pPr>
            <w:r w:rsidRPr="00D63725">
              <w:rPr>
                <w:rFonts w:cs="Tahoma"/>
                <w:lang w:val="el-GR"/>
              </w:rPr>
              <w:t>Να παρέχεται δυνατότητα μελλοντικής αναβάθμισης ώστε να  υποστηρίζονται πολλαπλές μνήμες τυχαίας προσπέλασης οι οποίες διατηρούν τα δεδομένα τους σε περίπτωση απώλειας του ρεύματος (NVDIMM). Να αναφερθεί το πλήθος</w:t>
            </w:r>
          </w:p>
        </w:tc>
        <w:tc>
          <w:tcPr>
            <w:tcW w:w="1275" w:type="dxa"/>
            <w:vAlign w:val="center"/>
          </w:tcPr>
          <w:p w14:paraId="136B6684" w14:textId="77777777" w:rsidR="00950A07" w:rsidRPr="00D63725" w:rsidRDefault="00950A07" w:rsidP="00AA5727">
            <w:pPr>
              <w:jc w:val="center"/>
              <w:rPr>
                <w:rFonts w:cs="Tahoma"/>
                <w:lang w:val="en-US"/>
              </w:rPr>
            </w:pPr>
            <w:r w:rsidRPr="00D63725">
              <w:rPr>
                <w:rFonts w:cs="Tahoma"/>
                <w:lang w:val="en-US"/>
              </w:rPr>
              <w:t>NAI</w:t>
            </w:r>
          </w:p>
        </w:tc>
        <w:tc>
          <w:tcPr>
            <w:tcW w:w="1276" w:type="dxa"/>
            <w:vAlign w:val="center"/>
          </w:tcPr>
          <w:p w14:paraId="1A4891F9" w14:textId="77777777" w:rsidR="00950A07" w:rsidRPr="00D63725" w:rsidRDefault="00950A07" w:rsidP="00AA5727">
            <w:pPr>
              <w:rPr>
                <w:rFonts w:cs="Tahoma"/>
                <w:szCs w:val="22"/>
                <w:lang w:val="el-GR"/>
              </w:rPr>
            </w:pPr>
          </w:p>
        </w:tc>
        <w:tc>
          <w:tcPr>
            <w:tcW w:w="1701" w:type="dxa"/>
            <w:vAlign w:val="center"/>
          </w:tcPr>
          <w:p w14:paraId="6D14C3E3" w14:textId="77777777" w:rsidR="00950A07" w:rsidRPr="00D63725" w:rsidRDefault="00950A07" w:rsidP="00AA5727">
            <w:pPr>
              <w:rPr>
                <w:rFonts w:cs="Tahoma"/>
                <w:szCs w:val="22"/>
                <w:lang w:val="el-GR"/>
              </w:rPr>
            </w:pPr>
          </w:p>
        </w:tc>
      </w:tr>
      <w:tr w:rsidR="00950A07" w:rsidRPr="00D63725" w14:paraId="52E9E439" w14:textId="77777777" w:rsidTr="008B68A3">
        <w:tc>
          <w:tcPr>
            <w:tcW w:w="851" w:type="dxa"/>
            <w:shd w:val="clear" w:color="auto" w:fill="BFBFBF" w:themeFill="background1" w:themeFillShade="BF"/>
            <w:vAlign w:val="center"/>
          </w:tcPr>
          <w:p w14:paraId="6A9B91F0" w14:textId="77777777" w:rsidR="00D41C92" w:rsidRPr="004A1DC5" w:rsidRDefault="00D41C92" w:rsidP="004A1DC5">
            <w:pPr>
              <w:spacing w:after="0"/>
              <w:ind w:left="360"/>
              <w:jc w:val="center"/>
              <w:rPr>
                <w:rFonts w:cs="Tahoma"/>
                <w:b/>
                <w:bCs/>
                <w:szCs w:val="22"/>
                <w:lang w:val="el-GR"/>
              </w:rPr>
            </w:pPr>
          </w:p>
        </w:tc>
        <w:tc>
          <w:tcPr>
            <w:tcW w:w="4678" w:type="dxa"/>
            <w:shd w:val="clear" w:color="auto" w:fill="BFBFBF" w:themeFill="background1" w:themeFillShade="BF"/>
            <w:vAlign w:val="center"/>
          </w:tcPr>
          <w:p w14:paraId="6D3A8B70" w14:textId="77777777" w:rsidR="00950A07" w:rsidRPr="00D63725" w:rsidRDefault="00950A07" w:rsidP="00AA5727">
            <w:pPr>
              <w:rPr>
                <w:rFonts w:cs="Tahoma"/>
                <w:b/>
                <w:lang w:val="el-GR"/>
              </w:rPr>
            </w:pPr>
            <w:r w:rsidRPr="00D63725">
              <w:rPr>
                <w:rFonts w:cs="Tahoma"/>
                <w:b/>
                <w:lang w:val="el-GR"/>
              </w:rPr>
              <w:t>ΧΑΡΑΚΤΗΡΙΣΤΙΚΑ ΜΝΗΜΗΣ</w:t>
            </w:r>
          </w:p>
        </w:tc>
        <w:tc>
          <w:tcPr>
            <w:tcW w:w="1275" w:type="dxa"/>
            <w:shd w:val="clear" w:color="auto" w:fill="BFBFBF" w:themeFill="background1" w:themeFillShade="BF"/>
            <w:vAlign w:val="center"/>
          </w:tcPr>
          <w:p w14:paraId="7A042D10" w14:textId="77777777" w:rsidR="00950A07" w:rsidRPr="00D63725" w:rsidRDefault="00950A07" w:rsidP="00AA5727">
            <w:pPr>
              <w:jc w:val="center"/>
              <w:rPr>
                <w:rFonts w:cs="Tahoma"/>
                <w:szCs w:val="22"/>
                <w:lang w:val="el-GR"/>
              </w:rPr>
            </w:pPr>
          </w:p>
        </w:tc>
        <w:tc>
          <w:tcPr>
            <w:tcW w:w="1276" w:type="dxa"/>
            <w:shd w:val="clear" w:color="auto" w:fill="BFBFBF" w:themeFill="background1" w:themeFillShade="BF"/>
            <w:vAlign w:val="center"/>
          </w:tcPr>
          <w:p w14:paraId="0D41B5E1" w14:textId="77777777" w:rsidR="00950A07" w:rsidRPr="00D63725" w:rsidRDefault="00950A07" w:rsidP="00AA5727">
            <w:pPr>
              <w:rPr>
                <w:rFonts w:cs="Tahoma"/>
                <w:szCs w:val="22"/>
                <w:lang w:val="el-GR"/>
              </w:rPr>
            </w:pPr>
          </w:p>
        </w:tc>
        <w:tc>
          <w:tcPr>
            <w:tcW w:w="1701" w:type="dxa"/>
            <w:shd w:val="clear" w:color="auto" w:fill="BFBFBF" w:themeFill="background1" w:themeFillShade="BF"/>
            <w:vAlign w:val="center"/>
          </w:tcPr>
          <w:p w14:paraId="2CEB1DFB" w14:textId="77777777" w:rsidR="00950A07" w:rsidRPr="00D63725" w:rsidRDefault="00950A07" w:rsidP="00AA5727">
            <w:pPr>
              <w:rPr>
                <w:rFonts w:cs="Tahoma"/>
                <w:szCs w:val="22"/>
                <w:lang w:val="el-GR"/>
              </w:rPr>
            </w:pPr>
          </w:p>
        </w:tc>
      </w:tr>
      <w:tr w:rsidR="00950A07" w:rsidRPr="00D63725" w14:paraId="57561002" w14:textId="77777777" w:rsidTr="008B68A3">
        <w:tc>
          <w:tcPr>
            <w:tcW w:w="851" w:type="dxa"/>
            <w:vAlign w:val="center"/>
          </w:tcPr>
          <w:p w14:paraId="71E547D4" w14:textId="77777777" w:rsidR="00950A07" w:rsidRPr="00D63725" w:rsidRDefault="00950A07" w:rsidP="00B55C0C">
            <w:pPr>
              <w:pStyle w:val="aff"/>
              <w:numPr>
                <w:ilvl w:val="0"/>
                <w:numId w:val="87"/>
              </w:numPr>
              <w:spacing w:after="0"/>
              <w:jc w:val="center"/>
              <w:rPr>
                <w:rFonts w:cs="Tahoma"/>
                <w:b/>
                <w:bCs/>
                <w:szCs w:val="22"/>
                <w:lang w:val="el-GR"/>
              </w:rPr>
            </w:pPr>
          </w:p>
        </w:tc>
        <w:tc>
          <w:tcPr>
            <w:tcW w:w="4678" w:type="dxa"/>
          </w:tcPr>
          <w:p w14:paraId="04018A27" w14:textId="77777777" w:rsidR="00950A07" w:rsidRPr="00D63725" w:rsidRDefault="00950A07" w:rsidP="00AA5727">
            <w:pPr>
              <w:rPr>
                <w:rFonts w:cs="Tahoma"/>
                <w:lang w:val="el-GR"/>
              </w:rPr>
            </w:pPr>
            <w:r w:rsidRPr="00D63725">
              <w:rPr>
                <w:rFonts w:cs="Tahoma"/>
                <w:lang w:val="el-GR"/>
              </w:rPr>
              <w:t>Τεχνική διόρθωσης λαθών</w:t>
            </w:r>
          </w:p>
        </w:tc>
        <w:tc>
          <w:tcPr>
            <w:tcW w:w="1275" w:type="dxa"/>
            <w:vAlign w:val="center"/>
          </w:tcPr>
          <w:p w14:paraId="4A1DB0A4" w14:textId="77777777" w:rsidR="00950A07" w:rsidRPr="00D63725" w:rsidRDefault="00950A07" w:rsidP="00AA5727">
            <w:pPr>
              <w:jc w:val="center"/>
              <w:rPr>
                <w:rFonts w:cs="Tahoma"/>
              </w:rPr>
            </w:pPr>
            <w:r w:rsidRPr="00D63725">
              <w:rPr>
                <w:rFonts w:cs="Tahoma"/>
              </w:rPr>
              <w:t>ECC</w:t>
            </w:r>
          </w:p>
        </w:tc>
        <w:tc>
          <w:tcPr>
            <w:tcW w:w="1276" w:type="dxa"/>
            <w:vAlign w:val="center"/>
          </w:tcPr>
          <w:p w14:paraId="700E5F70" w14:textId="77777777" w:rsidR="00950A07" w:rsidRPr="00D63725" w:rsidRDefault="00950A07" w:rsidP="00AA5727">
            <w:pPr>
              <w:rPr>
                <w:rFonts w:cs="Tahoma"/>
                <w:szCs w:val="22"/>
                <w:lang w:val="el-GR"/>
              </w:rPr>
            </w:pPr>
          </w:p>
        </w:tc>
        <w:tc>
          <w:tcPr>
            <w:tcW w:w="1701" w:type="dxa"/>
            <w:vAlign w:val="center"/>
          </w:tcPr>
          <w:p w14:paraId="7270400C" w14:textId="77777777" w:rsidR="00950A07" w:rsidRPr="00D63725" w:rsidRDefault="00950A07" w:rsidP="00AA5727">
            <w:pPr>
              <w:rPr>
                <w:rFonts w:cs="Tahoma"/>
                <w:szCs w:val="22"/>
                <w:lang w:val="el-GR"/>
              </w:rPr>
            </w:pPr>
          </w:p>
        </w:tc>
      </w:tr>
      <w:tr w:rsidR="00950A07" w:rsidRPr="00D63725" w14:paraId="38A67636" w14:textId="77777777" w:rsidTr="008B68A3">
        <w:tc>
          <w:tcPr>
            <w:tcW w:w="851" w:type="dxa"/>
            <w:vAlign w:val="center"/>
          </w:tcPr>
          <w:p w14:paraId="1BB0FC1D" w14:textId="77777777" w:rsidR="00950A07" w:rsidRPr="00D63725" w:rsidRDefault="00950A07" w:rsidP="00B55C0C">
            <w:pPr>
              <w:pStyle w:val="aff"/>
              <w:numPr>
                <w:ilvl w:val="0"/>
                <w:numId w:val="87"/>
              </w:numPr>
              <w:spacing w:after="0"/>
              <w:jc w:val="center"/>
              <w:rPr>
                <w:rFonts w:cs="Tahoma"/>
                <w:b/>
                <w:bCs/>
                <w:szCs w:val="22"/>
                <w:lang w:val="el-GR"/>
              </w:rPr>
            </w:pPr>
          </w:p>
        </w:tc>
        <w:tc>
          <w:tcPr>
            <w:tcW w:w="4678" w:type="dxa"/>
          </w:tcPr>
          <w:p w14:paraId="6FC4A0C6" w14:textId="77777777" w:rsidR="00950A07" w:rsidRPr="00D63725" w:rsidRDefault="00950A07" w:rsidP="00AA5727">
            <w:pPr>
              <w:rPr>
                <w:rFonts w:cs="Tahoma"/>
                <w:lang w:val="el-GR"/>
              </w:rPr>
            </w:pPr>
            <w:r w:rsidRPr="00D63725">
              <w:rPr>
                <w:rFonts w:cs="Tahoma"/>
                <w:lang w:val="el-GR"/>
              </w:rPr>
              <w:t xml:space="preserve">Μέγιστο </w:t>
            </w:r>
            <w:r w:rsidRPr="00D63725">
              <w:rPr>
                <w:rFonts w:cs="Tahoma"/>
              </w:rPr>
              <w:t>Bandwidth</w:t>
            </w:r>
            <w:r w:rsidRPr="00D63725">
              <w:rPr>
                <w:rFonts w:cs="Tahoma"/>
                <w:lang w:val="el-GR"/>
              </w:rPr>
              <w:t xml:space="preserve"> της μνήμης βάση αρχιτεκτονικής</w:t>
            </w:r>
          </w:p>
        </w:tc>
        <w:tc>
          <w:tcPr>
            <w:tcW w:w="1275" w:type="dxa"/>
            <w:vAlign w:val="center"/>
          </w:tcPr>
          <w:p w14:paraId="6558CDA1" w14:textId="77777777" w:rsidR="00950A07" w:rsidRPr="00D63725" w:rsidRDefault="00950A07" w:rsidP="00AA5727">
            <w:pPr>
              <w:jc w:val="center"/>
              <w:rPr>
                <w:rFonts w:cs="Tahoma"/>
              </w:rPr>
            </w:pPr>
            <w:r w:rsidRPr="00D63725">
              <w:rPr>
                <w:rFonts w:cs="Tahoma"/>
              </w:rPr>
              <w:t>&gt;=2666 MHz</w:t>
            </w:r>
          </w:p>
        </w:tc>
        <w:tc>
          <w:tcPr>
            <w:tcW w:w="1276" w:type="dxa"/>
            <w:vAlign w:val="center"/>
          </w:tcPr>
          <w:p w14:paraId="1AD58384" w14:textId="77777777" w:rsidR="00950A07" w:rsidRPr="00D63725" w:rsidRDefault="00950A07" w:rsidP="00AA5727">
            <w:pPr>
              <w:rPr>
                <w:rFonts w:cs="Tahoma"/>
                <w:szCs w:val="22"/>
                <w:lang w:val="el-GR"/>
              </w:rPr>
            </w:pPr>
          </w:p>
        </w:tc>
        <w:tc>
          <w:tcPr>
            <w:tcW w:w="1701" w:type="dxa"/>
            <w:vAlign w:val="center"/>
          </w:tcPr>
          <w:p w14:paraId="0C231342" w14:textId="77777777" w:rsidR="00950A07" w:rsidRPr="00D63725" w:rsidRDefault="00950A07" w:rsidP="00AA5727">
            <w:pPr>
              <w:rPr>
                <w:rFonts w:cs="Tahoma"/>
                <w:szCs w:val="22"/>
                <w:lang w:val="el-GR"/>
              </w:rPr>
            </w:pPr>
          </w:p>
        </w:tc>
      </w:tr>
      <w:tr w:rsidR="00950A07" w:rsidRPr="00D63725" w14:paraId="16B9E484" w14:textId="77777777" w:rsidTr="008B68A3">
        <w:tc>
          <w:tcPr>
            <w:tcW w:w="851" w:type="dxa"/>
            <w:shd w:val="clear" w:color="auto" w:fill="BFBFBF" w:themeFill="background1" w:themeFillShade="BF"/>
            <w:vAlign w:val="center"/>
          </w:tcPr>
          <w:p w14:paraId="6511C809" w14:textId="77777777" w:rsidR="00D41C92" w:rsidRPr="004A1DC5" w:rsidRDefault="00D41C92" w:rsidP="004A1DC5">
            <w:pPr>
              <w:spacing w:after="0"/>
              <w:ind w:left="360"/>
              <w:jc w:val="center"/>
              <w:rPr>
                <w:rFonts w:cs="Tahoma"/>
                <w:b/>
                <w:bCs/>
                <w:szCs w:val="22"/>
                <w:lang w:val="el-GR"/>
              </w:rPr>
            </w:pPr>
          </w:p>
        </w:tc>
        <w:tc>
          <w:tcPr>
            <w:tcW w:w="4678" w:type="dxa"/>
            <w:shd w:val="clear" w:color="auto" w:fill="BFBFBF" w:themeFill="background1" w:themeFillShade="BF"/>
            <w:vAlign w:val="center"/>
          </w:tcPr>
          <w:p w14:paraId="7633F9FA" w14:textId="77777777" w:rsidR="00950A07" w:rsidRPr="00D63725" w:rsidRDefault="00950A07" w:rsidP="00AA5727">
            <w:pPr>
              <w:rPr>
                <w:rFonts w:cs="Tahoma"/>
                <w:b/>
                <w:lang w:val="el-GR"/>
              </w:rPr>
            </w:pPr>
            <w:r w:rsidRPr="00D63725">
              <w:rPr>
                <w:rFonts w:cs="Tahoma"/>
                <w:b/>
                <w:lang w:val="el-GR"/>
              </w:rPr>
              <w:t xml:space="preserve">ΘΥΡΕΣ </w:t>
            </w:r>
            <w:r w:rsidRPr="00D63725">
              <w:rPr>
                <w:rFonts w:cs="Tahoma"/>
                <w:b/>
              </w:rPr>
              <w:t>ETHERNET</w:t>
            </w:r>
          </w:p>
        </w:tc>
        <w:tc>
          <w:tcPr>
            <w:tcW w:w="1275" w:type="dxa"/>
            <w:shd w:val="clear" w:color="auto" w:fill="BFBFBF" w:themeFill="background1" w:themeFillShade="BF"/>
            <w:vAlign w:val="center"/>
          </w:tcPr>
          <w:p w14:paraId="4309DD90" w14:textId="77777777" w:rsidR="00950A07" w:rsidRPr="00D63725" w:rsidRDefault="00950A07" w:rsidP="00AA5727">
            <w:pPr>
              <w:jc w:val="center"/>
              <w:rPr>
                <w:rFonts w:cs="Tahoma"/>
                <w:szCs w:val="22"/>
                <w:lang w:val="el-GR"/>
              </w:rPr>
            </w:pPr>
          </w:p>
        </w:tc>
        <w:tc>
          <w:tcPr>
            <w:tcW w:w="1276" w:type="dxa"/>
            <w:shd w:val="clear" w:color="auto" w:fill="BFBFBF" w:themeFill="background1" w:themeFillShade="BF"/>
            <w:vAlign w:val="center"/>
          </w:tcPr>
          <w:p w14:paraId="6C85ACF5" w14:textId="77777777" w:rsidR="00950A07" w:rsidRPr="00D63725" w:rsidRDefault="00950A07" w:rsidP="00AA5727">
            <w:pPr>
              <w:rPr>
                <w:rFonts w:cs="Tahoma"/>
                <w:szCs w:val="22"/>
                <w:lang w:val="el-GR"/>
              </w:rPr>
            </w:pPr>
          </w:p>
        </w:tc>
        <w:tc>
          <w:tcPr>
            <w:tcW w:w="1701" w:type="dxa"/>
            <w:shd w:val="clear" w:color="auto" w:fill="BFBFBF" w:themeFill="background1" w:themeFillShade="BF"/>
            <w:vAlign w:val="center"/>
          </w:tcPr>
          <w:p w14:paraId="5F49366D" w14:textId="77777777" w:rsidR="00950A07" w:rsidRPr="00D63725" w:rsidRDefault="00950A07" w:rsidP="00AA5727">
            <w:pPr>
              <w:rPr>
                <w:rFonts w:cs="Tahoma"/>
                <w:szCs w:val="22"/>
                <w:lang w:val="el-GR"/>
              </w:rPr>
            </w:pPr>
          </w:p>
        </w:tc>
      </w:tr>
      <w:tr w:rsidR="00950A07" w:rsidRPr="00D63725" w14:paraId="5C9FE1B8" w14:textId="77777777" w:rsidTr="008B68A3">
        <w:tc>
          <w:tcPr>
            <w:tcW w:w="851" w:type="dxa"/>
            <w:vAlign w:val="center"/>
          </w:tcPr>
          <w:p w14:paraId="74806B86" w14:textId="77777777" w:rsidR="00950A07" w:rsidRPr="00D63725" w:rsidRDefault="00950A07" w:rsidP="00B55C0C">
            <w:pPr>
              <w:pStyle w:val="aff"/>
              <w:numPr>
                <w:ilvl w:val="0"/>
                <w:numId w:val="87"/>
              </w:numPr>
              <w:spacing w:after="0"/>
              <w:jc w:val="center"/>
              <w:rPr>
                <w:rFonts w:cs="Tahoma"/>
                <w:b/>
                <w:bCs/>
                <w:szCs w:val="22"/>
                <w:lang w:val="el-GR"/>
              </w:rPr>
            </w:pPr>
          </w:p>
        </w:tc>
        <w:tc>
          <w:tcPr>
            <w:tcW w:w="4678" w:type="dxa"/>
          </w:tcPr>
          <w:p w14:paraId="7DA9F022" w14:textId="77777777" w:rsidR="00950A07" w:rsidRPr="00D63725" w:rsidRDefault="00950A07" w:rsidP="00AA5727">
            <w:pPr>
              <w:rPr>
                <w:rFonts w:cs="Tahoma"/>
              </w:rPr>
            </w:pPr>
            <w:r w:rsidRPr="00D63725">
              <w:rPr>
                <w:rFonts w:cs="Tahoma"/>
                <w:lang w:val="el-GR"/>
              </w:rPr>
              <w:t>Τύπος</w:t>
            </w:r>
            <w:r w:rsidRPr="00D63725">
              <w:rPr>
                <w:rFonts w:cs="Tahoma"/>
              </w:rPr>
              <w:t xml:space="preserve"> 10/100/1000Mbps Full Duplex, auto sensing</w:t>
            </w:r>
          </w:p>
        </w:tc>
        <w:tc>
          <w:tcPr>
            <w:tcW w:w="1275" w:type="dxa"/>
            <w:vAlign w:val="center"/>
          </w:tcPr>
          <w:p w14:paraId="7B6E3D50" w14:textId="77777777" w:rsidR="00950A07" w:rsidRPr="00D63725" w:rsidRDefault="00950A07" w:rsidP="00AA5727">
            <w:pPr>
              <w:jc w:val="center"/>
              <w:rPr>
                <w:rFonts w:cs="Tahoma"/>
              </w:rPr>
            </w:pPr>
            <w:r w:rsidRPr="00D63725">
              <w:rPr>
                <w:rFonts w:cs="Tahoma"/>
                <w:lang w:val="el-GR"/>
              </w:rPr>
              <w:t>NAI</w:t>
            </w:r>
          </w:p>
        </w:tc>
        <w:tc>
          <w:tcPr>
            <w:tcW w:w="1276" w:type="dxa"/>
            <w:vAlign w:val="center"/>
          </w:tcPr>
          <w:p w14:paraId="4F3314BB" w14:textId="77777777" w:rsidR="00950A07" w:rsidRPr="00D63725" w:rsidRDefault="00950A07" w:rsidP="00AA5727">
            <w:pPr>
              <w:rPr>
                <w:rFonts w:cs="Tahoma"/>
                <w:szCs w:val="22"/>
                <w:lang w:val="el-GR"/>
              </w:rPr>
            </w:pPr>
          </w:p>
        </w:tc>
        <w:tc>
          <w:tcPr>
            <w:tcW w:w="1701" w:type="dxa"/>
            <w:vAlign w:val="center"/>
          </w:tcPr>
          <w:p w14:paraId="75AF2EB6" w14:textId="77777777" w:rsidR="00950A07" w:rsidRPr="00D63725" w:rsidRDefault="00950A07" w:rsidP="00AA5727">
            <w:pPr>
              <w:rPr>
                <w:rFonts w:cs="Tahoma"/>
                <w:szCs w:val="22"/>
                <w:lang w:val="el-GR"/>
              </w:rPr>
            </w:pPr>
          </w:p>
        </w:tc>
      </w:tr>
      <w:tr w:rsidR="00950A07" w:rsidRPr="00D63725" w14:paraId="7BE175D3" w14:textId="77777777" w:rsidTr="008B68A3">
        <w:tc>
          <w:tcPr>
            <w:tcW w:w="851" w:type="dxa"/>
            <w:vAlign w:val="center"/>
          </w:tcPr>
          <w:p w14:paraId="7CA3355E" w14:textId="77777777" w:rsidR="00950A07" w:rsidRPr="00D63725" w:rsidRDefault="00950A07" w:rsidP="00B55C0C">
            <w:pPr>
              <w:pStyle w:val="aff"/>
              <w:numPr>
                <w:ilvl w:val="0"/>
                <w:numId w:val="87"/>
              </w:numPr>
              <w:spacing w:after="0"/>
              <w:jc w:val="center"/>
              <w:rPr>
                <w:rFonts w:cs="Tahoma"/>
                <w:b/>
                <w:bCs/>
                <w:szCs w:val="22"/>
                <w:lang w:val="el-GR"/>
              </w:rPr>
            </w:pPr>
          </w:p>
        </w:tc>
        <w:tc>
          <w:tcPr>
            <w:tcW w:w="4678" w:type="dxa"/>
          </w:tcPr>
          <w:p w14:paraId="1C435C13" w14:textId="77777777" w:rsidR="00950A07" w:rsidRPr="00D63725" w:rsidRDefault="00950A07" w:rsidP="00AA5727">
            <w:pPr>
              <w:rPr>
                <w:rFonts w:cs="Tahoma"/>
              </w:rPr>
            </w:pPr>
            <w:r w:rsidRPr="00D63725">
              <w:rPr>
                <w:rFonts w:cs="Tahoma"/>
                <w:lang w:val="el-GR"/>
              </w:rPr>
              <w:t>Πλήθος</w:t>
            </w:r>
          </w:p>
        </w:tc>
        <w:tc>
          <w:tcPr>
            <w:tcW w:w="1275" w:type="dxa"/>
            <w:vAlign w:val="center"/>
          </w:tcPr>
          <w:p w14:paraId="5F30015E" w14:textId="77777777" w:rsidR="00950A07" w:rsidRPr="00D63725" w:rsidRDefault="00950A07" w:rsidP="00AA5727">
            <w:pPr>
              <w:jc w:val="center"/>
              <w:rPr>
                <w:rFonts w:cs="Tahoma"/>
              </w:rPr>
            </w:pPr>
            <w:r w:rsidRPr="00D63725">
              <w:rPr>
                <w:rFonts w:cs="Tahoma"/>
              </w:rPr>
              <w:t>&gt;=8</w:t>
            </w:r>
          </w:p>
        </w:tc>
        <w:tc>
          <w:tcPr>
            <w:tcW w:w="1276" w:type="dxa"/>
            <w:vAlign w:val="center"/>
          </w:tcPr>
          <w:p w14:paraId="4FB16364" w14:textId="77777777" w:rsidR="00950A07" w:rsidRPr="00D63725" w:rsidRDefault="00950A07" w:rsidP="00AA5727">
            <w:pPr>
              <w:rPr>
                <w:rFonts w:cs="Tahoma"/>
                <w:szCs w:val="22"/>
                <w:lang w:val="el-GR"/>
              </w:rPr>
            </w:pPr>
          </w:p>
        </w:tc>
        <w:tc>
          <w:tcPr>
            <w:tcW w:w="1701" w:type="dxa"/>
            <w:vAlign w:val="center"/>
          </w:tcPr>
          <w:p w14:paraId="633ED0E9" w14:textId="77777777" w:rsidR="00950A07" w:rsidRPr="00D63725" w:rsidRDefault="00950A07" w:rsidP="00AA5727">
            <w:pPr>
              <w:rPr>
                <w:rFonts w:cs="Tahoma"/>
                <w:szCs w:val="22"/>
                <w:lang w:val="el-GR"/>
              </w:rPr>
            </w:pPr>
          </w:p>
        </w:tc>
      </w:tr>
      <w:tr w:rsidR="00950A07" w:rsidRPr="00D63725" w14:paraId="079AC455" w14:textId="77777777" w:rsidTr="008B68A3">
        <w:tc>
          <w:tcPr>
            <w:tcW w:w="851" w:type="dxa"/>
            <w:shd w:val="clear" w:color="auto" w:fill="BFBFBF" w:themeFill="background1" w:themeFillShade="BF"/>
            <w:vAlign w:val="center"/>
          </w:tcPr>
          <w:p w14:paraId="1372112C" w14:textId="77777777" w:rsidR="00D41C92" w:rsidRPr="004A1DC5" w:rsidRDefault="00D41C92" w:rsidP="004A1DC5">
            <w:pPr>
              <w:spacing w:after="0"/>
              <w:ind w:left="360"/>
              <w:jc w:val="center"/>
              <w:rPr>
                <w:rFonts w:cs="Tahoma"/>
                <w:b/>
                <w:bCs/>
                <w:szCs w:val="22"/>
                <w:lang w:val="el-GR"/>
              </w:rPr>
            </w:pPr>
          </w:p>
        </w:tc>
        <w:tc>
          <w:tcPr>
            <w:tcW w:w="4678" w:type="dxa"/>
            <w:shd w:val="clear" w:color="auto" w:fill="BFBFBF" w:themeFill="background1" w:themeFillShade="BF"/>
            <w:vAlign w:val="center"/>
          </w:tcPr>
          <w:p w14:paraId="1A097FA8" w14:textId="77777777" w:rsidR="00950A07" w:rsidRPr="00D63725" w:rsidRDefault="00950A07" w:rsidP="00AA5727">
            <w:pPr>
              <w:rPr>
                <w:rFonts w:cs="Tahoma"/>
                <w:b/>
                <w:lang w:val="el-GR"/>
              </w:rPr>
            </w:pPr>
            <w:r w:rsidRPr="00D63725">
              <w:rPr>
                <w:rFonts w:cs="Tahoma"/>
                <w:b/>
                <w:lang w:val="el-GR"/>
              </w:rPr>
              <w:t xml:space="preserve">ΘΥΡΑ </w:t>
            </w:r>
            <w:r w:rsidRPr="00D63725">
              <w:rPr>
                <w:rFonts w:cs="Tahoma"/>
                <w:b/>
              </w:rPr>
              <w:t>FIBER CHANNEL</w:t>
            </w:r>
          </w:p>
        </w:tc>
        <w:tc>
          <w:tcPr>
            <w:tcW w:w="1275" w:type="dxa"/>
            <w:shd w:val="clear" w:color="auto" w:fill="BFBFBF" w:themeFill="background1" w:themeFillShade="BF"/>
            <w:vAlign w:val="center"/>
          </w:tcPr>
          <w:p w14:paraId="79730C1F" w14:textId="77777777" w:rsidR="00950A07" w:rsidRPr="00D63725" w:rsidRDefault="00950A07" w:rsidP="00AA5727">
            <w:pPr>
              <w:jc w:val="center"/>
              <w:rPr>
                <w:rFonts w:cs="Tahoma"/>
                <w:szCs w:val="22"/>
                <w:lang w:val="el-GR"/>
              </w:rPr>
            </w:pPr>
          </w:p>
        </w:tc>
        <w:tc>
          <w:tcPr>
            <w:tcW w:w="1276" w:type="dxa"/>
            <w:shd w:val="clear" w:color="auto" w:fill="BFBFBF" w:themeFill="background1" w:themeFillShade="BF"/>
            <w:vAlign w:val="center"/>
          </w:tcPr>
          <w:p w14:paraId="4DA4F507" w14:textId="77777777" w:rsidR="00950A07" w:rsidRPr="00D63725" w:rsidRDefault="00950A07" w:rsidP="00AA5727">
            <w:pPr>
              <w:rPr>
                <w:rFonts w:cs="Tahoma"/>
                <w:szCs w:val="22"/>
                <w:lang w:val="el-GR"/>
              </w:rPr>
            </w:pPr>
          </w:p>
        </w:tc>
        <w:tc>
          <w:tcPr>
            <w:tcW w:w="1701" w:type="dxa"/>
            <w:shd w:val="clear" w:color="auto" w:fill="BFBFBF" w:themeFill="background1" w:themeFillShade="BF"/>
            <w:vAlign w:val="center"/>
          </w:tcPr>
          <w:p w14:paraId="4C58D972" w14:textId="77777777" w:rsidR="00950A07" w:rsidRPr="00D63725" w:rsidRDefault="00950A07" w:rsidP="00AA5727">
            <w:pPr>
              <w:rPr>
                <w:rFonts w:cs="Tahoma"/>
                <w:szCs w:val="22"/>
                <w:lang w:val="el-GR"/>
              </w:rPr>
            </w:pPr>
          </w:p>
        </w:tc>
      </w:tr>
      <w:tr w:rsidR="00950A07" w:rsidRPr="00D63725" w14:paraId="663EC2BF" w14:textId="77777777" w:rsidTr="008B68A3">
        <w:tc>
          <w:tcPr>
            <w:tcW w:w="851" w:type="dxa"/>
            <w:vAlign w:val="center"/>
          </w:tcPr>
          <w:p w14:paraId="576AA328" w14:textId="77777777" w:rsidR="00950A07" w:rsidRPr="00D63725" w:rsidRDefault="00950A07" w:rsidP="00B55C0C">
            <w:pPr>
              <w:pStyle w:val="aff"/>
              <w:numPr>
                <w:ilvl w:val="0"/>
                <w:numId w:val="87"/>
              </w:numPr>
              <w:spacing w:after="0"/>
              <w:jc w:val="center"/>
              <w:rPr>
                <w:rFonts w:cs="Tahoma"/>
                <w:b/>
                <w:bCs/>
                <w:szCs w:val="22"/>
                <w:lang w:val="el-GR"/>
              </w:rPr>
            </w:pPr>
          </w:p>
        </w:tc>
        <w:tc>
          <w:tcPr>
            <w:tcW w:w="4678" w:type="dxa"/>
          </w:tcPr>
          <w:p w14:paraId="31020ACD" w14:textId="77777777" w:rsidR="00950A07" w:rsidRPr="00D63725" w:rsidRDefault="00950A07" w:rsidP="00AA5727">
            <w:pPr>
              <w:rPr>
                <w:rFonts w:cs="Tahoma"/>
              </w:rPr>
            </w:pPr>
            <w:r w:rsidRPr="00D63725">
              <w:rPr>
                <w:rFonts w:cs="Tahoma"/>
                <w:lang w:val="el-GR"/>
              </w:rPr>
              <w:t>Τύπος</w:t>
            </w:r>
            <w:r w:rsidRPr="00D63725">
              <w:rPr>
                <w:rFonts w:cs="Tahoma"/>
              </w:rPr>
              <w:t xml:space="preserve"> FC16</w:t>
            </w:r>
          </w:p>
        </w:tc>
        <w:tc>
          <w:tcPr>
            <w:tcW w:w="1275" w:type="dxa"/>
            <w:vAlign w:val="center"/>
          </w:tcPr>
          <w:p w14:paraId="36652913" w14:textId="77777777" w:rsidR="00950A07" w:rsidRPr="00D63725" w:rsidRDefault="00950A07" w:rsidP="00AA5727">
            <w:pPr>
              <w:jc w:val="center"/>
              <w:rPr>
                <w:rFonts w:cs="Tahoma"/>
              </w:rPr>
            </w:pPr>
            <w:r w:rsidRPr="00D63725">
              <w:rPr>
                <w:rFonts w:cs="Tahoma"/>
                <w:szCs w:val="22"/>
                <w:lang w:val="el-GR" w:eastAsia="el-GR"/>
              </w:rPr>
              <w:t>ΝΑΙ</w:t>
            </w:r>
          </w:p>
        </w:tc>
        <w:tc>
          <w:tcPr>
            <w:tcW w:w="1276" w:type="dxa"/>
            <w:vAlign w:val="center"/>
          </w:tcPr>
          <w:p w14:paraId="61E58622" w14:textId="77777777" w:rsidR="00950A07" w:rsidRPr="00D63725" w:rsidRDefault="00950A07" w:rsidP="00AA5727">
            <w:pPr>
              <w:rPr>
                <w:rFonts w:cs="Tahoma"/>
                <w:szCs w:val="22"/>
                <w:lang w:val="el-GR"/>
              </w:rPr>
            </w:pPr>
          </w:p>
        </w:tc>
        <w:tc>
          <w:tcPr>
            <w:tcW w:w="1701" w:type="dxa"/>
            <w:vAlign w:val="center"/>
          </w:tcPr>
          <w:p w14:paraId="3D57A416" w14:textId="77777777" w:rsidR="00950A07" w:rsidRPr="00D63725" w:rsidRDefault="00950A07" w:rsidP="00AA5727">
            <w:pPr>
              <w:rPr>
                <w:rFonts w:cs="Tahoma"/>
                <w:szCs w:val="22"/>
                <w:lang w:val="el-GR"/>
              </w:rPr>
            </w:pPr>
          </w:p>
        </w:tc>
      </w:tr>
      <w:tr w:rsidR="00950A07" w:rsidRPr="00D63725" w14:paraId="0B84FA52" w14:textId="77777777" w:rsidTr="008B68A3">
        <w:tc>
          <w:tcPr>
            <w:tcW w:w="851" w:type="dxa"/>
            <w:vAlign w:val="center"/>
          </w:tcPr>
          <w:p w14:paraId="10C202AA" w14:textId="77777777" w:rsidR="00950A07" w:rsidRPr="00D63725" w:rsidRDefault="00950A07" w:rsidP="00B55C0C">
            <w:pPr>
              <w:pStyle w:val="aff"/>
              <w:numPr>
                <w:ilvl w:val="0"/>
                <w:numId w:val="87"/>
              </w:numPr>
              <w:spacing w:after="0"/>
              <w:jc w:val="center"/>
              <w:rPr>
                <w:rFonts w:cs="Tahoma"/>
                <w:b/>
                <w:bCs/>
                <w:szCs w:val="22"/>
                <w:lang w:val="el-GR"/>
              </w:rPr>
            </w:pPr>
          </w:p>
        </w:tc>
        <w:tc>
          <w:tcPr>
            <w:tcW w:w="4678" w:type="dxa"/>
          </w:tcPr>
          <w:p w14:paraId="7DECEF19" w14:textId="77777777" w:rsidR="00950A07" w:rsidRPr="00D63725" w:rsidRDefault="00950A07" w:rsidP="00AA5727">
            <w:pPr>
              <w:rPr>
                <w:rFonts w:cs="Tahoma"/>
              </w:rPr>
            </w:pPr>
            <w:r w:rsidRPr="00D63725">
              <w:rPr>
                <w:rFonts w:cs="Tahoma"/>
                <w:lang w:val="el-GR"/>
              </w:rPr>
              <w:t>Πλήθος</w:t>
            </w:r>
          </w:p>
        </w:tc>
        <w:tc>
          <w:tcPr>
            <w:tcW w:w="1275" w:type="dxa"/>
            <w:vAlign w:val="center"/>
          </w:tcPr>
          <w:p w14:paraId="059D8CE5" w14:textId="77777777" w:rsidR="00950A07" w:rsidRPr="00D63725" w:rsidRDefault="00950A07" w:rsidP="00AA5727">
            <w:pPr>
              <w:jc w:val="center"/>
              <w:rPr>
                <w:rFonts w:cs="Tahoma"/>
              </w:rPr>
            </w:pPr>
            <w:r w:rsidRPr="00D63725">
              <w:rPr>
                <w:rFonts w:cs="Tahoma"/>
              </w:rPr>
              <w:t>&gt;=2</w:t>
            </w:r>
          </w:p>
        </w:tc>
        <w:tc>
          <w:tcPr>
            <w:tcW w:w="1276" w:type="dxa"/>
            <w:vAlign w:val="center"/>
          </w:tcPr>
          <w:p w14:paraId="0832D595" w14:textId="77777777" w:rsidR="00950A07" w:rsidRPr="00D63725" w:rsidRDefault="00950A07" w:rsidP="00AA5727">
            <w:pPr>
              <w:rPr>
                <w:rFonts w:cs="Tahoma"/>
                <w:szCs w:val="22"/>
                <w:lang w:val="el-GR"/>
              </w:rPr>
            </w:pPr>
          </w:p>
        </w:tc>
        <w:tc>
          <w:tcPr>
            <w:tcW w:w="1701" w:type="dxa"/>
            <w:vAlign w:val="center"/>
          </w:tcPr>
          <w:p w14:paraId="213864EF" w14:textId="77777777" w:rsidR="00950A07" w:rsidRPr="00D63725" w:rsidRDefault="00950A07" w:rsidP="00AA5727">
            <w:pPr>
              <w:rPr>
                <w:rFonts w:cs="Tahoma"/>
                <w:szCs w:val="22"/>
                <w:lang w:val="el-GR"/>
              </w:rPr>
            </w:pPr>
          </w:p>
        </w:tc>
      </w:tr>
      <w:tr w:rsidR="00950A07" w:rsidRPr="00D63725" w14:paraId="3E587DE4" w14:textId="77777777" w:rsidTr="008B68A3">
        <w:tc>
          <w:tcPr>
            <w:tcW w:w="851" w:type="dxa"/>
            <w:shd w:val="clear" w:color="auto" w:fill="BFBFBF" w:themeFill="background1" w:themeFillShade="BF"/>
            <w:vAlign w:val="center"/>
          </w:tcPr>
          <w:p w14:paraId="0783D8EF" w14:textId="77777777" w:rsidR="00D41C92" w:rsidRPr="004A1DC5" w:rsidRDefault="00D41C92" w:rsidP="004A1DC5">
            <w:pPr>
              <w:spacing w:after="0"/>
              <w:ind w:left="360"/>
              <w:jc w:val="center"/>
              <w:rPr>
                <w:rFonts w:cs="Tahoma"/>
                <w:b/>
                <w:bCs/>
                <w:szCs w:val="22"/>
                <w:lang w:val="el-GR"/>
              </w:rPr>
            </w:pPr>
          </w:p>
        </w:tc>
        <w:tc>
          <w:tcPr>
            <w:tcW w:w="4678" w:type="dxa"/>
            <w:shd w:val="clear" w:color="auto" w:fill="BFBFBF" w:themeFill="background1" w:themeFillShade="BF"/>
            <w:vAlign w:val="center"/>
          </w:tcPr>
          <w:p w14:paraId="682604B1" w14:textId="77777777" w:rsidR="00950A07" w:rsidRPr="00D63725" w:rsidRDefault="00950A07" w:rsidP="00AA5727">
            <w:pPr>
              <w:rPr>
                <w:rFonts w:cs="Tahoma"/>
                <w:b/>
                <w:lang w:val="el-GR"/>
              </w:rPr>
            </w:pPr>
            <w:r w:rsidRPr="00D63725">
              <w:rPr>
                <w:rFonts w:cs="Tahoma"/>
                <w:b/>
                <w:lang w:val="el-GR"/>
              </w:rPr>
              <w:t>ΔΙΑΦΟΡΑ</w:t>
            </w:r>
          </w:p>
        </w:tc>
        <w:tc>
          <w:tcPr>
            <w:tcW w:w="1275" w:type="dxa"/>
            <w:shd w:val="clear" w:color="auto" w:fill="BFBFBF" w:themeFill="background1" w:themeFillShade="BF"/>
            <w:vAlign w:val="center"/>
          </w:tcPr>
          <w:p w14:paraId="158ED92A" w14:textId="77777777" w:rsidR="00950A07" w:rsidRPr="00D63725" w:rsidRDefault="00950A07" w:rsidP="00AA5727">
            <w:pPr>
              <w:jc w:val="center"/>
              <w:rPr>
                <w:rFonts w:cs="Tahoma"/>
                <w:szCs w:val="22"/>
                <w:lang w:val="el-GR"/>
              </w:rPr>
            </w:pPr>
          </w:p>
        </w:tc>
        <w:tc>
          <w:tcPr>
            <w:tcW w:w="1276" w:type="dxa"/>
            <w:shd w:val="clear" w:color="auto" w:fill="BFBFBF" w:themeFill="background1" w:themeFillShade="BF"/>
            <w:vAlign w:val="center"/>
          </w:tcPr>
          <w:p w14:paraId="242DD216" w14:textId="77777777" w:rsidR="00950A07" w:rsidRPr="00D63725" w:rsidRDefault="00950A07" w:rsidP="00AA5727">
            <w:pPr>
              <w:rPr>
                <w:rFonts w:cs="Tahoma"/>
                <w:szCs w:val="22"/>
                <w:lang w:val="el-GR"/>
              </w:rPr>
            </w:pPr>
          </w:p>
        </w:tc>
        <w:tc>
          <w:tcPr>
            <w:tcW w:w="1701" w:type="dxa"/>
            <w:shd w:val="clear" w:color="auto" w:fill="BFBFBF" w:themeFill="background1" w:themeFillShade="BF"/>
            <w:vAlign w:val="center"/>
          </w:tcPr>
          <w:p w14:paraId="0CE167D1" w14:textId="77777777" w:rsidR="00950A07" w:rsidRPr="00D63725" w:rsidRDefault="00950A07" w:rsidP="00AA5727">
            <w:pPr>
              <w:rPr>
                <w:rFonts w:cs="Tahoma"/>
                <w:szCs w:val="22"/>
                <w:lang w:val="el-GR"/>
              </w:rPr>
            </w:pPr>
          </w:p>
        </w:tc>
      </w:tr>
      <w:tr w:rsidR="00950A07" w:rsidRPr="00D63725" w14:paraId="29AD2F0E" w14:textId="77777777" w:rsidTr="008B68A3">
        <w:tc>
          <w:tcPr>
            <w:tcW w:w="851" w:type="dxa"/>
            <w:vAlign w:val="center"/>
          </w:tcPr>
          <w:p w14:paraId="63E259CF" w14:textId="77777777" w:rsidR="00950A07" w:rsidRPr="00D63725" w:rsidRDefault="00950A07" w:rsidP="00B55C0C">
            <w:pPr>
              <w:pStyle w:val="aff"/>
              <w:numPr>
                <w:ilvl w:val="0"/>
                <w:numId w:val="87"/>
              </w:numPr>
              <w:spacing w:after="0"/>
              <w:jc w:val="center"/>
              <w:rPr>
                <w:rFonts w:cs="Tahoma"/>
                <w:b/>
                <w:bCs/>
                <w:szCs w:val="22"/>
                <w:lang w:val="el-GR"/>
              </w:rPr>
            </w:pPr>
          </w:p>
        </w:tc>
        <w:tc>
          <w:tcPr>
            <w:tcW w:w="4678" w:type="dxa"/>
          </w:tcPr>
          <w:p w14:paraId="7D9C4D10" w14:textId="77777777" w:rsidR="00950A07" w:rsidRPr="00D63725" w:rsidRDefault="00950A07" w:rsidP="00AA5727">
            <w:pPr>
              <w:rPr>
                <w:rFonts w:cs="Tahoma"/>
                <w:lang w:val="el-GR"/>
              </w:rPr>
            </w:pPr>
            <w:r w:rsidRPr="00D63725">
              <w:rPr>
                <w:rFonts w:cs="Tahoma"/>
                <w:lang w:val="el-GR"/>
              </w:rPr>
              <w:t xml:space="preserve">Απομακρυσμένη διαχείριση </w:t>
            </w:r>
            <w:r w:rsidRPr="00D63725">
              <w:rPr>
                <w:rFonts w:cs="Tahoma"/>
              </w:rPr>
              <w:t>IPMI</w:t>
            </w:r>
            <w:r w:rsidRPr="00D63725">
              <w:rPr>
                <w:rFonts w:cs="Tahoma"/>
                <w:lang w:val="el-GR"/>
              </w:rPr>
              <w:t xml:space="preserve"> του </w:t>
            </w:r>
            <w:r w:rsidRPr="00D63725">
              <w:rPr>
                <w:rFonts w:cs="Tahoma"/>
              </w:rPr>
              <w:t>server</w:t>
            </w:r>
            <w:r w:rsidRPr="00D63725">
              <w:rPr>
                <w:rFonts w:cs="Tahoma"/>
                <w:lang w:val="el-GR"/>
              </w:rPr>
              <w:t>, κατάσταση και θερμοκρασίες καθώς και</w:t>
            </w:r>
          </w:p>
          <w:p w14:paraId="70454A1B" w14:textId="77777777" w:rsidR="00950A07" w:rsidRPr="00D63725" w:rsidRDefault="00950A07" w:rsidP="00AA5727">
            <w:pPr>
              <w:rPr>
                <w:rFonts w:cs="Tahoma"/>
                <w:lang w:val="el-GR"/>
              </w:rPr>
            </w:pPr>
            <w:r w:rsidRPr="00D63725">
              <w:rPr>
                <w:rFonts w:cs="Tahoma"/>
                <w:lang w:val="el-GR"/>
              </w:rPr>
              <w:t xml:space="preserve">ξεχωριστή θύρα δικτύου αποκλειστικά για τη διαχείριση του συστήματος &amp; </w:t>
            </w:r>
            <w:r w:rsidRPr="00D63725">
              <w:rPr>
                <w:rFonts w:cs="Tahoma"/>
              </w:rPr>
              <w:t>remote</w:t>
            </w:r>
            <w:r w:rsidRPr="00D63725">
              <w:rPr>
                <w:rFonts w:cs="Tahoma"/>
                <w:lang w:val="el-GR"/>
              </w:rPr>
              <w:t xml:space="preserve"> </w:t>
            </w:r>
            <w:r w:rsidRPr="00D63725">
              <w:rPr>
                <w:rFonts w:cs="Tahoma"/>
              </w:rPr>
              <w:t>console</w:t>
            </w:r>
            <w:r w:rsidRPr="00D63725">
              <w:rPr>
                <w:rFonts w:cs="Tahoma"/>
                <w:lang w:val="el-GR"/>
              </w:rPr>
              <w:t xml:space="preserve"> </w:t>
            </w:r>
          </w:p>
        </w:tc>
        <w:tc>
          <w:tcPr>
            <w:tcW w:w="1275" w:type="dxa"/>
            <w:vAlign w:val="center"/>
          </w:tcPr>
          <w:p w14:paraId="2D38F235" w14:textId="77777777" w:rsidR="00950A07" w:rsidRPr="00D63725" w:rsidRDefault="00950A07" w:rsidP="00AA5727">
            <w:pPr>
              <w:jc w:val="center"/>
              <w:rPr>
                <w:rFonts w:cs="Tahoma"/>
              </w:rPr>
            </w:pPr>
            <w:r w:rsidRPr="00D63725">
              <w:rPr>
                <w:rFonts w:cs="Tahoma"/>
                <w:szCs w:val="22"/>
                <w:lang w:val="el-GR" w:eastAsia="el-GR"/>
              </w:rPr>
              <w:t>ΝΑΙ</w:t>
            </w:r>
          </w:p>
        </w:tc>
        <w:tc>
          <w:tcPr>
            <w:tcW w:w="1276" w:type="dxa"/>
            <w:vAlign w:val="center"/>
          </w:tcPr>
          <w:p w14:paraId="7CB0B397" w14:textId="77777777" w:rsidR="00950A07" w:rsidRPr="00D63725" w:rsidRDefault="00950A07" w:rsidP="00AA5727">
            <w:pPr>
              <w:rPr>
                <w:rFonts w:cs="Tahoma"/>
                <w:szCs w:val="22"/>
                <w:lang w:val="el-GR"/>
              </w:rPr>
            </w:pPr>
          </w:p>
        </w:tc>
        <w:tc>
          <w:tcPr>
            <w:tcW w:w="1701" w:type="dxa"/>
            <w:vAlign w:val="center"/>
          </w:tcPr>
          <w:p w14:paraId="21E6ADFB" w14:textId="77777777" w:rsidR="00950A07" w:rsidRPr="00D63725" w:rsidRDefault="00950A07" w:rsidP="00AA5727">
            <w:pPr>
              <w:rPr>
                <w:rFonts w:cs="Tahoma"/>
                <w:szCs w:val="22"/>
                <w:lang w:val="el-GR"/>
              </w:rPr>
            </w:pPr>
          </w:p>
        </w:tc>
      </w:tr>
      <w:tr w:rsidR="00950A07" w:rsidRPr="00D63725" w14:paraId="6184C512" w14:textId="77777777" w:rsidTr="008B68A3">
        <w:tc>
          <w:tcPr>
            <w:tcW w:w="851" w:type="dxa"/>
            <w:vAlign w:val="center"/>
          </w:tcPr>
          <w:p w14:paraId="73F300C1" w14:textId="77777777" w:rsidR="00950A07" w:rsidRPr="00D63725" w:rsidRDefault="00950A07" w:rsidP="00B55C0C">
            <w:pPr>
              <w:pStyle w:val="aff"/>
              <w:numPr>
                <w:ilvl w:val="0"/>
                <w:numId w:val="87"/>
              </w:numPr>
              <w:spacing w:after="0"/>
              <w:jc w:val="center"/>
              <w:rPr>
                <w:rFonts w:cs="Tahoma"/>
                <w:b/>
                <w:bCs/>
                <w:szCs w:val="22"/>
                <w:lang w:val="el-GR"/>
              </w:rPr>
            </w:pPr>
          </w:p>
        </w:tc>
        <w:tc>
          <w:tcPr>
            <w:tcW w:w="4678" w:type="dxa"/>
          </w:tcPr>
          <w:p w14:paraId="4C70CFB1" w14:textId="77777777" w:rsidR="00950A07" w:rsidRPr="00D63725" w:rsidRDefault="00950A07" w:rsidP="00AA5727">
            <w:pPr>
              <w:rPr>
                <w:rFonts w:cs="Tahoma"/>
                <w:lang w:val="el-GR"/>
              </w:rPr>
            </w:pPr>
            <w:r w:rsidRPr="00D63725">
              <w:rPr>
                <w:rFonts w:cs="Tahoma"/>
                <w:lang w:val="el-GR"/>
              </w:rPr>
              <w:t>Να υποστηρίζει μηχανισμό κλειδώματος του συστήματος για αποφυγή αλλαγών στο configuration και στο firmware του server</w:t>
            </w:r>
          </w:p>
        </w:tc>
        <w:tc>
          <w:tcPr>
            <w:tcW w:w="1275" w:type="dxa"/>
            <w:vAlign w:val="center"/>
          </w:tcPr>
          <w:p w14:paraId="1EDCA294" w14:textId="77777777" w:rsidR="00950A07" w:rsidRPr="00D63725" w:rsidRDefault="00950A07" w:rsidP="00AA5727">
            <w:pPr>
              <w:jc w:val="center"/>
              <w:rPr>
                <w:rFonts w:cs="Tahoma"/>
              </w:rPr>
            </w:pPr>
            <w:r w:rsidRPr="00D63725">
              <w:rPr>
                <w:rFonts w:cs="Tahoma"/>
                <w:lang w:val="el-GR"/>
              </w:rPr>
              <w:t>ΝΑΙ</w:t>
            </w:r>
          </w:p>
        </w:tc>
        <w:tc>
          <w:tcPr>
            <w:tcW w:w="1276" w:type="dxa"/>
            <w:vAlign w:val="center"/>
          </w:tcPr>
          <w:p w14:paraId="1155C31D" w14:textId="77777777" w:rsidR="00950A07" w:rsidRPr="00D63725" w:rsidRDefault="00950A07" w:rsidP="00AA5727">
            <w:pPr>
              <w:rPr>
                <w:rFonts w:cs="Tahoma"/>
              </w:rPr>
            </w:pPr>
          </w:p>
        </w:tc>
        <w:tc>
          <w:tcPr>
            <w:tcW w:w="1701" w:type="dxa"/>
            <w:vAlign w:val="center"/>
          </w:tcPr>
          <w:p w14:paraId="222ADD9E" w14:textId="77777777" w:rsidR="00950A07" w:rsidRPr="00D63725" w:rsidRDefault="00950A07" w:rsidP="00AA5727">
            <w:pPr>
              <w:rPr>
                <w:rFonts w:cs="Tahoma"/>
                <w:szCs w:val="22"/>
                <w:lang w:val="el-GR"/>
              </w:rPr>
            </w:pPr>
          </w:p>
        </w:tc>
      </w:tr>
      <w:tr w:rsidR="00950A07" w:rsidRPr="00D63725" w14:paraId="439A1730" w14:textId="77777777" w:rsidTr="008B68A3">
        <w:tc>
          <w:tcPr>
            <w:tcW w:w="851" w:type="dxa"/>
            <w:vAlign w:val="center"/>
          </w:tcPr>
          <w:p w14:paraId="3D89391A" w14:textId="77777777" w:rsidR="00950A07" w:rsidRPr="00D63725" w:rsidRDefault="00950A07" w:rsidP="00B55C0C">
            <w:pPr>
              <w:pStyle w:val="aff"/>
              <w:numPr>
                <w:ilvl w:val="0"/>
                <w:numId w:val="87"/>
              </w:numPr>
              <w:spacing w:after="0"/>
              <w:jc w:val="center"/>
              <w:rPr>
                <w:rFonts w:cs="Tahoma"/>
                <w:b/>
                <w:bCs/>
                <w:szCs w:val="22"/>
                <w:lang w:val="el-GR"/>
              </w:rPr>
            </w:pPr>
          </w:p>
        </w:tc>
        <w:tc>
          <w:tcPr>
            <w:tcW w:w="4678" w:type="dxa"/>
          </w:tcPr>
          <w:p w14:paraId="5460740F" w14:textId="77777777" w:rsidR="00950A07" w:rsidRPr="00D63725" w:rsidRDefault="00950A07" w:rsidP="00AA5727">
            <w:pPr>
              <w:rPr>
                <w:rFonts w:cs="Tahoma"/>
                <w:lang w:val="el-GR"/>
              </w:rPr>
            </w:pPr>
            <w:r w:rsidRPr="00D63725">
              <w:rPr>
                <w:rFonts w:cs="Tahoma"/>
                <w:lang w:val="el-GR"/>
              </w:rPr>
              <w:t>Να υποστηρίζει μηχανισμό που ο διαχειριστής να μπορεί να καθαρίσει τους εσωτερικούς αποθηκευτικούς χώρους (HDDs, SSDs, NVMs) δηλ. να σβήσει τα δεδομένα με μη ανακτήσιμο τρόπο</w:t>
            </w:r>
          </w:p>
        </w:tc>
        <w:tc>
          <w:tcPr>
            <w:tcW w:w="1275" w:type="dxa"/>
            <w:vAlign w:val="center"/>
          </w:tcPr>
          <w:p w14:paraId="13514695" w14:textId="77777777" w:rsidR="00950A07" w:rsidRPr="00D63725" w:rsidRDefault="00950A07" w:rsidP="00AA5727">
            <w:pPr>
              <w:jc w:val="center"/>
              <w:rPr>
                <w:rFonts w:cs="Tahoma"/>
              </w:rPr>
            </w:pPr>
            <w:r w:rsidRPr="00D63725">
              <w:rPr>
                <w:rFonts w:cs="Tahoma"/>
                <w:lang w:val="el-GR"/>
              </w:rPr>
              <w:t>ΝΑΙ</w:t>
            </w:r>
          </w:p>
        </w:tc>
        <w:tc>
          <w:tcPr>
            <w:tcW w:w="1276" w:type="dxa"/>
            <w:vAlign w:val="center"/>
          </w:tcPr>
          <w:p w14:paraId="300D8185" w14:textId="77777777" w:rsidR="00950A07" w:rsidRPr="00D63725" w:rsidRDefault="00950A07" w:rsidP="00AA5727">
            <w:pPr>
              <w:rPr>
                <w:rFonts w:cs="Tahoma"/>
              </w:rPr>
            </w:pPr>
          </w:p>
        </w:tc>
        <w:tc>
          <w:tcPr>
            <w:tcW w:w="1701" w:type="dxa"/>
            <w:vAlign w:val="center"/>
          </w:tcPr>
          <w:p w14:paraId="112E986C" w14:textId="77777777" w:rsidR="00950A07" w:rsidRPr="00D63725" w:rsidRDefault="00950A07" w:rsidP="00AA5727">
            <w:pPr>
              <w:rPr>
                <w:rFonts w:cs="Tahoma"/>
                <w:szCs w:val="22"/>
                <w:lang w:val="el-GR"/>
              </w:rPr>
            </w:pPr>
          </w:p>
        </w:tc>
      </w:tr>
      <w:tr w:rsidR="00950A07" w:rsidRPr="00D63725" w14:paraId="399B8686" w14:textId="77777777" w:rsidTr="008B68A3">
        <w:tc>
          <w:tcPr>
            <w:tcW w:w="851" w:type="dxa"/>
            <w:vAlign w:val="center"/>
          </w:tcPr>
          <w:p w14:paraId="09786FDF" w14:textId="77777777" w:rsidR="00950A07" w:rsidRPr="00D63725" w:rsidRDefault="00950A07" w:rsidP="00B55C0C">
            <w:pPr>
              <w:pStyle w:val="aff"/>
              <w:numPr>
                <w:ilvl w:val="0"/>
                <w:numId w:val="87"/>
              </w:numPr>
              <w:spacing w:after="0"/>
              <w:jc w:val="center"/>
              <w:rPr>
                <w:rFonts w:cs="Tahoma"/>
                <w:b/>
                <w:bCs/>
                <w:szCs w:val="22"/>
                <w:lang w:val="el-GR"/>
              </w:rPr>
            </w:pPr>
          </w:p>
        </w:tc>
        <w:tc>
          <w:tcPr>
            <w:tcW w:w="4678" w:type="dxa"/>
          </w:tcPr>
          <w:p w14:paraId="6C6872E9" w14:textId="77777777" w:rsidR="00950A07" w:rsidRPr="00D63725" w:rsidRDefault="00950A07" w:rsidP="00AA5727">
            <w:pPr>
              <w:rPr>
                <w:rFonts w:cs="Tahoma"/>
                <w:lang w:val="el-GR"/>
              </w:rPr>
            </w:pPr>
            <w:r w:rsidRPr="00D63725">
              <w:rPr>
                <w:rFonts w:cs="Tahoma"/>
                <w:lang w:val="el-GR"/>
              </w:rPr>
              <w:t>Να υποστηρίζει απευθείας σύνδεση USB με το management controller interface στο front-panel του server για γρήγορο configuration</w:t>
            </w:r>
          </w:p>
        </w:tc>
        <w:tc>
          <w:tcPr>
            <w:tcW w:w="1275" w:type="dxa"/>
            <w:vAlign w:val="center"/>
          </w:tcPr>
          <w:p w14:paraId="7E0D379F" w14:textId="77777777" w:rsidR="00950A07" w:rsidRPr="00D63725" w:rsidRDefault="00950A07" w:rsidP="00AA5727">
            <w:pPr>
              <w:jc w:val="center"/>
              <w:rPr>
                <w:rFonts w:cs="Tahoma"/>
              </w:rPr>
            </w:pPr>
            <w:r w:rsidRPr="00D63725">
              <w:rPr>
                <w:rFonts w:cs="Tahoma"/>
                <w:lang w:val="el-GR"/>
              </w:rPr>
              <w:t>ΝΑΙ</w:t>
            </w:r>
          </w:p>
        </w:tc>
        <w:tc>
          <w:tcPr>
            <w:tcW w:w="1276" w:type="dxa"/>
            <w:vAlign w:val="center"/>
          </w:tcPr>
          <w:p w14:paraId="5C1BCD04" w14:textId="77777777" w:rsidR="00950A07" w:rsidRPr="00D63725" w:rsidRDefault="00950A07" w:rsidP="00AA5727">
            <w:pPr>
              <w:rPr>
                <w:rFonts w:cs="Tahoma"/>
              </w:rPr>
            </w:pPr>
          </w:p>
        </w:tc>
        <w:tc>
          <w:tcPr>
            <w:tcW w:w="1701" w:type="dxa"/>
            <w:vAlign w:val="center"/>
          </w:tcPr>
          <w:p w14:paraId="3194EED7" w14:textId="77777777" w:rsidR="00950A07" w:rsidRPr="00D63725" w:rsidRDefault="00950A07" w:rsidP="00AA5727">
            <w:pPr>
              <w:rPr>
                <w:rFonts w:cs="Tahoma"/>
                <w:szCs w:val="22"/>
                <w:lang w:val="el-GR"/>
              </w:rPr>
            </w:pPr>
          </w:p>
        </w:tc>
      </w:tr>
      <w:tr w:rsidR="00950A07" w:rsidRPr="00D63725" w14:paraId="00A7ABF3" w14:textId="77777777" w:rsidTr="008B68A3">
        <w:tc>
          <w:tcPr>
            <w:tcW w:w="851" w:type="dxa"/>
            <w:vAlign w:val="center"/>
          </w:tcPr>
          <w:p w14:paraId="1E84830C" w14:textId="77777777" w:rsidR="00950A07" w:rsidRPr="00D63725" w:rsidRDefault="00950A07" w:rsidP="00B55C0C">
            <w:pPr>
              <w:pStyle w:val="aff"/>
              <w:numPr>
                <w:ilvl w:val="0"/>
                <w:numId w:val="87"/>
              </w:numPr>
              <w:spacing w:after="0"/>
              <w:jc w:val="center"/>
              <w:rPr>
                <w:rFonts w:cs="Tahoma"/>
                <w:b/>
                <w:bCs/>
                <w:szCs w:val="22"/>
                <w:lang w:val="el-GR"/>
              </w:rPr>
            </w:pPr>
          </w:p>
        </w:tc>
        <w:tc>
          <w:tcPr>
            <w:tcW w:w="4678" w:type="dxa"/>
          </w:tcPr>
          <w:p w14:paraId="5CA417F5" w14:textId="77777777" w:rsidR="00950A07" w:rsidRPr="00D63725" w:rsidRDefault="00950A07" w:rsidP="00AA5727">
            <w:pPr>
              <w:rPr>
                <w:rFonts w:cs="Tahoma"/>
                <w:lang w:val="el-GR"/>
              </w:rPr>
            </w:pPr>
            <w:r w:rsidRPr="00D63725">
              <w:rPr>
                <w:rFonts w:cs="Tahoma"/>
                <w:lang w:val="el-GR"/>
              </w:rPr>
              <w:t>Να μπορεί να υποστηρίξει εκκίνηση του συστήματος από αξιόπιστη εφεδρική εικόνα λειτουργικού (OS) από μια κρυφή συσκευή εκκίνησης</w:t>
            </w:r>
          </w:p>
        </w:tc>
        <w:tc>
          <w:tcPr>
            <w:tcW w:w="1275" w:type="dxa"/>
            <w:vAlign w:val="center"/>
          </w:tcPr>
          <w:p w14:paraId="1E37FF7A" w14:textId="77777777" w:rsidR="00950A07" w:rsidRPr="00D63725" w:rsidRDefault="00950A07" w:rsidP="00AA5727">
            <w:pPr>
              <w:jc w:val="center"/>
              <w:rPr>
                <w:rFonts w:cs="Tahoma"/>
              </w:rPr>
            </w:pPr>
            <w:r w:rsidRPr="00D63725">
              <w:rPr>
                <w:rFonts w:cs="Tahoma"/>
                <w:lang w:val="el-GR"/>
              </w:rPr>
              <w:t>ΝΑΙ</w:t>
            </w:r>
          </w:p>
        </w:tc>
        <w:tc>
          <w:tcPr>
            <w:tcW w:w="1276" w:type="dxa"/>
            <w:vAlign w:val="center"/>
          </w:tcPr>
          <w:p w14:paraId="6550AD41" w14:textId="77777777" w:rsidR="00950A07" w:rsidRPr="00D63725" w:rsidRDefault="00950A07" w:rsidP="00AA5727">
            <w:pPr>
              <w:rPr>
                <w:rFonts w:cs="Tahoma"/>
              </w:rPr>
            </w:pPr>
          </w:p>
        </w:tc>
        <w:tc>
          <w:tcPr>
            <w:tcW w:w="1701" w:type="dxa"/>
            <w:vAlign w:val="center"/>
          </w:tcPr>
          <w:p w14:paraId="631390D2" w14:textId="77777777" w:rsidR="00950A07" w:rsidRPr="00D63725" w:rsidRDefault="00950A07" w:rsidP="00AA5727">
            <w:pPr>
              <w:rPr>
                <w:rFonts w:cs="Tahoma"/>
                <w:szCs w:val="22"/>
                <w:lang w:val="el-GR"/>
              </w:rPr>
            </w:pPr>
          </w:p>
        </w:tc>
      </w:tr>
      <w:tr w:rsidR="00950A07" w:rsidRPr="00D63725" w14:paraId="6B4BF0DF" w14:textId="77777777" w:rsidTr="008B68A3">
        <w:tc>
          <w:tcPr>
            <w:tcW w:w="851" w:type="dxa"/>
            <w:vAlign w:val="center"/>
          </w:tcPr>
          <w:p w14:paraId="3B7C2CB8" w14:textId="77777777" w:rsidR="00950A07" w:rsidRPr="00D63725" w:rsidRDefault="00950A07" w:rsidP="00B55C0C">
            <w:pPr>
              <w:pStyle w:val="aff"/>
              <w:numPr>
                <w:ilvl w:val="0"/>
                <w:numId w:val="87"/>
              </w:numPr>
              <w:spacing w:after="0"/>
              <w:jc w:val="center"/>
              <w:rPr>
                <w:rFonts w:cs="Tahoma"/>
                <w:b/>
                <w:bCs/>
                <w:szCs w:val="22"/>
                <w:lang w:val="el-GR"/>
              </w:rPr>
            </w:pPr>
          </w:p>
        </w:tc>
        <w:tc>
          <w:tcPr>
            <w:tcW w:w="4678" w:type="dxa"/>
          </w:tcPr>
          <w:p w14:paraId="25CC6577" w14:textId="77777777" w:rsidR="00950A07" w:rsidRPr="00D63725" w:rsidRDefault="00950A07" w:rsidP="00AA5727">
            <w:pPr>
              <w:rPr>
                <w:rFonts w:cs="Tahoma"/>
                <w:lang w:val="el-GR"/>
              </w:rPr>
            </w:pPr>
            <w:r w:rsidRPr="00D63725">
              <w:rPr>
                <w:rFonts w:cs="Tahoma"/>
                <w:lang w:val="el-GR"/>
              </w:rPr>
              <w:t xml:space="preserve">Ο διαχειριστής να μπορεί να ενεργοποιεί/απενεργοποιεί τις εξωτερικές θύρες </w:t>
            </w:r>
            <w:r w:rsidRPr="00D63725">
              <w:rPr>
                <w:rFonts w:cs="Tahoma"/>
              </w:rPr>
              <w:t>USB</w:t>
            </w:r>
            <w:r w:rsidRPr="00D63725">
              <w:rPr>
                <w:rFonts w:cs="Tahoma"/>
                <w:lang w:val="el-GR"/>
              </w:rPr>
              <w:t xml:space="preserve"> χωρίς επανεκκίνηση του συστήματος</w:t>
            </w:r>
          </w:p>
        </w:tc>
        <w:tc>
          <w:tcPr>
            <w:tcW w:w="1275" w:type="dxa"/>
            <w:vAlign w:val="center"/>
          </w:tcPr>
          <w:p w14:paraId="2D5D4446" w14:textId="77777777" w:rsidR="00950A07" w:rsidRPr="00D63725" w:rsidRDefault="00950A07" w:rsidP="00AA5727">
            <w:pPr>
              <w:jc w:val="center"/>
              <w:rPr>
                <w:rFonts w:cs="Tahoma"/>
              </w:rPr>
            </w:pPr>
            <w:r w:rsidRPr="00D63725">
              <w:rPr>
                <w:rFonts w:cs="Tahoma"/>
                <w:lang w:val="el-GR"/>
              </w:rPr>
              <w:t>ΝΑΙ</w:t>
            </w:r>
          </w:p>
        </w:tc>
        <w:tc>
          <w:tcPr>
            <w:tcW w:w="1276" w:type="dxa"/>
            <w:vAlign w:val="center"/>
          </w:tcPr>
          <w:p w14:paraId="6E10F430" w14:textId="77777777" w:rsidR="00950A07" w:rsidRPr="00D63725" w:rsidRDefault="00950A07" w:rsidP="00AA5727">
            <w:pPr>
              <w:rPr>
                <w:rFonts w:cs="Tahoma"/>
              </w:rPr>
            </w:pPr>
          </w:p>
        </w:tc>
        <w:tc>
          <w:tcPr>
            <w:tcW w:w="1701" w:type="dxa"/>
            <w:vAlign w:val="center"/>
          </w:tcPr>
          <w:p w14:paraId="1B74CF93" w14:textId="77777777" w:rsidR="00950A07" w:rsidRPr="00D63725" w:rsidRDefault="00950A07" w:rsidP="00AA5727">
            <w:pPr>
              <w:rPr>
                <w:rFonts w:cs="Tahoma"/>
                <w:szCs w:val="22"/>
                <w:lang w:val="el-GR"/>
              </w:rPr>
            </w:pPr>
          </w:p>
        </w:tc>
      </w:tr>
      <w:tr w:rsidR="00950A07" w:rsidRPr="00D63725" w14:paraId="01E8C823" w14:textId="77777777" w:rsidTr="008B68A3">
        <w:tc>
          <w:tcPr>
            <w:tcW w:w="851" w:type="dxa"/>
            <w:vAlign w:val="center"/>
          </w:tcPr>
          <w:p w14:paraId="5B649D3C" w14:textId="77777777" w:rsidR="00950A07" w:rsidRPr="00D63725" w:rsidRDefault="00950A07" w:rsidP="00B55C0C">
            <w:pPr>
              <w:pStyle w:val="aff"/>
              <w:numPr>
                <w:ilvl w:val="0"/>
                <w:numId w:val="87"/>
              </w:numPr>
              <w:spacing w:after="0"/>
              <w:jc w:val="center"/>
              <w:rPr>
                <w:rFonts w:cs="Tahoma"/>
                <w:b/>
                <w:bCs/>
                <w:szCs w:val="22"/>
                <w:lang w:val="el-GR"/>
              </w:rPr>
            </w:pPr>
          </w:p>
        </w:tc>
        <w:tc>
          <w:tcPr>
            <w:tcW w:w="4678" w:type="dxa"/>
          </w:tcPr>
          <w:p w14:paraId="3DF0FB50" w14:textId="77777777" w:rsidR="00950A07" w:rsidRPr="00D63725" w:rsidRDefault="00950A07" w:rsidP="00AA5727">
            <w:pPr>
              <w:rPr>
                <w:rFonts w:cs="Tahoma"/>
                <w:lang w:val="el-GR"/>
              </w:rPr>
            </w:pPr>
            <w:r w:rsidRPr="00D63725">
              <w:rPr>
                <w:rFonts w:cs="Tahoma"/>
                <w:lang w:val="el-GR"/>
              </w:rPr>
              <w:t xml:space="preserve">Ο διαχειριστής να μπορεί να χρησιμοποιήσει προφίλ διαμόρφωσης χαρακτηριστικών </w:t>
            </w:r>
            <w:r w:rsidRPr="00D63725">
              <w:rPr>
                <w:rFonts w:cs="Tahoma"/>
                <w:lang w:val="el-GR"/>
              </w:rPr>
              <w:lastRenderedPageBreak/>
              <w:t>(</w:t>
            </w:r>
            <w:r w:rsidRPr="00D63725">
              <w:rPr>
                <w:rFonts w:cs="Tahoma"/>
              </w:rPr>
              <w:t>configuration</w:t>
            </w:r>
            <w:r w:rsidRPr="00D63725">
              <w:rPr>
                <w:rFonts w:cs="Tahoma"/>
                <w:lang w:val="el-GR"/>
              </w:rPr>
              <w:t xml:space="preserve"> </w:t>
            </w:r>
            <w:r w:rsidRPr="00D63725">
              <w:rPr>
                <w:rFonts w:cs="Tahoma"/>
              </w:rPr>
              <w:t>Profile</w:t>
            </w:r>
            <w:r w:rsidRPr="00D63725">
              <w:rPr>
                <w:rFonts w:cs="Tahoma"/>
                <w:lang w:val="el-GR"/>
              </w:rPr>
              <w:t xml:space="preserve">) για εύκολη εγκατάσταση /αποκατάσταση ενός </w:t>
            </w:r>
            <w:r w:rsidRPr="00D63725">
              <w:rPr>
                <w:rFonts w:cs="Tahoma"/>
              </w:rPr>
              <w:t>server</w:t>
            </w:r>
          </w:p>
        </w:tc>
        <w:tc>
          <w:tcPr>
            <w:tcW w:w="1275" w:type="dxa"/>
            <w:vAlign w:val="center"/>
          </w:tcPr>
          <w:p w14:paraId="60E5F0D8" w14:textId="77777777" w:rsidR="00950A07" w:rsidRPr="00D63725" w:rsidRDefault="00950A07" w:rsidP="00AA5727">
            <w:pPr>
              <w:jc w:val="center"/>
              <w:rPr>
                <w:rFonts w:cs="Tahoma"/>
              </w:rPr>
            </w:pPr>
            <w:r w:rsidRPr="00D63725">
              <w:rPr>
                <w:rFonts w:cs="Tahoma"/>
                <w:lang w:val="el-GR"/>
              </w:rPr>
              <w:lastRenderedPageBreak/>
              <w:t>ΝΑΙ</w:t>
            </w:r>
          </w:p>
        </w:tc>
        <w:tc>
          <w:tcPr>
            <w:tcW w:w="1276" w:type="dxa"/>
            <w:vAlign w:val="center"/>
          </w:tcPr>
          <w:p w14:paraId="705584EE" w14:textId="77777777" w:rsidR="00950A07" w:rsidRPr="00D63725" w:rsidRDefault="00950A07" w:rsidP="00AA5727">
            <w:pPr>
              <w:rPr>
                <w:rFonts w:cs="Tahoma"/>
              </w:rPr>
            </w:pPr>
          </w:p>
        </w:tc>
        <w:tc>
          <w:tcPr>
            <w:tcW w:w="1701" w:type="dxa"/>
            <w:vAlign w:val="center"/>
          </w:tcPr>
          <w:p w14:paraId="1BD97EF9" w14:textId="77777777" w:rsidR="00950A07" w:rsidRPr="00D63725" w:rsidRDefault="00950A07" w:rsidP="00AA5727">
            <w:pPr>
              <w:rPr>
                <w:rFonts w:cs="Tahoma"/>
                <w:szCs w:val="22"/>
                <w:lang w:val="el-GR"/>
              </w:rPr>
            </w:pPr>
          </w:p>
        </w:tc>
      </w:tr>
      <w:tr w:rsidR="00950A07" w:rsidRPr="00D63725" w14:paraId="475E1B21" w14:textId="77777777" w:rsidTr="008B68A3">
        <w:tc>
          <w:tcPr>
            <w:tcW w:w="851" w:type="dxa"/>
            <w:vAlign w:val="center"/>
          </w:tcPr>
          <w:p w14:paraId="5A52AA99" w14:textId="77777777" w:rsidR="00950A07" w:rsidRPr="00D63725" w:rsidRDefault="00950A07" w:rsidP="00B55C0C">
            <w:pPr>
              <w:pStyle w:val="aff"/>
              <w:numPr>
                <w:ilvl w:val="0"/>
                <w:numId w:val="87"/>
              </w:numPr>
              <w:spacing w:after="0"/>
              <w:jc w:val="center"/>
              <w:rPr>
                <w:rFonts w:cs="Tahoma"/>
                <w:b/>
                <w:bCs/>
                <w:szCs w:val="22"/>
                <w:lang w:val="el-GR"/>
              </w:rPr>
            </w:pPr>
          </w:p>
        </w:tc>
        <w:tc>
          <w:tcPr>
            <w:tcW w:w="4678" w:type="dxa"/>
          </w:tcPr>
          <w:p w14:paraId="30679F27" w14:textId="77777777" w:rsidR="00950A07" w:rsidRPr="00D63725" w:rsidRDefault="00950A07" w:rsidP="00AA5727">
            <w:pPr>
              <w:rPr>
                <w:rFonts w:cs="Tahoma"/>
                <w:lang w:val="el-GR"/>
              </w:rPr>
            </w:pPr>
            <w:r w:rsidRPr="00D63725">
              <w:rPr>
                <w:rFonts w:cs="Tahoma"/>
                <w:lang w:val="el-GR"/>
              </w:rPr>
              <w:t xml:space="preserve">Ο διαχειριστής να μπορεί να ορίσει να γίνονται αυτόματες ενημερώσεις (Auto-Update) νεότερων εκδόσεων </w:t>
            </w:r>
            <w:r w:rsidRPr="00D63725">
              <w:rPr>
                <w:rFonts w:cs="Tahoma"/>
              </w:rPr>
              <w:t>firmware</w:t>
            </w:r>
            <w:r w:rsidRPr="00D63725">
              <w:rPr>
                <w:rFonts w:cs="Tahoma"/>
                <w:lang w:val="el-GR"/>
              </w:rPr>
              <w:t xml:space="preserve"> από συγκεκριμένο αποθηκευτικό σημείο ή το διαδίκτυο</w:t>
            </w:r>
          </w:p>
        </w:tc>
        <w:tc>
          <w:tcPr>
            <w:tcW w:w="1275" w:type="dxa"/>
            <w:vAlign w:val="center"/>
          </w:tcPr>
          <w:p w14:paraId="12517768" w14:textId="77777777" w:rsidR="00950A07" w:rsidRPr="00D63725" w:rsidRDefault="00950A07" w:rsidP="00AA5727">
            <w:pPr>
              <w:jc w:val="center"/>
              <w:rPr>
                <w:rFonts w:cs="Tahoma"/>
              </w:rPr>
            </w:pPr>
            <w:r w:rsidRPr="00D63725">
              <w:rPr>
                <w:rFonts w:cs="Tahoma"/>
                <w:lang w:val="el-GR"/>
              </w:rPr>
              <w:t>ΝΑΙ</w:t>
            </w:r>
          </w:p>
        </w:tc>
        <w:tc>
          <w:tcPr>
            <w:tcW w:w="1276" w:type="dxa"/>
            <w:vAlign w:val="center"/>
          </w:tcPr>
          <w:p w14:paraId="5A5E9B42" w14:textId="77777777" w:rsidR="00950A07" w:rsidRPr="00D63725" w:rsidRDefault="00950A07" w:rsidP="00AA5727">
            <w:pPr>
              <w:rPr>
                <w:rFonts w:cs="Tahoma"/>
              </w:rPr>
            </w:pPr>
          </w:p>
        </w:tc>
        <w:tc>
          <w:tcPr>
            <w:tcW w:w="1701" w:type="dxa"/>
            <w:vAlign w:val="center"/>
          </w:tcPr>
          <w:p w14:paraId="7A7721F1" w14:textId="77777777" w:rsidR="00950A07" w:rsidRPr="00D63725" w:rsidRDefault="00950A07" w:rsidP="00AA5727">
            <w:pPr>
              <w:rPr>
                <w:rFonts w:cs="Tahoma"/>
                <w:szCs w:val="22"/>
                <w:lang w:val="el-GR"/>
              </w:rPr>
            </w:pPr>
          </w:p>
        </w:tc>
      </w:tr>
      <w:tr w:rsidR="00950A07" w:rsidRPr="00D63725" w14:paraId="683CA0DF" w14:textId="77777777" w:rsidTr="008B68A3">
        <w:tc>
          <w:tcPr>
            <w:tcW w:w="851" w:type="dxa"/>
            <w:vAlign w:val="center"/>
          </w:tcPr>
          <w:p w14:paraId="00438F25" w14:textId="77777777" w:rsidR="00950A07" w:rsidRPr="00D63725" w:rsidRDefault="00950A07" w:rsidP="00B55C0C">
            <w:pPr>
              <w:pStyle w:val="aff"/>
              <w:numPr>
                <w:ilvl w:val="0"/>
                <w:numId w:val="87"/>
              </w:numPr>
              <w:spacing w:after="0"/>
              <w:jc w:val="center"/>
              <w:rPr>
                <w:rFonts w:cs="Tahoma"/>
                <w:b/>
                <w:bCs/>
                <w:szCs w:val="22"/>
                <w:lang w:val="el-GR"/>
              </w:rPr>
            </w:pPr>
          </w:p>
        </w:tc>
        <w:tc>
          <w:tcPr>
            <w:tcW w:w="4678" w:type="dxa"/>
          </w:tcPr>
          <w:p w14:paraId="3AD71CDD" w14:textId="77777777" w:rsidR="00950A07" w:rsidRPr="00D63725" w:rsidRDefault="00950A07" w:rsidP="00AA5727">
            <w:pPr>
              <w:rPr>
                <w:rFonts w:cs="Tahoma"/>
                <w:lang w:val="el-GR"/>
              </w:rPr>
            </w:pPr>
            <w:r w:rsidRPr="00D63725">
              <w:rPr>
                <w:rFonts w:cs="Tahoma"/>
                <w:lang w:val="el-GR"/>
              </w:rPr>
              <w:t xml:space="preserve">Δύο (2) Τροφοδοτικά </w:t>
            </w:r>
            <w:r w:rsidRPr="00D63725">
              <w:rPr>
                <w:rFonts w:cs="Tahoma"/>
              </w:rPr>
              <w:t>Redundant</w:t>
            </w:r>
            <w:r w:rsidRPr="00D63725">
              <w:rPr>
                <w:rFonts w:cs="Tahoma"/>
                <w:lang w:val="el-GR"/>
              </w:rPr>
              <w:t xml:space="preserve"> </w:t>
            </w:r>
            <w:r w:rsidRPr="00D63725">
              <w:rPr>
                <w:rFonts w:cs="Tahoma"/>
              </w:rPr>
              <w:t>PSU</w:t>
            </w:r>
            <w:r w:rsidRPr="00D63725">
              <w:rPr>
                <w:rFonts w:cs="Tahoma"/>
                <w:lang w:val="el-GR"/>
              </w:rPr>
              <w:t xml:space="preserve"> για την υποστήριξη του συστήματος στη μέγιστη σύνθεσή του</w:t>
            </w:r>
          </w:p>
        </w:tc>
        <w:tc>
          <w:tcPr>
            <w:tcW w:w="1275" w:type="dxa"/>
            <w:vAlign w:val="center"/>
          </w:tcPr>
          <w:p w14:paraId="697B1A62" w14:textId="77777777" w:rsidR="00950A07" w:rsidRPr="00D63725" w:rsidRDefault="00950A07" w:rsidP="00AA5727">
            <w:pPr>
              <w:jc w:val="center"/>
              <w:rPr>
                <w:rFonts w:cs="Tahoma"/>
              </w:rPr>
            </w:pPr>
            <w:r w:rsidRPr="00D63725">
              <w:rPr>
                <w:rFonts w:cs="Tahoma"/>
              </w:rPr>
              <w:t>NAI</w:t>
            </w:r>
          </w:p>
        </w:tc>
        <w:tc>
          <w:tcPr>
            <w:tcW w:w="1276" w:type="dxa"/>
            <w:vAlign w:val="center"/>
          </w:tcPr>
          <w:p w14:paraId="32B0107F" w14:textId="77777777" w:rsidR="00950A07" w:rsidRPr="00D63725" w:rsidRDefault="00950A07" w:rsidP="00AA5727">
            <w:pPr>
              <w:rPr>
                <w:rFonts w:cs="Tahoma"/>
                <w:szCs w:val="22"/>
                <w:lang w:val="el-GR"/>
              </w:rPr>
            </w:pPr>
          </w:p>
        </w:tc>
        <w:tc>
          <w:tcPr>
            <w:tcW w:w="1701" w:type="dxa"/>
            <w:vAlign w:val="center"/>
          </w:tcPr>
          <w:p w14:paraId="2775AB62" w14:textId="77777777" w:rsidR="00950A07" w:rsidRPr="00D63725" w:rsidRDefault="00950A07" w:rsidP="00AA5727">
            <w:pPr>
              <w:rPr>
                <w:rFonts w:cs="Tahoma"/>
                <w:szCs w:val="22"/>
                <w:lang w:val="el-GR"/>
              </w:rPr>
            </w:pPr>
          </w:p>
        </w:tc>
      </w:tr>
      <w:tr w:rsidR="00950A07" w:rsidRPr="00D63725" w14:paraId="22207BAF" w14:textId="77777777" w:rsidTr="008B68A3">
        <w:tc>
          <w:tcPr>
            <w:tcW w:w="851" w:type="dxa"/>
            <w:vAlign w:val="center"/>
          </w:tcPr>
          <w:p w14:paraId="78F475C8" w14:textId="77777777" w:rsidR="00950A07" w:rsidRPr="00D63725" w:rsidRDefault="00950A07" w:rsidP="00B55C0C">
            <w:pPr>
              <w:pStyle w:val="aff"/>
              <w:numPr>
                <w:ilvl w:val="0"/>
                <w:numId w:val="87"/>
              </w:numPr>
              <w:spacing w:after="0"/>
              <w:jc w:val="center"/>
              <w:rPr>
                <w:rFonts w:cs="Tahoma"/>
                <w:b/>
                <w:bCs/>
                <w:szCs w:val="22"/>
                <w:lang w:val="el-GR"/>
              </w:rPr>
            </w:pPr>
          </w:p>
        </w:tc>
        <w:tc>
          <w:tcPr>
            <w:tcW w:w="4678" w:type="dxa"/>
          </w:tcPr>
          <w:p w14:paraId="555773A3" w14:textId="77777777" w:rsidR="00950A07" w:rsidRPr="00D63725" w:rsidRDefault="00950A07" w:rsidP="00AA5727">
            <w:pPr>
              <w:rPr>
                <w:rFonts w:cs="Tahoma"/>
                <w:lang w:val="el-GR"/>
              </w:rPr>
            </w:pPr>
            <w:r w:rsidRPr="00D63725">
              <w:rPr>
                <w:rFonts w:cs="Tahoma"/>
                <w:lang w:val="el-GR"/>
              </w:rPr>
              <w:t>Να περιλαμβάνει τη ψύξη του συστήματος με υψηλή διαθεσιμότητα (</w:t>
            </w:r>
            <w:r w:rsidRPr="00D63725">
              <w:rPr>
                <w:rFonts w:cs="Tahoma"/>
              </w:rPr>
              <w:t>redundant</w:t>
            </w:r>
            <w:r w:rsidRPr="00D63725">
              <w:rPr>
                <w:rFonts w:cs="Tahoma"/>
                <w:lang w:val="el-GR"/>
              </w:rPr>
              <w:t>) και αλλαγή εν θερμώ (</w:t>
            </w:r>
            <w:r w:rsidRPr="00D63725">
              <w:rPr>
                <w:rFonts w:cs="Tahoma"/>
              </w:rPr>
              <w:t>hot</w:t>
            </w:r>
            <w:r w:rsidRPr="00D63725">
              <w:rPr>
                <w:rFonts w:cs="Tahoma"/>
                <w:lang w:val="el-GR"/>
              </w:rPr>
              <w:t>-</w:t>
            </w:r>
            <w:r w:rsidRPr="00D63725">
              <w:rPr>
                <w:rFonts w:cs="Tahoma"/>
              </w:rPr>
              <w:t>swap</w:t>
            </w:r>
            <w:r w:rsidRPr="00D63725">
              <w:rPr>
                <w:rFonts w:cs="Tahoma"/>
                <w:lang w:val="el-GR"/>
              </w:rPr>
              <w:t xml:space="preserve">) </w:t>
            </w:r>
            <w:r w:rsidRPr="00D63725">
              <w:rPr>
                <w:rFonts w:cs="Tahoma"/>
              </w:rPr>
              <w:t>fans</w:t>
            </w:r>
          </w:p>
        </w:tc>
        <w:tc>
          <w:tcPr>
            <w:tcW w:w="1275" w:type="dxa"/>
            <w:vAlign w:val="center"/>
          </w:tcPr>
          <w:p w14:paraId="16FC2955" w14:textId="77777777" w:rsidR="00950A07" w:rsidRPr="00D63725" w:rsidRDefault="00950A07" w:rsidP="00AA5727">
            <w:pPr>
              <w:jc w:val="center"/>
              <w:rPr>
                <w:rFonts w:cs="Tahoma"/>
              </w:rPr>
            </w:pPr>
            <w:r w:rsidRPr="00D63725">
              <w:rPr>
                <w:rFonts w:cs="Tahoma"/>
                <w:szCs w:val="22"/>
                <w:lang w:val="el-GR" w:eastAsia="el-GR"/>
              </w:rPr>
              <w:t>ΝΑΙ</w:t>
            </w:r>
          </w:p>
        </w:tc>
        <w:tc>
          <w:tcPr>
            <w:tcW w:w="1276" w:type="dxa"/>
            <w:vAlign w:val="center"/>
          </w:tcPr>
          <w:p w14:paraId="62CA51AE" w14:textId="77777777" w:rsidR="00950A07" w:rsidRPr="00D63725" w:rsidRDefault="00950A07" w:rsidP="00AA5727">
            <w:pPr>
              <w:rPr>
                <w:rFonts w:cs="Tahoma"/>
                <w:szCs w:val="22"/>
                <w:lang w:val="el-GR"/>
              </w:rPr>
            </w:pPr>
          </w:p>
        </w:tc>
        <w:tc>
          <w:tcPr>
            <w:tcW w:w="1701" w:type="dxa"/>
            <w:vAlign w:val="center"/>
          </w:tcPr>
          <w:p w14:paraId="06AC7C12" w14:textId="77777777" w:rsidR="00950A07" w:rsidRPr="00D63725" w:rsidRDefault="00950A07" w:rsidP="00AA5727">
            <w:pPr>
              <w:rPr>
                <w:rFonts w:cs="Tahoma"/>
                <w:szCs w:val="22"/>
                <w:lang w:val="el-GR"/>
              </w:rPr>
            </w:pPr>
          </w:p>
        </w:tc>
      </w:tr>
      <w:tr w:rsidR="00950A07" w:rsidRPr="00D63725" w14:paraId="4F2A3E90" w14:textId="77777777" w:rsidTr="008B68A3">
        <w:tc>
          <w:tcPr>
            <w:tcW w:w="851" w:type="dxa"/>
            <w:vAlign w:val="center"/>
          </w:tcPr>
          <w:p w14:paraId="5335A471" w14:textId="77777777" w:rsidR="00950A07" w:rsidRPr="00D63725" w:rsidRDefault="00950A07" w:rsidP="00B55C0C">
            <w:pPr>
              <w:pStyle w:val="aff"/>
              <w:numPr>
                <w:ilvl w:val="0"/>
                <w:numId w:val="87"/>
              </w:numPr>
              <w:spacing w:after="0"/>
              <w:jc w:val="center"/>
              <w:rPr>
                <w:rFonts w:cs="Tahoma"/>
                <w:b/>
                <w:bCs/>
                <w:szCs w:val="22"/>
                <w:lang w:val="el-GR"/>
              </w:rPr>
            </w:pPr>
          </w:p>
        </w:tc>
        <w:tc>
          <w:tcPr>
            <w:tcW w:w="4678" w:type="dxa"/>
          </w:tcPr>
          <w:p w14:paraId="4BF261E9" w14:textId="77777777" w:rsidR="00950A07" w:rsidRPr="00D63725" w:rsidRDefault="00950A07" w:rsidP="00AA5727">
            <w:pPr>
              <w:rPr>
                <w:rFonts w:cs="Tahoma"/>
              </w:rPr>
            </w:pPr>
            <w:r w:rsidRPr="00D63725">
              <w:rPr>
                <w:rFonts w:cs="Tahoma"/>
              </w:rPr>
              <w:t>Να διαθέτει Rack rails &amp; Cable Management Arm</w:t>
            </w:r>
          </w:p>
        </w:tc>
        <w:tc>
          <w:tcPr>
            <w:tcW w:w="1275" w:type="dxa"/>
            <w:vAlign w:val="center"/>
          </w:tcPr>
          <w:p w14:paraId="2CA2FFD6" w14:textId="77777777" w:rsidR="00950A07" w:rsidRPr="00D63725" w:rsidRDefault="00950A07" w:rsidP="00AA5727">
            <w:pPr>
              <w:jc w:val="center"/>
              <w:rPr>
                <w:rFonts w:cs="Tahoma"/>
              </w:rPr>
            </w:pPr>
            <w:r w:rsidRPr="00D63725">
              <w:rPr>
                <w:rFonts w:cs="Tahoma"/>
                <w:szCs w:val="22"/>
                <w:lang w:val="el-GR" w:eastAsia="el-GR"/>
              </w:rPr>
              <w:t>ΝΑΙ</w:t>
            </w:r>
          </w:p>
        </w:tc>
        <w:tc>
          <w:tcPr>
            <w:tcW w:w="1276" w:type="dxa"/>
            <w:vAlign w:val="center"/>
          </w:tcPr>
          <w:p w14:paraId="043D8691" w14:textId="77777777" w:rsidR="00950A07" w:rsidRPr="00D63725" w:rsidRDefault="00950A07" w:rsidP="00AA5727">
            <w:pPr>
              <w:rPr>
                <w:rFonts w:cs="Tahoma"/>
                <w:szCs w:val="22"/>
                <w:lang w:val="el-GR"/>
              </w:rPr>
            </w:pPr>
          </w:p>
        </w:tc>
        <w:tc>
          <w:tcPr>
            <w:tcW w:w="1701" w:type="dxa"/>
            <w:vAlign w:val="center"/>
          </w:tcPr>
          <w:p w14:paraId="476029A3" w14:textId="77777777" w:rsidR="00950A07" w:rsidRPr="00D63725" w:rsidRDefault="00950A07" w:rsidP="00AA5727">
            <w:pPr>
              <w:rPr>
                <w:rFonts w:cs="Tahoma"/>
                <w:szCs w:val="22"/>
                <w:lang w:val="el-GR"/>
              </w:rPr>
            </w:pPr>
          </w:p>
        </w:tc>
      </w:tr>
      <w:tr w:rsidR="00950A07" w:rsidRPr="00D63725" w14:paraId="770DDB94" w14:textId="77777777" w:rsidTr="008B68A3">
        <w:tc>
          <w:tcPr>
            <w:tcW w:w="851" w:type="dxa"/>
            <w:shd w:val="clear" w:color="auto" w:fill="BFBFBF" w:themeFill="background1" w:themeFillShade="BF"/>
            <w:vAlign w:val="center"/>
          </w:tcPr>
          <w:p w14:paraId="22AEE6D1" w14:textId="77777777" w:rsidR="00D41C92" w:rsidRPr="00D63725" w:rsidRDefault="00D41C92" w:rsidP="004A1DC5">
            <w:pPr>
              <w:pStyle w:val="aff"/>
              <w:spacing w:after="0"/>
              <w:rPr>
                <w:rFonts w:cs="Tahoma"/>
                <w:b/>
                <w:bCs/>
                <w:szCs w:val="22"/>
                <w:lang w:val="el-GR"/>
              </w:rPr>
            </w:pPr>
          </w:p>
        </w:tc>
        <w:tc>
          <w:tcPr>
            <w:tcW w:w="4678" w:type="dxa"/>
            <w:shd w:val="clear" w:color="auto" w:fill="BFBFBF" w:themeFill="background1" w:themeFillShade="BF"/>
            <w:vAlign w:val="center"/>
          </w:tcPr>
          <w:p w14:paraId="2AD9A4DD" w14:textId="77777777" w:rsidR="00950A07" w:rsidRPr="00D63725" w:rsidRDefault="00950A07" w:rsidP="00AA5727">
            <w:pPr>
              <w:rPr>
                <w:rFonts w:cs="Tahoma"/>
                <w:b/>
                <w:lang w:val="el-GR"/>
              </w:rPr>
            </w:pPr>
            <w:r w:rsidRPr="00D63725">
              <w:rPr>
                <w:rFonts w:cs="Tahoma"/>
                <w:b/>
                <w:lang w:val="el-GR"/>
              </w:rPr>
              <w:t>ΜΟΝΑΔΕΣ ΕΣΩΤΕΡΙΚΩΝ ΔΙΣΚΩΝ ΣΥΣΤΗΜΑΤΟΣ</w:t>
            </w:r>
          </w:p>
        </w:tc>
        <w:tc>
          <w:tcPr>
            <w:tcW w:w="1275" w:type="dxa"/>
            <w:shd w:val="clear" w:color="auto" w:fill="BFBFBF" w:themeFill="background1" w:themeFillShade="BF"/>
            <w:vAlign w:val="center"/>
          </w:tcPr>
          <w:p w14:paraId="7A9669F4" w14:textId="77777777" w:rsidR="00950A07" w:rsidRPr="00D63725" w:rsidRDefault="00950A07" w:rsidP="00AA5727">
            <w:pPr>
              <w:jc w:val="center"/>
              <w:rPr>
                <w:rFonts w:cs="Tahoma"/>
                <w:szCs w:val="22"/>
                <w:lang w:val="el-GR"/>
              </w:rPr>
            </w:pPr>
          </w:p>
        </w:tc>
        <w:tc>
          <w:tcPr>
            <w:tcW w:w="1276" w:type="dxa"/>
            <w:shd w:val="clear" w:color="auto" w:fill="BFBFBF" w:themeFill="background1" w:themeFillShade="BF"/>
            <w:vAlign w:val="center"/>
          </w:tcPr>
          <w:p w14:paraId="776BB444" w14:textId="77777777" w:rsidR="00950A07" w:rsidRPr="00D63725" w:rsidRDefault="00950A07" w:rsidP="00AA5727">
            <w:pPr>
              <w:rPr>
                <w:rFonts w:cs="Tahoma"/>
                <w:szCs w:val="22"/>
                <w:lang w:val="el-GR"/>
              </w:rPr>
            </w:pPr>
          </w:p>
        </w:tc>
        <w:tc>
          <w:tcPr>
            <w:tcW w:w="1701" w:type="dxa"/>
            <w:shd w:val="clear" w:color="auto" w:fill="BFBFBF" w:themeFill="background1" w:themeFillShade="BF"/>
            <w:vAlign w:val="center"/>
          </w:tcPr>
          <w:p w14:paraId="79EF9401" w14:textId="77777777" w:rsidR="00950A07" w:rsidRPr="00D63725" w:rsidRDefault="00950A07" w:rsidP="00AA5727">
            <w:pPr>
              <w:rPr>
                <w:rFonts w:cs="Tahoma"/>
                <w:szCs w:val="22"/>
                <w:lang w:val="el-GR"/>
              </w:rPr>
            </w:pPr>
          </w:p>
        </w:tc>
      </w:tr>
      <w:tr w:rsidR="00950A07" w:rsidRPr="00D63725" w14:paraId="2AEABBCB" w14:textId="77777777" w:rsidTr="008B68A3">
        <w:tc>
          <w:tcPr>
            <w:tcW w:w="851" w:type="dxa"/>
            <w:vAlign w:val="center"/>
          </w:tcPr>
          <w:p w14:paraId="69ADA849" w14:textId="77777777" w:rsidR="00950A07" w:rsidRPr="00D63725" w:rsidRDefault="00950A07" w:rsidP="00B55C0C">
            <w:pPr>
              <w:pStyle w:val="aff"/>
              <w:numPr>
                <w:ilvl w:val="0"/>
                <w:numId w:val="87"/>
              </w:numPr>
              <w:spacing w:after="0"/>
              <w:jc w:val="center"/>
              <w:rPr>
                <w:rFonts w:cs="Tahoma"/>
                <w:b/>
                <w:bCs/>
                <w:szCs w:val="22"/>
                <w:lang w:val="el-GR"/>
              </w:rPr>
            </w:pPr>
          </w:p>
        </w:tc>
        <w:tc>
          <w:tcPr>
            <w:tcW w:w="4678" w:type="dxa"/>
          </w:tcPr>
          <w:p w14:paraId="461DEB89" w14:textId="77777777" w:rsidR="00950A07" w:rsidRPr="00D63725" w:rsidRDefault="00950A07" w:rsidP="00AA5727">
            <w:pPr>
              <w:rPr>
                <w:rFonts w:cs="Tahoma"/>
                <w:lang w:val="el-GR"/>
              </w:rPr>
            </w:pPr>
            <w:r w:rsidRPr="00D63725">
              <w:rPr>
                <w:rFonts w:cs="Tahoma"/>
                <w:lang w:val="el-GR"/>
              </w:rPr>
              <w:t>Αριθμός εγκατεστημένων μονάδων για την εγκατάσταση λειτουργικού συστήματος</w:t>
            </w:r>
          </w:p>
        </w:tc>
        <w:tc>
          <w:tcPr>
            <w:tcW w:w="1275" w:type="dxa"/>
            <w:vAlign w:val="center"/>
          </w:tcPr>
          <w:p w14:paraId="04E1B9A5" w14:textId="77777777" w:rsidR="00950A07" w:rsidRPr="00D63725" w:rsidRDefault="00950A07" w:rsidP="00AA5727">
            <w:pPr>
              <w:jc w:val="center"/>
              <w:rPr>
                <w:rFonts w:cs="Tahoma"/>
              </w:rPr>
            </w:pPr>
            <w:r w:rsidRPr="00D63725">
              <w:rPr>
                <w:rFonts w:cs="Tahoma"/>
              </w:rPr>
              <w:t>2</w:t>
            </w:r>
          </w:p>
        </w:tc>
        <w:tc>
          <w:tcPr>
            <w:tcW w:w="1276" w:type="dxa"/>
            <w:vAlign w:val="center"/>
          </w:tcPr>
          <w:p w14:paraId="629B9E5F" w14:textId="77777777" w:rsidR="00950A07" w:rsidRPr="00D63725" w:rsidRDefault="00950A07" w:rsidP="00AA5727">
            <w:pPr>
              <w:rPr>
                <w:rFonts w:cs="Tahoma"/>
                <w:szCs w:val="22"/>
                <w:lang w:val="el-GR"/>
              </w:rPr>
            </w:pPr>
          </w:p>
        </w:tc>
        <w:tc>
          <w:tcPr>
            <w:tcW w:w="1701" w:type="dxa"/>
            <w:vAlign w:val="center"/>
          </w:tcPr>
          <w:p w14:paraId="07177B88" w14:textId="77777777" w:rsidR="00950A07" w:rsidRPr="00D63725" w:rsidRDefault="00950A07" w:rsidP="00AA5727">
            <w:pPr>
              <w:rPr>
                <w:rFonts w:cs="Tahoma"/>
                <w:szCs w:val="22"/>
                <w:lang w:val="el-GR"/>
              </w:rPr>
            </w:pPr>
          </w:p>
        </w:tc>
      </w:tr>
      <w:tr w:rsidR="00950A07" w:rsidRPr="00D63725" w14:paraId="0B90B8CA" w14:textId="77777777" w:rsidTr="008B68A3">
        <w:tc>
          <w:tcPr>
            <w:tcW w:w="851" w:type="dxa"/>
            <w:vAlign w:val="center"/>
          </w:tcPr>
          <w:p w14:paraId="0A3314BF" w14:textId="77777777" w:rsidR="00950A07" w:rsidRPr="00D63725" w:rsidRDefault="00950A07" w:rsidP="00B55C0C">
            <w:pPr>
              <w:pStyle w:val="aff"/>
              <w:numPr>
                <w:ilvl w:val="0"/>
                <w:numId w:val="87"/>
              </w:numPr>
              <w:spacing w:after="0"/>
              <w:jc w:val="center"/>
              <w:rPr>
                <w:rFonts w:cs="Tahoma"/>
                <w:b/>
                <w:bCs/>
                <w:szCs w:val="22"/>
                <w:lang w:val="el-GR"/>
              </w:rPr>
            </w:pPr>
          </w:p>
        </w:tc>
        <w:tc>
          <w:tcPr>
            <w:tcW w:w="4678" w:type="dxa"/>
          </w:tcPr>
          <w:p w14:paraId="64AF8720" w14:textId="77777777" w:rsidR="00950A07" w:rsidRPr="00D63725" w:rsidRDefault="00950A07" w:rsidP="00AA5727">
            <w:pPr>
              <w:rPr>
                <w:rFonts w:cs="Tahoma"/>
                <w:lang w:val="el-GR"/>
              </w:rPr>
            </w:pPr>
            <w:r w:rsidRPr="00D63725">
              <w:rPr>
                <w:rFonts w:cs="Tahoma"/>
                <w:lang w:val="el-GR"/>
              </w:rPr>
              <w:t xml:space="preserve">Θέσεις </w:t>
            </w:r>
            <w:r w:rsidRPr="00D63725">
              <w:rPr>
                <w:rFonts w:cs="Tahoma"/>
              </w:rPr>
              <w:t>hot</w:t>
            </w:r>
            <w:r w:rsidRPr="00D63725">
              <w:rPr>
                <w:rFonts w:cs="Tahoma"/>
                <w:lang w:val="el-GR"/>
              </w:rPr>
              <w:t xml:space="preserve"> </w:t>
            </w:r>
            <w:r w:rsidRPr="00D63725">
              <w:rPr>
                <w:rFonts w:cs="Tahoma"/>
              </w:rPr>
              <w:t>swap</w:t>
            </w:r>
            <w:r w:rsidRPr="00D63725">
              <w:rPr>
                <w:rFonts w:cs="Tahoma"/>
                <w:lang w:val="el-GR"/>
              </w:rPr>
              <w:t xml:space="preserve"> για δίσκους 2.5</w:t>
            </w:r>
            <w:r w:rsidRPr="00D63725">
              <w:rPr>
                <w:rFonts w:cs="Tahoma"/>
              </w:rPr>
              <w:t>Inch</w:t>
            </w:r>
          </w:p>
        </w:tc>
        <w:tc>
          <w:tcPr>
            <w:tcW w:w="1275" w:type="dxa"/>
            <w:vAlign w:val="center"/>
          </w:tcPr>
          <w:p w14:paraId="3CDFC91E" w14:textId="77777777" w:rsidR="00950A07" w:rsidRPr="00D63725" w:rsidRDefault="00950A07" w:rsidP="00AA5727">
            <w:pPr>
              <w:jc w:val="center"/>
              <w:rPr>
                <w:rFonts w:cs="Tahoma"/>
                <w:lang w:val="el-GR"/>
              </w:rPr>
            </w:pPr>
            <w:r w:rsidRPr="00D63725">
              <w:rPr>
                <w:rFonts w:cs="Tahoma"/>
                <w:lang w:val="el-GR"/>
              </w:rPr>
              <w:t>&gt;=10</w:t>
            </w:r>
          </w:p>
        </w:tc>
        <w:tc>
          <w:tcPr>
            <w:tcW w:w="1276" w:type="dxa"/>
            <w:vAlign w:val="center"/>
          </w:tcPr>
          <w:p w14:paraId="70334C5A" w14:textId="77777777" w:rsidR="00950A07" w:rsidRPr="00D63725" w:rsidRDefault="00950A07" w:rsidP="00AA5727">
            <w:pPr>
              <w:rPr>
                <w:rFonts w:cs="Tahoma"/>
                <w:szCs w:val="22"/>
                <w:lang w:val="el-GR"/>
              </w:rPr>
            </w:pPr>
          </w:p>
        </w:tc>
        <w:tc>
          <w:tcPr>
            <w:tcW w:w="1701" w:type="dxa"/>
            <w:vAlign w:val="center"/>
          </w:tcPr>
          <w:p w14:paraId="7B050B55" w14:textId="77777777" w:rsidR="00950A07" w:rsidRPr="00D63725" w:rsidRDefault="00950A07" w:rsidP="00AA5727">
            <w:pPr>
              <w:rPr>
                <w:rFonts w:cs="Tahoma"/>
                <w:szCs w:val="22"/>
                <w:lang w:val="el-GR"/>
              </w:rPr>
            </w:pPr>
          </w:p>
        </w:tc>
      </w:tr>
      <w:tr w:rsidR="00950A07" w:rsidRPr="00D63725" w14:paraId="7984BDE8" w14:textId="77777777" w:rsidTr="008B68A3">
        <w:tc>
          <w:tcPr>
            <w:tcW w:w="851" w:type="dxa"/>
            <w:vAlign w:val="center"/>
          </w:tcPr>
          <w:p w14:paraId="4A0DC911" w14:textId="77777777" w:rsidR="00950A07" w:rsidRPr="00D63725" w:rsidRDefault="00950A07" w:rsidP="00B55C0C">
            <w:pPr>
              <w:pStyle w:val="aff"/>
              <w:numPr>
                <w:ilvl w:val="0"/>
                <w:numId w:val="87"/>
              </w:numPr>
              <w:spacing w:after="0"/>
              <w:jc w:val="center"/>
              <w:rPr>
                <w:rFonts w:cs="Tahoma"/>
                <w:b/>
                <w:bCs/>
                <w:szCs w:val="22"/>
                <w:lang w:val="el-GR"/>
              </w:rPr>
            </w:pPr>
          </w:p>
        </w:tc>
        <w:tc>
          <w:tcPr>
            <w:tcW w:w="4678" w:type="dxa"/>
          </w:tcPr>
          <w:p w14:paraId="0DE7670C" w14:textId="77777777" w:rsidR="00950A07" w:rsidRPr="00D63725" w:rsidRDefault="00950A07" w:rsidP="00AA5727">
            <w:pPr>
              <w:rPr>
                <w:rFonts w:cs="Tahoma"/>
                <w:lang w:val="el-GR"/>
              </w:rPr>
            </w:pPr>
            <w:r w:rsidRPr="00D63725">
              <w:rPr>
                <w:rFonts w:cs="Tahoma"/>
                <w:lang w:val="el-GR"/>
              </w:rPr>
              <w:t>Δυνατότητα σύνδεσης / αποσύνδεσης εν λειτουργία (</w:t>
            </w:r>
            <w:r w:rsidRPr="00D63725">
              <w:rPr>
                <w:rFonts w:cs="Tahoma"/>
              </w:rPr>
              <w:t>hot</w:t>
            </w:r>
            <w:r w:rsidRPr="00D63725">
              <w:rPr>
                <w:rFonts w:cs="Tahoma"/>
                <w:lang w:val="el-GR"/>
              </w:rPr>
              <w:t>-</w:t>
            </w:r>
            <w:r w:rsidRPr="00D63725">
              <w:rPr>
                <w:rFonts w:cs="Tahoma"/>
              </w:rPr>
              <w:t>swap</w:t>
            </w:r>
            <w:r w:rsidRPr="00D63725">
              <w:rPr>
                <w:rFonts w:cs="Tahoma"/>
                <w:lang w:val="el-GR"/>
              </w:rPr>
              <w:t>)</w:t>
            </w:r>
          </w:p>
        </w:tc>
        <w:tc>
          <w:tcPr>
            <w:tcW w:w="1275" w:type="dxa"/>
            <w:vAlign w:val="center"/>
          </w:tcPr>
          <w:p w14:paraId="0168F0FC" w14:textId="77777777" w:rsidR="00950A07" w:rsidRPr="00D63725" w:rsidRDefault="00950A07" w:rsidP="00AA5727">
            <w:pPr>
              <w:jc w:val="center"/>
              <w:rPr>
                <w:rFonts w:cs="Tahoma"/>
              </w:rPr>
            </w:pPr>
            <w:r w:rsidRPr="00D63725">
              <w:rPr>
                <w:rFonts w:cs="Tahoma"/>
                <w:szCs w:val="22"/>
                <w:lang w:val="el-GR" w:eastAsia="el-GR"/>
              </w:rPr>
              <w:t>ΝΑΙ</w:t>
            </w:r>
          </w:p>
        </w:tc>
        <w:tc>
          <w:tcPr>
            <w:tcW w:w="1276" w:type="dxa"/>
            <w:vAlign w:val="center"/>
          </w:tcPr>
          <w:p w14:paraId="31F19ACF" w14:textId="77777777" w:rsidR="00950A07" w:rsidRPr="00D63725" w:rsidRDefault="00950A07" w:rsidP="00AA5727">
            <w:pPr>
              <w:rPr>
                <w:rFonts w:cs="Tahoma"/>
                <w:szCs w:val="22"/>
                <w:lang w:val="el-GR"/>
              </w:rPr>
            </w:pPr>
          </w:p>
        </w:tc>
        <w:tc>
          <w:tcPr>
            <w:tcW w:w="1701" w:type="dxa"/>
            <w:vAlign w:val="center"/>
          </w:tcPr>
          <w:p w14:paraId="1CCCD7EF" w14:textId="77777777" w:rsidR="00950A07" w:rsidRPr="00D63725" w:rsidRDefault="00950A07" w:rsidP="00AA5727">
            <w:pPr>
              <w:rPr>
                <w:rFonts w:cs="Tahoma"/>
                <w:szCs w:val="22"/>
                <w:lang w:val="el-GR"/>
              </w:rPr>
            </w:pPr>
          </w:p>
        </w:tc>
      </w:tr>
      <w:tr w:rsidR="00950A07" w:rsidRPr="00D63725" w14:paraId="4C56C302" w14:textId="77777777" w:rsidTr="008B68A3">
        <w:tc>
          <w:tcPr>
            <w:tcW w:w="851" w:type="dxa"/>
            <w:vAlign w:val="center"/>
          </w:tcPr>
          <w:p w14:paraId="747659D0" w14:textId="77777777" w:rsidR="00950A07" w:rsidRPr="00D63725" w:rsidRDefault="00950A07" w:rsidP="00B55C0C">
            <w:pPr>
              <w:pStyle w:val="aff"/>
              <w:numPr>
                <w:ilvl w:val="0"/>
                <w:numId w:val="87"/>
              </w:numPr>
              <w:spacing w:after="0"/>
              <w:jc w:val="center"/>
              <w:rPr>
                <w:rFonts w:cs="Tahoma"/>
                <w:b/>
                <w:bCs/>
                <w:szCs w:val="22"/>
                <w:lang w:val="el-GR"/>
              </w:rPr>
            </w:pPr>
          </w:p>
        </w:tc>
        <w:tc>
          <w:tcPr>
            <w:tcW w:w="4678" w:type="dxa"/>
          </w:tcPr>
          <w:p w14:paraId="7B6071C7" w14:textId="77777777" w:rsidR="00950A07" w:rsidRPr="00D63725" w:rsidRDefault="00950A07" w:rsidP="00AA5727">
            <w:pPr>
              <w:rPr>
                <w:rFonts w:cs="Tahoma"/>
                <w:lang w:val="el-GR"/>
              </w:rPr>
            </w:pPr>
            <w:r w:rsidRPr="00D63725">
              <w:rPr>
                <w:rFonts w:cs="Tahoma"/>
                <w:lang w:val="el-GR"/>
              </w:rPr>
              <w:t xml:space="preserve">Τεχνολογία δίσκου </w:t>
            </w:r>
            <w:r w:rsidRPr="00D63725">
              <w:rPr>
                <w:rFonts w:cs="Tahoma"/>
              </w:rPr>
              <w:t>SSD</w:t>
            </w:r>
            <w:r w:rsidRPr="00D63725">
              <w:rPr>
                <w:rFonts w:cs="Tahoma"/>
                <w:lang w:val="el-GR"/>
              </w:rPr>
              <w:t xml:space="preserve"> </w:t>
            </w:r>
            <w:r w:rsidRPr="00D63725">
              <w:rPr>
                <w:rFonts w:cs="Tahoma"/>
              </w:rPr>
              <w:t>Mix</w:t>
            </w:r>
            <w:r w:rsidRPr="00D63725">
              <w:rPr>
                <w:rFonts w:cs="Tahoma"/>
                <w:lang w:val="el-GR"/>
              </w:rPr>
              <w:t xml:space="preserve"> </w:t>
            </w:r>
            <w:r w:rsidRPr="00D63725">
              <w:rPr>
                <w:rFonts w:cs="Tahoma"/>
              </w:rPr>
              <w:t>Use</w:t>
            </w:r>
            <w:r w:rsidRPr="00D63725">
              <w:rPr>
                <w:rFonts w:cs="Tahoma"/>
                <w:lang w:val="el-GR"/>
              </w:rPr>
              <w:t xml:space="preserve"> (τουλάχιστον 3 </w:t>
            </w:r>
            <w:r w:rsidRPr="00D63725">
              <w:rPr>
                <w:rFonts w:cs="Tahoma"/>
              </w:rPr>
              <w:t>DWPD</w:t>
            </w:r>
            <w:r w:rsidRPr="00D63725">
              <w:rPr>
                <w:rFonts w:cs="Tahoma"/>
                <w:lang w:val="el-GR"/>
              </w:rPr>
              <w:t>)</w:t>
            </w:r>
          </w:p>
        </w:tc>
        <w:tc>
          <w:tcPr>
            <w:tcW w:w="1275" w:type="dxa"/>
            <w:vAlign w:val="center"/>
          </w:tcPr>
          <w:p w14:paraId="3DF9CAD1" w14:textId="77777777" w:rsidR="00950A07" w:rsidRPr="00D63725" w:rsidRDefault="00950A07" w:rsidP="00AA5727">
            <w:pPr>
              <w:jc w:val="center"/>
              <w:rPr>
                <w:rFonts w:cs="Tahoma"/>
              </w:rPr>
            </w:pPr>
            <w:r w:rsidRPr="00D63725">
              <w:rPr>
                <w:rFonts w:cs="Tahoma"/>
                <w:szCs w:val="22"/>
                <w:lang w:val="el-GR" w:eastAsia="el-GR"/>
              </w:rPr>
              <w:t>ΝΑΙ</w:t>
            </w:r>
          </w:p>
        </w:tc>
        <w:tc>
          <w:tcPr>
            <w:tcW w:w="1276" w:type="dxa"/>
            <w:vAlign w:val="center"/>
          </w:tcPr>
          <w:p w14:paraId="32E68094" w14:textId="77777777" w:rsidR="00950A07" w:rsidRPr="00D63725" w:rsidRDefault="00950A07" w:rsidP="00AA5727">
            <w:pPr>
              <w:rPr>
                <w:rFonts w:cs="Tahoma"/>
                <w:szCs w:val="22"/>
                <w:lang w:val="el-GR"/>
              </w:rPr>
            </w:pPr>
          </w:p>
        </w:tc>
        <w:tc>
          <w:tcPr>
            <w:tcW w:w="1701" w:type="dxa"/>
            <w:vAlign w:val="center"/>
          </w:tcPr>
          <w:p w14:paraId="4FDF80A3" w14:textId="77777777" w:rsidR="00950A07" w:rsidRPr="00D63725" w:rsidRDefault="00950A07" w:rsidP="00AA5727">
            <w:pPr>
              <w:rPr>
                <w:rFonts w:cs="Tahoma"/>
                <w:szCs w:val="22"/>
                <w:lang w:val="el-GR"/>
              </w:rPr>
            </w:pPr>
          </w:p>
        </w:tc>
      </w:tr>
      <w:tr w:rsidR="00950A07" w:rsidRPr="00D63725" w14:paraId="3DED5046" w14:textId="77777777" w:rsidTr="008B68A3">
        <w:tc>
          <w:tcPr>
            <w:tcW w:w="851" w:type="dxa"/>
            <w:vAlign w:val="center"/>
          </w:tcPr>
          <w:p w14:paraId="3783FCBE" w14:textId="77777777" w:rsidR="00950A07" w:rsidRPr="00D63725" w:rsidRDefault="00950A07" w:rsidP="00B55C0C">
            <w:pPr>
              <w:pStyle w:val="aff"/>
              <w:numPr>
                <w:ilvl w:val="0"/>
                <w:numId w:val="87"/>
              </w:numPr>
              <w:spacing w:after="0"/>
              <w:jc w:val="center"/>
              <w:rPr>
                <w:rFonts w:cs="Tahoma"/>
                <w:b/>
                <w:bCs/>
                <w:szCs w:val="22"/>
                <w:lang w:val="el-GR"/>
              </w:rPr>
            </w:pPr>
          </w:p>
        </w:tc>
        <w:tc>
          <w:tcPr>
            <w:tcW w:w="4678" w:type="dxa"/>
          </w:tcPr>
          <w:p w14:paraId="5D83D6C5" w14:textId="77777777" w:rsidR="00950A07" w:rsidRPr="00D63725" w:rsidRDefault="00950A07" w:rsidP="00AA5727">
            <w:pPr>
              <w:rPr>
                <w:rFonts w:cs="Tahoma"/>
                <w:lang w:val="el-GR"/>
              </w:rPr>
            </w:pPr>
            <w:r w:rsidRPr="00D63725">
              <w:rPr>
                <w:rFonts w:cs="Tahoma"/>
              </w:rPr>
              <w:t>Formatted</w:t>
            </w:r>
            <w:r w:rsidRPr="00D63725">
              <w:rPr>
                <w:rFonts w:cs="Tahoma"/>
                <w:lang w:val="el-GR"/>
              </w:rPr>
              <w:t xml:space="preserve"> χωρητικότητα μονάδας για την εγκατάσταση λειτουργικού συστήματος</w:t>
            </w:r>
          </w:p>
        </w:tc>
        <w:tc>
          <w:tcPr>
            <w:tcW w:w="1275" w:type="dxa"/>
            <w:vAlign w:val="center"/>
          </w:tcPr>
          <w:p w14:paraId="25D323ED" w14:textId="77777777" w:rsidR="00950A07" w:rsidRPr="00D63725" w:rsidRDefault="00950A07" w:rsidP="00AA5727">
            <w:pPr>
              <w:jc w:val="center"/>
              <w:rPr>
                <w:rFonts w:cs="Tahoma"/>
                <w:lang w:val="el-GR"/>
              </w:rPr>
            </w:pPr>
            <w:r w:rsidRPr="00D63725">
              <w:rPr>
                <w:rFonts w:cs="Tahoma"/>
                <w:lang w:val="el-GR"/>
              </w:rPr>
              <w:t>&gt;=</w:t>
            </w:r>
            <w:r w:rsidRPr="00D63725">
              <w:rPr>
                <w:rFonts w:cs="Tahoma"/>
              </w:rPr>
              <w:t>4</w:t>
            </w:r>
            <w:r w:rsidRPr="00D63725">
              <w:rPr>
                <w:rFonts w:cs="Tahoma"/>
                <w:lang w:val="el-GR"/>
              </w:rPr>
              <w:t>80GB</w:t>
            </w:r>
          </w:p>
        </w:tc>
        <w:tc>
          <w:tcPr>
            <w:tcW w:w="1276" w:type="dxa"/>
            <w:vAlign w:val="center"/>
          </w:tcPr>
          <w:p w14:paraId="30160534" w14:textId="77777777" w:rsidR="00950A07" w:rsidRPr="00D63725" w:rsidRDefault="00950A07" w:rsidP="00AA5727">
            <w:pPr>
              <w:rPr>
                <w:rFonts w:cs="Tahoma"/>
                <w:szCs w:val="22"/>
                <w:lang w:val="el-GR"/>
              </w:rPr>
            </w:pPr>
          </w:p>
        </w:tc>
        <w:tc>
          <w:tcPr>
            <w:tcW w:w="1701" w:type="dxa"/>
            <w:vAlign w:val="center"/>
          </w:tcPr>
          <w:p w14:paraId="57D26804" w14:textId="77777777" w:rsidR="00950A07" w:rsidRPr="00D63725" w:rsidRDefault="00950A07" w:rsidP="00AA5727">
            <w:pPr>
              <w:rPr>
                <w:rFonts w:cs="Tahoma"/>
                <w:szCs w:val="22"/>
                <w:lang w:val="el-GR"/>
              </w:rPr>
            </w:pPr>
          </w:p>
        </w:tc>
      </w:tr>
      <w:tr w:rsidR="00950A07" w:rsidRPr="00D63725" w14:paraId="28D3EDF8" w14:textId="77777777" w:rsidTr="008B68A3">
        <w:tc>
          <w:tcPr>
            <w:tcW w:w="851" w:type="dxa"/>
            <w:shd w:val="clear" w:color="auto" w:fill="BFBFBF" w:themeFill="background1" w:themeFillShade="BF"/>
            <w:vAlign w:val="center"/>
          </w:tcPr>
          <w:p w14:paraId="542D59B5" w14:textId="77777777" w:rsidR="00D41C92" w:rsidRPr="004A1DC5" w:rsidRDefault="00D41C92" w:rsidP="004A1DC5">
            <w:pPr>
              <w:spacing w:after="0"/>
              <w:ind w:left="360"/>
              <w:jc w:val="center"/>
              <w:rPr>
                <w:rFonts w:cs="Tahoma"/>
                <w:b/>
                <w:bCs/>
                <w:szCs w:val="22"/>
                <w:lang w:val="el-GR"/>
              </w:rPr>
            </w:pPr>
          </w:p>
        </w:tc>
        <w:tc>
          <w:tcPr>
            <w:tcW w:w="4678" w:type="dxa"/>
            <w:shd w:val="clear" w:color="auto" w:fill="BFBFBF" w:themeFill="background1" w:themeFillShade="BF"/>
            <w:vAlign w:val="center"/>
          </w:tcPr>
          <w:p w14:paraId="6AD74B25" w14:textId="77777777" w:rsidR="00950A07" w:rsidRPr="00D63725" w:rsidRDefault="00950A07" w:rsidP="00AA5727">
            <w:pPr>
              <w:rPr>
                <w:rFonts w:cs="Tahoma"/>
                <w:b/>
                <w:lang w:val="el-GR"/>
              </w:rPr>
            </w:pPr>
            <w:r w:rsidRPr="00D63725">
              <w:rPr>
                <w:rFonts w:cs="Tahoma"/>
                <w:b/>
                <w:lang w:val="el-GR"/>
              </w:rPr>
              <w:t xml:space="preserve">ΧΑΡΑΚΤΗΡΙΣΤΙΚΑ </w:t>
            </w:r>
            <w:r w:rsidRPr="00D63725">
              <w:rPr>
                <w:rFonts w:cs="Tahoma"/>
                <w:b/>
              </w:rPr>
              <w:t>RAID CONTROLLER(S)</w:t>
            </w:r>
          </w:p>
        </w:tc>
        <w:tc>
          <w:tcPr>
            <w:tcW w:w="1275" w:type="dxa"/>
            <w:shd w:val="clear" w:color="auto" w:fill="BFBFBF" w:themeFill="background1" w:themeFillShade="BF"/>
            <w:vAlign w:val="center"/>
          </w:tcPr>
          <w:p w14:paraId="606AB4D7" w14:textId="77777777" w:rsidR="00950A07" w:rsidRPr="00D63725" w:rsidRDefault="00950A07" w:rsidP="00AA5727">
            <w:pPr>
              <w:jc w:val="center"/>
              <w:rPr>
                <w:rFonts w:cs="Tahoma"/>
                <w:szCs w:val="22"/>
                <w:lang w:val="el-GR"/>
              </w:rPr>
            </w:pPr>
          </w:p>
        </w:tc>
        <w:tc>
          <w:tcPr>
            <w:tcW w:w="1276" w:type="dxa"/>
            <w:shd w:val="clear" w:color="auto" w:fill="BFBFBF" w:themeFill="background1" w:themeFillShade="BF"/>
            <w:vAlign w:val="center"/>
          </w:tcPr>
          <w:p w14:paraId="78A8733E" w14:textId="77777777" w:rsidR="00950A07" w:rsidRPr="00D63725" w:rsidRDefault="00950A07" w:rsidP="00AA5727">
            <w:pPr>
              <w:rPr>
                <w:rFonts w:cs="Tahoma"/>
                <w:szCs w:val="22"/>
                <w:lang w:val="el-GR"/>
              </w:rPr>
            </w:pPr>
          </w:p>
        </w:tc>
        <w:tc>
          <w:tcPr>
            <w:tcW w:w="1701" w:type="dxa"/>
            <w:shd w:val="clear" w:color="auto" w:fill="BFBFBF" w:themeFill="background1" w:themeFillShade="BF"/>
            <w:vAlign w:val="center"/>
          </w:tcPr>
          <w:p w14:paraId="715A1B3D" w14:textId="77777777" w:rsidR="00950A07" w:rsidRPr="00D63725" w:rsidRDefault="00950A07" w:rsidP="00AA5727">
            <w:pPr>
              <w:rPr>
                <w:rFonts w:cs="Tahoma"/>
                <w:szCs w:val="22"/>
                <w:lang w:val="el-GR"/>
              </w:rPr>
            </w:pPr>
          </w:p>
        </w:tc>
      </w:tr>
      <w:tr w:rsidR="00950A07" w:rsidRPr="00D63725" w14:paraId="1422941E" w14:textId="77777777" w:rsidTr="008B68A3">
        <w:tc>
          <w:tcPr>
            <w:tcW w:w="851" w:type="dxa"/>
            <w:vAlign w:val="center"/>
          </w:tcPr>
          <w:p w14:paraId="655D11D7" w14:textId="77777777" w:rsidR="00950A07" w:rsidRPr="00D63725" w:rsidRDefault="00950A07" w:rsidP="00B55C0C">
            <w:pPr>
              <w:pStyle w:val="aff"/>
              <w:numPr>
                <w:ilvl w:val="0"/>
                <w:numId w:val="87"/>
              </w:numPr>
              <w:spacing w:after="0"/>
              <w:jc w:val="center"/>
              <w:rPr>
                <w:rFonts w:cs="Tahoma"/>
                <w:b/>
                <w:bCs/>
                <w:szCs w:val="22"/>
                <w:lang w:val="el-GR"/>
              </w:rPr>
            </w:pPr>
          </w:p>
        </w:tc>
        <w:tc>
          <w:tcPr>
            <w:tcW w:w="4678" w:type="dxa"/>
          </w:tcPr>
          <w:p w14:paraId="3E8261A3" w14:textId="77777777" w:rsidR="00950A07" w:rsidRPr="00D63725" w:rsidRDefault="00950A07" w:rsidP="00AA5727">
            <w:pPr>
              <w:rPr>
                <w:rFonts w:cs="Tahoma"/>
              </w:rPr>
            </w:pPr>
            <w:r w:rsidRPr="00D63725">
              <w:rPr>
                <w:rFonts w:cs="Tahoma"/>
                <w:lang w:val="el-GR"/>
              </w:rPr>
              <w:t>Εγκατεστημένο</w:t>
            </w:r>
            <w:r w:rsidRPr="00D63725">
              <w:rPr>
                <w:rFonts w:cs="Tahoma"/>
              </w:rPr>
              <w:t xml:space="preserve"> Hardware RAID </w:t>
            </w:r>
          </w:p>
        </w:tc>
        <w:tc>
          <w:tcPr>
            <w:tcW w:w="1275" w:type="dxa"/>
            <w:vAlign w:val="center"/>
          </w:tcPr>
          <w:p w14:paraId="2AE87FB6" w14:textId="77777777" w:rsidR="00950A07" w:rsidRPr="00D63725" w:rsidRDefault="00950A07" w:rsidP="00AA5727">
            <w:pPr>
              <w:jc w:val="center"/>
              <w:rPr>
                <w:rFonts w:cs="Tahoma"/>
              </w:rPr>
            </w:pPr>
            <w:r w:rsidRPr="00D63725">
              <w:rPr>
                <w:rFonts w:cs="Tahoma"/>
                <w:szCs w:val="22"/>
                <w:lang w:val="el-GR" w:eastAsia="el-GR"/>
              </w:rPr>
              <w:t>ΝΑΙ</w:t>
            </w:r>
          </w:p>
        </w:tc>
        <w:tc>
          <w:tcPr>
            <w:tcW w:w="1276" w:type="dxa"/>
            <w:vAlign w:val="center"/>
          </w:tcPr>
          <w:p w14:paraId="34782642" w14:textId="77777777" w:rsidR="00950A07" w:rsidRPr="00D63725" w:rsidRDefault="00950A07" w:rsidP="00AA5727">
            <w:pPr>
              <w:rPr>
                <w:rFonts w:cs="Tahoma"/>
                <w:szCs w:val="22"/>
                <w:lang w:val="el-GR"/>
              </w:rPr>
            </w:pPr>
          </w:p>
        </w:tc>
        <w:tc>
          <w:tcPr>
            <w:tcW w:w="1701" w:type="dxa"/>
            <w:vAlign w:val="center"/>
          </w:tcPr>
          <w:p w14:paraId="00609436" w14:textId="77777777" w:rsidR="00950A07" w:rsidRPr="00D63725" w:rsidRDefault="00950A07" w:rsidP="00AA5727">
            <w:pPr>
              <w:rPr>
                <w:rFonts w:cs="Tahoma"/>
                <w:szCs w:val="22"/>
                <w:lang w:val="el-GR"/>
              </w:rPr>
            </w:pPr>
          </w:p>
        </w:tc>
      </w:tr>
      <w:tr w:rsidR="00950A07" w:rsidRPr="00D63725" w14:paraId="37E7B77E" w14:textId="77777777" w:rsidTr="008B68A3">
        <w:tc>
          <w:tcPr>
            <w:tcW w:w="851" w:type="dxa"/>
            <w:vAlign w:val="center"/>
          </w:tcPr>
          <w:p w14:paraId="0D98F4BB" w14:textId="77777777" w:rsidR="00950A07" w:rsidRPr="00D63725" w:rsidRDefault="00950A07" w:rsidP="00B55C0C">
            <w:pPr>
              <w:pStyle w:val="aff"/>
              <w:numPr>
                <w:ilvl w:val="0"/>
                <w:numId w:val="87"/>
              </w:numPr>
              <w:spacing w:after="0"/>
              <w:jc w:val="center"/>
              <w:rPr>
                <w:rFonts w:cs="Tahoma"/>
                <w:b/>
                <w:bCs/>
                <w:szCs w:val="22"/>
                <w:lang w:val="el-GR"/>
              </w:rPr>
            </w:pPr>
          </w:p>
        </w:tc>
        <w:tc>
          <w:tcPr>
            <w:tcW w:w="4678" w:type="dxa"/>
          </w:tcPr>
          <w:p w14:paraId="3FF163C3" w14:textId="77777777" w:rsidR="00950A07" w:rsidRPr="00D63725" w:rsidRDefault="00950A07" w:rsidP="00AA5727">
            <w:pPr>
              <w:rPr>
                <w:rFonts w:cs="Tahoma"/>
              </w:rPr>
            </w:pPr>
            <w:r w:rsidRPr="00D63725">
              <w:rPr>
                <w:rFonts w:cs="Tahoma"/>
                <w:lang w:val="el-GR"/>
              </w:rPr>
              <w:t>Υποστηριζόμενα</w:t>
            </w:r>
            <w:r w:rsidRPr="00D63725">
              <w:rPr>
                <w:rFonts w:cs="Tahoma"/>
              </w:rPr>
              <w:t xml:space="preserve"> </w:t>
            </w:r>
            <w:r w:rsidRPr="00D63725">
              <w:rPr>
                <w:rFonts w:cs="Tahoma"/>
                <w:lang w:val="el-GR"/>
              </w:rPr>
              <w:t>επίπεδα</w:t>
            </w:r>
            <w:r w:rsidRPr="00D63725">
              <w:rPr>
                <w:rFonts w:cs="Tahoma"/>
              </w:rPr>
              <w:t xml:space="preserve"> RAID 0, 1, 5, 10, 50, 6</w:t>
            </w:r>
          </w:p>
        </w:tc>
        <w:tc>
          <w:tcPr>
            <w:tcW w:w="1275" w:type="dxa"/>
            <w:vAlign w:val="center"/>
          </w:tcPr>
          <w:p w14:paraId="2A8CF3DC" w14:textId="77777777" w:rsidR="00950A07" w:rsidRPr="00D63725" w:rsidRDefault="00950A07" w:rsidP="00AA5727">
            <w:pPr>
              <w:jc w:val="center"/>
              <w:rPr>
                <w:rFonts w:cs="Tahoma"/>
              </w:rPr>
            </w:pPr>
            <w:r w:rsidRPr="00D63725">
              <w:rPr>
                <w:rFonts w:cs="Tahoma"/>
                <w:szCs w:val="22"/>
                <w:lang w:val="el-GR" w:eastAsia="el-GR"/>
              </w:rPr>
              <w:t>ΝΑΙ</w:t>
            </w:r>
          </w:p>
        </w:tc>
        <w:tc>
          <w:tcPr>
            <w:tcW w:w="1276" w:type="dxa"/>
            <w:vAlign w:val="center"/>
          </w:tcPr>
          <w:p w14:paraId="7C73F790" w14:textId="77777777" w:rsidR="00950A07" w:rsidRPr="00D63725" w:rsidRDefault="00950A07" w:rsidP="00AA5727">
            <w:pPr>
              <w:rPr>
                <w:rFonts w:cs="Tahoma"/>
                <w:szCs w:val="22"/>
                <w:lang w:val="el-GR"/>
              </w:rPr>
            </w:pPr>
          </w:p>
        </w:tc>
        <w:tc>
          <w:tcPr>
            <w:tcW w:w="1701" w:type="dxa"/>
            <w:vAlign w:val="center"/>
          </w:tcPr>
          <w:p w14:paraId="07ED5BCF" w14:textId="77777777" w:rsidR="00950A07" w:rsidRPr="00D63725" w:rsidRDefault="00950A07" w:rsidP="00AA5727">
            <w:pPr>
              <w:rPr>
                <w:rFonts w:cs="Tahoma"/>
                <w:szCs w:val="22"/>
                <w:lang w:val="el-GR"/>
              </w:rPr>
            </w:pPr>
          </w:p>
        </w:tc>
      </w:tr>
      <w:tr w:rsidR="00950A07" w:rsidRPr="00D63725" w14:paraId="3310F6EE" w14:textId="77777777" w:rsidTr="008B68A3">
        <w:tc>
          <w:tcPr>
            <w:tcW w:w="851" w:type="dxa"/>
            <w:vAlign w:val="center"/>
          </w:tcPr>
          <w:p w14:paraId="4F772574" w14:textId="77777777" w:rsidR="00950A07" w:rsidRPr="00D63725" w:rsidRDefault="00950A07" w:rsidP="00B55C0C">
            <w:pPr>
              <w:pStyle w:val="aff"/>
              <w:numPr>
                <w:ilvl w:val="0"/>
                <w:numId w:val="87"/>
              </w:numPr>
              <w:spacing w:after="0"/>
              <w:jc w:val="center"/>
              <w:rPr>
                <w:rFonts w:cs="Tahoma"/>
                <w:b/>
                <w:bCs/>
                <w:szCs w:val="22"/>
                <w:lang w:val="el-GR"/>
              </w:rPr>
            </w:pPr>
          </w:p>
        </w:tc>
        <w:tc>
          <w:tcPr>
            <w:tcW w:w="4678" w:type="dxa"/>
          </w:tcPr>
          <w:p w14:paraId="28E4B453" w14:textId="77777777" w:rsidR="00950A07" w:rsidRPr="00D63725" w:rsidRDefault="00950A07" w:rsidP="00AA5727">
            <w:pPr>
              <w:rPr>
                <w:rFonts w:cs="Tahoma"/>
                <w:lang w:val="el-GR"/>
              </w:rPr>
            </w:pPr>
            <w:r w:rsidRPr="00D63725">
              <w:rPr>
                <w:rFonts w:cs="Tahoma"/>
                <w:lang w:val="el-GR"/>
              </w:rPr>
              <w:t xml:space="preserve">Μνήμη </w:t>
            </w:r>
            <w:r w:rsidRPr="00D63725">
              <w:rPr>
                <w:rFonts w:cs="Tahoma"/>
              </w:rPr>
              <w:t>Cache</w:t>
            </w:r>
            <w:r w:rsidRPr="00D63725">
              <w:rPr>
                <w:rFonts w:cs="Tahoma"/>
                <w:lang w:val="el-GR"/>
              </w:rPr>
              <w:t xml:space="preserve"> του </w:t>
            </w:r>
            <w:r w:rsidRPr="00D63725">
              <w:rPr>
                <w:rFonts w:cs="Tahoma"/>
              </w:rPr>
              <w:t>Controller</w:t>
            </w:r>
            <w:r w:rsidRPr="00D63725">
              <w:rPr>
                <w:rFonts w:cs="Tahoma"/>
                <w:lang w:val="el-GR"/>
              </w:rPr>
              <w:t xml:space="preserve"> με μηχανισμό προφύλαξης των δεδομένων σε περίπτωση απώλειας ρεύματος</w:t>
            </w:r>
          </w:p>
        </w:tc>
        <w:tc>
          <w:tcPr>
            <w:tcW w:w="1275" w:type="dxa"/>
            <w:vAlign w:val="center"/>
          </w:tcPr>
          <w:p w14:paraId="68E69E2E" w14:textId="77777777" w:rsidR="00950A07" w:rsidRPr="00D63725" w:rsidRDefault="00950A07" w:rsidP="00AA5727">
            <w:pPr>
              <w:jc w:val="center"/>
              <w:rPr>
                <w:rFonts w:cs="Tahoma"/>
              </w:rPr>
            </w:pPr>
            <w:r w:rsidRPr="00D63725">
              <w:rPr>
                <w:rFonts w:cs="Tahoma"/>
              </w:rPr>
              <w:t>&gt;=2GB</w:t>
            </w:r>
          </w:p>
        </w:tc>
        <w:tc>
          <w:tcPr>
            <w:tcW w:w="1276" w:type="dxa"/>
            <w:vAlign w:val="center"/>
          </w:tcPr>
          <w:p w14:paraId="724F363B" w14:textId="77777777" w:rsidR="00950A07" w:rsidRPr="00D63725" w:rsidRDefault="00950A07" w:rsidP="00AA5727">
            <w:pPr>
              <w:rPr>
                <w:rFonts w:cs="Tahoma"/>
                <w:szCs w:val="22"/>
                <w:lang w:val="el-GR"/>
              </w:rPr>
            </w:pPr>
          </w:p>
        </w:tc>
        <w:tc>
          <w:tcPr>
            <w:tcW w:w="1701" w:type="dxa"/>
            <w:vAlign w:val="center"/>
          </w:tcPr>
          <w:p w14:paraId="63E0685F" w14:textId="77777777" w:rsidR="00950A07" w:rsidRPr="00D63725" w:rsidRDefault="00950A07" w:rsidP="00AA5727">
            <w:pPr>
              <w:rPr>
                <w:rFonts w:cs="Tahoma"/>
                <w:szCs w:val="22"/>
                <w:lang w:val="el-GR"/>
              </w:rPr>
            </w:pPr>
          </w:p>
        </w:tc>
      </w:tr>
    </w:tbl>
    <w:p w14:paraId="2CDDC9F3" w14:textId="77777777" w:rsidR="00950A07" w:rsidRPr="00D63725" w:rsidRDefault="00950A07" w:rsidP="00950A07">
      <w:pPr>
        <w:rPr>
          <w:rFonts w:cs="Tahoma"/>
          <w:lang w:val="el-GR"/>
        </w:rPr>
      </w:pPr>
    </w:p>
    <w:p w14:paraId="53993FAD" w14:textId="77777777" w:rsidR="00950A07" w:rsidRPr="00D63725" w:rsidRDefault="00950A07" w:rsidP="00B55C0C">
      <w:pPr>
        <w:pStyle w:val="6"/>
        <w:keepNext/>
        <w:keepLines/>
        <w:numPr>
          <w:ilvl w:val="5"/>
          <w:numId w:val="105"/>
        </w:numPr>
        <w:pBdr>
          <w:bottom w:val="none" w:sz="0" w:space="0" w:color="auto"/>
        </w:pBdr>
        <w:suppressAutoHyphens/>
        <w:spacing w:before="200" w:after="200" w:line="240" w:lineRule="auto"/>
        <w:rPr>
          <w:rFonts w:ascii="Tahoma" w:hAnsi="Tahoma" w:cs="Tahoma"/>
          <w:lang w:val="en-US"/>
        </w:rPr>
      </w:pPr>
      <w:bookmarkStart w:id="1323" w:name="_Toc10632727"/>
      <w:bookmarkStart w:id="1324" w:name="_Toc42167492"/>
      <w:r w:rsidRPr="00D63725">
        <w:rPr>
          <w:rFonts w:ascii="Tahoma" w:hAnsi="Tahoma" w:cs="Tahoma"/>
        </w:rPr>
        <w:lastRenderedPageBreak/>
        <w:t xml:space="preserve">Μετατροπέας ήχου σε </w:t>
      </w:r>
      <w:r w:rsidRPr="00D63725">
        <w:rPr>
          <w:rFonts w:ascii="Tahoma" w:hAnsi="Tahoma" w:cs="Tahoma"/>
          <w:lang w:val="en-US"/>
        </w:rPr>
        <w:t>IP</w:t>
      </w:r>
      <w:bookmarkEnd w:id="1323"/>
      <w:bookmarkEnd w:id="1324"/>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1"/>
        <w:gridCol w:w="4678"/>
        <w:gridCol w:w="1275"/>
        <w:gridCol w:w="1276"/>
        <w:gridCol w:w="1559"/>
      </w:tblGrid>
      <w:tr w:rsidR="00950A07" w:rsidRPr="00D63725" w14:paraId="334AC4EE" w14:textId="77777777" w:rsidTr="00AA5727">
        <w:tc>
          <w:tcPr>
            <w:tcW w:w="851" w:type="dxa"/>
            <w:shd w:val="clear" w:color="auto" w:fill="BFBFBF" w:themeFill="background1" w:themeFillShade="BF"/>
            <w:vAlign w:val="center"/>
          </w:tcPr>
          <w:p w14:paraId="392CA5DE" w14:textId="77777777" w:rsidR="00D41C92" w:rsidRPr="004A1DC5" w:rsidRDefault="00D41C92" w:rsidP="004A1DC5">
            <w:pPr>
              <w:spacing w:after="0"/>
              <w:ind w:left="360"/>
              <w:jc w:val="center"/>
              <w:rPr>
                <w:rFonts w:cs="Tahoma"/>
                <w:b/>
                <w:bCs/>
                <w:szCs w:val="22"/>
                <w:lang w:val="el-GR"/>
              </w:rPr>
            </w:pPr>
          </w:p>
        </w:tc>
        <w:tc>
          <w:tcPr>
            <w:tcW w:w="4678" w:type="dxa"/>
            <w:shd w:val="clear" w:color="auto" w:fill="BFBFBF" w:themeFill="background1" w:themeFillShade="BF"/>
            <w:vAlign w:val="center"/>
          </w:tcPr>
          <w:p w14:paraId="00E3FD36" w14:textId="77777777" w:rsidR="00950A07" w:rsidRPr="00D63725" w:rsidRDefault="00950A07" w:rsidP="00AA5727">
            <w:pPr>
              <w:rPr>
                <w:rFonts w:cs="Tahoma"/>
                <w:b/>
              </w:rPr>
            </w:pPr>
            <w:r w:rsidRPr="00D63725">
              <w:rPr>
                <w:rFonts w:cs="Tahoma"/>
                <w:b/>
                <w:lang w:val="el-GR"/>
              </w:rPr>
              <w:t xml:space="preserve">Μετατροπέας ήχου σε </w:t>
            </w:r>
            <w:r w:rsidRPr="00D63725">
              <w:rPr>
                <w:rFonts w:cs="Tahoma"/>
                <w:b/>
              </w:rPr>
              <w:t>IP</w:t>
            </w:r>
          </w:p>
        </w:tc>
        <w:tc>
          <w:tcPr>
            <w:tcW w:w="1275" w:type="dxa"/>
            <w:shd w:val="clear" w:color="auto" w:fill="BFBFBF" w:themeFill="background1" w:themeFillShade="BF"/>
            <w:vAlign w:val="center"/>
          </w:tcPr>
          <w:p w14:paraId="45759FA3" w14:textId="77777777" w:rsidR="00950A07" w:rsidRPr="00D63725" w:rsidRDefault="00950A07" w:rsidP="00AA5727">
            <w:pPr>
              <w:jc w:val="center"/>
              <w:rPr>
                <w:rFonts w:cs="Tahoma"/>
                <w:szCs w:val="22"/>
                <w:lang w:val="el-GR"/>
              </w:rPr>
            </w:pPr>
          </w:p>
        </w:tc>
        <w:tc>
          <w:tcPr>
            <w:tcW w:w="1276" w:type="dxa"/>
            <w:shd w:val="clear" w:color="auto" w:fill="BFBFBF" w:themeFill="background1" w:themeFillShade="BF"/>
            <w:vAlign w:val="center"/>
          </w:tcPr>
          <w:p w14:paraId="4C7A11B3" w14:textId="77777777" w:rsidR="00950A07" w:rsidRPr="00D63725" w:rsidRDefault="00950A07" w:rsidP="00AA5727">
            <w:pPr>
              <w:rPr>
                <w:rFonts w:cs="Tahoma"/>
                <w:szCs w:val="22"/>
                <w:lang w:val="el-GR"/>
              </w:rPr>
            </w:pPr>
          </w:p>
        </w:tc>
        <w:tc>
          <w:tcPr>
            <w:tcW w:w="1559" w:type="dxa"/>
            <w:shd w:val="clear" w:color="auto" w:fill="BFBFBF" w:themeFill="background1" w:themeFillShade="BF"/>
            <w:vAlign w:val="center"/>
          </w:tcPr>
          <w:p w14:paraId="0205CB09" w14:textId="77777777" w:rsidR="00950A07" w:rsidRPr="00D63725" w:rsidRDefault="00950A07" w:rsidP="00AA5727">
            <w:pPr>
              <w:rPr>
                <w:rFonts w:cs="Tahoma"/>
                <w:szCs w:val="22"/>
                <w:lang w:val="el-GR"/>
              </w:rPr>
            </w:pPr>
          </w:p>
        </w:tc>
      </w:tr>
      <w:tr w:rsidR="00950A07" w:rsidRPr="00D63725" w14:paraId="346BF5FF" w14:textId="77777777" w:rsidTr="00AA5727">
        <w:tc>
          <w:tcPr>
            <w:tcW w:w="851" w:type="dxa"/>
            <w:vAlign w:val="center"/>
          </w:tcPr>
          <w:p w14:paraId="56719BD4" w14:textId="77777777" w:rsidR="00950A07" w:rsidRPr="00D63725" w:rsidRDefault="00950A07" w:rsidP="00B55C0C">
            <w:pPr>
              <w:pStyle w:val="aff"/>
              <w:numPr>
                <w:ilvl w:val="0"/>
                <w:numId w:val="88"/>
              </w:numPr>
              <w:spacing w:after="0"/>
              <w:jc w:val="center"/>
              <w:rPr>
                <w:rFonts w:cs="Tahoma"/>
                <w:b/>
                <w:bCs/>
                <w:szCs w:val="22"/>
                <w:lang w:val="el-GR"/>
              </w:rPr>
            </w:pPr>
            <w:r w:rsidRPr="00D63725">
              <w:rPr>
                <w:rFonts w:cs="Tahoma"/>
                <w:b/>
                <w:bCs/>
                <w:szCs w:val="22"/>
                <w:lang w:val="el-GR"/>
              </w:rPr>
              <w:t>ω</w:t>
            </w:r>
          </w:p>
        </w:tc>
        <w:tc>
          <w:tcPr>
            <w:tcW w:w="4678" w:type="dxa"/>
            <w:vAlign w:val="center"/>
          </w:tcPr>
          <w:p w14:paraId="5F73FBCA" w14:textId="77777777" w:rsidR="00950A07" w:rsidRPr="00D63725" w:rsidRDefault="00950A07" w:rsidP="00AA5727">
            <w:pPr>
              <w:rPr>
                <w:rFonts w:cs="Tahoma"/>
                <w:bCs/>
              </w:rPr>
            </w:pPr>
            <w:r w:rsidRPr="00D63725">
              <w:rPr>
                <w:rFonts w:cs="Tahoma"/>
                <w:bCs/>
                <w:lang w:val="el-GR"/>
              </w:rPr>
              <w:t>Πλήθος συσκευών</w:t>
            </w:r>
          </w:p>
        </w:tc>
        <w:tc>
          <w:tcPr>
            <w:tcW w:w="1275" w:type="dxa"/>
            <w:vAlign w:val="center"/>
          </w:tcPr>
          <w:p w14:paraId="7F8F642C" w14:textId="77777777" w:rsidR="00950A07" w:rsidRPr="00D63725" w:rsidRDefault="00950A07" w:rsidP="00AA5727">
            <w:pPr>
              <w:jc w:val="center"/>
              <w:rPr>
                <w:rFonts w:cs="Tahoma"/>
              </w:rPr>
            </w:pPr>
            <w:r w:rsidRPr="00D63725">
              <w:rPr>
                <w:rFonts w:eastAsia="font0000000021e38381" w:cs="Tahoma"/>
                <w:szCs w:val="22"/>
                <w:lang w:val="el-GR"/>
              </w:rPr>
              <w:t>≥</w:t>
            </w:r>
            <w:r w:rsidRPr="00D63725">
              <w:rPr>
                <w:rFonts w:eastAsia="font0000000021e38381" w:cs="Tahoma"/>
                <w:szCs w:val="22"/>
              </w:rPr>
              <w:t xml:space="preserve"> 24</w:t>
            </w:r>
          </w:p>
        </w:tc>
        <w:tc>
          <w:tcPr>
            <w:tcW w:w="1276" w:type="dxa"/>
            <w:vAlign w:val="center"/>
          </w:tcPr>
          <w:p w14:paraId="3B02EC7D" w14:textId="77777777" w:rsidR="00950A07" w:rsidRPr="00D63725" w:rsidRDefault="00950A07" w:rsidP="00AA5727">
            <w:pPr>
              <w:rPr>
                <w:rFonts w:cs="Tahoma"/>
                <w:szCs w:val="22"/>
                <w:lang w:val="el-GR"/>
              </w:rPr>
            </w:pPr>
          </w:p>
        </w:tc>
        <w:tc>
          <w:tcPr>
            <w:tcW w:w="1559" w:type="dxa"/>
            <w:vAlign w:val="center"/>
          </w:tcPr>
          <w:p w14:paraId="7A373EAA" w14:textId="77777777" w:rsidR="00950A07" w:rsidRPr="00D63725" w:rsidRDefault="00950A07" w:rsidP="00AA5727">
            <w:pPr>
              <w:rPr>
                <w:rFonts w:cs="Tahoma"/>
                <w:szCs w:val="22"/>
                <w:lang w:val="el-GR"/>
              </w:rPr>
            </w:pPr>
          </w:p>
        </w:tc>
      </w:tr>
      <w:tr w:rsidR="00950A07" w:rsidRPr="00D63725" w14:paraId="2C29989E" w14:textId="77777777" w:rsidTr="00AA5727">
        <w:tc>
          <w:tcPr>
            <w:tcW w:w="851" w:type="dxa"/>
            <w:vAlign w:val="center"/>
          </w:tcPr>
          <w:p w14:paraId="2CC90364" w14:textId="77777777" w:rsidR="00950A07" w:rsidRPr="00D63725" w:rsidRDefault="00950A07" w:rsidP="00B55C0C">
            <w:pPr>
              <w:pStyle w:val="aff"/>
              <w:numPr>
                <w:ilvl w:val="0"/>
                <w:numId w:val="88"/>
              </w:numPr>
              <w:spacing w:after="0"/>
              <w:jc w:val="center"/>
              <w:rPr>
                <w:rFonts w:cs="Tahoma"/>
                <w:b/>
                <w:bCs/>
                <w:szCs w:val="22"/>
                <w:lang w:val="el-GR"/>
              </w:rPr>
            </w:pPr>
          </w:p>
        </w:tc>
        <w:tc>
          <w:tcPr>
            <w:tcW w:w="4678" w:type="dxa"/>
            <w:vAlign w:val="center"/>
          </w:tcPr>
          <w:p w14:paraId="3693DF4E" w14:textId="77777777" w:rsidR="00950A07" w:rsidRPr="00D63725" w:rsidRDefault="00950A07" w:rsidP="00AA5727">
            <w:pPr>
              <w:rPr>
                <w:rFonts w:cs="Tahoma"/>
                <w:bCs/>
              </w:rPr>
            </w:pPr>
            <w:r w:rsidRPr="00D63725">
              <w:rPr>
                <w:rFonts w:cs="Tahoma"/>
                <w:bCs/>
              </w:rPr>
              <w:t xml:space="preserve">Διεπαφή Ethernet </w:t>
            </w:r>
          </w:p>
        </w:tc>
        <w:tc>
          <w:tcPr>
            <w:tcW w:w="1275" w:type="dxa"/>
            <w:vAlign w:val="center"/>
          </w:tcPr>
          <w:p w14:paraId="61EA9437" w14:textId="77777777" w:rsidR="00950A07" w:rsidRPr="00D63725" w:rsidRDefault="00950A07" w:rsidP="00AA5727">
            <w:pPr>
              <w:jc w:val="center"/>
              <w:rPr>
                <w:rFonts w:cs="Tahoma"/>
              </w:rPr>
            </w:pPr>
            <w:r w:rsidRPr="00D63725">
              <w:rPr>
                <w:rFonts w:cs="Tahoma"/>
              </w:rPr>
              <w:t>ΝΑΙ</w:t>
            </w:r>
          </w:p>
        </w:tc>
        <w:tc>
          <w:tcPr>
            <w:tcW w:w="1276" w:type="dxa"/>
            <w:vAlign w:val="center"/>
          </w:tcPr>
          <w:p w14:paraId="7F44FCDC" w14:textId="77777777" w:rsidR="00950A07" w:rsidRPr="00D63725" w:rsidRDefault="00950A07" w:rsidP="00AA5727">
            <w:pPr>
              <w:rPr>
                <w:rFonts w:cs="Tahoma"/>
                <w:szCs w:val="22"/>
                <w:lang w:val="el-GR"/>
              </w:rPr>
            </w:pPr>
          </w:p>
        </w:tc>
        <w:tc>
          <w:tcPr>
            <w:tcW w:w="1559" w:type="dxa"/>
            <w:vAlign w:val="center"/>
          </w:tcPr>
          <w:p w14:paraId="14A57FEE" w14:textId="77777777" w:rsidR="00950A07" w:rsidRPr="00D63725" w:rsidRDefault="00950A07" w:rsidP="00AA5727">
            <w:pPr>
              <w:rPr>
                <w:rFonts w:cs="Tahoma"/>
                <w:szCs w:val="22"/>
                <w:lang w:val="el-GR"/>
              </w:rPr>
            </w:pPr>
          </w:p>
        </w:tc>
      </w:tr>
      <w:tr w:rsidR="00950A07" w:rsidRPr="00D63725" w14:paraId="5EF0D07D" w14:textId="77777777" w:rsidTr="00AA5727">
        <w:tc>
          <w:tcPr>
            <w:tcW w:w="851" w:type="dxa"/>
            <w:vAlign w:val="center"/>
          </w:tcPr>
          <w:p w14:paraId="52D09FFE" w14:textId="77777777" w:rsidR="00950A07" w:rsidRPr="00D63725" w:rsidRDefault="00950A07" w:rsidP="00B55C0C">
            <w:pPr>
              <w:pStyle w:val="aff"/>
              <w:numPr>
                <w:ilvl w:val="0"/>
                <w:numId w:val="88"/>
              </w:numPr>
              <w:spacing w:after="0"/>
              <w:jc w:val="center"/>
              <w:rPr>
                <w:rFonts w:cs="Tahoma"/>
                <w:b/>
                <w:bCs/>
                <w:szCs w:val="22"/>
                <w:lang w:val="el-GR"/>
              </w:rPr>
            </w:pPr>
          </w:p>
        </w:tc>
        <w:tc>
          <w:tcPr>
            <w:tcW w:w="4678" w:type="dxa"/>
            <w:vAlign w:val="center"/>
          </w:tcPr>
          <w:p w14:paraId="2896AEC3" w14:textId="77777777" w:rsidR="00950A07" w:rsidRPr="00D63725" w:rsidRDefault="00950A07" w:rsidP="00AA5727">
            <w:pPr>
              <w:rPr>
                <w:rFonts w:cs="Tahoma"/>
                <w:bCs/>
              </w:rPr>
            </w:pPr>
            <w:r w:rsidRPr="00D63725">
              <w:rPr>
                <w:rFonts w:cs="Tahoma"/>
                <w:bCs/>
              </w:rPr>
              <w:t xml:space="preserve">2x RCA Unbalanced stereo, </w:t>
            </w:r>
            <w:r w:rsidRPr="00D63725">
              <w:rPr>
                <w:rFonts w:cs="Tahoma"/>
                <w:bCs/>
                <w:lang w:val="el-GR"/>
              </w:rPr>
              <w:t>και</w:t>
            </w:r>
            <w:r w:rsidRPr="00D63725">
              <w:rPr>
                <w:rFonts w:cs="Tahoma"/>
                <w:bCs/>
              </w:rPr>
              <w:t xml:space="preserve"> S/PDIF</w:t>
            </w:r>
          </w:p>
        </w:tc>
        <w:tc>
          <w:tcPr>
            <w:tcW w:w="1275" w:type="dxa"/>
            <w:vAlign w:val="center"/>
          </w:tcPr>
          <w:p w14:paraId="37BB405D" w14:textId="77777777" w:rsidR="00950A07" w:rsidRPr="00D63725" w:rsidRDefault="00950A07" w:rsidP="00AA5727">
            <w:pPr>
              <w:jc w:val="center"/>
              <w:rPr>
                <w:rFonts w:cs="Tahoma"/>
              </w:rPr>
            </w:pPr>
            <w:r w:rsidRPr="00D63725">
              <w:rPr>
                <w:rFonts w:cs="Tahoma"/>
              </w:rPr>
              <w:t>ΝΑΙ</w:t>
            </w:r>
          </w:p>
        </w:tc>
        <w:tc>
          <w:tcPr>
            <w:tcW w:w="1276" w:type="dxa"/>
            <w:vAlign w:val="center"/>
          </w:tcPr>
          <w:p w14:paraId="25A0FB3D" w14:textId="77777777" w:rsidR="00950A07" w:rsidRPr="00D63725" w:rsidRDefault="00950A07" w:rsidP="00AA5727">
            <w:pPr>
              <w:rPr>
                <w:rFonts w:cs="Tahoma"/>
                <w:szCs w:val="22"/>
                <w:lang w:val="el-GR"/>
              </w:rPr>
            </w:pPr>
          </w:p>
        </w:tc>
        <w:tc>
          <w:tcPr>
            <w:tcW w:w="1559" w:type="dxa"/>
            <w:vAlign w:val="center"/>
          </w:tcPr>
          <w:p w14:paraId="2BD329A1" w14:textId="77777777" w:rsidR="00950A07" w:rsidRPr="00D63725" w:rsidRDefault="00950A07" w:rsidP="00AA5727">
            <w:pPr>
              <w:rPr>
                <w:rFonts w:cs="Tahoma"/>
                <w:szCs w:val="22"/>
                <w:lang w:val="el-GR"/>
              </w:rPr>
            </w:pPr>
          </w:p>
        </w:tc>
      </w:tr>
      <w:tr w:rsidR="00950A07" w:rsidRPr="00D63725" w14:paraId="6B6478DD" w14:textId="77777777" w:rsidTr="00AA5727">
        <w:tc>
          <w:tcPr>
            <w:tcW w:w="851" w:type="dxa"/>
            <w:vAlign w:val="center"/>
          </w:tcPr>
          <w:p w14:paraId="577B44CB" w14:textId="77777777" w:rsidR="00950A07" w:rsidRPr="00D63725" w:rsidRDefault="00950A07" w:rsidP="00B55C0C">
            <w:pPr>
              <w:pStyle w:val="aff"/>
              <w:numPr>
                <w:ilvl w:val="0"/>
                <w:numId w:val="88"/>
              </w:numPr>
              <w:spacing w:after="0"/>
              <w:jc w:val="center"/>
              <w:rPr>
                <w:rFonts w:cs="Tahoma"/>
                <w:b/>
                <w:bCs/>
                <w:szCs w:val="22"/>
                <w:lang w:val="el-GR"/>
              </w:rPr>
            </w:pPr>
          </w:p>
        </w:tc>
        <w:tc>
          <w:tcPr>
            <w:tcW w:w="4678" w:type="dxa"/>
            <w:vAlign w:val="center"/>
          </w:tcPr>
          <w:p w14:paraId="2F0B037A" w14:textId="77777777" w:rsidR="00950A07" w:rsidRPr="00D63725" w:rsidRDefault="00950A07" w:rsidP="00AA5727">
            <w:pPr>
              <w:rPr>
                <w:rFonts w:cs="Tahoma"/>
                <w:bCs/>
              </w:rPr>
            </w:pPr>
            <w:r w:rsidRPr="00D63725">
              <w:rPr>
                <w:rFonts w:cs="Tahoma"/>
                <w:bCs/>
              </w:rPr>
              <w:t>Shoutcast Source , Shoutcast Client, RTP Sender</w:t>
            </w:r>
          </w:p>
        </w:tc>
        <w:tc>
          <w:tcPr>
            <w:tcW w:w="1275" w:type="dxa"/>
            <w:vAlign w:val="center"/>
          </w:tcPr>
          <w:p w14:paraId="54913018" w14:textId="77777777" w:rsidR="00950A07" w:rsidRPr="00D63725" w:rsidRDefault="00950A07" w:rsidP="00AA5727">
            <w:pPr>
              <w:jc w:val="center"/>
              <w:rPr>
                <w:rFonts w:cs="Tahoma"/>
              </w:rPr>
            </w:pPr>
            <w:r w:rsidRPr="00D63725">
              <w:rPr>
                <w:rFonts w:cs="Tahoma"/>
              </w:rPr>
              <w:t>ΝΑΙ</w:t>
            </w:r>
          </w:p>
        </w:tc>
        <w:tc>
          <w:tcPr>
            <w:tcW w:w="1276" w:type="dxa"/>
            <w:vAlign w:val="center"/>
          </w:tcPr>
          <w:p w14:paraId="60EEDB37" w14:textId="77777777" w:rsidR="00950A07" w:rsidRPr="00D63725" w:rsidRDefault="00950A07" w:rsidP="00AA5727">
            <w:pPr>
              <w:rPr>
                <w:rFonts w:cs="Tahoma"/>
                <w:szCs w:val="22"/>
                <w:lang w:val="el-GR"/>
              </w:rPr>
            </w:pPr>
          </w:p>
        </w:tc>
        <w:tc>
          <w:tcPr>
            <w:tcW w:w="1559" w:type="dxa"/>
            <w:vAlign w:val="center"/>
          </w:tcPr>
          <w:p w14:paraId="465CA64C" w14:textId="77777777" w:rsidR="00950A07" w:rsidRPr="00D63725" w:rsidRDefault="00950A07" w:rsidP="00AA5727">
            <w:pPr>
              <w:rPr>
                <w:rFonts w:cs="Tahoma"/>
                <w:szCs w:val="22"/>
                <w:lang w:val="el-GR"/>
              </w:rPr>
            </w:pPr>
          </w:p>
        </w:tc>
      </w:tr>
      <w:tr w:rsidR="00950A07" w:rsidRPr="00D63725" w14:paraId="41D89EE9" w14:textId="77777777" w:rsidTr="00AA5727">
        <w:tc>
          <w:tcPr>
            <w:tcW w:w="851" w:type="dxa"/>
            <w:vAlign w:val="center"/>
          </w:tcPr>
          <w:p w14:paraId="087DAC87" w14:textId="77777777" w:rsidR="00950A07" w:rsidRPr="00D63725" w:rsidRDefault="00950A07" w:rsidP="00B55C0C">
            <w:pPr>
              <w:pStyle w:val="aff"/>
              <w:numPr>
                <w:ilvl w:val="0"/>
                <w:numId w:val="88"/>
              </w:numPr>
              <w:spacing w:after="0"/>
              <w:jc w:val="center"/>
              <w:rPr>
                <w:rFonts w:cs="Tahoma"/>
                <w:b/>
                <w:bCs/>
                <w:szCs w:val="22"/>
                <w:lang w:val="el-GR"/>
              </w:rPr>
            </w:pPr>
          </w:p>
        </w:tc>
        <w:tc>
          <w:tcPr>
            <w:tcW w:w="4678" w:type="dxa"/>
            <w:vAlign w:val="center"/>
          </w:tcPr>
          <w:p w14:paraId="58505C6E" w14:textId="77777777" w:rsidR="00950A07" w:rsidRPr="00D63725" w:rsidRDefault="00950A07" w:rsidP="00AA5727">
            <w:pPr>
              <w:rPr>
                <w:rFonts w:cs="Tahoma"/>
                <w:bCs/>
              </w:rPr>
            </w:pPr>
            <w:r w:rsidRPr="00D63725">
              <w:rPr>
                <w:rFonts w:cs="Tahoma"/>
                <w:bCs/>
                <w:lang w:val="el-GR"/>
              </w:rPr>
              <w:t>Υποστήριξη</w:t>
            </w:r>
            <w:r w:rsidRPr="00D63725">
              <w:rPr>
                <w:rFonts w:cs="Tahoma"/>
                <w:bCs/>
              </w:rPr>
              <w:t xml:space="preserve"> codec: </w:t>
            </w:r>
            <w:r w:rsidRPr="00D63725">
              <w:rPr>
                <w:rFonts w:cs="Tahoma"/>
                <w:sz w:val="23"/>
                <w:szCs w:val="23"/>
              </w:rPr>
              <w:t>2 user selectable plus 1 fixed (PCM), HE-AAC (v.1 &amp; 2), MPEG-1 L3 or raw PCM, 32 kHz, 44.1 kHz and 48 kHz, Bit Rates 88 kbps (HE-AAC); 320 kbps (MPEG-1); 3072 kbps (PCM);</w:t>
            </w:r>
          </w:p>
        </w:tc>
        <w:tc>
          <w:tcPr>
            <w:tcW w:w="1275" w:type="dxa"/>
            <w:vAlign w:val="center"/>
          </w:tcPr>
          <w:p w14:paraId="1DF6DA4E" w14:textId="77777777" w:rsidR="00950A07" w:rsidRPr="00D63725" w:rsidRDefault="00950A07" w:rsidP="00AA5727">
            <w:pPr>
              <w:jc w:val="center"/>
              <w:rPr>
                <w:rFonts w:cs="Tahoma"/>
                <w:lang w:val="el-GR"/>
              </w:rPr>
            </w:pPr>
            <w:r w:rsidRPr="00D63725">
              <w:rPr>
                <w:rFonts w:cs="Tahoma"/>
                <w:lang w:val="el-GR"/>
              </w:rPr>
              <w:t>ΝΑΙ</w:t>
            </w:r>
          </w:p>
        </w:tc>
        <w:tc>
          <w:tcPr>
            <w:tcW w:w="1276" w:type="dxa"/>
            <w:vAlign w:val="center"/>
          </w:tcPr>
          <w:p w14:paraId="22219CDB" w14:textId="77777777" w:rsidR="00950A07" w:rsidRPr="00D63725" w:rsidRDefault="00950A07" w:rsidP="00AA5727">
            <w:pPr>
              <w:rPr>
                <w:rFonts w:cs="Tahoma"/>
                <w:szCs w:val="22"/>
              </w:rPr>
            </w:pPr>
          </w:p>
        </w:tc>
        <w:tc>
          <w:tcPr>
            <w:tcW w:w="1559" w:type="dxa"/>
            <w:vAlign w:val="center"/>
          </w:tcPr>
          <w:p w14:paraId="7E8B5213" w14:textId="77777777" w:rsidR="00950A07" w:rsidRPr="00D63725" w:rsidRDefault="00950A07" w:rsidP="00AA5727">
            <w:pPr>
              <w:rPr>
                <w:rFonts w:cs="Tahoma"/>
                <w:szCs w:val="22"/>
              </w:rPr>
            </w:pPr>
          </w:p>
        </w:tc>
      </w:tr>
      <w:tr w:rsidR="00950A07" w:rsidRPr="00D63725" w14:paraId="3B642024" w14:textId="77777777" w:rsidTr="00AA5727">
        <w:tc>
          <w:tcPr>
            <w:tcW w:w="851" w:type="dxa"/>
            <w:vAlign w:val="center"/>
          </w:tcPr>
          <w:p w14:paraId="2E551BCD" w14:textId="77777777" w:rsidR="00950A07" w:rsidRPr="00D63725" w:rsidRDefault="00950A07" w:rsidP="00B55C0C">
            <w:pPr>
              <w:pStyle w:val="aff"/>
              <w:numPr>
                <w:ilvl w:val="0"/>
                <w:numId w:val="88"/>
              </w:numPr>
              <w:spacing w:after="0"/>
              <w:jc w:val="center"/>
              <w:rPr>
                <w:rFonts w:cs="Tahoma"/>
                <w:b/>
                <w:bCs/>
                <w:szCs w:val="22"/>
                <w:lang w:val="en-US"/>
              </w:rPr>
            </w:pPr>
          </w:p>
        </w:tc>
        <w:tc>
          <w:tcPr>
            <w:tcW w:w="4678" w:type="dxa"/>
            <w:vAlign w:val="center"/>
          </w:tcPr>
          <w:p w14:paraId="12184212" w14:textId="77777777" w:rsidR="00950A07" w:rsidRPr="00D63725" w:rsidRDefault="00950A07" w:rsidP="00AA5727">
            <w:pPr>
              <w:rPr>
                <w:rFonts w:cs="Tahoma"/>
                <w:bCs/>
                <w:lang w:val="el-GR"/>
              </w:rPr>
            </w:pPr>
            <w:r w:rsidRPr="00D63725">
              <w:rPr>
                <w:rFonts w:cs="Tahoma"/>
                <w:bCs/>
                <w:lang w:val="el-GR"/>
              </w:rPr>
              <w:t xml:space="preserve">Πλήρως λειτουργικό </w:t>
            </w:r>
            <w:r w:rsidRPr="00D63725">
              <w:rPr>
                <w:rFonts w:cs="Tahoma"/>
                <w:bCs/>
              </w:rPr>
              <w:t>web</w:t>
            </w:r>
            <w:r w:rsidRPr="00D63725">
              <w:rPr>
                <w:rFonts w:cs="Tahoma"/>
                <w:bCs/>
                <w:lang w:val="el-GR"/>
              </w:rPr>
              <w:t xml:space="preserve"> </w:t>
            </w:r>
            <w:r w:rsidRPr="00D63725">
              <w:rPr>
                <w:rFonts w:cs="Tahoma"/>
                <w:bCs/>
              </w:rPr>
              <w:t>interface</w:t>
            </w:r>
            <w:r w:rsidRPr="00D63725">
              <w:rPr>
                <w:rFonts w:cs="Tahoma"/>
                <w:bCs/>
                <w:lang w:val="el-GR"/>
              </w:rPr>
              <w:t xml:space="preserve"> για την διαμόρφωση της συσκευής</w:t>
            </w:r>
          </w:p>
        </w:tc>
        <w:tc>
          <w:tcPr>
            <w:tcW w:w="1275" w:type="dxa"/>
            <w:vAlign w:val="center"/>
          </w:tcPr>
          <w:p w14:paraId="47AB61AA" w14:textId="77777777" w:rsidR="00950A07" w:rsidRPr="00D63725" w:rsidRDefault="00950A07" w:rsidP="00AA5727">
            <w:pPr>
              <w:jc w:val="center"/>
              <w:rPr>
                <w:rFonts w:cs="Tahoma"/>
              </w:rPr>
            </w:pPr>
            <w:r w:rsidRPr="00D63725">
              <w:rPr>
                <w:rFonts w:cs="Tahoma"/>
              </w:rPr>
              <w:t>NAI</w:t>
            </w:r>
          </w:p>
        </w:tc>
        <w:tc>
          <w:tcPr>
            <w:tcW w:w="1276" w:type="dxa"/>
            <w:vAlign w:val="center"/>
          </w:tcPr>
          <w:p w14:paraId="14CE8848" w14:textId="77777777" w:rsidR="00950A07" w:rsidRPr="00D63725" w:rsidRDefault="00950A07" w:rsidP="00AA5727">
            <w:pPr>
              <w:rPr>
                <w:rFonts w:cs="Tahoma"/>
                <w:szCs w:val="22"/>
              </w:rPr>
            </w:pPr>
          </w:p>
        </w:tc>
        <w:tc>
          <w:tcPr>
            <w:tcW w:w="1559" w:type="dxa"/>
            <w:vAlign w:val="center"/>
          </w:tcPr>
          <w:p w14:paraId="524EFD9C" w14:textId="77777777" w:rsidR="00950A07" w:rsidRPr="00D63725" w:rsidRDefault="00950A07" w:rsidP="00AA5727">
            <w:pPr>
              <w:rPr>
                <w:rFonts w:cs="Tahoma"/>
                <w:szCs w:val="22"/>
              </w:rPr>
            </w:pPr>
          </w:p>
        </w:tc>
      </w:tr>
      <w:tr w:rsidR="00950A07" w:rsidRPr="00D63725" w14:paraId="09DE2917" w14:textId="77777777" w:rsidTr="00AA5727">
        <w:tc>
          <w:tcPr>
            <w:tcW w:w="851" w:type="dxa"/>
            <w:vAlign w:val="center"/>
          </w:tcPr>
          <w:p w14:paraId="0B31D016" w14:textId="77777777" w:rsidR="00950A07" w:rsidRPr="00D63725" w:rsidRDefault="00950A07" w:rsidP="00B55C0C">
            <w:pPr>
              <w:pStyle w:val="aff"/>
              <w:numPr>
                <w:ilvl w:val="0"/>
                <w:numId w:val="88"/>
              </w:numPr>
              <w:spacing w:after="0"/>
              <w:jc w:val="center"/>
              <w:rPr>
                <w:rFonts w:cs="Tahoma"/>
                <w:b/>
                <w:bCs/>
                <w:szCs w:val="22"/>
                <w:lang w:val="en-US"/>
              </w:rPr>
            </w:pPr>
          </w:p>
        </w:tc>
        <w:tc>
          <w:tcPr>
            <w:tcW w:w="4678" w:type="dxa"/>
            <w:vAlign w:val="center"/>
          </w:tcPr>
          <w:p w14:paraId="110888A7" w14:textId="77777777" w:rsidR="00950A07" w:rsidRPr="00D63725" w:rsidRDefault="00950A07" w:rsidP="00AA5727">
            <w:pPr>
              <w:rPr>
                <w:rFonts w:cs="Tahoma"/>
                <w:bCs/>
              </w:rPr>
            </w:pPr>
            <w:r w:rsidRPr="00D63725">
              <w:rPr>
                <w:rFonts w:cs="Tahoma"/>
                <w:bCs/>
                <w:lang w:val="el-GR"/>
              </w:rPr>
              <w:t>Τροφοδοσία 12</w:t>
            </w:r>
            <w:r w:rsidRPr="00D63725">
              <w:rPr>
                <w:rFonts w:cs="Tahoma"/>
                <w:bCs/>
              </w:rPr>
              <w:t>V DC, 1A</w:t>
            </w:r>
          </w:p>
        </w:tc>
        <w:tc>
          <w:tcPr>
            <w:tcW w:w="1275" w:type="dxa"/>
            <w:vAlign w:val="center"/>
          </w:tcPr>
          <w:p w14:paraId="0F6F2C0A" w14:textId="77777777" w:rsidR="00950A07" w:rsidRPr="00D63725" w:rsidRDefault="00950A07" w:rsidP="00AA5727">
            <w:pPr>
              <w:jc w:val="center"/>
              <w:rPr>
                <w:rFonts w:cs="Tahoma"/>
              </w:rPr>
            </w:pPr>
            <w:r w:rsidRPr="00D63725">
              <w:rPr>
                <w:rFonts w:cs="Tahoma"/>
                <w:lang w:val="el-GR"/>
              </w:rPr>
              <w:t>ΝΑΙ</w:t>
            </w:r>
          </w:p>
        </w:tc>
        <w:tc>
          <w:tcPr>
            <w:tcW w:w="1276" w:type="dxa"/>
            <w:vAlign w:val="center"/>
          </w:tcPr>
          <w:p w14:paraId="36F9260B" w14:textId="77777777" w:rsidR="00950A07" w:rsidRPr="00D63725" w:rsidRDefault="00950A07" w:rsidP="00AA5727">
            <w:pPr>
              <w:rPr>
                <w:rFonts w:cs="Tahoma"/>
                <w:szCs w:val="22"/>
              </w:rPr>
            </w:pPr>
          </w:p>
        </w:tc>
        <w:tc>
          <w:tcPr>
            <w:tcW w:w="1559" w:type="dxa"/>
            <w:vAlign w:val="center"/>
          </w:tcPr>
          <w:p w14:paraId="0F35467F" w14:textId="77777777" w:rsidR="00950A07" w:rsidRPr="00D63725" w:rsidRDefault="00950A07" w:rsidP="00AA5727">
            <w:pPr>
              <w:rPr>
                <w:rFonts w:cs="Tahoma"/>
                <w:szCs w:val="22"/>
              </w:rPr>
            </w:pPr>
          </w:p>
        </w:tc>
      </w:tr>
      <w:tr w:rsidR="00950A07" w:rsidRPr="00D63725" w14:paraId="01546780" w14:textId="77777777" w:rsidTr="00AA5727">
        <w:tc>
          <w:tcPr>
            <w:tcW w:w="851" w:type="dxa"/>
            <w:vAlign w:val="center"/>
          </w:tcPr>
          <w:p w14:paraId="2ADB1E9D" w14:textId="77777777" w:rsidR="00950A07" w:rsidRPr="00D63725" w:rsidRDefault="00950A07" w:rsidP="00B55C0C">
            <w:pPr>
              <w:pStyle w:val="aff"/>
              <w:numPr>
                <w:ilvl w:val="0"/>
                <w:numId w:val="88"/>
              </w:numPr>
              <w:spacing w:after="0"/>
              <w:jc w:val="center"/>
              <w:rPr>
                <w:rFonts w:cs="Tahoma"/>
                <w:b/>
                <w:bCs/>
                <w:szCs w:val="22"/>
                <w:lang w:val="en-US"/>
              </w:rPr>
            </w:pPr>
          </w:p>
        </w:tc>
        <w:tc>
          <w:tcPr>
            <w:tcW w:w="4678" w:type="dxa"/>
            <w:vAlign w:val="center"/>
          </w:tcPr>
          <w:p w14:paraId="33323CE9" w14:textId="77777777" w:rsidR="00950A07" w:rsidRPr="00D63725" w:rsidRDefault="00950A07" w:rsidP="00AA5727">
            <w:pPr>
              <w:rPr>
                <w:rFonts w:cs="Tahoma"/>
                <w:bCs/>
                <w:lang w:val="el-GR"/>
              </w:rPr>
            </w:pPr>
            <w:r w:rsidRPr="00D63725">
              <w:rPr>
                <w:rFonts w:cs="Tahoma"/>
                <w:bCs/>
                <w:lang w:val="el-GR"/>
              </w:rPr>
              <w:t xml:space="preserve">Υποστήριξη </w:t>
            </w:r>
            <w:r w:rsidRPr="00D63725">
              <w:rPr>
                <w:rFonts w:cs="Tahoma"/>
                <w:bCs/>
              </w:rPr>
              <w:t xml:space="preserve">microSD </w:t>
            </w:r>
            <w:r w:rsidRPr="00D63725">
              <w:rPr>
                <w:rFonts w:cs="Tahoma"/>
                <w:bCs/>
                <w:lang w:val="el-GR"/>
              </w:rPr>
              <w:t>κάρτας</w:t>
            </w:r>
          </w:p>
        </w:tc>
        <w:tc>
          <w:tcPr>
            <w:tcW w:w="1275" w:type="dxa"/>
            <w:vAlign w:val="center"/>
          </w:tcPr>
          <w:p w14:paraId="29578240" w14:textId="77777777" w:rsidR="00950A07" w:rsidRPr="00D63725" w:rsidRDefault="00950A07" w:rsidP="00AA5727">
            <w:pPr>
              <w:jc w:val="center"/>
              <w:rPr>
                <w:rFonts w:cs="Tahoma"/>
                <w:lang w:val="el-GR"/>
              </w:rPr>
            </w:pPr>
            <w:r w:rsidRPr="00D63725">
              <w:rPr>
                <w:rFonts w:cs="Tahoma"/>
                <w:lang w:val="el-GR"/>
              </w:rPr>
              <w:t>ΝΑΙ</w:t>
            </w:r>
          </w:p>
        </w:tc>
        <w:tc>
          <w:tcPr>
            <w:tcW w:w="1276" w:type="dxa"/>
            <w:vAlign w:val="center"/>
          </w:tcPr>
          <w:p w14:paraId="1D2C8F4B" w14:textId="77777777" w:rsidR="00950A07" w:rsidRPr="00D63725" w:rsidRDefault="00950A07" w:rsidP="00AA5727">
            <w:pPr>
              <w:rPr>
                <w:rFonts w:cs="Tahoma"/>
                <w:szCs w:val="22"/>
              </w:rPr>
            </w:pPr>
          </w:p>
        </w:tc>
        <w:tc>
          <w:tcPr>
            <w:tcW w:w="1559" w:type="dxa"/>
            <w:vAlign w:val="center"/>
          </w:tcPr>
          <w:p w14:paraId="5181F302" w14:textId="77777777" w:rsidR="00950A07" w:rsidRPr="00D63725" w:rsidRDefault="00950A07" w:rsidP="00AA5727">
            <w:pPr>
              <w:rPr>
                <w:rFonts w:cs="Tahoma"/>
                <w:szCs w:val="22"/>
              </w:rPr>
            </w:pPr>
          </w:p>
        </w:tc>
      </w:tr>
    </w:tbl>
    <w:p w14:paraId="1E134FD3" w14:textId="77777777" w:rsidR="00950A07" w:rsidRPr="00D63725" w:rsidRDefault="00950A07" w:rsidP="00950A07">
      <w:pPr>
        <w:rPr>
          <w:rFonts w:cs="Tahoma"/>
          <w:lang w:val="en-US"/>
        </w:rPr>
      </w:pPr>
    </w:p>
    <w:p w14:paraId="65EA1F94" w14:textId="77777777" w:rsidR="00950A07" w:rsidRPr="00D63725" w:rsidRDefault="00950A07" w:rsidP="00950A07">
      <w:pPr>
        <w:rPr>
          <w:rFonts w:cs="Tahoma"/>
          <w:lang w:val="el-GR"/>
        </w:rPr>
      </w:pPr>
    </w:p>
    <w:p w14:paraId="61CA5282" w14:textId="77777777" w:rsidR="00950A07" w:rsidRPr="00D63725" w:rsidRDefault="00950A07" w:rsidP="00B55C0C">
      <w:pPr>
        <w:pStyle w:val="6"/>
        <w:keepNext/>
        <w:keepLines/>
        <w:numPr>
          <w:ilvl w:val="5"/>
          <w:numId w:val="105"/>
        </w:numPr>
        <w:pBdr>
          <w:bottom w:val="none" w:sz="0" w:space="0" w:color="auto"/>
        </w:pBdr>
        <w:suppressAutoHyphens/>
        <w:spacing w:before="200" w:after="200" w:line="240" w:lineRule="auto"/>
        <w:rPr>
          <w:rFonts w:ascii="Tahoma" w:hAnsi="Tahoma" w:cs="Tahoma"/>
        </w:rPr>
      </w:pPr>
      <w:bookmarkStart w:id="1325" w:name="_Toc10632728"/>
      <w:bookmarkStart w:id="1326" w:name="_Toc42167493"/>
      <w:r w:rsidRPr="00D63725">
        <w:rPr>
          <w:rFonts w:ascii="Tahoma" w:hAnsi="Tahoma" w:cs="Tahoma"/>
        </w:rPr>
        <w:t xml:space="preserve">Δέκτες FM </w:t>
      </w:r>
      <w:r w:rsidRPr="00D63725">
        <w:rPr>
          <w:rFonts w:ascii="Tahoma" w:hAnsi="Tahoma" w:cs="Tahoma"/>
          <w:lang w:val="en-GB"/>
        </w:rPr>
        <w:t>Radio</w:t>
      </w:r>
      <w:bookmarkEnd w:id="1325"/>
      <w:bookmarkEnd w:id="1326"/>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1"/>
        <w:gridCol w:w="4678"/>
        <w:gridCol w:w="1275"/>
        <w:gridCol w:w="1276"/>
        <w:gridCol w:w="1559"/>
      </w:tblGrid>
      <w:tr w:rsidR="00950A07" w:rsidRPr="00D63725" w14:paraId="38F99322" w14:textId="77777777" w:rsidTr="00AA5727">
        <w:trPr>
          <w:tblHeader/>
        </w:trPr>
        <w:tc>
          <w:tcPr>
            <w:tcW w:w="851" w:type="dxa"/>
            <w:shd w:val="clear" w:color="auto" w:fill="BFBFBF" w:themeFill="background1" w:themeFillShade="BF"/>
            <w:vAlign w:val="center"/>
          </w:tcPr>
          <w:p w14:paraId="29CC3060" w14:textId="77777777" w:rsidR="00950A07" w:rsidRPr="00D63725" w:rsidRDefault="00950A07" w:rsidP="00AA5727">
            <w:pPr>
              <w:spacing w:after="0"/>
              <w:jc w:val="center"/>
              <w:rPr>
                <w:rFonts w:cs="Tahoma"/>
                <w:b/>
                <w:szCs w:val="22"/>
                <w:lang w:val="en-US"/>
              </w:rPr>
            </w:pPr>
            <w:r w:rsidRPr="00D63725">
              <w:rPr>
                <w:rFonts w:cs="Tahoma"/>
                <w:b/>
                <w:szCs w:val="22"/>
                <w:lang w:val="en-US"/>
              </w:rPr>
              <w:t>A/A</w:t>
            </w:r>
          </w:p>
        </w:tc>
        <w:tc>
          <w:tcPr>
            <w:tcW w:w="4678" w:type="dxa"/>
            <w:shd w:val="clear" w:color="auto" w:fill="BFBFBF" w:themeFill="background1" w:themeFillShade="BF"/>
            <w:vAlign w:val="center"/>
          </w:tcPr>
          <w:p w14:paraId="1968A2FA" w14:textId="77777777" w:rsidR="00950A07" w:rsidRPr="00D63725" w:rsidRDefault="00950A07" w:rsidP="00AA5727">
            <w:pPr>
              <w:spacing w:after="0"/>
              <w:jc w:val="left"/>
              <w:rPr>
                <w:rFonts w:cs="Tahoma"/>
                <w:b/>
                <w:szCs w:val="22"/>
                <w:lang w:val="el-GR"/>
              </w:rPr>
            </w:pPr>
            <w:r w:rsidRPr="00D63725">
              <w:rPr>
                <w:rFonts w:cs="Tahoma"/>
                <w:b/>
                <w:szCs w:val="22"/>
                <w:lang w:val="el-GR"/>
              </w:rPr>
              <w:t>ΠΡΟΔΙΑΓΡΑΦΗ</w:t>
            </w:r>
          </w:p>
        </w:tc>
        <w:tc>
          <w:tcPr>
            <w:tcW w:w="1275" w:type="dxa"/>
            <w:shd w:val="clear" w:color="auto" w:fill="BFBFBF" w:themeFill="background1" w:themeFillShade="BF"/>
            <w:vAlign w:val="center"/>
          </w:tcPr>
          <w:p w14:paraId="5E410AF7" w14:textId="77777777" w:rsidR="00950A07" w:rsidRPr="00D63725" w:rsidRDefault="00950A07" w:rsidP="00AA5727">
            <w:pPr>
              <w:spacing w:after="0"/>
              <w:jc w:val="center"/>
              <w:rPr>
                <w:rFonts w:cs="Tahoma"/>
                <w:b/>
                <w:szCs w:val="22"/>
                <w:lang w:val="el-GR"/>
              </w:rPr>
            </w:pPr>
            <w:r w:rsidRPr="00D63725">
              <w:rPr>
                <w:rFonts w:cs="Tahoma"/>
                <w:b/>
                <w:szCs w:val="22"/>
                <w:lang w:val="el-GR"/>
              </w:rPr>
              <w:t>ΑΠΑΙΤΗΣΗ</w:t>
            </w:r>
          </w:p>
        </w:tc>
        <w:tc>
          <w:tcPr>
            <w:tcW w:w="1276" w:type="dxa"/>
            <w:shd w:val="clear" w:color="auto" w:fill="BFBFBF" w:themeFill="background1" w:themeFillShade="BF"/>
            <w:vAlign w:val="center"/>
          </w:tcPr>
          <w:p w14:paraId="004E7DC7" w14:textId="77777777" w:rsidR="00950A07" w:rsidRPr="00D63725" w:rsidRDefault="00950A07" w:rsidP="00AA5727">
            <w:pPr>
              <w:spacing w:after="0"/>
              <w:jc w:val="center"/>
              <w:rPr>
                <w:rFonts w:cs="Tahoma"/>
                <w:b/>
                <w:szCs w:val="22"/>
                <w:lang w:val="el-GR"/>
              </w:rPr>
            </w:pPr>
            <w:r w:rsidRPr="00D63725">
              <w:rPr>
                <w:rFonts w:cs="Tahoma"/>
                <w:b/>
                <w:szCs w:val="22"/>
                <w:lang w:val="el-GR"/>
              </w:rPr>
              <w:t>ΑΠΑΝΤΗΣΗ</w:t>
            </w:r>
          </w:p>
        </w:tc>
        <w:tc>
          <w:tcPr>
            <w:tcW w:w="1559" w:type="dxa"/>
            <w:shd w:val="clear" w:color="auto" w:fill="BFBFBF" w:themeFill="background1" w:themeFillShade="BF"/>
            <w:vAlign w:val="center"/>
          </w:tcPr>
          <w:p w14:paraId="5E3BD8D0" w14:textId="77777777" w:rsidR="00950A07" w:rsidRPr="00D63725" w:rsidRDefault="00950A07" w:rsidP="00AA5727">
            <w:pPr>
              <w:spacing w:after="0"/>
              <w:jc w:val="center"/>
              <w:rPr>
                <w:rFonts w:cs="Tahoma"/>
                <w:b/>
                <w:szCs w:val="22"/>
                <w:lang w:val="el-GR"/>
              </w:rPr>
            </w:pPr>
            <w:r w:rsidRPr="00D63725">
              <w:rPr>
                <w:rFonts w:cs="Tahoma"/>
                <w:b/>
                <w:szCs w:val="22"/>
                <w:lang w:val="el-GR"/>
              </w:rPr>
              <w:t>ΠΑΡΑΠΟΜΠΗ ΤΕΚΜΗΡΙΩΣΗΣ</w:t>
            </w:r>
          </w:p>
        </w:tc>
      </w:tr>
      <w:tr w:rsidR="00950A07" w:rsidRPr="00D63725" w14:paraId="66CDB201" w14:textId="77777777" w:rsidTr="004A1DC5">
        <w:tc>
          <w:tcPr>
            <w:tcW w:w="851" w:type="dxa"/>
            <w:shd w:val="clear" w:color="auto" w:fill="BFBFBF" w:themeFill="background1" w:themeFillShade="BF"/>
            <w:vAlign w:val="center"/>
          </w:tcPr>
          <w:p w14:paraId="598E52F8" w14:textId="77777777" w:rsidR="00D41C92" w:rsidRPr="004A1DC5" w:rsidRDefault="00D41C92" w:rsidP="004A1DC5">
            <w:pPr>
              <w:spacing w:after="0"/>
              <w:ind w:left="360"/>
              <w:jc w:val="center"/>
              <w:rPr>
                <w:rFonts w:cs="Tahoma"/>
                <w:b/>
                <w:bCs/>
                <w:szCs w:val="22"/>
                <w:lang w:val="el-GR"/>
              </w:rPr>
            </w:pPr>
          </w:p>
        </w:tc>
        <w:tc>
          <w:tcPr>
            <w:tcW w:w="4678" w:type="dxa"/>
            <w:shd w:val="clear" w:color="auto" w:fill="BFBFBF" w:themeFill="background1" w:themeFillShade="BF"/>
            <w:vAlign w:val="center"/>
          </w:tcPr>
          <w:p w14:paraId="4411E935" w14:textId="77777777" w:rsidR="00950A07" w:rsidRPr="00D63725" w:rsidRDefault="00950A07" w:rsidP="00AA5727">
            <w:pPr>
              <w:suppressAutoHyphens w:val="0"/>
              <w:spacing w:after="0"/>
              <w:jc w:val="left"/>
              <w:rPr>
                <w:rFonts w:cs="Tahoma"/>
                <w:b/>
                <w:lang w:val="el-GR"/>
              </w:rPr>
            </w:pPr>
            <w:r w:rsidRPr="00D63725">
              <w:rPr>
                <w:rFonts w:cs="Tahoma"/>
                <w:b/>
                <w:lang w:val="el-GR"/>
              </w:rPr>
              <w:t xml:space="preserve">Δέκτες </w:t>
            </w:r>
            <w:r w:rsidRPr="00D63725">
              <w:rPr>
                <w:rFonts w:cs="Tahoma"/>
                <w:b/>
              </w:rPr>
              <w:t>FM Radio</w:t>
            </w:r>
          </w:p>
        </w:tc>
        <w:tc>
          <w:tcPr>
            <w:tcW w:w="1275" w:type="dxa"/>
            <w:shd w:val="clear" w:color="auto" w:fill="BFBFBF" w:themeFill="background1" w:themeFillShade="BF"/>
            <w:vAlign w:val="center"/>
          </w:tcPr>
          <w:p w14:paraId="7E2C6C6B" w14:textId="77777777" w:rsidR="00950A07" w:rsidRPr="00D63725" w:rsidRDefault="00950A07" w:rsidP="00AA5727">
            <w:pPr>
              <w:spacing w:after="0"/>
              <w:jc w:val="center"/>
              <w:rPr>
                <w:rFonts w:cs="Tahoma"/>
                <w:szCs w:val="22"/>
                <w:lang w:val="el-GR"/>
              </w:rPr>
            </w:pPr>
          </w:p>
        </w:tc>
        <w:tc>
          <w:tcPr>
            <w:tcW w:w="1276" w:type="dxa"/>
            <w:shd w:val="clear" w:color="auto" w:fill="BFBFBF" w:themeFill="background1" w:themeFillShade="BF"/>
            <w:vAlign w:val="center"/>
          </w:tcPr>
          <w:p w14:paraId="094840BB" w14:textId="77777777" w:rsidR="00950A07" w:rsidRPr="00D63725" w:rsidRDefault="00950A07" w:rsidP="00AA5727">
            <w:pPr>
              <w:spacing w:after="0"/>
              <w:rPr>
                <w:rFonts w:cs="Tahoma"/>
                <w:szCs w:val="22"/>
                <w:lang w:val="el-GR"/>
              </w:rPr>
            </w:pPr>
          </w:p>
        </w:tc>
        <w:tc>
          <w:tcPr>
            <w:tcW w:w="1559" w:type="dxa"/>
            <w:shd w:val="clear" w:color="auto" w:fill="BFBFBF" w:themeFill="background1" w:themeFillShade="BF"/>
            <w:vAlign w:val="center"/>
          </w:tcPr>
          <w:p w14:paraId="33E80327" w14:textId="77777777" w:rsidR="00950A07" w:rsidRPr="00D63725" w:rsidRDefault="00950A07" w:rsidP="00AA5727">
            <w:pPr>
              <w:spacing w:after="0"/>
              <w:rPr>
                <w:rFonts w:cs="Tahoma"/>
                <w:szCs w:val="22"/>
                <w:lang w:val="el-GR"/>
              </w:rPr>
            </w:pPr>
          </w:p>
        </w:tc>
      </w:tr>
      <w:tr w:rsidR="00950A07" w:rsidRPr="00D63725" w14:paraId="5C033A2B" w14:textId="77777777" w:rsidTr="00AA5727">
        <w:tc>
          <w:tcPr>
            <w:tcW w:w="851" w:type="dxa"/>
            <w:vAlign w:val="center"/>
          </w:tcPr>
          <w:p w14:paraId="7C32AB19" w14:textId="77777777" w:rsidR="00950A07" w:rsidRPr="00D63725" w:rsidRDefault="00950A07" w:rsidP="00B55C0C">
            <w:pPr>
              <w:pStyle w:val="aff"/>
              <w:numPr>
                <w:ilvl w:val="0"/>
                <w:numId w:val="81"/>
              </w:numPr>
              <w:spacing w:after="0"/>
              <w:jc w:val="center"/>
              <w:rPr>
                <w:rFonts w:cs="Tahoma"/>
                <w:b/>
                <w:bCs/>
                <w:szCs w:val="22"/>
                <w:lang w:val="el-GR"/>
              </w:rPr>
            </w:pPr>
            <w:r w:rsidRPr="00D63725">
              <w:rPr>
                <w:rFonts w:cs="Tahoma"/>
                <w:b/>
                <w:bCs/>
                <w:szCs w:val="22"/>
                <w:lang w:val="el-GR"/>
              </w:rPr>
              <w:t>2</w:t>
            </w:r>
          </w:p>
        </w:tc>
        <w:tc>
          <w:tcPr>
            <w:tcW w:w="4678" w:type="dxa"/>
            <w:vAlign w:val="center"/>
          </w:tcPr>
          <w:p w14:paraId="3EDADD03" w14:textId="77777777" w:rsidR="00950A07" w:rsidRPr="00D63725" w:rsidRDefault="00950A07" w:rsidP="00AA5727">
            <w:pPr>
              <w:suppressAutoHyphens w:val="0"/>
              <w:spacing w:after="0"/>
              <w:jc w:val="left"/>
              <w:rPr>
                <w:rFonts w:cs="Tahoma"/>
                <w:szCs w:val="22"/>
                <w:lang w:val="el-GR" w:eastAsia="el-GR"/>
              </w:rPr>
            </w:pPr>
            <w:r w:rsidRPr="00D63725">
              <w:rPr>
                <w:rFonts w:cs="Tahoma"/>
                <w:szCs w:val="22"/>
                <w:lang w:val="el-GR" w:eastAsia="el-GR"/>
              </w:rPr>
              <w:t>Να αναφερθεί ο κατασκευαστής και το μοντέλο</w:t>
            </w:r>
          </w:p>
        </w:tc>
        <w:tc>
          <w:tcPr>
            <w:tcW w:w="1275" w:type="dxa"/>
            <w:vAlign w:val="center"/>
          </w:tcPr>
          <w:p w14:paraId="6D5D8A8A" w14:textId="77777777" w:rsidR="00950A07" w:rsidRPr="00D63725" w:rsidRDefault="00950A07" w:rsidP="00AA5727">
            <w:pPr>
              <w:spacing w:after="0"/>
              <w:jc w:val="center"/>
              <w:rPr>
                <w:rFonts w:cs="Tahoma"/>
                <w:szCs w:val="22"/>
                <w:lang w:val="el-GR"/>
              </w:rPr>
            </w:pPr>
            <w:r w:rsidRPr="00D63725">
              <w:rPr>
                <w:rFonts w:cs="Tahoma"/>
                <w:szCs w:val="22"/>
                <w:lang w:val="el-GR" w:eastAsia="el-GR"/>
              </w:rPr>
              <w:t>ΝΑΙ</w:t>
            </w:r>
          </w:p>
        </w:tc>
        <w:tc>
          <w:tcPr>
            <w:tcW w:w="1276" w:type="dxa"/>
            <w:vAlign w:val="center"/>
          </w:tcPr>
          <w:p w14:paraId="3898B0CB" w14:textId="77777777" w:rsidR="00950A07" w:rsidRPr="00D63725" w:rsidRDefault="00950A07" w:rsidP="00AA5727">
            <w:pPr>
              <w:spacing w:after="0"/>
              <w:rPr>
                <w:rFonts w:cs="Tahoma"/>
                <w:szCs w:val="22"/>
                <w:lang w:val="el-GR"/>
              </w:rPr>
            </w:pPr>
          </w:p>
        </w:tc>
        <w:tc>
          <w:tcPr>
            <w:tcW w:w="1559" w:type="dxa"/>
            <w:vAlign w:val="center"/>
          </w:tcPr>
          <w:p w14:paraId="54C31B82" w14:textId="77777777" w:rsidR="00950A07" w:rsidRPr="00D63725" w:rsidRDefault="00950A07" w:rsidP="00AA5727">
            <w:pPr>
              <w:spacing w:after="0"/>
              <w:rPr>
                <w:rFonts w:cs="Tahoma"/>
                <w:szCs w:val="22"/>
                <w:lang w:val="el-GR"/>
              </w:rPr>
            </w:pPr>
          </w:p>
        </w:tc>
      </w:tr>
      <w:tr w:rsidR="00950A07" w:rsidRPr="00D63725" w14:paraId="119EC7E8" w14:textId="77777777" w:rsidTr="00AA5727">
        <w:tc>
          <w:tcPr>
            <w:tcW w:w="851" w:type="dxa"/>
            <w:vAlign w:val="center"/>
          </w:tcPr>
          <w:p w14:paraId="02DB6BB3" w14:textId="77777777" w:rsidR="00950A07" w:rsidRPr="00D63725" w:rsidRDefault="00950A07" w:rsidP="00B55C0C">
            <w:pPr>
              <w:pStyle w:val="aff"/>
              <w:numPr>
                <w:ilvl w:val="0"/>
                <w:numId w:val="81"/>
              </w:numPr>
              <w:spacing w:after="0"/>
              <w:jc w:val="center"/>
              <w:rPr>
                <w:rFonts w:cs="Tahoma"/>
                <w:b/>
                <w:bCs/>
                <w:szCs w:val="22"/>
                <w:lang w:val="el-GR"/>
              </w:rPr>
            </w:pPr>
          </w:p>
        </w:tc>
        <w:tc>
          <w:tcPr>
            <w:tcW w:w="4678" w:type="dxa"/>
            <w:vAlign w:val="center"/>
          </w:tcPr>
          <w:p w14:paraId="36BF70F8" w14:textId="77777777" w:rsidR="00950A07" w:rsidRPr="00D63725" w:rsidRDefault="00950A07" w:rsidP="00AA5727">
            <w:pPr>
              <w:suppressAutoHyphens w:val="0"/>
              <w:spacing w:after="0"/>
              <w:jc w:val="left"/>
              <w:rPr>
                <w:rFonts w:cs="Tahoma"/>
                <w:szCs w:val="22"/>
                <w:lang w:val="el-GR" w:eastAsia="el-GR"/>
              </w:rPr>
            </w:pPr>
            <w:r w:rsidRPr="00D63725">
              <w:rPr>
                <w:rFonts w:cs="Tahoma"/>
                <w:szCs w:val="22"/>
                <w:lang w:val="el-GR" w:eastAsia="el-GR"/>
              </w:rPr>
              <w:t>Αριθμός μονάδων</w:t>
            </w:r>
          </w:p>
        </w:tc>
        <w:tc>
          <w:tcPr>
            <w:tcW w:w="1275" w:type="dxa"/>
            <w:vAlign w:val="center"/>
          </w:tcPr>
          <w:p w14:paraId="695DA3C0" w14:textId="77777777" w:rsidR="00950A07" w:rsidRPr="00D63725" w:rsidRDefault="00950A07" w:rsidP="00AA5727">
            <w:pPr>
              <w:spacing w:after="0"/>
              <w:jc w:val="center"/>
              <w:rPr>
                <w:rFonts w:cs="Tahoma"/>
                <w:lang w:val="en-US"/>
              </w:rPr>
            </w:pPr>
            <w:r w:rsidRPr="00D63725">
              <w:rPr>
                <w:rFonts w:cs="Tahoma" w:hint="eastAsia"/>
                <w:szCs w:val="22"/>
                <w:lang w:val="en-US"/>
              </w:rPr>
              <w:t>≥</w:t>
            </w:r>
            <w:r w:rsidRPr="00D63725">
              <w:rPr>
                <w:rFonts w:cs="Tahoma"/>
                <w:szCs w:val="22"/>
                <w:lang w:val="el-GR"/>
              </w:rPr>
              <w:t xml:space="preserve"> </w:t>
            </w:r>
            <w:r w:rsidRPr="00D63725">
              <w:rPr>
                <w:rFonts w:cs="Tahoma"/>
                <w:szCs w:val="22"/>
                <w:lang w:val="en-US"/>
              </w:rPr>
              <w:t>6</w:t>
            </w:r>
          </w:p>
        </w:tc>
        <w:tc>
          <w:tcPr>
            <w:tcW w:w="1276" w:type="dxa"/>
            <w:vAlign w:val="center"/>
          </w:tcPr>
          <w:p w14:paraId="485FDC6F" w14:textId="77777777" w:rsidR="00950A07" w:rsidRPr="00D63725" w:rsidRDefault="00950A07" w:rsidP="00AA5727">
            <w:pPr>
              <w:spacing w:after="0"/>
              <w:rPr>
                <w:rFonts w:cs="Tahoma"/>
                <w:szCs w:val="22"/>
                <w:lang w:val="el-GR"/>
              </w:rPr>
            </w:pPr>
          </w:p>
        </w:tc>
        <w:tc>
          <w:tcPr>
            <w:tcW w:w="1559" w:type="dxa"/>
            <w:vAlign w:val="center"/>
          </w:tcPr>
          <w:p w14:paraId="20986671" w14:textId="77777777" w:rsidR="00950A07" w:rsidRPr="00D63725" w:rsidRDefault="00950A07" w:rsidP="00AA5727">
            <w:pPr>
              <w:spacing w:after="0"/>
              <w:rPr>
                <w:rFonts w:cs="Tahoma"/>
                <w:szCs w:val="22"/>
                <w:lang w:val="el-GR"/>
              </w:rPr>
            </w:pPr>
          </w:p>
        </w:tc>
      </w:tr>
      <w:tr w:rsidR="00950A07" w:rsidRPr="00D63725" w14:paraId="1F2D3129" w14:textId="77777777" w:rsidTr="00AA5727">
        <w:tc>
          <w:tcPr>
            <w:tcW w:w="851" w:type="dxa"/>
            <w:tcBorders>
              <w:top w:val="single" w:sz="4" w:space="0" w:color="auto"/>
              <w:left w:val="single" w:sz="4" w:space="0" w:color="auto"/>
              <w:bottom w:val="single" w:sz="4" w:space="0" w:color="auto"/>
              <w:right w:val="single" w:sz="4" w:space="0" w:color="auto"/>
            </w:tcBorders>
            <w:vAlign w:val="center"/>
          </w:tcPr>
          <w:p w14:paraId="1367D45E" w14:textId="77777777" w:rsidR="00950A07" w:rsidRPr="00D63725" w:rsidRDefault="00950A07" w:rsidP="00B55C0C">
            <w:pPr>
              <w:pStyle w:val="aff"/>
              <w:numPr>
                <w:ilvl w:val="0"/>
                <w:numId w:val="81"/>
              </w:numPr>
              <w:spacing w:after="0"/>
              <w:jc w:val="center"/>
              <w:rPr>
                <w:rFonts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114ADFC3" w14:textId="77777777" w:rsidR="00950A07" w:rsidRPr="00D63725" w:rsidRDefault="00950A07" w:rsidP="00AA5727">
            <w:pPr>
              <w:suppressAutoHyphens w:val="0"/>
              <w:spacing w:after="0"/>
              <w:jc w:val="left"/>
              <w:rPr>
                <w:rFonts w:cs="Tahoma"/>
                <w:szCs w:val="22"/>
                <w:lang w:val="el-GR" w:eastAsia="el-GR"/>
              </w:rPr>
            </w:pPr>
            <w:r w:rsidRPr="00D63725">
              <w:rPr>
                <w:rFonts w:cs="Tahoma"/>
                <w:szCs w:val="22"/>
                <w:lang w:val="el-GR" w:eastAsia="el-GR"/>
              </w:rPr>
              <w:t xml:space="preserve">θα πρέπει να είναι τύπου </w:t>
            </w:r>
            <w:r w:rsidRPr="00D63725">
              <w:rPr>
                <w:rFonts w:cs="Tahoma"/>
                <w:szCs w:val="22"/>
                <w:lang w:eastAsia="el-GR"/>
              </w:rPr>
              <w:t>rack</w:t>
            </w:r>
            <w:r w:rsidRPr="00D63725">
              <w:rPr>
                <w:rFonts w:cs="Tahoma"/>
                <w:szCs w:val="22"/>
                <w:lang w:val="el-GR" w:eastAsia="el-GR"/>
              </w:rPr>
              <w:t xml:space="preserve"> </w:t>
            </w:r>
            <w:r w:rsidRPr="00D63725">
              <w:rPr>
                <w:rFonts w:cs="Tahoma"/>
                <w:szCs w:val="22"/>
                <w:lang w:eastAsia="el-GR"/>
              </w:rPr>
              <w:t>mountable</w:t>
            </w:r>
            <w:r w:rsidRPr="00D63725">
              <w:rPr>
                <w:rFonts w:cs="Tahoma"/>
                <w:szCs w:val="22"/>
                <w:lang w:val="el-GR" w:eastAsia="el-GR"/>
              </w:rPr>
              <w:t xml:space="preserve"> 19"</w:t>
            </w:r>
          </w:p>
        </w:tc>
        <w:tc>
          <w:tcPr>
            <w:tcW w:w="1275" w:type="dxa"/>
            <w:tcBorders>
              <w:top w:val="single" w:sz="4" w:space="0" w:color="auto"/>
              <w:left w:val="single" w:sz="4" w:space="0" w:color="auto"/>
              <w:bottom w:val="single" w:sz="4" w:space="0" w:color="auto"/>
              <w:right w:val="single" w:sz="4" w:space="0" w:color="auto"/>
            </w:tcBorders>
            <w:vAlign w:val="center"/>
          </w:tcPr>
          <w:p w14:paraId="0076E581" w14:textId="77777777" w:rsidR="00950A07" w:rsidRPr="00D63725" w:rsidRDefault="00950A07" w:rsidP="00AA5727">
            <w:pPr>
              <w:spacing w:after="0"/>
              <w:jc w:val="center"/>
              <w:rPr>
                <w:rFonts w:cs="Tahoma"/>
                <w:szCs w:val="22"/>
                <w:lang w:val="en-US"/>
              </w:rPr>
            </w:pPr>
            <w:r w:rsidRPr="00D63725">
              <w:rPr>
                <w:rFonts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6C4F3909" w14:textId="77777777" w:rsidR="00950A07" w:rsidRPr="00D63725" w:rsidRDefault="00950A07" w:rsidP="00AA5727">
            <w:pPr>
              <w:spacing w:after="0"/>
              <w:rPr>
                <w:rFonts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364C10CC" w14:textId="77777777" w:rsidR="00950A07" w:rsidRPr="00D63725" w:rsidRDefault="00950A07" w:rsidP="00AA5727">
            <w:pPr>
              <w:spacing w:after="0"/>
              <w:rPr>
                <w:rFonts w:cs="Tahoma"/>
                <w:szCs w:val="22"/>
                <w:lang w:val="el-GR"/>
              </w:rPr>
            </w:pPr>
          </w:p>
        </w:tc>
      </w:tr>
      <w:tr w:rsidR="00950A07" w:rsidRPr="00D63725" w14:paraId="05863CBD" w14:textId="77777777" w:rsidTr="00AA5727">
        <w:tc>
          <w:tcPr>
            <w:tcW w:w="851" w:type="dxa"/>
            <w:tcBorders>
              <w:top w:val="single" w:sz="4" w:space="0" w:color="auto"/>
              <w:left w:val="single" w:sz="4" w:space="0" w:color="auto"/>
              <w:bottom w:val="single" w:sz="4" w:space="0" w:color="auto"/>
              <w:right w:val="single" w:sz="4" w:space="0" w:color="auto"/>
            </w:tcBorders>
            <w:vAlign w:val="center"/>
          </w:tcPr>
          <w:p w14:paraId="23C3BD93" w14:textId="77777777" w:rsidR="00950A07" w:rsidRPr="00D63725" w:rsidRDefault="00950A07" w:rsidP="00B55C0C">
            <w:pPr>
              <w:pStyle w:val="aff"/>
              <w:numPr>
                <w:ilvl w:val="0"/>
                <w:numId w:val="81"/>
              </w:numPr>
              <w:spacing w:after="0"/>
              <w:jc w:val="center"/>
              <w:rPr>
                <w:rFonts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274C756A" w14:textId="77777777" w:rsidR="00950A07" w:rsidRPr="00D63725" w:rsidRDefault="00950A07" w:rsidP="00AA5727">
            <w:pPr>
              <w:suppressAutoHyphens w:val="0"/>
              <w:spacing w:after="0"/>
              <w:jc w:val="left"/>
              <w:rPr>
                <w:rFonts w:cs="Tahoma"/>
                <w:szCs w:val="22"/>
                <w:lang w:val="el-GR" w:eastAsia="el-GR"/>
              </w:rPr>
            </w:pPr>
            <w:r w:rsidRPr="00D63725">
              <w:rPr>
                <w:rFonts w:cs="Tahoma"/>
                <w:szCs w:val="22"/>
                <w:lang w:val="el-GR" w:eastAsia="el-GR"/>
              </w:rPr>
              <w:t>Μέγεθος σε U</w:t>
            </w:r>
          </w:p>
        </w:tc>
        <w:tc>
          <w:tcPr>
            <w:tcW w:w="1275" w:type="dxa"/>
            <w:tcBorders>
              <w:top w:val="single" w:sz="4" w:space="0" w:color="auto"/>
              <w:left w:val="single" w:sz="4" w:space="0" w:color="auto"/>
              <w:bottom w:val="single" w:sz="4" w:space="0" w:color="auto"/>
              <w:right w:val="single" w:sz="4" w:space="0" w:color="auto"/>
            </w:tcBorders>
            <w:vAlign w:val="center"/>
          </w:tcPr>
          <w:p w14:paraId="3B412226" w14:textId="77777777" w:rsidR="00950A07" w:rsidRPr="00D63725" w:rsidRDefault="00950A07" w:rsidP="00AA5727">
            <w:pPr>
              <w:spacing w:after="0"/>
              <w:jc w:val="center"/>
              <w:rPr>
                <w:rFonts w:cs="Tahoma"/>
                <w:szCs w:val="22"/>
                <w:lang w:val="en-US"/>
              </w:rPr>
            </w:pPr>
            <w:r w:rsidRPr="00D63725">
              <w:rPr>
                <w:rFonts w:cs="Tahoma"/>
                <w:szCs w:val="22"/>
                <w:lang w:val="en-US"/>
              </w:rPr>
              <w:t>1U</w:t>
            </w:r>
          </w:p>
        </w:tc>
        <w:tc>
          <w:tcPr>
            <w:tcW w:w="1276" w:type="dxa"/>
            <w:tcBorders>
              <w:top w:val="single" w:sz="4" w:space="0" w:color="auto"/>
              <w:left w:val="single" w:sz="4" w:space="0" w:color="auto"/>
              <w:bottom w:val="single" w:sz="4" w:space="0" w:color="auto"/>
              <w:right w:val="single" w:sz="4" w:space="0" w:color="auto"/>
            </w:tcBorders>
            <w:vAlign w:val="center"/>
          </w:tcPr>
          <w:p w14:paraId="4CC7DFF3" w14:textId="77777777" w:rsidR="00950A07" w:rsidRPr="00D63725" w:rsidRDefault="00950A07" w:rsidP="00AA5727">
            <w:pPr>
              <w:spacing w:after="0"/>
              <w:rPr>
                <w:rFonts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2AE74672" w14:textId="77777777" w:rsidR="00950A07" w:rsidRPr="00D63725" w:rsidRDefault="00950A07" w:rsidP="00AA5727">
            <w:pPr>
              <w:spacing w:after="0"/>
              <w:rPr>
                <w:rFonts w:cs="Tahoma"/>
                <w:szCs w:val="22"/>
                <w:lang w:val="el-GR"/>
              </w:rPr>
            </w:pPr>
          </w:p>
        </w:tc>
      </w:tr>
      <w:tr w:rsidR="00950A07" w:rsidRPr="00D63725" w14:paraId="774E308E" w14:textId="77777777" w:rsidTr="00AA5727">
        <w:tc>
          <w:tcPr>
            <w:tcW w:w="851" w:type="dxa"/>
            <w:tcBorders>
              <w:top w:val="single" w:sz="4" w:space="0" w:color="auto"/>
              <w:left w:val="single" w:sz="4" w:space="0" w:color="auto"/>
              <w:bottom w:val="single" w:sz="4" w:space="0" w:color="auto"/>
              <w:right w:val="single" w:sz="4" w:space="0" w:color="auto"/>
            </w:tcBorders>
            <w:vAlign w:val="center"/>
          </w:tcPr>
          <w:p w14:paraId="09D4D06B" w14:textId="77777777" w:rsidR="00950A07" w:rsidRPr="00D63725" w:rsidRDefault="00950A07" w:rsidP="00B55C0C">
            <w:pPr>
              <w:pStyle w:val="aff"/>
              <w:numPr>
                <w:ilvl w:val="0"/>
                <w:numId w:val="81"/>
              </w:numPr>
              <w:spacing w:after="0"/>
              <w:jc w:val="center"/>
              <w:rPr>
                <w:rFonts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444C3D5C" w14:textId="77777777" w:rsidR="00950A07" w:rsidRPr="00D63725" w:rsidRDefault="00950A07" w:rsidP="00AA5727">
            <w:pPr>
              <w:rPr>
                <w:rFonts w:cs="Tahoma"/>
              </w:rPr>
            </w:pPr>
            <w:r w:rsidRPr="00D63725">
              <w:rPr>
                <w:rFonts w:cs="Tahoma"/>
                <w:lang w:val="el-GR"/>
              </w:rPr>
              <w:t>Υποστηρίζει</w:t>
            </w:r>
            <w:r w:rsidRPr="00D63725">
              <w:rPr>
                <w:rFonts w:cs="Tahoma"/>
              </w:rPr>
              <w:t xml:space="preserve"> FM 87.5 MHz – 108 MHz </w:t>
            </w:r>
          </w:p>
        </w:tc>
        <w:tc>
          <w:tcPr>
            <w:tcW w:w="1275" w:type="dxa"/>
            <w:tcBorders>
              <w:top w:val="single" w:sz="4" w:space="0" w:color="auto"/>
              <w:left w:val="single" w:sz="4" w:space="0" w:color="auto"/>
              <w:bottom w:val="single" w:sz="4" w:space="0" w:color="auto"/>
              <w:right w:val="single" w:sz="4" w:space="0" w:color="auto"/>
            </w:tcBorders>
            <w:vAlign w:val="center"/>
          </w:tcPr>
          <w:p w14:paraId="3BDADDDF" w14:textId="77777777" w:rsidR="00950A07" w:rsidRPr="00D63725" w:rsidRDefault="00950A07" w:rsidP="00AA5727">
            <w:pPr>
              <w:jc w:val="center"/>
              <w:rPr>
                <w:rFonts w:cs="Tahoma"/>
              </w:rPr>
            </w:pPr>
            <w:r w:rsidRPr="00D63725">
              <w:rPr>
                <w:rFonts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567E799E" w14:textId="77777777" w:rsidR="00950A07" w:rsidRPr="00D63725" w:rsidRDefault="00950A07" w:rsidP="00AA5727">
            <w:pPr>
              <w:spacing w:after="0"/>
              <w:rPr>
                <w:rFonts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4D0C98C9" w14:textId="77777777" w:rsidR="00950A07" w:rsidRPr="00D63725" w:rsidRDefault="00950A07" w:rsidP="00AA5727">
            <w:pPr>
              <w:spacing w:after="0"/>
              <w:rPr>
                <w:rFonts w:cs="Tahoma"/>
                <w:szCs w:val="22"/>
                <w:lang w:val="el-GR"/>
              </w:rPr>
            </w:pPr>
          </w:p>
        </w:tc>
      </w:tr>
      <w:tr w:rsidR="00950A07" w:rsidRPr="00D63725" w14:paraId="2D633BDA" w14:textId="77777777" w:rsidTr="00AA5727">
        <w:tc>
          <w:tcPr>
            <w:tcW w:w="851" w:type="dxa"/>
            <w:tcBorders>
              <w:top w:val="single" w:sz="4" w:space="0" w:color="auto"/>
              <w:left w:val="single" w:sz="4" w:space="0" w:color="auto"/>
              <w:bottom w:val="single" w:sz="4" w:space="0" w:color="auto"/>
              <w:right w:val="single" w:sz="4" w:space="0" w:color="auto"/>
            </w:tcBorders>
            <w:vAlign w:val="center"/>
          </w:tcPr>
          <w:p w14:paraId="0DA9BA1D" w14:textId="77777777" w:rsidR="00950A07" w:rsidRPr="00D63725" w:rsidRDefault="00950A07" w:rsidP="00B55C0C">
            <w:pPr>
              <w:pStyle w:val="aff"/>
              <w:numPr>
                <w:ilvl w:val="0"/>
                <w:numId w:val="81"/>
              </w:numPr>
              <w:spacing w:after="0"/>
              <w:jc w:val="center"/>
              <w:rPr>
                <w:rFonts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4355AE32" w14:textId="77777777" w:rsidR="00950A07" w:rsidRPr="00D63725" w:rsidRDefault="00950A07" w:rsidP="00AA5727">
            <w:pPr>
              <w:rPr>
                <w:rFonts w:cs="Tahoma"/>
                <w:lang w:val="el-GR"/>
              </w:rPr>
            </w:pPr>
            <w:r w:rsidRPr="00D63725">
              <w:rPr>
                <w:rFonts w:cs="Tahoma"/>
                <w:lang w:val="el-GR"/>
              </w:rPr>
              <w:t>4 ανεξάρτητοι δέκτες στην ίδια συσκευή</w:t>
            </w:r>
          </w:p>
        </w:tc>
        <w:tc>
          <w:tcPr>
            <w:tcW w:w="1275" w:type="dxa"/>
            <w:tcBorders>
              <w:top w:val="single" w:sz="4" w:space="0" w:color="auto"/>
              <w:left w:val="single" w:sz="4" w:space="0" w:color="auto"/>
              <w:bottom w:val="single" w:sz="4" w:space="0" w:color="auto"/>
              <w:right w:val="single" w:sz="4" w:space="0" w:color="auto"/>
            </w:tcBorders>
            <w:vAlign w:val="center"/>
          </w:tcPr>
          <w:p w14:paraId="49088ED4" w14:textId="77777777" w:rsidR="00950A07" w:rsidRPr="00D63725" w:rsidRDefault="00950A07" w:rsidP="00AA5727">
            <w:pPr>
              <w:jc w:val="center"/>
              <w:rPr>
                <w:rFonts w:cs="Tahoma"/>
              </w:rPr>
            </w:pPr>
            <w:r w:rsidRPr="00D63725">
              <w:rPr>
                <w:rFonts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685C2C9C" w14:textId="77777777" w:rsidR="00950A07" w:rsidRPr="00D63725" w:rsidRDefault="00950A07" w:rsidP="00AA5727">
            <w:pPr>
              <w:spacing w:after="0"/>
              <w:rPr>
                <w:rFonts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33285575" w14:textId="77777777" w:rsidR="00950A07" w:rsidRPr="00D63725" w:rsidRDefault="00950A07" w:rsidP="00AA5727">
            <w:pPr>
              <w:spacing w:after="0"/>
              <w:rPr>
                <w:rFonts w:cs="Tahoma"/>
                <w:szCs w:val="22"/>
                <w:lang w:val="el-GR"/>
              </w:rPr>
            </w:pPr>
          </w:p>
        </w:tc>
      </w:tr>
      <w:tr w:rsidR="00950A07" w:rsidRPr="00D63725" w14:paraId="49D90C65" w14:textId="77777777" w:rsidTr="00AA5727">
        <w:tc>
          <w:tcPr>
            <w:tcW w:w="851" w:type="dxa"/>
            <w:tcBorders>
              <w:top w:val="single" w:sz="4" w:space="0" w:color="auto"/>
              <w:left w:val="single" w:sz="4" w:space="0" w:color="auto"/>
              <w:bottom w:val="single" w:sz="4" w:space="0" w:color="auto"/>
              <w:right w:val="single" w:sz="4" w:space="0" w:color="auto"/>
            </w:tcBorders>
            <w:vAlign w:val="center"/>
          </w:tcPr>
          <w:p w14:paraId="52FBE593" w14:textId="77777777" w:rsidR="00950A07" w:rsidRPr="00D63725" w:rsidRDefault="00950A07" w:rsidP="00B55C0C">
            <w:pPr>
              <w:pStyle w:val="aff"/>
              <w:numPr>
                <w:ilvl w:val="0"/>
                <w:numId w:val="81"/>
              </w:numPr>
              <w:spacing w:after="0"/>
              <w:jc w:val="center"/>
              <w:rPr>
                <w:rFonts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24A307E7" w14:textId="77777777" w:rsidR="00950A07" w:rsidRPr="00D63725" w:rsidRDefault="00950A07" w:rsidP="00AA5727">
            <w:pPr>
              <w:rPr>
                <w:rFonts w:cs="Tahoma"/>
              </w:rPr>
            </w:pPr>
            <w:r w:rsidRPr="00D63725">
              <w:rPr>
                <w:rFonts w:cs="Tahoma"/>
              </w:rPr>
              <w:t>REMOTE CONTROL VIA RS232 PORT</w:t>
            </w:r>
          </w:p>
        </w:tc>
        <w:tc>
          <w:tcPr>
            <w:tcW w:w="1275" w:type="dxa"/>
            <w:tcBorders>
              <w:top w:val="single" w:sz="4" w:space="0" w:color="auto"/>
              <w:left w:val="single" w:sz="4" w:space="0" w:color="auto"/>
              <w:bottom w:val="single" w:sz="4" w:space="0" w:color="auto"/>
              <w:right w:val="single" w:sz="4" w:space="0" w:color="auto"/>
            </w:tcBorders>
            <w:vAlign w:val="center"/>
          </w:tcPr>
          <w:p w14:paraId="1D72F80B" w14:textId="77777777" w:rsidR="00950A07" w:rsidRPr="00D63725" w:rsidRDefault="00950A07" w:rsidP="00AA5727">
            <w:pPr>
              <w:jc w:val="center"/>
              <w:rPr>
                <w:rFonts w:cs="Tahoma"/>
              </w:rPr>
            </w:pPr>
            <w:r w:rsidRPr="00D63725">
              <w:rPr>
                <w:rFonts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5EA290A4" w14:textId="77777777" w:rsidR="00950A07" w:rsidRPr="00D63725" w:rsidRDefault="00950A07" w:rsidP="00AA5727">
            <w:pPr>
              <w:spacing w:after="0"/>
              <w:rPr>
                <w:rFonts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1D93CAD5" w14:textId="77777777" w:rsidR="00950A07" w:rsidRPr="00D63725" w:rsidRDefault="00950A07" w:rsidP="00AA5727">
            <w:pPr>
              <w:spacing w:after="0"/>
              <w:rPr>
                <w:rFonts w:cs="Tahoma"/>
                <w:szCs w:val="22"/>
                <w:lang w:val="el-GR"/>
              </w:rPr>
            </w:pPr>
          </w:p>
        </w:tc>
      </w:tr>
      <w:tr w:rsidR="00950A07" w:rsidRPr="00D63725" w14:paraId="32F8A56B" w14:textId="77777777" w:rsidTr="00AA5727">
        <w:tc>
          <w:tcPr>
            <w:tcW w:w="851" w:type="dxa"/>
            <w:tcBorders>
              <w:top w:val="single" w:sz="4" w:space="0" w:color="auto"/>
              <w:left w:val="single" w:sz="4" w:space="0" w:color="auto"/>
              <w:bottom w:val="single" w:sz="4" w:space="0" w:color="auto"/>
              <w:right w:val="single" w:sz="4" w:space="0" w:color="auto"/>
            </w:tcBorders>
            <w:vAlign w:val="center"/>
          </w:tcPr>
          <w:p w14:paraId="26BD4F51" w14:textId="77777777" w:rsidR="00950A07" w:rsidRPr="00D63725" w:rsidRDefault="00950A07" w:rsidP="00B55C0C">
            <w:pPr>
              <w:pStyle w:val="aff"/>
              <w:numPr>
                <w:ilvl w:val="0"/>
                <w:numId w:val="81"/>
              </w:numPr>
              <w:spacing w:after="0"/>
              <w:jc w:val="center"/>
              <w:rPr>
                <w:rFonts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47989AFC" w14:textId="77777777" w:rsidR="00950A07" w:rsidRPr="00D63725" w:rsidRDefault="00950A07" w:rsidP="00AA5727">
            <w:pPr>
              <w:rPr>
                <w:rFonts w:cs="Tahoma"/>
              </w:rPr>
            </w:pPr>
            <w:r w:rsidRPr="00D63725">
              <w:rPr>
                <w:rFonts w:cs="Tahoma"/>
              </w:rPr>
              <w:t xml:space="preserve">Unbalanced </w:t>
            </w:r>
            <w:r w:rsidRPr="00D63725">
              <w:rPr>
                <w:rFonts w:cs="Tahoma"/>
                <w:lang w:val="el-GR"/>
              </w:rPr>
              <w:t>έξοδοι</w:t>
            </w:r>
          </w:p>
        </w:tc>
        <w:tc>
          <w:tcPr>
            <w:tcW w:w="1275" w:type="dxa"/>
            <w:tcBorders>
              <w:top w:val="single" w:sz="4" w:space="0" w:color="auto"/>
              <w:left w:val="single" w:sz="4" w:space="0" w:color="auto"/>
              <w:bottom w:val="single" w:sz="4" w:space="0" w:color="auto"/>
              <w:right w:val="single" w:sz="4" w:space="0" w:color="auto"/>
            </w:tcBorders>
            <w:vAlign w:val="center"/>
          </w:tcPr>
          <w:p w14:paraId="447E971B" w14:textId="77777777" w:rsidR="00950A07" w:rsidRPr="00D63725" w:rsidRDefault="00950A07" w:rsidP="00AA5727">
            <w:pPr>
              <w:jc w:val="center"/>
              <w:rPr>
                <w:rFonts w:cs="Tahoma"/>
              </w:rPr>
            </w:pPr>
            <w:r w:rsidRPr="00D63725">
              <w:rPr>
                <w:rFonts w:cs="Tahoma"/>
              </w:rPr>
              <w:t>8 RCA</w:t>
            </w:r>
          </w:p>
        </w:tc>
        <w:tc>
          <w:tcPr>
            <w:tcW w:w="1276" w:type="dxa"/>
            <w:tcBorders>
              <w:top w:val="single" w:sz="4" w:space="0" w:color="auto"/>
              <w:left w:val="single" w:sz="4" w:space="0" w:color="auto"/>
              <w:bottom w:val="single" w:sz="4" w:space="0" w:color="auto"/>
              <w:right w:val="single" w:sz="4" w:space="0" w:color="auto"/>
            </w:tcBorders>
            <w:vAlign w:val="center"/>
          </w:tcPr>
          <w:p w14:paraId="4777AD51" w14:textId="77777777" w:rsidR="00950A07" w:rsidRPr="00D63725" w:rsidRDefault="00950A07" w:rsidP="00AA5727">
            <w:pPr>
              <w:spacing w:after="0"/>
              <w:rPr>
                <w:rFonts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5540D357" w14:textId="77777777" w:rsidR="00950A07" w:rsidRPr="00D63725" w:rsidRDefault="00950A07" w:rsidP="00AA5727">
            <w:pPr>
              <w:spacing w:after="0"/>
              <w:rPr>
                <w:rFonts w:cs="Tahoma"/>
                <w:szCs w:val="22"/>
                <w:lang w:val="el-GR"/>
              </w:rPr>
            </w:pPr>
          </w:p>
        </w:tc>
      </w:tr>
      <w:tr w:rsidR="00950A07" w:rsidRPr="00D63725" w14:paraId="70FD64FB" w14:textId="77777777" w:rsidTr="00AA5727">
        <w:tc>
          <w:tcPr>
            <w:tcW w:w="851" w:type="dxa"/>
            <w:tcBorders>
              <w:top w:val="single" w:sz="4" w:space="0" w:color="auto"/>
              <w:left w:val="single" w:sz="4" w:space="0" w:color="auto"/>
              <w:bottom w:val="single" w:sz="4" w:space="0" w:color="auto"/>
              <w:right w:val="single" w:sz="4" w:space="0" w:color="auto"/>
            </w:tcBorders>
            <w:vAlign w:val="center"/>
          </w:tcPr>
          <w:p w14:paraId="07EEDA88" w14:textId="77777777" w:rsidR="00950A07" w:rsidRPr="00D63725" w:rsidRDefault="00950A07" w:rsidP="00B55C0C">
            <w:pPr>
              <w:pStyle w:val="aff"/>
              <w:numPr>
                <w:ilvl w:val="0"/>
                <w:numId w:val="81"/>
              </w:numPr>
              <w:spacing w:after="0"/>
              <w:jc w:val="center"/>
              <w:rPr>
                <w:rFonts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71425305" w14:textId="77777777" w:rsidR="00950A07" w:rsidRPr="00D63725" w:rsidRDefault="00950A07" w:rsidP="00AA5727">
            <w:pPr>
              <w:rPr>
                <w:rFonts w:cs="Tahoma"/>
              </w:rPr>
            </w:pPr>
            <w:r w:rsidRPr="00D63725">
              <w:rPr>
                <w:rFonts w:cs="Tahoma"/>
              </w:rPr>
              <w:t>RDS</w:t>
            </w:r>
          </w:p>
        </w:tc>
        <w:tc>
          <w:tcPr>
            <w:tcW w:w="1275" w:type="dxa"/>
            <w:tcBorders>
              <w:top w:val="single" w:sz="4" w:space="0" w:color="auto"/>
              <w:left w:val="single" w:sz="4" w:space="0" w:color="auto"/>
              <w:bottom w:val="single" w:sz="4" w:space="0" w:color="auto"/>
              <w:right w:val="single" w:sz="4" w:space="0" w:color="auto"/>
            </w:tcBorders>
            <w:vAlign w:val="center"/>
          </w:tcPr>
          <w:p w14:paraId="1877C8D3" w14:textId="77777777" w:rsidR="00950A07" w:rsidRPr="00D63725" w:rsidRDefault="00950A07" w:rsidP="00AA5727">
            <w:pPr>
              <w:jc w:val="center"/>
              <w:rPr>
                <w:rFonts w:cs="Tahoma"/>
              </w:rPr>
            </w:pPr>
            <w:r w:rsidRPr="00D63725">
              <w:rPr>
                <w:rFonts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4660109B" w14:textId="77777777" w:rsidR="00950A07" w:rsidRPr="00D63725" w:rsidRDefault="00950A07" w:rsidP="00AA5727">
            <w:pPr>
              <w:spacing w:after="0"/>
              <w:rPr>
                <w:rFonts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6E69EEDC" w14:textId="77777777" w:rsidR="00950A07" w:rsidRPr="00D63725" w:rsidRDefault="00950A07" w:rsidP="00AA5727">
            <w:pPr>
              <w:spacing w:after="0"/>
              <w:rPr>
                <w:rFonts w:cs="Tahoma"/>
                <w:szCs w:val="22"/>
                <w:lang w:val="el-GR"/>
              </w:rPr>
            </w:pPr>
          </w:p>
        </w:tc>
      </w:tr>
      <w:tr w:rsidR="00950A07" w:rsidRPr="00D63725" w14:paraId="7BD050F3" w14:textId="77777777" w:rsidTr="00AA5727">
        <w:tc>
          <w:tcPr>
            <w:tcW w:w="851" w:type="dxa"/>
            <w:tcBorders>
              <w:top w:val="single" w:sz="4" w:space="0" w:color="auto"/>
              <w:left w:val="single" w:sz="4" w:space="0" w:color="auto"/>
              <w:bottom w:val="single" w:sz="4" w:space="0" w:color="auto"/>
              <w:right w:val="single" w:sz="4" w:space="0" w:color="auto"/>
            </w:tcBorders>
            <w:vAlign w:val="center"/>
          </w:tcPr>
          <w:p w14:paraId="4417E326" w14:textId="77777777" w:rsidR="00950A07" w:rsidRPr="00D63725" w:rsidRDefault="00950A07" w:rsidP="00B55C0C">
            <w:pPr>
              <w:pStyle w:val="aff"/>
              <w:numPr>
                <w:ilvl w:val="0"/>
                <w:numId w:val="81"/>
              </w:numPr>
              <w:spacing w:after="0"/>
              <w:jc w:val="center"/>
              <w:rPr>
                <w:rFonts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63720D48" w14:textId="77777777" w:rsidR="00950A07" w:rsidRPr="00D63725" w:rsidRDefault="00950A07" w:rsidP="00AA5727">
            <w:pPr>
              <w:rPr>
                <w:rFonts w:cs="Tahoma"/>
              </w:rPr>
            </w:pPr>
            <w:r w:rsidRPr="00D63725">
              <w:rPr>
                <w:rFonts w:cs="Tahoma"/>
                <w:lang w:val="el-GR"/>
              </w:rPr>
              <w:t>Ρυθμιζόμενη έξοδος</w:t>
            </w:r>
            <w:r w:rsidRPr="00D63725">
              <w:rPr>
                <w:rFonts w:cs="Tahoma"/>
              </w:rPr>
              <w:t xml:space="preserve"> ανα tuner</w:t>
            </w:r>
          </w:p>
        </w:tc>
        <w:tc>
          <w:tcPr>
            <w:tcW w:w="1275" w:type="dxa"/>
            <w:tcBorders>
              <w:top w:val="single" w:sz="4" w:space="0" w:color="auto"/>
              <w:left w:val="single" w:sz="4" w:space="0" w:color="auto"/>
              <w:bottom w:val="single" w:sz="4" w:space="0" w:color="auto"/>
              <w:right w:val="single" w:sz="4" w:space="0" w:color="auto"/>
            </w:tcBorders>
            <w:vAlign w:val="center"/>
          </w:tcPr>
          <w:p w14:paraId="29747340" w14:textId="77777777" w:rsidR="00950A07" w:rsidRPr="00D63725" w:rsidRDefault="00950A07" w:rsidP="00AA5727">
            <w:pPr>
              <w:jc w:val="center"/>
              <w:rPr>
                <w:rFonts w:cs="Tahoma"/>
              </w:rPr>
            </w:pPr>
            <w:r w:rsidRPr="00D63725">
              <w:rPr>
                <w:rFonts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73762DE5" w14:textId="77777777" w:rsidR="00950A07" w:rsidRPr="00D63725" w:rsidRDefault="00950A07" w:rsidP="00AA5727">
            <w:pPr>
              <w:spacing w:after="0"/>
              <w:rPr>
                <w:rFonts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17CBAD9E" w14:textId="77777777" w:rsidR="00950A07" w:rsidRPr="00D63725" w:rsidRDefault="00950A07" w:rsidP="00AA5727">
            <w:pPr>
              <w:spacing w:after="0"/>
              <w:rPr>
                <w:rFonts w:cs="Tahoma"/>
                <w:szCs w:val="22"/>
                <w:lang w:val="el-GR"/>
              </w:rPr>
            </w:pPr>
          </w:p>
        </w:tc>
      </w:tr>
      <w:tr w:rsidR="00950A07" w:rsidRPr="00D63725" w14:paraId="5D54515E" w14:textId="77777777" w:rsidTr="00AA5727">
        <w:tc>
          <w:tcPr>
            <w:tcW w:w="851" w:type="dxa"/>
            <w:tcBorders>
              <w:top w:val="single" w:sz="4" w:space="0" w:color="auto"/>
              <w:left w:val="single" w:sz="4" w:space="0" w:color="auto"/>
              <w:bottom w:val="single" w:sz="4" w:space="0" w:color="auto"/>
              <w:right w:val="single" w:sz="4" w:space="0" w:color="auto"/>
            </w:tcBorders>
            <w:vAlign w:val="center"/>
          </w:tcPr>
          <w:p w14:paraId="01BE7038" w14:textId="77777777" w:rsidR="00950A07" w:rsidRPr="00D63725" w:rsidRDefault="00950A07" w:rsidP="00B55C0C">
            <w:pPr>
              <w:pStyle w:val="aff"/>
              <w:numPr>
                <w:ilvl w:val="0"/>
                <w:numId w:val="81"/>
              </w:numPr>
              <w:spacing w:after="0"/>
              <w:jc w:val="center"/>
              <w:rPr>
                <w:rFonts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01E3C43A" w14:textId="77777777" w:rsidR="00950A07" w:rsidRPr="00D63725" w:rsidRDefault="00950A07" w:rsidP="00AA5727">
            <w:pPr>
              <w:rPr>
                <w:rFonts w:cs="Tahoma"/>
              </w:rPr>
            </w:pPr>
            <w:r w:rsidRPr="00D63725">
              <w:rPr>
                <w:rFonts w:cs="Tahoma"/>
                <w:lang w:val="el-GR"/>
              </w:rPr>
              <w:t>Υποστηρίζει</w:t>
            </w:r>
            <w:r w:rsidRPr="00D63725">
              <w:rPr>
                <w:rFonts w:cs="Tahoma"/>
              </w:rPr>
              <w:t xml:space="preserve"> FM 87.5 MHz – 108 MHz </w:t>
            </w:r>
          </w:p>
        </w:tc>
        <w:tc>
          <w:tcPr>
            <w:tcW w:w="1275" w:type="dxa"/>
            <w:tcBorders>
              <w:top w:val="single" w:sz="4" w:space="0" w:color="auto"/>
              <w:left w:val="single" w:sz="4" w:space="0" w:color="auto"/>
              <w:bottom w:val="single" w:sz="4" w:space="0" w:color="auto"/>
              <w:right w:val="single" w:sz="4" w:space="0" w:color="auto"/>
            </w:tcBorders>
            <w:vAlign w:val="center"/>
          </w:tcPr>
          <w:p w14:paraId="19EB9B2C" w14:textId="77777777" w:rsidR="00950A07" w:rsidRPr="00D63725" w:rsidRDefault="00950A07" w:rsidP="00AA5727">
            <w:pPr>
              <w:jc w:val="center"/>
              <w:rPr>
                <w:rFonts w:cs="Tahoma"/>
              </w:rPr>
            </w:pPr>
            <w:r w:rsidRPr="00D63725">
              <w:rPr>
                <w:rFonts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7EACB700" w14:textId="77777777" w:rsidR="00950A07" w:rsidRPr="00D63725" w:rsidRDefault="00950A07" w:rsidP="00AA5727">
            <w:pPr>
              <w:spacing w:after="0"/>
              <w:rPr>
                <w:rFonts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42F57347" w14:textId="77777777" w:rsidR="00950A07" w:rsidRPr="00D63725" w:rsidRDefault="00950A07" w:rsidP="00AA5727">
            <w:pPr>
              <w:spacing w:after="0"/>
              <w:rPr>
                <w:rFonts w:cs="Tahoma"/>
                <w:szCs w:val="22"/>
                <w:lang w:val="el-GR"/>
              </w:rPr>
            </w:pPr>
          </w:p>
        </w:tc>
      </w:tr>
    </w:tbl>
    <w:p w14:paraId="06C2768B" w14:textId="77777777" w:rsidR="00950A07" w:rsidRPr="00D63725" w:rsidRDefault="00950A07" w:rsidP="00950A07">
      <w:pPr>
        <w:rPr>
          <w:rFonts w:cs="Tahoma"/>
          <w:lang w:val="el-GR"/>
        </w:rPr>
      </w:pPr>
    </w:p>
    <w:p w14:paraId="6D4A5B7B" w14:textId="77777777" w:rsidR="00950A07" w:rsidRPr="00D63725" w:rsidRDefault="00950A07" w:rsidP="00950A07">
      <w:pPr>
        <w:rPr>
          <w:rFonts w:cs="Tahoma"/>
          <w:lang w:val="en-US"/>
        </w:rPr>
      </w:pPr>
    </w:p>
    <w:p w14:paraId="58A4653C" w14:textId="77777777" w:rsidR="00950A07" w:rsidRPr="00D63725" w:rsidRDefault="00950A07" w:rsidP="00B55C0C">
      <w:pPr>
        <w:pStyle w:val="6"/>
        <w:keepNext/>
        <w:keepLines/>
        <w:numPr>
          <w:ilvl w:val="5"/>
          <w:numId w:val="105"/>
        </w:numPr>
        <w:pBdr>
          <w:bottom w:val="none" w:sz="0" w:space="0" w:color="auto"/>
        </w:pBdr>
        <w:suppressAutoHyphens/>
        <w:spacing w:before="200" w:after="200" w:line="240" w:lineRule="auto"/>
        <w:rPr>
          <w:rFonts w:ascii="Tahoma" w:hAnsi="Tahoma" w:cs="Tahoma"/>
        </w:rPr>
      </w:pPr>
      <w:bookmarkStart w:id="1327" w:name="_Toc10632730"/>
      <w:bookmarkStart w:id="1328" w:name="_Toc42167494"/>
      <w:r w:rsidRPr="00D63725">
        <w:rPr>
          <w:rFonts w:ascii="Tahoma" w:hAnsi="Tahoma" w:cs="Tahoma"/>
        </w:rPr>
        <w:t xml:space="preserve">Εξυπηρετητές </w:t>
      </w:r>
      <w:r w:rsidRPr="00D63725">
        <w:rPr>
          <w:rFonts w:ascii="Tahoma" w:hAnsi="Tahoma" w:cs="Tahoma"/>
          <w:lang w:val="en-GB"/>
        </w:rPr>
        <w:t>Data Processing</w:t>
      </w:r>
      <w:bookmarkEnd w:id="1327"/>
      <w:bookmarkEnd w:id="1328"/>
    </w:p>
    <w:p w14:paraId="35CC89D6" w14:textId="77777777" w:rsidR="00950A07" w:rsidRPr="00D63725" w:rsidRDefault="00950A07" w:rsidP="00950A07">
      <w:pPr>
        <w:rPr>
          <w:rFonts w:cs="Tahoma"/>
          <w:lang w:val="el-GR"/>
        </w:rPr>
      </w:pP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1"/>
        <w:gridCol w:w="4678"/>
        <w:gridCol w:w="1275"/>
        <w:gridCol w:w="1276"/>
        <w:gridCol w:w="1701"/>
      </w:tblGrid>
      <w:tr w:rsidR="00950A07" w:rsidRPr="00D63725" w14:paraId="6C3CCF24" w14:textId="77777777" w:rsidTr="008B68A3">
        <w:trPr>
          <w:tblHeader/>
        </w:trPr>
        <w:tc>
          <w:tcPr>
            <w:tcW w:w="851" w:type="dxa"/>
            <w:shd w:val="clear" w:color="auto" w:fill="BFBFBF" w:themeFill="background1" w:themeFillShade="BF"/>
            <w:vAlign w:val="center"/>
          </w:tcPr>
          <w:p w14:paraId="02D0A4D2" w14:textId="77777777" w:rsidR="00950A07" w:rsidRPr="00D63725" w:rsidRDefault="00950A07" w:rsidP="00AA5727">
            <w:pPr>
              <w:jc w:val="center"/>
              <w:rPr>
                <w:rFonts w:cs="Tahoma"/>
                <w:b/>
                <w:szCs w:val="22"/>
              </w:rPr>
            </w:pPr>
            <w:r w:rsidRPr="00D63725">
              <w:rPr>
                <w:rFonts w:cs="Tahoma"/>
                <w:b/>
                <w:szCs w:val="22"/>
              </w:rPr>
              <w:t>A/A</w:t>
            </w:r>
          </w:p>
        </w:tc>
        <w:tc>
          <w:tcPr>
            <w:tcW w:w="4678" w:type="dxa"/>
            <w:shd w:val="clear" w:color="auto" w:fill="BFBFBF" w:themeFill="background1" w:themeFillShade="BF"/>
            <w:vAlign w:val="center"/>
          </w:tcPr>
          <w:p w14:paraId="194FCA1C" w14:textId="77777777" w:rsidR="00950A07" w:rsidRPr="00D63725" w:rsidRDefault="00950A07" w:rsidP="00AA5727">
            <w:pPr>
              <w:rPr>
                <w:rFonts w:cs="Tahoma"/>
                <w:b/>
                <w:szCs w:val="22"/>
                <w:lang w:val="el-GR"/>
              </w:rPr>
            </w:pPr>
            <w:r w:rsidRPr="00D63725">
              <w:rPr>
                <w:rFonts w:cs="Tahoma"/>
                <w:b/>
                <w:szCs w:val="22"/>
                <w:lang w:val="el-GR"/>
              </w:rPr>
              <w:t>ΠΡΟΔΙΑΓΡΑΦΗ</w:t>
            </w:r>
          </w:p>
        </w:tc>
        <w:tc>
          <w:tcPr>
            <w:tcW w:w="1275" w:type="dxa"/>
            <w:shd w:val="clear" w:color="auto" w:fill="BFBFBF" w:themeFill="background1" w:themeFillShade="BF"/>
            <w:vAlign w:val="center"/>
          </w:tcPr>
          <w:p w14:paraId="25094208" w14:textId="77777777" w:rsidR="00950A07" w:rsidRPr="00D63725" w:rsidRDefault="00950A07" w:rsidP="00AA5727">
            <w:pPr>
              <w:jc w:val="center"/>
              <w:rPr>
                <w:rFonts w:cs="Tahoma"/>
                <w:b/>
                <w:szCs w:val="22"/>
                <w:lang w:val="el-GR"/>
              </w:rPr>
            </w:pPr>
            <w:r w:rsidRPr="00D63725">
              <w:rPr>
                <w:rFonts w:cs="Tahoma"/>
                <w:b/>
                <w:szCs w:val="22"/>
                <w:lang w:val="el-GR"/>
              </w:rPr>
              <w:t>ΑΠΑΙΤΗΣΗ</w:t>
            </w:r>
          </w:p>
        </w:tc>
        <w:tc>
          <w:tcPr>
            <w:tcW w:w="1276" w:type="dxa"/>
            <w:shd w:val="clear" w:color="auto" w:fill="BFBFBF" w:themeFill="background1" w:themeFillShade="BF"/>
            <w:vAlign w:val="center"/>
          </w:tcPr>
          <w:p w14:paraId="6F36FDAD" w14:textId="77777777" w:rsidR="00950A07" w:rsidRPr="00D63725" w:rsidRDefault="00950A07" w:rsidP="00AA5727">
            <w:pPr>
              <w:jc w:val="center"/>
              <w:rPr>
                <w:rFonts w:cs="Tahoma"/>
                <w:b/>
                <w:szCs w:val="22"/>
                <w:lang w:val="el-GR"/>
              </w:rPr>
            </w:pPr>
            <w:r w:rsidRPr="00D63725">
              <w:rPr>
                <w:rFonts w:cs="Tahoma"/>
                <w:b/>
                <w:szCs w:val="22"/>
                <w:lang w:val="el-GR"/>
              </w:rPr>
              <w:t>ΑΠΑΝΤΗΣΗ</w:t>
            </w:r>
          </w:p>
        </w:tc>
        <w:tc>
          <w:tcPr>
            <w:tcW w:w="1701" w:type="dxa"/>
            <w:shd w:val="clear" w:color="auto" w:fill="BFBFBF" w:themeFill="background1" w:themeFillShade="BF"/>
            <w:vAlign w:val="center"/>
          </w:tcPr>
          <w:p w14:paraId="2BAECEB5" w14:textId="77777777" w:rsidR="00950A07" w:rsidRPr="00D63725" w:rsidRDefault="00950A07" w:rsidP="00AA5727">
            <w:pPr>
              <w:jc w:val="center"/>
              <w:rPr>
                <w:rFonts w:cs="Tahoma"/>
                <w:b/>
                <w:szCs w:val="22"/>
                <w:lang w:val="el-GR"/>
              </w:rPr>
            </w:pPr>
            <w:r w:rsidRPr="00D63725">
              <w:rPr>
                <w:rFonts w:cs="Tahoma"/>
                <w:b/>
                <w:szCs w:val="22"/>
                <w:lang w:val="el-GR"/>
              </w:rPr>
              <w:t>ΠΑΡΑΠΟΜΠΗ ΤΕΚΜΗΡΙΩΣΗΣ</w:t>
            </w:r>
          </w:p>
        </w:tc>
      </w:tr>
      <w:tr w:rsidR="00950A07" w:rsidRPr="00D63725" w14:paraId="2F7D0742" w14:textId="77777777" w:rsidTr="008B68A3">
        <w:tc>
          <w:tcPr>
            <w:tcW w:w="851" w:type="dxa"/>
            <w:shd w:val="clear" w:color="auto" w:fill="BFBFBF" w:themeFill="background1" w:themeFillShade="BF"/>
            <w:vAlign w:val="center"/>
          </w:tcPr>
          <w:p w14:paraId="73E38CAA" w14:textId="77777777" w:rsidR="00D41C92" w:rsidRPr="00D63725" w:rsidRDefault="00D41C92" w:rsidP="004A1DC5">
            <w:pPr>
              <w:pStyle w:val="aff"/>
              <w:spacing w:after="0"/>
              <w:rPr>
                <w:rFonts w:cs="Tahoma"/>
                <w:b/>
                <w:bCs/>
                <w:szCs w:val="22"/>
                <w:lang w:val="el-GR"/>
              </w:rPr>
            </w:pPr>
          </w:p>
        </w:tc>
        <w:tc>
          <w:tcPr>
            <w:tcW w:w="4678" w:type="dxa"/>
            <w:shd w:val="clear" w:color="auto" w:fill="BFBFBF" w:themeFill="background1" w:themeFillShade="BF"/>
            <w:vAlign w:val="center"/>
          </w:tcPr>
          <w:p w14:paraId="7B9847DF" w14:textId="77777777" w:rsidR="00950A07" w:rsidRPr="00D63725" w:rsidRDefault="00950A07" w:rsidP="00AA5727">
            <w:pPr>
              <w:rPr>
                <w:rFonts w:cs="Tahoma"/>
                <w:b/>
                <w:lang w:val="el-GR"/>
              </w:rPr>
            </w:pPr>
            <w:r w:rsidRPr="00D63725">
              <w:rPr>
                <w:rFonts w:cs="Tahoma"/>
                <w:b/>
                <w:lang w:val="el-GR"/>
              </w:rPr>
              <w:t xml:space="preserve">Εξυπηρετητές </w:t>
            </w:r>
            <w:r w:rsidRPr="00D63725">
              <w:rPr>
                <w:rFonts w:cs="Tahoma"/>
                <w:b/>
              </w:rPr>
              <w:t>Data Processing</w:t>
            </w:r>
          </w:p>
        </w:tc>
        <w:tc>
          <w:tcPr>
            <w:tcW w:w="1275" w:type="dxa"/>
            <w:shd w:val="clear" w:color="auto" w:fill="BFBFBF" w:themeFill="background1" w:themeFillShade="BF"/>
            <w:vAlign w:val="center"/>
          </w:tcPr>
          <w:p w14:paraId="1C0A286E" w14:textId="77777777" w:rsidR="00950A07" w:rsidRPr="00D63725" w:rsidRDefault="00950A07" w:rsidP="00AA5727">
            <w:pPr>
              <w:jc w:val="center"/>
              <w:rPr>
                <w:rFonts w:cs="Tahoma"/>
                <w:szCs w:val="22"/>
                <w:lang w:val="el-GR"/>
              </w:rPr>
            </w:pPr>
          </w:p>
        </w:tc>
        <w:tc>
          <w:tcPr>
            <w:tcW w:w="1276" w:type="dxa"/>
            <w:shd w:val="clear" w:color="auto" w:fill="BFBFBF" w:themeFill="background1" w:themeFillShade="BF"/>
            <w:vAlign w:val="center"/>
          </w:tcPr>
          <w:p w14:paraId="4CBDC586" w14:textId="77777777" w:rsidR="00950A07" w:rsidRPr="00D63725" w:rsidRDefault="00950A07" w:rsidP="00AA5727">
            <w:pPr>
              <w:rPr>
                <w:rFonts w:cs="Tahoma"/>
                <w:szCs w:val="22"/>
                <w:lang w:val="el-GR"/>
              </w:rPr>
            </w:pPr>
          </w:p>
        </w:tc>
        <w:tc>
          <w:tcPr>
            <w:tcW w:w="1701" w:type="dxa"/>
            <w:shd w:val="clear" w:color="auto" w:fill="BFBFBF" w:themeFill="background1" w:themeFillShade="BF"/>
            <w:vAlign w:val="center"/>
          </w:tcPr>
          <w:p w14:paraId="274F7D0C" w14:textId="77777777" w:rsidR="00950A07" w:rsidRPr="00D63725" w:rsidRDefault="00950A07" w:rsidP="00AA5727">
            <w:pPr>
              <w:rPr>
                <w:rFonts w:cs="Tahoma"/>
                <w:szCs w:val="22"/>
                <w:lang w:val="el-GR"/>
              </w:rPr>
            </w:pPr>
          </w:p>
        </w:tc>
      </w:tr>
      <w:tr w:rsidR="00950A07" w:rsidRPr="00D63725" w14:paraId="7E4A63DA" w14:textId="77777777" w:rsidTr="008B68A3">
        <w:tc>
          <w:tcPr>
            <w:tcW w:w="851" w:type="dxa"/>
            <w:vAlign w:val="center"/>
          </w:tcPr>
          <w:p w14:paraId="6A8C36E8" w14:textId="77777777" w:rsidR="00950A07" w:rsidRPr="00D63725" w:rsidRDefault="00950A07" w:rsidP="00B55C0C">
            <w:pPr>
              <w:pStyle w:val="aff"/>
              <w:numPr>
                <w:ilvl w:val="0"/>
                <w:numId w:val="89"/>
              </w:numPr>
              <w:spacing w:after="0"/>
              <w:jc w:val="center"/>
              <w:rPr>
                <w:rFonts w:cs="Tahoma"/>
                <w:b/>
                <w:bCs/>
                <w:szCs w:val="22"/>
                <w:lang w:val="el-GR"/>
              </w:rPr>
            </w:pPr>
            <w:r w:rsidRPr="00D63725">
              <w:rPr>
                <w:rFonts w:cs="Tahoma"/>
                <w:b/>
                <w:bCs/>
                <w:szCs w:val="22"/>
                <w:lang w:val="el-GR"/>
              </w:rPr>
              <w:t>2</w:t>
            </w:r>
          </w:p>
        </w:tc>
        <w:tc>
          <w:tcPr>
            <w:tcW w:w="4678" w:type="dxa"/>
            <w:vAlign w:val="center"/>
          </w:tcPr>
          <w:p w14:paraId="20234A82" w14:textId="77777777" w:rsidR="00950A07" w:rsidRPr="00D63725" w:rsidRDefault="00950A07" w:rsidP="00AA5727">
            <w:pPr>
              <w:rPr>
                <w:rFonts w:cs="Tahoma"/>
                <w:szCs w:val="22"/>
                <w:lang w:val="el-GR" w:eastAsia="el-GR"/>
              </w:rPr>
            </w:pPr>
            <w:r w:rsidRPr="00D63725">
              <w:rPr>
                <w:rFonts w:cs="Tahoma"/>
                <w:szCs w:val="22"/>
                <w:lang w:val="el-GR" w:eastAsia="el-GR"/>
              </w:rPr>
              <w:t>Να αναφερθεί ο κατασκευαστής και το μοντέλο</w:t>
            </w:r>
          </w:p>
        </w:tc>
        <w:tc>
          <w:tcPr>
            <w:tcW w:w="1275" w:type="dxa"/>
            <w:vAlign w:val="center"/>
          </w:tcPr>
          <w:p w14:paraId="04EE2A1B" w14:textId="77777777" w:rsidR="00950A07" w:rsidRPr="00D63725" w:rsidRDefault="00950A07" w:rsidP="00AA5727">
            <w:pPr>
              <w:jc w:val="center"/>
              <w:rPr>
                <w:rFonts w:cs="Tahoma"/>
                <w:szCs w:val="22"/>
                <w:lang w:val="el-GR"/>
              </w:rPr>
            </w:pPr>
            <w:r w:rsidRPr="00D63725">
              <w:rPr>
                <w:rFonts w:cs="Tahoma"/>
                <w:szCs w:val="22"/>
                <w:lang w:val="el-GR" w:eastAsia="el-GR"/>
              </w:rPr>
              <w:t>ΝΑΙ</w:t>
            </w:r>
          </w:p>
        </w:tc>
        <w:tc>
          <w:tcPr>
            <w:tcW w:w="1276" w:type="dxa"/>
            <w:vAlign w:val="center"/>
          </w:tcPr>
          <w:p w14:paraId="3FD20F39" w14:textId="77777777" w:rsidR="00950A07" w:rsidRPr="00D63725" w:rsidRDefault="00950A07" w:rsidP="00AA5727">
            <w:pPr>
              <w:rPr>
                <w:rFonts w:cs="Tahoma"/>
                <w:szCs w:val="22"/>
                <w:lang w:val="el-GR"/>
              </w:rPr>
            </w:pPr>
          </w:p>
        </w:tc>
        <w:tc>
          <w:tcPr>
            <w:tcW w:w="1701" w:type="dxa"/>
            <w:vAlign w:val="center"/>
          </w:tcPr>
          <w:p w14:paraId="789EC722" w14:textId="77777777" w:rsidR="00950A07" w:rsidRPr="00D63725" w:rsidRDefault="00950A07" w:rsidP="00AA5727">
            <w:pPr>
              <w:rPr>
                <w:rFonts w:cs="Tahoma"/>
                <w:szCs w:val="22"/>
                <w:lang w:val="el-GR"/>
              </w:rPr>
            </w:pPr>
          </w:p>
        </w:tc>
      </w:tr>
      <w:tr w:rsidR="00950A07" w:rsidRPr="00D63725" w14:paraId="0E1A3C02" w14:textId="77777777" w:rsidTr="008B68A3">
        <w:tc>
          <w:tcPr>
            <w:tcW w:w="851" w:type="dxa"/>
            <w:vAlign w:val="center"/>
          </w:tcPr>
          <w:p w14:paraId="06E58FD2" w14:textId="77777777" w:rsidR="00950A07" w:rsidRPr="00D63725" w:rsidRDefault="00950A07" w:rsidP="00B55C0C">
            <w:pPr>
              <w:pStyle w:val="aff"/>
              <w:numPr>
                <w:ilvl w:val="0"/>
                <w:numId w:val="89"/>
              </w:numPr>
              <w:spacing w:after="0"/>
              <w:jc w:val="center"/>
              <w:rPr>
                <w:rFonts w:cs="Tahoma"/>
                <w:b/>
                <w:bCs/>
                <w:szCs w:val="22"/>
                <w:lang w:val="el-GR"/>
              </w:rPr>
            </w:pPr>
          </w:p>
        </w:tc>
        <w:tc>
          <w:tcPr>
            <w:tcW w:w="4678" w:type="dxa"/>
            <w:vAlign w:val="center"/>
          </w:tcPr>
          <w:p w14:paraId="2FCB14E0" w14:textId="77777777" w:rsidR="00950A07" w:rsidRPr="00D63725" w:rsidRDefault="00950A07" w:rsidP="00AA5727">
            <w:pPr>
              <w:rPr>
                <w:rFonts w:cs="Tahoma"/>
                <w:szCs w:val="22"/>
                <w:lang w:val="el-GR" w:eastAsia="el-GR"/>
              </w:rPr>
            </w:pPr>
            <w:r w:rsidRPr="00D63725">
              <w:rPr>
                <w:rFonts w:cs="Tahoma"/>
                <w:szCs w:val="22"/>
                <w:lang w:val="el-GR" w:eastAsia="el-GR"/>
              </w:rPr>
              <w:t>Αριθμός μονάδων</w:t>
            </w:r>
          </w:p>
        </w:tc>
        <w:tc>
          <w:tcPr>
            <w:tcW w:w="1275" w:type="dxa"/>
            <w:vAlign w:val="center"/>
          </w:tcPr>
          <w:p w14:paraId="1CECA7F3" w14:textId="77777777" w:rsidR="00950A07" w:rsidRPr="00D63725" w:rsidRDefault="00950A07" w:rsidP="00AA5727">
            <w:pPr>
              <w:jc w:val="center"/>
              <w:rPr>
                <w:rFonts w:cs="Tahoma"/>
                <w:szCs w:val="22"/>
                <w:lang w:val="el-GR"/>
              </w:rPr>
            </w:pPr>
            <w:r w:rsidRPr="00D63725">
              <w:rPr>
                <w:rFonts w:cs="Tahoma" w:hint="eastAsia"/>
                <w:szCs w:val="22"/>
              </w:rPr>
              <w:t>≥</w:t>
            </w:r>
            <w:r w:rsidRPr="00D63725">
              <w:rPr>
                <w:rFonts w:cs="Tahoma"/>
                <w:szCs w:val="22"/>
                <w:lang w:val="el-GR"/>
              </w:rPr>
              <w:t xml:space="preserve"> 2</w:t>
            </w:r>
          </w:p>
        </w:tc>
        <w:tc>
          <w:tcPr>
            <w:tcW w:w="1276" w:type="dxa"/>
            <w:vAlign w:val="center"/>
          </w:tcPr>
          <w:p w14:paraId="3DF3CF33" w14:textId="77777777" w:rsidR="00950A07" w:rsidRPr="00D63725" w:rsidRDefault="00950A07" w:rsidP="00AA5727">
            <w:pPr>
              <w:rPr>
                <w:rFonts w:cs="Tahoma"/>
                <w:szCs w:val="22"/>
                <w:lang w:val="el-GR"/>
              </w:rPr>
            </w:pPr>
          </w:p>
        </w:tc>
        <w:tc>
          <w:tcPr>
            <w:tcW w:w="1701" w:type="dxa"/>
            <w:vAlign w:val="center"/>
          </w:tcPr>
          <w:p w14:paraId="4D609AAA" w14:textId="77777777" w:rsidR="00950A07" w:rsidRPr="00D63725" w:rsidRDefault="00950A07" w:rsidP="00AA5727">
            <w:pPr>
              <w:rPr>
                <w:rFonts w:cs="Tahoma"/>
                <w:szCs w:val="22"/>
                <w:lang w:val="el-GR"/>
              </w:rPr>
            </w:pPr>
          </w:p>
        </w:tc>
      </w:tr>
      <w:tr w:rsidR="00950A07" w:rsidRPr="00D63725" w14:paraId="6F0D106A" w14:textId="77777777" w:rsidTr="008B68A3">
        <w:tc>
          <w:tcPr>
            <w:tcW w:w="851" w:type="dxa"/>
            <w:tcBorders>
              <w:top w:val="single" w:sz="4" w:space="0" w:color="auto"/>
              <w:left w:val="single" w:sz="4" w:space="0" w:color="auto"/>
              <w:bottom w:val="single" w:sz="4" w:space="0" w:color="auto"/>
              <w:right w:val="single" w:sz="4" w:space="0" w:color="auto"/>
            </w:tcBorders>
            <w:vAlign w:val="center"/>
          </w:tcPr>
          <w:p w14:paraId="1F7CE0CF" w14:textId="77777777" w:rsidR="00950A07" w:rsidRPr="00D63725" w:rsidRDefault="00950A07" w:rsidP="00B55C0C">
            <w:pPr>
              <w:pStyle w:val="aff"/>
              <w:numPr>
                <w:ilvl w:val="0"/>
                <w:numId w:val="89"/>
              </w:numPr>
              <w:spacing w:after="0"/>
              <w:jc w:val="center"/>
              <w:rPr>
                <w:rFonts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14C93500" w14:textId="77777777" w:rsidR="00950A07" w:rsidRPr="00D63725" w:rsidRDefault="00950A07" w:rsidP="00AA5727">
            <w:pPr>
              <w:rPr>
                <w:rFonts w:cs="Tahoma"/>
                <w:szCs w:val="22"/>
                <w:lang w:val="el-GR" w:eastAsia="el-GR"/>
              </w:rPr>
            </w:pPr>
            <w:r w:rsidRPr="00D63725">
              <w:rPr>
                <w:rFonts w:cs="Tahoma"/>
                <w:szCs w:val="22"/>
                <w:lang w:val="el-GR" w:eastAsia="el-GR"/>
              </w:rPr>
              <w:t xml:space="preserve">Ο  εξυπηρετητής  θα πρέπει να είναι τύπου </w:t>
            </w:r>
            <w:r w:rsidRPr="00D63725">
              <w:rPr>
                <w:rFonts w:cs="Tahoma"/>
                <w:szCs w:val="22"/>
                <w:lang w:eastAsia="el-GR"/>
              </w:rPr>
              <w:t>rack</w:t>
            </w:r>
            <w:r w:rsidRPr="00D63725">
              <w:rPr>
                <w:rFonts w:cs="Tahoma"/>
                <w:szCs w:val="22"/>
                <w:lang w:val="el-GR" w:eastAsia="el-GR"/>
              </w:rPr>
              <w:t xml:space="preserve"> </w:t>
            </w:r>
            <w:r w:rsidRPr="00D63725">
              <w:rPr>
                <w:rFonts w:cs="Tahoma"/>
                <w:szCs w:val="22"/>
                <w:lang w:eastAsia="el-GR"/>
              </w:rPr>
              <w:t>mountable</w:t>
            </w:r>
            <w:r w:rsidRPr="00D63725">
              <w:rPr>
                <w:rFonts w:cs="Tahoma"/>
                <w:szCs w:val="22"/>
                <w:lang w:val="el-GR" w:eastAsia="el-GR"/>
              </w:rPr>
              <w:t xml:space="preserve"> 19"</w:t>
            </w:r>
          </w:p>
        </w:tc>
        <w:tc>
          <w:tcPr>
            <w:tcW w:w="1275" w:type="dxa"/>
            <w:tcBorders>
              <w:top w:val="single" w:sz="4" w:space="0" w:color="auto"/>
              <w:left w:val="single" w:sz="4" w:space="0" w:color="auto"/>
              <w:bottom w:val="single" w:sz="4" w:space="0" w:color="auto"/>
              <w:right w:val="single" w:sz="4" w:space="0" w:color="auto"/>
            </w:tcBorders>
            <w:vAlign w:val="center"/>
          </w:tcPr>
          <w:p w14:paraId="060305A3" w14:textId="77777777" w:rsidR="00950A07" w:rsidRPr="00D63725" w:rsidRDefault="00950A07" w:rsidP="00AA5727">
            <w:pPr>
              <w:jc w:val="center"/>
              <w:rPr>
                <w:rFonts w:cs="Tahoma"/>
                <w:szCs w:val="22"/>
              </w:rPr>
            </w:pPr>
            <w:r w:rsidRPr="00D63725">
              <w:rPr>
                <w:rFonts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3CFC0061" w14:textId="77777777" w:rsidR="00950A07" w:rsidRPr="00D63725" w:rsidRDefault="00950A07" w:rsidP="00AA5727">
            <w:pPr>
              <w:rPr>
                <w:rFonts w:cs="Tahoma"/>
                <w:szCs w:val="22"/>
                <w:lang w:val="el-GR"/>
              </w:rPr>
            </w:pPr>
          </w:p>
        </w:tc>
        <w:tc>
          <w:tcPr>
            <w:tcW w:w="1701" w:type="dxa"/>
            <w:tcBorders>
              <w:top w:val="single" w:sz="4" w:space="0" w:color="auto"/>
              <w:left w:val="single" w:sz="4" w:space="0" w:color="auto"/>
              <w:bottom w:val="single" w:sz="4" w:space="0" w:color="auto"/>
              <w:right w:val="single" w:sz="4" w:space="0" w:color="auto"/>
            </w:tcBorders>
            <w:vAlign w:val="center"/>
          </w:tcPr>
          <w:p w14:paraId="2AA74BA0" w14:textId="77777777" w:rsidR="00950A07" w:rsidRPr="00D63725" w:rsidRDefault="00950A07" w:rsidP="00AA5727">
            <w:pPr>
              <w:rPr>
                <w:rFonts w:cs="Tahoma"/>
                <w:szCs w:val="22"/>
                <w:lang w:val="el-GR"/>
              </w:rPr>
            </w:pPr>
          </w:p>
        </w:tc>
      </w:tr>
      <w:tr w:rsidR="00950A07" w:rsidRPr="00D63725" w14:paraId="7C868569" w14:textId="77777777" w:rsidTr="008B68A3">
        <w:tc>
          <w:tcPr>
            <w:tcW w:w="851" w:type="dxa"/>
            <w:tcBorders>
              <w:top w:val="single" w:sz="4" w:space="0" w:color="auto"/>
              <w:left w:val="single" w:sz="4" w:space="0" w:color="auto"/>
              <w:bottom w:val="single" w:sz="4" w:space="0" w:color="auto"/>
              <w:right w:val="single" w:sz="4" w:space="0" w:color="auto"/>
            </w:tcBorders>
            <w:vAlign w:val="center"/>
          </w:tcPr>
          <w:p w14:paraId="633BA3CC" w14:textId="77777777" w:rsidR="00950A07" w:rsidRPr="00D63725" w:rsidRDefault="00950A07" w:rsidP="00B55C0C">
            <w:pPr>
              <w:pStyle w:val="aff"/>
              <w:numPr>
                <w:ilvl w:val="0"/>
                <w:numId w:val="89"/>
              </w:numPr>
              <w:spacing w:after="0"/>
              <w:jc w:val="center"/>
              <w:rPr>
                <w:rFonts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0207BB87" w14:textId="77777777" w:rsidR="00950A07" w:rsidRPr="00D63725" w:rsidRDefault="00950A07" w:rsidP="00AA5727">
            <w:pPr>
              <w:rPr>
                <w:rFonts w:cs="Tahoma"/>
                <w:szCs w:val="22"/>
                <w:lang w:val="el-GR" w:eastAsia="el-GR"/>
              </w:rPr>
            </w:pPr>
            <w:r w:rsidRPr="00D63725">
              <w:rPr>
                <w:rFonts w:cs="Tahoma"/>
                <w:szCs w:val="22"/>
                <w:lang w:val="el-GR" w:eastAsia="el-GR"/>
              </w:rPr>
              <w:t>Μέγεθος σε U</w:t>
            </w:r>
          </w:p>
        </w:tc>
        <w:tc>
          <w:tcPr>
            <w:tcW w:w="1275" w:type="dxa"/>
            <w:tcBorders>
              <w:top w:val="single" w:sz="4" w:space="0" w:color="auto"/>
              <w:left w:val="single" w:sz="4" w:space="0" w:color="auto"/>
              <w:bottom w:val="single" w:sz="4" w:space="0" w:color="auto"/>
              <w:right w:val="single" w:sz="4" w:space="0" w:color="auto"/>
            </w:tcBorders>
            <w:vAlign w:val="center"/>
          </w:tcPr>
          <w:p w14:paraId="7DB1EB87" w14:textId="77777777" w:rsidR="00950A07" w:rsidRPr="00D63725" w:rsidRDefault="00950A07" w:rsidP="00AA5727">
            <w:pPr>
              <w:jc w:val="center"/>
              <w:rPr>
                <w:rFonts w:cs="Tahoma"/>
                <w:szCs w:val="22"/>
              </w:rPr>
            </w:pPr>
            <w:r w:rsidRPr="00D63725">
              <w:rPr>
                <w:rFonts w:cs="Tahoma" w:hint="eastAsia"/>
                <w:szCs w:val="22"/>
              </w:rPr>
              <w:t>≤</w:t>
            </w:r>
            <w:r w:rsidRPr="00D63725">
              <w:rPr>
                <w:rFonts w:cs="Tahoma"/>
                <w:szCs w:val="22"/>
              </w:rPr>
              <w:t xml:space="preserve"> 3U</w:t>
            </w:r>
          </w:p>
        </w:tc>
        <w:tc>
          <w:tcPr>
            <w:tcW w:w="1276" w:type="dxa"/>
            <w:tcBorders>
              <w:top w:val="single" w:sz="4" w:space="0" w:color="auto"/>
              <w:left w:val="single" w:sz="4" w:space="0" w:color="auto"/>
              <w:bottom w:val="single" w:sz="4" w:space="0" w:color="auto"/>
              <w:right w:val="single" w:sz="4" w:space="0" w:color="auto"/>
            </w:tcBorders>
            <w:vAlign w:val="center"/>
          </w:tcPr>
          <w:p w14:paraId="2DA590CF" w14:textId="77777777" w:rsidR="00950A07" w:rsidRPr="00D63725" w:rsidRDefault="00950A07" w:rsidP="00AA5727">
            <w:pPr>
              <w:rPr>
                <w:rFonts w:cs="Tahoma"/>
                <w:szCs w:val="22"/>
                <w:lang w:val="el-GR"/>
              </w:rPr>
            </w:pPr>
          </w:p>
        </w:tc>
        <w:tc>
          <w:tcPr>
            <w:tcW w:w="1701" w:type="dxa"/>
            <w:tcBorders>
              <w:top w:val="single" w:sz="4" w:space="0" w:color="auto"/>
              <w:left w:val="single" w:sz="4" w:space="0" w:color="auto"/>
              <w:bottom w:val="single" w:sz="4" w:space="0" w:color="auto"/>
              <w:right w:val="single" w:sz="4" w:space="0" w:color="auto"/>
            </w:tcBorders>
            <w:vAlign w:val="center"/>
          </w:tcPr>
          <w:p w14:paraId="43B11BDB" w14:textId="77777777" w:rsidR="00950A07" w:rsidRPr="00D63725" w:rsidRDefault="00950A07" w:rsidP="00AA5727">
            <w:pPr>
              <w:rPr>
                <w:rFonts w:cs="Tahoma"/>
                <w:szCs w:val="22"/>
                <w:lang w:val="el-GR"/>
              </w:rPr>
            </w:pPr>
          </w:p>
        </w:tc>
      </w:tr>
      <w:tr w:rsidR="00950A07" w:rsidRPr="00D63725" w14:paraId="2AF10A48" w14:textId="77777777" w:rsidTr="008B68A3">
        <w:tc>
          <w:tcPr>
            <w:tcW w:w="851" w:type="dxa"/>
            <w:shd w:val="clear" w:color="auto" w:fill="BFBFBF" w:themeFill="background1" w:themeFillShade="BF"/>
            <w:vAlign w:val="center"/>
          </w:tcPr>
          <w:p w14:paraId="4FB8F9B7" w14:textId="77777777" w:rsidR="00D41C92" w:rsidRPr="004A1DC5" w:rsidRDefault="00D41C92" w:rsidP="004A1DC5">
            <w:pPr>
              <w:spacing w:after="0"/>
              <w:ind w:left="360"/>
              <w:jc w:val="center"/>
              <w:rPr>
                <w:rFonts w:cs="Tahoma"/>
                <w:b/>
                <w:bCs/>
                <w:szCs w:val="22"/>
                <w:lang w:val="el-GR"/>
              </w:rPr>
            </w:pPr>
          </w:p>
        </w:tc>
        <w:tc>
          <w:tcPr>
            <w:tcW w:w="4678" w:type="dxa"/>
            <w:shd w:val="clear" w:color="auto" w:fill="BFBFBF" w:themeFill="background1" w:themeFillShade="BF"/>
            <w:vAlign w:val="center"/>
          </w:tcPr>
          <w:p w14:paraId="0650C2F7" w14:textId="77777777" w:rsidR="00950A07" w:rsidRPr="00D63725" w:rsidRDefault="00950A07" w:rsidP="00AA5727">
            <w:pPr>
              <w:rPr>
                <w:rFonts w:cs="Tahoma"/>
                <w:b/>
                <w:lang w:val="el-GR"/>
              </w:rPr>
            </w:pPr>
            <w:r w:rsidRPr="00D63725">
              <w:rPr>
                <w:rFonts w:cs="Tahoma"/>
                <w:b/>
                <w:lang w:val="el-GR"/>
              </w:rPr>
              <w:t>ΓΕΝΙΚΑ ΧΑΡΑΚΤΗΡΙΣΤΙΚΑ</w:t>
            </w:r>
          </w:p>
        </w:tc>
        <w:tc>
          <w:tcPr>
            <w:tcW w:w="1275" w:type="dxa"/>
            <w:shd w:val="clear" w:color="auto" w:fill="BFBFBF" w:themeFill="background1" w:themeFillShade="BF"/>
            <w:vAlign w:val="center"/>
          </w:tcPr>
          <w:p w14:paraId="63543D45" w14:textId="77777777" w:rsidR="00950A07" w:rsidRPr="00D63725" w:rsidRDefault="00950A07" w:rsidP="00AA5727">
            <w:pPr>
              <w:jc w:val="center"/>
              <w:rPr>
                <w:rFonts w:cs="Tahoma"/>
                <w:szCs w:val="22"/>
                <w:lang w:val="el-GR"/>
              </w:rPr>
            </w:pPr>
          </w:p>
        </w:tc>
        <w:tc>
          <w:tcPr>
            <w:tcW w:w="1276" w:type="dxa"/>
            <w:shd w:val="clear" w:color="auto" w:fill="BFBFBF" w:themeFill="background1" w:themeFillShade="BF"/>
            <w:vAlign w:val="center"/>
          </w:tcPr>
          <w:p w14:paraId="31BF5B1B" w14:textId="77777777" w:rsidR="00950A07" w:rsidRPr="00D63725" w:rsidRDefault="00950A07" w:rsidP="00AA5727">
            <w:pPr>
              <w:rPr>
                <w:rFonts w:cs="Tahoma"/>
                <w:szCs w:val="22"/>
                <w:lang w:val="el-GR"/>
              </w:rPr>
            </w:pPr>
          </w:p>
        </w:tc>
        <w:tc>
          <w:tcPr>
            <w:tcW w:w="1701" w:type="dxa"/>
            <w:shd w:val="clear" w:color="auto" w:fill="BFBFBF" w:themeFill="background1" w:themeFillShade="BF"/>
            <w:vAlign w:val="center"/>
          </w:tcPr>
          <w:p w14:paraId="1516E8E3" w14:textId="77777777" w:rsidR="00950A07" w:rsidRPr="00D63725" w:rsidRDefault="00950A07" w:rsidP="00AA5727">
            <w:pPr>
              <w:rPr>
                <w:rFonts w:cs="Tahoma"/>
                <w:szCs w:val="22"/>
                <w:lang w:val="el-GR"/>
              </w:rPr>
            </w:pPr>
          </w:p>
        </w:tc>
      </w:tr>
      <w:tr w:rsidR="00950A07" w:rsidRPr="00D63725" w14:paraId="0E067C0B" w14:textId="77777777" w:rsidTr="008B68A3">
        <w:tc>
          <w:tcPr>
            <w:tcW w:w="851" w:type="dxa"/>
            <w:tcBorders>
              <w:top w:val="single" w:sz="4" w:space="0" w:color="auto"/>
              <w:left w:val="single" w:sz="4" w:space="0" w:color="auto"/>
              <w:bottom w:val="single" w:sz="4" w:space="0" w:color="auto"/>
              <w:right w:val="single" w:sz="4" w:space="0" w:color="auto"/>
            </w:tcBorders>
            <w:vAlign w:val="center"/>
          </w:tcPr>
          <w:p w14:paraId="7C24405F" w14:textId="77777777" w:rsidR="00950A07" w:rsidRPr="00D63725" w:rsidRDefault="00950A07" w:rsidP="00B55C0C">
            <w:pPr>
              <w:pStyle w:val="aff"/>
              <w:numPr>
                <w:ilvl w:val="0"/>
                <w:numId w:val="89"/>
              </w:numPr>
              <w:spacing w:after="0"/>
              <w:jc w:val="center"/>
              <w:rPr>
                <w:rFonts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15C68303" w14:textId="77777777" w:rsidR="00950A07" w:rsidRPr="00D63725" w:rsidRDefault="00950A07" w:rsidP="00AA5727">
            <w:pPr>
              <w:rPr>
                <w:rFonts w:cs="Tahoma"/>
                <w:lang w:val="el-GR"/>
              </w:rPr>
            </w:pPr>
            <w:r w:rsidRPr="00D63725">
              <w:rPr>
                <w:rFonts w:cs="Tahoma"/>
                <w:lang w:val="el-GR"/>
              </w:rPr>
              <w:t>Να υποστηρίζει τέσσερις τουλάχιστον  επεξεργαστές τελευταίας γενιάς</w:t>
            </w:r>
          </w:p>
        </w:tc>
        <w:tc>
          <w:tcPr>
            <w:tcW w:w="1275" w:type="dxa"/>
            <w:tcBorders>
              <w:top w:val="single" w:sz="4" w:space="0" w:color="auto"/>
              <w:left w:val="single" w:sz="4" w:space="0" w:color="auto"/>
              <w:bottom w:val="single" w:sz="4" w:space="0" w:color="auto"/>
              <w:right w:val="single" w:sz="4" w:space="0" w:color="auto"/>
            </w:tcBorders>
            <w:vAlign w:val="center"/>
          </w:tcPr>
          <w:p w14:paraId="7B9CBF5C" w14:textId="77777777" w:rsidR="00950A07" w:rsidRPr="00D63725" w:rsidRDefault="00950A07" w:rsidP="00AA5727">
            <w:pPr>
              <w:jc w:val="center"/>
              <w:rPr>
                <w:rFonts w:cs="Tahoma"/>
                <w:lang w:val="el-GR"/>
              </w:rPr>
            </w:pPr>
            <w:r w:rsidRPr="00D63725">
              <w:rPr>
                <w:rFonts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4766323E" w14:textId="77777777" w:rsidR="00950A07" w:rsidRPr="00D63725" w:rsidRDefault="00950A07" w:rsidP="00AA5727">
            <w:pPr>
              <w:rPr>
                <w:rFonts w:cs="Tahoma"/>
                <w:szCs w:val="22"/>
                <w:lang w:val="el-GR"/>
              </w:rPr>
            </w:pPr>
          </w:p>
        </w:tc>
        <w:tc>
          <w:tcPr>
            <w:tcW w:w="1701" w:type="dxa"/>
            <w:tcBorders>
              <w:top w:val="single" w:sz="4" w:space="0" w:color="auto"/>
              <w:left w:val="single" w:sz="4" w:space="0" w:color="auto"/>
              <w:bottom w:val="single" w:sz="4" w:space="0" w:color="auto"/>
              <w:right w:val="single" w:sz="4" w:space="0" w:color="auto"/>
            </w:tcBorders>
            <w:vAlign w:val="center"/>
          </w:tcPr>
          <w:p w14:paraId="36A25E40" w14:textId="77777777" w:rsidR="00950A07" w:rsidRPr="00D63725" w:rsidRDefault="00950A07" w:rsidP="00AA5727">
            <w:pPr>
              <w:rPr>
                <w:rFonts w:cs="Tahoma"/>
                <w:szCs w:val="22"/>
                <w:lang w:val="el-GR"/>
              </w:rPr>
            </w:pPr>
          </w:p>
        </w:tc>
      </w:tr>
      <w:tr w:rsidR="00950A07" w:rsidRPr="00D63725" w14:paraId="27EA81CF" w14:textId="77777777" w:rsidTr="008B68A3">
        <w:tc>
          <w:tcPr>
            <w:tcW w:w="851" w:type="dxa"/>
            <w:tcBorders>
              <w:top w:val="single" w:sz="4" w:space="0" w:color="auto"/>
              <w:left w:val="single" w:sz="4" w:space="0" w:color="auto"/>
              <w:bottom w:val="single" w:sz="4" w:space="0" w:color="auto"/>
              <w:right w:val="single" w:sz="4" w:space="0" w:color="auto"/>
            </w:tcBorders>
            <w:vAlign w:val="center"/>
          </w:tcPr>
          <w:p w14:paraId="29D16DB7" w14:textId="77777777" w:rsidR="00950A07" w:rsidRPr="00D63725" w:rsidRDefault="00950A07" w:rsidP="00B55C0C">
            <w:pPr>
              <w:pStyle w:val="aff"/>
              <w:numPr>
                <w:ilvl w:val="0"/>
                <w:numId w:val="89"/>
              </w:numPr>
              <w:spacing w:after="0"/>
              <w:jc w:val="center"/>
              <w:rPr>
                <w:rFonts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626AD667" w14:textId="77777777" w:rsidR="00950A07" w:rsidRPr="00D63725" w:rsidRDefault="00950A07" w:rsidP="00AA5727">
            <w:pPr>
              <w:rPr>
                <w:rFonts w:cs="Tahoma"/>
                <w:lang w:val="el-GR"/>
              </w:rPr>
            </w:pPr>
            <w:r w:rsidRPr="00D63725">
              <w:rPr>
                <w:rFonts w:cs="Tahoma"/>
                <w:lang w:val="el-GR"/>
              </w:rPr>
              <w:t>Να αναφερθούν Πιστοποιητικά Ποιότητας, Ασφάλειας.</w:t>
            </w:r>
          </w:p>
        </w:tc>
        <w:tc>
          <w:tcPr>
            <w:tcW w:w="1275" w:type="dxa"/>
            <w:tcBorders>
              <w:top w:val="single" w:sz="4" w:space="0" w:color="auto"/>
              <w:left w:val="single" w:sz="4" w:space="0" w:color="auto"/>
              <w:bottom w:val="single" w:sz="4" w:space="0" w:color="auto"/>
              <w:right w:val="single" w:sz="4" w:space="0" w:color="auto"/>
            </w:tcBorders>
            <w:vAlign w:val="center"/>
          </w:tcPr>
          <w:p w14:paraId="37B00DDA" w14:textId="77777777" w:rsidR="00950A07" w:rsidRPr="00D63725" w:rsidRDefault="00950A07" w:rsidP="00AA5727">
            <w:pPr>
              <w:jc w:val="center"/>
              <w:rPr>
                <w:rFonts w:cs="Tahoma"/>
              </w:rPr>
            </w:pPr>
            <w:r w:rsidRPr="00D63725">
              <w:rPr>
                <w:rFonts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78103544" w14:textId="77777777" w:rsidR="00950A07" w:rsidRPr="00D63725" w:rsidRDefault="00950A07" w:rsidP="00AA5727">
            <w:pPr>
              <w:rPr>
                <w:rFonts w:cs="Tahoma"/>
                <w:szCs w:val="22"/>
                <w:lang w:val="el-GR"/>
              </w:rPr>
            </w:pPr>
          </w:p>
        </w:tc>
        <w:tc>
          <w:tcPr>
            <w:tcW w:w="1701" w:type="dxa"/>
            <w:tcBorders>
              <w:top w:val="single" w:sz="4" w:space="0" w:color="auto"/>
              <w:left w:val="single" w:sz="4" w:space="0" w:color="auto"/>
              <w:bottom w:val="single" w:sz="4" w:space="0" w:color="auto"/>
              <w:right w:val="single" w:sz="4" w:space="0" w:color="auto"/>
            </w:tcBorders>
            <w:vAlign w:val="center"/>
          </w:tcPr>
          <w:p w14:paraId="20D86013" w14:textId="77777777" w:rsidR="00950A07" w:rsidRPr="00D63725" w:rsidRDefault="00950A07" w:rsidP="00AA5727">
            <w:pPr>
              <w:rPr>
                <w:rFonts w:cs="Tahoma"/>
                <w:szCs w:val="22"/>
                <w:lang w:val="el-GR"/>
              </w:rPr>
            </w:pPr>
          </w:p>
        </w:tc>
      </w:tr>
      <w:tr w:rsidR="00950A07" w:rsidRPr="00D63725" w14:paraId="255A19E5" w14:textId="77777777" w:rsidTr="008B68A3">
        <w:tc>
          <w:tcPr>
            <w:tcW w:w="851" w:type="dxa"/>
            <w:tcBorders>
              <w:top w:val="single" w:sz="4" w:space="0" w:color="auto"/>
              <w:left w:val="single" w:sz="4" w:space="0" w:color="auto"/>
              <w:bottom w:val="single" w:sz="4" w:space="0" w:color="auto"/>
              <w:right w:val="single" w:sz="4" w:space="0" w:color="auto"/>
            </w:tcBorders>
            <w:vAlign w:val="center"/>
          </w:tcPr>
          <w:p w14:paraId="6A82B1EC" w14:textId="77777777" w:rsidR="00950A07" w:rsidRPr="00D63725" w:rsidRDefault="00950A07" w:rsidP="00B55C0C">
            <w:pPr>
              <w:pStyle w:val="aff"/>
              <w:numPr>
                <w:ilvl w:val="0"/>
                <w:numId w:val="89"/>
              </w:numPr>
              <w:spacing w:after="0"/>
              <w:jc w:val="center"/>
              <w:rPr>
                <w:rFonts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32F08EC4" w14:textId="77777777" w:rsidR="00950A07" w:rsidRPr="00D63725" w:rsidRDefault="00950A07" w:rsidP="00AA5727">
            <w:pPr>
              <w:rPr>
                <w:rFonts w:cs="Tahoma"/>
                <w:lang w:val="el-GR"/>
              </w:rPr>
            </w:pPr>
            <w:r w:rsidRPr="00D63725">
              <w:rPr>
                <w:rFonts w:cs="Tahoma"/>
                <w:lang w:val="el-GR"/>
              </w:rPr>
              <w:t xml:space="preserve">Ελεύθερες θέσεις καρτών επέκτασης </w:t>
            </w:r>
            <w:r w:rsidRPr="00D63725">
              <w:rPr>
                <w:rFonts w:cs="Tahoma"/>
              </w:rPr>
              <w:t>PCI</w:t>
            </w:r>
            <w:r w:rsidRPr="00D63725">
              <w:rPr>
                <w:rFonts w:cs="Tahoma"/>
                <w:lang w:val="el-GR"/>
              </w:rPr>
              <w:t>-</w:t>
            </w:r>
            <w:r w:rsidRPr="00D63725">
              <w:rPr>
                <w:rFonts w:cs="Tahoma"/>
              </w:rPr>
              <w:t>E</w:t>
            </w:r>
            <w:r w:rsidRPr="00D63725">
              <w:rPr>
                <w:rFonts w:cs="Tahoma"/>
                <w:lang w:val="el-GR"/>
              </w:rPr>
              <w:t xml:space="preserve"> Gen3 στη προσφερόμενη σύνθεση (με όλες τις ζητούμενες θύρες)</w:t>
            </w:r>
          </w:p>
        </w:tc>
        <w:tc>
          <w:tcPr>
            <w:tcW w:w="1275" w:type="dxa"/>
            <w:tcBorders>
              <w:top w:val="single" w:sz="4" w:space="0" w:color="auto"/>
              <w:left w:val="single" w:sz="4" w:space="0" w:color="auto"/>
              <w:bottom w:val="single" w:sz="4" w:space="0" w:color="auto"/>
              <w:right w:val="single" w:sz="4" w:space="0" w:color="auto"/>
            </w:tcBorders>
            <w:vAlign w:val="center"/>
          </w:tcPr>
          <w:p w14:paraId="51A1BB7C" w14:textId="77777777" w:rsidR="00950A07" w:rsidRPr="00D63725" w:rsidRDefault="00950A07" w:rsidP="00AA5727">
            <w:pPr>
              <w:jc w:val="center"/>
              <w:rPr>
                <w:rFonts w:cs="Tahoma"/>
                <w:lang w:val="el-GR"/>
              </w:rPr>
            </w:pPr>
            <w:r w:rsidRPr="00D63725">
              <w:rPr>
                <w:rFonts w:cs="Tahoma"/>
              </w:rPr>
              <w:t>&gt;=</w:t>
            </w:r>
            <w:r w:rsidRPr="00D63725">
              <w:rPr>
                <w:rFonts w:cs="Tahoma"/>
                <w:lang w:val="el-GR"/>
              </w:rPr>
              <w:t>10</w:t>
            </w:r>
          </w:p>
        </w:tc>
        <w:tc>
          <w:tcPr>
            <w:tcW w:w="1276" w:type="dxa"/>
            <w:tcBorders>
              <w:top w:val="single" w:sz="4" w:space="0" w:color="auto"/>
              <w:left w:val="single" w:sz="4" w:space="0" w:color="auto"/>
              <w:bottom w:val="single" w:sz="4" w:space="0" w:color="auto"/>
              <w:right w:val="single" w:sz="4" w:space="0" w:color="auto"/>
            </w:tcBorders>
            <w:vAlign w:val="center"/>
          </w:tcPr>
          <w:p w14:paraId="44A26C6C" w14:textId="77777777" w:rsidR="00950A07" w:rsidRPr="00D63725" w:rsidRDefault="00950A07" w:rsidP="00AA5727">
            <w:pPr>
              <w:rPr>
                <w:rFonts w:cs="Tahoma"/>
                <w:szCs w:val="22"/>
                <w:lang w:val="el-GR"/>
              </w:rPr>
            </w:pPr>
          </w:p>
        </w:tc>
        <w:tc>
          <w:tcPr>
            <w:tcW w:w="1701" w:type="dxa"/>
            <w:tcBorders>
              <w:top w:val="single" w:sz="4" w:space="0" w:color="auto"/>
              <w:left w:val="single" w:sz="4" w:space="0" w:color="auto"/>
              <w:bottom w:val="single" w:sz="4" w:space="0" w:color="auto"/>
              <w:right w:val="single" w:sz="4" w:space="0" w:color="auto"/>
            </w:tcBorders>
            <w:vAlign w:val="center"/>
          </w:tcPr>
          <w:p w14:paraId="2626460D" w14:textId="77777777" w:rsidR="00950A07" w:rsidRPr="00D63725" w:rsidRDefault="00950A07" w:rsidP="00AA5727">
            <w:pPr>
              <w:rPr>
                <w:rFonts w:cs="Tahoma"/>
                <w:szCs w:val="22"/>
                <w:lang w:val="el-GR"/>
              </w:rPr>
            </w:pPr>
          </w:p>
        </w:tc>
      </w:tr>
      <w:tr w:rsidR="00950A07" w:rsidRPr="00D63725" w14:paraId="2EB35CD6" w14:textId="77777777" w:rsidTr="008B68A3">
        <w:tc>
          <w:tcPr>
            <w:tcW w:w="851" w:type="dxa"/>
            <w:shd w:val="clear" w:color="auto" w:fill="BFBFBF" w:themeFill="background1" w:themeFillShade="BF"/>
            <w:vAlign w:val="center"/>
          </w:tcPr>
          <w:p w14:paraId="0CA03060" w14:textId="77777777" w:rsidR="00D41C92" w:rsidRPr="004A1DC5" w:rsidRDefault="00D41C92" w:rsidP="004A1DC5">
            <w:pPr>
              <w:spacing w:after="0"/>
              <w:ind w:left="360"/>
              <w:jc w:val="center"/>
              <w:rPr>
                <w:rFonts w:cs="Tahoma"/>
                <w:b/>
                <w:bCs/>
                <w:szCs w:val="22"/>
                <w:lang w:val="el-GR"/>
              </w:rPr>
            </w:pPr>
          </w:p>
        </w:tc>
        <w:tc>
          <w:tcPr>
            <w:tcW w:w="4678" w:type="dxa"/>
            <w:shd w:val="clear" w:color="auto" w:fill="BFBFBF" w:themeFill="background1" w:themeFillShade="BF"/>
            <w:vAlign w:val="center"/>
          </w:tcPr>
          <w:p w14:paraId="786C7F9B" w14:textId="77777777" w:rsidR="00950A07" w:rsidRPr="00D63725" w:rsidRDefault="00950A07" w:rsidP="00AA5727">
            <w:pPr>
              <w:rPr>
                <w:rFonts w:cs="Tahoma"/>
                <w:b/>
                <w:lang w:val="el-GR"/>
              </w:rPr>
            </w:pPr>
            <w:r w:rsidRPr="00D63725">
              <w:rPr>
                <w:rFonts w:cs="Tahoma"/>
                <w:b/>
                <w:lang w:val="el-GR"/>
              </w:rPr>
              <w:t>ΚΕΝΤΡΙΚΗ ΜΟΝΑΔΑ ΕΠΕΞΕΡΓΑΣΙΑΣ</w:t>
            </w:r>
          </w:p>
        </w:tc>
        <w:tc>
          <w:tcPr>
            <w:tcW w:w="1275" w:type="dxa"/>
            <w:shd w:val="clear" w:color="auto" w:fill="BFBFBF" w:themeFill="background1" w:themeFillShade="BF"/>
            <w:vAlign w:val="center"/>
          </w:tcPr>
          <w:p w14:paraId="75684801" w14:textId="77777777" w:rsidR="00950A07" w:rsidRPr="00D63725" w:rsidRDefault="00950A07" w:rsidP="00AA5727">
            <w:pPr>
              <w:jc w:val="center"/>
              <w:rPr>
                <w:rFonts w:cs="Tahoma"/>
                <w:szCs w:val="22"/>
                <w:lang w:val="el-GR"/>
              </w:rPr>
            </w:pPr>
          </w:p>
        </w:tc>
        <w:tc>
          <w:tcPr>
            <w:tcW w:w="1276" w:type="dxa"/>
            <w:shd w:val="clear" w:color="auto" w:fill="BFBFBF" w:themeFill="background1" w:themeFillShade="BF"/>
            <w:vAlign w:val="center"/>
          </w:tcPr>
          <w:p w14:paraId="3C9F4161" w14:textId="77777777" w:rsidR="00950A07" w:rsidRPr="00D63725" w:rsidRDefault="00950A07" w:rsidP="00AA5727">
            <w:pPr>
              <w:rPr>
                <w:rFonts w:cs="Tahoma"/>
                <w:szCs w:val="22"/>
                <w:lang w:val="el-GR"/>
              </w:rPr>
            </w:pPr>
          </w:p>
        </w:tc>
        <w:tc>
          <w:tcPr>
            <w:tcW w:w="1701" w:type="dxa"/>
            <w:shd w:val="clear" w:color="auto" w:fill="BFBFBF" w:themeFill="background1" w:themeFillShade="BF"/>
            <w:vAlign w:val="center"/>
          </w:tcPr>
          <w:p w14:paraId="449BF92F" w14:textId="77777777" w:rsidR="00950A07" w:rsidRPr="00D63725" w:rsidRDefault="00950A07" w:rsidP="00AA5727">
            <w:pPr>
              <w:rPr>
                <w:rFonts w:cs="Tahoma"/>
                <w:szCs w:val="22"/>
                <w:lang w:val="el-GR"/>
              </w:rPr>
            </w:pPr>
          </w:p>
        </w:tc>
      </w:tr>
      <w:tr w:rsidR="00950A07" w:rsidRPr="00D63725" w14:paraId="6325F5DC" w14:textId="77777777" w:rsidTr="008B68A3">
        <w:tc>
          <w:tcPr>
            <w:tcW w:w="851" w:type="dxa"/>
            <w:vAlign w:val="center"/>
          </w:tcPr>
          <w:p w14:paraId="31FD52A3" w14:textId="77777777" w:rsidR="00950A07" w:rsidRPr="00D63725" w:rsidRDefault="00950A07" w:rsidP="00B55C0C">
            <w:pPr>
              <w:pStyle w:val="aff"/>
              <w:numPr>
                <w:ilvl w:val="0"/>
                <w:numId w:val="89"/>
              </w:numPr>
              <w:spacing w:after="0"/>
              <w:jc w:val="center"/>
              <w:rPr>
                <w:rFonts w:cs="Tahoma"/>
                <w:b/>
                <w:bCs/>
                <w:szCs w:val="22"/>
                <w:lang w:val="el-GR"/>
              </w:rPr>
            </w:pPr>
          </w:p>
        </w:tc>
        <w:tc>
          <w:tcPr>
            <w:tcW w:w="4678" w:type="dxa"/>
          </w:tcPr>
          <w:p w14:paraId="5E580956" w14:textId="77777777" w:rsidR="00950A07" w:rsidRPr="00D63725" w:rsidRDefault="00950A07" w:rsidP="00AA5727">
            <w:pPr>
              <w:rPr>
                <w:rFonts w:cs="Tahoma"/>
                <w:lang w:val="el-GR"/>
              </w:rPr>
            </w:pPr>
            <w:r w:rsidRPr="00D63725">
              <w:rPr>
                <w:rFonts w:cs="Tahoma"/>
                <w:lang w:val="el-GR"/>
              </w:rPr>
              <w:t>Αριθμός προ εγκατεστημένων επεξεργαστών</w:t>
            </w:r>
          </w:p>
        </w:tc>
        <w:tc>
          <w:tcPr>
            <w:tcW w:w="1275" w:type="dxa"/>
            <w:vAlign w:val="center"/>
          </w:tcPr>
          <w:p w14:paraId="726B0513" w14:textId="77777777" w:rsidR="00950A07" w:rsidRPr="00D63725" w:rsidRDefault="00950A07" w:rsidP="00AA5727">
            <w:pPr>
              <w:jc w:val="center"/>
              <w:rPr>
                <w:rFonts w:cs="Tahoma"/>
              </w:rPr>
            </w:pPr>
            <w:r w:rsidRPr="00D63725">
              <w:rPr>
                <w:rFonts w:cs="Tahoma"/>
              </w:rPr>
              <w:t xml:space="preserve">&gt;=4, </w:t>
            </w:r>
            <w:r w:rsidRPr="00D63725">
              <w:rPr>
                <w:rFonts w:cs="Tahoma"/>
                <w:lang w:val="el-GR"/>
              </w:rPr>
              <w:t>ίδιου τύπου</w:t>
            </w:r>
          </w:p>
        </w:tc>
        <w:tc>
          <w:tcPr>
            <w:tcW w:w="1276" w:type="dxa"/>
            <w:vAlign w:val="center"/>
          </w:tcPr>
          <w:p w14:paraId="0EAEAC22" w14:textId="77777777" w:rsidR="00950A07" w:rsidRPr="00D63725" w:rsidRDefault="00950A07" w:rsidP="00AA5727">
            <w:pPr>
              <w:rPr>
                <w:rFonts w:cs="Tahoma"/>
                <w:szCs w:val="22"/>
                <w:lang w:val="el-GR"/>
              </w:rPr>
            </w:pPr>
          </w:p>
        </w:tc>
        <w:tc>
          <w:tcPr>
            <w:tcW w:w="1701" w:type="dxa"/>
            <w:vAlign w:val="center"/>
          </w:tcPr>
          <w:p w14:paraId="5E0E3C23" w14:textId="77777777" w:rsidR="00950A07" w:rsidRPr="00D63725" w:rsidRDefault="00950A07" w:rsidP="00AA5727">
            <w:pPr>
              <w:rPr>
                <w:rFonts w:cs="Tahoma"/>
                <w:szCs w:val="22"/>
                <w:lang w:val="el-GR"/>
              </w:rPr>
            </w:pPr>
          </w:p>
        </w:tc>
      </w:tr>
      <w:tr w:rsidR="00950A07" w:rsidRPr="00D63725" w14:paraId="07FF87D6" w14:textId="77777777" w:rsidTr="008B68A3">
        <w:tc>
          <w:tcPr>
            <w:tcW w:w="851" w:type="dxa"/>
            <w:vAlign w:val="center"/>
          </w:tcPr>
          <w:p w14:paraId="4255EF62" w14:textId="77777777" w:rsidR="00950A07" w:rsidRPr="00D63725" w:rsidRDefault="00950A07" w:rsidP="00B55C0C">
            <w:pPr>
              <w:pStyle w:val="aff"/>
              <w:numPr>
                <w:ilvl w:val="0"/>
                <w:numId w:val="89"/>
              </w:numPr>
              <w:spacing w:after="0"/>
              <w:jc w:val="center"/>
              <w:rPr>
                <w:rFonts w:cs="Tahoma"/>
                <w:b/>
                <w:bCs/>
                <w:szCs w:val="22"/>
                <w:lang w:val="el-GR"/>
              </w:rPr>
            </w:pPr>
          </w:p>
        </w:tc>
        <w:tc>
          <w:tcPr>
            <w:tcW w:w="4678" w:type="dxa"/>
          </w:tcPr>
          <w:p w14:paraId="75CD631B" w14:textId="77777777" w:rsidR="00950A07" w:rsidRPr="00D63725" w:rsidRDefault="00950A07" w:rsidP="00AA5727">
            <w:pPr>
              <w:rPr>
                <w:rFonts w:cs="Tahoma"/>
                <w:lang w:val="el-GR"/>
              </w:rPr>
            </w:pPr>
            <w:r w:rsidRPr="00D63725">
              <w:rPr>
                <w:rFonts w:cs="Tahoma"/>
                <w:lang w:val="el-GR"/>
              </w:rPr>
              <w:t xml:space="preserve">Υποστηριζόμενες </w:t>
            </w:r>
            <w:r w:rsidRPr="00D63725">
              <w:rPr>
                <w:rFonts w:cs="Tahoma"/>
              </w:rPr>
              <w:t>CPU</w:t>
            </w:r>
            <w:r w:rsidRPr="00D63725">
              <w:rPr>
                <w:rFonts w:cs="Tahoma"/>
                <w:lang w:val="el-GR"/>
              </w:rPr>
              <w:t xml:space="preserve"> στη μέγιστη σύνθεση του προσφερόμενου συστήματος</w:t>
            </w:r>
          </w:p>
        </w:tc>
        <w:tc>
          <w:tcPr>
            <w:tcW w:w="1275" w:type="dxa"/>
            <w:vAlign w:val="center"/>
          </w:tcPr>
          <w:p w14:paraId="63600136" w14:textId="77777777" w:rsidR="00950A07" w:rsidRPr="00D63725" w:rsidRDefault="00950A07" w:rsidP="00AA5727">
            <w:pPr>
              <w:jc w:val="center"/>
              <w:rPr>
                <w:rFonts w:cs="Tahoma"/>
              </w:rPr>
            </w:pPr>
            <w:r w:rsidRPr="00D63725">
              <w:rPr>
                <w:rFonts w:cs="Tahoma"/>
              </w:rPr>
              <w:t>&gt;=4</w:t>
            </w:r>
          </w:p>
        </w:tc>
        <w:tc>
          <w:tcPr>
            <w:tcW w:w="1276" w:type="dxa"/>
            <w:vAlign w:val="center"/>
          </w:tcPr>
          <w:p w14:paraId="751B5EF0" w14:textId="77777777" w:rsidR="00950A07" w:rsidRPr="00D63725" w:rsidRDefault="00950A07" w:rsidP="00AA5727">
            <w:pPr>
              <w:rPr>
                <w:rFonts w:cs="Tahoma"/>
                <w:szCs w:val="22"/>
                <w:lang w:val="el-GR"/>
              </w:rPr>
            </w:pPr>
          </w:p>
        </w:tc>
        <w:tc>
          <w:tcPr>
            <w:tcW w:w="1701" w:type="dxa"/>
            <w:vAlign w:val="center"/>
          </w:tcPr>
          <w:p w14:paraId="361613BA" w14:textId="77777777" w:rsidR="00950A07" w:rsidRPr="00D63725" w:rsidRDefault="00950A07" w:rsidP="00AA5727">
            <w:pPr>
              <w:rPr>
                <w:rFonts w:cs="Tahoma"/>
                <w:szCs w:val="22"/>
                <w:lang w:val="el-GR"/>
              </w:rPr>
            </w:pPr>
          </w:p>
        </w:tc>
      </w:tr>
      <w:tr w:rsidR="00950A07" w:rsidRPr="00D63725" w14:paraId="7962200A" w14:textId="77777777" w:rsidTr="008B68A3">
        <w:tc>
          <w:tcPr>
            <w:tcW w:w="851" w:type="dxa"/>
            <w:vAlign w:val="center"/>
          </w:tcPr>
          <w:p w14:paraId="710AD83C" w14:textId="77777777" w:rsidR="00950A07" w:rsidRPr="00D63725" w:rsidRDefault="00950A07" w:rsidP="00B55C0C">
            <w:pPr>
              <w:pStyle w:val="aff"/>
              <w:numPr>
                <w:ilvl w:val="0"/>
                <w:numId w:val="89"/>
              </w:numPr>
              <w:spacing w:after="0"/>
              <w:jc w:val="center"/>
              <w:rPr>
                <w:rFonts w:cs="Tahoma"/>
                <w:b/>
                <w:bCs/>
                <w:szCs w:val="22"/>
                <w:lang w:val="el-GR"/>
              </w:rPr>
            </w:pPr>
          </w:p>
        </w:tc>
        <w:tc>
          <w:tcPr>
            <w:tcW w:w="4678" w:type="dxa"/>
          </w:tcPr>
          <w:p w14:paraId="4816582D" w14:textId="77777777" w:rsidR="00950A07" w:rsidRPr="00D63725" w:rsidRDefault="00950A07" w:rsidP="00AA5727">
            <w:pPr>
              <w:rPr>
                <w:rFonts w:cs="Tahoma"/>
              </w:rPr>
            </w:pPr>
            <w:r w:rsidRPr="00D63725">
              <w:rPr>
                <w:rFonts w:cs="Tahoma"/>
                <w:lang w:val="el-GR"/>
              </w:rPr>
              <w:t>Τεχνολογία επεξεργαστή</w:t>
            </w:r>
            <w:r w:rsidRPr="00D63725">
              <w:rPr>
                <w:rFonts w:cs="Tahoma"/>
              </w:rPr>
              <w:t xml:space="preserve"> (64bit)</w:t>
            </w:r>
          </w:p>
        </w:tc>
        <w:tc>
          <w:tcPr>
            <w:tcW w:w="1275" w:type="dxa"/>
            <w:vAlign w:val="center"/>
          </w:tcPr>
          <w:p w14:paraId="1C41A339" w14:textId="77777777" w:rsidR="00950A07" w:rsidRPr="00D63725" w:rsidRDefault="00950A07" w:rsidP="00AA5727">
            <w:pPr>
              <w:jc w:val="center"/>
              <w:rPr>
                <w:rFonts w:cs="Tahoma"/>
              </w:rPr>
            </w:pPr>
            <w:r w:rsidRPr="00D63725">
              <w:rPr>
                <w:rFonts w:cs="Tahoma"/>
                <w:lang w:val="el-GR"/>
              </w:rPr>
              <w:t>ΝΑΙ</w:t>
            </w:r>
          </w:p>
        </w:tc>
        <w:tc>
          <w:tcPr>
            <w:tcW w:w="1276" w:type="dxa"/>
            <w:vAlign w:val="center"/>
          </w:tcPr>
          <w:p w14:paraId="1D1F7243" w14:textId="77777777" w:rsidR="00950A07" w:rsidRPr="00D63725" w:rsidRDefault="00950A07" w:rsidP="00AA5727">
            <w:pPr>
              <w:rPr>
                <w:rFonts w:cs="Tahoma"/>
                <w:szCs w:val="22"/>
                <w:lang w:val="el-GR"/>
              </w:rPr>
            </w:pPr>
          </w:p>
        </w:tc>
        <w:tc>
          <w:tcPr>
            <w:tcW w:w="1701" w:type="dxa"/>
            <w:vAlign w:val="center"/>
          </w:tcPr>
          <w:p w14:paraId="5A6F42CA" w14:textId="77777777" w:rsidR="00950A07" w:rsidRPr="00D63725" w:rsidRDefault="00950A07" w:rsidP="00AA5727">
            <w:pPr>
              <w:rPr>
                <w:rFonts w:cs="Tahoma"/>
                <w:szCs w:val="22"/>
                <w:lang w:val="el-GR"/>
              </w:rPr>
            </w:pPr>
          </w:p>
        </w:tc>
      </w:tr>
      <w:tr w:rsidR="00950A07" w:rsidRPr="00D63725" w14:paraId="0886D41C" w14:textId="77777777" w:rsidTr="008B68A3">
        <w:tc>
          <w:tcPr>
            <w:tcW w:w="851" w:type="dxa"/>
            <w:vAlign w:val="center"/>
          </w:tcPr>
          <w:p w14:paraId="4474059C" w14:textId="77777777" w:rsidR="00950A07" w:rsidRPr="00D63725" w:rsidRDefault="00950A07" w:rsidP="00B55C0C">
            <w:pPr>
              <w:pStyle w:val="aff"/>
              <w:numPr>
                <w:ilvl w:val="0"/>
                <w:numId w:val="89"/>
              </w:numPr>
              <w:spacing w:after="0"/>
              <w:jc w:val="center"/>
              <w:rPr>
                <w:rFonts w:cs="Tahoma"/>
                <w:b/>
                <w:bCs/>
                <w:szCs w:val="22"/>
                <w:lang w:val="el-GR"/>
              </w:rPr>
            </w:pPr>
          </w:p>
        </w:tc>
        <w:tc>
          <w:tcPr>
            <w:tcW w:w="4678" w:type="dxa"/>
          </w:tcPr>
          <w:p w14:paraId="320813C1" w14:textId="77777777" w:rsidR="00950A07" w:rsidRPr="00D63725" w:rsidRDefault="00950A07" w:rsidP="00AA5727">
            <w:pPr>
              <w:rPr>
                <w:rFonts w:cs="Tahoma"/>
              </w:rPr>
            </w:pPr>
            <w:r w:rsidRPr="00D63725">
              <w:rPr>
                <w:rFonts w:cs="Tahoma"/>
                <w:lang w:val="el-GR"/>
              </w:rPr>
              <w:t>Χρονισμός Επεξεργαστή</w:t>
            </w:r>
            <w:r w:rsidRPr="00D63725">
              <w:rPr>
                <w:rFonts w:cs="Tahoma"/>
              </w:rPr>
              <w:t xml:space="preserve"> (base Frequency)</w:t>
            </w:r>
          </w:p>
        </w:tc>
        <w:tc>
          <w:tcPr>
            <w:tcW w:w="1275" w:type="dxa"/>
            <w:vAlign w:val="center"/>
          </w:tcPr>
          <w:p w14:paraId="7AEAA408" w14:textId="77777777" w:rsidR="00950A07" w:rsidRPr="00D63725" w:rsidRDefault="00950A07" w:rsidP="00AA5727">
            <w:pPr>
              <w:jc w:val="center"/>
              <w:rPr>
                <w:rFonts w:cs="Tahoma"/>
              </w:rPr>
            </w:pPr>
            <w:r w:rsidRPr="00D63725">
              <w:rPr>
                <w:rFonts w:cs="Tahoma"/>
              </w:rPr>
              <w:t>&gt;=2.</w:t>
            </w:r>
            <w:r w:rsidRPr="00D63725">
              <w:rPr>
                <w:rFonts w:cs="Tahoma"/>
                <w:lang w:val="el-GR"/>
              </w:rPr>
              <w:t>3</w:t>
            </w:r>
            <w:r w:rsidRPr="00D63725">
              <w:rPr>
                <w:rFonts w:cs="Tahoma"/>
              </w:rPr>
              <w:t>GHz</w:t>
            </w:r>
          </w:p>
        </w:tc>
        <w:tc>
          <w:tcPr>
            <w:tcW w:w="1276" w:type="dxa"/>
            <w:vAlign w:val="center"/>
          </w:tcPr>
          <w:p w14:paraId="16A3CDB5" w14:textId="77777777" w:rsidR="00950A07" w:rsidRPr="00D63725" w:rsidRDefault="00950A07" w:rsidP="00AA5727">
            <w:pPr>
              <w:rPr>
                <w:rFonts w:cs="Tahoma"/>
                <w:szCs w:val="22"/>
                <w:lang w:val="el-GR"/>
              </w:rPr>
            </w:pPr>
          </w:p>
        </w:tc>
        <w:tc>
          <w:tcPr>
            <w:tcW w:w="1701" w:type="dxa"/>
            <w:vAlign w:val="center"/>
          </w:tcPr>
          <w:p w14:paraId="2517438A" w14:textId="77777777" w:rsidR="00950A07" w:rsidRPr="00D63725" w:rsidRDefault="00950A07" w:rsidP="00AA5727">
            <w:pPr>
              <w:rPr>
                <w:rFonts w:cs="Tahoma"/>
                <w:szCs w:val="22"/>
                <w:lang w:val="el-GR"/>
              </w:rPr>
            </w:pPr>
          </w:p>
        </w:tc>
      </w:tr>
      <w:tr w:rsidR="00950A07" w:rsidRPr="00D63725" w14:paraId="22CB07E9" w14:textId="77777777" w:rsidTr="008B68A3">
        <w:tc>
          <w:tcPr>
            <w:tcW w:w="851" w:type="dxa"/>
            <w:vAlign w:val="center"/>
          </w:tcPr>
          <w:p w14:paraId="3783FAE2" w14:textId="77777777" w:rsidR="00950A07" w:rsidRPr="00D63725" w:rsidRDefault="00950A07" w:rsidP="00B55C0C">
            <w:pPr>
              <w:pStyle w:val="aff"/>
              <w:numPr>
                <w:ilvl w:val="0"/>
                <w:numId w:val="89"/>
              </w:numPr>
              <w:spacing w:after="0"/>
              <w:jc w:val="center"/>
              <w:rPr>
                <w:rFonts w:cs="Tahoma"/>
                <w:b/>
                <w:bCs/>
                <w:szCs w:val="22"/>
                <w:lang w:val="el-GR"/>
              </w:rPr>
            </w:pPr>
          </w:p>
        </w:tc>
        <w:tc>
          <w:tcPr>
            <w:tcW w:w="4678" w:type="dxa"/>
          </w:tcPr>
          <w:p w14:paraId="5D3C793B" w14:textId="77777777" w:rsidR="00950A07" w:rsidRPr="00D63725" w:rsidRDefault="00950A07" w:rsidP="00AA5727">
            <w:pPr>
              <w:rPr>
                <w:rFonts w:cs="Tahoma"/>
                <w:lang w:val="el-GR"/>
              </w:rPr>
            </w:pPr>
            <w:r w:rsidRPr="00D63725">
              <w:rPr>
                <w:rFonts w:cs="Tahoma"/>
                <w:lang w:val="el-GR"/>
              </w:rPr>
              <w:t>Εσωτερικοί πυρήνες ανά επεξεργαστή</w:t>
            </w:r>
          </w:p>
        </w:tc>
        <w:tc>
          <w:tcPr>
            <w:tcW w:w="1275" w:type="dxa"/>
            <w:vAlign w:val="center"/>
          </w:tcPr>
          <w:p w14:paraId="7403B10F" w14:textId="77777777" w:rsidR="00950A07" w:rsidRPr="00D63725" w:rsidRDefault="00950A07" w:rsidP="00AA5727">
            <w:pPr>
              <w:jc w:val="center"/>
              <w:rPr>
                <w:rFonts w:cs="Tahoma"/>
                <w:lang w:val="el-GR"/>
              </w:rPr>
            </w:pPr>
            <w:r w:rsidRPr="00D63725">
              <w:rPr>
                <w:rFonts w:cs="Tahoma"/>
              </w:rPr>
              <w:t>&gt;=1</w:t>
            </w:r>
            <w:r w:rsidRPr="00D63725">
              <w:rPr>
                <w:rFonts w:cs="Tahoma"/>
                <w:lang w:val="el-GR"/>
              </w:rPr>
              <w:t>6</w:t>
            </w:r>
          </w:p>
        </w:tc>
        <w:tc>
          <w:tcPr>
            <w:tcW w:w="1276" w:type="dxa"/>
            <w:vAlign w:val="center"/>
          </w:tcPr>
          <w:p w14:paraId="4CAC8A7A" w14:textId="77777777" w:rsidR="00950A07" w:rsidRPr="00D63725" w:rsidRDefault="00950A07" w:rsidP="00AA5727">
            <w:pPr>
              <w:rPr>
                <w:rFonts w:cs="Tahoma"/>
                <w:szCs w:val="22"/>
                <w:lang w:val="el-GR"/>
              </w:rPr>
            </w:pPr>
          </w:p>
        </w:tc>
        <w:tc>
          <w:tcPr>
            <w:tcW w:w="1701" w:type="dxa"/>
            <w:vAlign w:val="center"/>
          </w:tcPr>
          <w:p w14:paraId="1249583E" w14:textId="77777777" w:rsidR="00950A07" w:rsidRPr="00D63725" w:rsidRDefault="00950A07" w:rsidP="00AA5727">
            <w:pPr>
              <w:rPr>
                <w:rFonts w:cs="Tahoma"/>
                <w:szCs w:val="22"/>
                <w:lang w:val="el-GR"/>
              </w:rPr>
            </w:pPr>
          </w:p>
        </w:tc>
      </w:tr>
      <w:tr w:rsidR="00950A07" w:rsidRPr="00D63725" w14:paraId="1E2ADD0E" w14:textId="77777777" w:rsidTr="008B68A3">
        <w:tc>
          <w:tcPr>
            <w:tcW w:w="851" w:type="dxa"/>
            <w:vAlign w:val="center"/>
          </w:tcPr>
          <w:p w14:paraId="61FB30C3" w14:textId="77777777" w:rsidR="00950A07" w:rsidRPr="00D63725" w:rsidRDefault="00950A07" w:rsidP="00B55C0C">
            <w:pPr>
              <w:pStyle w:val="aff"/>
              <w:numPr>
                <w:ilvl w:val="0"/>
                <w:numId w:val="89"/>
              </w:numPr>
              <w:spacing w:after="0"/>
              <w:jc w:val="center"/>
              <w:rPr>
                <w:rFonts w:cs="Tahoma"/>
                <w:b/>
                <w:bCs/>
                <w:szCs w:val="22"/>
                <w:lang w:val="el-GR"/>
              </w:rPr>
            </w:pPr>
          </w:p>
        </w:tc>
        <w:tc>
          <w:tcPr>
            <w:tcW w:w="4678" w:type="dxa"/>
          </w:tcPr>
          <w:p w14:paraId="7C8A8EBD" w14:textId="77777777" w:rsidR="00950A07" w:rsidRPr="00D63725" w:rsidRDefault="00950A07" w:rsidP="00AA5727">
            <w:pPr>
              <w:rPr>
                <w:rFonts w:cs="Tahoma"/>
                <w:lang w:val="el-GR"/>
              </w:rPr>
            </w:pPr>
            <w:r w:rsidRPr="00D63725">
              <w:rPr>
                <w:rFonts w:cs="Tahoma"/>
                <w:lang w:val="el-GR"/>
              </w:rPr>
              <w:t>Λογικοί Επεξεργαστές ανά φυσικό επεξεργαστή</w:t>
            </w:r>
          </w:p>
        </w:tc>
        <w:tc>
          <w:tcPr>
            <w:tcW w:w="1275" w:type="dxa"/>
            <w:vAlign w:val="center"/>
          </w:tcPr>
          <w:p w14:paraId="6A92EA0F" w14:textId="77777777" w:rsidR="00950A07" w:rsidRPr="00D63725" w:rsidRDefault="00950A07" w:rsidP="00AA5727">
            <w:pPr>
              <w:jc w:val="center"/>
              <w:rPr>
                <w:rFonts w:cs="Tahoma"/>
                <w:lang w:val="el-GR"/>
              </w:rPr>
            </w:pPr>
            <w:r w:rsidRPr="00D63725">
              <w:rPr>
                <w:rFonts w:cs="Tahoma"/>
              </w:rPr>
              <w:t>&gt;=</w:t>
            </w:r>
            <w:r w:rsidRPr="00D63725">
              <w:rPr>
                <w:rFonts w:cs="Tahoma"/>
                <w:lang w:val="el-GR"/>
              </w:rPr>
              <w:t>32</w:t>
            </w:r>
          </w:p>
        </w:tc>
        <w:tc>
          <w:tcPr>
            <w:tcW w:w="1276" w:type="dxa"/>
            <w:vAlign w:val="center"/>
          </w:tcPr>
          <w:p w14:paraId="212A35F7" w14:textId="77777777" w:rsidR="00950A07" w:rsidRPr="00D63725" w:rsidRDefault="00950A07" w:rsidP="00AA5727">
            <w:pPr>
              <w:rPr>
                <w:rFonts w:cs="Tahoma"/>
                <w:szCs w:val="22"/>
                <w:lang w:val="el-GR"/>
              </w:rPr>
            </w:pPr>
          </w:p>
        </w:tc>
        <w:tc>
          <w:tcPr>
            <w:tcW w:w="1701" w:type="dxa"/>
            <w:vAlign w:val="center"/>
          </w:tcPr>
          <w:p w14:paraId="6B650983" w14:textId="77777777" w:rsidR="00950A07" w:rsidRPr="00D63725" w:rsidRDefault="00950A07" w:rsidP="00AA5727">
            <w:pPr>
              <w:rPr>
                <w:rFonts w:cs="Tahoma"/>
                <w:szCs w:val="22"/>
                <w:lang w:val="el-GR"/>
              </w:rPr>
            </w:pPr>
          </w:p>
        </w:tc>
      </w:tr>
      <w:tr w:rsidR="00950A07" w:rsidRPr="00D63725" w14:paraId="6CE1F0B6" w14:textId="77777777" w:rsidTr="008B68A3">
        <w:tc>
          <w:tcPr>
            <w:tcW w:w="851" w:type="dxa"/>
            <w:shd w:val="clear" w:color="auto" w:fill="BFBFBF" w:themeFill="background1" w:themeFillShade="BF"/>
            <w:vAlign w:val="center"/>
          </w:tcPr>
          <w:p w14:paraId="6D6F1C4E" w14:textId="77777777" w:rsidR="00D41C92" w:rsidRPr="004A1DC5" w:rsidRDefault="00D41C92" w:rsidP="004A1DC5">
            <w:pPr>
              <w:spacing w:after="0"/>
              <w:ind w:left="360"/>
              <w:jc w:val="center"/>
              <w:rPr>
                <w:rFonts w:cs="Tahoma"/>
                <w:b/>
                <w:bCs/>
                <w:szCs w:val="22"/>
                <w:lang w:val="el-GR"/>
              </w:rPr>
            </w:pPr>
          </w:p>
        </w:tc>
        <w:tc>
          <w:tcPr>
            <w:tcW w:w="4678" w:type="dxa"/>
            <w:shd w:val="clear" w:color="auto" w:fill="BFBFBF" w:themeFill="background1" w:themeFillShade="BF"/>
            <w:vAlign w:val="center"/>
          </w:tcPr>
          <w:p w14:paraId="5A9DBB58" w14:textId="77777777" w:rsidR="00950A07" w:rsidRPr="00D63725" w:rsidRDefault="00950A07" w:rsidP="00AA5727">
            <w:pPr>
              <w:rPr>
                <w:rFonts w:cs="Tahoma"/>
                <w:b/>
                <w:lang w:val="el-GR"/>
              </w:rPr>
            </w:pPr>
            <w:r w:rsidRPr="00D63725">
              <w:rPr>
                <w:rFonts w:cs="Tahoma"/>
                <w:b/>
                <w:lang w:val="el-GR"/>
              </w:rPr>
              <w:t>ΚΥΡΙΑ ΜΝΗΜΗ</w:t>
            </w:r>
          </w:p>
        </w:tc>
        <w:tc>
          <w:tcPr>
            <w:tcW w:w="1275" w:type="dxa"/>
            <w:shd w:val="clear" w:color="auto" w:fill="BFBFBF" w:themeFill="background1" w:themeFillShade="BF"/>
            <w:vAlign w:val="center"/>
          </w:tcPr>
          <w:p w14:paraId="70290518" w14:textId="77777777" w:rsidR="00950A07" w:rsidRPr="00D63725" w:rsidRDefault="00950A07" w:rsidP="00AA5727">
            <w:pPr>
              <w:jc w:val="center"/>
              <w:rPr>
                <w:rFonts w:cs="Tahoma"/>
                <w:szCs w:val="22"/>
                <w:lang w:val="el-GR"/>
              </w:rPr>
            </w:pPr>
          </w:p>
        </w:tc>
        <w:tc>
          <w:tcPr>
            <w:tcW w:w="1276" w:type="dxa"/>
            <w:shd w:val="clear" w:color="auto" w:fill="BFBFBF" w:themeFill="background1" w:themeFillShade="BF"/>
            <w:vAlign w:val="center"/>
          </w:tcPr>
          <w:p w14:paraId="70B559A9" w14:textId="77777777" w:rsidR="00950A07" w:rsidRPr="00D63725" w:rsidRDefault="00950A07" w:rsidP="00AA5727">
            <w:pPr>
              <w:rPr>
                <w:rFonts w:cs="Tahoma"/>
                <w:szCs w:val="22"/>
                <w:lang w:val="el-GR"/>
              </w:rPr>
            </w:pPr>
          </w:p>
        </w:tc>
        <w:tc>
          <w:tcPr>
            <w:tcW w:w="1701" w:type="dxa"/>
            <w:shd w:val="clear" w:color="auto" w:fill="BFBFBF" w:themeFill="background1" w:themeFillShade="BF"/>
            <w:vAlign w:val="center"/>
          </w:tcPr>
          <w:p w14:paraId="783D909E" w14:textId="77777777" w:rsidR="00950A07" w:rsidRPr="00D63725" w:rsidRDefault="00950A07" w:rsidP="00AA5727">
            <w:pPr>
              <w:rPr>
                <w:rFonts w:cs="Tahoma"/>
                <w:szCs w:val="22"/>
                <w:lang w:val="el-GR"/>
              </w:rPr>
            </w:pPr>
          </w:p>
        </w:tc>
      </w:tr>
      <w:tr w:rsidR="00950A07" w:rsidRPr="00D63725" w14:paraId="020CCBDE" w14:textId="77777777" w:rsidTr="008B68A3">
        <w:tc>
          <w:tcPr>
            <w:tcW w:w="851" w:type="dxa"/>
            <w:vAlign w:val="center"/>
          </w:tcPr>
          <w:p w14:paraId="32DC64F0" w14:textId="77777777" w:rsidR="00950A07" w:rsidRPr="00D63725" w:rsidRDefault="00950A07" w:rsidP="00B55C0C">
            <w:pPr>
              <w:pStyle w:val="aff"/>
              <w:numPr>
                <w:ilvl w:val="0"/>
                <w:numId w:val="89"/>
              </w:numPr>
              <w:spacing w:after="0"/>
              <w:jc w:val="center"/>
              <w:rPr>
                <w:rFonts w:cs="Tahoma"/>
                <w:b/>
                <w:bCs/>
                <w:szCs w:val="22"/>
                <w:lang w:val="el-GR"/>
              </w:rPr>
            </w:pPr>
          </w:p>
        </w:tc>
        <w:tc>
          <w:tcPr>
            <w:tcW w:w="4678" w:type="dxa"/>
          </w:tcPr>
          <w:p w14:paraId="4C19178A" w14:textId="77777777" w:rsidR="00950A07" w:rsidRPr="00D63725" w:rsidRDefault="00950A07" w:rsidP="00AA5727">
            <w:pPr>
              <w:rPr>
                <w:rFonts w:cs="Tahoma"/>
                <w:lang w:val="el-GR"/>
              </w:rPr>
            </w:pPr>
            <w:r w:rsidRPr="00D63725">
              <w:rPr>
                <w:rFonts w:cs="Tahoma"/>
                <w:lang w:val="el-GR"/>
              </w:rPr>
              <w:t xml:space="preserve">Προ εγκατεστημένη μνήμη με </w:t>
            </w:r>
            <w:r w:rsidRPr="00D63725">
              <w:rPr>
                <w:rFonts w:cs="Tahoma"/>
              </w:rPr>
              <w:t>DIMMS</w:t>
            </w:r>
            <w:r w:rsidRPr="00D63725">
              <w:rPr>
                <w:rFonts w:cs="Tahoma"/>
                <w:lang w:val="el-GR"/>
              </w:rPr>
              <w:t xml:space="preserve"> τουλάχιστον 16</w:t>
            </w:r>
            <w:r w:rsidRPr="00D63725">
              <w:rPr>
                <w:rFonts w:cs="Tahoma"/>
              </w:rPr>
              <w:t>GB</w:t>
            </w:r>
          </w:p>
        </w:tc>
        <w:tc>
          <w:tcPr>
            <w:tcW w:w="1275" w:type="dxa"/>
            <w:vAlign w:val="center"/>
          </w:tcPr>
          <w:p w14:paraId="79A8E67E" w14:textId="77777777" w:rsidR="00950A07" w:rsidRPr="00D63725" w:rsidRDefault="00950A07" w:rsidP="00AA5727">
            <w:pPr>
              <w:jc w:val="center"/>
              <w:rPr>
                <w:rFonts w:cs="Tahoma"/>
              </w:rPr>
            </w:pPr>
            <w:r w:rsidRPr="00D63725">
              <w:rPr>
                <w:rFonts w:cs="Tahoma"/>
              </w:rPr>
              <w:t>&gt;=256GB</w:t>
            </w:r>
          </w:p>
        </w:tc>
        <w:tc>
          <w:tcPr>
            <w:tcW w:w="1276" w:type="dxa"/>
            <w:vAlign w:val="center"/>
          </w:tcPr>
          <w:p w14:paraId="5F9F560D" w14:textId="77777777" w:rsidR="00950A07" w:rsidRPr="00D63725" w:rsidRDefault="00950A07" w:rsidP="00AA5727">
            <w:pPr>
              <w:rPr>
                <w:rFonts w:cs="Tahoma"/>
                <w:szCs w:val="22"/>
                <w:lang w:val="el-GR"/>
              </w:rPr>
            </w:pPr>
          </w:p>
        </w:tc>
        <w:tc>
          <w:tcPr>
            <w:tcW w:w="1701" w:type="dxa"/>
            <w:vAlign w:val="center"/>
          </w:tcPr>
          <w:p w14:paraId="7EB5084F" w14:textId="77777777" w:rsidR="00950A07" w:rsidRPr="00D63725" w:rsidRDefault="00950A07" w:rsidP="00AA5727">
            <w:pPr>
              <w:rPr>
                <w:rFonts w:cs="Tahoma"/>
                <w:szCs w:val="22"/>
                <w:lang w:val="el-GR"/>
              </w:rPr>
            </w:pPr>
          </w:p>
        </w:tc>
      </w:tr>
      <w:tr w:rsidR="00950A07" w:rsidRPr="00D63725" w14:paraId="1DBA65C7" w14:textId="77777777" w:rsidTr="008B68A3">
        <w:tc>
          <w:tcPr>
            <w:tcW w:w="851" w:type="dxa"/>
            <w:vAlign w:val="center"/>
          </w:tcPr>
          <w:p w14:paraId="3FF5BF37" w14:textId="77777777" w:rsidR="00950A07" w:rsidRPr="00D63725" w:rsidRDefault="00950A07" w:rsidP="00B55C0C">
            <w:pPr>
              <w:pStyle w:val="aff"/>
              <w:numPr>
                <w:ilvl w:val="0"/>
                <w:numId w:val="89"/>
              </w:numPr>
              <w:spacing w:after="0"/>
              <w:jc w:val="center"/>
              <w:rPr>
                <w:rFonts w:cs="Tahoma"/>
                <w:b/>
                <w:bCs/>
                <w:szCs w:val="22"/>
                <w:lang w:val="el-GR"/>
              </w:rPr>
            </w:pPr>
          </w:p>
        </w:tc>
        <w:tc>
          <w:tcPr>
            <w:tcW w:w="4678" w:type="dxa"/>
          </w:tcPr>
          <w:p w14:paraId="51B58A55" w14:textId="77777777" w:rsidR="00950A07" w:rsidRPr="00D63725" w:rsidRDefault="00950A07" w:rsidP="00AA5727">
            <w:pPr>
              <w:rPr>
                <w:rFonts w:cs="Tahoma"/>
                <w:lang w:val="el-GR"/>
              </w:rPr>
            </w:pPr>
            <w:r w:rsidRPr="00D63725">
              <w:rPr>
                <w:rFonts w:cs="Tahoma"/>
                <w:lang w:val="el-GR"/>
              </w:rPr>
              <w:t xml:space="preserve">Να διαθέτει πολλαπλές θέσεις μνήμης registered  </w:t>
            </w:r>
            <w:r w:rsidRPr="00D63725">
              <w:rPr>
                <w:rFonts w:cs="Tahoma"/>
              </w:rPr>
              <w:t>DIMM</w:t>
            </w:r>
            <w:r w:rsidRPr="00D63725">
              <w:rPr>
                <w:rFonts w:cs="Tahoma"/>
                <w:lang w:val="el-GR"/>
              </w:rPr>
              <w:t xml:space="preserve"> (RDIMMs). Να αναφερθεί το πλήθος</w:t>
            </w:r>
          </w:p>
        </w:tc>
        <w:tc>
          <w:tcPr>
            <w:tcW w:w="1275" w:type="dxa"/>
            <w:vAlign w:val="center"/>
          </w:tcPr>
          <w:p w14:paraId="3C88B832" w14:textId="77777777" w:rsidR="00950A07" w:rsidRPr="00D63725" w:rsidRDefault="00950A07" w:rsidP="00AA5727">
            <w:pPr>
              <w:jc w:val="center"/>
              <w:rPr>
                <w:rFonts w:cs="Tahoma"/>
                <w:lang w:val="en-US"/>
              </w:rPr>
            </w:pPr>
            <w:r w:rsidRPr="00D63725">
              <w:rPr>
                <w:rFonts w:cs="Tahoma"/>
                <w:lang w:val="en-US"/>
              </w:rPr>
              <w:t>NAI</w:t>
            </w:r>
          </w:p>
        </w:tc>
        <w:tc>
          <w:tcPr>
            <w:tcW w:w="1276" w:type="dxa"/>
            <w:vAlign w:val="center"/>
          </w:tcPr>
          <w:p w14:paraId="640F1D6B" w14:textId="77777777" w:rsidR="00950A07" w:rsidRPr="00D63725" w:rsidRDefault="00950A07" w:rsidP="00AA5727">
            <w:pPr>
              <w:rPr>
                <w:rFonts w:cs="Tahoma"/>
                <w:szCs w:val="22"/>
                <w:lang w:val="el-GR"/>
              </w:rPr>
            </w:pPr>
          </w:p>
        </w:tc>
        <w:tc>
          <w:tcPr>
            <w:tcW w:w="1701" w:type="dxa"/>
            <w:vAlign w:val="center"/>
          </w:tcPr>
          <w:p w14:paraId="32E8881C" w14:textId="77777777" w:rsidR="00950A07" w:rsidRPr="00D63725" w:rsidRDefault="00950A07" w:rsidP="00AA5727">
            <w:pPr>
              <w:rPr>
                <w:rFonts w:cs="Tahoma"/>
                <w:szCs w:val="22"/>
                <w:lang w:val="el-GR"/>
              </w:rPr>
            </w:pPr>
          </w:p>
        </w:tc>
      </w:tr>
      <w:tr w:rsidR="00950A07" w:rsidRPr="00D63725" w14:paraId="61732F31" w14:textId="77777777" w:rsidTr="008B68A3">
        <w:tc>
          <w:tcPr>
            <w:tcW w:w="851" w:type="dxa"/>
            <w:vAlign w:val="center"/>
          </w:tcPr>
          <w:p w14:paraId="12DF4156" w14:textId="77777777" w:rsidR="00950A07" w:rsidRPr="00D63725" w:rsidRDefault="00950A07" w:rsidP="00B55C0C">
            <w:pPr>
              <w:pStyle w:val="aff"/>
              <w:numPr>
                <w:ilvl w:val="0"/>
                <w:numId w:val="89"/>
              </w:numPr>
              <w:spacing w:after="0"/>
              <w:jc w:val="center"/>
              <w:rPr>
                <w:rFonts w:cs="Tahoma"/>
                <w:b/>
                <w:bCs/>
                <w:szCs w:val="22"/>
                <w:lang w:val="el-GR"/>
              </w:rPr>
            </w:pPr>
          </w:p>
        </w:tc>
        <w:tc>
          <w:tcPr>
            <w:tcW w:w="4678" w:type="dxa"/>
          </w:tcPr>
          <w:p w14:paraId="19DA4302" w14:textId="77777777" w:rsidR="00950A07" w:rsidRPr="00D63725" w:rsidRDefault="00950A07" w:rsidP="00AA5727">
            <w:pPr>
              <w:rPr>
                <w:rFonts w:cs="Tahoma"/>
                <w:lang w:val="el-GR"/>
              </w:rPr>
            </w:pPr>
            <w:r w:rsidRPr="00D63725">
              <w:rPr>
                <w:rFonts w:cs="Tahoma"/>
                <w:lang w:val="el-GR"/>
              </w:rPr>
              <w:t>Να αναφερθεί η μέγιστη υποστηριζόμενη μνήμη (</w:t>
            </w:r>
            <w:r w:rsidRPr="00D63725">
              <w:rPr>
                <w:rFonts w:cs="Tahoma"/>
              </w:rPr>
              <w:t>GB</w:t>
            </w:r>
            <w:r w:rsidRPr="00D63725">
              <w:rPr>
                <w:rFonts w:cs="Tahoma"/>
                <w:lang w:val="el-GR"/>
              </w:rPr>
              <w:t>)</w:t>
            </w:r>
          </w:p>
        </w:tc>
        <w:tc>
          <w:tcPr>
            <w:tcW w:w="1275" w:type="dxa"/>
            <w:vAlign w:val="center"/>
          </w:tcPr>
          <w:p w14:paraId="65495122" w14:textId="77777777" w:rsidR="00950A07" w:rsidRPr="00D63725" w:rsidRDefault="00950A07" w:rsidP="00AA5727">
            <w:pPr>
              <w:jc w:val="center"/>
              <w:rPr>
                <w:rFonts w:cs="Tahoma"/>
              </w:rPr>
            </w:pPr>
            <w:r w:rsidRPr="00D63725">
              <w:rPr>
                <w:rFonts w:cs="Tahoma"/>
              </w:rPr>
              <w:t>NAI</w:t>
            </w:r>
          </w:p>
        </w:tc>
        <w:tc>
          <w:tcPr>
            <w:tcW w:w="1276" w:type="dxa"/>
            <w:vAlign w:val="center"/>
          </w:tcPr>
          <w:p w14:paraId="48BA620A" w14:textId="77777777" w:rsidR="00950A07" w:rsidRPr="00D63725" w:rsidRDefault="00950A07" w:rsidP="00AA5727">
            <w:pPr>
              <w:rPr>
                <w:rFonts w:cs="Tahoma"/>
                <w:szCs w:val="22"/>
                <w:lang w:val="el-GR"/>
              </w:rPr>
            </w:pPr>
          </w:p>
        </w:tc>
        <w:tc>
          <w:tcPr>
            <w:tcW w:w="1701" w:type="dxa"/>
            <w:vAlign w:val="center"/>
          </w:tcPr>
          <w:p w14:paraId="314FE78F" w14:textId="77777777" w:rsidR="00950A07" w:rsidRPr="00D63725" w:rsidRDefault="00950A07" w:rsidP="00AA5727">
            <w:pPr>
              <w:rPr>
                <w:rFonts w:cs="Tahoma"/>
                <w:szCs w:val="22"/>
                <w:lang w:val="el-GR"/>
              </w:rPr>
            </w:pPr>
          </w:p>
        </w:tc>
      </w:tr>
      <w:tr w:rsidR="00950A07" w:rsidRPr="00D63725" w14:paraId="1067F682" w14:textId="77777777" w:rsidTr="008B68A3">
        <w:tc>
          <w:tcPr>
            <w:tcW w:w="851" w:type="dxa"/>
            <w:vAlign w:val="center"/>
          </w:tcPr>
          <w:p w14:paraId="1AE64744" w14:textId="77777777" w:rsidR="00950A07" w:rsidRPr="00D63725" w:rsidRDefault="00950A07" w:rsidP="00B55C0C">
            <w:pPr>
              <w:pStyle w:val="aff"/>
              <w:numPr>
                <w:ilvl w:val="0"/>
                <w:numId w:val="89"/>
              </w:numPr>
              <w:spacing w:after="0"/>
              <w:jc w:val="center"/>
              <w:rPr>
                <w:rFonts w:cs="Tahoma"/>
                <w:b/>
                <w:bCs/>
                <w:szCs w:val="22"/>
                <w:lang w:val="el-GR"/>
              </w:rPr>
            </w:pPr>
          </w:p>
        </w:tc>
        <w:tc>
          <w:tcPr>
            <w:tcW w:w="4678" w:type="dxa"/>
          </w:tcPr>
          <w:p w14:paraId="0F48B4BA" w14:textId="77777777" w:rsidR="00950A07" w:rsidRPr="00D63725" w:rsidRDefault="00950A07" w:rsidP="00AA5727">
            <w:pPr>
              <w:rPr>
                <w:rFonts w:cs="Tahoma"/>
                <w:lang w:val="el-GR"/>
              </w:rPr>
            </w:pPr>
            <w:r w:rsidRPr="00D63725">
              <w:rPr>
                <w:rFonts w:cs="Tahoma"/>
                <w:lang w:val="el-GR"/>
              </w:rPr>
              <w:t>Να παρέχεται δυνατότητα μελλοντικής αναβάθμισης ώστε να  υποστηρίζονται πολλαπλές μνήμες τυχαίας προσπέλασης οι οποίες διατηρούν τα δεδομένα τους σε περίπτωση απώλειας του ρεύματος (NVDIMM). Να αναφερθεί το πλήθος</w:t>
            </w:r>
          </w:p>
        </w:tc>
        <w:tc>
          <w:tcPr>
            <w:tcW w:w="1275" w:type="dxa"/>
            <w:vAlign w:val="center"/>
          </w:tcPr>
          <w:p w14:paraId="7349FFCF" w14:textId="77777777" w:rsidR="00950A07" w:rsidRPr="00D63725" w:rsidRDefault="00950A07" w:rsidP="00AA5727">
            <w:pPr>
              <w:jc w:val="center"/>
              <w:rPr>
                <w:rFonts w:cs="Tahoma"/>
                <w:lang w:val="en-US"/>
              </w:rPr>
            </w:pPr>
            <w:r w:rsidRPr="00D63725">
              <w:rPr>
                <w:rFonts w:cs="Tahoma"/>
                <w:lang w:val="en-US"/>
              </w:rPr>
              <w:t>NAI</w:t>
            </w:r>
          </w:p>
        </w:tc>
        <w:tc>
          <w:tcPr>
            <w:tcW w:w="1276" w:type="dxa"/>
            <w:vAlign w:val="center"/>
          </w:tcPr>
          <w:p w14:paraId="78E7A9E6" w14:textId="77777777" w:rsidR="00950A07" w:rsidRPr="00D63725" w:rsidRDefault="00950A07" w:rsidP="00AA5727">
            <w:pPr>
              <w:rPr>
                <w:rFonts w:cs="Tahoma"/>
                <w:szCs w:val="22"/>
                <w:lang w:val="el-GR"/>
              </w:rPr>
            </w:pPr>
          </w:p>
        </w:tc>
        <w:tc>
          <w:tcPr>
            <w:tcW w:w="1701" w:type="dxa"/>
            <w:vAlign w:val="center"/>
          </w:tcPr>
          <w:p w14:paraId="6A6DC693" w14:textId="77777777" w:rsidR="00950A07" w:rsidRPr="00D63725" w:rsidRDefault="00950A07" w:rsidP="00AA5727">
            <w:pPr>
              <w:rPr>
                <w:rFonts w:cs="Tahoma"/>
                <w:szCs w:val="22"/>
                <w:lang w:val="el-GR"/>
              </w:rPr>
            </w:pPr>
          </w:p>
        </w:tc>
      </w:tr>
      <w:tr w:rsidR="00950A07" w:rsidRPr="00D63725" w14:paraId="23544671" w14:textId="77777777" w:rsidTr="008B68A3">
        <w:tc>
          <w:tcPr>
            <w:tcW w:w="851" w:type="dxa"/>
            <w:shd w:val="clear" w:color="auto" w:fill="BFBFBF" w:themeFill="background1" w:themeFillShade="BF"/>
            <w:vAlign w:val="center"/>
          </w:tcPr>
          <w:p w14:paraId="7F688B6D" w14:textId="77777777" w:rsidR="00D41C92" w:rsidRPr="004A1DC5" w:rsidRDefault="00D41C92" w:rsidP="004A1DC5">
            <w:pPr>
              <w:spacing w:after="0"/>
              <w:ind w:left="360"/>
              <w:jc w:val="center"/>
              <w:rPr>
                <w:rFonts w:cs="Tahoma"/>
                <w:b/>
                <w:bCs/>
                <w:szCs w:val="22"/>
                <w:lang w:val="el-GR"/>
              </w:rPr>
            </w:pPr>
          </w:p>
        </w:tc>
        <w:tc>
          <w:tcPr>
            <w:tcW w:w="4678" w:type="dxa"/>
            <w:shd w:val="clear" w:color="auto" w:fill="BFBFBF" w:themeFill="background1" w:themeFillShade="BF"/>
            <w:vAlign w:val="center"/>
          </w:tcPr>
          <w:p w14:paraId="68B9C942" w14:textId="77777777" w:rsidR="00950A07" w:rsidRPr="00D63725" w:rsidRDefault="00950A07" w:rsidP="00AA5727">
            <w:pPr>
              <w:rPr>
                <w:rFonts w:cs="Tahoma"/>
                <w:b/>
                <w:lang w:val="el-GR"/>
              </w:rPr>
            </w:pPr>
            <w:r w:rsidRPr="00D63725">
              <w:rPr>
                <w:rFonts w:cs="Tahoma"/>
                <w:b/>
                <w:lang w:val="el-GR"/>
              </w:rPr>
              <w:t>ΧΑΡΑΚΤΗΡΙΣΤΙΚΑ ΜΝΗΜΗΣ</w:t>
            </w:r>
          </w:p>
        </w:tc>
        <w:tc>
          <w:tcPr>
            <w:tcW w:w="1275" w:type="dxa"/>
            <w:shd w:val="clear" w:color="auto" w:fill="BFBFBF" w:themeFill="background1" w:themeFillShade="BF"/>
            <w:vAlign w:val="center"/>
          </w:tcPr>
          <w:p w14:paraId="3A6AE223" w14:textId="77777777" w:rsidR="00950A07" w:rsidRPr="00D63725" w:rsidRDefault="00950A07" w:rsidP="00AA5727">
            <w:pPr>
              <w:jc w:val="center"/>
              <w:rPr>
                <w:rFonts w:cs="Tahoma"/>
                <w:szCs w:val="22"/>
                <w:lang w:val="el-GR"/>
              </w:rPr>
            </w:pPr>
          </w:p>
        </w:tc>
        <w:tc>
          <w:tcPr>
            <w:tcW w:w="1276" w:type="dxa"/>
            <w:shd w:val="clear" w:color="auto" w:fill="BFBFBF" w:themeFill="background1" w:themeFillShade="BF"/>
            <w:vAlign w:val="center"/>
          </w:tcPr>
          <w:p w14:paraId="3172278A" w14:textId="77777777" w:rsidR="00950A07" w:rsidRPr="00D63725" w:rsidRDefault="00950A07" w:rsidP="00AA5727">
            <w:pPr>
              <w:rPr>
                <w:rFonts w:cs="Tahoma"/>
                <w:szCs w:val="22"/>
                <w:lang w:val="el-GR"/>
              </w:rPr>
            </w:pPr>
          </w:p>
        </w:tc>
        <w:tc>
          <w:tcPr>
            <w:tcW w:w="1701" w:type="dxa"/>
            <w:shd w:val="clear" w:color="auto" w:fill="BFBFBF" w:themeFill="background1" w:themeFillShade="BF"/>
            <w:vAlign w:val="center"/>
          </w:tcPr>
          <w:p w14:paraId="0363B646" w14:textId="77777777" w:rsidR="00950A07" w:rsidRPr="00D63725" w:rsidRDefault="00950A07" w:rsidP="00AA5727">
            <w:pPr>
              <w:rPr>
                <w:rFonts w:cs="Tahoma"/>
                <w:szCs w:val="22"/>
                <w:lang w:val="el-GR"/>
              </w:rPr>
            </w:pPr>
          </w:p>
        </w:tc>
      </w:tr>
      <w:tr w:rsidR="00950A07" w:rsidRPr="00D63725" w14:paraId="298A6B73" w14:textId="77777777" w:rsidTr="008B68A3">
        <w:tc>
          <w:tcPr>
            <w:tcW w:w="851" w:type="dxa"/>
            <w:vAlign w:val="center"/>
          </w:tcPr>
          <w:p w14:paraId="731F1A90" w14:textId="77777777" w:rsidR="00950A07" w:rsidRPr="00D63725" w:rsidRDefault="00950A07" w:rsidP="00B55C0C">
            <w:pPr>
              <w:pStyle w:val="aff"/>
              <w:numPr>
                <w:ilvl w:val="0"/>
                <w:numId w:val="89"/>
              </w:numPr>
              <w:spacing w:after="0"/>
              <w:jc w:val="center"/>
              <w:rPr>
                <w:rFonts w:cs="Tahoma"/>
                <w:b/>
                <w:bCs/>
                <w:szCs w:val="22"/>
                <w:lang w:val="el-GR"/>
              </w:rPr>
            </w:pPr>
          </w:p>
        </w:tc>
        <w:tc>
          <w:tcPr>
            <w:tcW w:w="4678" w:type="dxa"/>
          </w:tcPr>
          <w:p w14:paraId="0B4B0B64" w14:textId="77777777" w:rsidR="00950A07" w:rsidRPr="00D63725" w:rsidRDefault="00950A07" w:rsidP="00AA5727">
            <w:pPr>
              <w:rPr>
                <w:rFonts w:cs="Tahoma"/>
                <w:lang w:val="el-GR"/>
              </w:rPr>
            </w:pPr>
            <w:r w:rsidRPr="00D63725">
              <w:rPr>
                <w:rFonts w:cs="Tahoma"/>
                <w:lang w:val="el-GR"/>
              </w:rPr>
              <w:t>Τεχνική διόρθωσης λαθών</w:t>
            </w:r>
          </w:p>
        </w:tc>
        <w:tc>
          <w:tcPr>
            <w:tcW w:w="1275" w:type="dxa"/>
            <w:vAlign w:val="center"/>
          </w:tcPr>
          <w:p w14:paraId="59009F38" w14:textId="77777777" w:rsidR="00950A07" w:rsidRPr="00D63725" w:rsidRDefault="00950A07" w:rsidP="00AA5727">
            <w:pPr>
              <w:jc w:val="center"/>
              <w:rPr>
                <w:rFonts w:cs="Tahoma"/>
              </w:rPr>
            </w:pPr>
            <w:r w:rsidRPr="00D63725">
              <w:rPr>
                <w:rFonts w:cs="Tahoma"/>
              </w:rPr>
              <w:t>ECC</w:t>
            </w:r>
          </w:p>
        </w:tc>
        <w:tc>
          <w:tcPr>
            <w:tcW w:w="1276" w:type="dxa"/>
            <w:vAlign w:val="center"/>
          </w:tcPr>
          <w:p w14:paraId="07E90169" w14:textId="77777777" w:rsidR="00950A07" w:rsidRPr="00D63725" w:rsidRDefault="00950A07" w:rsidP="00AA5727">
            <w:pPr>
              <w:rPr>
                <w:rFonts w:cs="Tahoma"/>
                <w:szCs w:val="22"/>
                <w:lang w:val="el-GR"/>
              </w:rPr>
            </w:pPr>
          </w:p>
        </w:tc>
        <w:tc>
          <w:tcPr>
            <w:tcW w:w="1701" w:type="dxa"/>
            <w:vAlign w:val="center"/>
          </w:tcPr>
          <w:p w14:paraId="10E7D95C" w14:textId="77777777" w:rsidR="00950A07" w:rsidRPr="00D63725" w:rsidRDefault="00950A07" w:rsidP="00AA5727">
            <w:pPr>
              <w:rPr>
                <w:rFonts w:cs="Tahoma"/>
                <w:szCs w:val="22"/>
                <w:lang w:val="el-GR"/>
              </w:rPr>
            </w:pPr>
          </w:p>
        </w:tc>
      </w:tr>
      <w:tr w:rsidR="00950A07" w:rsidRPr="00D63725" w14:paraId="6401DC60" w14:textId="77777777" w:rsidTr="008B68A3">
        <w:tc>
          <w:tcPr>
            <w:tcW w:w="851" w:type="dxa"/>
            <w:vAlign w:val="center"/>
          </w:tcPr>
          <w:p w14:paraId="3E48EA20" w14:textId="77777777" w:rsidR="00950A07" w:rsidRPr="00D63725" w:rsidRDefault="00950A07" w:rsidP="00B55C0C">
            <w:pPr>
              <w:pStyle w:val="aff"/>
              <w:numPr>
                <w:ilvl w:val="0"/>
                <w:numId w:val="89"/>
              </w:numPr>
              <w:spacing w:after="0"/>
              <w:jc w:val="center"/>
              <w:rPr>
                <w:rFonts w:cs="Tahoma"/>
                <w:b/>
                <w:bCs/>
                <w:szCs w:val="22"/>
                <w:lang w:val="el-GR"/>
              </w:rPr>
            </w:pPr>
          </w:p>
        </w:tc>
        <w:tc>
          <w:tcPr>
            <w:tcW w:w="4678" w:type="dxa"/>
          </w:tcPr>
          <w:p w14:paraId="0E4AB52E" w14:textId="77777777" w:rsidR="00950A07" w:rsidRPr="00D63725" w:rsidRDefault="00950A07" w:rsidP="00AA5727">
            <w:pPr>
              <w:rPr>
                <w:rFonts w:cs="Tahoma"/>
                <w:lang w:val="el-GR"/>
              </w:rPr>
            </w:pPr>
            <w:r w:rsidRPr="00D63725">
              <w:rPr>
                <w:rFonts w:cs="Tahoma"/>
                <w:lang w:val="el-GR"/>
              </w:rPr>
              <w:t xml:space="preserve">Μέγιστο </w:t>
            </w:r>
            <w:r w:rsidRPr="00D63725">
              <w:rPr>
                <w:rFonts w:cs="Tahoma"/>
              </w:rPr>
              <w:t>Bandwidth</w:t>
            </w:r>
            <w:r w:rsidRPr="00D63725">
              <w:rPr>
                <w:rFonts w:cs="Tahoma"/>
                <w:lang w:val="el-GR"/>
              </w:rPr>
              <w:t xml:space="preserve"> της μνήμης βάση αρχιτεκτονικής</w:t>
            </w:r>
          </w:p>
        </w:tc>
        <w:tc>
          <w:tcPr>
            <w:tcW w:w="1275" w:type="dxa"/>
            <w:vAlign w:val="center"/>
          </w:tcPr>
          <w:p w14:paraId="63155A3C" w14:textId="77777777" w:rsidR="00950A07" w:rsidRPr="00D63725" w:rsidRDefault="00950A07" w:rsidP="00AA5727">
            <w:pPr>
              <w:jc w:val="center"/>
              <w:rPr>
                <w:rFonts w:cs="Tahoma"/>
              </w:rPr>
            </w:pPr>
            <w:r w:rsidRPr="00D63725">
              <w:rPr>
                <w:rFonts w:cs="Tahoma"/>
              </w:rPr>
              <w:t>&gt;=2666 MHz</w:t>
            </w:r>
          </w:p>
        </w:tc>
        <w:tc>
          <w:tcPr>
            <w:tcW w:w="1276" w:type="dxa"/>
            <w:vAlign w:val="center"/>
          </w:tcPr>
          <w:p w14:paraId="4533964C" w14:textId="77777777" w:rsidR="00950A07" w:rsidRPr="00D63725" w:rsidRDefault="00950A07" w:rsidP="00AA5727">
            <w:pPr>
              <w:rPr>
                <w:rFonts w:cs="Tahoma"/>
                <w:szCs w:val="22"/>
                <w:lang w:val="el-GR"/>
              </w:rPr>
            </w:pPr>
          </w:p>
        </w:tc>
        <w:tc>
          <w:tcPr>
            <w:tcW w:w="1701" w:type="dxa"/>
            <w:vAlign w:val="center"/>
          </w:tcPr>
          <w:p w14:paraId="6719CE07" w14:textId="77777777" w:rsidR="00950A07" w:rsidRPr="00D63725" w:rsidRDefault="00950A07" w:rsidP="00AA5727">
            <w:pPr>
              <w:rPr>
                <w:rFonts w:cs="Tahoma"/>
                <w:szCs w:val="22"/>
                <w:lang w:val="el-GR"/>
              </w:rPr>
            </w:pPr>
          </w:p>
        </w:tc>
      </w:tr>
      <w:tr w:rsidR="00950A07" w:rsidRPr="00D63725" w14:paraId="1B94A6C6" w14:textId="77777777" w:rsidTr="008B68A3">
        <w:tc>
          <w:tcPr>
            <w:tcW w:w="851" w:type="dxa"/>
            <w:shd w:val="clear" w:color="auto" w:fill="BFBFBF" w:themeFill="background1" w:themeFillShade="BF"/>
            <w:vAlign w:val="center"/>
          </w:tcPr>
          <w:p w14:paraId="3670360D" w14:textId="77777777" w:rsidR="00D41C92" w:rsidRPr="00D63725" w:rsidRDefault="00D41C92" w:rsidP="004A1DC5">
            <w:pPr>
              <w:pStyle w:val="aff"/>
              <w:spacing w:after="0"/>
              <w:rPr>
                <w:rFonts w:cs="Tahoma"/>
                <w:b/>
                <w:bCs/>
                <w:szCs w:val="22"/>
                <w:lang w:val="el-GR"/>
              </w:rPr>
            </w:pPr>
          </w:p>
        </w:tc>
        <w:tc>
          <w:tcPr>
            <w:tcW w:w="4678" w:type="dxa"/>
            <w:shd w:val="clear" w:color="auto" w:fill="BFBFBF" w:themeFill="background1" w:themeFillShade="BF"/>
            <w:vAlign w:val="center"/>
          </w:tcPr>
          <w:p w14:paraId="09D66F23" w14:textId="77777777" w:rsidR="00950A07" w:rsidRPr="00D63725" w:rsidRDefault="00950A07" w:rsidP="00AA5727">
            <w:pPr>
              <w:rPr>
                <w:rFonts w:cs="Tahoma"/>
                <w:b/>
                <w:lang w:val="el-GR"/>
              </w:rPr>
            </w:pPr>
            <w:r w:rsidRPr="00D63725">
              <w:rPr>
                <w:rFonts w:cs="Tahoma"/>
                <w:b/>
                <w:lang w:val="el-GR"/>
              </w:rPr>
              <w:t xml:space="preserve">ΘΥΡΕΣ </w:t>
            </w:r>
            <w:r w:rsidRPr="00D63725">
              <w:rPr>
                <w:rFonts w:cs="Tahoma"/>
                <w:b/>
              </w:rPr>
              <w:t>ETHERNET</w:t>
            </w:r>
          </w:p>
        </w:tc>
        <w:tc>
          <w:tcPr>
            <w:tcW w:w="1275" w:type="dxa"/>
            <w:shd w:val="clear" w:color="auto" w:fill="BFBFBF" w:themeFill="background1" w:themeFillShade="BF"/>
            <w:vAlign w:val="center"/>
          </w:tcPr>
          <w:p w14:paraId="02724019" w14:textId="77777777" w:rsidR="00950A07" w:rsidRPr="00D63725" w:rsidRDefault="00950A07" w:rsidP="00AA5727">
            <w:pPr>
              <w:jc w:val="center"/>
              <w:rPr>
                <w:rFonts w:cs="Tahoma"/>
                <w:szCs w:val="22"/>
                <w:lang w:val="el-GR"/>
              </w:rPr>
            </w:pPr>
          </w:p>
        </w:tc>
        <w:tc>
          <w:tcPr>
            <w:tcW w:w="1276" w:type="dxa"/>
            <w:shd w:val="clear" w:color="auto" w:fill="BFBFBF" w:themeFill="background1" w:themeFillShade="BF"/>
            <w:vAlign w:val="center"/>
          </w:tcPr>
          <w:p w14:paraId="7411C344" w14:textId="77777777" w:rsidR="00950A07" w:rsidRPr="00D63725" w:rsidRDefault="00950A07" w:rsidP="00AA5727">
            <w:pPr>
              <w:rPr>
                <w:rFonts w:cs="Tahoma"/>
                <w:szCs w:val="22"/>
                <w:lang w:val="el-GR"/>
              </w:rPr>
            </w:pPr>
          </w:p>
        </w:tc>
        <w:tc>
          <w:tcPr>
            <w:tcW w:w="1701" w:type="dxa"/>
            <w:shd w:val="clear" w:color="auto" w:fill="BFBFBF" w:themeFill="background1" w:themeFillShade="BF"/>
            <w:vAlign w:val="center"/>
          </w:tcPr>
          <w:p w14:paraId="687CECC8" w14:textId="77777777" w:rsidR="00950A07" w:rsidRPr="00D63725" w:rsidRDefault="00950A07" w:rsidP="00AA5727">
            <w:pPr>
              <w:rPr>
                <w:rFonts w:cs="Tahoma"/>
                <w:szCs w:val="22"/>
                <w:lang w:val="el-GR"/>
              </w:rPr>
            </w:pPr>
          </w:p>
        </w:tc>
      </w:tr>
      <w:tr w:rsidR="00950A07" w:rsidRPr="00D63725" w14:paraId="135A6BB3" w14:textId="77777777" w:rsidTr="008B68A3">
        <w:tc>
          <w:tcPr>
            <w:tcW w:w="851" w:type="dxa"/>
            <w:vAlign w:val="center"/>
          </w:tcPr>
          <w:p w14:paraId="30CEC5E9" w14:textId="77777777" w:rsidR="00950A07" w:rsidRPr="00D63725" w:rsidRDefault="00950A07" w:rsidP="00B55C0C">
            <w:pPr>
              <w:pStyle w:val="aff"/>
              <w:numPr>
                <w:ilvl w:val="0"/>
                <w:numId w:val="89"/>
              </w:numPr>
              <w:spacing w:after="0"/>
              <w:jc w:val="center"/>
              <w:rPr>
                <w:rFonts w:cs="Tahoma"/>
                <w:b/>
                <w:bCs/>
                <w:szCs w:val="22"/>
                <w:lang w:val="el-GR"/>
              </w:rPr>
            </w:pPr>
          </w:p>
        </w:tc>
        <w:tc>
          <w:tcPr>
            <w:tcW w:w="4678" w:type="dxa"/>
          </w:tcPr>
          <w:p w14:paraId="078B362B" w14:textId="77777777" w:rsidR="00950A07" w:rsidRPr="00D63725" w:rsidRDefault="00950A07" w:rsidP="00AA5727">
            <w:pPr>
              <w:rPr>
                <w:rFonts w:cs="Tahoma"/>
              </w:rPr>
            </w:pPr>
            <w:r w:rsidRPr="00D63725">
              <w:rPr>
                <w:rFonts w:cs="Tahoma"/>
                <w:lang w:val="el-GR"/>
              </w:rPr>
              <w:t>Τύπος</w:t>
            </w:r>
            <w:r w:rsidRPr="00D63725">
              <w:rPr>
                <w:rFonts w:cs="Tahoma"/>
              </w:rPr>
              <w:t xml:space="preserve"> 10/100/1000Mbps Full Duplex, auto sensing</w:t>
            </w:r>
          </w:p>
        </w:tc>
        <w:tc>
          <w:tcPr>
            <w:tcW w:w="1275" w:type="dxa"/>
            <w:vAlign w:val="center"/>
          </w:tcPr>
          <w:p w14:paraId="02A9BDC8" w14:textId="77777777" w:rsidR="00950A07" w:rsidRPr="00D63725" w:rsidRDefault="00950A07" w:rsidP="00AA5727">
            <w:pPr>
              <w:jc w:val="center"/>
              <w:rPr>
                <w:rFonts w:cs="Tahoma"/>
              </w:rPr>
            </w:pPr>
            <w:r w:rsidRPr="00D63725">
              <w:rPr>
                <w:rFonts w:cs="Tahoma"/>
                <w:szCs w:val="22"/>
                <w:lang w:val="el-GR" w:eastAsia="el-GR"/>
              </w:rPr>
              <w:t>ΝΑΙ</w:t>
            </w:r>
          </w:p>
        </w:tc>
        <w:tc>
          <w:tcPr>
            <w:tcW w:w="1276" w:type="dxa"/>
            <w:vAlign w:val="center"/>
          </w:tcPr>
          <w:p w14:paraId="44E250F0" w14:textId="77777777" w:rsidR="00950A07" w:rsidRPr="00D63725" w:rsidRDefault="00950A07" w:rsidP="00AA5727">
            <w:pPr>
              <w:rPr>
                <w:rFonts w:cs="Tahoma"/>
                <w:szCs w:val="22"/>
                <w:lang w:val="el-GR"/>
              </w:rPr>
            </w:pPr>
          </w:p>
        </w:tc>
        <w:tc>
          <w:tcPr>
            <w:tcW w:w="1701" w:type="dxa"/>
            <w:vAlign w:val="center"/>
          </w:tcPr>
          <w:p w14:paraId="3947D245" w14:textId="77777777" w:rsidR="00950A07" w:rsidRPr="00D63725" w:rsidRDefault="00950A07" w:rsidP="00AA5727">
            <w:pPr>
              <w:rPr>
                <w:rFonts w:cs="Tahoma"/>
                <w:szCs w:val="22"/>
                <w:lang w:val="el-GR"/>
              </w:rPr>
            </w:pPr>
          </w:p>
        </w:tc>
      </w:tr>
      <w:tr w:rsidR="00950A07" w:rsidRPr="00D63725" w14:paraId="3499298C" w14:textId="77777777" w:rsidTr="008B68A3">
        <w:tc>
          <w:tcPr>
            <w:tcW w:w="851" w:type="dxa"/>
            <w:vAlign w:val="center"/>
          </w:tcPr>
          <w:p w14:paraId="0EE26236" w14:textId="77777777" w:rsidR="00950A07" w:rsidRPr="00D63725" w:rsidRDefault="00950A07" w:rsidP="00B55C0C">
            <w:pPr>
              <w:pStyle w:val="aff"/>
              <w:numPr>
                <w:ilvl w:val="0"/>
                <w:numId w:val="89"/>
              </w:numPr>
              <w:spacing w:after="0"/>
              <w:jc w:val="center"/>
              <w:rPr>
                <w:rFonts w:cs="Tahoma"/>
                <w:b/>
                <w:bCs/>
                <w:szCs w:val="22"/>
                <w:lang w:val="el-GR"/>
              </w:rPr>
            </w:pPr>
          </w:p>
        </w:tc>
        <w:tc>
          <w:tcPr>
            <w:tcW w:w="4678" w:type="dxa"/>
          </w:tcPr>
          <w:p w14:paraId="1DDE5D3A" w14:textId="77777777" w:rsidR="00950A07" w:rsidRPr="00D63725" w:rsidRDefault="00950A07" w:rsidP="00AA5727">
            <w:pPr>
              <w:rPr>
                <w:rFonts w:cs="Tahoma"/>
              </w:rPr>
            </w:pPr>
            <w:r w:rsidRPr="00D63725">
              <w:rPr>
                <w:rFonts w:cs="Tahoma"/>
                <w:lang w:val="el-GR"/>
              </w:rPr>
              <w:t>Πλήθος</w:t>
            </w:r>
          </w:p>
        </w:tc>
        <w:tc>
          <w:tcPr>
            <w:tcW w:w="1275" w:type="dxa"/>
            <w:vAlign w:val="center"/>
          </w:tcPr>
          <w:p w14:paraId="76AB48F7" w14:textId="77777777" w:rsidR="00950A07" w:rsidRPr="00D63725" w:rsidRDefault="00950A07" w:rsidP="00AA5727">
            <w:pPr>
              <w:jc w:val="center"/>
              <w:rPr>
                <w:rFonts w:cs="Tahoma"/>
              </w:rPr>
            </w:pPr>
            <w:r w:rsidRPr="00D63725">
              <w:rPr>
                <w:rFonts w:cs="Tahoma"/>
              </w:rPr>
              <w:t>&gt;=8</w:t>
            </w:r>
          </w:p>
        </w:tc>
        <w:tc>
          <w:tcPr>
            <w:tcW w:w="1276" w:type="dxa"/>
            <w:vAlign w:val="center"/>
          </w:tcPr>
          <w:p w14:paraId="241B3633" w14:textId="77777777" w:rsidR="00950A07" w:rsidRPr="00D63725" w:rsidRDefault="00950A07" w:rsidP="00AA5727">
            <w:pPr>
              <w:rPr>
                <w:rFonts w:cs="Tahoma"/>
                <w:szCs w:val="22"/>
                <w:lang w:val="el-GR"/>
              </w:rPr>
            </w:pPr>
          </w:p>
        </w:tc>
        <w:tc>
          <w:tcPr>
            <w:tcW w:w="1701" w:type="dxa"/>
            <w:vAlign w:val="center"/>
          </w:tcPr>
          <w:p w14:paraId="42FB0FC7" w14:textId="77777777" w:rsidR="00950A07" w:rsidRPr="00D63725" w:rsidRDefault="00950A07" w:rsidP="00AA5727">
            <w:pPr>
              <w:rPr>
                <w:rFonts w:cs="Tahoma"/>
                <w:szCs w:val="22"/>
                <w:lang w:val="el-GR"/>
              </w:rPr>
            </w:pPr>
          </w:p>
        </w:tc>
      </w:tr>
      <w:tr w:rsidR="00950A07" w:rsidRPr="00D63725" w14:paraId="3F477214" w14:textId="77777777" w:rsidTr="008B68A3">
        <w:tc>
          <w:tcPr>
            <w:tcW w:w="851" w:type="dxa"/>
            <w:shd w:val="clear" w:color="auto" w:fill="BFBFBF" w:themeFill="background1" w:themeFillShade="BF"/>
            <w:vAlign w:val="center"/>
          </w:tcPr>
          <w:p w14:paraId="72DBBB0B" w14:textId="77777777" w:rsidR="00D41C92" w:rsidRPr="004A1DC5" w:rsidRDefault="00D41C92" w:rsidP="004A1DC5">
            <w:pPr>
              <w:spacing w:after="0"/>
              <w:ind w:left="360"/>
              <w:jc w:val="center"/>
              <w:rPr>
                <w:rFonts w:cs="Tahoma"/>
                <w:b/>
                <w:bCs/>
                <w:szCs w:val="22"/>
                <w:lang w:val="el-GR"/>
              </w:rPr>
            </w:pPr>
          </w:p>
        </w:tc>
        <w:tc>
          <w:tcPr>
            <w:tcW w:w="4678" w:type="dxa"/>
            <w:shd w:val="clear" w:color="auto" w:fill="BFBFBF" w:themeFill="background1" w:themeFillShade="BF"/>
            <w:vAlign w:val="center"/>
          </w:tcPr>
          <w:p w14:paraId="72A3975E" w14:textId="77777777" w:rsidR="00950A07" w:rsidRPr="00D63725" w:rsidRDefault="00950A07" w:rsidP="00AA5727">
            <w:pPr>
              <w:rPr>
                <w:rFonts w:cs="Tahoma"/>
                <w:b/>
                <w:lang w:val="el-GR"/>
              </w:rPr>
            </w:pPr>
            <w:r w:rsidRPr="00D63725">
              <w:rPr>
                <w:rFonts w:cs="Tahoma"/>
                <w:b/>
                <w:lang w:val="el-GR"/>
              </w:rPr>
              <w:t xml:space="preserve">ΘΥΡΑ </w:t>
            </w:r>
            <w:r w:rsidRPr="00D63725">
              <w:rPr>
                <w:rFonts w:cs="Tahoma"/>
                <w:b/>
              </w:rPr>
              <w:t>FIBER CHANNEL</w:t>
            </w:r>
          </w:p>
        </w:tc>
        <w:tc>
          <w:tcPr>
            <w:tcW w:w="1275" w:type="dxa"/>
            <w:shd w:val="clear" w:color="auto" w:fill="BFBFBF" w:themeFill="background1" w:themeFillShade="BF"/>
            <w:vAlign w:val="center"/>
          </w:tcPr>
          <w:p w14:paraId="08F2F374" w14:textId="77777777" w:rsidR="00950A07" w:rsidRPr="00D63725" w:rsidRDefault="00950A07" w:rsidP="00AA5727">
            <w:pPr>
              <w:jc w:val="center"/>
              <w:rPr>
                <w:rFonts w:cs="Tahoma"/>
                <w:szCs w:val="22"/>
                <w:lang w:val="el-GR"/>
              </w:rPr>
            </w:pPr>
          </w:p>
        </w:tc>
        <w:tc>
          <w:tcPr>
            <w:tcW w:w="1276" w:type="dxa"/>
            <w:shd w:val="clear" w:color="auto" w:fill="BFBFBF" w:themeFill="background1" w:themeFillShade="BF"/>
            <w:vAlign w:val="center"/>
          </w:tcPr>
          <w:p w14:paraId="6B7257D2" w14:textId="77777777" w:rsidR="00950A07" w:rsidRPr="00D63725" w:rsidRDefault="00950A07" w:rsidP="00AA5727">
            <w:pPr>
              <w:rPr>
                <w:rFonts w:cs="Tahoma"/>
                <w:szCs w:val="22"/>
                <w:lang w:val="el-GR"/>
              </w:rPr>
            </w:pPr>
          </w:p>
        </w:tc>
        <w:tc>
          <w:tcPr>
            <w:tcW w:w="1701" w:type="dxa"/>
            <w:shd w:val="clear" w:color="auto" w:fill="BFBFBF" w:themeFill="background1" w:themeFillShade="BF"/>
            <w:vAlign w:val="center"/>
          </w:tcPr>
          <w:p w14:paraId="1C9FF35A" w14:textId="77777777" w:rsidR="00950A07" w:rsidRPr="00D63725" w:rsidRDefault="00950A07" w:rsidP="00AA5727">
            <w:pPr>
              <w:rPr>
                <w:rFonts w:cs="Tahoma"/>
                <w:szCs w:val="22"/>
                <w:lang w:val="el-GR"/>
              </w:rPr>
            </w:pPr>
          </w:p>
        </w:tc>
      </w:tr>
      <w:tr w:rsidR="00950A07" w:rsidRPr="00D63725" w14:paraId="32FA610A" w14:textId="77777777" w:rsidTr="008B68A3">
        <w:tc>
          <w:tcPr>
            <w:tcW w:w="851" w:type="dxa"/>
            <w:vAlign w:val="center"/>
          </w:tcPr>
          <w:p w14:paraId="32F02D74" w14:textId="77777777" w:rsidR="00950A07" w:rsidRPr="00D63725" w:rsidRDefault="00950A07" w:rsidP="00B55C0C">
            <w:pPr>
              <w:pStyle w:val="aff"/>
              <w:numPr>
                <w:ilvl w:val="0"/>
                <w:numId w:val="89"/>
              </w:numPr>
              <w:spacing w:after="0"/>
              <w:jc w:val="center"/>
              <w:rPr>
                <w:rFonts w:cs="Tahoma"/>
                <w:b/>
                <w:bCs/>
                <w:szCs w:val="22"/>
                <w:lang w:val="el-GR"/>
              </w:rPr>
            </w:pPr>
          </w:p>
        </w:tc>
        <w:tc>
          <w:tcPr>
            <w:tcW w:w="4678" w:type="dxa"/>
          </w:tcPr>
          <w:p w14:paraId="430C79DB" w14:textId="77777777" w:rsidR="00950A07" w:rsidRPr="00D63725" w:rsidRDefault="00950A07" w:rsidP="00AA5727">
            <w:pPr>
              <w:rPr>
                <w:rFonts w:cs="Tahoma"/>
              </w:rPr>
            </w:pPr>
            <w:r w:rsidRPr="00D63725">
              <w:rPr>
                <w:rFonts w:cs="Tahoma"/>
                <w:lang w:val="el-GR"/>
              </w:rPr>
              <w:t>Τύπος</w:t>
            </w:r>
            <w:r w:rsidRPr="00D63725">
              <w:rPr>
                <w:rFonts w:cs="Tahoma"/>
              </w:rPr>
              <w:t xml:space="preserve"> FC16</w:t>
            </w:r>
          </w:p>
        </w:tc>
        <w:tc>
          <w:tcPr>
            <w:tcW w:w="1275" w:type="dxa"/>
            <w:vAlign w:val="center"/>
          </w:tcPr>
          <w:p w14:paraId="50ABA1AC" w14:textId="77777777" w:rsidR="00950A07" w:rsidRPr="00D63725" w:rsidRDefault="00950A07" w:rsidP="00AA5727">
            <w:pPr>
              <w:jc w:val="center"/>
              <w:rPr>
                <w:rFonts w:cs="Tahoma"/>
              </w:rPr>
            </w:pPr>
            <w:r w:rsidRPr="00D63725">
              <w:rPr>
                <w:rFonts w:cs="Tahoma"/>
                <w:szCs w:val="22"/>
                <w:lang w:val="el-GR" w:eastAsia="el-GR"/>
              </w:rPr>
              <w:t>ΝΑΙ</w:t>
            </w:r>
          </w:p>
        </w:tc>
        <w:tc>
          <w:tcPr>
            <w:tcW w:w="1276" w:type="dxa"/>
            <w:vAlign w:val="center"/>
          </w:tcPr>
          <w:p w14:paraId="63661887" w14:textId="77777777" w:rsidR="00950A07" w:rsidRPr="00D63725" w:rsidRDefault="00950A07" w:rsidP="00AA5727">
            <w:pPr>
              <w:rPr>
                <w:rFonts w:cs="Tahoma"/>
                <w:szCs w:val="22"/>
                <w:lang w:val="el-GR"/>
              </w:rPr>
            </w:pPr>
          </w:p>
        </w:tc>
        <w:tc>
          <w:tcPr>
            <w:tcW w:w="1701" w:type="dxa"/>
            <w:vAlign w:val="center"/>
          </w:tcPr>
          <w:p w14:paraId="5EC7D319" w14:textId="77777777" w:rsidR="00950A07" w:rsidRPr="00D63725" w:rsidRDefault="00950A07" w:rsidP="00AA5727">
            <w:pPr>
              <w:rPr>
                <w:rFonts w:cs="Tahoma"/>
                <w:szCs w:val="22"/>
                <w:lang w:val="el-GR"/>
              </w:rPr>
            </w:pPr>
          </w:p>
        </w:tc>
      </w:tr>
      <w:tr w:rsidR="00950A07" w:rsidRPr="00D63725" w14:paraId="41A2CA90" w14:textId="77777777" w:rsidTr="008B68A3">
        <w:tc>
          <w:tcPr>
            <w:tcW w:w="851" w:type="dxa"/>
            <w:vAlign w:val="center"/>
          </w:tcPr>
          <w:p w14:paraId="4A69993E" w14:textId="77777777" w:rsidR="00950A07" w:rsidRPr="00D63725" w:rsidRDefault="00950A07" w:rsidP="00B55C0C">
            <w:pPr>
              <w:pStyle w:val="aff"/>
              <w:numPr>
                <w:ilvl w:val="0"/>
                <w:numId w:val="89"/>
              </w:numPr>
              <w:spacing w:after="0"/>
              <w:jc w:val="center"/>
              <w:rPr>
                <w:rFonts w:cs="Tahoma"/>
                <w:b/>
                <w:bCs/>
                <w:szCs w:val="22"/>
                <w:lang w:val="el-GR"/>
              </w:rPr>
            </w:pPr>
          </w:p>
        </w:tc>
        <w:tc>
          <w:tcPr>
            <w:tcW w:w="4678" w:type="dxa"/>
          </w:tcPr>
          <w:p w14:paraId="5028CCD8" w14:textId="77777777" w:rsidR="00950A07" w:rsidRPr="00D63725" w:rsidRDefault="00950A07" w:rsidP="00AA5727">
            <w:pPr>
              <w:rPr>
                <w:rFonts w:cs="Tahoma"/>
              </w:rPr>
            </w:pPr>
            <w:r w:rsidRPr="00D63725">
              <w:rPr>
                <w:rFonts w:cs="Tahoma"/>
                <w:lang w:val="el-GR"/>
              </w:rPr>
              <w:t>Πλήθος</w:t>
            </w:r>
          </w:p>
        </w:tc>
        <w:tc>
          <w:tcPr>
            <w:tcW w:w="1275" w:type="dxa"/>
            <w:vAlign w:val="center"/>
          </w:tcPr>
          <w:p w14:paraId="484754D5" w14:textId="77777777" w:rsidR="00950A07" w:rsidRPr="00D63725" w:rsidRDefault="00950A07" w:rsidP="00AA5727">
            <w:pPr>
              <w:jc w:val="center"/>
              <w:rPr>
                <w:rFonts w:cs="Tahoma"/>
              </w:rPr>
            </w:pPr>
            <w:r w:rsidRPr="00D63725">
              <w:rPr>
                <w:rFonts w:cs="Tahoma"/>
              </w:rPr>
              <w:t>&gt;=2</w:t>
            </w:r>
          </w:p>
        </w:tc>
        <w:tc>
          <w:tcPr>
            <w:tcW w:w="1276" w:type="dxa"/>
            <w:vAlign w:val="center"/>
          </w:tcPr>
          <w:p w14:paraId="738E4B77" w14:textId="77777777" w:rsidR="00950A07" w:rsidRPr="00D63725" w:rsidRDefault="00950A07" w:rsidP="00AA5727">
            <w:pPr>
              <w:rPr>
                <w:rFonts w:cs="Tahoma"/>
                <w:szCs w:val="22"/>
                <w:lang w:val="el-GR"/>
              </w:rPr>
            </w:pPr>
          </w:p>
        </w:tc>
        <w:tc>
          <w:tcPr>
            <w:tcW w:w="1701" w:type="dxa"/>
            <w:vAlign w:val="center"/>
          </w:tcPr>
          <w:p w14:paraId="34F1F723" w14:textId="77777777" w:rsidR="00950A07" w:rsidRPr="00D63725" w:rsidRDefault="00950A07" w:rsidP="00AA5727">
            <w:pPr>
              <w:rPr>
                <w:rFonts w:cs="Tahoma"/>
                <w:szCs w:val="22"/>
                <w:lang w:val="el-GR"/>
              </w:rPr>
            </w:pPr>
          </w:p>
        </w:tc>
      </w:tr>
      <w:tr w:rsidR="00950A07" w:rsidRPr="00D63725" w14:paraId="4160CACB" w14:textId="77777777" w:rsidTr="008B68A3">
        <w:tc>
          <w:tcPr>
            <w:tcW w:w="851" w:type="dxa"/>
            <w:shd w:val="clear" w:color="auto" w:fill="BFBFBF" w:themeFill="background1" w:themeFillShade="BF"/>
            <w:vAlign w:val="center"/>
          </w:tcPr>
          <w:p w14:paraId="1D41CFC8" w14:textId="77777777" w:rsidR="00D41C92" w:rsidRPr="004A1DC5" w:rsidRDefault="00D41C92" w:rsidP="004A1DC5">
            <w:pPr>
              <w:spacing w:after="0"/>
              <w:ind w:left="360"/>
              <w:jc w:val="center"/>
              <w:rPr>
                <w:rFonts w:cs="Tahoma"/>
                <w:b/>
                <w:bCs/>
                <w:szCs w:val="22"/>
                <w:lang w:val="el-GR"/>
              </w:rPr>
            </w:pPr>
          </w:p>
        </w:tc>
        <w:tc>
          <w:tcPr>
            <w:tcW w:w="4678" w:type="dxa"/>
            <w:shd w:val="clear" w:color="auto" w:fill="BFBFBF" w:themeFill="background1" w:themeFillShade="BF"/>
            <w:vAlign w:val="center"/>
          </w:tcPr>
          <w:p w14:paraId="00CCDA7E" w14:textId="77777777" w:rsidR="00950A07" w:rsidRPr="00D63725" w:rsidRDefault="00950A07" w:rsidP="00AA5727">
            <w:pPr>
              <w:rPr>
                <w:rFonts w:cs="Tahoma"/>
                <w:b/>
                <w:lang w:val="el-GR"/>
              </w:rPr>
            </w:pPr>
            <w:r w:rsidRPr="00D63725">
              <w:rPr>
                <w:rFonts w:cs="Tahoma"/>
                <w:b/>
                <w:lang w:val="el-GR"/>
              </w:rPr>
              <w:t>ΔΙΑΦΟΡΑ</w:t>
            </w:r>
          </w:p>
        </w:tc>
        <w:tc>
          <w:tcPr>
            <w:tcW w:w="1275" w:type="dxa"/>
            <w:shd w:val="clear" w:color="auto" w:fill="BFBFBF" w:themeFill="background1" w:themeFillShade="BF"/>
            <w:vAlign w:val="center"/>
          </w:tcPr>
          <w:p w14:paraId="4DE6B50B" w14:textId="77777777" w:rsidR="00950A07" w:rsidRPr="00D63725" w:rsidRDefault="00950A07" w:rsidP="00AA5727">
            <w:pPr>
              <w:jc w:val="center"/>
              <w:rPr>
                <w:rFonts w:cs="Tahoma"/>
                <w:szCs w:val="22"/>
                <w:lang w:val="el-GR"/>
              </w:rPr>
            </w:pPr>
          </w:p>
        </w:tc>
        <w:tc>
          <w:tcPr>
            <w:tcW w:w="1276" w:type="dxa"/>
            <w:shd w:val="clear" w:color="auto" w:fill="BFBFBF" w:themeFill="background1" w:themeFillShade="BF"/>
            <w:vAlign w:val="center"/>
          </w:tcPr>
          <w:p w14:paraId="26BC335A" w14:textId="77777777" w:rsidR="00950A07" w:rsidRPr="00D63725" w:rsidRDefault="00950A07" w:rsidP="00AA5727">
            <w:pPr>
              <w:rPr>
                <w:rFonts w:cs="Tahoma"/>
                <w:szCs w:val="22"/>
                <w:lang w:val="el-GR"/>
              </w:rPr>
            </w:pPr>
          </w:p>
        </w:tc>
        <w:tc>
          <w:tcPr>
            <w:tcW w:w="1701" w:type="dxa"/>
            <w:shd w:val="clear" w:color="auto" w:fill="BFBFBF" w:themeFill="background1" w:themeFillShade="BF"/>
            <w:vAlign w:val="center"/>
          </w:tcPr>
          <w:p w14:paraId="1D0AC629" w14:textId="77777777" w:rsidR="00950A07" w:rsidRPr="00D63725" w:rsidRDefault="00950A07" w:rsidP="00AA5727">
            <w:pPr>
              <w:rPr>
                <w:rFonts w:cs="Tahoma"/>
                <w:szCs w:val="22"/>
                <w:lang w:val="el-GR"/>
              </w:rPr>
            </w:pPr>
          </w:p>
        </w:tc>
      </w:tr>
      <w:tr w:rsidR="00950A07" w:rsidRPr="00D63725" w14:paraId="23C17272" w14:textId="77777777" w:rsidTr="008B68A3">
        <w:tc>
          <w:tcPr>
            <w:tcW w:w="851" w:type="dxa"/>
            <w:vAlign w:val="center"/>
          </w:tcPr>
          <w:p w14:paraId="3950948E" w14:textId="77777777" w:rsidR="00950A07" w:rsidRPr="00D63725" w:rsidRDefault="00950A07" w:rsidP="00B55C0C">
            <w:pPr>
              <w:pStyle w:val="aff"/>
              <w:numPr>
                <w:ilvl w:val="0"/>
                <w:numId w:val="89"/>
              </w:numPr>
              <w:spacing w:after="0"/>
              <w:jc w:val="center"/>
              <w:rPr>
                <w:rFonts w:cs="Tahoma"/>
                <w:b/>
                <w:bCs/>
                <w:szCs w:val="22"/>
                <w:lang w:val="el-GR"/>
              </w:rPr>
            </w:pPr>
          </w:p>
        </w:tc>
        <w:tc>
          <w:tcPr>
            <w:tcW w:w="4678" w:type="dxa"/>
          </w:tcPr>
          <w:p w14:paraId="635FD803" w14:textId="77777777" w:rsidR="00950A07" w:rsidRPr="00D63725" w:rsidRDefault="00950A07" w:rsidP="00AA5727">
            <w:pPr>
              <w:rPr>
                <w:rFonts w:cs="Tahoma"/>
                <w:lang w:val="el-GR"/>
              </w:rPr>
            </w:pPr>
            <w:r w:rsidRPr="00D63725">
              <w:rPr>
                <w:rFonts w:cs="Tahoma"/>
                <w:lang w:val="el-GR"/>
              </w:rPr>
              <w:t xml:space="preserve">Απομακρυσμένη διαχείριση </w:t>
            </w:r>
            <w:r w:rsidRPr="00D63725">
              <w:rPr>
                <w:rFonts w:cs="Tahoma"/>
              </w:rPr>
              <w:t>IPMI</w:t>
            </w:r>
            <w:r w:rsidRPr="00D63725">
              <w:rPr>
                <w:rFonts w:cs="Tahoma"/>
                <w:lang w:val="el-GR"/>
              </w:rPr>
              <w:t xml:space="preserve"> του </w:t>
            </w:r>
            <w:r w:rsidRPr="00D63725">
              <w:rPr>
                <w:rFonts w:cs="Tahoma"/>
              </w:rPr>
              <w:t>server</w:t>
            </w:r>
            <w:r w:rsidRPr="00D63725">
              <w:rPr>
                <w:rFonts w:cs="Tahoma"/>
                <w:lang w:val="el-GR"/>
              </w:rPr>
              <w:t>, κατάσταση και θερμοκρασίες καθώς και</w:t>
            </w:r>
          </w:p>
          <w:p w14:paraId="6EEECF6B" w14:textId="77777777" w:rsidR="00950A07" w:rsidRPr="00D63725" w:rsidRDefault="00950A07" w:rsidP="00AA5727">
            <w:pPr>
              <w:rPr>
                <w:rFonts w:cs="Tahoma"/>
                <w:lang w:val="el-GR"/>
              </w:rPr>
            </w:pPr>
            <w:r w:rsidRPr="00D63725">
              <w:rPr>
                <w:rFonts w:cs="Tahoma"/>
                <w:lang w:val="el-GR"/>
              </w:rPr>
              <w:t xml:space="preserve">ξεχωριστή θύρα δικτύου αποκλειστικά για τη διαχείριση του συστήματος &amp; </w:t>
            </w:r>
            <w:r w:rsidRPr="00D63725">
              <w:rPr>
                <w:rFonts w:cs="Tahoma"/>
              </w:rPr>
              <w:t>remote</w:t>
            </w:r>
            <w:r w:rsidRPr="00D63725">
              <w:rPr>
                <w:rFonts w:cs="Tahoma"/>
                <w:lang w:val="el-GR"/>
              </w:rPr>
              <w:t xml:space="preserve"> </w:t>
            </w:r>
            <w:r w:rsidRPr="00D63725">
              <w:rPr>
                <w:rFonts w:cs="Tahoma"/>
              </w:rPr>
              <w:t>console</w:t>
            </w:r>
            <w:r w:rsidRPr="00D63725">
              <w:rPr>
                <w:rFonts w:cs="Tahoma"/>
                <w:lang w:val="el-GR"/>
              </w:rPr>
              <w:t xml:space="preserve"> </w:t>
            </w:r>
          </w:p>
        </w:tc>
        <w:tc>
          <w:tcPr>
            <w:tcW w:w="1275" w:type="dxa"/>
            <w:vAlign w:val="center"/>
          </w:tcPr>
          <w:p w14:paraId="5A981E07" w14:textId="77777777" w:rsidR="00950A07" w:rsidRPr="00D63725" w:rsidRDefault="00950A07" w:rsidP="00AA5727">
            <w:pPr>
              <w:jc w:val="center"/>
              <w:rPr>
                <w:rFonts w:cs="Tahoma"/>
                <w:lang w:val="el-GR"/>
              </w:rPr>
            </w:pPr>
            <w:r w:rsidRPr="00D63725">
              <w:rPr>
                <w:rFonts w:cs="Tahoma"/>
                <w:szCs w:val="22"/>
                <w:lang w:val="el-GR" w:eastAsia="el-GR"/>
              </w:rPr>
              <w:t>ΝΑΙ</w:t>
            </w:r>
          </w:p>
        </w:tc>
        <w:tc>
          <w:tcPr>
            <w:tcW w:w="1276" w:type="dxa"/>
            <w:vAlign w:val="center"/>
          </w:tcPr>
          <w:p w14:paraId="18C4CA96" w14:textId="77777777" w:rsidR="00950A07" w:rsidRPr="00D63725" w:rsidRDefault="00950A07" w:rsidP="00AA5727">
            <w:pPr>
              <w:rPr>
                <w:rFonts w:cs="Tahoma"/>
                <w:szCs w:val="22"/>
                <w:lang w:val="el-GR"/>
              </w:rPr>
            </w:pPr>
          </w:p>
        </w:tc>
        <w:tc>
          <w:tcPr>
            <w:tcW w:w="1701" w:type="dxa"/>
            <w:vAlign w:val="center"/>
          </w:tcPr>
          <w:p w14:paraId="509CA060" w14:textId="77777777" w:rsidR="00950A07" w:rsidRPr="00D63725" w:rsidRDefault="00950A07" w:rsidP="00AA5727">
            <w:pPr>
              <w:rPr>
                <w:rFonts w:cs="Tahoma"/>
                <w:szCs w:val="22"/>
                <w:lang w:val="el-GR"/>
              </w:rPr>
            </w:pPr>
          </w:p>
        </w:tc>
      </w:tr>
      <w:tr w:rsidR="00950A07" w:rsidRPr="00D63725" w14:paraId="319E72E9" w14:textId="77777777" w:rsidTr="008B68A3">
        <w:tc>
          <w:tcPr>
            <w:tcW w:w="851" w:type="dxa"/>
            <w:vAlign w:val="center"/>
          </w:tcPr>
          <w:p w14:paraId="4F5044A6" w14:textId="77777777" w:rsidR="00950A07" w:rsidRPr="00D63725" w:rsidRDefault="00950A07" w:rsidP="00B55C0C">
            <w:pPr>
              <w:pStyle w:val="aff"/>
              <w:numPr>
                <w:ilvl w:val="0"/>
                <w:numId w:val="89"/>
              </w:numPr>
              <w:spacing w:after="0"/>
              <w:jc w:val="center"/>
              <w:rPr>
                <w:rFonts w:cs="Tahoma"/>
                <w:b/>
                <w:bCs/>
                <w:szCs w:val="22"/>
                <w:lang w:val="el-GR"/>
              </w:rPr>
            </w:pPr>
          </w:p>
        </w:tc>
        <w:tc>
          <w:tcPr>
            <w:tcW w:w="4678" w:type="dxa"/>
          </w:tcPr>
          <w:p w14:paraId="556667D9" w14:textId="77777777" w:rsidR="00950A07" w:rsidRPr="00D63725" w:rsidRDefault="00950A07" w:rsidP="00AA5727">
            <w:pPr>
              <w:rPr>
                <w:rFonts w:cs="Tahoma"/>
                <w:lang w:val="el-GR"/>
              </w:rPr>
            </w:pPr>
            <w:r w:rsidRPr="00D63725">
              <w:rPr>
                <w:rFonts w:cs="Tahoma"/>
                <w:lang w:val="el-GR"/>
              </w:rPr>
              <w:t>Να υποστηρίζει μηχανισμό κλειδώματος του συστήματος για αποφυγή αλλαγών στο configuration και στο firmware του server</w:t>
            </w:r>
          </w:p>
        </w:tc>
        <w:tc>
          <w:tcPr>
            <w:tcW w:w="1275" w:type="dxa"/>
            <w:vAlign w:val="center"/>
          </w:tcPr>
          <w:p w14:paraId="54AADDFA" w14:textId="77777777" w:rsidR="00950A07" w:rsidRPr="00D63725" w:rsidRDefault="00950A07" w:rsidP="00AA5727">
            <w:pPr>
              <w:jc w:val="center"/>
              <w:rPr>
                <w:rFonts w:cs="Tahoma"/>
              </w:rPr>
            </w:pPr>
            <w:r w:rsidRPr="00D63725">
              <w:rPr>
                <w:rFonts w:cs="Tahoma"/>
                <w:lang w:val="el-GR"/>
              </w:rPr>
              <w:t>ΝΑΙ</w:t>
            </w:r>
          </w:p>
        </w:tc>
        <w:tc>
          <w:tcPr>
            <w:tcW w:w="1276" w:type="dxa"/>
            <w:vAlign w:val="center"/>
          </w:tcPr>
          <w:p w14:paraId="3A129A1C" w14:textId="77777777" w:rsidR="00950A07" w:rsidRPr="00D63725" w:rsidRDefault="00950A07" w:rsidP="00AA5727">
            <w:pPr>
              <w:rPr>
                <w:rFonts w:cs="Tahoma"/>
                <w:szCs w:val="22"/>
                <w:lang w:val="el-GR"/>
              </w:rPr>
            </w:pPr>
          </w:p>
        </w:tc>
        <w:tc>
          <w:tcPr>
            <w:tcW w:w="1701" w:type="dxa"/>
            <w:vAlign w:val="center"/>
          </w:tcPr>
          <w:p w14:paraId="76AEF94A" w14:textId="77777777" w:rsidR="00950A07" w:rsidRPr="00D63725" w:rsidRDefault="00950A07" w:rsidP="00AA5727">
            <w:pPr>
              <w:rPr>
                <w:rFonts w:cs="Tahoma"/>
                <w:szCs w:val="22"/>
                <w:lang w:val="el-GR"/>
              </w:rPr>
            </w:pPr>
          </w:p>
        </w:tc>
      </w:tr>
      <w:tr w:rsidR="00950A07" w:rsidRPr="00D63725" w14:paraId="62B8A567" w14:textId="77777777" w:rsidTr="008B68A3">
        <w:tc>
          <w:tcPr>
            <w:tcW w:w="851" w:type="dxa"/>
            <w:vAlign w:val="center"/>
          </w:tcPr>
          <w:p w14:paraId="26AB2532" w14:textId="77777777" w:rsidR="00950A07" w:rsidRPr="00D63725" w:rsidRDefault="00950A07" w:rsidP="00B55C0C">
            <w:pPr>
              <w:pStyle w:val="aff"/>
              <w:numPr>
                <w:ilvl w:val="0"/>
                <w:numId w:val="89"/>
              </w:numPr>
              <w:spacing w:after="0"/>
              <w:jc w:val="center"/>
              <w:rPr>
                <w:rFonts w:cs="Tahoma"/>
                <w:b/>
                <w:bCs/>
                <w:szCs w:val="22"/>
                <w:lang w:val="el-GR"/>
              </w:rPr>
            </w:pPr>
          </w:p>
        </w:tc>
        <w:tc>
          <w:tcPr>
            <w:tcW w:w="4678" w:type="dxa"/>
          </w:tcPr>
          <w:p w14:paraId="0EBEACC2" w14:textId="77777777" w:rsidR="00950A07" w:rsidRPr="00D63725" w:rsidRDefault="00950A07" w:rsidP="00AA5727">
            <w:pPr>
              <w:rPr>
                <w:rFonts w:cs="Tahoma"/>
                <w:lang w:val="el-GR"/>
              </w:rPr>
            </w:pPr>
            <w:r w:rsidRPr="00D63725">
              <w:rPr>
                <w:rFonts w:cs="Tahoma"/>
                <w:lang w:val="el-GR"/>
              </w:rPr>
              <w:t>Να υποστηρίζει μηχανισμό που ο διαχειριστής να μπορεί να καθαρίσει τους εσωτερικούς αποθηκευτικούς χώρους (HDDs, SSDs, NVMs) δηλ. να σβήσει τα δεδομένα με μη ανακτήσιμο τρόπο</w:t>
            </w:r>
          </w:p>
        </w:tc>
        <w:tc>
          <w:tcPr>
            <w:tcW w:w="1275" w:type="dxa"/>
            <w:vAlign w:val="center"/>
          </w:tcPr>
          <w:p w14:paraId="43F64DCB" w14:textId="77777777" w:rsidR="00950A07" w:rsidRPr="00D63725" w:rsidRDefault="00950A07" w:rsidP="00AA5727">
            <w:pPr>
              <w:jc w:val="center"/>
              <w:rPr>
                <w:rFonts w:cs="Tahoma"/>
              </w:rPr>
            </w:pPr>
            <w:r w:rsidRPr="00D63725">
              <w:rPr>
                <w:rFonts w:cs="Tahoma"/>
                <w:lang w:val="el-GR"/>
              </w:rPr>
              <w:t>ΝΑΙ</w:t>
            </w:r>
          </w:p>
        </w:tc>
        <w:tc>
          <w:tcPr>
            <w:tcW w:w="1276" w:type="dxa"/>
            <w:vAlign w:val="center"/>
          </w:tcPr>
          <w:p w14:paraId="5B132AE1" w14:textId="77777777" w:rsidR="00950A07" w:rsidRPr="00D63725" w:rsidRDefault="00950A07" w:rsidP="00AA5727">
            <w:pPr>
              <w:rPr>
                <w:rFonts w:cs="Tahoma"/>
                <w:szCs w:val="22"/>
                <w:lang w:val="el-GR"/>
              </w:rPr>
            </w:pPr>
          </w:p>
        </w:tc>
        <w:tc>
          <w:tcPr>
            <w:tcW w:w="1701" w:type="dxa"/>
            <w:vAlign w:val="center"/>
          </w:tcPr>
          <w:p w14:paraId="0960D42E" w14:textId="77777777" w:rsidR="00950A07" w:rsidRPr="00D63725" w:rsidRDefault="00950A07" w:rsidP="00AA5727">
            <w:pPr>
              <w:rPr>
                <w:rFonts w:cs="Tahoma"/>
                <w:szCs w:val="22"/>
                <w:lang w:val="el-GR"/>
              </w:rPr>
            </w:pPr>
          </w:p>
        </w:tc>
      </w:tr>
      <w:tr w:rsidR="00950A07" w:rsidRPr="00D63725" w14:paraId="56A99BEE" w14:textId="77777777" w:rsidTr="008B68A3">
        <w:tc>
          <w:tcPr>
            <w:tcW w:w="851" w:type="dxa"/>
            <w:vAlign w:val="center"/>
          </w:tcPr>
          <w:p w14:paraId="60AE3F33" w14:textId="77777777" w:rsidR="00950A07" w:rsidRPr="00D63725" w:rsidRDefault="00950A07" w:rsidP="00B55C0C">
            <w:pPr>
              <w:pStyle w:val="aff"/>
              <w:numPr>
                <w:ilvl w:val="0"/>
                <w:numId w:val="89"/>
              </w:numPr>
              <w:spacing w:after="0"/>
              <w:jc w:val="center"/>
              <w:rPr>
                <w:rFonts w:cs="Tahoma"/>
                <w:b/>
                <w:bCs/>
                <w:szCs w:val="22"/>
                <w:lang w:val="el-GR"/>
              </w:rPr>
            </w:pPr>
          </w:p>
        </w:tc>
        <w:tc>
          <w:tcPr>
            <w:tcW w:w="4678" w:type="dxa"/>
          </w:tcPr>
          <w:p w14:paraId="17BB7F1E" w14:textId="77777777" w:rsidR="00950A07" w:rsidRPr="00D63725" w:rsidRDefault="00950A07" w:rsidP="00AA5727">
            <w:pPr>
              <w:rPr>
                <w:rFonts w:cs="Tahoma"/>
                <w:lang w:val="el-GR"/>
              </w:rPr>
            </w:pPr>
            <w:r w:rsidRPr="00D63725">
              <w:rPr>
                <w:rFonts w:cs="Tahoma"/>
                <w:lang w:val="el-GR"/>
              </w:rPr>
              <w:t>Να υποστηρίζει απευθείας σύνδεση USB με το management controller interface στο front-panel του server για γρήγορο configuration</w:t>
            </w:r>
          </w:p>
        </w:tc>
        <w:tc>
          <w:tcPr>
            <w:tcW w:w="1275" w:type="dxa"/>
            <w:vAlign w:val="center"/>
          </w:tcPr>
          <w:p w14:paraId="0F08517B" w14:textId="77777777" w:rsidR="00950A07" w:rsidRPr="00D63725" w:rsidRDefault="00950A07" w:rsidP="00AA5727">
            <w:pPr>
              <w:jc w:val="center"/>
              <w:rPr>
                <w:rFonts w:cs="Tahoma"/>
              </w:rPr>
            </w:pPr>
            <w:r w:rsidRPr="00D63725">
              <w:rPr>
                <w:rFonts w:cs="Tahoma"/>
                <w:lang w:val="el-GR"/>
              </w:rPr>
              <w:t>ΝΑΙ</w:t>
            </w:r>
          </w:p>
        </w:tc>
        <w:tc>
          <w:tcPr>
            <w:tcW w:w="1276" w:type="dxa"/>
            <w:vAlign w:val="center"/>
          </w:tcPr>
          <w:p w14:paraId="4D2A9C45" w14:textId="77777777" w:rsidR="00950A07" w:rsidRPr="00D63725" w:rsidRDefault="00950A07" w:rsidP="00AA5727">
            <w:pPr>
              <w:rPr>
                <w:rFonts w:cs="Tahoma"/>
                <w:szCs w:val="22"/>
                <w:lang w:val="el-GR"/>
              </w:rPr>
            </w:pPr>
          </w:p>
        </w:tc>
        <w:tc>
          <w:tcPr>
            <w:tcW w:w="1701" w:type="dxa"/>
            <w:vAlign w:val="center"/>
          </w:tcPr>
          <w:p w14:paraId="76B9F2EE" w14:textId="77777777" w:rsidR="00950A07" w:rsidRPr="00D63725" w:rsidRDefault="00950A07" w:rsidP="00AA5727">
            <w:pPr>
              <w:rPr>
                <w:rFonts w:cs="Tahoma"/>
                <w:szCs w:val="22"/>
                <w:lang w:val="el-GR"/>
              </w:rPr>
            </w:pPr>
          </w:p>
        </w:tc>
      </w:tr>
      <w:tr w:rsidR="00950A07" w:rsidRPr="00D63725" w14:paraId="425B7BE8" w14:textId="77777777" w:rsidTr="008B68A3">
        <w:tc>
          <w:tcPr>
            <w:tcW w:w="851" w:type="dxa"/>
            <w:vAlign w:val="center"/>
          </w:tcPr>
          <w:p w14:paraId="43CFE2E3" w14:textId="77777777" w:rsidR="00950A07" w:rsidRPr="00D63725" w:rsidRDefault="00950A07" w:rsidP="00B55C0C">
            <w:pPr>
              <w:pStyle w:val="aff"/>
              <w:numPr>
                <w:ilvl w:val="0"/>
                <w:numId w:val="89"/>
              </w:numPr>
              <w:spacing w:after="0"/>
              <w:jc w:val="center"/>
              <w:rPr>
                <w:rFonts w:cs="Tahoma"/>
                <w:b/>
                <w:bCs/>
                <w:szCs w:val="22"/>
                <w:lang w:val="el-GR"/>
              </w:rPr>
            </w:pPr>
          </w:p>
        </w:tc>
        <w:tc>
          <w:tcPr>
            <w:tcW w:w="4678" w:type="dxa"/>
          </w:tcPr>
          <w:p w14:paraId="193FE7BF" w14:textId="77777777" w:rsidR="00950A07" w:rsidRPr="00D63725" w:rsidRDefault="00950A07" w:rsidP="00AA5727">
            <w:pPr>
              <w:rPr>
                <w:rFonts w:cs="Tahoma"/>
                <w:lang w:val="el-GR"/>
              </w:rPr>
            </w:pPr>
            <w:r w:rsidRPr="00D63725">
              <w:rPr>
                <w:rFonts w:cs="Tahoma"/>
                <w:lang w:val="el-GR"/>
              </w:rPr>
              <w:t>Να μπορεί να υποστηρίξει εκκίνηση του συστήματος από αξιόπιστη εφεδρική εικόνα λειτουργικού (OS) από μια κρυφή συσκευή εκκίνησης</w:t>
            </w:r>
          </w:p>
        </w:tc>
        <w:tc>
          <w:tcPr>
            <w:tcW w:w="1275" w:type="dxa"/>
            <w:vAlign w:val="center"/>
          </w:tcPr>
          <w:p w14:paraId="43AA5697" w14:textId="77777777" w:rsidR="00950A07" w:rsidRPr="00D63725" w:rsidRDefault="00950A07" w:rsidP="00AA5727">
            <w:pPr>
              <w:jc w:val="center"/>
              <w:rPr>
                <w:rFonts w:cs="Tahoma"/>
              </w:rPr>
            </w:pPr>
            <w:r w:rsidRPr="00D63725">
              <w:rPr>
                <w:rFonts w:cs="Tahoma"/>
                <w:lang w:val="el-GR"/>
              </w:rPr>
              <w:t>ΝΑΙ</w:t>
            </w:r>
          </w:p>
        </w:tc>
        <w:tc>
          <w:tcPr>
            <w:tcW w:w="1276" w:type="dxa"/>
            <w:vAlign w:val="center"/>
          </w:tcPr>
          <w:p w14:paraId="78C8AE47" w14:textId="77777777" w:rsidR="00950A07" w:rsidRPr="00D63725" w:rsidRDefault="00950A07" w:rsidP="00AA5727">
            <w:pPr>
              <w:rPr>
                <w:rFonts w:cs="Tahoma"/>
                <w:szCs w:val="22"/>
                <w:lang w:val="el-GR"/>
              </w:rPr>
            </w:pPr>
          </w:p>
        </w:tc>
        <w:tc>
          <w:tcPr>
            <w:tcW w:w="1701" w:type="dxa"/>
            <w:vAlign w:val="center"/>
          </w:tcPr>
          <w:p w14:paraId="45D2C850" w14:textId="77777777" w:rsidR="00950A07" w:rsidRPr="00D63725" w:rsidRDefault="00950A07" w:rsidP="00AA5727">
            <w:pPr>
              <w:rPr>
                <w:rFonts w:cs="Tahoma"/>
                <w:szCs w:val="22"/>
                <w:lang w:val="el-GR"/>
              </w:rPr>
            </w:pPr>
          </w:p>
        </w:tc>
      </w:tr>
      <w:tr w:rsidR="00950A07" w:rsidRPr="00D63725" w14:paraId="44A316A0" w14:textId="77777777" w:rsidTr="008B68A3">
        <w:tc>
          <w:tcPr>
            <w:tcW w:w="851" w:type="dxa"/>
            <w:vAlign w:val="center"/>
          </w:tcPr>
          <w:p w14:paraId="4AAD3AC3" w14:textId="77777777" w:rsidR="00950A07" w:rsidRPr="00D63725" w:rsidRDefault="00950A07" w:rsidP="00B55C0C">
            <w:pPr>
              <w:pStyle w:val="aff"/>
              <w:numPr>
                <w:ilvl w:val="0"/>
                <w:numId w:val="89"/>
              </w:numPr>
              <w:spacing w:after="0"/>
              <w:jc w:val="center"/>
              <w:rPr>
                <w:rFonts w:cs="Tahoma"/>
                <w:b/>
                <w:bCs/>
                <w:szCs w:val="22"/>
                <w:lang w:val="el-GR"/>
              </w:rPr>
            </w:pPr>
          </w:p>
        </w:tc>
        <w:tc>
          <w:tcPr>
            <w:tcW w:w="4678" w:type="dxa"/>
          </w:tcPr>
          <w:p w14:paraId="72B42F9E" w14:textId="77777777" w:rsidR="00950A07" w:rsidRPr="00D63725" w:rsidRDefault="00950A07" w:rsidP="00AA5727">
            <w:pPr>
              <w:rPr>
                <w:rFonts w:cs="Tahoma"/>
                <w:lang w:val="el-GR"/>
              </w:rPr>
            </w:pPr>
            <w:r w:rsidRPr="00D63725">
              <w:rPr>
                <w:rFonts w:cs="Tahoma"/>
                <w:lang w:val="el-GR"/>
              </w:rPr>
              <w:t xml:space="preserve">Ο διαχειριστής να μπορεί να ενεργοποιεί/απενεργοποιεί τις εξωτερικές θύρες </w:t>
            </w:r>
            <w:r w:rsidRPr="00D63725">
              <w:rPr>
                <w:rFonts w:cs="Tahoma"/>
              </w:rPr>
              <w:t>USB</w:t>
            </w:r>
            <w:r w:rsidRPr="00D63725">
              <w:rPr>
                <w:rFonts w:cs="Tahoma"/>
                <w:lang w:val="el-GR"/>
              </w:rPr>
              <w:t xml:space="preserve"> χωρίς επανεκκίνηση του συστήματος</w:t>
            </w:r>
          </w:p>
        </w:tc>
        <w:tc>
          <w:tcPr>
            <w:tcW w:w="1275" w:type="dxa"/>
            <w:vAlign w:val="center"/>
          </w:tcPr>
          <w:p w14:paraId="0593A601" w14:textId="77777777" w:rsidR="00950A07" w:rsidRPr="00D63725" w:rsidRDefault="00950A07" w:rsidP="00AA5727">
            <w:pPr>
              <w:jc w:val="center"/>
              <w:rPr>
                <w:rFonts w:cs="Tahoma"/>
              </w:rPr>
            </w:pPr>
            <w:r w:rsidRPr="00D63725">
              <w:rPr>
                <w:rFonts w:cs="Tahoma"/>
                <w:lang w:val="el-GR"/>
              </w:rPr>
              <w:t>ΝΑΙ</w:t>
            </w:r>
          </w:p>
        </w:tc>
        <w:tc>
          <w:tcPr>
            <w:tcW w:w="1276" w:type="dxa"/>
            <w:vAlign w:val="center"/>
          </w:tcPr>
          <w:p w14:paraId="0C543388" w14:textId="77777777" w:rsidR="00950A07" w:rsidRPr="00D63725" w:rsidRDefault="00950A07" w:rsidP="00AA5727">
            <w:pPr>
              <w:rPr>
                <w:rFonts w:cs="Tahoma"/>
                <w:szCs w:val="22"/>
                <w:lang w:val="el-GR"/>
              </w:rPr>
            </w:pPr>
          </w:p>
        </w:tc>
        <w:tc>
          <w:tcPr>
            <w:tcW w:w="1701" w:type="dxa"/>
            <w:vAlign w:val="center"/>
          </w:tcPr>
          <w:p w14:paraId="1549A09B" w14:textId="77777777" w:rsidR="00950A07" w:rsidRPr="00D63725" w:rsidRDefault="00950A07" w:rsidP="00AA5727">
            <w:pPr>
              <w:rPr>
                <w:rFonts w:cs="Tahoma"/>
                <w:szCs w:val="22"/>
                <w:lang w:val="el-GR"/>
              </w:rPr>
            </w:pPr>
          </w:p>
        </w:tc>
      </w:tr>
      <w:tr w:rsidR="00950A07" w:rsidRPr="00D63725" w14:paraId="6BF04319" w14:textId="77777777" w:rsidTr="008B68A3">
        <w:tc>
          <w:tcPr>
            <w:tcW w:w="851" w:type="dxa"/>
            <w:vAlign w:val="center"/>
          </w:tcPr>
          <w:p w14:paraId="3FA7DA6E" w14:textId="77777777" w:rsidR="00950A07" w:rsidRPr="00D63725" w:rsidRDefault="00950A07" w:rsidP="00B55C0C">
            <w:pPr>
              <w:pStyle w:val="aff"/>
              <w:numPr>
                <w:ilvl w:val="0"/>
                <w:numId w:val="89"/>
              </w:numPr>
              <w:spacing w:after="0"/>
              <w:jc w:val="center"/>
              <w:rPr>
                <w:rFonts w:cs="Tahoma"/>
                <w:b/>
                <w:bCs/>
                <w:szCs w:val="22"/>
                <w:lang w:val="el-GR"/>
              </w:rPr>
            </w:pPr>
          </w:p>
        </w:tc>
        <w:tc>
          <w:tcPr>
            <w:tcW w:w="4678" w:type="dxa"/>
          </w:tcPr>
          <w:p w14:paraId="257393CA" w14:textId="77777777" w:rsidR="00950A07" w:rsidRPr="00D63725" w:rsidRDefault="00950A07" w:rsidP="00AA5727">
            <w:pPr>
              <w:rPr>
                <w:rFonts w:cs="Tahoma"/>
                <w:lang w:val="el-GR"/>
              </w:rPr>
            </w:pPr>
            <w:r w:rsidRPr="00D63725">
              <w:rPr>
                <w:rFonts w:cs="Tahoma"/>
                <w:lang w:val="el-GR"/>
              </w:rPr>
              <w:t>Ο διαχειριστής να μπορεί να χρησιμοποιήσει προφίλ διαμόρφωσης χαρακτηριστικών (</w:t>
            </w:r>
            <w:r w:rsidRPr="00D63725">
              <w:rPr>
                <w:rFonts w:cs="Tahoma"/>
              </w:rPr>
              <w:t>configuration</w:t>
            </w:r>
            <w:r w:rsidRPr="00D63725">
              <w:rPr>
                <w:rFonts w:cs="Tahoma"/>
                <w:lang w:val="el-GR"/>
              </w:rPr>
              <w:t xml:space="preserve"> </w:t>
            </w:r>
            <w:r w:rsidRPr="00D63725">
              <w:rPr>
                <w:rFonts w:cs="Tahoma"/>
              </w:rPr>
              <w:t>Profile</w:t>
            </w:r>
            <w:r w:rsidRPr="00D63725">
              <w:rPr>
                <w:rFonts w:cs="Tahoma"/>
                <w:lang w:val="el-GR"/>
              </w:rPr>
              <w:t xml:space="preserve">) για εύκολη εγκατάσταση /αποκατάσταση ενός </w:t>
            </w:r>
            <w:r w:rsidRPr="00D63725">
              <w:rPr>
                <w:rFonts w:cs="Tahoma"/>
              </w:rPr>
              <w:t>server</w:t>
            </w:r>
          </w:p>
        </w:tc>
        <w:tc>
          <w:tcPr>
            <w:tcW w:w="1275" w:type="dxa"/>
            <w:vAlign w:val="center"/>
          </w:tcPr>
          <w:p w14:paraId="5DF98073" w14:textId="77777777" w:rsidR="00950A07" w:rsidRPr="00D63725" w:rsidRDefault="00950A07" w:rsidP="00AA5727">
            <w:pPr>
              <w:jc w:val="center"/>
              <w:rPr>
                <w:rFonts w:cs="Tahoma"/>
              </w:rPr>
            </w:pPr>
            <w:r w:rsidRPr="00D63725">
              <w:rPr>
                <w:rFonts w:cs="Tahoma"/>
                <w:lang w:val="el-GR"/>
              </w:rPr>
              <w:t>ΝΑΙ</w:t>
            </w:r>
          </w:p>
        </w:tc>
        <w:tc>
          <w:tcPr>
            <w:tcW w:w="1276" w:type="dxa"/>
            <w:vAlign w:val="center"/>
          </w:tcPr>
          <w:p w14:paraId="47C1B456" w14:textId="77777777" w:rsidR="00950A07" w:rsidRPr="00D63725" w:rsidRDefault="00950A07" w:rsidP="00AA5727">
            <w:pPr>
              <w:rPr>
                <w:rFonts w:cs="Tahoma"/>
                <w:szCs w:val="22"/>
                <w:lang w:val="el-GR"/>
              </w:rPr>
            </w:pPr>
          </w:p>
        </w:tc>
        <w:tc>
          <w:tcPr>
            <w:tcW w:w="1701" w:type="dxa"/>
            <w:vAlign w:val="center"/>
          </w:tcPr>
          <w:p w14:paraId="6D302B0B" w14:textId="77777777" w:rsidR="00950A07" w:rsidRPr="00D63725" w:rsidRDefault="00950A07" w:rsidP="00AA5727">
            <w:pPr>
              <w:rPr>
                <w:rFonts w:cs="Tahoma"/>
                <w:szCs w:val="22"/>
                <w:lang w:val="el-GR"/>
              </w:rPr>
            </w:pPr>
          </w:p>
        </w:tc>
      </w:tr>
      <w:tr w:rsidR="00950A07" w:rsidRPr="00D63725" w14:paraId="6210A061" w14:textId="77777777" w:rsidTr="008B68A3">
        <w:tc>
          <w:tcPr>
            <w:tcW w:w="851" w:type="dxa"/>
            <w:vAlign w:val="center"/>
          </w:tcPr>
          <w:p w14:paraId="7B4B0AE4" w14:textId="77777777" w:rsidR="00950A07" w:rsidRPr="00D63725" w:rsidRDefault="00950A07" w:rsidP="00B55C0C">
            <w:pPr>
              <w:pStyle w:val="aff"/>
              <w:numPr>
                <w:ilvl w:val="0"/>
                <w:numId w:val="89"/>
              </w:numPr>
              <w:spacing w:after="0"/>
              <w:jc w:val="center"/>
              <w:rPr>
                <w:rFonts w:cs="Tahoma"/>
                <w:b/>
                <w:bCs/>
                <w:szCs w:val="22"/>
                <w:lang w:val="el-GR"/>
              </w:rPr>
            </w:pPr>
          </w:p>
        </w:tc>
        <w:tc>
          <w:tcPr>
            <w:tcW w:w="4678" w:type="dxa"/>
          </w:tcPr>
          <w:p w14:paraId="08EDD3ED" w14:textId="77777777" w:rsidR="00950A07" w:rsidRPr="00D63725" w:rsidRDefault="00950A07" w:rsidP="00AA5727">
            <w:pPr>
              <w:rPr>
                <w:rFonts w:cs="Tahoma"/>
                <w:lang w:val="el-GR"/>
              </w:rPr>
            </w:pPr>
            <w:r w:rsidRPr="00D63725">
              <w:rPr>
                <w:rFonts w:cs="Tahoma"/>
                <w:lang w:val="el-GR"/>
              </w:rPr>
              <w:t xml:space="preserve">Ο διαχειριστής να μπορεί να ορίσει να γίνονται αυτόματες ενημέρωσεις (Auto-Update) νεότερων εκδόσεων </w:t>
            </w:r>
            <w:r w:rsidRPr="00D63725">
              <w:rPr>
                <w:rFonts w:cs="Tahoma"/>
              </w:rPr>
              <w:t>firmware</w:t>
            </w:r>
            <w:r w:rsidRPr="00D63725">
              <w:rPr>
                <w:rFonts w:cs="Tahoma"/>
                <w:lang w:val="el-GR"/>
              </w:rPr>
              <w:t xml:space="preserve"> από συγκεκριμένο αποθηκευτικό σημείο ή το διαδίκτυο</w:t>
            </w:r>
          </w:p>
        </w:tc>
        <w:tc>
          <w:tcPr>
            <w:tcW w:w="1275" w:type="dxa"/>
            <w:vAlign w:val="center"/>
          </w:tcPr>
          <w:p w14:paraId="26E7F1C2" w14:textId="77777777" w:rsidR="00950A07" w:rsidRPr="00D63725" w:rsidRDefault="00950A07" w:rsidP="00AA5727">
            <w:pPr>
              <w:jc w:val="center"/>
              <w:rPr>
                <w:rFonts w:cs="Tahoma"/>
              </w:rPr>
            </w:pPr>
            <w:r w:rsidRPr="00D63725">
              <w:rPr>
                <w:rFonts w:cs="Tahoma"/>
                <w:lang w:val="el-GR"/>
              </w:rPr>
              <w:t>ΝΑΙ</w:t>
            </w:r>
          </w:p>
        </w:tc>
        <w:tc>
          <w:tcPr>
            <w:tcW w:w="1276" w:type="dxa"/>
            <w:vAlign w:val="center"/>
          </w:tcPr>
          <w:p w14:paraId="2B325DF8" w14:textId="77777777" w:rsidR="00950A07" w:rsidRPr="00D63725" w:rsidRDefault="00950A07" w:rsidP="00AA5727">
            <w:pPr>
              <w:rPr>
                <w:rFonts w:cs="Tahoma"/>
                <w:szCs w:val="22"/>
                <w:lang w:val="el-GR"/>
              </w:rPr>
            </w:pPr>
          </w:p>
        </w:tc>
        <w:tc>
          <w:tcPr>
            <w:tcW w:w="1701" w:type="dxa"/>
            <w:vAlign w:val="center"/>
          </w:tcPr>
          <w:p w14:paraId="464BB94D" w14:textId="77777777" w:rsidR="00950A07" w:rsidRPr="00D63725" w:rsidRDefault="00950A07" w:rsidP="00AA5727">
            <w:pPr>
              <w:rPr>
                <w:rFonts w:cs="Tahoma"/>
                <w:szCs w:val="22"/>
                <w:lang w:val="el-GR"/>
              </w:rPr>
            </w:pPr>
          </w:p>
        </w:tc>
      </w:tr>
      <w:tr w:rsidR="00950A07" w:rsidRPr="00D63725" w14:paraId="6EDAC43B" w14:textId="77777777" w:rsidTr="008B68A3">
        <w:tc>
          <w:tcPr>
            <w:tcW w:w="851" w:type="dxa"/>
            <w:vAlign w:val="center"/>
          </w:tcPr>
          <w:p w14:paraId="32E5882C" w14:textId="77777777" w:rsidR="00950A07" w:rsidRPr="00D63725" w:rsidRDefault="00950A07" w:rsidP="00B55C0C">
            <w:pPr>
              <w:pStyle w:val="aff"/>
              <w:numPr>
                <w:ilvl w:val="0"/>
                <w:numId w:val="89"/>
              </w:numPr>
              <w:spacing w:after="0"/>
              <w:jc w:val="center"/>
              <w:rPr>
                <w:rFonts w:cs="Tahoma"/>
                <w:b/>
                <w:bCs/>
                <w:szCs w:val="22"/>
                <w:lang w:val="el-GR"/>
              </w:rPr>
            </w:pPr>
          </w:p>
        </w:tc>
        <w:tc>
          <w:tcPr>
            <w:tcW w:w="4678" w:type="dxa"/>
          </w:tcPr>
          <w:p w14:paraId="2AA5DF25" w14:textId="77777777" w:rsidR="00950A07" w:rsidRPr="00D63725" w:rsidRDefault="00950A07" w:rsidP="00AA5727">
            <w:pPr>
              <w:rPr>
                <w:rFonts w:cs="Tahoma"/>
                <w:lang w:val="el-GR"/>
              </w:rPr>
            </w:pPr>
            <w:r w:rsidRPr="00D63725">
              <w:rPr>
                <w:rFonts w:cs="Tahoma"/>
                <w:lang w:val="el-GR"/>
              </w:rPr>
              <w:t xml:space="preserve">Δύο (2) Τροφοδοτικά </w:t>
            </w:r>
            <w:r w:rsidRPr="00D63725">
              <w:rPr>
                <w:rFonts w:cs="Tahoma"/>
              </w:rPr>
              <w:t>Redundant</w:t>
            </w:r>
            <w:r w:rsidRPr="00D63725">
              <w:rPr>
                <w:rFonts w:cs="Tahoma"/>
                <w:lang w:val="el-GR"/>
              </w:rPr>
              <w:t xml:space="preserve"> </w:t>
            </w:r>
            <w:r w:rsidRPr="00D63725">
              <w:rPr>
                <w:rFonts w:cs="Tahoma"/>
              </w:rPr>
              <w:t>PSU</w:t>
            </w:r>
            <w:r w:rsidRPr="00D63725">
              <w:rPr>
                <w:rFonts w:cs="Tahoma"/>
                <w:lang w:val="el-GR"/>
              </w:rPr>
              <w:t xml:space="preserve"> για την υποστήριξη του συστήματος στη μέγιστη σύνθεσή του</w:t>
            </w:r>
          </w:p>
        </w:tc>
        <w:tc>
          <w:tcPr>
            <w:tcW w:w="1275" w:type="dxa"/>
            <w:vAlign w:val="center"/>
          </w:tcPr>
          <w:p w14:paraId="386E5C25" w14:textId="77777777" w:rsidR="00950A07" w:rsidRPr="00D63725" w:rsidRDefault="00950A07" w:rsidP="00AA5727">
            <w:pPr>
              <w:jc w:val="center"/>
              <w:rPr>
                <w:rFonts w:cs="Tahoma"/>
              </w:rPr>
            </w:pPr>
            <w:r w:rsidRPr="00D63725">
              <w:rPr>
                <w:rFonts w:cs="Tahoma"/>
              </w:rPr>
              <w:t>NAI</w:t>
            </w:r>
          </w:p>
        </w:tc>
        <w:tc>
          <w:tcPr>
            <w:tcW w:w="1276" w:type="dxa"/>
            <w:vAlign w:val="center"/>
          </w:tcPr>
          <w:p w14:paraId="7CD1B8C7" w14:textId="77777777" w:rsidR="00950A07" w:rsidRPr="00D63725" w:rsidRDefault="00950A07" w:rsidP="00AA5727">
            <w:pPr>
              <w:rPr>
                <w:rFonts w:cs="Tahoma"/>
                <w:szCs w:val="22"/>
                <w:lang w:val="el-GR"/>
              </w:rPr>
            </w:pPr>
          </w:p>
        </w:tc>
        <w:tc>
          <w:tcPr>
            <w:tcW w:w="1701" w:type="dxa"/>
            <w:vAlign w:val="center"/>
          </w:tcPr>
          <w:p w14:paraId="14AA931F" w14:textId="77777777" w:rsidR="00950A07" w:rsidRPr="00D63725" w:rsidRDefault="00950A07" w:rsidP="00AA5727">
            <w:pPr>
              <w:rPr>
                <w:rFonts w:cs="Tahoma"/>
                <w:szCs w:val="22"/>
                <w:lang w:val="el-GR"/>
              </w:rPr>
            </w:pPr>
          </w:p>
        </w:tc>
      </w:tr>
      <w:tr w:rsidR="00950A07" w:rsidRPr="00D63725" w14:paraId="36D5DD7D" w14:textId="77777777" w:rsidTr="008B68A3">
        <w:tc>
          <w:tcPr>
            <w:tcW w:w="851" w:type="dxa"/>
            <w:vAlign w:val="center"/>
          </w:tcPr>
          <w:p w14:paraId="59A6FF92" w14:textId="77777777" w:rsidR="00950A07" w:rsidRPr="00D63725" w:rsidRDefault="00950A07" w:rsidP="00B55C0C">
            <w:pPr>
              <w:pStyle w:val="aff"/>
              <w:numPr>
                <w:ilvl w:val="0"/>
                <w:numId w:val="89"/>
              </w:numPr>
              <w:spacing w:after="0"/>
              <w:jc w:val="center"/>
              <w:rPr>
                <w:rFonts w:cs="Tahoma"/>
                <w:b/>
                <w:bCs/>
                <w:szCs w:val="22"/>
                <w:lang w:val="el-GR"/>
              </w:rPr>
            </w:pPr>
          </w:p>
        </w:tc>
        <w:tc>
          <w:tcPr>
            <w:tcW w:w="4678" w:type="dxa"/>
          </w:tcPr>
          <w:p w14:paraId="76A772DB" w14:textId="77777777" w:rsidR="00950A07" w:rsidRPr="00D63725" w:rsidRDefault="00950A07" w:rsidP="00AA5727">
            <w:pPr>
              <w:rPr>
                <w:rFonts w:cs="Tahoma"/>
                <w:lang w:val="el-GR"/>
              </w:rPr>
            </w:pPr>
            <w:r w:rsidRPr="00D63725">
              <w:rPr>
                <w:rFonts w:cs="Tahoma"/>
                <w:lang w:val="el-GR"/>
              </w:rPr>
              <w:t>Να περιλαμβάνει τη ψύξη του συστήματος με υψηλή διαθεσιμότητα (redundant) και αλλαγή εν θερμώ (hot-swap) fans</w:t>
            </w:r>
          </w:p>
        </w:tc>
        <w:tc>
          <w:tcPr>
            <w:tcW w:w="1275" w:type="dxa"/>
            <w:vAlign w:val="center"/>
          </w:tcPr>
          <w:p w14:paraId="10EE2E34" w14:textId="77777777" w:rsidR="00950A07" w:rsidRPr="00D63725" w:rsidRDefault="00950A07" w:rsidP="00AA5727">
            <w:pPr>
              <w:jc w:val="center"/>
              <w:rPr>
                <w:rFonts w:cs="Tahoma"/>
              </w:rPr>
            </w:pPr>
            <w:r w:rsidRPr="00D63725">
              <w:rPr>
                <w:rFonts w:cs="Tahoma"/>
                <w:lang w:val="el-GR"/>
              </w:rPr>
              <w:t>ΝΑΙ</w:t>
            </w:r>
          </w:p>
        </w:tc>
        <w:tc>
          <w:tcPr>
            <w:tcW w:w="1276" w:type="dxa"/>
            <w:vAlign w:val="center"/>
          </w:tcPr>
          <w:p w14:paraId="1C6F3112" w14:textId="77777777" w:rsidR="00950A07" w:rsidRPr="00D63725" w:rsidRDefault="00950A07" w:rsidP="00AA5727">
            <w:pPr>
              <w:rPr>
                <w:rFonts w:cs="Tahoma"/>
                <w:szCs w:val="22"/>
                <w:lang w:val="el-GR"/>
              </w:rPr>
            </w:pPr>
          </w:p>
        </w:tc>
        <w:tc>
          <w:tcPr>
            <w:tcW w:w="1701" w:type="dxa"/>
            <w:vAlign w:val="center"/>
          </w:tcPr>
          <w:p w14:paraId="70BA5182" w14:textId="77777777" w:rsidR="00950A07" w:rsidRPr="00D63725" w:rsidRDefault="00950A07" w:rsidP="00AA5727">
            <w:pPr>
              <w:rPr>
                <w:rFonts w:cs="Tahoma"/>
                <w:szCs w:val="22"/>
                <w:lang w:val="el-GR"/>
              </w:rPr>
            </w:pPr>
          </w:p>
        </w:tc>
      </w:tr>
      <w:tr w:rsidR="00950A07" w:rsidRPr="00D63725" w14:paraId="418D313C" w14:textId="77777777" w:rsidTr="008B68A3">
        <w:tc>
          <w:tcPr>
            <w:tcW w:w="851" w:type="dxa"/>
            <w:vAlign w:val="center"/>
          </w:tcPr>
          <w:p w14:paraId="459EE897" w14:textId="77777777" w:rsidR="00950A07" w:rsidRPr="00D63725" w:rsidRDefault="00950A07" w:rsidP="00B55C0C">
            <w:pPr>
              <w:pStyle w:val="aff"/>
              <w:numPr>
                <w:ilvl w:val="0"/>
                <w:numId w:val="89"/>
              </w:numPr>
              <w:spacing w:after="0"/>
              <w:jc w:val="center"/>
              <w:rPr>
                <w:rFonts w:cs="Tahoma"/>
                <w:b/>
                <w:bCs/>
                <w:szCs w:val="22"/>
                <w:lang w:val="el-GR"/>
              </w:rPr>
            </w:pPr>
          </w:p>
        </w:tc>
        <w:tc>
          <w:tcPr>
            <w:tcW w:w="4678" w:type="dxa"/>
          </w:tcPr>
          <w:p w14:paraId="7C4DBD12" w14:textId="77777777" w:rsidR="00950A07" w:rsidRPr="00D63725" w:rsidRDefault="00950A07" w:rsidP="00AA5727">
            <w:pPr>
              <w:rPr>
                <w:rFonts w:cs="Tahoma"/>
              </w:rPr>
            </w:pPr>
            <w:r w:rsidRPr="00D63725">
              <w:rPr>
                <w:rFonts w:cs="Tahoma"/>
                <w:lang w:val="el-GR"/>
              </w:rPr>
              <w:t>Να</w:t>
            </w:r>
            <w:r w:rsidRPr="00D63725">
              <w:rPr>
                <w:rFonts w:cs="Tahoma"/>
              </w:rPr>
              <w:t xml:space="preserve"> </w:t>
            </w:r>
            <w:r w:rsidRPr="00D63725">
              <w:rPr>
                <w:rFonts w:cs="Tahoma"/>
                <w:lang w:val="el-GR"/>
              </w:rPr>
              <w:t>διαθέτει</w:t>
            </w:r>
            <w:r w:rsidRPr="00D63725">
              <w:rPr>
                <w:rFonts w:cs="Tahoma"/>
              </w:rPr>
              <w:t xml:space="preserve"> Rack rails &amp; Cable Management Arm</w:t>
            </w:r>
          </w:p>
        </w:tc>
        <w:tc>
          <w:tcPr>
            <w:tcW w:w="1275" w:type="dxa"/>
            <w:vAlign w:val="center"/>
          </w:tcPr>
          <w:p w14:paraId="4D5B6209" w14:textId="77777777" w:rsidR="00950A07" w:rsidRPr="00D63725" w:rsidRDefault="00950A07" w:rsidP="00AA5727">
            <w:pPr>
              <w:jc w:val="center"/>
              <w:rPr>
                <w:rFonts w:cs="Tahoma"/>
              </w:rPr>
            </w:pPr>
            <w:r w:rsidRPr="00D63725">
              <w:rPr>
                <w:rFonts w:cs="Tahoma"/>
                <w:lang w:val="el-GR"/>
              </w:rPr>
              <w:t>ΝΑΙ</w:t>
            </w:r>
          </w:p>
        </w:tc>
        <w:tc>
          <w:tcPr>
            <w:tcW w:w="1276" w:type="dxa"/>
            <w:vAlign w:val="center"/>
          </w:tcPr>
          <w:p w14:paraId="45CCCEE8" w14:textId="77777777" w:rsidR="00950A07" w:rsidRPr="00D63725" w:rsidRDefault="00950A07" w:rsidP="00AA5727">
            <w:pPr>
              <w:rPr>
                <w:rFonts w:cs="Tahoma"/>
                <w:szCs w:val="22"/>
                <w:lang w:val="el-GR"/>
              </w:rPr>
            </w:pPr>
          </w:p>
        </w:tc>
        <w:tc>
          <w:tcPr>
            <w:tcW w:w="1701" w:type="dxa"/>
            <w:vAlign w:val="center"/>
          </w:tcPr>
          <w:p w14:paraId="5D2A79BD" w14:textId="77777777" w:rsidR="00950A07" w:rsidRPr="00D63725" w:rsidRDefault="00950A07" w:rsidP="00AA5727">
            <w:pPr>
              <w:rPr>
                <w:rFonts w:cs="Tahoma"/>
                <w:szCs w:val="22"/>
                <w:lang w:val="el-GR"/>
              </w:rPr>
            </w:pPr>
          </w:p>
        </w:tc>
      </w:tr>
      <w:tr w:rsidR="00950A07" w:rsidRPr="00D63725" w14:paraId="78E5C1F6" w14:textId="77777777" w:rsidTr="008B68A3">
        <w:tc>
          <w:tcPr>
            <w:tcW w:w="851" w:type="dxa"/>
            <w:shd w:val="clear" w:color="auto" w:fill="BFBFBF" w:themeFill="background1" w:themeFillShade="BF"/>
            <w:vAlign w:val="center"/>
          </w:tcPr>
          <w:p w14:paraId="60A6A203" w14:textId="77777777" w:rsidR="00D41C92" w:rsidRPr="004A1DC5" w:rsidRDefault="00D41C92" w:rsidP="004A1DC5">
            <w:pPr>
              <w:spacing w:after="0"/>
              <w:ind w:left="360"/>
              <w:jc w:val="center"/>
              <w:rPr>
                <w:rFonts w:cs="Tahoma"/>
                <w:b/>
                <w:bCs/>
                <w:szCs w:val="22"/>
                <w:lang w:val="el-GR"/>
              </w:rPr>
            </w:pPr>
          </w:p>
        </w:tc>
        <w:tc>
          <w:tcPr>
            <w:tcW w:w="4678" w:type="dxa"/>
            <w:shd w:val="clear" w:color="auto" w:fill="BFBFBF" w:themeFill="background1" w:themeFillShade="BF"/>
            <w:vAlign w:val="center"/>
          </w:tcPr>
          <w:p w14:paraId="73A23769" w14:textId="77777777" w:rsidR="00950A07" w:rsidRPr="00D63725" w:rsidRDefault="00950A07" w:rsidP="00AA5727">
            <w:pPr>
              <w:rPr>
                <w:rFonts w:cs="Tahoma"/>
                <w:b/>
                <w:lang w:val="el-GR"/>
              </w:rPr>
            </w:pPr>
            <w:r w:rsidRPr="00D63725">
              <w:rPr>
                <w:rFonts w:cs="Tahoma"/>
                <w:b/>
                <w:lang w:val="el-GR"/>
              </w:rPr>
              <w:t>ΜΟΝΑΔΕΣ ΕΣΩΤΕΡΙΚΩΝ ΔΙΣΚΩΝ ΣΥΣΤΗΜΑΤΟΣ</w:t>
            </w:r>
          </w:p>
        </w:tc>
        <w:tc>
          <w:tcPr>
            <w:tcW w:w="1275" w:type="dxa"/>
            <w:shd w:val="clear" w:color="auto" w:fill="BFBFBF" w:themeFill="background1" w:themeFillShade="BF"/>
            <w:vAlign w:val="center"/>
          </w:tcPr>
          <w:p w14:paraId="3134ADAF" w14:textId="77777777" w:rsidR="00950A07" w:rsidRPr="00D63725" w:rsidRDefault="00950A07" w:rsidP="00AA5727">
            <w:pPr>
              <w:jc w:val="center"/>
              <w:rPr>
                <w:rFonts w:cs="Tahoma"/>
                <w:szCs w:val="22"/>
                <w:lang w:val="el-GR"/>
              </w:rPr>
            </w:pPr>
          </w:p>
        </w:tc>
        <w:tc>
          <w:tcPr>
            <w:tcW w:w="1276" w:type="dxa"/>
            <w:shd w:val="clear" w:color="auto" w:fill="BFBFBF" w:themeFill="background1" w:themeFillShade="BF"/>
            <w:vAlign w:val="center"/>
          </w:tcPr>
          <w:p w14:paraId="4CF7D3D6" w14:textId="77777777" w:rsidR="00950A07" w:rsidRPr="00D63725" w:rsidRDefault="00950A07" w:rsidP="00AA5727">
            <w:pPr>
              <w:rPr>
                <w:rFonts w:cs="Tahoma"/>
                <w:szCs w:val="22"/>
                <w:lang w:val="el-GR"/>
              </w:rPr>
            </w:pPr>
          </w:p>
        </w:tc>
        <w:tc>
          <w:tcPr>
            <w:tcW w:w="1701" w:type="dxa"/>
            <w:shd w:val="clear" w:color="auto" w:fill="BFBFBF" w:themeFill="background1" w:themeFillShade="BF"/>
            <w:vAlign w:val="center"/>
          </w:tcPr>
          <w:p w14:paraId="5A869A99" w14:textId="77777777" w:rsidR="00950A07" w:rsidRPr="00D63725" w:rsidRDefault="00950A07" w:rsidP="00AA5727">
            <w:pPr>
              <w:rPr>
                <w:rFonts w:cs="Tahoma"/>
                <w:szCs w:val="22"/>
                <w:lang w:val="el-GR"/>
              </w:rPr>
            </w:pPr>
          </w:p>
        </w:tc>
      </w:tr>
      <w:tr w:rsidR="00950A07" w:rsidRPr="00D63725" w14:paraId="31D0492F" w14:textId="77777777" w:rsidTr="008B68A3">
        <w:tc>
          <w:tcPr>
            <w:tcW w:w="851" w:type="dxa"/>
            <w:vAlign w:val="center"/>
          </w:tcPr>
          <w:p w14:paraId="214EE72A" w14:textId="77777777" w:rsidR="00950A07" w:rsidRPr="00D63725" w:rsidRDefault="00950A07" w:rsidP="00B55C0C">
            <w:pPr>
              <w:pStyle w:val="aff"/>
              <w:numPr>
                <w:ilvl w:val="0"/>
                <w:numId w:val="89"/>
              </w:numPr>
              <w:spacing w:after="0"/>
              <w:jc w:val="center"/>
              <w:rPr>
                <w:rFonts w:cs="Tahoma"/>
                <w:b/>
                <w:bCs/>
                <w:szCs w:val="22"/>
                <w:lang w:val="el-GR"/>
              </w:rPr>
            </w:pPr>
          </w:p>
        </w:tc>
        <w:tc>
          <w:tcPr>
            <w:tcW w:w="4678" w:type="dxa"/>
          </w:tcPr>
          <w:p w14:paraId="6B070634" w14:textId="77777777" w:rsidR="00950A07" w:rsidRPr="00D63725" w:rsidRDefault="00950A07" w:rsidP="00AA5727">
            <w:pPr>
              <w:rPr>
                <w:rFonts w:cs="Tahoma"/>
                <w:lang w:val="el-GR"/>
              </w:rPr>
            </w:pPr>
            <w:r w:rsidRPr="00D63725">
              <w:rPr>
                <w:rFonts w:cs="Tahoma"/>
                <w:lang w:val="el-GR"/>
              </w:rPr>
              <w:t>Αριθμός εγκατεστημένων μονάδων για την εγκατάσταση λειτουργικού συστήματος</w:t>
            </w:r>
          </w:p>
        </w:tc>
        <w:tc>
          <w:tcPr>
            <w:tcW w:w="1275" w:type="dxa"/>
            <w:vAlign w:val="center"/>
          </w:tcPr>
          <w:p w14:paraId="0785F1D4" w14:textId="77777777" w:rsidR="00950A07" w:rsidRPr="00D63725" w:rsidRDefault="00950A07" w:rsidP="00AA5727">
            <w:pPr>
              <w:jc w:val="center"/>
              <w:rPr>
                <w:rFonts w:cs="Tahoma"/>
              </w:rPr>
            </w:pPr>
            <w:r w:rsidRPr="00D63725">
              <w:rPr>
                <w:rFonts w:cs="Tahoma"/>
              </w:rPr>
              <w:t>2</w:t>
            </w:r>
          </w:p>
        </w:tc>
        <w:tc>
          <w:tcPr>
            <w:tcW w:w="1276" w:type="dxa"/>
            <w:vAlign w:val="center"/>
          </w:tcPr>
          <w:p w14:paraId="389B0C16" w14:textId="77777777" w:rsidR="00950A07" w:rsidRPr="00D63725" w:rsidRDefault="00950A07" w:rsidP="00AA5727">
            <w:pPr>
              <w:rPr>
                <w:rFonts w:cs="Tahoma"/>
                <w:szCs w:val="22"/>
                <w:lang w:val="el-GR"/>
              </w:rPr>
            </w:pPr>
          </w:p>
        </w:tc>
        <w:tc>
          <w:tcPr>
            <w:tcW w:w="1701" w:type="dxa"/>
            <w:vAlign w:val="center"/>
          </w:tcPr>
          <w:p w14:paraId="2F2B7911" w14:textId="77777777" w:rsidR="00950A07" w:rsidRPr="00D63725" w:rsidRDefault="00950A07" w:rsidP="00AA5727">
            <w:pPr>
              <w:rPr>
                <w:rFonts w:cs="Tahoma"/>
                <w:szCs w:val="22"/>
                <w:lang w:val="el-GR"/>
              </w:rPr>
            </w:pPr>
          </w:p>
        </w:tc>
      </w:tr>
      <w:tr w:rsidR="00950A07" w:rsidRPr="00D63725" w14:paraId="5EE886E0" w14:textId="77777777" w:rsidTr="008B68A3">
        <w:tc>
          <w:tcPr>
            <w:tcW w:w="851" w:type="dxa"/>
            <w:vAlign w:val="center"/>
          </w:tcPr>
          <w:p w14:paraId="1E9458E8" w14:textId="77777777" w:rsidR="00950A07" w:rsidRPr="00D63725" w:rsidRDefault="00950A07" w:rsidP="00B55C0C">
            <w:pPr>
              <w:pStyle w:val="aff"/>
              <w:numPr>
                <w:ilvl w:val="0"/>
                <w:numId w:val="89"/>
              </w:numPr>
              <w:spacing w:after="0"/>
              <w:jc w:val="center"/>
              <w:rPr>
                <w:rFonts w:cs="Tahoma"/>
                <w:b/>
                <w:bCs/>
                <w:szCs w:val="22"/>
                <w:lang w:val="el-GR"/>
              </w:rPr>
            </w:pPr>
          </w:p>
        </w:tc>
        <w:tc>
          <w:tcPr>
            <w:tcW w:w="4678" w:type="dxa"/>
          </w:tcPr>
          <w:p w14:paraId="3C23850A" w14:textId="77777777" w:rsidR="00950A07" w:rsidRPr="00D63725" w:rsidRDefault="00950A07" w:rsidP="00AA5727">
            <w:pPr>
              <w:rPr>
                <w:rFonts w:cs="Tahoma"/>
                <w:lang w:val="el-GR"/>
              </w:rPr>
            </w:pPr>
            <w:r w:rsidRPr="00D63725">
              <w:rPr>
                <w:rFonts w:cs="Tahoma"/>
                <w:lang w:val="el-GR"/>
              </w:rPr>
              <w:t xml:space="preserve">Θέσεις </w:t>
            </w:r>
            <w:r w:rsidRPr="00D63725">
              <w:rPr>
                <w:rFonts w:cs="Tahoma"/>
              </w:rPr>
              <w:t>hot</w:t>
            </w:r>
            <w:r w:rsidRPr="00D63725">
              <w:rPr>
                <w:rFonts w:cs="Tahoma"/>
                <w:lang w:val="el-GR"/>
              </w:rPr>
              <w:t xml:space="preserve"> </w:t>
            </w:r>
            <w:r w:rsidRPr="00D63725">
              <w:rPr>
                <w:rFonts w:cs="Tahoma"/>
              </w:rPr>
              <w:t>swap</w:t>
            </w:r>
            <w:r w:rsidRPr="00D63725">
              <w:rPr>
                <w:rFonts w:cs="Tahoma"/>
                <w:lang w:val="el-GR"/>
              </w:rPr>
              <w:t xml:space="preserve"> για δίσκους 2.5</w:t>
            </w:r>
            <w:r w:rsidRPr="00D63725">
              <w:rPr>
                <w:rFonts w:cs="Tahoma"/>
              </w:rPr>
              <w:t>Inch</w:t>
            </w:r>
          </w:p>
        </w:tc>
        <w:tc>
          <w:tcPr>
            <w:tcW w:w="1275" w:type="dxa"/>
            <w:vAlign w:val="center"/>
          </w:tcPr>
          <w:p w14:paraId="39B3926C" w14:textId="77777777" w:rsidR="00950A07" w:rsidRPr="00D63725" w:rsidRDefault="00950A07" w:rsidP="00AA5727">
            <w:pPr>
              <w:jc w:val="center"/>
              <w:rPr>
                <w:rFonts w:cs="Tahoma"/>
              </w:rPr>
            </w:pPr>
            <w:r w:rsidRPr="00D63725">
              <w:rPr>
                <w:rFonts w:cs="Tahoma"/>
              </w:rPr>
              <w:t>8</w:t>
            </w:r>
          </w:p>
        </w:tc>
        <w:tc>
          <w:tcPr>
            <w:tcW w:w="1276" w:type="dxa"/>
            <w:vAlign w:val="center"/>
          </w:tcPr>
          <w:p w14:paraId="3904FF25" w14:textId="77777777" w:rsidR="00950A07" w:rsidRPr="00D63725" w:rsidRDefault="00950A07" w:rsidP="00AA5727">
            <w:pPr>
              <w:rPr>
                <w:rFonts w:cs="Tahoma"/>
                <w:szCs w:val="22"/>
                <w:lang w:val="el-GR"/>
              </w:rPr>
            </w:pPr>
          </w:p>
        </w:tc>
        <w:tc>
          <w:tcPr>
            <w:tcW w:w="1701" w:type="dxa"/>
            <w:vAlign w:val="center"/>
          </w:tcPr>
          <w:p w14:paraId="0FBCF3FA" w14:textId="77777777" w:rsidR="00950A07" w:rsidRPr="00D63725" w:rsidRDefault="00950A07" w:rsidP="00AA5727">
            <w:pPr>
              <w:rPr>
                <w:rFonts w:cs="Tahoma"/>
                <w:szCs w:val="22"/>
                <w:lang w:val="el-GR"/>
              </w:rPr>
            </w:pPr>
          </w:p>
        </w:tc>
      </w:tr>
      <w:tr w:rsidR="00950A07" w:rsidRPr="00D63725" w14:paraId="306AE506" w14:textId="77777777" w:rsidTr="008B68A3">
        <w:tc>
          <w:tcPr>
            <w:tcW w:w="851" w:type="dxa"/>
            <w:vAlign w:val="center"/>
          </w:tcPr>
          <w:p w14:paraId="198B1D0A" w14:textId="77777777" w:rsidR="00950A07" w:rsidRPr="00D63725" w:rsidRDefault="00950A07" w:rsidP="00B55C0C">
            <w:pPr>
              <w:pStyle w:val="aff"/>
              <w:numPr>
                <w:ilvl w:val="0"/>
                <w:numId w:val="89"/>
              </w:numPr>
              <w:spacing w:after="0"/>
              <w:jc w:val="center"/>
              <w:rPr>
                <w:rFonts w:cs="Tahoma"/>
                <w:b/>
                <w:bCs/>
                <w:szCs w:val="22"/>
                <w:lang w:val="el-GR"/>
              </w:rPr>
            </w:pPr>
          </w:p>
        </w:tc>
        <w:tc>
          <w:tcPr>
            <w:tcW w:w="4678" w:type="dxa"/>
          </w:tcPr>
          <w:p w14:paraId="08E5BE0F" w14:textId="77777777" w:rsidR="00950A07" w:rsidRPr="00D63725" w:rsidRDefault="00950A07" w:rsidP="00AA5727">
            <w:pPr>
              <w:rPr>
                <w:rFonts w:cs="Tahoma"/>
                <w:lang w:val="el-GR"/>
              </w:rPr>
            </w:pPr>
            <w:r w:rsidRPr="00D63725">
              <w:rPr>
                <w:rFonts w:cs="Tahoma"/>
                <w:lang w:val="el-GR"/>
              </w:rPr>
              <w:t>Δυνατότητα σύνδεσης / αποσύνδεσης εν λειτουργία (</w:t>
            </w:r>
            <w:r w:rsidRPr="00D63725">
              <w:rPr>
                <w:rFonts w:cs="Tahoma"/>
              </w:rPr>
              <w:t>hot</w:t>
            </w:r>
            <w:r w:rsidRPr="00D63725">
              <w:rPr>
                <w:rFonts w:cs="Tahoma"/>
                <w:lang w:val="el-GR"/>
              </w:rPr>
              <w:t>-</w:t>
            </w:r>
            <w:r w:rsidRPr="00D63725">
              <w:rPr>
                <w:rFonts w:cs="Tahoma"/>
              </w:rPr>
              <w:t>swap</w:t>
            </w:r>
            <w:r w:rsidRPr="00D63725">
              <w:rPr>
                <w:rFonts w:cs="Tahoma"/>
                <w:lang w:val="el-GR"/>
              </w:rPr>
              <w:t>)</w:t>
            </w:r>
          </w:p>
        </w:tc>
        <w:tc>
          <w:tcPr>
            <w:tcW w:w="1275" w:type="dxa"/>
            <w:vAlign w:val="center"/>
          </w:tcPr>
          <w:p w14:paraId="70B90C7B" w14:textId="77777777" w:rsidR="00950A07" w:rsidRPr="00D63725" w:rsidRDefault="00950A07" w:rsidP="00AA5727">
            <w:pPr>
              <w:jc w:val="center"/>
              <w:rPr>
                <w:rFonts w:cs="Tahoma"/>
              </w:rPr>
            </w:pPr>
            <w:r w:rsidRPr="00D63725">
              <w:rPr>
                <w:rFonts w:cs="Tahoma"/>
                <w:lang w:val="el-GR"/>
              </w:rPr>
              <w:t>NAI</w:t>
            </w:r>
          </w:p>
        </w:tc>
        <w:tc>
          <w:tcPr>
            <w:tcW w:w="1276" w:type="dxa"/>
            <w:vAlign w:val="center"/>
          </w:tcPr>
          <w:p w14:paraId="0620AC05" w14:textId="77777777" w:rsidR="00950A07" w:rsidRPr="00D63725" w:rsidRDefault="00950A07" w:rsidP="00AA5727">
            <w:pPr>
              <w:rPr>
                <w:rFonts w:cs="Tahoma"/>
                <w:szCs w:val="22"/>
                <w:lang w:val="el-GR"/>
              </w:rPr>
            </w:pPr>
          </w:p>
        </w:tc>
        <w:tc>
          <w:tcPr>
            <w:tcW w:w="1701" w:type="dxa"/>
            <w:vAlign w:val="center"/>
          </w:tcPr>
          <w:p w14:paraId="2E73ED7F" w14:textId="77777777" w:rsidR="00950A07" w:rsidRPr="00D63725" w:rsidRDefault="00950A07" w:rsidP="00AA5727">
            <w:pPr>
              <w:rPr>
                <w:rFonts w:cs="Tahoma"/>
                <w:szCs w:val="22"/>
                <w:lang w:val="el-GR"/>
              </w:rPr>
            </w:pPr>
          </w:p>
        </w:tc>
      </w:tr>
      <w:tr w:rsidR="00950A07" w:rsidRPr="00D63725" w14:paraId="0F52BD68" w14:textId="77777777" w:rsidTr="008B68A3">
        <w:tc>
          <w:tcPr>
            <w:tcW w:w="851" w:type="dxa"/>
            <w:vAlign w:val="center"/>
          </w:tcPr>
          <w:p w14:paraId="0FE0E063" w14:textId="77777777" w:rsidR="00950A07" w:rsidRPr="00D63725" w:rsidRDefault="00950A07" w:rsidP="00B55C0C">
            <w:pPr>
              <w:pStyle w:val="aff"/>
              <w:numPr>
                <w:ilvl w:val="0"/>
                <w:numId w:val="89"/>
              </w:numPr>
              <w:spacing w:after="0"/>
              <w:jc w:val="center"/>
              <w:rPr>
                <w:rFonts w:cs="Tahoma"/>
                <w:b/>
                <w:bCs/>
                <w:szCs w:val="22"/>
                <w:lang w:val="el-GR"/>
              </w:rPr>
            </w:pPr>
          </w:p>
        </w:tc>
        <w:tc>
          <w:tcPr>
            <w:tcW w:w="4678" w:type="dxa"/>
          </w:tcPr>
          <w:p w14:paraId="410CFB33" w14:textId="77777777" w:rsidR="00950A07" w:rsidRPr="00D63725" w:rsidRDefault="00950A07" w:rsidP="00AA5727">
            <w:pPr>
              <w:rPr>
                <w:rFonts w:cs="Tahoma"/>
                <w:lang w:val="el-GR"/>
              </w:rPr>
            </w:pPr>
            <w:r w:rsidRPr="00D63725">
              <w:rPr>
                <w:rFonts w:cs="Tahoma"/>
                <w:lang w:val="el-GR"/>
              </w:rPr>
              <w:t xml:space="preserve">Τεχνολογία δίσκου </w:t>
            </w:r>
            <w:r w:rsidRPr="00D63725">
              <w:rPr>
                <w:rFonts w:cs="Tahoma"/>
              </w:rPr>
              <w:t>SSD</w:t>
            </w:r>
            <w:r w:rsidRPr="00D63725">
              <w:rPr>
                <w:rFonts w:cs="Tahoma"/>
                <w:lang w:val="el-GR"/>
              </w:rPr>
              <w:t xml:space="preserve"> </w:t>
            </w:r>
            <w:r w:rsidRPr="00D63725">
              <w:rPr>
                <w:rFonts w:cs="Tahoma"/>
              </w:rPr>
              <w:t>Mix</w:t>
            </w:r>
            <w:r w:rsidRPr="00D63725">
              <w:rPr>
                <w:rFonts w:cs="Tahoma"/>
                <w:lang w:val="el-GR"/>
              </w:rPr>
              <w:t xml:space="preserve"> </w:t>
            </w:r>
            <w:r w:rsidRPr="00D63725">
              <w:rPr>
                <w:rFonts w:cs="Tahoma"/>
              </w:rPr>
              <w:t>Use</w:t>
            </w:r>
            <w:r w:rsidRPr="00D63725">
              <w:rPr>
                <w:rFonts w:cs="Tahoma"/>
                <w:lang w:val="el-GR"/>
              </w:rPr>
              <w:t xml:space="preserve"> (τουλάχιστον 3 </w:t>
            </w:r>
            <w:r w:rsidRPr="00D63725">
              <w:rPr>
                <w:rFonts w:cs="Tahoma"/>
              </w:rPr>
              <w:t>DWPD</w:t>
            </w:r>
            <w:r w:rsidRPr="00D63725">
              <w:rPr>
                <w:rFonts w:cs="Tahoma"/>
                <w:lang w:val="el-GR"/>
              </w:rPr>
              <w:t>)</w:t>
            </w:r>
          </w:p>
        </w:tc>
        <w:tc>
          <w:tcPr>
            <w:tcW w:w="1275" w:type="dxa"/>
            <w:vAlign w:val="center"/>
          </w:tcPr>
          <w:p w14:paraId="2A0DA713" w14:textId="77777777" w:rsidR="00950A07" w:rsidRPr="00D63725" w:rsidRDefault="00950A07" w:rsidP="00AA5727">
            <w:pPr>
              <w:jc w:val="center"/>
              <w:rPr>
                <w:rFonts w:cs="Tahoma"/>
              </w:rPr>
            </w:pPr>
            <w:r w:rsidRPr="00D63725">
              <w:rPr>
                <w:rFonts w:cs="Tahoma"/>
                <w:szCs w:val="22"/>
                <w:lang w:val="el-GR" w:eastAsia="el-GR"/>
              </w:rPr>
              <w:t>ΝΑΙ</w:t>
            </w:r>
          </w:p>
        </w:tc>
        <w:tc>
          <w:tcPr>
            <w:tcW w:w="1276" w:type="dxa"/>
            <w:vAlign w:val="center"/>
          </w:tcPr>
          <w:p w14:paraId="68CF4BAE" w14:textId="77777777" w:rsidR="00950A07" w:rsidRPr="00D63725" w:rsidRDefault="00950A07" w:rsidP="00AA5727">
            <w:pPr>
              <w:rPr>
                <w:rFonts w:cs="Tahoma"/>
                <w:szCs w:val="22"/>
                <w:lang w:val="el-GR"/>
              </w:rPr>
            </w:pPr>
          </w:p>
        </w:tc>
        <w:tc>
          <w:tcPr>
            <w:tcW w:w="1701" w:type="dxa"/>
            <w:vAlign w:val="center"/>
          </w:tcPr>
          <w:p w14:paraId="739752DC" w14:textId="77777777" w:rsidR="00950A07" w:rsidRPr="00D63725" w:rsidRDefault="00950A07" w:rsidP="00AA5727">
            <w:pPr>
              <w:rPr>
                <w:rFonts w:cs="Tahoma"/>
                <w:szCs w:val="22"/>
                <w:lang w:val="el-GR"/>
              </w:rPr>
            </w:pPr>
          </w:p>
        </w:tc>
      </w:tr>
      <w:tr w:rsidR="00950A07" w:rsidRPr="00D63725" w14:paraId="7FC513C8" w14:textId="77777777" w:rsidTr="008B68A3">
        <w:tc>
          <w:tcPr>
            <w:tcW w:w="851" w:type="dxa"/>
            <w:vAlign w:val="center"/>
          </w:tcPr>
          <w:p w14:paraId="7438FF71" w14:textId="77777777" w:rsidR="00950A07" w:rsidRPr="00D63725" w:rsidRDefault="00950A07" w:rsidP="00B55C0C">
            <w:pPr>
              <w:pStyle w:val="aff"/>
              <w:numPr>
                <w:ilvl w:val="0"/>
                <w:numId w:val="89"/>
              </w:numPr>
              <w:spacing w:after="0"/>
              <w:jc w:val="center"/>
              <w:rPr>
                <w:rFonts w:cs="Tahoma"/>
                <w:b/>
                <w:bCs/>
                <w:szCs w:val="22"/>
                <w:lang w:val="el-GR"/>
              </w:rPr>
            </w:pPr>
          </w:p>
        </w:tc>
        <w:tc>
          <w:tcPr>
            <w:tcW w:w="4678" w:type="dxa"/>
          </w:tcPr>
          <w:p w14:paraId="49AC88E3" w14:textId="77777777" w:rsidR="00950A07" w:rsidRPr="00D63725" w:rsidRDefault="00950A07" w:rsidP="00AA5727">
            <w:pPr>
              <w:rPr>
                <w:rFonts w:cs="Tahoma"/>
                <w:lang w:val="el-GR"/>
              </w:rPr>
            </w:pPr>
            <w:r w:rsidRPr="00D63725">
              <w:rPr>
                <w:rFonts w:cs="Tahoma"/>
              </w:rPr>
              <w:t>Formatted</w:t>
            </w:r>
            <w:r w:rsidRPr="00D63725">
              <w:rPr>
                <w:rFonts w:cs="Tahoma"/>
                <w:lang w:val="el-GR"/>
              </w:rPr>
              <w:t xml:space="preserve"> χωρητικότητα μονάδας για την εγκατάσταση λειτουργικού συστήματος</w:t>
            </w:r>
          </w:p>
        </w:tc>
        <w:tc>
          <w:tcPr>
            <w:tcW w:w="1275" w:type="dxa"/>
            <w:vAlign w:val="center"/>
          </w:tcPr>
          <w:p w14:paraId="7B0C4999" w14:textId="77777777" w:rsidR="00950A07" w:rsidRPr="00D63725" w:rsidRDefault="00950A07" w:rsidP="00AA5727">
            <w:pPr>
              <w:jc w:val="center"/>
              <w:rPr>
                <w:rFonts w:cs="Tahoma"/>
                <w:lang w:val="el-GR"/>
              </w:rPr>
            </w:pPr>
            <w:r w:rsidRPr="00D63725">
              <w:rPr>
                <w:rFonts w:cs="Tahoma"/>
                <w:lang w:val="el-GR"/>
              </w:rPr>
              <w:t>&gt;=</w:t>
            </w:r>
            <w:r w:rsidRPr="00D63725">
              <w:rPr>
                <w:rFonts w:cs="Tahoma"/>
              </w:rPr>
              <w:t>4</w:t>
            </w:r>
            <w:r w:rsidRPr="00D63725">
              <w:rPr>
                <w:rFonts w:cs="Tahoma"/>
                <w:lang w:val="el-GR"/>
              </w:rPr>
              <w:t>80GB</w:t>
            </w:r>
          </w:p>
        </w:tc>
        <w:tc>
          <w:tcPr>
            <w:tcW w:w="1276" w:type="dxa"/>
            <w:vAlign w:val="center"/>
          </w:tcPr>
          <w:p w14:paraId="21706A52" w14:textId="77777777" w:rsidR="00950A07" w:rsidRPr="00D63725" w:rsidRDefault="00950A07" w:rsidP="00AA5727">
            <w:pPr>
              <w:rPr>
                <w:rFonts w:cs="Tahoma"/>
                <w:szCs w:val="22"/>
                <w:lang w:val="el-GR"/>
              </w:rPr>
            </w:pPr>
          </w:p>
        </w:tc>
        <w:tc>
          <w:tcPr>
            <w:tcW w:w="1701" w:type="dxa"/>
            <w:vAlign w:val="center"/>
          </w:tcPr>
          <w:p w14:paraId="70AB8974" w14:textId="77777777" w:rsidR="00950A07" w:rsidRPr="00D63725" w:rsidRDefault="00950A07" w:rsidP="00AA5727">
            <w:pPr>
              <w:rPr>
                <w:rFonts w:cs="Tahoma"/>
                <w:szCs w:val="22"/>
                <w:lang w:val="el-GR"/>
              </w:rPr>
            </w:pPr>
          </w:p>
        </w:tc>
      </w:tr>
      <w:tr w:rsidR="00950A07" w:rsidRPr="00D63725" w14:paraId="0208D4B6" w14:textId="77777777" w:rsidTr="008B68A3">
        <w:tc>
          <w:tcPr>
            <w:tcW w:w="851" w:type="dxa"/>
            <w:shd w:val="clear" w:color="auto" w:fill="BFBFBF" w:themeFill="background1" w:themeFillShade="BF"/>
            <w:vAlign w:val="center"/>
          </w:tcPr>
          <w:p w14:paraId="4694EE8B" w14:textId="77777777" w:rsidR="00D41C92" w:rsidRPr="00D63725" w:rsidRDefault="00D41C92" w:rsidP="004A1DC5">
            <w:pPr>
              <w:pStyle w:val="aff"/>
              <w:spacing w:after="0"/>
              <w:rPr>
                <w:rFonts w:cs="Tahoma"/>
                <w:b/>
                <w:bCs/>
                <w:szCs w:val="22"/>
                <w:lang w:val="el-GR"/>
              </w:rPr>
            </w:pPr>
          </w:p>
        </w:tc>
        <w:tc>
          <w:tcPr>
            <w:tcW w:w="4678" w:type="dxa"/>
            <w:shd w:val="clear" w:color="auto" w:fill="BFBFBF" w:themeFill="background1" w:themeFillShade="BF"/>
            <w:vAlign w:val="center"/>
          </w:tcPr>
          <w:p w14:paraId="5A903352" w14:textId="77777777" w:rsidR="00D41C92" w:rsidRPr="00D63725" w:rsidRDefault="00950A07" w:rsidP="004A1DC5">
            <w:pPr>
              <w:jc w:val="left"/>
              <w:rPr>
                <w:rFonts w:cs="Tahoma"/>
                <w:b/>
                <w:lang w:val="el-GR"/>
              </w:rPr>
            </w:pPr>
            <w:r w:rsidRPr="00D63725">
              <w:rPr>
                <w:rFonts w:cs="Tahoma"/>
                <w:b/>
                <w:lang w:val="el-GR"/>
              </w:rPr>
              <w:t xml:space="preserve">ΧΑΡΑΚΤΗΡΙΣΤΙΚΑ </w:t>
            </w:r>
            <w:r w:rsidRPr="00D63725">
              <w:rPr>
                <w:rFonts w:cs="Tahoma"/>
                <w:b/>
              </w:rPr>
              <w:t>RAID CONTROLLER(S)</w:t>
            </w:r>
          </w:p>
        </w:tc>
        <w:tc>
          <w:tcPr>
            <w:tcW w:w="1275" w:type="dxa"/>
            <w:shd w:val="clear" w:color="auto" w:fill="BFBFBF" w:themeFill="background1" w:themeFillShade="BF"/>
            <w:vAlign w:val="center"/>
          </w:tcPr>
          <w:p w14:paraId="690DAF0C" w14:textId="77777777" w:rsidR="00950A07" w:rsidRPr="00D63725" w:rsidRDefault="00950A07" w:rsidP="00AA5727">
            <w:pPr>
              <w:jc w:val="center"/>
              <w:rPr>
                <w:rFonts w:cs="Tahoma"/>
                <w:szCs w:val="22"/>
                <w:lang w:val="el-GR"/>
              </w:rPr>
            </w:pPr>
          </w:p>
        </w:tc>
        <w:tc>
          <w:tcPr>
            <w:tcW w:w="1276" w:type="dxa"/>
            <w:shd w:val="clear" w:color="auto" w:fill="BFBFBF" w:themeFill="background1" w:themeFillShade="BF"/>
            <w:vAlign w:val="center"/>
          </w:tcPr>
          <w:p w14:paraId="4D014C88" w14:textId="77777777" w:rsidR="00950A07" w:rsidRPr="00D63725" w:rsidRDefault="00950A07" w:rsidP="00AA5727">
            <w:pPr>
              <w:rPr>
                <w:rFonts w:cs="Tahoma"/>
                <w:szCs w:val="22"/>
                <w:lang w:val="el-GR"/>
              </w:rPr>
            </w:pPr>
          </w:p>
        </w:tc>
        <w:tc>
          <w:tcPr>
            <w:tcW w:w="1701" w:type="dxa"/>
            <w:shd w:val="clear" w:color="auto" w:fill="BFBFBF" w:themeFill="background1" w:themeFillShade="BF"/>
            <w:vAlign w:val="center"/>
          </w:tcPr>
          <w:p w14:paraId="45E1C9D5" w14:textId="77777777" w:rsidR="00950A07" w:rsidRPr="00D63725" w:rsidRDefault="00950A07" w:rsidP="00AA5727">
            <w:pPr>
              <w:rPr>
                <w:rFonts w:cs="Tahoma"/>
                <w:szCs w:val="22"/>
                <w:lang w:val="el-GR"/>
              </w:rPr>
            </w:pPr>
          </w:p>
        </w:tc>
      </w:tr>
      <w:tr w:rsidR="00950A07" w:rsidRPr="00D63725" w14:paraId="75F18B96" w14:textId="77777777" w:rsidTr="008B68A3">
        <w:tc>
          <w:tcPr>
            <w:tcW w:w="851" w:type="dxa"/>
            <w:vAlign w:val="center"/>
          </w:tcPr>
          <w:p w14:paraId="27D505E9" w14:textId="77777777" w:rsidR="00950A07" w:rsidRPr="00D63725" w:rsidRDefault="00950A07" w:rsidP="00B55C0C">
            <w:pPr>
              <w:pStyle w:val="aff"/>
              <w:numPr>
                <w:ilvl w:val="0"/>
                <w:numId w:val="89"/>
              </w:numPr>
              <w:spacing w:after="0"/>
              <w:jc w:val="center"/>
              <w:rPr>
                <w:rFonts w:cs="Tahoma"/>
                <w:b/>
                <w:bCs/>
                <w:szCs w:val="22"/>
                <w:lang w:val="el-GR"/>
              </w:rPr>
            </w:pPr>
          </w:p>
        </w:tc>
        <w:tc>
          <w:tcPr>
            <w:tcW w:w="4678" w:type="dxa"/>
          </w:tcPr>
          <w:p w14:paraId="3250938A" w14:textId="77777777" w:rsidR="00950A07" w:rsidRPr="00D63725" w:rsidRDefault="00950A07" w:rsidP="00AA5727">
            <w:pPr>
              <w:rPr>
                <w:rFonts w:cs="Tahoma"/>
              </w:rPr>
            </w:pPr>
            <w:r w:rsidRPr="00D63725">
              <w:rPr>
                <w:rFonts w:cs="Tahoma"/>
                <w:lang w:val="el-GR"/>
              </w:rPr>
              <w:t>Εγκατεστημένο</w:t>
            </w:r>
            <w:r w:rsidRPr="00D63725">
              <w:rPr>
                <w:rFonts w:cs="Tahoma"/>
              </w:rPr>
              <w:t xml:space="preserve"> Hardware RAID </w:t>
            </w:r>
          </w:p>
        </w:tc>
        <w:tc>
          <w:tcPr>
            <w:tcW w:w="1275" w:type="dxa"/>
            <w:vAlign w:val="center"/>
          </w:tcPr>
          <w:p w14:paraId="5838E215" w14:textId="77777777" w:rsidR="00950A07" w:rsidRPr="00D63725" w:rsidRDefault="00950A07" w:rsidP="00AA5727">
            <w:pPr>
              <w:jc w:val="center"/>
              <w:rPr>
                <w:rFonts w:cs="Tahoma"/>
              </w:rPr>
            </w:pPr>
            <w:r w:rsidRPr="00D63725">
              <w:rPr>
                <w:rFonts w:cs="Tahoma"/>
              </w:rPr>
              <w:t>NAI</w:t>
            </w:r>
          </w:p>
        </w:tc>
        <w:tc>
          <w:tcPr>
            <w:tcW w:w="1276" w:type="dxa"/>
            <w:vAlign w:val="center"/>
          </w:tcPr>
          <w:p w14:paraId="19462E60" w14:textId="77777777" w:rsidR="00950A07" w:rsidRPr="00D63725" w:rsidRDefault="00950A07" w:rsidP="00AA5727">
            <w:pPr>
              <w:rPr>
                <w:rFonts w:cs="Tahoma"/>
                <w:szCs w:val="22"/>
                <w:lang w:val="el-GR"/>
              </w:rPr>
            </w:pPr>
          </w:p>
        </w:tc>
        <w:tc>
          <w:tcPr>
            <w:tcW w:w="1701" w:type="dxa"/>
            <w:vAlign w:val="center"/>
          </w:tcPr>
          <w:p w14:paraId="346DDE2F" w14:textId="77777777" w:rsidR="00950A07" w:rsidRPr="00D63725" w:rsidRDefault="00950A07" w:rsidP="00AA5727">
            <w:pPr>
              <w:rPr>
                <w:rFonts w:cs="Tahoma"/>
                <w:szCs w:val="22"/>
                <w:lang w:val="el-GR"/>
              </w:rPr>
            </w:pPr>
          </w:p>
        </w:tc>
      </w:tr>
      <w:tr w:rsidR="00950A07" w:rsidRPr="00D63725" w14:paraId="6F3831B9" w14:textId="77777777" w:rsidTr="008B68A3">
        <w:tc>
          <w:tcPr>
            <w:tcW w:w="851" w:type="dxa"/>
            <w:vAlign w:val="center"/>
          </w:tcPr>
          <w:p w14:paraId="4E84E384" w14:textId="77777777" w:rsidR="00950A07" w:rsidRPr="00D63725" w:rsidRDefault="00950A07" w:rsidP="00B55C0C">
            <w:pPr>
              <w:pStyle w:val="aff"/>
              <w:numPr>
                <w:ilvl w:val="0"/>
                <w:numId w:val="89"/>
              </w:numPr>
              <w:spacing w:after="0"/>
              <w:jc w:val="center"/>
              <w:rPr>
                <w:rFonts w:cs="Tahoma"/>
                <w:b/>
                <w:bCs/>
                <w:szCs w:val="22"/>
                <w:lang w:val="el-GR"/>
              </w:rPr>
            </w:pPr>
          </w:p>
        </w:tc>
        <w:tc>
          <w:tcPr>
            <w:tcW w:w="4678" w:type="dxa"/>
          </w:tcPr>
          <w:p w14:paraId="5B1919B1" w14:textId="77777777" w:rsidR="00950A07" w:rsidRPr="00D63725" w:rsidRDefault="00950A07" w:rsidP="00AA5727">
            <w:pPr>
              <w:rPr>
                <w:rFonts w:cs="Tahoma"/>
              </w:rPr>
            </w:pPr>
            <w:r w:rsidRPr="00D63725">
              <w:rPr>
                <w:rFonts w:cs="Tahoma"/>
                <w:lang w:val="el-GR"/>
              </w:rPr>
              <w:t>Υποστηριζόμενα</w:t>
            </w:r>
            <w:r w:rsidRPr="00D63725">
              <w:rPr>
                <w:rFonts w:cs="Tahoma"/>
              </w:rPr>
              <w:t xml:space="preserve"> </w:t>
            </w:r>
            <w:r w:rsidRPr="00D63725">
              <w:rPr>
                <w:rFonts w:cs="Tahoma"/>
                <w:lang w:val="el-GR"/>
              </w:rPr>
              <w:t>επίπεδα</w:t>
            </w:r>
            <w:r w:rsidRPr="00D63725">
              <w:rPr>
                <w:rFonts w:cs="Tahoma"/>
              </w:rPr>
              <w:t xml:space="preserve"> RAID 0, 1, 5, 10, 50, 6, 60</w:t>
            </w:r>
          </w:p>
        </w:tc>
        <w:tc>
          <w:tcPr>
            <w:tcW w:w="1275" w:type="dxa"/>
            <w:vAlign w:val="center"/>
          </w:tcPr>
          <w:p w14:paraId="6CFB73DD" w14:textId="77777777" w:rsidR="00950A07" w:rsidRPr="00D63725" w:rsidRDefault="00950A07" w:rsidP="00AA5727">
            <w:pPr>
              <w:jc w:val="center"/>
              <w:rPr>
                <w:rFonts w:cs="Tahoma"/>
              </w:rPr>
            </w:pPr>
            <w:r w:rsidRPr="00D63725">
              <w:rPr>
                <w:rFonts w:cs="Tahoma"/>
              </w:rPr>
              <w:t>NAI</w:t>
            </w:r>
          </w:p>
        </w:tc>
        <w:tc>
          <w:tcPr>
            <w:tcW w:w="1276" w:type="dxa"/>
            <w:vAlign w:val="center"/>
          </w:tcPr>
          <w:p w14:paraId="0598D9F4" w14:textId="77777777" w:rsidR="00950A07" w:rsidRPr="00D63725" w:rsidRDefault="00950A07" w:rsidP="00AA5727">
            <w:pPr>
              <w:rPr>
                <w:rFonts w:cs="Tahoma"/>
                <w:szCs w:val="22"/>
                <w:lang w:val="el-GR"/>
              </w:rPr>
            </w:pPr>
          </w:p>
        </w:tc>
        <w:tc>
          <w:tcPr>
            <w:tcW w:w="1701" w:type="dxa"/>
            <w:vAlign w:val="center"/>
          </w:tcPr>
          <w:p w14:paraId="53EE1212" w14:textId="77777777" w:rsidR="00950A07" w:rsidRPr="00D63725" w:rsidRDefault="00950A07" w:rsidP="00AA5727">
            <w:pPr>
              <w:rPr>
                <w:rFonts w:cs="Tahoma"/>
                <w:szCs w:val="22"/>
                <w:lang w:val="el-GR"/>
              </w:rPr>
            </w:pPr>
          </w:p>
        </w:tc>
      </w:tr>
      <w:tr w:rsidR="00950A07" w:rsidRPr="00D63725" w14:paraId="0A17D778" w14:textId="77777777" w:rsidTr="008B68A3">
        <w:tc>
          <w:tcPr>
            <w:tcW w:w="851" w:type="dxa"/>
            <w:vAlign w:val="center"/>
          </w:tcPr>
          <w:p w14:paraId="59D889B4" w14:textId="77777777" w:rsidR="00950A07" w:rsidRPr="00D63725" w:rsidRDefault="00950A07" w:rsidP="00B55C0C">
            <w:pPr>
              <w:pStyle w:val="aff"/>
              <w:numPr>
                <w:ilvl w:val="0"/>
                <w:numId w:val="89"/>
              </w:numPr>
              <w:spacing w:after="0"/>
              <w:jc w:val="center"/>
              <w:rPr>
                <w:rFonts w:cs="Tahoma"/>
                <w:b/>
                <w:bCs/>
                <w:szCs w:val="22"/>
                <w:lang w:val="el-GR"/>
              </w:rPr>
            </w:pPr>
          </w:p>
        </w:tc>
        <w:tc>
          <w:tcPr>
            <w:tcW w:w="4678" w:type="dxa"/>
          </w:tcPr>
          <w:p w14:paraId="6327B633" w14:textId="77777777" w:rsidR="00950A07" w:rsidRPr="00D63725" w:rsidRDefault="00950A07" w:rsidP="00AA5727">
            <w:pPr>
              <w:rPr>
                <w:rFonts w:cs="Tahoma"/>
                <w:lang w:val="el-GR"/>
              </w:rPr>
            </w:pPr>
            <w:r w:rsidRPr="00D63725">
              <w:rPr>
                <w:rFonts w:cs="Tahoma"/>
                <w:lang w:val="el-GR"/>
              </w:rPr>
              <w:t xml:space="preserve">Μνήμη </w:t>
            </w:r>
            <w:r w:rsidRPr="00D63725">
              <w:rPr>
                <w:rFonts w:cs="Tahoma"/>
              </w:rPr>
              <w:t>Cache</w:t>
            </w:r>
            <w:r w:rsidRPr="00D63725">
              <w:rPr>
                <w:rFonts w:cs="Tahoma"/>
                <w:lang w:val="el-GR"/>
              </w:rPr>
              <w:t xml:space="preserve"> του </w:t>
            </w:r>
            <w:r w:rsidRPr="00D63725">
              <w:rPr>
                <w:rFonts w:cs="Tahoma"/>
              </w:rPr>
              <w:t>Controller</w:t>
            </w:r>
            <w:r w:rsidRPr="00D63725">
              <w:rPr>
                <w:rFonts w:cs="Tahoma"/>
                <w:lang w:val="el-GR"/>
              </w:rPr>
              <w:t xml:space="preserve"> με μηχανισμό προφύλαξης των δεδομένων σε περίπτωση απώλειας ρεύματος</w:t>
            </w:r>
          </w:p>
        </w:tc>
        <w:tc>
          <w:tcPr>
            <w:tcW w:w="1275" w:type="dxa"/>
            <w:vAlign w:val="center"/>
          </w:tcPr>
          <w:p w14:paraId="0585AD61" w14:textId="77777777" w:rsidR="00950A07" w:rsidRPr="00D63725" w:rsidRDefault="00950A07" w:rsidP="00AA5727">
            <w:pPr>
              <w:jc w:val="center"/>
              <w:rPr>
                <w:rFonts w:cs="Tahoma"/>
              </w:rPr>
            </w:pPr>
            <w:r w:rsidRPr="00D63725">
              <w:rPr>
                <w:rFonts w:cs="Tahoma"/>
              </w:rPr>
              <w:t>&gt;=2GB</w:t>
            </w:r>
          </w:p>
        </w:tc>
        <w:tc>
          <w:tcPr>
            <w:tcW w:w="1276" w:type="dxa"/>
            <w:vAlign w:val="center"/>
          </w:tcPr>
          <w:p w14:paraId="74591676" w14:textId="77777777" w:rsidR="00950A07" w:rsidRPr="00D63725" w:rsidRDefault="00950A07" w:rsidP="00AA5727">
            <w:pPr>
              <w:rPr>
                <w:rFonts w:cs="Tahoma"/>
                <w:szCs w:val="22"/>
                <w:lang w:val="el-GR"/>
              </w:rPr>
            </w:pPr>
          </w:p>
        </w:tc>
        <w:tc>
          <w:tcPr>
            <w:tcW w:w="1701" w:type="dxa"/>
            <w:vAlign w:val="center"/>
          </w:tcPr>
          <w:p w14:paraId="18BF9DDD" w14:textId="77777777" w:rsidR="00950A07" w:rsidRPr="00D63725" w:rsidRDefault="00950A07" w:rsidP="00AA5727">
            <w:pPr>
              <w:rPr>
                <w:rFonts w:cs="Tahoma"/>
                <w:szCs w:val="22"/>
                <w:lang w:val="el-GR"/>
              </w:rPr>
            </w:pPr>
          </w:p>
        </w:tc>
      </w:tr>
      <w:tr w:rsidR="00950A07" w:rsidRPr="00867FD7" w14:paraId="403593DC" w14:textId="77777777" w:rsidTr="008B68A3">
        <w:tc>
          <w:tcPr>
            <w:tcW w:w="851" w:type="dxa"/>
            <w:shd w:val="clear" w:color="auto" w:fill="BFBFBF" w:themeFill="background1" w:themeFillShade="BF"/>
            <w:vAlign w:val="center"/>
          </w:tcPr>
          <w:p w14:paraId="4FB1C234" w14:textId="77777777" w:rsidR="00D41C92" w:rsidRPr="00D63725" w:rsidRDefault="00D41C92" w:rsidP="004A1DC5">
            <w:pPr>
              <w:pStyle w:val="aff"/>
              <w:spacing w:after="0"/>
              <w:rPr>
                <w:rFonts w:cs="Tahoma"/>
                <w:b/>
                <w:bCs/>
                <w:szCs w:val="22"/>
                <w:lang w:val="el-GR"/>
              </w:rPr>
            </w:pPr>
          </w:p>
        </w:tc>
        <w:tc>
          <w:tcPr>
            <w:tcW w:w="4678" w:type="dxa"/>
            <w:shd w:val="clear" w:color="auto" w:fill="BFBFBF" w:themeFill="background1" w:themeFillShade="BF"/>
            <w:vAlign w:val="center"/>
          </w:tcPr>
          <w:p w14:paraId="717413CA" w14:textId="77777777" w:rsidR="00950A07" w:rsidRPr="00D63725" w:rsidRDefault="00950A07" w:rsidP="00AA5727">
            <w:pPr>
              <w:rPr>
                <w:rFonts w:cs="Tahoma"/>
                <w:b/>
                <w:lang w:val="el-GR"/>
              </w:rPr>
            </w:pPr>
            <w:r w:rsidRPr="00D63725">
              <w:rPr>
                <w:rFonts w:cs="Tahoma"/>
                <w:b/>
                <w:lang w:val="el-GR"/>
              </w:rPr>
              <w:t xml:space="preserve">ΧΑΡΑΚΤΗΡΙΣΤΙΚΑ </w:t>
            </w:r>
            <w:r w:rsidRPr="00D63725">
              <w:rPr>
                <w:rFonts w:cs="Tahoma"/>
                <w:b/>
              </w:rPr>
              <w:t>HYPERVISOR</w:t>
            </w:r>
          </w:p>
          <w:p w14:paraId="0D28107E" w14:textId="77777777" w:rsidR="00950A07" w:rsidRPr="00D63725" w:rsidRDefault="00950A07" w:rsidP="00AA5727">
            <w:pPr>
              <w:rPr>
                <w:rFonts w:cs="Tahoma"/>
                <w:b/>
                <w:lang w:val="el-GR"/>
              </w:rPr>
            </w:pPr>
            <w:r w:rsidRPr="00D63725">
              <w:rPr>
                <w:rFonts w:cs="Tahoma"/>
                <w:b/>
                <w:lang w:val="el-GR"/>
              </w:rPr>
              <w:t>ΣΤΗΝ ΠΡΟΣΦΕΡΟΜΕΝΗ ΕΚΔΟΣΗ</w:t>
            </w:r>
          </w:p>
        </w:tc>
        <w:tc>
          <w:tcPr>
            <w:tcW w:w="1275" w:type="dxa"/>
            <w:shd w:val="clear" w:color="auto" w:fill="BFBFBF" w:themeFill="background1" w:themeFillShade="BF"/>
            <w:vAlign w:val="center"/>
          </w:tcPr>
          <w:p w14:paraId="550D58A9" w14:textId="77777777" w:rsidR="00950A07" w:rsidRPr="00D63725" w:rsidRDefault="00950A07" w:rsidP="00AA5727">
            <w:pPr>
              <w:jc w:val="center"/>
              <w:rPr>
                <w:rFonts w:cs="Tahoma"/>
                <w:szCs w:val="22"/>
                <w:lang w:val="el-GR"/>
              </w:rPr>
            </w:pPr>
          </w:p>
        </w:tc>
        <w:tc>
          <w:tcPr>
            <w:tcW w:w="1276" w:type="dxa"/>
            <w:shd w:val="clear" w:color="auto" w:fill="BFBFBF" w:themeFill="background1" w:themeFillShade="BF"/>
            <w:vAlign w:val="center"/>
          </w:tcPr>
          <w:p w14:paraId="7C0F2FA5" w14:textId="77777777" w:rsidR="00950A07" w:rsidRPr="00D63725" w:rsidRDefault="00950A07" w:rsidP="00AA5727">
            <w:pPr>
              <w:rPr>
                <w:rFonts w:cs="Tahoma"/>
                <w:szCs w:val="22"/>
                <w:lang w:val="el-GR"/>
              </w:rPr>
            </w:pPr>
          </w:p>
        </w:tc>
        <w:tc>
          <w:tcPr>
            <w:tcW w:w="1701" w:type="dxa"/>
            <w:shd w:val="clear" w:color="auto" w:fill="BFBFBF" w:themeFill="background1" w:themeFillShade="BF"/>
            <w:vAlign w:val="center"/>
          </w:tcPr>
          <w:p w14:paraId="6DA3CE7D" w14:textId="77777777" w:rsidR="00950A07" w:rsidRPr="00D63725" w:rsidRDefault="00950A07" w:rsidP="00AA5727">
            <w:pPr>
              <w:rPr>
                <w:rFonts w:cs="Tahoma"/>
                <w:szCs w:val="22"/>
                <w:lang w:val="el-GR"/>
              </w:rPr>
            </w:pPr>
          </w:p>
        </w:tc>
      </w:tr>
      <w:tr w:rsidR="00950A07" w:rsidRPr="00D63725" w14:paraId="5D0A0202" w14:textId="77777777" w:rsidTr="008B68A3">
        <w:tc>
          <w:tcPr>
            <w:tcW w:w="851" w:type="dxa"/>
            <w:vAlign w:val="center"/>
          </w:tcPr>
          <w:p w14:paraId="627641E6" w14:textId="77777777" w:rsidR="00950A07" w:rsidRPr="00D63725" w:rsidRDefault="00950A07" w:rsidP="00B55C0C">
            <w:pPr>
              <w:pStyle w:val="aff"/>
              <w:numPr>
                <w:ilvl w:val="0"/>
                <w:numId w:val="89"/>
              </w:numPr>
              <w:spacing w:after="0"/>
              <w:jc w:val="center"/>
              <w:rPr>
                <w:rFonts w:cs="Tahoma"/>
                <w:b/>
                <w:bCs/>
                <w:szCs w:val="22"/>
                <w:lang w:val="el-GR"/>
              </w:rPr>
            </w:pPr>
            <w:r w:rsidRPr="00D63725">
              <w:rPr>
                <w:rFonts w:cs="Tahoma"/>
                <w:b/>
                <w:bCs/>
                <w:szCs w:val="22"/>
                <w:lang w:val="el-GR"/>
              </w:rPr>
              <w:t>ω</w:t>
            </w:r>
          </w:p>
        </w:tc>
        <w:tc>
          <w:tcPr>
            <w:tcW w:w="4678" w:type="dxa"/>
          </w:tcPr>
          <w:p w14:paraId="6DCB12BB" w14:textId="77777777" w:rsidR="00950A07" w:rsidRPr="00D63725" w:rsidRDefault="00950A07" w:rsidP="00AA5727">
            <w:pPr>
              <w:rPr>
                <w:rFonts w:cs="Tahoma"/>
                <w:lang w:val="el-GR"/>
              </w:rPr>
            </w:pPr>
            <w:r w:rsidRPr="00D63725">
              <w:rPr>
                <w:rFonts w:cs="Tahoma"/>
                <w:lang w:val="el-GR"/>
              </w:rPr>
              <w:t>Εγκατάσταση απευθείας στον φυσικό εξυπηρετητή (</w:t>
            </w:r>
            <w:r w:rsidRPr="00D63725">
              <w:rPr>
                <w:rFonts w:cs="Tahoma"/>
              </w:rPr>
              <w:t>Bare</w:t>
            </w:r>
            <w:r w:rsidRPr="00D63725">
              <w:rPr>
                <w:rFonts w:cs="Tahoma"/>
                <w:lang w:val="el-GR"/>
              </w:rPr>
              <w:t>-</w:t>
            </w:r>
            <w:r w:rsidRPr="00D63725">
              <w:rPr>
                <w:rFonts w:cs="Tahoma"/>
              </w:rPr>
              <w:t>metal</w:t>
            </w:r>
            <w:r w:rsidRPr="00D63725">
              <w:rPr>
                <w:rFonts w:cs="Tahoma"/>
                <w:lang w:val="el-GR"/>
              </w:rPr>
              <w:t xml:space="preserve"> </w:t>
            </w:r>
            <w:r w:rsidRPr="00D63725">
              <w:rPr>
                <w:rFonts w:cs="Tahoma"/>
              </w:rPr>
              <w:t>architecture</w:t>
            </w:r>
            <w:r w:rsidRPr="00D63725">
              <w:rPr>
                <w:rFonts w:cs="Tahoma"/>
                <w:lang w:val="el-GR"/>
              </w:rPr>
              <w:t>)</w:t>
            </w:r>
          </w:p>
        </w:tc>
        <w:tc>
          <w:tcPr>
            <w:tcW w:w="1275" w:type="dxa"/>
            <w:vAlign w:val="center"/>
          </w:tcPr>
          <w:p w14:paraId="229A8BA4" w14:textId="77777777" w:rsidR="00950A07" w:rsidRPr="00D63725" w:rsidRDefault="00950A07" w:rsidP="00AA5727">
            <w:pPr>
              <w:jc w:val="center"/>
              <w:rPr>
                <w:rFonts w:cs="Tahoma"/>
                <w:lang w:val="el-GR"/>
              </w:rPr>
            </w:pPr>
            <w:r w:rsidRPr="00D63725">
              <w:rPr>
                <w:rFonts w:cs="Tahoma"/>
              </w:rPr>
              <w:t>NAI</w:t>
            </w:r>
          </w:p>
        </w:tc>
        <w:tc>
          <w:tcPr>
            <w:tcW w:w="1276" w:type="dxa"/>
            <w:vAlign w:val="center"/>
          </w:tcPr>
          <w:p w14:paraId="1DEBE839" w14:textId="77777777" w:rsidR="00950A07" w:rsidRPr="00D63725" w:rsidRDefault="00950A07" w:rsidP="00AA5727">
            <w:pPr>
              <w:rPr>
                <w:rFonts w:cs="Tahoma"/>
                <w:szCs w:val="22"/>
                <w:lang w:val="el-GR"/>
              </w:rPr>
            </w:pPr>
          </w:p>
        </w:tc>
        <w:tc>
          <w:tcPr>
            <w:tcW w:w="1701" w:type="dxa"/>
            <w:vAlign w:val="center"/>
          </w:tcPr>
          <w:p w14:paraId="7E389DC8" w14:textId="77777777" w:rsidR="00950A07" w:rsidRPr="00D63725" w:rsidRDefault="00950A07" w:rsidP="00AA5727">
            <w:pPr>
              <w:rPr>
                <w:rFonts w:cs="Tahoma"/>
                <w:szCs w:val="22"/>
                <w:lang w:val="el-GR"/>
              </w:rPr>
            </w:pPr>
          </w:p>
        </w:tc>
      </w:tr>
      <w:tr w:rsidR="00950A07" w:rsidRPr="00D63725" w14:paraId="692BBA05" w14:textId="77777777" w:rsidTr="008B68A3">
        <w:tc>
          <w:tcPr>
            <w:tcW w:w="851" w:type="dxa"/>
            <w:vAlign w:val="center"/>
          </w:tcPr>
          <w:p w14:paraId="63FBE668" w14:textId="77777777" w:rsidR="00950A07" w:rsidRPr="00D63725" w:rsidRDefault="00950A07" w:rsidP="00B55C0C">
            <w:pPr>
              <w:pStyle w:val="aff"/>
              <w:numPr>
                <w:ilvl w:val="0"/>
                <w:numId w:val="89"/>
              </w:numPr>
              <w:spacing w:after="0"/>
              <w:jc w:val="center"/>
              <w:rPr>
                <w:rFonts w:cs="Tahoma"/>
                <w:b/>
                <w:bCs/>
                <w:szCs w:val="22"/>
                <w:lang w:val="el-GR"/>
              </w:rPr>
            </w:pPr>
          </w:p>
        </w:tc>
        <w:tc>
          <w:tcPr>
            <w:tcW w:w="4678" w:type="dxa"/>
          </w:tcPr>
          <w:p w14:paraId="51C32242" w14:textId="77777777" w:rsidR="00950A07" w:rsidRPr="00D63725" w:rsidRDefault="00950A07" w:rsidP="00AA5727">
            <w:pPr>
              <w:rPr>
                <w:rFonts w:cs="Tahoma"/>
                <w:lang w:val="el-GR"/>
              </w:rPr>
            </w:pPr>
            <w:r w:rsidRPr="00D63725">
              <w:rPr>
                <w:rFonts w:cs="Tahoma"/>
                <w:lang w:val="el-GR"/>
              </w:rPr>
              <w:t xml:space="preserve">Δυνατότητα χρήσης </w:t>
            </w:r>
            <w:r w:rsidRPr="00D63725">
              <w:rPr>
                <w:rFonts w:cs="Tahoma"/>
              </w:rPr>
              <w:t>NFS</w:t>
            </w:r>
            <w:r w:rsidRPr="00D63725">
              <w:rPr>
                <w:rFonts w:cs="Tahoma"/>
                <w:lang w:val="el-GR"/>
              </w:rPr>
              <w:t xml:space="preserve"> για αποθηκευτικό χώρο</w:t>
            </w:r>
          </w:p>
        </w:tc>
        <w:tc>
          <w:tcPr>
            <w:tcW w:w="1275" w:type="dxa"/>
            <w:vAlign w:val="center"/>
          </w:tcPr>
          <w:p w14:paraId="46062F31" w14:textId="77777777" w:rsidR="00950A07" w:rsidRPr="00D63725" w:rsidRDefault="00950A07" w:rsidP="00AA5727">
            <w:pPr>
              <w:jc w:val="center"/>
              <w:rPr>
                <w:rFonts w:cs="Tahoma"/>
              </w:rPr>
            </w:pPr>
            <w:r w:rsidRPr="00D63725">
              <w:rPr>
                <w:rFonts w:cs="Tahoma"/>
              </w:rPr>
              <w:t>NAI</w:t>
            </w:r>
          </w:p>
        </w:tc>
        <w:tc>
          <w:tcPr>
            <w:tcW w:w="1276" w:type="dxa"/>
            <w:vAlign w:val="center"/>
          </w:tcPr>
          <w:p w14:paraId="764D563F" w14:textId="77777777" w:rsidR="00950A07" w:rsidRPr="00D63725" w:rsidRDefault="00950A07" w:rsidP="00AA5727">
            <w:pPr>
              <w:rPr>
                <w:rFonts w:cs="Tahoma"/>
                <w:szCs w:val="22"/>
                <w:lang w:val="el-GR"/>
              </w:rPr>
            </w:pPr>
          </w:p>
        </w:tc>
        <w:tc>
          <w:tcPr>
            <w:tcW w:w="1701" w:type="dxa"/>
            <w:vAlign w:val="center"/>
          </w:tcPr>
          <w:p w14:paraId="0FF29ADD" w14:textId="77777777" w:rsidR="00950A07" w:rsidRPr="00D63725" w:rsidRDefault="00950A07" w:rsidP="00AA5727">
            <w:pPr>
              <w:rPr>
                <w:rFonts w:cs="Tahoma"/>
                <w:szCs w:val="22"/>
                <w:lang w:val="el-GR"/>
              </w:rPr>
            </w:pPr>
          </w:p>
        </w:tc>
      </w:tr>
      <w:tr w:rsidR="00950A07" w:rsidRPr="00D63725" w14:paraId="17ED0236" w14:textId="77777777" w:rsidTr="008B68A3">
        <w:tc>
          <w:tcPr>
            <w:tcW w:w="851" w:type="dxa"/>
            <w:vAlign w:val="center"/>
          </w:tcPr>
          <w:p w14:paraId="4D8C3253" w14:textId="77777777" w:rsidR="00950A07" w:rsidRPr="00D63725" w:rsidRDefault="00950A07" w:rsidP="00B55C0C">
            <w:pPr>
              <w:pStyle w:val="aff"/>
              <w:numPr>
                <w:ilvl w:val="0"/>
                <w:numId w:val="89"/>
              </w:numPr>
              <w:spacing w:after="0"/>
              <w:jc w:val="center"/>
              <w:rPr>
                <w:rFonts w:cs="Tahoma"/>
                <w:b/>
                <w:bCs/>
                <w:szCs w:val="22"/>
                <w:lang w:val="el-GR"/>
              </w:rPr>
            </w:pPr>
          </w:p>
        </w:tc>
        <w:tc>
          <w:tcPr>
            <w:tcW w:w="4678" w:type="dxa"/>
          </w:tcPr>
          <w:p w14:paraId="16737232" w14:textId="77777777" w:rsidR="00950A07" w:rsidRPr="00D63725" w:rsidRDefault="00950A07" w:rsidP="00AA5727">
            <w:pPr>
              <w:rPr>
                <w:rFonts w:cs="Tahoma"/>
                <w:lang w:val="el-GR"/>
              </w:rPr>
            </w:pPr>
            <w:r w:rsidRPr="00D63725">
              <w:rPr>
                <w:rFonts w:cs="Tahoma"/>
                <w:lang w:val="el-GR"/>
              </w:rPr>
              <w:t xml:space="preserve">Δυνατότητα χρήσης </w:t>
            </w:r>
            <w:r w:rsidRPr="00D63725">
              <w:rPr>
                <w:rFonts w:cs="Tahoma"/>
              </w:rPr>
              <w:t>SAN</w:t>
            </w:r>
            <w:r w:rsidRPr="00D63725">
              <w:rPr>
                <w:rFonts w:cs="Tahoma"/>
                <w:lang w:val="el-GR"/>
              </w:rPr>
              <w:t xml:space="preserve"> </w:t>
            </w:r>
            <w:r w:rsidRPr="00D63725">
              <w:rPr>
                <w:rFonts w:cs="Tahoma"/>
              </w:rPr>
              <w:t>LUNs</w:t>
            </w:r>
            <w:r w:rsidRPr="00D63725">
              <w:rPr>
                <w:rFonts w:cs="Tahoma"/>
                <w:lang w:val="el-GR"/>
              </w:rPr>
              <w:t xml:space="preserve"> (</w:t>
            </w:r>
            <w:r w:rsidRPr="00D63725">
              <w:rPr>
                <w:rFonts w:cs="Tahoma"/>
              </w:rPr>
              <w:t>storage</w:t>
            </w:r>
            <w:r w:rsidRPr="00D63725">
              <w:rPr>
                <w:rFonts w:cs="Tahoma"/>
                <w:lang w:val="el-GR"/>
              </w:rPr>
              <w:t xml:space="preserve"> </w:t>
            </w:r>
            <w:r w:rsidRPr="00D63725">
              <w:rPr>
                <w:rFonts w:cs="Tahoma"/>
              </w:rPr>
              <w:t>area</w:t>
            </w:r>
            <w:r w:rsidRPr="00D63725">
              <w:rPr>
                <w:rFonts w:cs="Tahoma"/>
                <w:lang w:val="el-GR"/>
              </w:rPr>
              <w:t xml:space="preserve"> </w:t>
            </w:r>
            <w:r w:rsidRPr="00D63725">
              <w:rPr>
                <w:rFonts w:cs="Tahoma"/>
              </w:rPr>
              <w:t>network</w:t>
            </w:r>
            <w:r w:rsidRPr="00D63725">
              <w:rPr>
                <w:rFonts w:cs="Tahoma"/>
                <w:lang w:val="el-GR"/>
              </w:rPr>
              <w:t>) για αποθηκευτικό χώρο</w:t>
            </w:r>
          </w:p>
        </w:tc>
        <w:tc>
          <w:tcPr>
            <w:tcW w:w="1275" w:type="dxa"/>
            <w:vAlign w:val="center"/>
          </w:tcPr>
          <w:p w14:paraId="65F0AC0C" w14:textId="77777777" w:rsidR="00950A07" w:rsidRPr="00D63725" w:rsidRDefault="00950A07" w:rsidP="00AA5727">
            <w:pPr>
              <w:jc w:val="center"/>
              <w:rPr>
                <w:rFonts w:cs="Tahoma"/>
              </w:rPr>
            </w:pPr>
            <w:r w:rsidRPr="00D63725">
              <w:rPr>
                <w:rFonts w:cs="Tahoma"/>
              </w:rPr>
              <w:t>NAI</w:t>
            </w:r>
          </w:p>
        </w:tc>
        <w:tc>
          <w:tcPr>
            <w:tcW w:w="1276" w:type="dxa"/>
            <w:vAlign w:val="center"/>
          </w:tcPr>
          <w:p w14:paraId="5D0537ED" w14:textId="77777777" w:rsidR="00950A07" w:rsidRPr="00D63725" w:rsidRDefault="00950A07" w:rsidP="00AA5727">
            <w:pPr>
              <w:rPr>
                <w:rFonts w:cs="Tahoma"/>
                <w:szCs w:val="22"/>
                <w:lang w:val="el-GR"/>
              </w:rPr>
            </w:pPr>
          </w:p>
        </w:tc>
        <w:tc>
          <w:tcPr>
            <w:tcW w:w="1701" w:type="dxa"/>
            <w:vAlign w:val="center"/>
          </w:tcPr>
          <w:p w14:paraId="2C3F6AB2" w14:textId="77777777" w:rsidR="00950A07" w:rsidRPr="00D63725" w:rsidRDefault="00950A07" w:rsidP="00AA5727">
            <w:pPr>
              <w:rPr>
                <w:rFonts w:cs="Tahoma"/>
                <w:szCs w:val="22"/>
                <w:lang w:val="el-GR"/>
              </w:rPr>
            </w:pPr>
          </w:p>
        </w:tc>
      </w:tr>
      <w:tr w:rsidR="00950A07" w:rsidRPr="00D63725" w14:paraId="7063F012" w14:textId="77777777" w:rsidTr="008B68A3">
        <w:tc>
          <w:tcPr>
            <w:tcW w:w="851" w:type="dxa"/>
            <w:vAlign w:val="center"/>
          </w:tcPr>
          <w:p w14:paraId="7A7A9965" w14:textId="77777777" w:rsidR="00950A07" w:rsidRPr="00D63725" w:rsidRDefault="00950A07" w:rsidP="00B55C0C">
            <w:pPr>
              <w:pStyle w:val="aff"/>
              <w:numPr>
                <w:ilvl w:val="0"/>
                <w:numId w:val="89"/>
              </w:numPr>
              <w:spacing w:after="0"/>
              <w:jc w:val="center"/>
              <w:rPr>
                <w:rFonts w:cs="Tahoma"/>
                <w:b/>
                <w:bCs/>
                <w:szCs w:val="22"/>
                <w:lang w:val="el-GR"/>
              </w:rPr>
            </w:pPr>
          </w:p>
        </w:tc>
        <w:tc>
          <w:tcPr>
            <w:tcW w:w="4678" w:type="dxa"/>
          </w:tcPr>
          <w:p w14:paraId="4C5BB858" w14:textId="77777777" w:rsidR="00950A07" w:rsidRPr="00D63725" w:rsidRDefault="00950A07" w:rsidP="00AA5727">
            <w:pPr>
              <w:rPr>
                <w:rFonts w:cs="Tahoma"/>
                <w:lang w:val="el-GR"/>
              </w:rPr>
            </w:pPr>
            <w:r w:rsidRPr="00D63725">
              <w:rPr>
                <w:rFonts w:cs="Tahoma"/>
                <w:lang w:val="el-GR"/>
              </w:rPr>
              <w:t xml:space="preserve">Δυνατότητα χρήσης </w:t>
            </w:r>
            <w:r w:rsidRPr="00D63725">
              <w:rPr>
                <w:rFonts w:cs="Tahoma"/>
              </w:rPr>
              <w:t>iSCSI</w:t>
            </w:r>
            <w:r w:rsidRPr="00D63725">
              <w:rPr>
                <w:rFonts w:cs="Tahoma"/>
                <w:lang w:val="el-GR"/>
              </w:rPr>
              <w:t xml:space="preserve"> </w:t>
            </w:r>
            <w:r w:rsidRPr="00D63725">
              <w:rPr>
                <w:rFonts w:cs="Tahoma"/>
              </w:rPr>
              <w:t>LUNs</w:t>
            </w:r>
            <w:r w:rsidRPr="00D63725">
              <w:rPr>
                <w:rFonts w:cs="Tahoma"/>
                <w:lang w:val="el-GR"/>
              </w:rPr>
              <w:t xml:space="preserve"> για αποθηκευτικό χώρο</w:t>
            </w:r>
          </w:p>
        </w:tc>
        <w:tc>
          <w:tcPr>
            <w:tcW w:w="1275" w:type="dxa"/>
            <w:vAlign w:val="center"/>
          </w:tcPr>
          <w:p w14:paraId="75BBDD29" w14:textId="77777777" w:rsidR="00950A07" w:rsidRPr="00D63725" w:rsidRDefault="00950A07" w:rsidP="00AA5727">
            <w:pPr>
              <w:jc w:val="center"/>
              <w:rPr>
                <w:rFonts w:cs="Tahoma"/>
              </w:rPr>
            </w:pPr>
            <w:r w:rsidRPr="00D63725">
              <w:rPr>
                <w:rFonts w:cs="Tahoma"/>
              </w:rPr>
              <w:t>NAI</w:t>
            </w:r>
          </w:p>
        </w:tc>
        <w:tc>
          <w:tcPr>
            <w:tcW w:w="1276" w:type="dxa"/>
            <w:vAlign w:val="center"/>
          </w:tcPr>
          <w:p w14:paraId="43205BE4" w14:textId="77777777" w:rsidR="00950A07" w:rsidRPr="00D63725" w:rsidRDefault="00950A07" w:rsidP="00AA5727">
            <w:pPr>
              <w:rPr>
                <w:rFonts w:cs="Tahoma"/>
                <w:szCs w:val="22"/>
                <w:lang w:val="el-GR"/>
              </w:rPr>
            </w:pPr>
          </w:p>
        </w:tc>
        <w:tc>
          <w:tcPr>
            <w:tcW w:w="1701" w:type="dxa"/>
            <w:vAlign w:val="center"/>
          </w:tcPr>
          <w:p w14:paraId="4B72062E" w14:textId="77777777" w:rsidR="00950A07" w:rsidRPr="00D63725" w:rsidRDefault="00950A07" w:rsidP="00AA5727">
            <w:pPr>
              <w:rPr>
                <w:rFonts w:cs="Tahoma"/>
                <w:szCs w:val="22"/>
                <w:lang w:val="el-GR"/>
              </w:rPr>
            </w:pPr>
          </w:p>
        </w:tc>
      </w:tr>
      <w:tr w:rsidR="00950A07" w:rsidRPr="00D63725" w14:paraId="3678D0A5" w14:textId="77777777" w:rsidTr="008B68A3">
        <w:tc>
          <w:tcPr>
            <w:tcW w:w="851" w:type="dxa"/>
            <w:vAlign w:val="center"/>
          </w:tcPr>
          <w:p w14:paraId="44FDC8D1" w14:textId="77777777" w:rsidR="00950A07" w:rsidRPr="00D63725" w:rsidRDefault="00950A07" w:rsidP="00B55C0C">
            <w:pPr>
              <w:pStyle w:val="aff"/>
              <w:numPr>
                <w:ilvl w:val="0"/>
                <w:numId w:val="89"/>
              </w:numPr>
              <w:spacing w:after="0"/>
              <w:jc w:val="center"/>
              <w:rPr>
                <w:rFonts w:cs="Tahoma"/>
                <w:b/>
                <w:bCs/>
                <w:szCs w:val="22"/>
                <w:lang w:val="el-GR"/>
              </w:rPr>
            </w:pPr>
          </w:p>
        </w:tc>
        <w:tc>
          <w:tcPr>
            <w:tcW w:w="4678" w:type="dxa"/>
          </w:tcPr>
          <w:p w14:paraId="570DD184" w14:textId="77777777" w:rsidR="00950A07" w:rsidRPr="00D63725" w:rsidRDefault="00950A07" w:rsidP="00AA5727">
            <w:pPr>
              <w:rPr>
                <w:rFonts w:cs="Tahoma"/>
                <w:lang w:val="el-GR"/>
              </w:rPr>
            </w:pPr>
            <w:r w:rsidRPr="00D63725">
              <w:rPr>
                <w:rFonts w:cs="Tahoma"/>
                <w:lang w:val="el-GR"/>
              </w:rPr>
              <w:t xml:space="preserve">Δυνατότητα χρήσης </w:t>
            </w:r>
            <w:r w:rsidRPr="00D63725">
              <w:rPr>
                <w:rFonts w:cs="Tahoma"/>
              </w:rPr>
              <w:t>Browser</w:t>
            </w:r>
            <w:r w:rsidRPr="00D63725">
              <w:rPr>
                <w:rFonts w:cs="Tahoma"/>
                <w:lang w:val="el-GR"/>
              </w:rPr>
              <w:t xml:space="preserve"> ή/και ειδικής </w:t>
            </w:r>
            <w:r w:rsidRPr="00D63725">
              <w:rPr>
                <w:rFonts w:cs="Tahoma"/>
              </w:rPr>
              <w:t>windows</w:t>
            </w:r>
            <w:r w:rsidRPr="00D63725">
              <w:rPr>
                <w:rFonts w:cs="Tahoma"/>
                <w:lang w:val="el-GR"/>
              </w:rPr>
              <w:t xml:space="preserve"> εφαρμογής για την διαχείριση των </w:t>
            </w:r>
            <w:r w:rsidRPr="00D63725">
              <w:rPr>
                <w:rFonts w:cs="Tahoma"/>
              </w:rPr>
              <w:t>virtual</w:t>
            </w:r>
            <w:r w:rsidRPr="00D63725">
              <w:rPr>
                <w:rFonts w:cs="Tahoma"/>
                <w:lang w:val="el-GR"/>
              </w:rPr>
              <w:t xml:space="preserve"> μηχανών όλων των </w:t>
            </w:r>
            <w:r w:rsidRPr="00D63725">
              <w:rPr>
                <w:rFonts w:cs="Tahoma"/>
              </w:rPr>
              <w:t>hypervisors</w:t>
            </w:r>
            <w:r w:rsidRPr="00D63725">
              <w:rPr>
                <w:rFonts w:cs="Tahoma"/>
                <w:lang w:val="el-GR"/>
              </w:rPr>
              <w:t xml:space="preserve"> που βρίσκονται στο δίκτυο μέσω </w:t>
            </w:r>
            <w:r w:rsidRPr="00D63725">
              <w:rPr>
                <w:rFonts w:cs="Tahoma"/>
              </w:rPr>
              <w:t>virtual</w:t>
            </w:r>
            <w:r w:rsidRPr="00D63725">
              <w:rPr>
                <w:rFonts w:cs="Tahoma"/>
                <w:lang w:val="el-GR"/>
              </w:rPr>
              <w:t xml:space="preserve"> μηχανής από τον κατασκευαστή του </w:t>
            </w:r>
            <w:r w:rsidRPr="00D63725">
              <w:rPr>
                <w:rFonts w:cs="Tahoma"/>
              </w:rPr>
              <w:t>hypervisor</w:t>
            </w:r>
            <w:r w:rsidRPr="00D63725">
              <w:rPr>
                <w:rFonts w:cs="Tahoma"/>
                <w:lang w:val="el-GR"/>
              </w:rPr>
              <w:t>.</w:t>
            </w:r>
          </w:p>
        </w:tc>
        <w:tc>
          <w:tcPr>
            <w:tcW w:w="1275" w:type="dxa"/>
            <w:vAlign w:val="center"/>
          </w:tcPr>
          <w:p w14:paraId="482B9BC1" w14:textId="77777777" w:rsidR="00950A07" w:rsidRPr="00D63725" w:rsidRDefault="00950A07" w:rsidP="00AA5727">
            <w:pPr>
              <w:jc w:val="center"/>
              <w:rPr>
                <w:rFonts w:cs="Tahoma"/>
              </w:rPr>
            </w:pPr>
            <w:r w:rsidRPr="00D63725">
              <w:rPr>
                <w:rFonts w:cs="Tahoma"/>
              </w:rPr>
              <w:t>NAI</w:t>
            </w:r>
          </w:p>
        </w:tc>
        <w:tc>
          <w:tcPr>
            <w:tcW w:w="1276" w:type="dxa"/>
            <w:vAlign w:val="center"/>
          </w:tcPr>
          <w:p w14:paraId="4C031D0B" w14:textId="77777777" w:rsidR="00950A07" w:rsidRPr="00D63725" w:rsidRDefault="00950A07" w:rsidP="00AA5727">
            <w:pPr>
              <w:rPr>
                <w:rFonts w:cs="Tahoma"/>
                <w:szCs w:val="22"/>
                <w:lang w:val="el-GR"/>
              </w:rPr>
            </w:pPr>
          </w:p>
        </w:tc>
        <w:tc>
          <w:tcPr>
            <w:tcW w:w="1701" w:type="dxa"/>
            <w:vAlign w:val="center"/>
          </w:tcPr>
          <w:p w14:paraId="2E7E1859" w14:textId="77777777" w:rsidR="00950A07" w:rsidRPr="00D63725" w:rsidRDefault="00950A07" w:rsidP="00AA5727">
            <w:pPr>
              <w:rPr>
                <w:rFonts w:cs="Tahoma"/>
                <w:szCs w:val="22"/>
                <w:lang w:val="el-GR"/>
              </w:rPr>
            </w:pPr>
          </w:p>
        </w:tc>
      </w:tr>
      <w:tr w:rsidR="00950A07" w:rsidRPr="00D63725" w14:paraId="71ADC40A" w14:textId="77777777" w:rsidTr="008B68A3">
        <w:tc>
          <w:tcPr>
            <w:tcW w:w="851" w:type="dxa"/>
            <w:vAlign w:val="center"/>
          </w:tcPr>
          <w:p w14:paraId="53E91A43" w14:textId="77777777" w:rsidR="00950A07" w:rsidRPr="00D63725" w:rsidRDefault="00950A07" w:rsidP="00B55C0C">
            <w:pPr>
              <w:pStyle w:val="aff"/>
              <w:numPr>
                <w:ilvl w:val="0"/>
                <w:numId w:val="89"/>
              </w:numPr>
              <w:spacing w:after="0"/>
              <w:jc w:val="center"/>
              <w:rPr>
                <w:rFonts w:cs="Tahoma"/>
                <w:b/>
                <w:bCs/>
                <w:szCs w:val="22"/>
                <w:lang w:val="el-GR"/>
              </w:rPr>
            </w:pPr>
          </w:p>
        </w:tc>
        <w:tc>
          <w:tcPr>
            <w:tcW w:w="4678" w:type="dxa"/>
          </w:tcPr>
          <w:p w14:paraId="30A171C1" w14:textId="77777777" w:rsidR="00950A07" w:rsidRPr="00D63725" w:rsidRDefault="00950A07" w:rsidP="00AA5727">
            <w:pPr>
              <w:rPr>
                <w:rFonts w:cs="Tahoma"/>
                <w:lang w:val="el-GR"/>
              </w:rPr>
            </w:pPr>
            <w:r w:rsidRPr="00D63725">
              <w:rPr>
                <w:rFonts w:cs="Tahoma"/>
                <w:lang w:val="el-GR"/>
              </w:rPr>
              <w:t xml:space="preserve">Αδειοδότηση για το </w:t>
            </w:r>
            <w:r w:rsidRPr="00D63725">
              <w:rPr>
                <w:rFonts w:cs="Tahoma"/>
              </w:rPr>
              <w:t>hypervisor</w:t>
            </w:r>
            <w:r w:rsidRPr="00D63725">
              <w:rPr>
                <w:rFonts w:cs="Tahoma"/>
                <w:lang w:val="el-GR"/>
              </w:rPr>
              <w:t xml:space="preserve"> ανά φυσικό επεξεργαστή ή ανα σύστημα</w:t>
            </w:r>
          </w:p>
        </w:tc>
        <w:tc>
          <w:tcPr>
            <w:tcW w:w="1275" w:type="dxa"/>
            <w:vAlign w:val="center"/>
          </w:tcPr>
          <w:p w14:paraId="3C95C4CB" w14:textId="77777777" w:rsidR="00950A07" w:rsidRPr="00D63725" w:rsidRDefault="00950A07" w:rsidP="00AA5727">
            <w:pPr>
              <w:jc w:val="center"/>
              <w:rPr>
                <w:rFonts w:cs="Tahoma"/>
              </w:rPr>
            </w:pPr>
            <w:r w:rsidRPr="00D63725">
              <w:rPr>
                <w:rFonts w:cs="Tahoma"/>
              </w:rPr>
              <w:t>ΝΑΙ</w:t>
            </w:r>
          </w:p>
        </w:tc>
        <w:tc>
          <w:tcPr>
            <w:tcW w:w="1276" w:type="dxa"/>
            <w:vAlign w:val="center"/>
          </w:tcPr>
          <w:p w14:paraId="58AB64C1" w14:textId="77777777" w:rsidR="00950A07" w:rsidRPr="00D63725" w:rsidRDefault="00950A07" w:rsidP="00AA5727">
            <w:pPr>
              <w:rPr>
                <w:rFonts w:cs="Tahoma"/>
                <w:szCs w:val="22"/>
                <w:lang w:val="el-GR"/>
              </w:rPr>
            </w:pPr>
          </w:p>
        </w:tc>
        <w:tc>
          <w:tcPr>
            <w:tcW w:w="1701" w:type="dxa"/>
            <w:vAlign w:val="center"/>
          </w:tcPr>
          <w:p w14:paraId="4245251E" w14:textId="77777777" w:rsidR="00950A07" w:rsidRPr="00D63725" w:rsidRDefault="00950A07" w:rsidP="00AA5727">
            <w:pPr>
              <w:rPr>
                <w:rFonts w:cs="Tahoma"/>
                <w:szCs w:val="22"/>
                <w:lang w:val="el-GR"/>
              </w:rPr>
            </w:pPr>
          </w:p>
        </w:tc>
      </w:tr>
    </w:tbl>
    <w:p w14:paraId="3246B329" w14:textId="77777777" w:rsidR="00950A07" w:rsidRPr="00D63725" w:rsidRDefault="00950A07" w:rsidP="00950A07">
      <w:pPr>
        <w:rPr>
          <w:rFonts w:cs="Tahoma"/>
          <w:lang w:val="el-GR"/>
        </w:rPr>
      </w:pPr>
    </w:p>
    <w:p w14:paraId="5D540BBA" w14:textId="77777777" w:rsidR="00950A07" w:rsidRPr="00D63725" w:rsidRDefault="00950A07" w:rsidP="00B55C0C">
      <w:pPr>
        <w:pStyle w:val="6"/>
        <w:keepNext/>
        <w:keepLines/>
        <w:numPr>
          <w:ilvl w:val="5"/>
          <w:numId w:val="105"/>
        </w:numPr>
        <w:pBdr>
          <w:bottom w:val="none" w:sz="0" w:space="0" w:color="auto"/>
        </w:pBdr>
        <w:suppressAutoHyphens/>
        <w:spacing w:before="200" w:after="200" w:line="240" w:lineRule="auto"/>
        <w:rPr>
          <w:rFonts w:ascii="Tahoma" w:hAnsi="Tahoma" w:cs="Tahoma"/>
        </w:rPr>
      </w:pPr>
      <w:bookmarkStart w:id="1329" w:name="_Toc10632731"/>
      <w:bookmarkStart w:id="1330" w:name="_Toc42167495"/>
      <w:r w:rsidRPr="00D63725">
        <w:rPr>
          <w:rFonts w:ascii="Tahoma" w:hAnsi="Tahoma" w:cs="Tahoma"/>
        </w:rPr>
        <w:t xml:space="preserve">Μονάδα αποθηκευτικού χώρου </w:t>
      </w:r>
      <w:r w:rsidRPr="00D63725">
        <w:rPr>
          <w:rFonts w:ascii="Tahoma" w:hAnsi="Tahoma" w:cs="Tahoma"/>
          <w:lang w:val="en-GB"/>
        </w:rPr>
        <w:t>Storage</w:t>
      </w:r>
      <w:r w:rsidRPr="00D63725">
        <w:rPr>
          <w:rFonts w:ascii="Tahoma" w:hAnsi="Tahoma" w:cs="Tahoma"/>
        </w:rPr>
        <w:t xml:space="preserve"> (</w:t>
      </w:r>
      <w:r w:rsidRPr="00D63725">
        <w:rPr>
          <w:rFonts w:ascii="Tahoma" w:hAnsi="Tahoma" w:cs="Tahoma"/>
          <w:lang w:val="en-GB"/>
        </w:rPr>
        <w:t>SAN</w:t>
      </w:r>
      <w:r w:rsidRPr="00D63725">
        <w:rPr>
          <w:rFonts w:ascii="Tahoma" w:hAnsi="Tahoma" w:cs="Tahoma"/>
        </w:rPr>
        <w:t>) Τύπου Α</w:t>
      </w:r>
      <w:bookmarkEnd w:id="1329"/>
      <w:bookmarkEnd w:id="1330"/>
    </w:p>
    <w:p w14:paraId="7C52C49F" w14:textId="77777777" w:rsidR="00950A07" w:rsidRPr="00D63725" w:rsidRDefault="00950A07" w:rsidP="00950A07">
      <w:pPr>
        <w:rPr>
          <w:rFonts w:cs="Tahoma"/>
          <w:lang w:val="el-GR"/>
        </w:rPr>
      </w:pP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1"/>
        <w:gridCol w:w="4848"/>
        <w:gridCol w:w="1247"/>
        <w:gridCol w:w="1276"/>
        <w:gridCol w:w="1559"/>
      </w:tblGrid>
      <w:tr w:rsidR="00950A07" w:rsidRPr="00D63725" w14:paraId="65208B0B" w14:textId="77777777" w:rsidTr="008B68A3">
        <w:trPr>
          <w:tblHeader/>
        </w:trPr>
        <w:tc>
          <w:tcPr>
            <w:tcW w:w="851" w:type="dxa"/>
            <w:shd w:val="clear" w:color="auto" w:fill="BFBFBF" w:themeFill="background1" w:themeFillShade="BF"/>
            <w:vAlign w:val="center"/>
          </w:tcPr>
          <w:p w14:paraId="0E4DF0BD" w14:textId="77777777" w:rsidR="00950A07" w:rsidRPr="008B68A3" w:rsidRDefault="00950A07" w:rsidP="00AA5727">
            <w:pPr>
              <w:jc w:val="center"/>
              <w:rPr>
                <w:rFonts w:cs="Tahoma"/>
                <w:b/>
                <w:sz w:val="20"/>
                <w:szCs w:val="20"/>
              </w:rPr>
            </w:pPr>
            <w:r w:rsidRPr="008B68A3">
              <w:rPr>
                <w:rFonts w:cs="Tahoma"/>
                <w:b/>
                <w:sz w:val="20"/>
                <w:szCs w:val="20"/>
              </w:rPr>
              <w:t>A/A</w:t>
            </w:r>
          </w:p>
        </w:tc>
        <w:tc>
          <w:tcPr>
            <w:tcW w:w="4848" w:type="dxa"/>
            <w:shd w:val="clear" w:color="auto" w:fill="BFBFBF" w:themeFill="background1" w:themeFillShade="BF"/>
            <w:vAlign w:val="center"/>
          </w:tcPr>
          <w:p w14:paraId="5F194891" w14:textId="77777777" w:rsidR="00950A07" w:rsidRPr="008B68A3" w:rsidRDefault="00950A07" w:rsidP="00AA5727">
            <w:pPr>
              <w:rPr>
                <w:rFonts w:cs="Tahoma"/>
                <w:b/>
                <w:sz w:val="20"/>
                <w:szCs w:val="20"/>
                <w:lang w:val="el-GR"/>
              </w:rPr>
            </w:pPr>
            <w:r w:rsidRPr="008B68A3">
              <w:rPr>
                <w:rFonts w:cs="Tahoma"/>
                <w:b/>
                <w:sz w:val="20"/>
                <w:szCs w:val="20"/>
                <w:lang w:val="el-GR"/>
              </w:rPr>
              <w:t>ΠΡΟΔΙΑΓΡΑΦΗ</w:t>
            </w:r>
          </w:p>
        </w:tc>
        <w:tc>
          <w:tcPr>
            <w:tcW w:w="1247" w:type="dxa"/>
            <w:shd w:val="clear" w:color="auto" w:fill="BFBFBF" w:themeFill="background1" w:themeFillShade="BF"/>
            <w:vAlign w:val="center"/>
          </w:tcPr>
          <w:p w14:paraId="6801CE92" w14:textId="77777777" w:rsidR="00950A07" w:rsidRPr="008B68A3" w:rsidRDefault="00950A07" w:rsidP="008B68A3">
            <w:pPr>
              <w:ind w:left="-134" w:right="-83"/>
              <w:jc w:val="center"/>
              <w:rPr>
                <w:rFonts w:cs="Tahoma"/>
                <w:b/>
                <w:sz w:val="20"/>
                <w:szCs w:val="20"/>
                <w:lang w:val="el-GR"/>
              </w:rPr>
            </w:pPr>
            <w:r w:rsidRPr="008B68A3">
              <w:rPr>
                <w:rFonts w:cs="Tahoma"/>
                <w:b/>
                <w:sz w:val="20"/>
                <w:szCs w:val="20"/>
                <w:lang w:val="el-GR"/>
              </w:rPr>
              <w:t>ΑΠΑΙΤΗΣΗ</w:t>
            </w:r>
          </w:p>
        </w:tc>
        <w:tc>
          <w:tcPr>
            <w:tcW w:w="1276" w:type="dxa"/>
            <w:shd w:val="clear" w:color="auto" w:fill="BFBFBF" w:themeFill="background1" w:themeFillShade="BF"/>
            <w:vAlign w:val="center"/>
          </w:tcPr>
          <w:p w14:paraId="285EA676" w14:textId="77777777" w:rsidR="00950A07" w:rsidRPr="008B68A3" w:rsidRDefault="00950A07" w:rsidP="008B68A3">
            <w:pPr>
              <w:ind w:left="-134" w:right="-83"/>
              <w:jc w:val="center"/>
              <w:rPr>
                <w:rFonts w:cs="Tahoma"/>
                <w:b/>
                <w:sz w:val="20"/>
                <w:szCs w:val="20"/>
                <w:lang w:val="el-GR"/>
              </w:rPr>
            </w:pPr>
            <w:r w:rsidRPr="008B68A3">
              <w:rPr>
                <w:rFonts w:cs="Tahoma"/>
                <w:b/>
                <w:sz w:val="20"/>
                <w:szCs w:val="20"/>
                <w:lang w:val="el-GR"/>
              </w:rPr>
              <w:t>ΑΠΑΝΤΗΣΗ</w:t>
            </w:r>
          </w:p>
        </w:tc>
        <w:tc>
          <w:tcPr>
            <w:tcW w:w="1559" w:type="dxa"/>
            <w:shd w:val="clear" w:color="auto" w:fill="BFBFBF" w:themeFill="background1" w:themeFillShade="BF"/>
            <w:vAlign w:val="center"/>
          </w:tcPr>
          <w:p w14:paraId="5224B42A" w14:textId="77777777" w:rsidR="00950A07" w:rsidRPr="008B68A3" w:rsidRDefault="00950A07" w:rsidP="008B68A3">
            <w:pPr>
              <w:ind w:left="-134" w:right="-83"/>
              <w:jc w:val="center"/>
              <w:rPr>
                <w:rFonts w:cs="Tahoma"/>
                <w:b/>
                <w:sz w:val="20"/>
                <w:szCs w:val="20"/>
                <w:lang w:val="el-GR"/>
              </w:rPr>
            </w:pPr>
            <w:r w:rsidRPr="008B68A3">
              <w:rPr>
                <w:rFonts w:cs="Tahoma"/>
                <w:b/>
                <w:sz w:val="20"/>
                <w:szCs w:val="20"/>
                <w:lang w:val="el-GR"/>
              </w:rPr>
              <w:t>ΠΑΡΑΠΟΜΠΗ ΤΕΚΜΗΡΙΩΣΗΣ</w:t>
            </w:r>
          </w:p>
        </w:tc>
      </w:tr>
      <w:tr w:rsidR="00950A07" w:rsidRPr="00D63725" w14:paraId="5D01B375" w14:textId="77777777" w:rsidTr="008B68A3">
        <w:tc>
          <w:tcPr>
            <w:tcW w:w="851" w:type="dxa"/>
            <w:shd w:val="clear" w:color="auto" w:fill="BFBFBF" w:themeFill="background1" w:themeFillShade="BF"/>
            <w:vAlign w:val="center"/>
          </w:tcPr>
          <w:p w14:paraId="2C831265" w14:textId="77777777" w:rsidR="00D41C92" w:rsidRPr="004A1DC5" w:rsidRDefault="00D41C92" w:rsidP="004A1DC5">
            <w:pPr>
              <w:spacing w:after="0"/>
              <w:ind w:left="360"/>
              <w:jc w:val="center"/>
              <w:rPr>
                <w:rFonts w:cs="Tahoma"/>
                <w:b/>
                <w:bCs/>
                <w:szCs w:val="22"/>
                <w:lang w:val="el-GR"/>
              </w:rPr>
            </w:pPr>
          </w:p>
        </w:tc>
        <w:tc>
          <w:tcPr>
            <w:tcW w:w="4848" w:type="dxa"/>
            <w:shd w:val="clear" w:color="auto" w:fill="BFBFBF" w:themeFill="background1" w:themeFillShade="BF"/>
            <w:vAlign w:val="center"/>
          </w:tcPr>
          <w:p w14:paraId="3B6567A9" w14:textId="77777777" w:rsidR="00950A07" w:rsidRPr="00D63725" w:rsidRDefault="00950A07" w:rsidP="00AA5727">
            <w:pPr>
              <w:rPr>
                <w:rFonts w:cs="Tahoma"/>
                <w:b/>
                <w:lang w:val="el-GR"/>
              </w:rPr>
            </w:pPr>
            <w:r w:rsidRPr="00D63725">
              <w:rPr>
                <w:rFonts w:cs="Tahoma"/>
                <w:b/>
                <w:lang w:val="el-GR"/>
              </w:rPr>
              <w:t xml:space="preserve">Μονάδα αποθηκευτικού χώρου </w:t>
            </w:r>
            <w:r w:rsidRPr="00D63725">
              <w:rPr>
                <w:rFonts w:cs="Tahoma"/>
                <w:b/>
              </w:rPr>
              <w:t>Storage</w:t>
            </w:r>
            <w:r w:rsidRPr="00D63725">
              <w:rPr>
                <w:rFonts w:cs="Tahoma"/>
                <w:b/>
                <w:lang w:val="el-GR"/>
              </w:rPr>
              <w:t xml:space="preserve"> (</w:t>
            </w:r>
            <w:r w:rsidRPr="00D63725">
              <w:rPr>
                <w:rFonts w:cs="Tahoma"/>
                <w:b/>
              </w:rPr>
              <w:t>SAN</w:t>
            </w:r>
            <w:r w:rsidRPr="00D63725">
              <w:rPr>
                <w:rFonts w:cs="Tahoma"/>
                <w:b/>
                <w:lang w:val="el-GR"/>
              </w:rPr>
              <w:t>) Τύπου Α</w:t>
            </w:r>
          </w:p>
          <w:p w14:paraId="3C46965C" w14:textId="77777777" w:rsidR="00950A07" w:rsidRPr="00D63725" w:rsidRDefault="00950A07" w:rsidP="00AA5727">
            <w:pPr>
              <w:rPr>
                <w:rFonts w:cs="Tahoma"/>
                <w:b/>
                <w:lang w:val="el-GR"/>
              </w:rPr>
            </w:pPr>
            <w:r w:rsidRPr="00D63725">
              <w:rPr>
                <w:rFonts w:cs="Tahoma"/>
                <w:b/>
                <w:lang w:val="el-GR"/>
              </w:rPr>
              <w:t>Αποθηκευτικό Σύστημα (</w:t>
            </w:r>
            <w:r w:rsidRPr="00D63725">
              <w:rPr>
                <w:rFonts w:cs="Tahoma"/>
                <w:b/>
              </w:rPr>
              <w:t>SAN)</w:t>
            </w:r>
            <w:r w:rsidRPr="00D63725">
              <w:rPr>
                <w:rFonts w:cs="Tahoma"/>
                <w:b/>
                <w:lang w:val="el-GR"/>
              </w:rPr>
              <w:t xml:space="preserve"> </w:t>
            </w:r>
          </w:p>
        </w:tc>
        <w:tc>
          <w:tcPr>
            <w:tcW w:w="1247" w:type="dxa"/>
            <w:shd w:val="clear" w:color="auto" w:fill="BFBFBF" w:themeFill="background1" w:themeFillShade="BF"/>
            <w:vAlign w:val="center"/>
          </w:tcPr>
          <w:p w14:paraId="7B032AB3" w14:textId="77777777" w:rsidR="00950A07" w:rsidRPr="00D63725" w:rsidRDefault="00950A07" w:rsidP="00AA5727">
            <w:pPr>
              <w:jc w:val="center"/>
              <w:rPr>
                <w:rFonts w:cs="Tahoma"/>
                <w:szCs w:val="22"/>
                <w:lang w:val="el-GR"/>
              </w:rPr>
            </w:pPr>
          </w:p>
        </w:tc>
        <w:tc>
          <w:tcPr>
            <w:tcW w:w="1276" w:type="dxa"/>
            <w:shd w:val="clear" w:color="auto" w:fill="BFBFBF" w:themeFill="background1" w:themeFillShade="BF"/>
            <w:vAlign w:val="center"/>
          </w:tcPr>
          <w:p w14:paraId="438A08B7" w14:textId="77777777" w:rsidR="00950A07" w:rsidRPr="00D63725" w:rsidRDefault="00950A07" w:rsidP="00AA5727">
            <w:pPr>
              <w:rPr>
                <w:rFonts w:cs="Tahoma"/>
                <w:szCs w:val="22"/>
                <w:lang w:val="el-GR"/>
              </w:rPr>
            </w:pPr>
          </w:p>
        </w:tc>
        <w:tc>
          <w:tcPr>
            <w:tcW w:w="1559" w:type="dxa"/>
            <w:shd w:val="clear" w:color="auto" w:fill="BFBFBF" w:themeFill="background1" w:themeFillShade="BF"/>
            <w:vAlign w:val="center"/>
          </w:tcPr>
          <w:p w14:paraId="217D3FB4" w14:textId="77777777" w:rsidR="00950A07" w:rsidRPr="00D63725" w:rsidRDefault="00950A07" w:rsidP="00AA5727">
            <w:pPr>
              <w:rPr>
                <w:rFonts w:cs="Tahoma"/>
                <w:szCs w:val="22"/>
                <w:lang w:val="el-GR"/>
              </w:rPr>
            </w:pPr>
          </w:p>
        </w:tc>
      </w:tr>
      <w:tr w:rsidR="00950A07" w:rsidRPr="00D63725" w14:paraId="0BBABE0A" w14:textId="77777777" w:rsidTr="008B68A3">
        <w:tc>
          <w:tcPr>
            <w:tcW w:w="851" w:type="dxa"/>
            <w:vAlign w:val="center"/>
          </w:tcPr>
          <w:p w14:paraId="254E6BE4" w14:textId="77777777" w:rsidR="00950A07" w:rsidRPr="00D63725" w:rsidRDefault="00950A07" w:rsidP="00B55C0C">
            <w:pPr>
              <w:pStyle w:val="aff"/>
              <w:numPr>
                <w:ilvl w:val="0"/>
                <w:numId w:val="90"/>
              </w:numPr>
              <w:spacing w:after="0"/>
              <w:jc w:val="center"/>
              <w:rPr>
                <w:rFonts w:cs="Tahoma"/>
                <w:b/>
                <w:bCs/>
                <w:szCs w:val="22"/>
                <w:lang w:val="el-GR"/>
              </w:rPr>
            </w:pPr>
            <w:r w:rsidRPr="00D63725">
              <w:rPr>
                <w:rFonts w:cs="Tahoma"/>
                <w:b/>
                <w:bCs/>
                <w:szCs w:val="22"/>
                <w:lang w:val="el-GR"/>
              </w:rPr>
              <w:t>2</w:t>
            </w:r>
          </w:p>
        </w:tc>
        <w:tc>
          <w:tcPr>
            <w:tcW w:w="4848" w:type="dxa"/>
            <w:vAlign w:val="center"/>
          </w:tcPr>
          <w:p w14:paraId="4C8DE23E" w14:textId="77777777" w:rsidR="00950A07" w:rsidRPr="00D63725" w:rsidRDefault="00950A07" w:rsidP="00AA5727">
            <w:pPr>
              <w:rPr>
                <w:rFonts w:cs="Tahoma"/>
                <w:szCs w:val="22"/>
                <w:lang w:val="el-GR" w:eastAsia="el-GR"/>
              </w:rPr>
            </w:pPr>
            <w:r w:rsidRPr="00D63725">
              <w:rPr>
                <w:rFonts w:cs="Tahoma"/>
                <w:szCs w:val="22"/>
                <w:lang w:val="el-GR" w:eastAsia="el-GR"/>
              </w:rPr>
              <w:t>Να αναφερθεί ο κατασκευαστής και το μοντέλο</w:t>
            </w:r>
          </w:p>
        </w:tc>
        <w:tc>
          <w:tcPr>
            <w:tcW w:w="1247" w:type="dxa"/>
            <w:vAlign w:val="center"/>
          </w:tcPr>
          <w:p w14:paraId="7A2D4B3F" w14:textId="77777777" w:rsidR="00950A07" w:rsidRPr="00D63725" w:rsidRDefault="00950A07" w:rsidP="00AA5727">
            <w:pPr>
              <w:jc w:val="center"/>
              <w:rPr>
                <w:rFonts w:cs="Tahoma"/>
                <w:szCs w:val="22"/>
                <w:lang w:val="el-GR"/>
              </w:rPr>
            </w:pPr>
            <w:r w:rsidRPr="00D63725">
              <w:rPr>
                <w:rFonts w:cs="Tahoma"/>
                <w:szCs w:val="22"/>
                <w:lang w:val="el-GR" w:eastAsia="el-GR"/>
              </w:rPr>
              <w:t>ΝΑΙ</w:t>
            </w:r>
          </w:p>
        </w:tc>
        <w:tc>
          <w:tcPr>
            <w:tcW w:w="1276" w:type="dxa"/>
            <w:vAlign w:val="center"/>
          </w:tcPr>
          <w:p w14:paraId="36ACB137" w14:textId="77777777" w:rsidR="00950A07" w:rsidRPr="00D63725" w:rsidRDefault="00950A07" w:rsidP="00AA5727">
            <w:pPr>
              <w:rPr>
                <w:rFonts w:cs="Tahoma"/>
                <w:szCs w:val="22"/>
                <w:lang w:val="el-GR"/>
              </w:rPr>
            </w:pPr>
          </w:p>
        </w:tc>
        <w:tc>
          <w:tcPr>
            <w:tcW w:w="1559" w:type="dxa"/>
            <w:vAlign w:val="center"/>
          </w:tcPr>
          <w:p w14:paraId="1A17523D" w14:textId="77777777" w:rsidR="00950A07" w:rsidRPr="00D63725" w:rsidRDefault="00950A07" w:rsidP="00AA5727">
            <w:pPr>
              <w:rPr>
                <w:rFonts w:cs="Tahoma"/>
                <w:szCs w:val="22"/>
                <w:lang w:val="el-GR"/>
              </w:rPr>
            </w:pPr>
          </w:p>
        </w:tc>
      </w:tr>
      <w:tr w:rsidR="00950A07" w:rsidRPr="00D63725" w14:paraId="09C8BBB5" w14:textId="77777777" w:rsidTr="008B68A3">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16192AE0" w14:textId="77777777" w:rsidR="00950A07" w:rsidRPr="00D63725" w:rsidRDefault="00950A07" w:rsidP="00B55C0C">
            <w:pPr>
              <w:pStyle w:val="aff"/>
              <w:numPr>
                <w:ilvl w:val="0"/>
                <w:numId w:val="90"/>
              </w:numPr>
              <w:spacing w:after="0"/>
              <w:jc w:val="center"/>
              <w:rPr>
                <w:rFonts w:cs="Tahoma"/>
                <w:b/>
                <w:bCs/>
                <w:szCs w:val="22"/>
                <w:lang w:val="el-GR"/>
              </w:rPr>
            </w:pPr>
          </w:p>
        </w:tc>
        <w:tc>
          <w:tcPr>
            <w:tcW w:w="4848" w:type="dxa"/>
            <w:tcBorders>
              <w:top w:val="single" w:sz="4" w:space="0" w:color="auto"/>
              <w:left w:val="single" w:sz="4" w:space="0" w:color="auto"/>
              <w:bottom w:val="single" w:sz="4" w:space="0" w:color="auto"/>
              <w:right w:val="single" w:sz="4" w:space="0" w:color="auto"/>
            </w:tcBorders>
            <w:shd w:val="clear" w:color="auto" w:fill="auto"/>
            <w:vAlign w:val="center"/>
          </w:tcPr>
          <w:p w14:paraId="5E8E916A" w14:textId="77777777" w:rsidR="00950A07" w:rsidRPr="00D63725" w:rsidRDefault="00950A07" w:rsidP="00AA5727">
            <w:pPr>
              <w:rPr>
                <w:rFonts w:cs="Tahoma"/>
                <w:szCs w:val="22"/>
                <w:lang w:val="el-GR" w:eastAsia="el-GR"/>
              </w:rPr>
            </w:pPr>
            <w:r w:rsidRPr="00D63725">
              <w:rPr>
                <w:rFonts w:cs="Tahoma"/>
                <w:szCs w:val="22"/>
                <w:lang w:val="el-GR" w:eastAsia="el-GR"/>
              </w:rPr>
              <w:t>Αριθμός μονάδων</w:t>
            </w:r>
          </w:p>
        </w:tc>
        <w:tc>
          <w:tcPr>
            <w:tcW w:w="1247" w:type="dxa"/>
            <w:tcBorders>
              <w:top w:val="single" w:sz="4" w:space="0" w:color="auto"/>
              <w:left w:val="single" w:sz="4" w:space="0" w:color="auto"/>
              <w:bottom w:val="single" w:sz="4" w:space="0" w:color="auto"/>
              <w:right w:val="single" w:sz="4" w:space="0" w:color="auto"/>
            </w:tcBorders>
            <w:shd w:val="clear" w:color="auto" w:fill="auto"/>
            <w:vAlign w:val="center"/>
          </w:tcPr>
          <w:p w14:paraId="1E6D78A2" w14:textId="77777777" w:rsidR="00950A07" w:rsidRPr="00D63725" w:rsidRDefault="00950A07" w:rsidP="00AA5727">
            <w:pPr>
              <w:jc w:val="center"/>
              <w:rPr>
                <w:rFonts w:cs="Tahoma"/>
                <w:szCs w:val="22"/>
                <w:lang w:val="el-GR"/>
              </w:rPr>
            </w:pPr>
            <w:r w:rsidRPr="00D63725">
              <w:rPr>
                <w:rFonts w:cs="Tahoma" w:hint="eastAsia"/>
                <w:szCs w:val="22"/>
                <w:lang w:val="el-GR"/>
              </w:rPr>
              <w:t>≥</w:t>
            </w:r>
            <w:r w:rsidRPr="00D63725">
              <w:rPr>
                <w:rFonts w:cs="Tahoma"/>
                <w:szCs w:val="22"/>
              </w:rPr>
              <w:t xml:space="preserve"> </w:t>
            </w:r>
            <w:r w:rsidRPr="00D63725">
              <w:rPr>
                <w:rFonts w:cs="Tahoma"/>
                <w:szCs w:val="22"/>
                <w:lang w:val="el-GR"/>
              </w:rPr>
              <w:t>1</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68B9B29F" w14:textId="77777777" w:rsidR="00950A07" w:rsidRPr="00D63725" w:rsidRDefault="00950A07" w:rsidP="00AA5727">
            <w:pPr>
              <w:rPr>
                <w:rFonts w:cs="Tahoma"/>
                <w:szCs w:val="22"/>
                <w:lang w:val="el-GR"/>
              </w:rPr>
            </w:pP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37065A73" w14:textId="77777777" w:rsidR="00950A07" w:rsidRPr="00D63725" w:rsidRDefault="00950A07" w:rsidP="00AA5727">
            <w:pPr>
              <w:rPr>
                <w:rFonts w:cs="Tahoma"/>
                <w:szCs w:val="22"/>
                <w:lang w:val="el-GR"/>
              </w:rPr>
            </w:pPr>
          </w:p>
        </w:tc>
      </w:tr>
      <w:tr w:rsidR="00950A07" w:rsidRPr="00D63725" w14:paraId="746A2E85" w14:textId="77777777" w:rsidTr="008B68A3">
        <w:tc>
          <w:tcPr>
            <w:tcW w:w="851" w:type="dxa"/>
            <w:vAlign w:val="center"/>
          </w:tcPr>
          <w:p w14:paraId="74D5BEA1" w14:textId="77777777" w:rsidR="00950A07" w:rsidRPr="00D63725" w:rsidRDefault="00950A07" w:rsidP="00B55C0C">
            <w:pPr>
              <w:pStyle w:val="aff"/>
              <w:numPr>
                <w:ilvl w:val="0"/>
                <w:numId w:val="90"/>
              </w:numPr>
              <w:spacing w:after="0"/>
              <w:jc w:val="center"/>
              <w:rPr>
                <w:rFonts w:cs="Tahoma"/>
                <w:b/>
                <w:bCs/>
                <w:szCs w:val="22"/>
                <w:lang w:val="el-GR"/>
              </w:rPr>
            </w:pPr>
          </w:p>
        </w:tc>
        <w:tc>
          <w:tcPr>
            <w:tcW w:w="4848" w:type="dxa"/>
          </w:tcPr>
          <w:p w14:paraId="46FF2950" w14:textId="77777777" w:rsidR="00950A07" w:rsidRPr="00D63725" w:rsidRDefault="00950A07" w:rsidP="00AA5727">
            <w:pPr>
              <w:rPr>
                <w:rFonts w:cs="Tahoma"/>
                <w:lang w:val="el-GR"/>
              </w:rPr>
            </w:pPr>
            <w:r w:rsidRPr="00D63725">
              <w:rPr>
                <w:rFonts w:cs="Tahoma"/>
                <w:lang w:val="el-GR"/>
              </w:rPr>
              <w:t>Το προσφερόμενο σύστημα να πληροί χαρακτηριστικά υψηλής διαθεσιμότητας χωρίς κανένα μοναδικό σημείο αστοχίας (no single point of failure).</w:t>
            </w:r>
          </w:p>
        </w:tc>
        <w:tc>
          <w:tcPr>
            <w:tcW w:w="1247" w:type="dxa"/>
            <w:vAlign w:val="center"/>
          </w:tcPr>
          <w:p w14:paraId="45E0C199" w14:textId="77777777" w:rsidR="00950A07" w:rsidRPr="00D63725" w:rsidRDefault="00950A07" w:rsidP="00AA5727">
            <w:pPr>
              <w:jc w:val="center"/>
              <w:rPr>
                <w:rFonts w:cs="Tahoma"/>
                <w:szCs w:val="22"/>
                <w:lang w:val="el-GR" w:eastAsia="el-GR"/>
              </w:rPr>
            </w:pPr>
            <w:r w:rsidRPr="00D63725">
              <w:rPr>
                <w:rFonts w:cs="Tahoma"/>
                <w:szCs w:val="22"/>
                <w:lang w:val="el-GR" w:eastAsia="el-GR"/>
              </w:rPr>
              <w:t>ΝΑΙ</w:t>
            </w:r>
          </w:p>
        </w:tc>
        <w:tc>
          <w:tcPr>
            <w:tcW w:w="1276" w:type="dxa"/>
            <w:vAlign w:val="center"/>
          </w:tcPr>
          <w:p w14:paraId="5A6FD4C2" w14:textId="77777777" w:rsidR="00950A07" w:rsidRPr="00D63725" w:rsidRDefault="00950A07" w:rsidP="00AA5727">
            <w:pPr>
              <w:rPr>
                <w:rFonts w:cs="Tahoma"/>
                <w:szCs w:val="22"/>
                <w:lang w:val="el-GR"/>
              </w:rPr>
            </w:pPr>
          </w:p>
        </w:tc>
        <w:tc>
          <w:tcPr>
            <w:tcW w:w="1559" w:type="dxa"/>
            <w:vAlign w:val="center"/>
          </w:tcPr>
          <w:p w14:paraId="0F420FF0" w14:textId="77777777" w:rsidR="00950A07" w:rsidRPr="00D63725" w:rsidRDefault="00950A07" w:rsidP="00AA5727">
            <w:pPr>
              <w:rPr>
                <w:rFonts w:cs="Tahoma"/>
                <w:szCs w:val="22"/>
                <w:lang w:val="el-GR"/>
              </w:rPr>
            </w:pPr>
          </w:p>
        </w:tc>
      </w:tr>
      <w:tr w:rsidR="00950A07" w:rsidRPr="00D63725" w14:paraId="34069BC0" w14:textId="77777777" w:rsidTr="008B68A3">
        <w:tc>
          <w:tcPr>
            <w:tcW w:w="851" w:type="dxa"/>
            <w:vAlign w:val="center"/>
          </w:tcPr>
          <w:p w14:paraId="28879755" w14:textId="77777777" w:rsidR="00950A07" w:rsidRPr="00D63725" w:rsidRDefault="00950A07" w:rsidP="00B55C0C">
            <w:pPr>
              <w:pStyle w:val="aff"/>
              <w:numPr>
                <w:ilvl w:val="0"/>
                <w:numId w:val="90"/>
              </w:numPr>
              <w:spacing w:after="0"/>
              <w:jc w:val="center"/>
              <w:rPr>
                <w:rFonts w:cs="Tahoma"/>
                <w:b/>
                <w:bCs/>
                <w:szCs w:val="22"/>
                <w:lang w:val="el-GR"/>
              </w:rPr>
            </w:pPr>
          </w:p>
        </w:tc>
        <w:tc>
          <w:tcPr>
            <w:tcW w:w="4848" w:type="dxa"/>
          </w:tcPr>
          <w:p w14:paraId="74C56AD2" w14:textId="77777777" w:rsidR="00950A07" w:rsidRPr="00D63725" w:rsidRDefault="00950A07" w:rsidP="00AA5727">
            <w:pPr>
              <w:rPr>
                <w:rFonts w:cs="Tahoma"/>
                <w:lang w:val="el-GR"/>
              </w:rPr>
            </w:pPr>
            <w:r w:rsidRPr="00D63725">
              <w:rPr>
                <w:rFonts w:cs="Tahoma"/>
                <w:lang w:val="el-GR"/>
              </w:rPr>
              <w:t>Αριθμός ελεγκτών αποθήκευσης (storage controllers) στην προσφερόμενη σύνθεση</w:t>
            </w:r>
          </w:p>
        </w:tc>
        <w:tc>
          <w:tcPr>
            <w:tcW w:w="1247" w:type="dxa"/>
            <w:vAlign w:val="center"/>
          </w:tcPr>
          <w:p w14:paraId="549FFD6A" w14:textId="77777777" w:rsidR="00950A07" w:rsidRPr="00D63725" w:rsidRDefault="00950A07" w:rsidP="00AA5727">
            <w:pPr>
              <w:jc w:val="center"/>
              <w:rPr>
                <w:rFonts w:cs="Tahoma"/>
                <w:lang w:val="el-GR"/>
              </w:rPr>
            </w:pPr>
            <w:r w:rsidRPr="00D63725">
              <w:rPr>
                <w:rFonts w:cs="Tahoma" w:hint="eastAsia"/>
                <w:lang w:val="el-GR"/>
              </w:rPr>
              <w:t>≥</w:t>
            </w:r>
            <w:r w:rsidRPr="00D63725">
              <w:rPr>
                <w:rFonts w:cs="Tahoma"/>
                <w:lang w:val="el-GR"/>
              </w:rPr>
              <w:t xml:space="preserve"> 2</w:t>
            </w:r>
          </w:p>
        </w:tc>
        <w:tc>
          <w:tcPr>
            <w:tcW w:w="1276" w:type="dxa"/>
            <w:vAlign w:val="center"/>
          </w:tcPr>
          <w:p w14:paraId="18C9A08E" w14:textId="77777777" w:rsidR="00950A07" w:rsidRPr="00D63725" w:rsidRDefault="00950A07" w:rsidP="00AA5727">
            <w:pPr>
              <w:rPr>
                <w:rFonts w:cs="Tahoma"/>
                <w:szCs w:val="22"/>
                <w:lang w:val="el-GR"/>
              </w:rPr>
            </w:pPr>
          </w:p>
        </w:tc>
        <w:tc>
          <w:tcPr>
            <w:tcW w:w="1559" w:type="dxa"/>
            <w:vAlign w:val="center"/>
          </w:tcPr>
          <w:p w14:paraId="0A212149" w14:textId="77777777" w:rsidR="00950A07" w:rsidRPr="00D63725" w:rsidRDefault="00950A07" w:rsidP="00AA5727">
            <w:pPr>
              <w:rPr>
                <w:rFonts w:cs="Tahoma"/>
                <w:szCs w:val="22"/>
                <w:lang w:val="el-GR"/>
              </w:rPr>
            </w:pPr>
          </w:p>
        </w:tc>
      </w:tr>
      <w:tr w:rsidR="00950A07" w:rsidRPr="00D63725" w14:paraId="5762B69D" w14:textId="77777777" w:rsidTr="008B68A3">
        <w:tc>
          <w:tcPr>
            <w:tcW w:w="851" w:type="dxa"/>
            <w:vAlign w:val="center"/>
          </w:tcPr>
          <w:p w14:paraId="7C91F15C" w14:textId="77777777" w:rsidR="00950A07" w:rsidRPr="00D63725" w:rsidRDefault="00950A07" w:rsidP="00B55C0C">
            <w:pPr>
              <w:pStyle w:val="aff"/>
              <w:numPr>
                <w:ilvl w:val="0"/>
                <w:numId w:val="90"/>
              </w:numPr>
              <w:spacing w:after="0"/>
              <w:jc w:val="center"/>
              <w:rPr>
                <w:rFonts w:cs="Tahoma"/>
                <w:b/>
                <w:bCs/>
                <w:szCs w:val="22"/>
                <w:lang w:val="el-GR"/>
              </w:rPr>
            </w:pPr>
          </w:p>
        </w:tc>
        <w:tc>
          <w:tcPr>
            <w:tcW w:w="4848" w:type="dxa"/>
          </w:tcPr>
          <w:p w14:paraId="05E543BF" w14:textId="77777777" w:rsidR="00950A07" w:rsidRPr="00D63725" w:rsidRDefault="00950A07" w:rsidP="00AA5727">
            <w:pPr>
              <w:rPr>
                <w:rFonts w:cs="Tahoma"/>
                <w:lang w:val="el-GR"/>
              </w:rPr>
            </w:pPr>
            <w:r w:rsidRPr="00D63725">
              <w:rPr>
                <w:rFonts w:cs="Tahoma"/>
                <w:lang w:val="el-GR"/>
              </w:rPr>
              <w:t>Προσφερόμενη μνήμη ανά ελεγκτή αποθήκευσης (storage controller) στην προσφερόμενη σύνθεση</w:t>
            </w:r>
          </w:p>
        </w:tc>
        <w:tc>
          <w:tcPr>
            <w:tcW w:w="1247" w:type="dxa"/>
            <w:vAlign w:val="center"/>
          </w:tcPr>
          <w:p w14:paraId="4764AA76" w14:textId="77777777" w:rsidR="00950A07" w:rsidRPr="00D63725" w:rsidRDefault="00950A07" w:rsidP="00AA5727">
            <w:pPr>
              <w:jc w:val="center"/>
              <w:rPr>
                <w:rFonts w:cs="Tahoma"/>
                <w:lang w:val="el-GR"/>
              </w:rPr>
            </w:pPr>
            <w:r w:rsidRPr="00D63725">
              <w:rPr>
                <w:rFonts w:cs="Tahoma" w:hint="eastAsia"/>
                <w:lang w:val="el-GR"/>
              </w:rPr>
              <w:t>≥</w:t>
            </w:r>
            <w:r w:rsidRPr="00D63725">
              <w:rPr>
                <w:rFonts w:cs="Tahoma"/>
                <w:lang w:val="el-GR"/>
              </w:rPr>
              <w:t xml:space="preserve"> 128GB</w:t>
            </w:r>
          </w:p>
        </w:tc>
        <w:tc>
          <w:tcPr>
            <w:tcW w:w="1276" w:type="dxa"/>
            <w:vAlign w:val="center"/>
          </w:tcPr>
          <w:p w14:paraId="7BEC53EB" w14:textId="77777777" w:rsidR="00950A07" w:rsidRPr="00D63725" w:rsidRDefault="00950A07" w:rsidP="00AA5727">
            <w:pPr>
              <w:rPr>
                <w:rFonts w:cs="Tahoma"/>
                <w:szCs w:val="22"/>
                <w:lang w:val="el-GR"/>
              </w:rPr>
            </w:pPr>
          </w:p>
        </w:tc>
        <w:tc>
          <w:tcPr>
            <w:tcW w:w="1559" w:type="dxa"/>
            <w:vAlign w:val="center"/>
          </w:tcPr>
          <w:p w14:paraId="345C6385" w14:textId="77777777" w:rsidR="00950A07" w:rsidRPr="00D63725" w:rsidRDefault="00950A07" w:rsidP="00AA5727">
            <w:pPr>
              <w:rPr>
                <w:rFonts w:cs="Tahoma"/>
                <w:szCs w:val="22"/>
                <w:lang w:val="el-GR"/>
              </w:rPr>
            </w:pPr>
          </w:p>
        </w:tc>
      </w:tr>
      <w:tr w:rsidR="00950A07" w:rsidRPr="00D63725" w14:paraId="6F8B1FCC" w14:textId="77777777" w:rsidTr="008B68A3">
        <w:tc>
          <w:tcPr>
            <w:tcW w:w="851" w:type="dxa"/>
            <w:vAlign w:val="center"/>
          </w:tcPr>
          <w:p w14:paraId="010481F3" w14:textId="77777777" w:rsidR="00950A07" w:rsidRPr="00D63725" w:rsidRDefault="00950A07" w:rsidP="00B55C0C">
            <w:pPr>
              <w:pStyle w:val="aff"/>
              <w:numPr>
                <w:ilvl w:val="0"/>
                <w:numId w:val="90"/>
              </w:numPr>
              <w:spacing w:after="0"/>
              <w:jc w:val="center"/>
              <w:rPr>
                <w:rFonts w:cs="Tahoma"/>
                <w:b/>
                <w:bCs/>
                <w:szCs w:val="22"/>
                <w:lang w:val="el-GR"/>
              </w:rPr>
            </w:pPr>
          </w:p>
        </w:tc>
        <w:tc>
          <w:tcPr>
            <w:tcW w:w="4848" w:type="dxa"/>
          </w:tcPr>
          <w:p w14:paraId="24FA03BF" w14:textId="77777777" w:rsidR="00950A07" w:rsidRPr="00D63725" w:rsidRDefault="00950A07" w:rsidP="00AA5727">
            <w:pPr>
              <w:rPr>
                <w:rFonts w:cs="Tahoma"/>
                <w:lang w:val="en-US"/>
              </w:rPr>
            </w:pPr>
            <w:r w:rsidRPr="00D63725">
              <w:rPr>
                <w:rFonts w:cs="Tahoma"/>
                <w:lang w:val="el-GR"/>
              </w:rPr>
              <w:t xml:space="preserve">Υποστήριξη πολλαπλών πρωτοκόλλων &amp; ταχυτήτων σύνδεσης με εξυπηρετητές (hosts). Να αναφερθούν </w:t>
            </w:r>
            <w:r w:rsidRPr="00D63725">
              <w:rPr>
                <w:rFonts w:cs="Tahoma"/>
                <w:lang w:val="en-US"/>
              </w:rPr>
              <w:t xml:space="preserve"> </w:t>
            </w:r>
            <w:r w:rsidRPr="00D63725">
              <w:rPr>
                <w:rFonts w:cs="Tahoma"/>
                <w:lang w:val="el-GR"/>
              </w:rPr>
              <w:t>ποιά υποστηρίζονται</w:t>
            </w:r>
          </w:p>
        </w:tc>
        <w:tc>
          <w:tcPr>
            <w:tcW w:w="1247" w:type="dxa"/>
            <w:vAlign w:val="center"/>
          </w:tcPr>
          <w:p w14:paraId="266E8045" w14:textId="77777777" w:rsidR="00950A07" w:rsidRPr="00D63725" w:rsidRDefault="00950A07" w:rsidP="00AA5727">
            <w:pPr>
              <w:rPr>
                <w:rFonts w:cs="Tahoma"/>
                <w:lang w:val="el-GR"/>
              </w:rPr>
            </w:pPr>
            <w:r w:rsidRPr="00D63725">
              <w:rPr>
                <w:rFonts w:cs="Tahoma"/>
                <w:lang w:val="el-GR"/>
              </w:rPr>
              <w:t>ΝΑΙ</w:t>
            </w:r>
          </w:p>
        </w:tc>
        <w:tc>
          <w:tcPr>
            <w:tcW w:w="1276" w:type="dxa"/>
            <w:vAlign w:val="center"/>
          </w:tcPr>
          <w:p w14:paraId="783B99C9" w14:textId="77777777" w:rsidR="00950A07" w:rsidRPr="00D63725" w:rsidRDefault="00950A07" w:rsidP="00AA5727">
            <w:pPr>
              <w:rPr>
                <w:rFonts w:cs="Tahoma"/>
                <w:szCs w:val="22"/>
                <w:lang w:val="el-GR"/>
              </w:rPr>
            </w:pPr>
          </w:p>
        </w:tc>
        <w:tc>
          <w:tcPr>
            <w:tcW w:w="1559" w:type="dxa"/>
            <w:vAlign w:val="center"/>
          </w:tcPr>
          <w:p w14:paraId="2187BDDA" w14:textId="77777777" w:rsidR="00950A07" w:rsidRPr="00D63725" w:rsidRDefault="00950A07" w:rsidP="00AA5727">
            <w:pPr>
              <w:rPr>
                <w:rFonts w:cs="Tahoma"/>
                <w:szCs w:val="22"/>
                <w:lang w:val="el-GR"/>
              </w:rPr>
            </w:pPr>
          </w:p>
        </w:tc>
      </w:tr>
      <w:tr w:rsidR="00950A07" w:rsidRPr="00D63725" w14:paraId="631839C7" w14:textId="77777777" w:rsidTr="008B68A3">
        <w:tc>
          <w:tcPr>
            <w:tcW w:w="851" w:type="dxa"/>
            <w:vAlign w:val="center"/>
          </w:tcPr>
          <w:p w14:paraId="474FB983" w14:textId="77777777" w:rsidR="00950A07" w:rsidRPr="00D63725" w:rsidRDefault="00950A07" w:rsidP="00B55C0C">
            <w:pPr>
              <w:pStyle w:val="aff"/>
              <w:numPr>
                <w:ilvl w:val="0"/>
                <w:numId w:val="90"/>
              </w:numPr>
              <w:spacing w:after="0"/>
              <w:jc w:val="center"/>
              <w:rPr>
                <w:rFonts w:cs="Tahoma"/>
                <w:b/>
                <w:bCs/>
                <w:szCs w:val="22"/>
                <w:lang w:val="el-GR"/>
              </w:rPr>
            </w:pPr>
          </w:p>
        </w:tc>
        <w:tc>
          <w:tcPr>
            <w:tcW w:w="4848" w:type="dxa"/>
          </w:tcPr>
          <w:p w14:paraId="588CBFB7" w14:textId="77777777" w:rsidR="00950A07" w:rsidRPr="00D63725" w:rsidRDefault="00950A07" w:rsidP="00AA5727">
            <w:pPr>
              <w:rPr>
                <w:rFonts w:cs="Tahoma"/>
                <w:lang w:val="el-GR"/>
              </w:rPr>
            </w:pPr>
            <w:r w:rsidRPr="00D63725">
              <w:rPr>
                <w:rFonts w:cs="Tahoma"/>
                <w:lang w:val="el-GR"/>
              </w:rPr>
              <w:t>Να αναφερθεί ο μέγιστος αριθμός υποστηριζόμενων θυρών σύνδεσης εξυπηρετητών (</w:t>
            </w:r>
            <w:r w:rsidRPr="00D63725">
              <w:rPr>
                <w:rFonts w:cs="Tahoma"/>
              </w:rPr>
              <w:t>hosts</w:t>
            </w:r>
            <w:r w:rsidRPr="00D63725">
              <w:rPr>
                <w:rFonts w:cs="Tahoma"/>
                <w:lang w:val="el-GR"/>
              </w:rPr>
              <w:t>) 16Gb FC &amp; 32Gb FC</w:t>
            </w:r>
          </w:p>
        </w:tc>
        <w:tc>
          <w:tcPr>
            <w:tcW w:w="1247" w:type="dxa"/>
            <w:vAlign w:val="center"/>
          </w:tcPr>
          <w:p w14:paraId="2AA3A340" w14:textId="77777777" w:rsidR="00950A07" w:rsidRPr="00D63725" w:rsidRDefault="00950A07" w:rsidP="00AA5727">
            <w:pPr>
              <w:jc w:val="center"/>
              <w:rPr>
                <w:rFonts w:cs="Tahoma"/>
                <w:lang w:val="el-GR"/>
              </w:rPr>
            </w:pPr>
            <w:r w:rsidRPr="00D63725">
              <w:rPr>
                <w:rFonts w:cs="Tahoma"/>
                <w:lang w:val="el-GR"/>
              </w:rPr>
              <w:t>ΝΑΙ</w:t>
            </w:r>
          </w:p>
        </w:tc>
        <w:tc>
          <w:tcPr>
            <w:tcW w:w="1276" w:type="dxa"/>
            <w:vAlign w:val="center"/>
          </w:tcPr>
          <w:p w14:paraId="62BAAAEF" w14:textId="77777777" w:rsidR="00950A07" w:rsidRPr="00D63725" w:rsidRDefault="00950A07" w:rsidP="00AA5727">
            <w:pPr>
              <w:rPr>
                <w:rFonts w:cs="Tahoma"/>
                <w:szCs w:val="22"/>
                <w:lang w:val="el-GR"/>
              </w:rPr>
            </w:pPr>
          </w:p>
        </w:tc>
        <w:tc>
          <w:tcPr>
            <w:tcW w:w="1559" w:type="dxa"/>
            <w:vAlign w:val="center"/>
          </w:tcPr>
          <w:p w14:paraId="2E3C871D" w14:textId="77777777" w:rsidR="00950A07" w:rsidRPr="00D63725" w:rsidRDefault="00950A07" w:rsidP="00AA5727">
            <w:pPr>
              <w:rPr>
                <w:rFonts w:cs="Tahoma"/>
                <w:szCs w:val="22"/>
                <w:lang w:val="el-GR"/>
              </w:rPr>
            </w:pPr>
          </w:p>
        </w:tc>
      </w:tr>
      <w:tr w:rsidR="00950A07" w:rsidRPr="00D63725" w14:paraId="72ED6A0B" w14:textId="77777777" w:rsidTr="008B68A3">
        <w:tc>
          <w:tcPr>
            <w:tcW w:w="851" w:type="dxa"/>
            <w:vAlign w:val="center"/>
          </w:tcPr>
          <w:p w14:paraId="336D63C1" w14:textId="77777777" w:rsidR="00950A07" w:rsidRPr="00D63725" w:rsidRDefault="00950A07" w:rsidP="00B55C0C">
            <w:pPr>
              <w:pStyle w:val="aff"/>
              <w:numPr>
                <w:ilvl w:val="0"/>
                <w:numId w:val="90"/>
              </w:numPr>
              <w:spacing w:after="0"/>
              <w:jc w:val="center"/>
              <w:rPr>
                <w:rFonts w:cs="Tahoma"/>
                <w:b/>
                <w:bCs/>
                <w:szCs w:val="22"/>
                <w:lang w:val="el-GR"/>
              </w:rPr>
            </w:pPr>
          </w:p>
        </w:tc>
        <w:tc>
          <w:tcPr>
            <w:tcW w:w="4848" w:type="dxa"/>
          </w:tcPr>
          <w:p w14:paraId="0698C280" w14:textId="77777777" w:rsidR="00D41C92" w:rsidRPr="00D63725" w:rsidRDefault="00950A07" w:rsidP="004A1DC5">
            <w:pPr>
              <w:rPr>
                <w:rFonts w:cs="Tahoma"/>
                <w:lang w:val="el-GR"/>
              </w:rPr>
            </w:pPr>
            <w:r w:rsidRPr="00D63725">
              <w:rPr>
                <w:rFonts w:cs="Tahoma"/>
                <w:lang w:val="el-GR"/>
              </w:rPr>
              <w:t>Να αναφερθεί ο μέγιστος  αριθμός υποστηριζόμενων θυρών σύνδεσης εξυπηρετητών (</w:t>
            </w:r>
            <w:r w:rsidRPr="00D63725">
              <w:rPr>
                <w:rFonts w:cs="Tahoma"/>
              </w:rPr>
              <w:t>hosts</w:t>
            </w:r>
            <w:r w:rsidRPr="00D63725">
              <w:rPr>
                <w:rFonts w:cs="Tahoma"/>
                <w:lang w:val="el-GR"/>
              </w:rPr>
              <w:t>) 10Gb iSCSΙ</w:t>
            </w:r>
          </w:p>
          <w:p w14:paraId="2D6A64BE" w14:textId="77777777" w:rsidR="00D41C92" w:rsidRPr="00D63725" w:rsidRDefault="00950A07" w:rsidP="004A1DC5">
            <w:pPr>
              <w:rPr>
                <w:rFonts w:cs="Tahoma"/>
                <w:lang w:val="el-GR"/>
              </w:rPr>
            </w:pPr>
            <w:r w:rsidRPr="00D63725">
              <w:rPr>
                <w:rFonts w:cs="Tahoma"/>
                <w:lang w:val="el-GR"/>
              </w:rPr>
              <w:t>25Gb iSCSI 100Gb iSCSI</w:t>
            </w:r>
          </w:p>
        </w:tc>
        <w:tc>
          <w:tcPr>
            <w:tcW w:w="1247" w:type="dxa"/>
            <w:vAlign w:val="center"/>
          </w:tcPr>
          <w:p w14:paraId="65A7A85C" w14:textId="77777777" w:rsidR="00950A07" w:rsidRPr="00D63725" w:rsidRDefault="00950A07" w:rsidP="00AA5727">
            <w:pPr>
              <w:jc w:val="center"/>
              <w:rPr>
                <w:rFonts w:cs="Tahoma"/>
              </w:rPr>
            </w:pPr>
            <w:r w:rsidRPr="00D63725">
              <w:rPr>
                <w:rFonts w:cs="Tahoma"/>
                <w:lang w:val="el-GR"/>
              </w:rPr>
              <w:t>ΝΑΙ</w:t>
            </w:r>
          </w:p>
        </w:tc>
        <w:tc>
          <w:tcPr>
            <w:tcW w:w="1276" w:type="dxa"/>
            <w:vAlign w:val="center"/>
          </w:tcPr>
          <w:p w14:paraId="6BF2BB5E" w14:textId="77777777" w:rsidR="00950A07" w:rsidRPr="00D63725" w:rsidRDefault="00950A07" w:rsidP="00AA5727">
            <w:pPr>
              <w:rPr>
                <w:rFonts w:cs="Tahoma"/>
                <w:szCs w:val="22"/>
              </w:rPr>
            </w:pPr>
          </w:p>
        </w:tc>
        <w:tc>
          <w:tcPr>
            <w:tcW w:w="1559" w:type="dxa"/>
            <w:vAlign w:val="center"/>
          </w:tcPr>
          <w:p w14:paraId="5A0AFF35" w14:textId="77777777" w:rsidR="00950A07" w:rsidRPr="00D63725" w:rsidRDefault="00950A07" w:rsidP="00AA5727">
            <w:pPr>
              <w:rPr>
                <w:rFonts w:cs="Tahoma"/>
                <w:szCs w:val="22"/>
              </w:rPr>
            </w:pPr>
          </w:p>
        </w:tc>
      </w:tr>
      <w:tr w:rsidR="00950A07" w:rsidRPr="00D63725" w14:paraId="2A8DC040" w14:textId="77777777" w:rsidTr="008B68A3">
        <w:tc>
          <w:tcPr>
            <w:tcW w:w="851" w:type="dxa"/>
            <w:vAlign w:val="center"/>
          </w:tcPr>
          <w:p w14:paraId="190A2760" w14:textId="77777777" w:rsidR="00950A07" w:rsidRPr="00D63725" w:rsidRDefault="00950A07" w:rsidP="00B55C0C">
            <w:pPr>
              <w:pStyle w:val="aff"/>
              <w:numPr>
                <w:ilvl w:val="0"/>
                <w:numId w:val="90"/>
              </w:numPr>
              <w:spacing w:after="0"/>
              <w:jc w:val="center"/>
              <w:rPr>
                <w:rFonts w:cs="Tahoma"/>
                <w:b/>
                <w:bCs/>
                <w:szCs w:val="22"/>
                <w:lang w:val="el-GR"/>
              </w:rPr>
            </w:pPr>
          </w:p>
        </w:tc>
        <w:tc>
          <w:tcPr>
            <w:tcW w:w="4848" w:type="dxa"/>
          </w:tcPr>
          <w:p w14:paraId="35955F9F" w14:textId="77777777" w:rsidR="00950A07" w:rsidRPr="00D63725" w:rsidRDefault="00950A07" w:rsidP="00AA5727">
            <w:pPr>
              <w:rPr>
                <w:rFonts w:cs="Tahoma"/>
                <w:lang w:val="el-GR"/>
              </w:rPr>
            </w:pPr>
            <w:r w:rsidRPr="00D63725">
              <w:rPr>
                <w:rFonts w:cs="Tahoma"/>
                <w:lang w:val="el-GR"/>
              </w:rPr>
              <w:t xml:space="preserve">Να προσφερθεί με τις κατάλληλες θύρες </w:t>
            </w:r>
            <w:r w:rsidRPr="00D63725">
              <w:rPr>
                <w:rFonts w:cs="Tahoma"/>
              </w:rPr>
              <w:t>FC</w:t>
            </w:r>
            <w:r w:rsidRPr="00D63725">
              <w:rPr>
                <w:rFonts w:cs="Tahoma"/>
                <w:lang w:val="el-GR"/>
              </w:rPr>
              <w:t xml:space="preserve"> σύνδεσης εξυπηρετητών (</w:t>
            </w:r>
            <w:r w:rsidRPr="00D63725">
              <w:rPr>
                <w:rFonts w:cs="Tahoma"/>
              </w:rPr>
              <w:t>hosts</w:t>
            </w:r>
            <w:r w:rsidRPr="00D63725">
              <w:rPr>
                <w:rFonts w:cs="Tahoma"/>
                <w:lang w:val="el-GR"/>
              </w:rPr>
              <w:t>)</w:t>
            </w:r>
          </w:p>
        </w:tc>
        <w:tc>
          <w:tcPr>
            <w:tcW w:w="1247" w:type="dxa"/>
            <w:vAlign w:val="center"/>
          </w:tcPr>
          <w:p w14:paraId="3E82371F" w14:textId="77777777" w:rsidR="00950A07" w:rsidRPr="00D63725" w:rsidRDefault="00950A07" w:rsidP="00AA5727">
            <w:pPr>
              <w:jc w:val="center"/>
              <w:rPr>
                <w:rFonts w:cs="Tahoma"/>
                <w:lang w:val="el-GR"/>
              </w:rPr>
            </w:pPr>
            <w:r w:rsidRPr="00D63725">
              <w:rPr>
                <w:rFonts w:cs="Tahoma"/>
                <w:lang w:val="el-GR"/>
              </w:rPr>
              <w:t>ΝΑΙ</w:t>
            </w:r>
          </w:p>
        </w:tc>
        <w:tc>
          <w:tcPr>
            <w:tcW w:w="1276" w:type="dxa"/>
            <w:vAlign w:val="center"/>
          </w:tcPr>
          <w:p w14:paraId="24896A5E" w14:textId="77777777" w:rsidR="00950A07" w:rsidRPr="00D63725" w:rsidRDefault="00950A07" w:rsidP="00AA5727">
            <w:pPr>
              <w:rPr>
                <w:rFonts w:cs="Tahoma"/>
                <w:szCs w:val="22"/>
              </w:rPr>
            </w:pPr>
          </w:p>
        </w:tc>
        <w:tc>
          <w:tcPr>
            <w:tcW w:w="1559" w:type="dxa"/>
            <w:vAlign w:val="center"/>
          </w:tcPr>
          <w:p w14:paraId="46C26447" w14:textId="77777777" w:rsidR="00950A07" w:rsidRPr="00D63725" w:rsidRDefault="00950A07" w:rsidP="00AA5727">
            <w:pPr>
              <w:rPr>
                <w:rFonts w:cs="Tahoma"/>
                <w:szCs w:val="22"/>
              </w:rPr>
            </w:pPr>
          </w:p>
        </w:tc>
      </w:tr>
      <w:tr w:rsidR="00950A07" w:rsidRPr="00D63725" w14:paraId="580EA789" w14:textId="77777777" w:rsidTr="008B68A3">
        <w:tc>
          <w:tcPr>
            <w:tcW w:w="851" w:type="dxa"/>
            <w:vAlign w:val="center"/>
          </w:tcPr>
          <w:p w14:paraId="1B152388" w14:textId="77777777" w:rsidR="00950A07" w:rsidRPr="00D63725" w:rsidRDefault="00950A07" w:rsidP="00B55C0C">
            <w:pPr>
              <w:pStyle w:val="aff"/>
              <w:numPr>
                <w:ilvl w:val="0"/>
                <w:numId w:val="90"/>
              </w:numPr>
              <w:spacing w:after="0"/>
              <w:jc w:val="center"/>
              <w:rPr>
                <w:rFonts w:cs="Tahoma"/>
                <w:b/>
                <w:bCs/>
                <w:szCs w:val="22"/>
                <w:lang w:val="el-GR"/>
              </w:rPr>
            </w:pPr>
          </w:p>
        </w:tc>
        <w:tc>
          <w:tcPr>
            <w:tcW w:w="4848" w:type="dxa"/>
          </w:tcPr>
          <w:p w14:paraId="1500C870" w14:textId="77777777" w:rsidR="00950A07" w:rsidRPr="00D63725" w:rsidRDefault="00950A07" w:rsidP="00AA5727">
            <w:pPr>
              <w:rPr>
                <w:rFonts w:cs="Tahoma"/>
                <w:lang w:val="el-GR"/>
              </w:rPr>
            </w:pPr>
            <w:r w:rsidRPr="00D63725">
              <w:rPr>
                <w:rFonts w:cs="Tahoma"/>
                <w:lang w:val="el-GR"/>
              </w:rPr>
              <w:t xml:space="preserve">Το σύστημα να μπορεί να υποστηρίξει διαφορετικούς τύπους δίσκων  SSD, SAS, Near Line SAS &amp; επιπέδων (tier) απόδοσης: </w:t>
            </w:r>
          </w:p>
          <w:p w14:paraId="5A1634B9" w14:textId="77777777" w:rsidR="00950A07" w:rsidRPr="00D63725" w:rsidRDefault="00950A07" w:rsidP="00AA5727">
            <w:pPr>
              <w:rPr>
                <w:rFonts w:cs="Tahoma"/>
                <w:lang w:val="el-GR"/>
              </w:rPr>
            </w:pPr>
            <w:r w:rsidRPr="00D63725">
              <w:rPr>
                <w:rFonts w:cs="Tahoma"/>
                <w:lang w:val="el-GR"/>
              </w:rPr>
              <w:t>Tier-1 υψηλής απόδοσης για δεδομένα υψηλού I/O rate (π.χ. databases, caching), Tier-2 κανονικής απόδοσης  καθώς και Tier-3 για files.) Να προσφερθούν όλες οι απαραίτητες άδειες αν απαιτούνται. Να αναφερθεί αν υποστηρίζονται περισσότερα.</w:t>
            </w:r>
          </w:p>
        </w:tc>
        <w:tc>
          <w:tcPr>
            <w:tcW w:w="1247" w:type="dxa"/>
            <w:vAlign w:val="center"/>
          </w:tcPr>
          <w:p w14:paraId="20F1745A" w14:textId="77777777" w:rsidR="00950A07" w:rsidRPr="00D63725" w:rsidRDefault="00950A07" w:rsidP="00AA5727">
            <w:pPr>
              <w:jc w:val="center"/>
              <w:rPr>
                <w:rFonts w:cs="Tahoma"/>
                <w:lang w:val="el-GR"/>
              </w:rPr>
            </w:pPr>
            <w:r w:rsidRPr="00D63725">
              <w:rPr>
                <w:rFonts w:cs="Tahoma"/>
                <w:lang w:val="el-GR"/>
              </w:rPr>
              <w:t>ΝΑΙ</w:t>
            </w:r>
          </w:p>
        </w:tc>
        <w:tc>
          <w:tcPr>
            <w:tcW w:w="1276" w:type="dxa"/>
            <w:vAlign w:val="center"/>
          </w:tcPr>
          <w:p w14:paraId="6A095DAF" w14:textId="77777777" w:rsidR="00950A07" w:rsidRPr="00D63725" w:rsidRDefault="00950A07" w:rsidP="00AA5727">
            <w:pPr>
              <w:rPr>
                <w:rFonts w:cs="Tahoma"/>
                <w:szCs w:val="22"/>
                <w:lang w:val="el-GR"/>
              </w:rPr>
            </w:pPr>
          </w:p>
        </w:tc>
        <w:tc>
          <w:tcPr>
            <w:tcW w:w="1559" w:type="dxa"/>
            <w:vAlign w:val="center"/>
          </w:tcPr>
          <w:p w14:paraId="045BFD3C" w14:textId="77777777" w:rsidR="00950A07" w:rsidRPr="00D63725" w:rsidRDefault="00950A07" w:rsidP="00AA5727">
            <w:pPr>
              <w:rPr>
                <w:rFonts w:cs="Tahoma"/>
                <w:szCs w:val="22"/>
                <w:lang w:val="el-GR"/>
              </w:rPr>
            </w:pPr>
          </w:p>
        </w:tc>
      </w:tr>
      <w:tr w:rsidR="00950A07" w:rsidRPr="00D63725" w14:paraId="18963E50" w14:textId="77777777" w:rsidTr="008B68A3">
        <w:tc>
          <w:tcPr>
            <w:tcW w:w="851" w:type="dxa"/>
            <w:vAlign w:val="center"/>
          </w:tcPr>
          <w:p w14:paraId="453E0A36" w14:textId="77777777" w:rsidR="00950A07" w:rsidRPr="00D63725" w:rsidRDefault="00950A07" w:rsidP="00B55C0C">
            <w:pPr>
              <w:pStyle w:val="aff"/>
              <w:numPr>
                <w:ilvl w:val="0"/>
                <w:numId w:val="90"/>
              </w:numPr>
              <w:spacing w:after="0"/>
              <w:jc w:val="center"/>
              <w:rPr>
                <w:rFonts w:cs="Tahoma"/>
                <w:b/>
                <w:bCs/>
                <w:szCs w:val="22"/>
                <w:lang w:val="el-GR"/>
              </w:rPr>
            </w:pPr>
          </w:p>
        </w:tc>
        <w:tc>
          <w:tcPr>
            <w:tcW w:w="4848" w:type="dxa"/>
            <w:vAlign w:val="center"/>
          </w:tcPr>
          <w:p w14:paraId="781A927B" w14:textId="77777777" w:rsidR="00950A07" w:rsidRPr="00D63725" w:rsidRDefault="00950A07" w:rsidP="00AA5727">
            <w:pPr>
              <w:rPr>
                <w:rFonts w:cs="Tahoma"/>
                <w:lang w:val="el-GR"/>
              </w:rPr>
            </w:pPr>
            <w:r w:rsidRPr="00D63725">
              <w:rPr>
                <w:rFonts w:cs="Tahoma"/>
                <w:lang w:val="el-GR"/>
              </w:rPr>
              <w:t>Δυνατότητα Ορισμού ομάδων δεδομένων που θα μετακινούνται αυτόματα ή θα είναι σταθερά αποθηκευμένα σε προεπιλεγμένο tier δίσκων</w:t>
            </w:r>
          </w:p>
        </w:tc>
        <w:tc>
          <w:tcPr>
            <w:tcW w:w="1247" w:type="dxa"/>
          </w:tcPr>
          <w:p w14:paraId="2E7262DC" w14:textId="77777777" w:rsidR="00950A07" w:rsidRPr="00D63725" w:rsidRDefault="00950A07" w:rsidP="00AA5727">
            <w:pPr>
              <w:jc w:val="center"/>
              <w:rPr>
                <w:rFonts w:cs="Tahoma"/>
                <w:lang w:val="el-GR"/>
              </w:rPr>
            </w:pPr>
            <w:r w:rsidRPr="00D63725">
              <w:rPr>
                <w:rFonts w:cs="Tahoma"/>
                <w:lang w:val="el-GR"/>
              </w:rPr>
              <w:t>ΝΑΙ</w:t>
            </w:r>
          </w:p>
        </w:tc>
        <w:tc>
          <w:tcPr>
            <w:tcW w:w="1276" w:type="dxa"/>
            <w:vAlign w:val="center"/>
          </w:tcPr>
          <w:p w14:paraId="7547543B" w14:textId="77777777" w:rsidR="00950A07" w:rsidRPr="00D63725" w:rsidRDefault="00950A07" w:rsidP="00AA5727">
            <w:pPr>
              <w:rPr>
                <w:rFonts w:cs="Tahoma"/>
                <w:szCs w:val="22"/>
                <w:lang w:val="el-GR"/>
              </w:rPr>
            </w:pPr>
          </w:p>
        </w:tc>
        <w:tc>
          <w:tcPr>
            <w:tcW w:w="1559" w:type="dxa"/>
            <w:vAlign w:val="center"/>
          </w:tcPr>
          <w:p w14:paraId="4C77521F" w14:textId="77777777" w:rsidR="00950A07" w:rsidRPr="00D63725" w:rsidRDefault="00950A07" w:rsidP="00AA5727">
            <w:pPr>
              <w:rPr>
                <w:rFonts w:cs="Tahoma"/>
                <w:szCs w:val="22"/>
                <w:lang w:val="el-GR"/>
              </w:rPr>
            </w:pPr>
          </w:p>
        </w:tc>
      </w:tr>
      <w:tr w:rsidR="00950A07" w:rsidRPr="00D63725" w14:paraId="24BB358B" w14:textId="77777777" w:rsidTr="008B68A3">
        <w:tc>
          <w:tcPr>
            <w:tcW w:w="851" w:type="dxa"/>
            <w:vAlign w:val="center"/>
          </w:tcPr>
          <w:p w14:paraId="56E14EBD" w14:textId="77777777" w:rsidR="00950A07" w:rsidRPr="00D63725" w:rsidRDefault="00950A07" w:rsidP="00B55C0C">
            <w:pPr>
              <w:pStyle w:val="aff"/>
              <w:numPr>
                <w:ilvl w:val="0"/>
                <w:numId w:val="90"/>
              </w:numPr>
              <w:spacing w:after="0"/>
              <w:jc w:val="center"/>
              <w:rPr>
                <w:rFonts w:cs="Tahoma"/>
                <w:b/>
                <w:bCs/>
                <w:szCs w:val="22"/>
                <w:lang w:val="el-GR"/>
              </w:rPr>
            </w:pPr>
          </w:p>
        </w:tc>
        <w:tc>
          <w:tcPr>
            <w:tcW w:w="4848" w:type="dxa"/>
            <w:vAlign w:val="center"/>
          </w:tcPr>
          <w:p w14:paraId="1C969409" w14:textId="77777777" w:rsidR="00950A07" w:rsidRPr="00D63725" w:rsidRDefault="00950A07" w:rsidP="00AA5727">
            <w:pPr>
              <w:rPr>
                <w:rFonts w:cs="Tahoma"/>
                <w:lang w:val="el-GR"/>
              </w:rPr>
            </w:pPr>
            <w:r w:rsidRPr="00D63725">
              <w:rPr>
                <w:rFonts w:cs="Tahoma"/>
                <w:lang w:val="el-GR"/>
              </w:rPr>
              <w:t>Υποστήριξη τεχνολογίας εικονικής παροχής χωρητικότητας (thin provisioning).</w:t>
            </w:r>
          </w:p>
        </w:tc>
        <w:tc>
          <w:tcPr>
            <w:tcW w:w="1247" w:type="dxa"/>
          </w:tcPr>
          <w:p w14:paraId="57B9DBE9" w14:textId="77777777" w:rsidR="00950A07" w:rsidRPr="00D63725" w:rsidRDefault="00950A07" w:rsidP="00AA5727">
            <w:pPr>
              <w:jc w:val="center"/>
              <w:rPr>
                <w:rFonts w:cs="Tahoma"/>
                <w:lang w:val="el-GR"/>
              </w:rPr>
            </w:pPr>
            <w:r w:rsidRPr="00D63725">
              <w:rPr>
                <w:rFonts w:cs="Tahoma"/>
                <w:lang w:val="el-GR"/>
              </w:rPr>
              <w:t>ΝΑΙ</w:t>
            </w:r>
          </w:p>
        </w:tc>
        <w:tc>
          <w:tcPr>
            <w:tcW w:w="1276" w:type="dxa"/>
            <w:vAlign w:val="center"/>
          </w:tcPr>
          <w:p w14:paraId="10364DCB" w14:textId="77777777" w:rsidR="00950A07" w:rsidRPr="00D63725" w:rsidRDefault="00950A07" w:rsidP="00AA5727">
            <w:pPr>
              <w:rPr>
                <w:rFonts w:cs="Tahoma"/>
                <w:szCs w:val="22"/>
                <w:lang w:val="el-GR"/>
              </w:rPr>
            </w:pPr>
          </w:p>
        </w:tc>
        <w:tc>
          <w:tcPr>
            <w:tcW w:w="1559" w:type="dxa"/>
            <w:vAlign w:val="center"/>
          </w:tcPr>
          <w:p w14:paraId="0E53178D" w14:textId="77777777" w:rsidR="00950A07" w:rsidRPr="00D63725" w:rsidRDefault="00950A07" w:rsidP="00AA5727">
            <w:pPr>
              <w:rPr>
                <w:rFonts w:cs="Tahoma"/>
                <w:szCs w:val="22"/>
                <w:lang w:val="el-GR"/>
              </w:rPr>
            </w:pPr>
          </w:p>
        </w:tc>
      </w:tr>
      <w:tr w:rsidR="00950A07" w:rsidRPr="00D63725" w14:paraId="452DB846" w14:textId="77777777" w:rsidTr="008B68A3">
        <w:tc>
          <w:tcPr>
            <w:tcW w:w="851" w:type="dxa"/>
            <w:vAlign w:val="center"/>
          </w:tcPr>
          <w:p w14:paraId="3D01ED9D" w14:textId="77777777" w:rsidR="00950A07" w:rsidRPr="00D63725" w:rsidRDefault="00950A07" w:rsidP="00B55C0C">
            <w:pPr>
              <w:pStyle w:val="aff"/>
              <w:numPr>
                <w:ilvl w:val="0"/>
                <w:numId w:val="90"/>
              </w:numPr>
              <w:spacing w:after="0"/>
              <w:jc w:val="center"/>
              <w:rPr>
                <w:rFonts w:cs="Tahoma"/>
                <w:b/>
                <w:bCs/>
                <w:szCs w:val="22"/>
                <w:lang w:val="el-GR"/>
              </w:rPr>
            </w:pPr>
          </w:p>
        </w:tc>
        <w:tc>
          <w:tcPr>
            <w:tcW w:w="4848" w:type="dxa"/>
            <w:vAlign w:val="center"/>
          </w:tcPr>
          <w:p w14:paraId="0E056AE4" w14:textId="77777777" w:rsidR="00950A07" w:rsidRPr="00D63725" w:rsidRDefault="00950A07" w:rsidP="00AA5727">
            <w:pPr>
              <w:rPr>
                <w:rFonts w:cs="Tahoma"/>
                <w:lang w:val="el-GR"/>
              </w:rPr>
            </w:pPr>
            <w:r w:rsidRPr="00D63725">
              <w:rPr>
                <w:rFonts w:cs="Tahoma"/>
                <w:lang w:val="el-GR"/>
              </w:rPr>
              <w:t>Να προσφερθεί λογισμικό λήψης στιγμιαίων αντιγράφων (thin snapshots).</w:t>
            </w:r>
          </w:p>
        </w:tc>
        <w:tc>
          <w:tcPr>
            <w:tcW w:w="1247" w:type="dxa"/>
          </w:tcPr>
          <w:p w14:paraId="00E271EB" w14:textId="77777777" w:rsidR="00950A07" w:rsidRPr="00D63725" w:rsidRDefault="00950A07" w:rsidP="00AA5727">
            <w:pPr>
              <w:jc w:val="center"/>
              <w:rPr>
                <w:rFonts w:cs="Tahoma"/>
                <w:lang w:val="el-GR"/>
              </w:rPr>
            </w:pPr>
            <w:r w:rsidRPr="00D63725">
              <w:rPr>
                <w:rFonts w:cs="Tahoma"/>
                <w:lang w:val="el-GR"/>
              </w:rPr>
              <w:t>ΝΑΙ</w:t>
            </w:r>
          </w:p>
        </w:tc>
        <w:tc>
          <w:tcPr>
            <w:tcW w:w="1276" w:type="dxa"/>
            <w:vAlign w:val="center"/>
          </w:tcPr>
          <w:p w14:paraId="0A38E39F" w14:textId="77777777" w:rsidR="00950A07" w:rsidRPr="00D63725" w:rsidRDefault="00950A07" w:rsidP="00AA5727">
            <w:pPr>
              <w:rPr>
                <w:rFonts w:cs="Tahoma"/>
                <w:szCs w:val="22"/>
                <w:lang w:val="el-GR"/>
              </w:rPr>
            </w:pPr>
          </w:p>
        </w:tc>
        <w:tc>
          <w:tcPr>
            <w:tcW w:w="1559" w:type="dxa"/>
            <w:vAlign w:val="center"/>
          </w:tcPr>
          <w:p w14:paraId="4380F46C" w14:textId="77777777" w:rsidR="00950A07" w:rsidRPr="00D63725" w:rsidRDefault="00950A07" w:rsidP="00AA5727">
            <w:pPr>
              <w:rPr>
                <w:rFonts w:cs="Tahoma"/>
                <w:szCs w:val="22"/>
                <w:lang w:val="el-GR"/>
              </w:rPr>
            </w:pPr>
          </w:p>
        </w:tc>
      </w:tr>
      <w:tr w:rsidR="00950A07" w:rsidRPr="00D63725" w14:paraId="1D98B7A6" w14:textId="77777777" w:rsidTr="008B68A3">
        <w:tc>
          <w:tcPr>
            <w:tcW w:w="851" w:type="dxa"/>
            <w:vAlign w:val="center"/>
          </w:tcPr>
          <w:p w14:paraId="06034048" w14:textId="77777777" w:rsidR="00950A07" w:rsidRPr="00D63725" w:rsidRDefault="00950A07" w:rsidP="00B55C0C">
            <w:pPr>
              <w:pStyle w:val="aff"/>
              <w:numPr>
                <w:ilvl w:val="0"/>
                <w:numId w:val="90"/>
              </w:numPr>
              <w:spacing w:after="0"/>
              <w:jc w:val="center"/>
              <w:rPr>
                <w:rFonts w:cs="Tahoma"/>
                <w:b/>
                <w:bCs/>
                <w:szCs w:val="22"/>
                <w:lang w:val="el-GR"/>
              </w:rPr>
            </w:pPr>
          </w:p>
        </w:tc>
        <w:tc>
          <w:tcPr>
            <w:tcW w:w="4848" w:type="dxa"/>
            <w:vAlign w:val="center"/>
          </w:tcPr>
          <w:p w14:paraId="45C5BE62" w14:textId="77777777" w:rsidR="00950A07" w:rsidRPr="00D63725" w:rsidRDefault="00950A07" w:rsidP="00AA5727">
            <w:pPr>
              <w:rPr>
                <w:rFonts w:cs="Tahoma"/>
                <w:lang w:val="el-GR"/>
              </w:rPr>
            </w:pPr>
            <w:r w:rsidRPr="00D63725">
              <w:rPr>
                <w:rFonts w:cs="Tahoma"/>
                <w:lang w:val="el-GR"/>
              </w:rPr>
              <w:t>Να αναφερθεί ο μέγιστος αριθμός στιγμιαίων αντιγράφων (thin snapshots που υποστηρίζονται</w:t>
            </w:r>
          </w:p>
        </w:tc>
        <w:tc>
          <w:tcPr>
            <w:tcW w:w="1247" w:type="dxa"/>
            <w:vAlign w:val="center"/>
          </w:tcPr>
          <w:p w14:paraId="4E25803B" w14:textId="77777777" w:rsidR="00950A07" w:rsidRPr="00D63725" w:rsidRDefault="00950A07" w:rsidP="00AA5727">
            <w:pPr>
              <w:jc w:val="center"/>
              <w:rPr>
                <w:rFonts w:cs="Tahoma"/>
                <w:lang w:val="el-GR"/>
              </w:rPr>
            </w:pPr>
            <w:r w:rsidRPr="00D63725">
              <w:rPr>
                <w:rFonts w:cs="Tahoma"/>
                <w:lang w:val="el-GR"/>
              </w:rPr>
              <w:t>ΝΑΙ</w:t>
            </w:r>
          </w:p>
        </w:tc>
        <w:tc>
          <w:tcPr>
            <w:tcW w:w="1276" w:type="dxa"/>
            <w:vAlign w:val="center"/>
          </w:tcPr>
          <w:p w14:paraId="0FB52DFB" w14:textId="77777777" w:rsidR="00950A07" w:rsidRPr="00D63725" w:rsidRDefault="00950A07" w:rsidP="00AA5727">
            <w:pPr>
              <w:rPr>
                <w:rFonts w:cs="Tahoma"/>
                <w:szCs w:val="22"/>
                <w:lang w:val="el-GR"/>
              </w:rPr>
            </w:pPr>
          </w:p>
        </w:tc>
        <w:tc>
          <w:tcPr>
            <w:tcW w:w="1559" w:type="dxa"/>
            <w:vAlign w:val="center"/>
          </w:tcPr>
          <w:p w14:paraId="34B1A1CB" w14:textId="77777777" w:rsidR="00950A07" w:rsidRPr="00D63725" w:rsidRDefault="00950A07" w:rsidP="00AA5727">
            <w:pPr>
              <w:rPr>
                <w:rFonts w:cs="Tahoma"/>
                <w:szCs w:val="22"/>
                <w:lang w:val="el-GR"/>
              </w:rPr>
            </w:pPr>
          </w:p>
        </w:tc>
      </w:tr>
      <w:tr w:rsidR="00950A07" w:rsidRPr="00D63725" w14:paraId="1BF05259" w14:textId="77777777" w:rsidTr="008B68A3">
        <w:tc>
          <w:tcPr>
            <w:tcW w:w="851" w:type="dxa"/>
            <w:vAlign w:val="center"/>
          </w:tcPr>
          <w:p w14:paraId="06CA190D" w14:textId="77777777" w:rsidR="00950A07" w:rsidRPr="00D63725" w:rsidRDefault="00950A07" w:rsidP="00B55C0C">
            <w:pPr>
              <w:pStyle w:val="aff"/>
              <w:numPr>
                <w:ilvl w:val="0"/>
                <w:numId w:val="90"/>
              </w:numPr>
              <w:spacing w:after="0"/>
              <w:jc w:val="center"/>
              <w:rPr>
                <w:rFonts w:cs="Tahoma"/>
                <w:b/>
                <w:bCs/>
                <w:szCs w:val="22"/>
                <w:lang w:val="el-GR"/>
              </w:rPr>
            </w:pPr>
          </w:p>
        </w:tc>
        <w:tc>
          <w:tcPr>
            <w:tcW w:w="4848" w:type="dxa"/>
            <w:vAlign w:val="center"/>
          </w:tcPr>
          <w:p w14:paraId="122FAE9D" w14:textId="77777777" w:rsidR="00950A07" w:rsidRPr="00D63725" w:rsidRDefault="00950A07" w:rsidP="00AA5727">
            <w:pPr>
              <w:rPr>
                <w:rFonts w:cs="Tahoma"/>
                <w:lang w:val="el-GR"/>
              </w:rPr>
            </w:pPr>
            <w:r w:rsidRPr="00D63725">
              <w:rPr>
                <w:rFonts w:cs="Tahoma"/>
                <w:lang w:val="el-GR"/>
              </w:rPr>
              <w:t>Να υποστηρίζει τεχνολογία συμπίεσης (compression) των δεδομένων</w:t>
            </w:r>
          </w:p>
        </w:tc>
        <w:tc>
          <w:tcPr>
            <w:tcW w:w="1247" w:type="dxa"/>
            <w:vAlign w:val="center"/>
          </w:tcPr>
          <w:p w14:paraId="4A4A7AED" w14:textId="77777777" w:rsidR="00950A07" w:rsidRPr="00D63725" w:rsidRDefault="00950A07" w:rsidP="00AA5727">
            <w:pPr>
              <w:jc w:val="center"/>
              <w:rPr>
                <w:rFonts w:cs="Tahoma"/>
                <w:lang w:val="el-GR"/>
              </w:rPr>
            </w:pPr>
            <w:r w:rsidRPr="00D63725">
              <w:rPr>
                <w:rFonts w:cs="Tahoma"/>
                <w:lang w:val="el-GR"/>
              </w:rPr>
              <w:t>ΝΑΙ</w:t>
            </w:r>
          </w:p>
        </w:tc>
        <w:tc>
          <w:tcPr>
            <w:tcW w:w="1276" w:type="dxa"/>
            <w:vAlign w:val="center"/>
          </w:tcPr>
          <w:p w14:paraId="265AB14A" w14:textId="77777777" w:rsidR="00950A07" w:rsidRPr="00D63725" w:rsidRDefault="00950A07" w:rsidP="00AA5727">
            <w:pPr>
              <w:rPr>
                <w:rFonts w:cs="Tahoma"/>
                <w:szCs w:val="22"/>
                <w:lang w:val="el-GR"/>
              </w:rPr>
            </w:pPr>
          </w:p>
        </w:tc>
        <w:tc>
          <w:tcPr>
            <w:tcW w:w="1559" w:type="dxa"/>
            <w:vAlign w:val="center"/>
          </w:tcPr>
          <w:p w14:paraId="00501989" w14:textId="77777777" w:rsidR="00950A07" w:rsidRPr="00D63725" w:rsidRDefault="00950A07" w:rsidP="00AA5727">
            <w:pPr>
              <w:rPr>
                <w:rFonts w:cs="Tahoma"/>
                <w:szCs w:val="22"/>
                <w:lang w:val="el-GR"/>
              </w:rPr>
            </w:pPr>
          </w:p>
        </w:tc>
      </w:tr>
      <w:tr w:rsidR="00950A07" w:rsidRPr="00D63725" w14:paraId="7E6BE9C5" w14:textId="77777777" w:rsidTr="008B68A3">
        <w:tc>
          <w:tcPr>
            <w:tcW w:w="851" w:type="dxa"/>
            <w:vAlign w:val="center"/>
          </w:tcPr>
          <w:p w14:paraId="6D93CEF0" w14:textId="77777777" w:rsidR="00950A07" w:rsidRPr="00D63725" w:rsidRDefault="00950A07" w:rsidP="00B55C0C">
            <w:pPr>
              <w:pStyle w:val="aff"/>
              <w:numPr>
                <w:ilvl w:val="0"/>
                <w:numId w:val="90"/>
              </w:numPr>
              <w:spacing w:after="0"/>
              <w:jc w:val="center"/>
              <w:rPr>
                <w:rFonts w:cs="Tahoma"/>
                <w:b/>
                <w:bCs/>
                <w:szCs w:val="22"/>
                <w:lang w:val="el-GR"/>
              </w:rPr>
            </w:pPr>
          </w:p>
        </w:tc>
        <w:tc>
          <w:tcPr>
            <w:tcW w:w="4848" w:type="dxa"/>
            <w:vAlign w:val="center"/>
          </w:tcPr>
          <w:p w14:paraId="5A76B4AA" w14:textId="77777777" w:rsidR="00950A07" w:rsidRPr="00D63725" w:rsidRDefault="00950A07" w:rsidP="00AA5727">
            <w:pPr>
              <w:rPr>
                <w:rFonts w:cs="Tahoma"/>
                <w:lang w:val="el-GR"/>
              </w:rPr>
            </w:pPr>
            <w:r w:rsidRPr="00D63725">
              <w:rPr>
                <w:rFonts w:cs="Tahoma"/>
                <w:lang w:val="el-GR"/>
              </w:rPr>
              <w:t>Να υποστηρίζει τεχνολογία απαλοιφής πολλαπλών εγγραφών των ίδιων δεδομένων (deduplication)</w:t>
            </w:r>
          </w:p>
        </w:tc>
        <w:tc>
          <w:tcPr>
            <w:tcW w:w="1247" w:type="dxa"/>
            <w:vAlign w:val="center"/>
          </w:tcPr>
          <w:p w14:paraId="16FDB1C1" w14:textId="77777777" w:rsidR="00950A07" w:rsidRPr="00D63725" w:rsidRDefault="00950A07" w:rsidP="00AA5727">
            <w:pPr>
              <w:jc w:val="center"/>
              <w:rPr>
                <w:rFonts w:cs="Tahoma"/>
                <w:lang w:val="el-GR"/>
              </w:rPr>
            </w:pPr>
            <w:r w:rsidRPr="00D63725">
              <w:rPr>
                <w:rFonts w:cs="Tahoma"/>
                <w:lang w:val="el-GR"/>
              </w:rPr>
              <w:t>ΝΑΙ</w:t>
            </w:r>
          </w:p>
        </w:tc>
        <w:tc>
          <w:tcPr>
            <w:tcW w:w="1276" w:type="dxa"/>
            <w:vAlign w:val="center"/>
          </w:tcPr>
          <w:p w14:paraId="1D990458" w14:textId="77777777" w:rsidR="00950A07" w:rsidRPr="00D63725" w:rsidRDefault="00950A07" w:rsidP="00AA5727">
            <w:pPr>
              <w:rPr>
                <w:rFonts w:cs="Tahoma"/>
                <w:szCs w:val="22"/>
                <w:lang w:val="el-GR"/>
              </w:rPr>
            </w:pPr>
          </w:p>
        </w:tc>
        <w:tc>
          <w:tcPr>
            <w:tcW w:w="1559" w:type="dxa"/>
            <w:vAlign w:val="center"/>
          </w:tcPr>
          <w:p w14:paraId="12486589" w14:textId="77777777" w:rsidR="00950A07" w:rsidRPr="00D63725" w:rsidRDefault="00950A07" w:rsidP="00AA5727">
            <w:pPr>
              <w:rPr>
                <w:rFonts w:cs="Tahoma"/>
                <w:szCs w:val="22"/>
                <w:lang w:val="el-GR"/>
              </w:rPr>
            </w:pPr>
          </w:p>
        </w:tc>
      </w:tr>
      <w:tr w:rsidR="00950A07" w:rsidRPr="00D63725" w14:paraId="4DFF5CAB" w14:textId="77777777" w:rsidTr="008B68A3">
        <w:tc>
          <w:tcPr>
            <w:tcW w:w="851" w:type="dxa"/>
            <w:vAlign w:val="center"/>
          </w:tcPr>
          <w:p w14:paraId="0CF422D4" w14:textId="77777777" w:rsidR="00950A07" w:rsidRPr="00D63725" w:rsidRDefault="00950A07" w:rsidP="00B55C0C">
            <w:pPr>
              <w:pStyle w:val="aff"/>
              <w:numPr>
                <w:ilvl w:val="0"/>
                <w:numId w:val="90"/>
              </w:numPr>
              <w:spacing w:after="0"/>
              <w:jc w:val="center"/>
              <w:rPr>
                <w:rFonts w:cs="Tahoma"/>
                <w:b/>
                <w:bCs/>
                <w:szCs w:val="22"/>
                <w:lang w:val="el-GR"/>
              </w:rPr>
            </w:pPr>
          </w:p>
        </w:tc>
        <w:tc>
          <w:tcPr>
            <w:tcW w:w="4848" w:type="dxa"/>
            <w:vAlign w:val="center"/>
          </w:tcPr>
          <w:p w14:paraId="0CE8E706" w14:textId="77777777" w:rsidR="00950A07" w:rsidRPr="00D63725" w:rsidRDefault="00950A07" w:rsidP="00AA5727">
            <w:pPr>
              <w:rPr>
                <w:rFonts w:cs="Tahoma"/>
                <w:lang w:val="el-GR"/>
              </w:rPr>
            </w:pPr>
            <w:r w:rsidRPr="00D63725">
              <w:rPr>
                <w:rFonts w:cs="Tahoma"/>
                <w:lang w:val="el-GR"/>
              </w:rPr>
              <w:t>Η τεχνολογία απαλοιφής πολλαπλών εγγραφών των ίδιων δεδομένων (deduplication) να υποστηρίζει όλους τους τύπους προσφερόμενων δίσκων</w:t>
            </w:r>
          </w:p>
        </w:tc>
        <w:tc>
          <w:tcPr>
            <w:tcW w:w="1247" w:type="dxa"/>
            <w:vAlign w:val="center"/>
          </w:tcPr>
          <w:p w14:paraId="5DF39A02" w14:textId="77777777" w:rsidR="00950A07" w:rsidRPr="00D63725" w:rsidRDefault="00950A07" w:rsidP="00AA5727">
            <w:pPr>
              <w:jc w:val="center"/>
              <w:rPr>
                <w:rFonts w:cs="Tahoma"/>
                <w:lang w:val="el-GR"/>
              </w:rPr>
            </w:pPr>
            <w:r w:rsidRPr="00D63725">
              <w:rPr>
                <w:rFonts w:cs="Tahoma"/>
                <w:lang w:val="el-GR"/>
              </w:rPr>
              <w:t>ΝΑΙ</w:t>
            </w:r>
          </w:p>
        </w:tc>
        <w:tc>
          <w:tcPr>
            <w:tcW w:w="1276" w:type="dxa"/>
            <w:vAlign w:val="center"/>
          </w:tcPr>
          <w:p w14:paraId="65682DD8" w14:textId="77777777" w:rsidR="00950A07" w:rsidRPr="00D63725" w:rsidRDefault="00950A07" w:rsidP="00AA5727">
            <w:pPr>
              <w:rPr>
                <w:rFonts w:cs="Tahoma"/>
                <w:szCs w:val="22"/>
                <w:lang w:val="el-GR"/>
              </w:rPr>
            </w:pPr>
          </w:p>
        </w:tc>
        <w:tc>
          <w:tcPr>
            <w:tcW w:w="1559" w:type="dxa"/>
            <w:vAlign w:val="center"/>
          </w:tcPr>
          <w:p w14:paraId="68B39F9E" w14:textId="77777777" w:rsidR="00950A07" w:rsidRPr="00D63725" w:rsidRDefault="00950A07" w:rsidP="00AA5727">
            <w:pPr>
              <w:rPr>
                <w:rFonts w:cs="Tahoma"/>
                <w:szCs w:val="22"/>
                <w:lang w:val="el-GR"/>
              </w:rPr>
            </w:pPr>
          </w:p>
        </w:tc>
      </w:tr>
      <w:tr w:rsidR="00950A07" w:rsidRPr="00D63725" w14:paraId="29B47E34" w14:textId="77777777" w:rsidTr="008B68A3">
        <w:tc>
          <w:tcPr>
            <w:tcW w:w="851" w:type="dxa"/>
            <w:vAlign w:val="center"/>
          </w:tcPr>
          <w:p w14:paraId="5892F804" w14:textId="77777777" w:rsidR="00950A07" w:rsidRPr="00D63725" w:rsidRDefault="00950A07" w:rsidP="00B55C0C">
            <w:pPr>
              <w:pStyle w:val="aff"/>
              <w:numPr>
                <w:ilvl w:val="0"/>
                <w:numId w:val="90"/>
              </w:numPr>
              <w:spacing w:after="0"/>
              <w:jc w:val="center"/>
              <w:rPr>
                <w:rFonts w:cs="Tahoma"/>
                <w:b/>
                <w:bCs/>
                <w:szCs w:val="22"/>
                <w:lang w:val="el-GR"/>
              </w:rPr>
            </w:pPr>
          </w:p>
        </w:tc>
        <w:tc>
          <w:tcPr>
            <w:tcW w:w="4848" w:type="dxa"/>
            <w:vAlign w:val="center"/>
          </w:tcPr>
          <w:p w14:paraId="1941A0E0" w14:textId="77777777" w:rsidR="00950A07" w:rsidRPr="00D63725" w:rsidRDefault="00950A07" w:rsidP="00AA5727">
            <w:pPr>
              <w:rPr>
                <w:rFonts w:cs="Tahoma"/>
                <w:lang w:val="el-GR"/>
              </w:rPr>
            </w:pPr>
            <w:r w:rsidRPr="00D63725">
              <w:rPr>
                <w:rFonts w:cs="Tahoma"/>
                <w:lang w:val="el-GR"/>
              </w:rPr>
              <w:t>Δυνατότητα διασποράς της εφεδρικής χωρητικότητας σε όλους τους φυσικούς δίσκους (Distributed sparing) για γρήγορη επανασύσταση των δεδομένων σε περίπτωση αστοχίας φυσικού δίσκου</w:t>
            </w:r>
          </w:p>
        </w:tc>
        <w:tc>
          <w:tcPr>
            <w:tcW w:w="1247" w:type="dxa"/>
            <w:vAlign w:val="center"/>
          </w:tcPr>
          <w:p w14:paraId="05C568AD" w14:textId="77777777" w:rsidR="00950A07" w:rsidRPr="00D63725" w:rsidRDefault="00950A07" w:rsidP="00AA5727">
            <w:pPr>
              <w:jc w:val="center"/>
              <w:rPr>
                <w:rFonts w:cs="Tahoma"/>
                <w:lang w:val="el-GR"/>
              </w:rPr>
            </w:pPr>
            <w:r w:rsidRPr="00D63725">
              <w:rPr>
                <w:rFonts w:cs="Tahoma"/>
                <w:lang w:val="el-GR"/>
              </w:rPr>
              <w:t>ΝΑΙ</w:t>
            </w:r>
          </w:p>
        </w:tc>
        <w:tc>
          <w:tcPr>
            <w:tcW w:w="1276" w:type="dxa"/>
            <w:vAlign w:val="center"/>
          </w:tcPr>
          <w:p w14:paraId="014D6A47" w14:textId="77777777" w:rsidR="00950A07" w:rsidRPr="00D63725" w:rsidRDefault="00950A07" w:rsidP="00AA5727">
            <w:pPr>
              <w:rPr>
                <w:rFonts w:cs="Tahoma"/>
                <w:szCs w:val="22"/>
                <w:lang w:val="el-GR"/>
              </w:rPr>
            </w:pPr>
          </w:p>
        </w:tc>
        <w:tc>
          <w:tcPr>
            <w:tcW w:w="1559" w:type="dxa"/>
            <w:vAlign w:val="center"/>
          </w:tcPr>
          <w:p w14:paraId="11F2C677" w14:textId="77777777" w:rsidR="00950A07" w:rsidRPr="00D63725" w:rsidRDefault="00950A07" w:rsidP="00AA5727">
            <w:pPr>
              <w:rPr>
                <w:rFonts w:cs="Tahoma"/>
                <w:szCs w:val="22"/>
                <w:lang w:val="el-GR"/>
              </w:rPr>
            </w:pPr>
          </w:p>
        </w:tc>
      </w:tr>
      <w:tr w:rsidR="00950A07" w:rsidRPr="00D63725" w14:paraId="7B7E1273" w14:textId="77777777" w:rsidTr="008B68A3">
        <w:tc>
          <w:tcPr>
            <w:tcW w:w="851" w:type="dxa"/>
            <w:vAlign w:val="center"/>
          </w:tcPr>
          <w:p w14:paraId="0C5A4E00" w14:textId="77777777" w:rsidR="00950A07" w:rsidRPr="00D63725" w:rsidRDefault="00950A07" w:rsidP="00B55C0C">
            <w:pPr>
              <w:pStyle w:val="aff"/>
              <w:numPr>
                <w:ilvl w:val="0"/>
                <w:numId w:val="90"/>
              </w:numPr>
              <w:spacing w:after="0"/>
              <w:jc w:val="center"/>
              <w:rPr>
                <w:rFonts w:cs="Tahoma"/>
                <w:b/>
                <w:bCs/>
                <w:szCs w:val="22"/>
                <w:lang w:val="el-GR"/>
              </w:rPr>
            </w:pPr>
          </w:p>
        </w:tc>
        <w:tc>
          <w:tcPr>
            <w:tcW w:w="4848" w:type="dxa"/>
            <w:vAlign w:val="center"/>
          </w:tcPr>
          <w:p w14:paraId="7F6EFB33" w14:textId="77777777" w:rsidR="00950A07" w:rsidRPr="00D63725" w:rsidRDefault="00950A07" w:rsidP="00AA5727">
            <w:pPr>
              <w:rPr>
                <w:rFonts w:cs="Tahoma"/>
                <w:lang w:val="el-GR"/>
              </w:rPr>
            </w:pPr>
            <w:r w:rsidRPr="00D63725">
              <w:rPr>
                <w:rFonts w:cs="Tahoma"/>
                <w:lang w:val="el-GR"/>
              </w:rPr>
              <w:t xml:space="preserve">Να προσφερθούν οι απαραίτητες άδειες λογισμικού για  τις παραπάνω λειτουργίες, (tiering, thin provisioning, snapshots  κλπ) του συστήματος για το σύνολο της προσφερόμενης χωρητικότητας </w:t>
            </w:r>
          </w:p>
        </w:tc>
        <w:tc>
          <w:tcPr>
            <w:tcW w:w="1247" w:type="dxa"/>
          </w:tcPr>
          <w:p w14:paraId="5FA7C7A1" w14:textId="77777777" w:rsidR="00950A07" w:rsidRPr="00D63725" w:rsidRDefault="00950A07" w:rsidP="00AA5727">
            <w:pPr>
              <w:jc w:val="center"/>
              <w:rPr>
                <w:rFonts w:cs="Tahoma"/>
              </w:rPr>
            </w:pPr>
            <w:r w:rsidRPr="00D63725">
              <w:rPr>
                <w:rFonts w:cs="Tahoma"/>
                <w:sz w:val="20"/>
                <w:szCs w:val="20"/>
              </w:rPr>
              <w:t>ΝΑΙ</w:t>
            </w:r>
          </w:p>
        </w:tc>
        <w:tc>
          <w:tcPr>
            <w:tcW w:w="1276" w:type="dxa"/>
            <w:vAlign w:val="center"/>
          </w:tcPr>
          <w:p w14:paraId="42A24387" w14:textId="77777777" w:rsidR="00950A07" w:rsidRPr="00D63725" w:rsidRDefault="00950A07" w:rsidP="00AA5727">
            <w:pPr>
              <w:rPr>
                <w:rFonts w:cs="Tahoma"/>
                <w:szCs w:val="22"/>
                <w:lang w:val="el-GR"/>
              </w:rPr>
            </w:pPr>
          </w:p>
        </w:tc>
        <w:tc>
          <w:tcPr>
            <w:tcW w:w="1559" w:type="dxa"/>
            <w:vAlign w:val="center"/>
          </w:tcPr>
          <w:p w14:paraId="66057C4A" w14:textId="77777777" w:rsidR="00950A07" w:rsidRPr="00D63725" w:rsidRDefault="00950A07" w:rsidP="00AA5727">
            <w:pPr>
              <w:rPr>
                <w:rFonts w:cs="Tahoma"/>
                <w:szCs w:val="22"/>
                <w:lang w:val="el-GR"/>
              </w:rPr>
            </w:pPr>
          </w:p>
        </w:tc>
      </w:tr>
      <w:tr w:rsidR="00950A07" w:rsidRPr="00D63725" w14:paraId="3E15B31B" w14:textId="77777777" w:rsidTr="008B68A3">
        <w:tc>
          <w:tcPr>
            <w:tcW w:w="851" w:type="dxa"/>
            <w:vAlign w:val="center"/>
          </w:tcPr>
          <w:p w14:paraId="2E96B160" w14:textId="77777777" w:rsidR="00950A07" w:rsidRPr="00D63725" w:rsidRDefault="00950A07" w:rsidP="00B55C0C">
            <w:pPr>
              <w:pStyle w:val="aff"/>
              <w:numPr>
                <w:ilvl w:val="0"/>
                <w:numId w:val="90"/>
              </w:numPr>
              <w:spacing w:after="0"/>
              <w:jc w:val="center"/>
              <w:rPr>
                <w:rFonts w:cs="Tahoma"/>
                <w:b/>
                <w:bCs/>
                <w:szCs w:val="22"/>
                <w:lang w:val="el-GR"/>
              </w:rPr>
            </w:pPr>
          </w:p>
        </w:tc>
        <w:tc>
          <w:tcPr>
            <w:tcW w:w="4848" w:type="dxa"/>
          </w:tcPr>
          <w:p w14:paraId="661F836B" w14:textId="77777777" w:rsidR="00950A07" w:rsidRPr="00D63725" w:rsidRDefault="00950A07" w:rsidP="00AA5727">
            <w:pPr>
              <w:rPr>
                <w:rFonts w:cs="Tahoma"/>
                <w:lang w:val="el-GR"/>
              </w:rPr>
            </w:pPr>
            <w:r w:rsidRPr="00D63725">
              <w:rPr>
                <w:rFonts w:cs="Tahoma"/>
                <w:lang w:val="el-GR"/>
              </w:rPr>
              <w:t>Να αναφερθεί ή συνολική μέγιστη υποστηριζόμενη χωρητικότητα του συστήματος (</w:t>
            </w:r>
            <w:r w:rsidRPr="00D63725">
              <w:rPr>
                <w:rFonts w:cs="Tahoma"/>
              </w:rPr>
              <w:t>raw</w:t>
            </w:r>
            <w:r w:rsidRPr="00D63725">
              <w:rPr>
                <w:rFonts w:cs="Tahoma"/>
                <w:lang w:val="el-GR"/>
              </w:rPr>
              <w:t xml:space="preserve"> </w:t>
            </w:r>
            <w:r w:rsidRPr="00D63725">
              <w:rPr>
                <w:rFonts w:cs="Tahoma"/>
              </w:rPr>
              <w:t>capacity</w:t>
            </w:r>
            <w:r w:rsidRPr="00D63725">
              <w:rPr>
                <w:rFonts w:cs="Tahoma"/>
                <w:lang w:val="el-GR"/>
              </w:rPr>
              <w:t xml:space="preserve">)  </w:t>
            </w:r>
          </w:p>
        </w:tc>
        <w:tc>
          <w:tcPr>
            <w:tcW w:w="1247" w:type="dxa"/>
            <w:vAlign w:val="center"/>
          </w:tcPr>
          <w:p w14:paraId="62018E04" w14:textId="77777777" w:rsidR="00950A07" w:rsidRPr="00D63725" w:rsidRDefault="00950A07" w:rsidP="00AA5727">
            <w:pPr>
              <w:jc w:val="center"/>
              <w:rPr>
                <w:rFonts w:cs="Tahoma"/>
                <w:lang w:val="en-US"/>
              </w:rPr>
            </w:pPr>
            <w:r w:rsidRPr="00D63725">
              <w:rPr>
                <w:rFonts w:cs="Tahoma"/>
                <w:lang w:val="en-US"/>
              </w:rPr>
              <w:t>&gt;=4 Petabyte</w:t>
            </w:r>
          </w:p>
        </w:tc>
        <w:tc>
          <w:tcPr>
            <w:tcW w:w="1276" w:type="dxa"/>
            <w:vAlign w:val="center"/>
          </w:tcPr>
          <w:p w14:paraId="70B209BD" w14:textId="77777777" w:rsidR="00950A07" w:rsidRPr="00D63725" w:rsidRDefault="00950A07" w:rsidP="00AA5727">
            <w:pPr>
              <w:rPr>
                <w:rFonts w:cs="Tahoma"/>
                <w:szCs w:val="22"/>
                <w:lang w:val="el-GR"/>
              </w:rPr>
            </w:pPr>
          </w:p>
        </w:tc>
        <w:tc>
          <w:tcPr>
            <w:tcW w:w="1559" w:type="dxa"/>
            <w:vAlign w:val="center"/>
          </w:tcPr>
          <w:p w14:paraId="792C9324" w14:textId="77777777" w:rsidR="00950A07" w:rsidRPr="00D63725" w:rsidRDefault="00950A07" w:rsidP="00AA5727">
            <w:pPr>
              <w:rPr>
                <w:rFonts w:cs="Tahoma"/>
                <w:szCs w:val="22"/>
                <w:lang w:val="el-GR"/>
              </w:rPr>
            </w:pPr>
          </w:p>
        </w:tc>
      </w:tr>
      <w:tr w:rsidR="00950A07" w:rsidRPr="00D63725" w14:paraId="30808A49" w14:textId="77777777" w:rsidTr="008B68A3">
        <w:tc>
          <w:tcPr>
            <w:tcW w:w="851" w:type="dxa"/>
            <w:vAlign w:val="center"/>
          </w:tcPr>
          <w:p w14:paraId="6184E35B" w14:textId="77777777" w:rsidR="00950A07" w:rsidRPr="00D63725" w:rsidRDefault="00950A07" w:rsidP="00B55C0C">
            <w:pPr>
              <w:pStyle w:val="aff"/>
              <w:numPr>
                <w:ilvl w:val="0"/>
                <w:numId w:val="90"/>
              </w:numPr>
              <w:spacing w:after="0"/>
              <w:jc w:val="center"/>
              <w:rPr>
                <w:rFonts w:cs="Tahoma"/>
                <w:b/>
                <w:bCs/>
                <w:szCs w:val="22"/>
                <w:lang w:val="el-GR"/>
              </w:rPr>
            </w:pPr>
          </w:p>
        </w:tc>
        <w:tc>
          <w:tcPr>
            <w:tcW w:w="4848" w:type="dxa"/>
          </w:tcPr>
          <w:p w14:paraId="4212FE03" w14:textId="77777777" w:rsidR="00950A07" w:rsidRPr="00D63725" w:rsidRDefault="00950A07" w:rsidP="00AA5727">
            <w:pPr>
              <w:rPr>
                <w:rFonts w:cs="Tahoma"/>
                <w:lang w:val="el-GR"/>
              </w:rPr>
            </w:pPr>
            <w:r w:rsidRPr="00D63725">
              <w:rPr>
                <w:rFonts w:cs="Tahoma"/>
                <w:sz w:val="20"/>
                <w:szCs w:val="20"/>
                <w:lang w:val="el-GR"/>
              </w:rPr>
              <w:t xml:space="preserve">Να αναφερθεί ο μέγιστος αριθμών δίσκων στην προσφερόμενη σύνθεση  και ο μέγιστος αριθμός δίσκων που μπορεί να υποστηρίξει το σύστημα  στην μέγιστη σύνθεσή του. </w:t>
            </w:r>
          </w:p>
        </w:tc>
        <w:tc>
          <w:tcPr>
            <w:tcW w:w="1247" w:type="dxa"/>
            <w:vAlign w:val="center"/>
          </w:tcPr>
          <w:p w14:paraId="6DA79EC4" w14:textId="77777777" w:rsidR="00950A07" w:rsidRPr="00D63725" w:rsidRDefault="00950A07" w:rsidP="00AA5727">
            <w:pPr>
              <w:jc w:val="center"/>
              <w:rPr>
                <w:rFonts w:cs="Tahoma"/>
                <w:lang w:val="el-GR"/>
              </w:rPr>
            </w:pPr>
            <w:r w:rsidRPr="00D63725">
              <w:rPr>
                <w:rFonts w:cs="Tahoma"/>
                <w:lang w:val="el-GR"/>
              </w:rPr>
              <w:t>ΝΑΙ</w:t>
            </w:r>
          </w:p>
        </w:tc>
        <w:tc>
          <w:tcPr>
            <w:tcW w:w="1276" w:type="dxa"/>
            <w:vAlign w:val="center"/>
          </w:tcPr>
          <w:p w14:paraId="5282B1B3" w14:textId="77777777" w:rsidR="00950A07" w:rsidRPr="00D63725" w:rsidRDefault="00950A07" w:rsidP="00AA5727">
            <w:pPr>
              <w:rPr>
                <w:rFonts w:cs="Tahoma"/>
                <w:szCs w:val="22"/>
                <w:lang w:val="el-GR"/>
              </w:rPr>
            </w:pPr>
          </w:p>
        </w:tc>
        <w:tc>
          <w:tcPr>
            <w:tcW w:w="1559" w:type="dxa"/>
            <w:vAlign w:val="center"/>
          </w:tcPr>
          <w:p w14:paraId="7AE7FA76" w14:textId="77777777" w:rsidR="00950A07" w:rsidRPr="00D63725" w:rsidRDefault="00950A07" w:rsidP="00AA5727">
            <w:pPr>
              <w:rPr>
                <w:rFonts w:cs="Tahoma"/>
                <w:szCs w:val="22"/>
                <w:lang w:val="el-GR"/>
              </w:rPr>
            </w:pPr>
          </w:p>
        </w:tc>
      </w:tr>
      <w:tr w:rsidR="00950A07" w:rsidRPr="00D63725" w14:paraId="59A385B4" w14:textId="77777777" w:rsidTr="008B68A3">
        <w:tc>
          <w:tcPr>
            <w:tcW w:w="851" w:type="dxa"/>
            <w:vAlign w:val="center"/>
          </w:tcPr>
          <w:p w14:paraId="4E45F174" w14:textId="77777777" w:rsidR="00950A07" w:rsidRPr="00D63725" w:rsidRDefault="00950A07" w:rsidP="00B55C0C">
            <w:pPr>
              <w:pStyle w:val="aff"/>
              <w:numPr>
                <w:ilvl w:val="0"/>
                <w:numId w:val="90"/>
              </w:numPr>
              <w:spacing w:after="0"/>
              <w:jc w:val="center"/>
              <w:rPr>
                <w:rFonts w:cs="Tahoma"/>
                <w:b/>
                <w:bCs/>
                <w:szCs w:val="22"/>
                <w:lang w:val="el-GR"/>
              </w:rPr>
            </w:pPr>
          </w:p>
        </w:tc>
        <w:tc>
          <w:tcPr>
            <w:tcW w:w="4848" w:type="dxa"/>
          </w:tcPr>
          <w:p w14:paraId="6C4CCE4C" w14:textId="77777777" w:rsidR="00950A07" w:rsidRPr="00D63725" w:rsidRDefault="00950A07" w:rsidP="00AA5727">
            <w:pPr>
              <w:rPr>
                <w:rFonts w:cs="Tahoma"/>
                <w:lang w:val="el-GR"/>
              </w:rPr>
            </w:pPr>
            <w:r w:rsidRPr="00D63725">
              <w:rPr>
                <w:rFonts w:cs="Tahoma"/>
                <w:lang w:val="el-GR"/>
              </w:rPr>
              <w:t xml:space="preserve">Τουλάχιστον 24 </w:t>
            </w:r>
            <w:r w:rsidRPr="00D63725">
              <w:rPr>
                <w:rFonts w:cs="Tahoma"/>
              </w:rPr>
              <w:t>SSD</w:t>
            </w:r>
            <w:r w:rsidRPr="00D63725">
              <w:rPr>
                <w:rFonts w:cs="Tahoma"/>
                <w:lang w:val="el-GR"/>
              </w:rPr>
              <w:t xml:space="preserve"> </w:t>
            </w:r>
            <w:bookmarkStart w:id="1331" w:name="_Hlk11342790"/>
            <w:r w:rsidRPr="00D63725">
              <w:rPr>
                <w:rFonts w:cs="Tahoma"/>
                <w:lang w:val="el-GR"/>
              </w:rPr>
              <w:t>δίσκοι στη προτεινόμενη σύνθεση</w:t>
            </w:r>
            <w:bookmarkEnd w:id="1331"/>
            <w:r w:rsidRPr="00D63725">
              <w:rPr>
                <w:rFonts w:cs="Tahoma"/>
                <w:lang w:val="el-GR"/>
              </w:rPr>
              <w:t xml:space="preserve"> έκαστος χωρητικότητας :</w:t>
            </w:r>
          </w:p>
        </w:tc>
        <w:tc>
          <w:tcPr>
            <w:tcW w:w="1247" w:type="dxa"/>
            <w:vAlign w:val="center"/>
          </w:tcPr>
          <w:p w14:paraId="59932DAC" w14:textId="77777777" w:rsidR="00950A07" w:rsidRPr="00D63725" w:rsidRDefault="00950A07" w:rsidP="00AA5727">
            <w:pPr>
              <w:jc w:val="center"/>
              <w:rPr>
                <w:rFonts w:cs="Tahoma"/>
              </w:rPr>
            </w:pPr>
            <w:r w:rsidRPr="00D63725">
              <w:rPr>
                <w:rFonts w:cs="Tahoma" w:hint="eastAsia"/>
              </w:rPr>
              <w:t>≥</w:t>
            </w:r>
            <w:r w:rsidRPr="00D63725">
              <w:rPr>
                <w:rFonts w:cs="Tahoma"/>
                <w:lang w:val="el-GR"/>
              </w:rPr>
              <w:t xml:space="preserve"> </w:t>
            </w:r>
            <w:r w:rsidRPr="00D63725">
              <w:rPr>
                <w:rFonts w:cs="Tahoma"/>
              </w:rPr>
              <w:t>1.</w:t>
            </w:r>
            <w:r w:rsidRPr="00D63725">
              <w:rPr>
                <w:rFonts w:cs="Tahoma"/>
                <w:lang w:val="el-GR"/>
              </w:rPr>
              <w:t>9</w:t>
            </w:r>
            <w:r w:rsidRPr="00D63725">
              <w:rPr>
                <w:rFonts w:cs="Tahoma"/>
              </w:rPr>
              <w:t xml:space="preserve">TB SAS </w:t>
            </w:r>
          </w:p>
        </w:tc>
        <w:tc>
          <w:tcPr>
            <w:tcW w:w="1276" w:type="dxa"/>
            <w:vAlign w:val="center"/>
          </w:tcPr>
          <w:p w14:paraId="7E4C0742" w14:textId="77777777" w:rsidR="00950A07" w:rsidRPr="00D63725" w:rsidRDefault="00950A07" w:rsidP="00AA5727">
            <w:pPr>
              <w:rPr>
                <w:rFonts w:cs="Tahoma"/>
                <w:szCs w:val="22"/>
              </w:rPr>
            </w:pPr>
          </w:p>
        </w:tc>
        <w:tc>
          <w:tcPr>
            <w:tcW w:w="1559" w:type="dxa"/>
            <w:vAlign w:val="center"/>
          </w:tcPr>
          <w:p w14:paraId="45BF5EC5" w14:textId="77777777" w:rsidR="00950A07" w:rsidRPr="00D63725" w:rsidRDefault="00950A07" w:rsidP="00AA5727">
            <w:pPr>
              <w:rPr>
                <w:rFonts w:cs="Tahoma"/>
                <w:szCs w:val="22"/>
              </w:rPr>
            </w:pPr>
          </w:p>
        </w:tc>
      </w:tr>
      <w:tr w:rsidR="00950A07" w:rsidRPr="00D63725" w14:paraId="3964C200" w14:textId="77777777" w:rsidTr="008B68A3">
        <w:tc>
          <w:tcPr>
            <w:tcW w:w="851" w:type="dxa"/>
            <w:vAlign w:val="center"/>
          </w:tcPr>
          <w:p w14:paraId="714D37EF" w14:textId="77777777" w:rsidR="00950A07" w:rsidRPr="00D63725" w:rsidRDefault="00950A07" w:rsidP="00B55C0C">
            <w:pPr>
              <w:pStyle w:val="aff"/>
              <w:numPr>
                <w:ilvl w:val="0"/>
                <w:numId w:val="90"/>
              </w:numPr>
              <w:spacing w:after="0"/>
              <w:jc w:val="center"/>
              <w:rPr>
                <w:rFonts w:cs="Tahoma"/>
                <w:b/>
                <w:bCs/>
                <w:szCs w:val="22"/>
                <w:lang w:val="en-US"/>
              </w:rPr>
            </w:pPr>
          </w:p>
        </w:tc>
        <w:tc>
          <w:tcPr>
            <w:tcW w:w="4848" w:type="dxa"/>
          </w:tcPr>
          <w:p w14:paraId="3A67BB18" w14:textId="77777777" w:rsidR="00950A07" w:rsidRPr="00D63725" w:rsidRDefault="00950A07" w:rsidP="00AA5727">
            <w:pPr>
              <w:rPr>
                <w:rFonts w:cs="Tahoma"/>
                <w:lang w:val="el-GR"/>
              </w:rPr>
            </w:pPr>
            <w:r w:rsidRPr="00D63725">
              <w:rPr>
                <w:rFonts w:cs="Tahoma"/>
                <w:lang w:val="el-GR"/>
              </w:rPr>
              <w:t xml:space="preserve">Προσφερόμενη </w:t>
            </w:r>
            <w:bookmarkStart w:id="1332" w:name="_Hlk11342829"/>
            <w:r w:rsidRPr="00D63725">
              <w:rPr>
                <w:rFonts w:cs="Tahoma"/>
                <w:lang w:val="el-GR"/>
              </w:rPr>
              <w:t xml:space="preserve">ωφέλιμη χωρητικότητα του προσφερόμενου συστήματος στο επίπεδο (Tier) </w:t>
            </w:r>
            <w:r w:rsidRPr="00D63725">
              <w:rPr>
                <w:rFonts w:cs="Tahoma"/>
              </w:rPr>
              <w:t>SSD</w:t>
            </w:r>
            <w:r w:rsidRPr="00D63725">
              <w:rPr>
                <w:rFonts w:cs="Tahoma"/>
                <w:lang w:val="el-GR"/>
              </w:rPr>
              <w:t xml:space="preserve"> δίσκων με χρήση προστασίας δεδομένων  RAID-10 για το 50% της ωφέλιμης χωρητικότητας &amp; RAID-5 για το 50% της ωφέλιμης χωρητικότητας</w:t>
            </w:r>
            <w:bookmarkEnd w:id="1332"/>
            <w:r w:rsidRPr="00D63725">
              <w:rPr>
                <w:rFonts w:cs="Tahoma"/>
                <w:lang w:val="el-GR"/>
              </w:rPr>
              <w:t>.</w:t>
            </w:r>
          </w:p>
          <w:p w14:paraId="38815785" w14:textId="77777777" w:rsidR="00950A07" w:rsidRPr="00D63725" w:rsidRDefault="00950A07" w:rsidP="00AA5727">
            <w:pPr>
              <w:rPr>
                <w:rFonts w:cs="Tahoma"/>
                <w:lang w:val="el-GR"/>
              </w:rPr>
            </w:pPr>
            <w:r w:rsidRPr="00D63725">
              <w:rPr>
                <w:rFonts w:cs="Tahoma"/>
                <w:lang w:val="en-US"/>
              </w:rPr>
              <w:t>N</w:t>
            </w:r>
            <w:r w:rsidRPr="00D63725">
              <w:rPr>
                <w:rFonts w:cs="Tahoma"/>
                <w:lang w:val="el-GR"/>
              </w:rPr>
              <w:t>α προσφερθεί hot spare χωρητικότητα ίση με δυο δίσκους (Να μην υπολογίζονται στην προσφερόμενη ωφέλιμη χωρητικότητα)</w:t>
            </w:r>
          </w:p>
        </w:tc>
        <w:tc>
          <w:tcPr>
            <w:tcW w:w="1247" w:type="dxa"/>
            <w:vAlign w:val="center"/>
          </w:tcPr>
          <w:p w14:paraId="55074DF3" w14:textId="77777777" w:rsidR="00950A07" w:rsidRPr="00D63725" w:rsidRDefault="00950A07" w:rsidP="00AA5727">
            <w:pPr>
              <w:jc w:val="center"/>
              <w:rPr>
                <w:rFonts w:cs="Tahoma"/>
                <w:lang w:val="el-GR"/>
              </w:rPr>
            </w:pPr>
            <w:r w:rsidRPr="00D63725">
              <w:rPr>
                <w:rFonts w:cs="Tahoma" w:hint="eastAsia"/>
              </w:rPr>
              <w:t>≥</w:t>
            </w:r>
            <w:r w:rsidRPr="00D63725">
              <w:rPr>
                <w:rFonts w:cs="Tahoma"/>
                <w:lang w:val="el-GR"/>
              </w:rPr>
              <w:t xml:space="preserve"> 25 ΤΒ</w:t>
            </w:r>
          </w:p>
        </w:tc>
        <w:tc>
          <w:tcPr>
            <w:tcW w:w="1276" w:type="dxa"/>
            <w:vAlign w:val="center"/>
          </w:tcPr>
          <w:p w14:paraId="14464BCE" w14:textId="77777777" w:rsidR="00950A07" w:rsidRPr="00D63725" w:rsidRDefault="00950A07" w:rsidP="00AA5727">
            <w:pPr>
              <w:rPr>
                <w:rFonts w:cs="Tahoma"/>
                <w:szCs w:val="22"/>
                <w:lang w:val="el-GR"/>
              </w:rPr>
            </w:pPr>
          </w:p>
        </w:tc>
        <w:tc>
          <w:tcPr>
            <w:tcW w:w="1559" w:type="dxa"/>
            <w:vAlign w:val="center"/>
          </w:tcPr>
          <w:p w14:paraId="67D6E038" w14:textId="77777777" w:rsidR="00950A07" w:rsidRPr="00D63725" w:rsidRDefault="00950A07" w:rsidP="00AA5727">
            <w:pPr>
              <w:rPr>
                <w:rFonts w:cs="Tahoma"/>
                <w:szCs w:val="22"/>
                <w:lang w:val="el-GR"/>
              </w:rPr>
            </w:pPr>
          </w:p>
        </w:tc>
      </w:tr>
      <w:tr w:rsidR="00950A07" w:rsidRPr="00D63725" w14:paraId="61C68981" w14:textId="77777777" w:rsidTr="008B68A3">
        <w:tc>
          <w:tcPr>
            <w:tcW w:w="851" w:type="dxa"/>
            <w:vAlign w:val="center"/>
          </w:tcPr>
          <w:p w14:paraId="697344ED" w14:textId="77777777" w:rsidR="00950A07" w:rsidRPr="00D63725" w:rsidRDefault="00950A07" w:rsidP="00B55C0C">
            <w:pPr>
              <w:pStyle w:val="aff"/>
              <w:numPr>
                <w:ilvl w:val="0"/>
                <w:numId w:val="90"/>
              </w:numPr>
              <w:spacing w:after="0"/>
              <w:jc w:val="center"/>
              <w:rPr>
                <w:rFonts w:cs="Tahoma"/>
                <w:b/>
                <w:bCs/>
                <w:szCs w:val="22"/>
                <w:lang w:val="el-GR"/>
              </w:rPr>
            </w:pPr>
          </w:p>
        </w:tc>
        <w:tc>
          <w:tcPr>
            <w:tcW w:w="4848" w:type="dxa"/>
          </w:tcPr>
          <w:p w14:paraId="06282A84" w14:textId="77777777" w:rsidR="00950A07" w:rsidRPr="00D63725" w:rsidRDefault="00950A07" w:rsidP="00AA5727">
            <w:pPr>
              <w:rPr>
                <w:rFonts w:cs="Tahoma"/>
                <w:lang w:val="el-GR"/>
              </w:rPr>
            </w:pPr>
            <w:r w:rsidRPr="00D63725">
              <w:rPr>
                <w:rFonts w:cs="Tahoma"/>
                <w:lang w:val="el-GR"/>
              </w:rPr>
              <w:t xml:space="preserve">Προσφερόμενη </w:t>
            </w:r>
            <w:bookmarkStart w:id="1333" w:name="_Hlk11342860"/>
            <w:r w:rsidRPr="00D63725">
              <w:rPr>
                <w:rFonts w:cs="Tahoma"/>
                <w:lang w:val="el-GR"/>
              </w:rPr>
              <w:t>ωφέλιμη χωρητικότητα του προσφερόμενου συστήματος στο επίπεδο (Tier) με χρήση προστασίας δεδομένων  από απώλεια δυο φυσικών δίσκων π.χ. RAID-6</w:t>
            </w:r>
          </w:p>
          <w:bookmarkEnd w:id="1333"/>
          <w:p w14:paraId="4DF3CB71" w14:textId="77777777" w:rsidR="00950A07" w:rsidRPr="00D63725" w:rsidRDefault="00950A07" w:rsidP="00AA5727">
            <w:pPr>
              <w:rPr>
                <w:rFonts w:cs="Tahoma"/>
                <w:lang w:val="el-GR"/>
              </w:rPr>
            </w:pPr>
            <w:r w:rsidRPr="00D63725">
              <w:rPr>
                <w:rFonts w:cs="Tahoma"/>
                <w:lang w:val="en-US"/>
              </w:rPr>
              <w:t>N</w:t>
            </w:r>
            <w:r w:rsidRPr="00D63725">
              <w:rPr>
                <w:rFonts w:cs="Tahoma"/>
                <w:lang w:val="el-GR"/>
              </w:rPr>
              <w:t>α προσφερθεί hot spare χωρητικότητα ίση με δυο δίσκους (Να μην υπολογίζονται στην προσφερόμενη ωφέλιμη χωρητικότητα)</w:t>
            </w:r>
          </w:p>
        </w:tc>
        <w:tc>
          <w:tcPr>
            <w:tcW w:w="1247" w:type="dxa"/>
            <w:vAlign w:val="center"/>
          </w:tcPr>
          <w:p w14:paraId="1CD07E74" w14:textId="77777777" w:rsidR="00950A07" w:rsidRPr="00D63725" w:rsidRDefault="00950A07" w:rsidP="00AA5727">
            <w:pPr>
              <w:jc w:val="center"/>
              <w:rPr>
                <w:rFonts w:cs="Tahoma"/>
                <w:szCs w:val="22"/>
                <w:lang w:val="el-GR" w:eastAsia="el-GR"/>
              </w:rPr>
            </w:pPr>
            <w:r w:rsidRPr="00D63725">
              <w:rPr>
                <w:rFonts w:cs="Tahoma" w:hint="eastAsia"/>
              </w:rPr>
              <w:t>≥</w:t>
            </w:r>
            <w:r w:rsidRPr="00D63725">
              <w:rPr>
                <w:rFonts w:cs="Tahoma"/>
                <w:lang w:val="el-GR"/>
              </w:rPr>
              <w:t xml:space="preserve"> 270 ΤΒ</w:t>
            </w:r>
          </w:p>
        </w:tc>
        <w:tc>
          <w:tcPr>
            <w:tcW w:w="1276" w:type="dxa"/>
            <w:vAlign w:val="center"/>
          </w:tcPr>
          <w:p w14:paraId="058FD7CD" w14:textId="77777777" w:rsidR="00950A07" w:rsidRPr="00D63725" w:rsidRDefault="00950A07" w:rsidP="00AA5727">
            <w:pPr>
              <w:rPr>
                <w:rFonts w:cs="Tahoma"/>
                <w:szCs w:val="22"/>
                <w:lang w:val="el-GR"/>
              </w:rPr>
            </w:pPr>
          </w:p>
        </w:tc>
        <w:tc>
          <w:tcPr>
            <w:tcW w:w="1559" w:type="dxa"/>
            <w:vAlign w:val="center"/>
          </w:tcPr>
          <w:p w14:paraId="7A5674AA" w14:textId="77777777" w:rsidR="00950A07" w:rsidRPr="00D63725" w:rsidRDefault="00950A07" w:rsidP="00AA5727">
            <w:pPr>
              <w:rPr>
                <w:rFonts w:cs="Tahoma"/>
                <w:szCs w:val="22"/>
                <w:lang w:val="el-GR"/>
              </w:rPr>
            </w:pPr>
          </w:p>
        </w:tc>
      </w:tr>
      <w:tr w:rsidR="00950A07" w:rsidRPr="00D63725" w14:paraId="0109F0EB" w14:textId="77777777" w:rsidTr="008B68A3">
        <w:tc>
          <w:tcPr>
            <w:tcW w:w="851" w:type="dxa"/>
            <w:vAlign w:val="center"/>
          </w:tcPr>
          <w:p w14:paraId="1895FB7F" w14:textId="77777777" w:rsidR="00950A07" w:rsidRPr="00D63725" w:rsidRDefault="00950A07" w:rsidP="00B55C0C">
            <w:pPr>
              <w:pStyle w:val="aff"/>
              <w:numPr>
                <w:ilvl w:val="0"/>
                <w:numId w:val="90"/>
              </w:numPr>
              <w:spacing w:after="0"/>
              <w:jc w:val="center"/>
              <w:rPr>
                <w:rFonts w:cs="Tahoma"/>
                <w:b/>
                <w:bCs/>
                <w:szCs w:val="22"/>
                <w:lang w:val="el-GR"/>
              </w:rPr>
            </w:pPr>
          </w:p>
        </w:tc>
        <w:tc>
          <w:tcPr>
            <w:tcW w:w="4848" w:type="dxa"/>
          </w:tcPr>
          <w:p w14:paraId="4CDE049D" w14:textId="77777777" w:rsidR="00950A07" w:rsidRPr="00D63725" w:rsidRDefault="00950A07" w:rsidP="00AA5727">
            <w:pPr>
              <w:rPr>
                <w:rFonts w:cs="Tahoma"/>
                <w:lang w:val="el-GR"/>
              </w:rPr>
            </w:pPr>
            <w:r w:rsidRPr="00D63725">
              <w:rPr>
                <w:rFonts w:cs="Tahoma"/>
                <w:lang w:val="el-GR"/>
              </w:rPr>
              <w:t xml:space="preserve">Διασύνδεση όλων των </w:t>
            </w:r>
            <w:r w:rsidRPr="00D63725">
              <w:rPr>
                <w:rFonts w:cs="Tahoma"/>
              </w:rPr>
              <w:t>servers</w:t>
            </w:r>
            <w:r w:rsidRPr="00D63725">
              <w:rPr>
                <w:rFonts w:cs="Tahoma"/>
                <w:lang w:val="el-GR"/>
              </w:rPr>
              <w:t xml:space="preserve"> στην παρούσα διακήρυξη στο </w:t>
            </w:r>
            <w:r w:rsidRPr="00D63725">
              <w:rPr>
                <w:rFonts w:cs="Tahoma"/>
              </w:rPr>
              <w:t>SAN</w:t>
            </w:r>
            <w:r w:rsidRPr="00D63725">
              <w:rPr>
                <w:rFonts w:cs="Tahoma"/>
                <w:lang w:val="el-GR"/>
              </w:rPr>
              <w:t xml:space="preserve"> μέσω διπλής διεπαφής (</w:t>
            </w:r>
            <w:r w:rsidRPr="00D63725">
              <w:rPr>
                <w:rFonts w:cs="Tahoma"/>
              </w:rPr>
              <w:t>redundant</w:t>
            </w:r>
            <w:r w:rsidRPr="00D63725">
              <w:rPr>
                <w:rFonts w:cs="Tahoma"/>
                <w:lang w:val="el-GR"/>
              </w:rPr>
              <w:t xml:space="preserve">) </w:t>
            </w:r>
            <w:r w:rsidRPr="00D63725">
              <w:rPr>
                <w:rFonts w:cs="Tahoma"/>
              </w:rPr>
              <w:t>FC</w:t>
            </w:r>
            <w:r w:rsidRPr="00D63725">
              <w:rPr>
                <w:rFonts w:cs="Tahoma"/>
                <w:lang w:val="el-GR"/>
              </w:rPr>
              <w:t xml:space="preserve">16 καθώς και όλα τα απαραίτητα </w:t>
            </w:r>
            <w:r w:rsidRPr="00D63725">
              <w:rPr>
                <w:rFonts w:cs="Tahoma"/>
              </w:rPr>
              <w:t>FC</w:t>
            </w:r>
            <w:r w:rsidRPr="00D63725">
              <w:rPr>
                <w:rFonts w:cs="Tahoma"/>
                <w:lang w:val="el-GR"/>
              </w:rPr>
              <w:t xml:space="preserve"> καλώδια και </w:t>
            </w:r>
            <w:r w:rsidRPr="00D63725">
              <w:rPr>
                <w:rFonts w:cs="Tahoma"/>
              </w:rPr>
              <w:t>modules</w:t>
            </w:r>
            <w:r w:rsidRPr="00D63725">
              <w:rPr>
                <w:rFonts w:cs="Tahoma"/>
                <w:lang w:val="el-GR"/>
              </w:rPr>
              <w:t xml:space="preserve"> για την σύνδεση</w:t>
            </w:r>
          </w:p>
        </w:tc>
        <w:tc>
          <w:tcPr>
            <w:tcW w:w="1247" w:type="dxa"/>
            <w:vAlign w:val="center"/>
          </w:tcPr>
          <w:p w14:paraId="7C63CDD4" w14:textId="77777777" w:rsidR="00950A07" w:rsidRPr="00D63725" w:rsidRDefault="00950A07" w:rsidP="00AA5727">
            <w:pPr>
              <w:jc w:val="center"/>
              <w:rPr>
                <w:rFonts w:cs="Tahoma"/>
                <w:szCs w:val="22"/>
                <w:lang w:val="el-GR" w:eastAsia="el-GR"/>
              </w:rPr>
            </w:pPr>
            <w:r w:rsidRPr="00D63725">
              <w:rPr>
                <w:rFonts w:cs="Tahoma"/>
                <w:szCs w:val="22"/>
                <w:lang w:val="el-GR" w:eastAsia="el-GR"/>
              </w:rPr>
              <w:t>ΝΑΙ</w:t>
            </w:r>
          </w:p>
        </w:tc>
        <w:tc>
          <w:tcPr>
            <w:tcW w:w="1276" w:type="dxa"/>
            <w:vAlign w:val="center"/>
          </w:tcPr>
          <w:p w14:paraId="1BDC3335" w14:textId="77777777" w:rsidR="00950A07" w:rsidRPr="00D63725" w:rsidRDefault="00950A07" w:rsidP="00AA5727">
            <w:pPr>
              <w:rPr>
                <w:rFonts w:cs="Tahoma"/>
                <w:szCs w:val="22"/>
                <w:lang w:val="el-GR"/>
              </w:rPr>
            </w:pPr>
          </w:p>
        </w:tc>
        <w:tc>
          <w:tcPr>
            <w:tcW w:w="1559" w:type="dxa"/>
            <w:vAlign w:val="center"/>
          </w:tcPr>
          <w:p w14:paraId="69A52F06" w14:textId="77777777" w:rsidR="00950A07" w:rsidRPr="00D63725" w:rsidRDefault="00950A07" w:rsidP="00AA5727">
            <w:pPr>
              <w:rPr>
                <w:rFonts w:cs="Tahoma"/>
                <w:szCs w:val="22"/>
                <w:lang w:val="el-GR"/>
              </w:rPr>
            </w:pPr>
          </w:p>
        </w:tc>
      </w:tr>
      <w:tr w:rsidR="00950A07" w:rsidRPr="00D63725" w14:paraId="30157097" w14:textId="77777777" w:rsidTr="008B68A3">
        <w:tc>
          <w:tcPr>
            <w:tcW w:w="851" w:type="dxa"/>
            <w:vAlign w:val="center"/>
          </w:tcPr>
          <w:p w14:paraId="756C24E2" w14:textId="77777777" w:rsidR="00950A07" w:rsidRPr="00D63725" w:rsidRDefault="00950A07" w:rsidP="00B55C0C">
            <w:pPr>
              <w:pStyle w:val="aff"/>
              <w:numPr>
                <w:ilvl w:val="0"/>
                <w:numId w:val="90"/>
              </w:numPr>
              <w:spacing w:after="0"/>
              <w:jc w:val="center"/>
              <w:rPr>
                <w:rFonts w:cs="Tahoma"/>
                <w:b/>
                <w:bCs/>
                <w:szCs w:val="22"/>
                <w:lang w:val="el-GR"/>
              </w:rPr>
            </w:pPr>
          </w:p>
        </w:tc>
        <w:tc>
          <w:tcPr>
            <w:tcW w:w="4848" w:type="dxa"/>
          </w:tcPr>
          <w:p w14:paraId="50CFF72D" w14:textId="77777777" w:rsidR="00950A07" w:rsidRPr="00D63725" w:rsidRDefault="00950A07" w:rsidP="00AA5727">
            <w:pPr>
              <w:rPr>
                <w:rFonts w:cs="Tahoma"/>
                <w:lang w:val="el-GR"/>
              </w:rPr>
            </w:pPr>
            <w:r w:rsidRPr="00D63725">
              <w:rPr>
                <w:rFonts w:cs="Tahoma"/>
                <w:lang w:val="el-GR"/>
              </w:rPr>
              <w:t>Σύνδεση με το SAN με διπλό (redundant) 24 port switch FC16 καθώς και license για χρήση και των 24 πορτών</w:t>
            </w:r>
          </w:p>
        </w:tc>
        <w:tc>
          <w:tcPr>
            <w:tcW w:w="1247" w:type="dxa"/>
            <w:vAlign w:val="center"/>
          </w:tcPr>
          <w:p w14:paraId="554A4F24" w14:textId="77777777" w:rsidR="00950A07" w:rsidRPr="00D63725" w:rsidRDefault="00950A07" w:rsidP="00AA5727">
            <w:pPr>
              <w:jc w:val="center"/>
              <w:rPr>
                <w:rFonts w:cs="Tahoma"/>
                <w:szCs w:val="22"/>
                <w:lang w:val="el-GR" w:eastAsia="el-GR"/>
              </w:rPr>
            </w:pPr>
            <w:r w:rsidRPr="00D63725">
              <w:rPr>
                <w:rFonts w:cs="Tahoma"/>
                <w:szCs w:val="22"/>
                <w:lang w:val="el-GR" w:eastAsia="el-GR"/>
              </w:rPr>
              <w:t>ΝΑΙ</w:t>
            </w:r>
          </w:p>
        </w:tc>
        <w:tc>
          <w:tcPr>
            <w:tcW w:w="1276" w:type="dxa"/>
            <w:vAlign w:val="center"/>
          </w:tcPr>
          <w:p w14:paraId="1ECAF118" w14:textId="77777777" w:rsidR="00950A07" w:rsidRPr="00D63725" w:rsidRDefault="00950A07" w:rsidP="00AA5727">
            <w:pPr>
              <w:rPr>
                <w:rFonts w:cs="Tahoma"/>
                <w:szCs w:val="22"/>
                <w:lang w:val="el-GR"/>
              </w:rPr>
            </w:pPr>
          </w:p>
        </w:tc>
        <w:tc>
          <w:tcPr>
            <w:tcW w:w="1559" w:type="dxa"/>
            <w:vAlign w:val="center"/>
          </w:tcPr>
          <w:p w14:paraId="6A8FF777" w14:textId="77777777" w:rsidR="00950A07" w:rsidRPr="00D63725" w:rsidRDefault="00950A07" w:rsidP="00AA5727">
            <w:pPr>
              <w:rPr>
                <w:rFonts w:cs="Tahoma"/>
                <w:szCs w:val="22"/>
                <w:lang w:val="el-GR"/>
              </w:rPr>
            </w:pPr>
          </w:p>
        </w:tc>
      </w:tr>
    </w:tbl>
    <w:p w14:paraId="418D1AF6" w14:textId="77777777" w:rsidR="00950A07" w:rsidRPr="00D63725" w:rsidRDefault="00950A07" w:rsidP="00950A07">
      <w:pPr>
        <w:rPr>
          <w:rFonts w:cs="Tahoma"/>
          <w:lang w:val="el-GR"/>
        </w:rPr>
      </w:pPr>
    </w:p>
    <w:p w14:paraId="5D501B7E" w14:textId="77777777" w:rsidR="00950A07" w:rsidRPr="00D63725" w:rsidRDefault="00950A07" w:rsidP="00B55C0C">
      <w:pPr>
        <w:pStyle w:val="6"/>
        <w:keepNext/>
        <w:keepLines/>
        <w:numPr>
          <w:ilvl w:val="5"/>
          <w:numId w:val="105"/>
        </w:numPr>
        <w:pBdr>
          <w:bottom w:val="none" w:sz="0" w:space="0" w:color="auto"/>
        </w:pBdr>
        <w:suppressAutoHyphens/>
        <w:spacing w:before="200" w:after="200" w:line="240" w:lineRule="auto"/>
        <w:rPr>
          <w:rFonts w:ascii="Tahoma" w:hAnsi="Tahoma" w:cs="Tahoma"/>
        </w:rPr>
      </w:pPr>
      <w:bookmarkStart w:id="1334" w:name="_Toc42167496"/>
      <w:r w:rsidRPr="00D63725">
        <w:rPr>
          <w:rFonts w:ascii="Tahoma" w:hAnsi="Tahoma" w:cs="Tahoma"/>
        </w:rPr>
        <w:t xml:space="preserve">Κωδικοποιητής </w:t>
      </w:r>
      <w:r w:rsidRPr="00D63725">
        <w:rPr>
          <w:rFonts w:ascii="Tahoma" w:hAnsi="Tahoma" w:cs="Tahoma"/>
          <w:lang w:val="en-US"/>
        </w:rPr>
        <w:t xml:space="preserve">HDMI </w:t>
      </w:r>
      <w:r w:rsidRPr="00D63725">
        <w:rPr>
          <w:rFonts w:ascii="Tahoma" w:hAnsi="Tahoma" w:cs="Tahoma"/>
        </w:rPr>
        <w:t xml:space="preserve">σε </w:t>
      </w:r>
      <w:r w:rsidRPr="00D63725">
        <w:rPr>
          <w:rFonts w:ascii="Tahoma" w:hAnsi="Tahoma" w:cs="Tahoma"/>
          <w:lang w:val="en-US"/>
        </w:rPr>
        <w:t>Ethernet</w:t>
      </w:r>
      <w:bookmarkEnd w:id="1334"/>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1"/>
        <w:gridCol w:w="4678"/>
        <w:gridCol w:w="1275"/>
        <w:gridCol w:w="1276"/>
        <w:gridCol w:w="1559"/>
      </w:tblGrid>
      <w:tr w:rsidR="00950A07" w:rsidRPr="00D63725" w14:paraId="12D5C229" w14:textId="77777777" w:rsidTr="00AA5727">
        <w:trPr>
          <w:tblHeader/>
        </w:trPr>
        <w:tc>
          <w:tcPr>
            <w:tcW w:w="851" w:type="dxa"/>
            <w:shd w:val="clear" w:color="auto" w:fill="BFBFBF" w:themeFill="background1" w:themeFillShade="BF"/>
            <w:vAlign w:val="center"/>
          </w:tcPr>
          <w:p w14:paraId="653B9F97" w14:textId="77777777" w:rsidR="00950A07" w:rsidRPr="008B68A3" w:rsidRDefault="00950A07" w:rsidP="00DF7111">
            <w:pPr>
              <w:spacing w:after="0"/>
              <w:jc w:val="center"/>
              <w:rPr>
                <w:rFonts w:cs="Tahoma"/>
                <w:b/>
                <w:sz w:val="20"/>
                <w:szCs w:val="22"/>
                <w:lang w:val="en-US"/>
              </w:rPr>
            </w:pPr>
            <w:r w:rsidRPr="008B68A3">
              <w:rPr>
                <w:rFonts w:cs="Tahoma"/>
                <w:b/>
                <w:sz w:val="20"/>
                <w:szCs w:val="22"/>
                <w:lang w:val="en-US"/>
              </w:rPr>
              <w:t>A/A</w:t>
            </w:r>
          </w:p>
        </w:tc>
        <w:tc>
          <w:tcPr>
            <w:tcW w:w="4678" w:type="dxa"/>
            <w:shd w:val="clear" w:color="auto" w:fill="BFBFBF" w:themeFill="background1" w:themeFillShade="BF"/>
            <w:vAlign w:val="center"/>
          </w:tcPr>
          <w:p w14:paraId="3B66567F" w14:textId="77777777" w:rsidR="00950A07" w:rsidRPr="008B68A3" w:rsidRDefault="00950A07" w:rsidP="00DF7111">
            <w:pPr>
              <w:spacing w:after="0"/>
              <w:jc w:val="left"/>
              <w:rPr>
                <w:rFonts w:cs="Tahoma"/>
                <w:b/>
                <w:sz w:val="20"/>
                <w:szCs w:val="22"/>
                <w:lang w:val="el-GR"/>
              </w:rPr>
            </w:pPr>
            <w:r w:rsidRPr="008B68A3">
              <w:rPr>
                <w:rFonts w:cs="Tahoma"/>
                <w:b/>
                <w:sz w:val="20"/>
                <w:szCs w:val="22"/>
                <w:lang w:val="el-GR"/>
              </w:rPr>
              <w:t>ΠΡΟΔΙΑΓΡΑΦΗ</w:t>
            </w:r>
          </w:p>
        </w:tc>
        <w:tc>
          <w:tcPr>
            <w:tcW w:w="1275" w:type="dxa"/>
            <w:shd w:val="clear" w:color="auto" w:fill="BFBFBF" w:themeFill="background1" w:themeFillShade="BF"/>
            <w:vAlign w:val="center"/>
          </w:tcPr>
          <w:p w14:paraId="60111C87" w14:textId="77777777" w:rsidR="00950A07" w:rsidRPr="008B68A3" w:rsidRDefault="00950A07" w:rsidP="008B68A3">
            <w:pPr>
              <w:spacing w:after="0"/>
              <w:ind w:left="-110" w:right="-114"/>
              <w:jc w:val="center"/>
              <w:rPr>
                <w:rFonts w:cs="Tahoma"/>
                <w:b/>
                <w:sz w:val="20"/>
                <w:szCs w:val="22"/>
                <w:lang w:val="el-GR"/>
              </w:rPr>
            </w:pPr>
            <w:r w:rsidRPr="008B68A3">
              <w:rPr>
                <w:rFonts w:cs="Tahoma"/>
                <w:b/>
                <w:sz w:val="20"/>
                <w:szCs w:val="22"/>
                <w:lang w:val="el-GR"/>
              </w:rPr>
              <w:t>ΑΠΑΙΤΗΣΗ</w:t>
            </w:r>
          </w:p>
        </w:tc>
        <w:tc>
          <w:tcPr>
            <w:tcW w:w="1276" w:type="dxa"/>
            <w:shd w:val="clear" w:color="auto" w:fill="BFBFBF" w:themeFill="background1" w:themeFillShade="BF"/>
            <w:vAlign w:val="center"/>
          </w:tcPr>
          <w:p w14:paraId="0B805172" w14:textId="77777777" w:rsidR="00950A07" w:rsidRPr="008B68A3" w:rsidRDefault="00950A07" w:rsidP="008B68A3">
            <w:pPr>
              <w:spacing w:after="0"/>
              <w:ind w:left="-110" w:right="-114"/>
              <w:jc w:val="center"/>
              <w:rPr>
                <w:rFonts w:cs="Tahoma"/>
                <w:b/>
                <w:sz w:val="20"/>
                <w:szCs w:val="22"/>
                <w:lang w:val="el-GR"/>
              </w:rPr>
            </w:pPr>
            <w:r w:rsidRPr="008B68A3">
              <w:rPr>
                <w:rFonts w:cs="Tahoma"/>
                <w:b/>
                <w:sz w:val="20"/>
                <w:szCs w:val="22"/>
                <w:lang w:val="el-GR"/>
              </w:rPr>
              <w:t>ΑΠΑΝΤΗΣΗ</w:t>
            </w:r>
          </w:p>
        </w:tc>
        <w:tc>
          <w:tcPr>
            <w:tcW w:w="1559" w:type="dxa"/>
            <w:shd w:val="clear" w:color="auto" w:fill="BFBFBF" w:themeFill="background1" w:themeFillShade="BF"/>
            <w:vAlign w:val="center"/>
          </w:tcPr>
          <w:p w14:paraId="54C13331" w14:textId="77777777" w:rsidR="00950A07" w:rsidRPr="008B68A3" w:rsidRDefault="00950A07" w:rsidP="008B68A3">
            <w:pPr>
              <w:spacing w:after="0"/>
              <w:ind w:left="-110" w:right="-114"/>
              <w:jc w:val="center"/>
              <w:rPr>
                <w:rFonts w:cs="Tahoma"/>
                <w:b/>
                <w:sz w:val="20"/>
                <w:szCs w:val="22"/>
                <w:lang w:val="el-GR"/>
              </w:rPr>
            </w:pPr>
            <w:r w:rsidRPr="008B68A3">
              <w:rPr>
                <w:rFonts w:cs="Tahoma"/>
                <w:b/>
                <w:sz w:val="20"/>
                <w:szCs w:val="22"/>
                <w:lang w:val="el-GR"/>
              </w:rPr>
              <w:t>ΠΑΡΑΠΟΜΠΗ ΤΕΚΜΗΡΙΩΣΗΣ</w:t>
            </w:r>
          </w:p>
        </w:tc>
      </w:tr>
      <w:tr w:rsidR="00950A07" w:rsidRPr="00D63725" w14:paraId="5536A3E0" w14:textId="77777777" w:rsidTr="00AA5727">
        <w:tc>
          <w:tcPr>
            <w:tcW w:w="851" w:type="dxa"/>
            <w:tcBorders>
              <w:top w:val="single" w:sz="4" w:space="0" w:color="auto"/>
              <w:left w:val="single" w:sz="4" w:space="0" w:color="auto"/>
              <w:bottom w:val="single" w:sz="4" w:space="0" w:color="auto"/>
              <w:right w:val="single" w:sz="4" w:space="0" w:color="auto"/>
            </w:tcBorders>
            <w:vAlign w:val="center"/>
          </w:tcPr>
          <w:p w14:paraId="2D864CD4" w14:textId="77777777" w:rsidR="00950A07" w:rsidRPr="00D63725" w:rsidRDefault="00950A07" w:rsidP="00B55C0C">
            <w:pPr>
              <w:pStyle w:val="aff"/>
              <w:numPr>
                <w:ilvl w:val="0"/>
                <w:numId w:val="93"/>
              </w:numPr>
              <w:spacing w:after="0"/>
              <w:jc w:val="center"/>
              <w:rPr>
                <w:rFonts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143E21C2" w14:textId="77777777" w:rsidR="00950A07" w:rsidRPr="00D63725" w:rsidRDefault="00950A07" w:rsidP="00AA5727">
            <w:pPr>
              <w:suppressAutoHyphens w:val="0"/>
              <w:spacing w:after="0"/>
              <w:jc w:val="left"/>
              <w:rPr>
                <w:rFonts w:cs="Tahoma"/>
                <w:szCs w:val="22"/>
                <w:lang w:val="el-GR" w:eastAsia="el-GR"/>
              </w:rPr>
            </w:pPr>
            <w:r w:rsidRPr="00D63725">
              <w:rPr>
                <w:rFonts w:cs="Tahoma"/>
                <w:szCs w:val="22"/>
                <w:lang w:val="el-GR" w:eastAsia="el-GR"/>
              </w:rPr>
              <w:t>Μέγεθος σε U</w:t>
            </w:r>
          </w:p>
        </w:tc>
        <w:tc>
          <w:tcPr>
            <w:tcW w:w="1275" w:type="dxa"/>
            <w:tcBorders>
              <w:top w:val="single" w:sz="4" w:space="0" w:color="auto"/>
              <w:left w:val="single" w:sz="4" w:space="0" w:color="auto"/>
              <w:bottom w:val="single" w:sz="4" w:space="0" w:color="auto"/>
              <w:right w:val="single" w:sz="4" w:space="0" w:color="auto"/>
            </w:tcBorders>
            <w:vAlign w:val="center"/>
          </w:tcPr>
          <w:p w14:paraId="2EA1C08E" w14:textId="77777777" w:rsidR="00950A07" w:rsidRPr="00D63725" w:rsidRDefault="00950A07" w:rsidP="00AA5727">
            <w:pPr>
              <w:spacing w:after="0"/>
              <w:jc w:val="center"/>
              <w:rPr>
                <w:rFonts w:cs="Tahoma"/>
                <w:szCs w:val="22"/>
                <w:lang w:val="en-US"/>
              </w:rPr>
            </w:pPr>
            <w:r w:rsidRPr="00D63725">
              <w:rPr>
                <w:rFonts w:cs="Tahoma"/>
                <w:szCs w:val="22"/>
                <w:lang w:val="en-US"/>
              </w:rPr>
              <w:t>2U</w:t>
            </w:r>
          </w:p>
        </w:tc>
        <w:tc>
          <w:tcPr>
            <w:tcW w:w="1276" w:type="dxa"/>
            <w:tcBorders>
              <w:top w:val="single" w:sz="4" w:space="0" w:color="auto"/>
              <w:left w:val="single" w:sz="4" w:space="0" w:color="auto"/>
              <w:bottom w:val="single" w:sz="4" w:space="0" w:color="auto"/>
              <w:right w:val="single" w:sz="4" w:space="0" w:color="auto"/>
            </w:tcBorders>
            <w:vAlign w:val="center"/>
          </w:tcPr>
          <w:p w14:paraId="0E64E074" w14:textId="77777777" w:rsidR="00950A07" w:rsidRPr="00D63725" w:rsidRDefault="00950A07" w:rsidP="00AA5727">
            <w:pPr>
              <w:spacing w:after="0"/>
              <w:rPr>
                <w:rFonts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4F0385F3" w14:textId="77777777" w:rsidR="00950A07" w:rsidRPr="00D63725" w:rsidRDefault="00950A07" w:rsidP="00AA5727">
            <w:pPr>
              <w:spacing w:after="0"/>
              <w:rPr>
                <w:rFonts w:cs="Tahoma"/>
                <w:szCs w:val="22"/>
                <w:lang w:val="el-GR"/>
              </w:rPr>
            </w:pPr>
          </w:p>
        </w:tc>
      </w:tr>
      <w:tr w:rsidR="00950A07" w:rsidRPr="00D63725" w14:paraId="6EDDD69A" w14:textId="77777777" w:rsidTr="00AA5727">
        <w:tc>
          <w:tcPr>
            <w:tcW w:w="851" w:type="dxa"/>
            <w:tcBorders>
              <w:top w:val="single" w:sz="4" w:space="0" w:color="auto"/>
              <w:left w:val="single" w:sz="4" w:space="0" w:color="auto"/>
              <w:bottom w:val="single" w:sz="4" w:space="0" w:color="auto"/>
              <w:right w:val="single" w:sz="4" w:space="0" w:color="auto"/>
            </w:tcBorders>
            <w:vAlign w:val="center"/>
          </w:tcPr>
          <w:p w14:paraId="2C39B818" w14:textId="77777777" w:rsidR="00950A07" w:rsidRPr="00D63725" w:rsidRDefault="00950A07" w:rsidP="00B55C0C">
            <w:pPr>
              <w:pStyle w:val="aff"/>
              <w:numPr>
                <w:ilvl w:val="0"/>
                <w:numId w:val="93"/>
              </w:numPr>
              <w:spacing w:after="0"/>
              <w:jc w:val="center"/>
              <w:rPr>
                <w:rFonts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3D5843E4" w14:textId="77777777" w:rsidR="00950A07" w:rsidRPr="00D63725" w:rsidRDefault="00950A07" w:rsidP="00AA5727">
            <w:pPr>
              <w:rPr>
                <w:rFonts w:cs="Tahoma"/>
              </w:rPr>
            </w:pPr>
            <w:r w:rsidRPr="00D63725">
              <w:rPr>
                <w:rFonts w:cs="Tahoma"/>
                <w:lang w:val="el-GR"/>
              </w:rPr>
              <w:t>Αριθμός μονάδων</w:t>
            </w:r>
            <w:r w:rsidRPr="00D63725">
              <w:rPr>
                <w:rFonts w:cs="Tahoma"/>
              </w:rPr>
              <w:t xml:space="preserve"> </w:t>
            </w:r>
          </w:p>
        </w:tc>
        <w:tc>
          <w:tcPr>
            <w:tcW w:w="1275" w:type="dxa"/>
            <w:tcBorders>
              <w:top w:val="single" w:sz="4" w:space="0" w:color="auto"/>
              <w:left w:val="single" w:sz="4" w:space="0" w:color="auto"/>
              <w:bottom w:val="single" w:sz="4" w:space="0" w:color="auto"/>
              <w:right w:val="single" w:sz="4" w:space="0" w:color="auto"/>
            </w:tcBorders>
            <w:vAlign w:val="center"/>
          </w:tcPr>
          <w:p w14:paraId="7E314D21" w14:textId="77777777" w:rsidR="00950A07" w:rsidRPr="00D63725" w:rsidRDefault="00950A07" w:rsidP="00AA5727">
            <w:pPr>
              <w:jc w:val="center"/>
              <w:rPr>
                <w:rFonts w:cs="Tahoma"/>
              </w:rPr>
            </w:pPr>
            <w:r w:rsidRPr="00D63725">
              <w:rPr>
                <w:rFonts w:cs="Tahoma"/>
                <w:szCs w:val="22"/>
                <w:lang w:val="el-GR" w:eastAsia="el-GR"/>
              </w:rPr>
              <w:t>&gt;=2</w:t>
            </w:r>
          </w:p>
        </w:tc>
        <w:tc>
          <w:tcPr>
            <w:tcW w:w="1276" w:type="dxa"/>
            <w:tcBorders>
              <w:top w:val="single" w:sz="4" w:space="0" w:color="auto"/>
              <w:left w:val="single" w:sz="4" w:space="0" w:color="auto"/>
              <w:bottom w:val="single" w:sz="4" w:space="0" w:color="auto"/>
              <w:right w:val="single" w:sz="4" w:space="0" w:color="auto"/>
            </w:tcBorders>
            <w:vAlign w:val="center"/>
          </w:tcPr>
          <w:p w14:paraId="4468D9E2" w14:textId="77777777" w:rsidR="00950A07" w:rsidRPr="00D63725" w:rsidRDefault="00950A07" w:rsidP="00AA5727">
            <w:pPr>
              <w:spacing w:after="0"/>
              <w:rPr>
                <w:rFonts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057B865A" w14:textId="77777777" w:rsidR="00950A07" w:rsidRPr="00D63725" w:rsidRDefault="00950A07" w:rsidP="00AA5727">
            <w:pPr>
              <w:spacing w:after="0"/>
              <w:rPr>
                <w:rFonts w:cs="Tahoma"/>
                <w:szCs w:val="22"/>
                <w:lang w:val="el-GR"/>
              </w:rPr>
            </w:pPr>
          </w:p>
        </w:tc>
      </w:tr>
      <w:tr w:rsidR="00950A07" w:rsidRPr="00D63725" w14:paraId="384E8250" w14:textId="77777777" w:rsidTr="00AA5727">
        <w:tc>
          <w:tcPr>
            <w:tcW w:w="851" w:type="dxa"/>
            <w:tcBorders>
              <w:top w:val="single" w:sz="4" w:space="0" w:color="auto"/>
              <w:left w:val="single" w:sz="4" w:space="0" w:color="auto"/>
              <w:bottom w:val="single" w:sz="4" w:space="0" w:color="auto"/>
              <w:right w:val="single" w:sz="4" w:space="0" w:color="auto"/>
            </w:tcBorders>
            <w:vAlign w:val="center"/>
          </w:tcPr>
          <w:p w14:paraId="4F7EBCB8" w14:textId="77777777" w:rsidR="00950A07" w:rsidRPr="00D63725" w:rsidRDefault="00950A07" w:rsidP="00B55C0C">
            <w:pPr>
              <w:pStyle w:val="aff"/>
              <w:numPr>
                <w:ilvl w:val="0"/>
                <w:numId w:val="93"/>
              </w:numPr>
              <w:spacing w:after="0"/>
              <w:jc w:val="center"/>
              <w:rPr>
                <w:rFonts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4C1AB28A" w14:textId="77777777" w:rsidR="00950A07" w:rsidRPr="00D63725" w:rsidRDefault="00A4044F" w:rsidP="00AA5727">
            <w:pPr>
              <w:rPr>
                <w:rFonts w:cs="Tahoma"/>
                <w:lang w:val="el-GR"/>
              </w:rPr>
            </w:pPr>
            <w:r w:rsidRPr="00D63725">
              <w:rPr>
                <w:rFonts w:cs="Tahoma"/>
                <w:lang w:val="el-GR"/>
              </w:rPr>
              <w:t>Α</w:t>
            </w:r>
            <w:r w:rsidR="00950A07" w:rsidRPr="00D63725">
              <w:rPr>
                <w:rFonts w:cs="Tahoma"/>
                <w:lang w:val="el-GR"/>
              </w:rPr>
              <w:t>νεξάρτητοι κωδικοποιητές στην ίδια συσκευή</w:t>
            </w:r>
          </w:p>
        </w:tc>
        <w:tc>
          <w:tcPr>
            <w:tcW w:w="1275" w:type="dxa"/>
            <w:tcBorders>
              <w:top w:val="single" w:sz="4" w:space="0" w:color="auto"/>
              <w:left w:val="single" w:sz="4" w:space="0" w:color="auto"/>
              <w:bottom w:val="single" w:sz="4" w:space="0" w:color="auto"/>
              <w:right w:val="single" w:sz="4" w:space="0" w:color="auto"/>
            </w:tcBorders>
            <w:vAlign w:val="center"/>
          </w:tcPr>
          <w:p w14:paraId="37402DDA" w14:textId="77777777" w:rsidR="00950A07" w:rsidRPr="00D63725" w:rsidRDefault="00950A07" w:rsidP="00AA5727">
            <w:pPr>
              <w:jc w:val="center"/>
              <w:rPr>
                <w:rFonts w:cs="Tahoma"/>
              </w:rPr>
            </w:pPr>
            <w:r w:rsidRPr="00D63725">
              <w:rPr>
                <w:rFonts w:cs="Tahoma"/>
                <w:szCs w:val="22"/>
                <w:lang w:val="el-GR" w:eastAsia="el-GR"/>
              </w:rPr>
              <w:t>16</w:t>
            </w:r>
          </w:p>
        </w:tc>
        <w:tc>
          <w:tcPr>
            <w:tcW w:w="1276" w:type="dxa"/>
            <w:tcBorders>
              <w:top w:val="single" w:sz="4" w:space="0" w:color="auto"/>
              <w:left w:val="single" w:sz="4" w:space="0" w:color="auto"/>
              <w:bottom w:val="single" w:sz="4" w:space="0" w:color="auto"/>
              <w:right w:val="single" w:sz="4" w:space="0" w:color="auto"/>
            </w:tcBorders>
            <w:vAlign w:val="center"/>
          </w:tcPr>
          <w:p w14:paraId="342BD63E" w14:textId="77777777" w:rsidR="00950A07" w:rsidRPr="00D63725" w:rsidRDefault="00950A07" w:rsidP="00AA5727">
            <w:pPr>
              <w:spacing w:after="0"/>
              <w:rPr>
                <w:rFonts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10C6DE65" w14:textId="77777777" w:rsidR="00950A07" w:rsidRPr="00D63725" w:rsidRDefault="00950A07" w:rsidP="00AA5727">
            <w:pPr>
              <w:spacing w:after="0"/>
              <w:rPr>
                <w:rFonts w:cs="Tahoma"/>
                <w:szCs w:val="22"/>
                <w:lang w:val="el-GR"/>
              </w:rPr>
            </w:pPr>
          </w:p>
        </w:tc>
      </w:tr>
      <w:tr w:rsidR="00950A07" w:rsidRPr="00D63725" w14:paraId="235CA51D" w14:textId="77777777" w:rsidTr="00AA5727">
        <w:tc>
          <w:tcPr>
            <w:tcW w:w="851" w:type="dxa"/>
            <w:tcBorders>
              <w:top w:val="single" w:sz="4" w:space="0" w:color="auto"/>
              <w:left w:val="single" w:sz="4" w:space="0" w:color="auto"/>
              <w:bottom w:val="single" w:sz="4" w:space="0" w:color="auto"/>
              <w:right w:val="single" w:sz="4" w:space="0" w:color="auto"/>
            </w:tcBorders>
            <w:vAlign w:val="center"/>
          </w:tcPr>
          <w:p w14:paraId="36EA04B0" w14:textId="77777777" w:rsidR="00950A07" w:rsidRPr="00D63725" w:rsidRDefault="00950A07" w:rsidP="00B55C0C">
            <w:pPr>
              <w:pStyle w:val="aff"/>
              <w:numPr>
                <w:ilvl w:val="0"/>
                <w:numId w:val="93"/>
              </w:numPr>
              <w:spacing w:after="0"/>
              <w:jc w:val="center"/>
              <w:rPr>
                <w:rFonts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4AC2B4AB" w14:textId="77777777" w:rsidR="00950A07" w:rsidRPr="00D63725" w:rsidRDefault="00950A07" w:rsidP="00AA5727">
            <w:pPr>
              <w:rPr>
                <w:rFonts w:cs="Tahoma"/>
                <w:lang w:val="el-GR"/>
              </w:rPr>
            </w:pPr>
            <w:r w:rsidRPr="00D63725">
              <w:rPr>
                <w:rFonts w:cs="Tahoma"/>
                <w:lang w:val="en-US"/>
              </w:rPr>
              <w:t>Gigabit</w:t>
            </w:r>
            <w:r w:rsidRPr="00D63725">
              <w:rPr>
                <w:rFonts w:cs="Tahoma"/>
                <w:lang w:val="el-GR"/>
              </w:rPr>
              <w:t xml:space="preserve"> </w:t>
            </w:r>
            <w:r w:rsidRPr="00D63725">
              <w:rPr>
                <w:rFonts w:cs="Tahoma"/>
                <w:lang w:val="en-US"/>
              </w:rPr>
              <w:t>Ethernet</w:t>
            </w:r>
            <w:r w:rsidRPr="00D63725">
              <w:rPr>
                <w:rFonts w:cs="Tahoma"/>
                <w:lang w:val="el-GR"/>
              </w:rPr>
              <w:t xml:space="preserve"> ανά κάθε κάρτα κωδικοποιητή</w:t>
            </w:r>
          </w:p>
        </w:tc>
        <w:tc>
          <w:tcPr>
            <w:tcW w:w="1275" w:type="dxa"/>
            <w:tcBorders>
              <w:top w:val="single" w:sz="4" w:space="0" w:color="auto"/>
              <w:left w:val="single" w:sz="4" w:space="0" w:color="auto"/>
              <w:bottom w:val="single" w:sz="4" w:space="0" w:color="auto"/>
              <w:right w:val="single" w:sz="4" w:space="0" w:color="auto"/>
            </w:tcBorders>
            <w:vAlign w:val="center"/>
          </w:tcPr>
          <w:p w14:paraId="2A99F112" w14:textId="77777777" w:rsidR="00950A07" w:rsidRPr="00D63725" w:rsidRDefault="00950A07" w:rsidP="00AA5727">
            <w:pPr>
              <w:jc w:val="center"/>
              <w:rPr>
                <w:rFonts w:cs="Tahoma"/>
              </w:rPr>
            </w:pPr>
            <w:r w:rsidRPr="00D63725">
              <w:rPr>
                <w:rFonts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6EC1F70F" w14:textId="77777777" w:rsidR="00950A07" w:rsidRPr="00D63725" w:rsidRDefault="00950A07" w:rsidP="00AA5727">
            <w:pPr>
              <w:spacing w:after="0"/>
              <w:rPr>
                <w:rFonts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222FEB25" w14:textId="77777777" w:rsidR="00950A07" w:rsidRPr="00D63725" w:rsidRDefault="00950A07" w:rsidP="00AA5727">
            <w:pPr>
              <w:spacing w:after="0"/>
              <w:rPr>
                <w:rFonts w:cs="Tahoma"/>
                <w:szCs w:val="22"/>
                <w:lang w:val="el-GR"/>
              </w:rPr>
            </w:pPr>
          </w:p>
        </w:tc>
      </w:tr>
      <w:tr w:rsidR="00950A07" w:rsidRPr="00D63725" w14:paraId="570C732C" w14:textId="77777777" w:rsidTr="00AA5727">
        <w:tc>
          <w:tcPr>
            <w:tcW w:w="851" w:type="dxa"/>
            <w:tcBorders>
              <w:top w:val="single" w:sz="4" w:space="0" w:color="auto"/>
              <w:left w:val="single" w:sz="4" w:space="0" w:color="auto"/>
              <w:bottom w:val="single" w:sz="4" w:space="0" w:color="auto"/>
              <w:right w:val="single" w:sz="4" w:space="0" w:color="auto"/>
            </w:tcBorders>
            <w:vAlign w:val="center"/>
          </w:tcPr>
          <w:p w14:paraId="343705A1" w14:textId="77777777" w:rsidR="00950A07" w:rsidRPr="00D63725" w:rsidRDefault="00950A07" w:rsidP="00B55C0C">
            <w:pPr>
              <w:pStyle w:val="aff"/>
              <w:numPr>
                <w:ilvl w:val="0"/>
                <w:numId w:val="93"/>
              </w:numPr>
              <w:spacing w:after="0"/>
              <w:jc w:val="center"/>
              <w:rPr>
                <w:rFonts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3DDFBEE4" w14:textId="77777777" w:rsidR="00950A07" w:rsidRPr="00D63725" w:rsidRDefault="00950A07" w:rsidP="00AA5727">
            <w:pPr>
              <w:rPr>
                <w:rFonts w:cs="Tahoma"/>
                <w:lang w:val="el-GR"/>
              </w:rPr>
            </w:pPr>
            <w:r w:rsidRPr="00D63725">
              <w:rPr>
                <w:rFonts w:cs="Tahoma"/>
                <w:lang w:val="el-GR"/>
              </w:rPr>
              <w:t xml:space="preserve">Είσοδος </w:t>
            </w:r>
            <w:r w:rsidRPr="00D63725">
              <w:rPr>
                <w:rFonts w:cs="Tahoma"/>
                <w:lang w:val="en-US"/>
              </w:rPr>
              <w:t>HDMI</w:t>
            </w:r>
            <w:r w:rsidRPr="00D63725">
              <w:rPr>
                <w:rFonts w:cs="Tahoma"/>
                <w:lang w:val="el-GR"/>
              </w:rPr>
              <w:t xml:space="preserve"> 1.3</w:t>
            </w:r>
            <w:r w:rsidRPr="00D63725">
              <w:rPr>
                <w:rFonts w:cs="Tahoma"/>
                <w:lang w:val="en-US"/>
              </w:rPr>
              <w:t>a</w:t>
            </w:r>
            <w:r w:rsidRPr="00D63725">
              <w:rPr>
                <w:rFonts w:cs="Tahoma"/>
                <w:lang w:val="el-GR"/>
              </w:rPr>
              <w:t xml:space="preserve"> ανά κωδικοποιητή με υποστήριξη ήχου</w:t>
            </w:r>
          </w:p>
        </w:tc>
        <w:tc>
          <w:tcPr>
            <w:tcW w:w="1275" w:type="dxa"/>
            <w:tcBorders>
              <w:top w:val="single" w:sz="4" w:space="0" w:color="auto"/>
              <w:left w:val="single" w:sz="4" w:space="0" w:color="auto"/>
              <w:bottom w:val="single" w:sz="4" w:space="0" w:color="auto"/>
              <w:right w:val="single" w:sz="4" w:space="0" w:color="auto"/>
            </w:tcBorders>
            <w:vAlign w:val="center"/>
          </w:tcPr>
          <w:p w14:paraId="4BAAFCA8" w14:textId="77777777" w:rsidR="00950A07" w:rsidRPr="00D63725" w:rsidRDefault="00950A07" w:rsidP="00AA5727">
            <w:pPr>
              <w:jc w:val="center"/>
              <w:rPr>
                <w:rFonts w:cs="Tahoma"/>
                <w:lang w:val="el-GR"/>
              </w:rPr>
            </w:pPr>
            <w:r w:rsidRPr="00D63725">
              <w:rPr>
                <w:rFonts w:cs="Tahoma"/>
                <w:lang w:val="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79AB8BF9" w14:textId="77777777" w:rsidR="00950A07" w:rsidRPr="00D63725" w:rsidRDefault="00950A07" w:rsidP="00AA5727">
            <w:pPr>
              <w:spacing w:after="0"/>
              <w:rPr>
                <w:rFonts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4525D295" w14:textId="77777777" w:rsidR="00950A07" w:rsidRPr="00D63725" w:rsidRDefault="00950A07" w:rsidP="00AA5727">
            <w:pPr>
              <w:spacing w:after="0"/>
              <w:rPr>
                <w:rFonts w:cs="Tahoma"/>
                <w:szCs w:val="22"/>
                <w:lang w:val="el-GR"/>
              </w:rPr>
            </w:pPr>
          </w:p>
        </w:tc>
      </w:tr>
      <w:tr w:rsidR="00950A07" w:rsidRPr="00D63725" w14:paraId="7C2F1572" w14:textId="77777777" w:rsidTr="00AA5727">
        <w:tc>
          <w:tcPr>
            <w:tcW w:w="851" w:type="dxa"/>
            <w:tcBorders>
              <w:top w:val="single" w:sz="4" w:space="0" w:color="auto"/>
              <w:left w:val="single" w:sz="4" w:space="0" w:color="auto"/>
              <w:bottom w:val="single" w:sz="4" w:space="0" w:color="auto"/>
              <w:right w:val="single" w:sz="4" w:space="0" w:color="auto"/>
            </w:tcBorders>
            <w:vAlign w:val="center"/>
          </w:tcPr>
          <w:p w14:paraId="13AB3F0C" w14:textId="77777777" w:rsidR="00950A07" w:rsidRPr="00D63725" w:rsidRDefault="00950A07" w:rsidP="00B55C0C">
            <w:pPr>
              <w:pStyle w:val="aff"/>
              <w:numPr>
                <w:ilvl w:val="0"/>
                <w:numId w:val="93"/>
              </w:numPr>
              <w:spacing w:after="0"/>
              <w:jc w:val="center"/>
              <w:rPr>
                <w:rFonts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2B9E5D97" w14:textId="77777777" w:rsidR="00950A07" w:rsidRPr="00D63725" w:rsidRDefault="00950A07" w:rsidP="00AA5727">
            <w:pPr>
              <w:rPr>
                <w:rFonts w:cs="Tahoma"/>
                <w:lang w:val="el-GR"/>
              </w:rPr>
            </w:pPr>
            <w:r w:rsidRPr="00D63725">
              <w:rPr>
                <w:rFonts w:cs="Tahoma"/>
                <w:lang w:val="el-GR"/>
              </w:rPr>
              <w:t xml:space="preserve">Υποστήριξη αναλύσεων: 1920 </w:t>
            </w:r>
            <w:r w:rsidRPr="00D63725">
              <w:rPr>
                <w:rFonts w:cs="Tahoma"/>
              </w:rPr>
              <w:t>x</w:t>
            </w:r>
            <w:r w:rsidRPr="00D63725">
              <w:rPr>
                <w:rFonts w:cs="Tahoma"/>
                <w:lang w:val="el-GR"/>
              </w:rPr>
              <w:t xml:space="preserve"> 1080 (60</w:t>
            </w:r>
            <w:r w:rsidRPr="00D63725">
              <w:rPr>
                <w:rFonts w:cs="Tahoma"/>
              </w:rPr>
              <w:t>i</w:t>
            </w:r>
            <w:r w:rsidRPr="00D63725">
              <w:rPr>
                <w:rFonts w:cs="Tahoma"/>
                <w:lang w:val="el-GR"/>
              </w:rPr>
              <w:t>/60</w:t>
            </w:r>
            <w:r w:rsidRPr="00D63725">
              <w:rPr>
                <w:rFonts w:cs="Tahoma"/>
              </w:rPr>
              <w:t>p</w:t>
            </w:r>
            <w:r w:rsidRPr="00D63725">
              <w:rPr>
                <w:rFonts w:cs="Tahoma"/>
                <w:lang w:val="el-GR"/>
              </w:rPr>
              <w:t xml:space="preserve">), 1920 </w:t>
            </w:r>
            <w:r w:rsidRPr="00D63725">
              <w:rPr>
                <w:rFonts w:cs="Tahoma"/>
              </w:rPr>
              <w:t>x</w:t>
            </w:r>
            <w:r w:rsidRPr="00D63725">
              <w:rPr>
                <w:rFonts w:cs="Tahoma"/>
                <w:lang w:val="el-GR"/>
              </w:rPr>
              <w:t xml:space="preserve"> 1080 (50</w:t>
            </w:r>
            <w:r w:rsidRPr="00D63725">
              <w:rPr>
                <w:rFonts w:cs="Tahoma"/>
              </w:rPr>
              <w:t>i</w:t>
            </w:r>
            <w:r w:rsidRPr="00D63725">
              <w:rPr>
                <w:rFonts w:cs="Tahoma"/>
                <w:lang w:val="el-GR"/>
              </w:rPr>
              <w:t xml:space="preserve">), 1280 </w:t>
            </w:r>
            <w:r w:rsidRPr="00D63725">
              <w:rPr>
                <w:rFonts w:cs="Tahoma"/>
              </w:rPr>
              <w:t>x</w:t>
            </w:r>
            <w:r w:rsidRPr="00D63725">
              <w:rPr>
                <w:rFonts w:cs="Tahoma"/>
                <w:lang w:val="el-GR"/>
              </w:rPr>
              <w:t xml:space="preserve"> 720 (60</w:t>
            </w:r>
            <w:r w:rsidRPr="00D63725">
              <w:rPr>
                <w:rFonts w:cs="Tahoma"/>
              </w:rPr>
              <w:t>p</w:t>
            </w:r>
            <w:r w:rsidRPr="00D63725">
              <w:rPr>
                <w:rFonts w:cs="Tahoma"/>
                <w:lang w:val="el-GR"/>
              </w:rPr>
              <w:t xml:space="preserve">), 1280 </w:t>
            </w:r>
            <w:r w:rsidRPr="00D63725">
              <w:rPr>
                <w:rFonts w:cs="Tahoma"/>
              </w:rPr>
              <w:t>x</w:t>
            </w:r>
            <w:r w:rsidRPr="00D63725">
              <w:rPr>
                <w:rFonts w:cs="Tahoma"/>
                <w:lang w:val="el-GR"/>
              </w:rPr>
              <w:t xml:space="preserve"> 720 (50</w:t>
            </w:r>
            <w:r w:rsidRPr="00D63725">
              <w:rPr>
                <w:rFonts w:cs="Tahoma"/>
              </w:rPr>
              <w:t>p</w:t>
            </w:r>
            <w:r w:rsidRPr="00D63725">
              <w:rPr>
                <w:rFonts w:cs="Tahoma"/>
                <w:lang w:val="el-GR"/>
              </w:rPr>
              <w:t>)</w:t>
            </w:r>
          </w:p>
        </w:tc>
        <w:tc>
          <w:tcPr>
            <w:tcW w:w="1275" w:type="dxa"/>
            <w:tcBorders>
              <w:top w:val="single" w:sz="4" w:space="0" w:color="auto"/>
              <w:left w:val="single" w:sz="4" w:space="0" w:color="auto"/>
              <w:bottom w:val="single" w:sz="4" w:space="0" w:color="auto"/>
              <w:right w:val="single" w:sz="4" w:space="0" w:color="auto"/>
            </w:tcBorders>
            <w:vAlign w:val="center"/>
          </w:tcPr>
          <w:p w14:paraId="75794677" w14:textId="77777777" w:rsidR="00950A07" w:rsidRPr="00D63725" w:rsidRDefault="00950A07" w:rsidP="00AA5727">
            <w:pPr>
              <w:jc w:val="center"/>
              <w:rPr>
                <w:rFonts w:cs="Tahoma"/>
              </w:rPr>
            </w:pPr>
            <w:r w:rsidRPr="00D63725">
              <w:rPr>
                <w:rFonts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4891308D" w14:textId="77777777" w:rsidR="00950A07" w:rsidRPr="00D63725" w:rsidRDefault="00950A07" w:rsidP="00AA5727">
            <w:pPr>
              <w:spacing w:after="0"/>
              <w:rPr>
                <w:rFonts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05006BAA" w14:textId="77777777" w:rsidR="00950A07" w:rsidRPr="00D63725" w:rsidRDefault="00950A07" w:rsidP="00AA5727">
            <w:pPr>
              <w:spacing w:after="0"/>
              <w:rPr>
                <w:rFonts w:cs="Tahoma"/>
                <w:szCs w:val="22"/>
                <w:lang w:val="el-GR"/>
              </w:rPr>
            </w:pPr>
          </w:p>
        </w:tc>
      </w:tr>
      <w:tr w:rsidR="00950A07" w:rsidRPr="00D63725" w14:paraId="5B240457" w14:textId="77777777" w:rsidTr="00AA5727">
        <w:tc>
          <w:tcPr>
            <w:tcW w:w="851" w:type="dxa"/>
            <w:tcBorders>
              <w:top w:val="single" w:sz="4" w:space="0" w:color="auto"/>
              <w:left w:val="single" w:sz="4" w:space="0" w:color="auto"/>
              <w:bottom w:val="single" w:sz="4" w:space="0" w:color="auto"/>
              <w:right w:val="single" w:sz="4" w:space="0" w:color="auto"/>
            </w:tcBorders>
            <w:vAlign w:val="center"/>
          </w:tcPr>
          <w:p w14:paraId="3556BB90" w14:textId="77777777" w:rsidR="00950A07" w:rsidRPr="00D63725" w:rsidRDefault="00950A07" w:rsidP="00B55C0C">
            <w:pPr>
              <w:pStyle w:val="aff"/>
              <w:numPr>
                <w:ilvl w:val="0"/>
                <w:numId w:val="93"/>
              </w:numPr>
              <w:spacing w:after="0"/>
              <w:jc w:val="center"/>
              <w:rPr>
                <w:rFonts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5B66549C" w14:textId="77777777" w:rsidR="00950A07" w:rsidRPr="00D63725" w:rsidRDefault="00950A07" w:rsidP="00AA5727">
            <w:pPr>
              <w:rPr>
                <w:rFonts w:cs="Tahoma"/>
                <w:lang w:val="el-GR"/>
              </w:rPr>
            </w:pPr>
            <w:r w:rsidRPr="00D63725">
              <w:rPr>
                <w:rFonts w:cs="Tahoma"/>
                <w:lang w:val="el-GR"/>
              </w:rPr>
              <w:t xml:space="preserve">Προφίλ κωδικοποίησης εικόνας : </w:t>
            </w:r>
            <w:r w:rsidRPr="00D63725">
              <w:rPr>
                <w:rFonts w:cs="Tahoma"/>
              </w:rPr>
              <w:t>BASELINE</w:t>
            </w:r>
            <w:r w:rsidRPr="00D63725">
              <w:rPr>
                <w:rFonts w:cs="Tahoma"/>
                <w:lang w:val="el-GR"/>
              </w:rPr>
              <w:t xml:space="preserve"> </w:t>
            </w:r>
            <w:r w:rsidRPr="00D63725">
              <w:rPr>
                <w:rFonts w:cs="Tahoma"/>
              </w:rPr>
              <w:t>PROFILE</w:t>
            </w:r>
            <w:r w:rsidRPr="00D63725">
              <w:rPr>
                <w:rFonts w:cs="Tahoma"/>
                <w:lang w:val="el-GR"/>
              </w:rPr>
              <w:t xml:space="preserve"> ( </w:t>
            </w:r>
            <w:r w:rsidRPr="00D63725">
              <w:rPr>
                <w:rFonts w:cs="Tahoma"/>
              </w:rPr>
              <w:t>H</w:t>
            </w:r>
            <w:r w:rsidRPr="00D63725">
              <w:rPr>
                <w:rFonts w:cs="Tahoma"/>
                <w:lang w:val="el-GR"/>
              </w:rPr>
              <w:t xml:space="preserve">.264 και </w:t>
            </w:r>
            <w:r w:rsidRPr="00D63725">
              <w:rPr>
                <w:rFonts w:cs="Tahoma"/>
              </w:rPr>
              <w:t>H</w:t>
            </w:r>
            <w:r w:rsidRPr="00D63725">
              <w:rPr>
                <w:rFonts w:cs="Tahoma"/>
                <w:lang w:val="el-GR"/>
              </w:rPr>
              <w:t xml:space="preserve">.265), </w:t>
            </w:r>
            <w:r w:rsidRPr="00D63725">
              <w:rPr>
                <w:rFonts w:cs="Tahoma"/>
              </w:rPr>
              <w:t>MAIN</w:t>
            </w:r>
            <w:r w:rsidRPr="00D63725">
              <w:rPr>
                <w:rFonts w:cs="Tahoma"/>
                <w:lang w:val="el-GR"/>
              </w:rPr>
              <w:t xml:space="preserve"> </w:t>
            </w:r>
            <w:r w:rsidRPr="00D63725">
              <w:rPr>
                <w:rFonts w:cs="Tahoma"/>
              </w:rPr>
              <w:t>PROFILE</w:t>
            </w:r>
            <w:r w:rsidRPr="00D63725">
              <w:rPr>
                <w:rFonts w:cs="Tahoma"/>
                <w:lang w:val="el-GR"/>
              </w:rPr>
              <w:t xml:space="preserve"> (</w:t>
            </w:r>
            <w:r w:rsidRPr="00D63725">
              <w:rPr>
                <w:rFonts w:cs="Tahoma"/>
              </w:rPr>
              <w:t>H</w:t>
            </w:r>
            <w:r w:rsidRPr="00D63725">
              <w:rPr>
                <w:rFonts w:cs="Tahoma"/>
                <w:lang w:val="el-GR"/>
              </w:rPr>
              <w:t xml:space="preserve">.264 μόνο), </w:t>
            </w:r>
            <w:r w:rsidRPr="00D63725">
              <w:rPr>
                <w:rFonts w:cs="Tahoma"/>
              </w:rPr>
              <w:t>HIGH</w:t>
            </w:r>
            <w:r w:rsidRPr="00D63725">
              <w:rPr>
                <w:rFonts w:cs="Tahoma"/>
                <w:lang w:val="el-GR"/>
              </w:rPr>
              <w:t xml:space="preserve"> </w:t>
            </w:r>
            <w:r w:rsidRPr="00D63725">
              <w:rPr>
                <w:rFonts w:cs="Tahoma"/>
              </w:rPr>
              <w:t>PROFILE</w:t>
            </w:r>
            <w:r w:rsidRPr="00D63725">
              <w:rPr>
                <w:rFonts w:cs="Tahoma"/>
                <w:lang w:val="el-GR"/>
              </w:rPr>
              <w:t xml:space="preserve"> (</w:t>
            </w:r>
            <w:r w:rsidRPr="00D63725">
              <w:rPr>
                <w:rFonts w:cs="Tahoma"/>
              </w:rPr>
              <w:t>H</w:t>
            </w:r>
            <w:r w:rsidRPr="00D63725">
              <w:rPr>
                <w:rFonts w:cs="Tahoma"/>
                <w:lang w:val="el-GR"/>
              </w:rPr>
              <w:t>.264 μόνο)</w:t>
            </w:r>
          </w:p>
        </w:tc>
        <w:tc>
          <w:tcPr>
            <w:tcW w:w="1275" w:type="dxa"/>
            <w:tcBorders>
              <w:top w:val="single" w:sz="4" w:space="0" w:color="auto"/>
              <w:left w:val="single" w:sz="4" w:space="0" w:color="auto"/>
              <w:bottom w:val="single" w:sz="4" w:space="0" w:color="auto"/>
              <w:right w:val="single" w:sz="4" w:space="0" w:color="auto"/>
            </w:tcBorders>
            <w:vAlign w:val="center"/>
          </w:tcPr>
          <w:p w14:paraId="7FC8C194" w14:textId="77777777" w:rsidR="00950A07" w:rsidRPr="00D63725" w:rsidRDefault="00950A07" w:rsidP="00AA5727">
            <w:pPr>
              <w:jc w:val="center"/>
              <w:rPr>
                <w:rFonts w:cs="Tahoma"/>
              </w:rPr>
            </w:pPr>
            <w:r w:rsidRPr="00D63725">
              <w:rPr>
                <w:rFonts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53B753F5" w14:textId="77777777" w:rsidR="00950A07" w:rsidRPr="00D63725" w:rsidRDefault="00950A07" w:rsidP="00AA5727">
            <w:pPr>
              <w:spacing w:after="0"/>
              <w:rPr>
                <w:rFonts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3B1CCE52" w14:textId="77777777" w:rsidR="00950A07" w:rsidRPr="00D63725" w:rsidRDefault="00950A07" w:rsidP="00AA5727">
            <w:pPr>
              <w:spacing w:after="0"/>
              <w:rPr>
                <w:rFonts w:cs="Tahoma"/>
                <w:szCs w:val="22"/>
                <w:lang w:val="el-GR"/>
              </w:rPr>
            </w:pPr>
          </w:p>
        </w:tc>
      </w:tr>
      <w:tr w:rsidR="00950A07" w:rsidRPr="00D63725" w14:paraId="78ABF8F1" w14:textId="77777777" w:rsidTr="00AA5727">
        <w:tc>
          <w:tcPr>
            <w:tcW w:w="851" w:type="dxa"/>
            <w:tcBorders>
              <w:top w:val="single" w:sz="4" w:space="0" w:color="auto"/>
              <w:left w:val="single" w:sz="4" w:space="0" w:color="auto"/>
              <w:bottom w:val="single" w:sz="4" w:space="0" w:color="auto"/>
              <w:right w:val="single" w:sz="4" w:space="0" w:color="auto"/>
            </w:tcBorders>
            <w:vAlign w:val="center"/>
          </w:tcPr>
          <w:p w14:paraId="0FC774AB" w14:textId="77777777" w:rsidR="00950A07" w:rsidRPr="00D63725" w:rsidRDefault="00950A07" w:rsidP="00B55C0C">
            <w:pPr>
              <w:pStyle w:val="aff"/>
              <w:numPr>
                <w:ilvl w:val="0"/>
                <w:numId w:val="93"/>
              </w:numPr>
              <w:spacing w:after="0"/>
              <w:jc w:val="center"/>
              <w:rPr>
                <w:rFonts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71D38FA5" w14:textId="77777777" w:rsidR="00950A07" w:rsidRPr="00D63725" w:rsidRDefault="00950A07" w:rsidP="00AA5727">
            <w:pPr>
              <w:rPr>
                <w:rFonts w:cs="Tahoma"/>
                <w:lang w:val="el-GR"/>
              </w:rPr>
            </w:pPr>
            <w:r w:rsidRPr="00D63725">
              <w:rPr>
                <w:rFonts w:cs="Tahoma"/>
                <w:lang w:val="el-GR"/>
              </w:rPr>
              <w:t xml:space="preserve">Ρυθμός μετάδοσης εικόνας από 0.8 </w:t>
            </w:r>
            <w:r w:rsidRPr="00D63725">
              <w:rPr>
                <w:rFonts w:cs="Tahoma"/>
              </w:rPr>
              <w:t>Mbps</w:t>
            </w:r>
            <w:r w:rsidRPr="00D63725">
              <w:rPr>
                <w:rFonts w:cs="Tahoma"/>
                <w:lang w:val="el-GR"/>
              </w:rPr>
              <w:t xml:space="preserve"> σε 12 </w:t>
            </w:r>
            <w:r w:rsidRPr="00D63725">
              <w:rPr>
                <w:rFonts w:cs="Tahoma"/>
              </w:rPr>
              <w:t>Mbps</w:t>
            </w:r>
            <w:r w:rsidRPr="00D63725">
              <w:rPr>
                <w:rFonts w:cs="Tahoma"/>
                <w:lang w:val="el-GR"/>
              </w:rPr>
              <w:t xml:space="preserve">, </w:t>
            </w:r>
            <w:r w:rsidRPr="00D63725">
              <w:rPr>
                <w:rFonts w:cs="Tahoma"/>
              </w:rPr>
              <w:t>CBR</w:t>
            </w:r>
            <w:r w:rsidRPr="00D63725">
              <w:rPr>
                <w:rFonts w:cs="Tahoma"/>
                <w:lang w:val="el-GR"/>
              </w:rPr>
              <w:t>/</w:t>
            </w:r>
            <w:r w:rsidRPr="00D63725">
              <w:rPr>
                <w:rFonts w:cs="Tahoma"/>
              </w:rPr>
              <w:t>VBR</w:t>
            </w:r>
            <w:r w:rsidRPr="00D63725">
              <w:rPr>
                <w:rFonts w:cs="Tahoma"/>
                <w:lang w:val="el-GR"/>
              </w:rPr>
              <w:t>, 16</w:t>
            </w:r>
            <w:r w:rsidRPr="00D63725">
              <w:rPr>
                <w:rFonts w:cs="Tahoma"/>
              </w:rPr>
              <w:t>KBIT</w:t>
            </w:r>
            <w:r w:rsidRPr="00D63725">
              <w:rPr>
                <w:rFonts w:cs="Tahoma"/>
                <w:lang w:val="el-GR"/>
              </w:rPr>
              <w:t>/</w:t>
            </w:r>
            <w:r w:rsidRPr="00D63725">
              <w:rPr>
                <w:rFonts w:cs="Tahoma"/>
              </w:rPr>
              <w:t>S</w:t>
            </w:r>
            <w:r w:rsidRPr="00D63725">
              <w:rPr>
                <w:rFonts w:cs="Tahoma"/>
                <w:lang w:val="el-GR"/>
              </w:rPr>
              <w:t xml:space="preserve"> σε 12</w:t>
            </w:r>
            <w:r w:rsidRPr="00D63725">
              <w:rPr>
                <w:rFonts w:cs="Tahoma"/>
              </w:rPr>
              <w:t>MBIT</w:t>
            </w:r>
            <w:r w:rsidRPr="00D63725">
              <w:rPr>
                <w:rFonts w:cs="Tahoma"/>
                <w:lang w:val="el-GR"/>
              </w:rPr>
              <w:t>/</w:t>
            </w:r>
            <w:r w:rsidRPr="00D63725">
              <w:rPr>
                <w:rFonts w:cs="Tahoma"/>
              </w:rPr>
              <w:t>S</w:t>
            </w:r>
            <w:r w:rsidRPr="00D63725">
              <w:rPr>
                <w:rFonts w:cs="Tahoma"/>
                <w:lang w:val="el-GR"/>
              </w:rPr>
              <w:t xml:space="preserve"> </w:t>
            </w:r>
          </w:p>
        </w:tc>
        <w:tc>
          <w:tcPr>
            <w:tcW w:w="1275" w:type="dxa"/>
            <w:tcBorders>
              <w:top w:val="single" w:sz="4" w:space="0" w:color="auto"/>
              <w:left w:val="single" w:sz="4" w:space="0" w:color="auto"/>
              <w:bottom w:val="single" w:sz="4" w:space="0" w:color="auto"/>
              <w:right w:val="single" w:sz="4" w:space="0" w:color="auto"/>
            </w:tcBorders>
            <w:vAlign w:val="center"/>
          </w:tcPr>
          <w:p w14:paraId="5C3AB0BD" w14:textId="77777777" w:rsidR="00950A07" w:rsidRPr="00D63725" w:rsidRDefault="00950A07" w:rsidP="00AA5727">
            <w:pPr>
              <w:jc w:val="center"/>
              <w:rPr>
                <w:rFonts w:cs="Tahoma"/>
              </w:rPr>
            </w:pPr>
            <w:r w:rsidRPr="00D63725">
              <w:rPr>
                <w:rFonts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529B2FFB" w14:textId="77777777" w:rsidR="00950A07" w:rsidRPr="00D63725" w:rsidRDefault="00950A07" w:rsidP="00AA5727">
            <w:pPr>
              <w:spacing w:after="0"/>
              <w:rPr>
                <w:rFonts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268C8A8D" w14:textId="77777777" w:rsidR="00950A07" w:rsidRPr="00D63725" w:rsidRDefault="00950A07" w:rsidP="00AA5727">
            <w:pPr>
              <w:spacing w:after="0"/>
              <w:rPr>
                <w:rFonts w:cs="Tahoma"/>
                <w:szCs w:val="22"/>
                <w:lang w:val="el-GR"/>
              </w:rPr>
            </w:pPr>
          </w:p>
        </w:tc>
      </w:tr>
      <w:tr w:rsidR="00950A07" w:rsidRPr="00D63725" w14:paraId="6BC9648F" w14:textId="77777777" w:rsidTr="00AA5727">
        <w:tc>
          <w:tcPr>
            <w:tcW w:w="851" w:type="dxa"/>
            <w:tcBorders>
              <w:top w:val="single" w:sz="4" w:space="0" w:color="auto"/>
              <w:left w:val="single" w:sz="4" w:space="0" w:color="auto"/>
              <w:bottom w:val="single" w:sz="4" w:space="0" w:color="auto"/>
              <w:right w:val="single" w:sz="4" w:space="0" w:color="auto"/>
            </w:tcBorders>
            <w:vAlign w:val="center"/>
          </w:tcPr>
          <w:p w14:paraId="787A3ED1" w14:textId="77777777" w:rsidR="00950A07" w:rsidRPr="00D63725" w:rsidRDefault="00950A07" w:rsidP="00B55C0C">
            <w:pPr>
              <w:pStyle w:val="aff"/>
              <w:numPr>
                <w:ilvl w:val="0"/>
                <w:numId w:val="93"/>
              </w:numPr>
              <w:spacing w:after="0"/>
              <w:jc w:val="center"/>
              <w:rPr>
                <w:rFonts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04C8CF24" w14:textId="77777777" w:rsidR="00950A07" w:rsidRPr="00D63725" w:rsidRDefault="00950A07" w:rsidP="00AA5727">
            <w:pPr>
              <w:rPr>
                <w:rFonts w:cs="Tahoma"/>
                <w:lang w:val="el-GR"/>
              </w:rPr>
            </w:pPr>
            <w:r w:rsidRPr="00D63725">
              <w:rPr>
                <w:rFonts w:cs="Tahoma"/>
                <w:lang w:val="el-GR"/>
              </w:rPr>
              <w:t xml:space="preserve">Κωδικοποίηση ήχου: </w:t>
            </w:r>
            <w:r w:rsidRPr="00D63725">
              <w:rPr>
                <w:rFonts w:cs="Tahoma"/>
              </w:rPr>
              <w:t>AAC</w:t>
            </w:r>
            <w:r w:rsidRPr="00D63725">
              <w:rPr>
                <w:rFonts w:cs="Tahoma"/>
                <w:lang w:val="el-GR"/>
              </w:rPr>
              <w:t xml:space="preserve">, </w:t>
            </w:r>
            <w:r w:rsidRPr="00D63725">
              <w:rPr>
                <w:rFonts w:cs="Tahoma"/>
              </w:rPr>
              <w:t>MP</w:t>
            </w:r>
            <w:r w:rsidRPr="00D63725">
              <w:rPr>
                <w:rFonts w:cs="Tahoma"/>
                <w:lang w:val="el-GR"/>
              </w:rPr>
              <w:t>3 με ρυθμό μετάδοσης 32</w:t>
            </w:r>
            <w:r w:rsidRPr="00D63725">
              <w:rPr>
                <w:rFonts w:cs="Tahoma"/>
              </w:rPr>
              <w:t>K</w:t>
            </w:r>
            <w:r w:rsidRPr="00D63725">
              <w:rPr>
                <w:rFonts w:cs="Tahoma"/>
                <w:lang w:val="el-GR"/>
              </w:rPr>
              <w:t>/48</w:t>
            </w:r>
            <w:r w:rsidRPr="00D63725">
              <w:rPr>
                <w:rFonts w:cs="Tahoma"/>
              </w:rPr>
              <w:t>K</w:t>
            </w:r>
            <w:r w:rsidRPr="00D63725">
              <w:rPr>
                <w:rFonts w:cs="Tahoma"/>
                <w:lang w:val="el-GR"/>
              </w:rPr>
              <w:t>/64</w:t>
            </w:r>
            <w:r w:rsidRPr="00D63725">
              <w:rPr>
                <w:rFonts w:cs="Tahoma"/>
              </w:rPr>
              <w:t>K</w:t>
            </w:r>
            <w:r w:rsidRPr="00D63725">
              <w:rPr>
                <w:rFonts w:cs="Tahoma"/>
                <w:lang w:val="el-GR"/>
              </w:rPr>
              <w:t>/96</w:t>
            </w:r>
            <w:r w:rsidRPr="00D63725">
              <w:rPr>
                <w:rFonts w:cs="Tahoma"/>
              </w:rPr>
              <w:t>K</w:t>
            </w:r>
            <w:r w:rsidRPr="00D63725">
              <w:rPr>
                <w:rFonts w:cs="Tahoma"/>
                <w:lang w:val="el-GR"/>
              </w:rPr>
              <w:t>/128</w:t>
            </w:r>
            <w:r w:rsidRPr="00D63725">
              <w:rPr>
                <w:rFonts w:cs="Tahoma"/>
              </w:rPr>
              <w:t>K</w:t>
            </w:r>
            <w:r w:rsidRPr="00D63725">
              <w:rPr>
                <w:rFonts w:cs="Tahoma"/>
                <w:lang w:val="el-GR"/>
              </w:rPr>
              <w:t>/160</w:t>
            </w:r>
            <w:r w:rsidRPr="00D63725">
              <w:rPr>
                <w:rFonts w:cs="Tahoma"/>
              </w:rPr>
              <w:t>K</w:t>
            </w:r>
            <w:r w:rsidRPr="00D63725">
              <w:rPr>
                <w:rFonts w:cs="Tahoma"/>
                <w:lang w:val="el-GR"/>
              </w:rPr>
              <w:t>/192</w:t>
            </w:r>
            <w:r w:rsidRPr="00D63725">
              <w:rPr>
                <w:rFonts w:cs="Tahoma"/>
              </w:rPr>
              <w:t>K</w:t>
            </w:r>
            <w:r w:rsidRPr="00D63725">
              <w:rPr>
                <w:rFonts w:cs="Tahoma"/>
                <w:lang w:val="el-GR"/>
              </w:rPr>
              <w:t xml:space="preserve"> στα 16</w:t>
            </w:r>
            <w:r w:rsidRPr="00D63725">
              <w:rPr>
                <w:rFonts w:cs="Tahoma"/>
                <w:lang w:val="en-US"/>
              </w:rPr>
              <w:t>bit</w:t>
            </w:r>
          </w:p>
        </w:tc>
        <w:tc>
          <w:tcPr>
            <w:tcW w:w="1275" w:type="dxa"/>
            <w:tcBorders>
              <w:top w:val="single" w:sz="4" w:space="0" w:color="auto"/>
              <w:left w:val="single" w:sz="4" w:space="0" w:color="auto"/>
              <w:bottom w:val="single" w:sz="4" w:space="0" w:color="auto"/>
              <w:right w:val="single" w:sz="4" w:space="0" w:color="auto"/>
            </w:tcBorders>
            <w:vAlign w:val="center"/>
          </w:tcPr>
          <w:p w14:paraId="26BF4B42" w14:textId="77777777" w:rsidR="00950A07" w:rsidRPr="00D63725" w:rsidRDefault="00950A07" w:rsidP="00AA5727">
            <w:pPr>
              <w:jc w:val="center"/>
              <w:rPr>
                <w:rFonts w:cs="Tahoma"/>
                <w:szCs w:val="22"/>
                <w:lang w:val="en-US" w:eastAsia="el-GR"/>
              </w:rPr>
            </w:pPr>
            <w:r w:rsidRPr="00D63725">
              <w:rPr>
                <w:rFonts w:cs="Tahoma"/>
                <w:szCs w:val="22"/>
                <w:lang w:val="en-US" w:eastAsia="el-GR"/>
              </w:rPr>
              <w:t>NAI</w:t>
            </w:r>
          </w:p>
        </w:tc>
        <w:tc>
          <w:tcPr>
            <w:tcW w:w="1276" w:type="dxa"/>
            <w:tcBorders>
              <w:top w:val="single" w:sz="4" w:space="0" w:color="auto"/>
              <w:left w:val="single" w:sz="4" w:space="0" w:color="auto"/>
              <w:bottom w:val="single" w:sz="4" w:space="0" w:color="auto"/>
              <w:right w:val="single" w:sz="4" w:space="0" w:color="auto"/>
            </w:tcBorders>
            <w:vAlign w:val="center"/>
          </w:tcPr>
          <w:p w14:paraId="13B6D8C7" w14:textId="77777777" w:rsidR="00950A07" w:rsidRPr="00D63725" w:rsidRDefault="00950A07" w:rsidP="00AA5727">
            <w:pPr>
              <w:spacing w:after="0"/>
              <w:rPr>
                <w:rFonts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68A70DCD" w14:textId="77777777" w:rsidR="00950A07" w:rsidRPr="00D63725" w:rsidRDefault="00950A07" w:rsidP="00AA5727">
            <w:pPr>
              <w:spacing w:after="0"/>
              <w:rPr>
                <w:rFonts w:cs="Tahoma"/>
                <w:szCs w:val="22"/>
                <w:lang w:val="el-GR"/>
              </w:rPr>
            </w:pPr>
          </w:p>
        </w:tc>
      </w:tr>
      <w:tr w:rsidR="00950A07" w:rsidRPr="00D63725" w14:paraId="09BB0244" w14:textId="77777777" w:rsidTr="00AA5727">
        <w:tc>
          <w:tcPr>
            <w:tcW w:w="851" w:type="dxa"/>
            <w:tcBorders>
              <w:top w:val="single" w:sz="4" w:space="0" w:color="auto"/>
              <w:left w:val="single" w:sz="4" w:space="0" w:color="auto"/>
              <w:bottom w:val="single" w:sz="4" w:space="0" w:color="auto"/>
              <w:right w:val="single" w:sz="4" w:space="0" w:color="auto"/>
            </w:tcBorders>
            <w:vAlign w:val="center"/>
          </w:tcPr>
          <w:p w14:paraId="2823C227" w14:textId="77777777" w:rsidR="00950A07" w:rsidRPr="00D63725" w:rsidRDefault="00950A07" w:rsidP="00B55C0C">
            <w:pPr>
              <w:pStyle w:val="aff"/>
              <w:numPr>
                <w:ilvl w:val="0"/>
                <w:numId w:val="93"/>
              </w:numPr>
              <w:spacing w:after="0"/>
              <w:jc w:val="center"/>
              <w:rPr>
                <w:rFonts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7EDC23E9" w14:textId="77777777" w:rsidR="00950A07" w:rsidRPr="00D63725" w:rsidRDefault="00950A07" w:rsidP="00AA5727">
            <w:pPr>
              <w:rPr>
                <w:rFonts w:cs="Tahoma"/>
                <w:lang w:val="el-GR"/>
              </w:rPr>
            </w:pPr>
            <w:r w:rsidRPr="00D63725">
              <w:rPr>
                <w:rFonts w:cs="Tahoma"/>
                <w:lang w:val="el-GR"/>
              </w:rPr>
              <w:t>Υποστήριξη πρωτοκόλλων  HTTP, RTSP, RTP, RTMP, UDP</w:t>
            </w:r>
          </w:p>
        </w:tc>
        <w:tc>
          <w:tcPr>
            <w:tcW w:w="1275" w:type="dxa"/>
            <w:tcBorders>
              <w:top w:val="single" w:sz="4" w:space="0" w:color="auto"/>
              <w:left w:val="single" w:sz="4" w:space="0" w:color="auto"/>
              <w:bottom w:val="single" w:sz="4" w:space="0" w:color="auto"/>
              <w:right w:val="single" w:sz="4" w:space="0" w:color="auto"/>
            </w:tcBorders>
            <w:vAlign w:val="center"/>
          </w:tcPr>
          <w:p w14:paraId="5E5AA85D" w14:textId="77777777" w:rsidR="00950A07" w:rsidRPr="00D63725" w:rsidRDefault="00950A07" w:rsidP="00AA5727">
            <w:pPr>
              <w:jc w:val="center"/>
              <w:rPr>
                <w:rFonts w:cs="Tahoma"/>
                <w:szCs w:val="22"/>
                <w:lang w:val="el-GR" w:eastAsia="el-GR"/>
              </w:rPr>
            </w:pPr>
            <w:r w:rsidRPr="00D63725">
              <w:rPr>
                <w:rFonts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56F9E867" w14:textId="77777777" w:rsidR="00950A07" w:rsidRPr="00D63725" w:rsidRDefault="00950A07" w:rsidP="00AA5727">
            <w:pPr>
              <w:spacing w:after="0"/>
              <w:rPr>
                <w:rFonts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4C55917B" w14:textId="77777777" w:rsidR="00950A07" w:rsidRPr="00D63725" w:rsidRDefault="00950A07" w:rsidP="00AA5727">
            <w:pPr>
              <w:spacing w:after="0"/>
              <w:rPr>
                <w:rFonts w:cs="Tahoma"/>
                <w:szCs w:val="22"/>
                <w:lang w:val="el-GR"/>
              </w:rPr>
            </w:pPr>
          </w:p>
        </w:tc>
      </w:tr>
      <w:tr w:rsidR="00950A07" w:rsidRPr="00D63725" w14:paraId="18FA5C76" w14:textId="77777777" w:rsidTr="00AA5727">
        <w:tc>
          <w:tcPr>
            <w:tcW w:w="851" w:type="dxa"/>
            <w:tcBorders>
              <w:top w:val="single" w:sz="4" w:space="0" w:color="auto"/>
              <w:left w:val="single" w:sz="4" w:space="0" w:color="auto"/>
              <w:bottom w:val="single" w:sz="4" w:space="0" w:color="auto"/>
              <w:right w:val="single" w:sz="4" w:space="0" w:color="auto"/>
            </w:tcBorders>
            <w:vAlign w:val="center"/>
          </w:tcPr>
          <w:p w14:paraId="6652915D" w14:textId="77777777" w:rsidR="00950A07" w:rsidRPr="00D63725" w:rsidRDefault="00950A07" w:rsidP="00B55C0C">
            <w:pPr>
              <w:pStyle w:val="aff"/>
              <w:numPr>
                <w:ilvl w:val="0"/>
                <w:numId w:val="93"/>
              </w:numPr>
              <w:spacing w:after="0"/>
              <w:jc w:val="center"/>
              <w:rPr>
                <w:rFonts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089F9280" w14:textId="77777777" w:rsidR="00950A07" w:rsidRPr="00D63725" w:rsidRDefault="00950A07" w:rsidP="00AA5727">
            <w:pPr>
              <w:rPr>
                <w:rFonts w:cs="Tahoma"/>
                <w:lang w:val="el-GR"/>
              </w:rPr>
            </w:pPr>
            <w:r w:rsidRPr="00D63725">
              <w:rPr>
                <w:rFonts w:cs="Tahoma"/>
                <w:lang w:val="el-GR"/>
              </w:rPr>
              <w:t xml:space="preserve">Παραμετροποίηση μονάδας σε περιβάλλον </w:t>
            </w:r>
            <w:r w:rsidRPr="00D63725">
              <w:rPr>
                <w:rFonts w:cs="Tahoma"/>
                <w:lang w:val="en-US"/>
              </w:rPr>
              <w:t>Web</w:t>
            </w:r>
          </w:p>
        </w:tc>
        <w:tc>
          <w:tcPr>
            <w:tcW w:w="1275" w:type="dxa"/>
            <w:tcBorders>
              <w:top w:val="single" w:sz="4" w:space="0" w:color="auto"/>
              <w:left w:val="single" w:sz="4" w:space="0" w:color="auto"/>
              <w:bottom w:val="single" w:sz="4" w:space="0" w:color="auto"/>
              <w:right w:val="single" w:sz="4" w:space="0" w:color="auto"/>
            </w:tcBorders>
            <w:vAlign w:val="center"/>
          </w:tcPr>
          <w:p w14:paraId="6CC3F9AF" w14:textId="77777777" w:rsidR="00950A07" w:rsidRPr="00D63725" w:rsidRDefault="00950A07" w:rsidP="00AA5727">
            <w:pPr>
              <w:jc w:val="center"/>
              <w:rPr>
                <w:rFonts w:cs="Tahoma"/>
                <w:szCs w:val="22"/>
                <w:lang w:val="el-GR" w:eastAsia="el-GR"/>
              </w:rPr>
            </w:pPr>
            <w:r w:rsidRPr="00D63725">
              <w:rPr>
                <w:rFonts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354EAFD4" w14:textId="77777777" w:rsidR="00950A07" w:rsidRPr="00D63725" w:rsidRDefault="00950A07" w:rsidP="00AA5727">
            <w:pPr>
              <w:spacing w:after="0"/>
              <w:rPr>
                <w:rFonts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26BC183B" w14:textId="77777777" w:rsidR="00950A07" w:rsidRPr="00D63725" w:rsidRDefault="00950A07" w:rsidP="00AA5727">
            <w:pPr>
              <w:spacing w:after="0"/>
              <w:rPr>
                <w:rFonts w:cs="Tahoma"/>
                <w:szCs w:val="22"/>
                <w:lang w:val="en-US"/>
              </w:rPr>
            </w:pPr>
          </w:p>
        </w:tc>
      </w:tr>
      <w:tr w:rsidR="00950A07" w:rsidRPr="00D63725" w14:paraId="5451D5AB" w14:textId="77777777" w:rsidTr="00AA5727">
        <w:tc>
          <w:tcPr>
            <w:tcW w:w="851" w:type="dxa"/>
            <w:tcBorders>
              <w:top w:val="single" w:sz="4" w:space="0" w:color="auto"/>
              <w:left w:val="single" w:sz="4" w:space="0" w:color="auto"/>
              <w:bottom w:val="single" w:sz="4" w:space="0" w:color="auto"/>
              <w:right w:val="single" w:sz="4" w:space="0" w:color="auto"/>
            </w:tcBorders>
            <w:vAlign w:val="center"/>
          </w:tcPr>
          <w:p w14:paraId="57B9EA37" w14:textId="77777777" w:rsidR="00950A07" w:rsidRPr="00D63725" w:rsidRDefault="00950A07" w:rsidP="00B55C0C">
            <w:pPr>
              <w:pStyle w:val="aff"/>
              <w:numPr>
                <w:ilvl w:val="0"/>
                <w:numId w:val="93"/>
              </w:numPr>
              <w:spacing w:after="0"/>
              <w:jc w:val="center"/>
              <w:rPr>
                <w:rFonts w:cs="Tahoma"/>
                <w:b/>
                <w:bCs/>
                <w:szCs w:val="22"/>
                <w:lang w:val="el-GR"/>
              </w:rPr>
            </w:pPr>
            <w:r w:rsidRPr="00D63725">
              <w:rPr>
                <w:rFonts w:cs="Tahoma"/>
                <w:b/>
                <w:bCs/>
                <w:szCs w:val="22"/>
                <w:lang w:val="en-US"/>
              </w:rPr>
              <w:t>D</w:t>
            </w:r>
          </w:p>
        </w:tc>
        <w:tc>
          <w:tcPr>
            <w:tcW w:w="4678" w:type="dxa"/>
            <w:tcBorders>
              <w:top w:val="single" w:sz="4" w:space="0" w:color="auto"/>
              <w:left w:val="single" w:sz="4" w:space="0" w:color="auto"/>
              <w:bottom w:val="single" w:sz="4" w:space="0" w:color="auto"/>
              <w:right w:val="single" w:sz="4" w:space="0" w:color="auto"/>
            </w:tcBorders>
          </w:tcPr>
          <w:p w14:paraId="125B2789" w14:textId="77777777" w:rsidR="00950A07" w:rsidRPr="00D63725" w:rsidRDefault="00950A07" w:rsidP="00AA5727">
            <w:pPr>
              <w:rPr>
                <w:rFonts w:cs="Tahoma"/>
                <w:lang w:val="el-GR"/>
              </w:rPr>
            </w:pPr>
            <w:r w:rsidRPr="00D63725">
              <w:rPr>
                <w:rFonts w:cs="Tahoma"/>
                <w:lang w:val="el-GR"/>
              </w:rPr>
              <w:t>Υποστήριξη δευτερεύον</w:t>
            </w:r>
            <w:r w:rsidR="0029279D" w:rsidRPr="00D63725">
              <w:rPr>
                <w:rFonts w:cs="Tahoma"/>
                <w:lang w:val="el-GR"/>
              </w:rPr>
              <w:t>τος</w:t>
            </w:r>
            <w:r w:rsidRPr="00D63725">
              <w:rPr>
                <w:rFonts w:cs="Tahoma"/>
                <w:lang w:val="el-GR"/>
              </w:rPr>
              <w:t xml:space="preserve"> </w:t>
            </w:r>
            <w:r w:rsidRPr="00D63725">
              <w:rPr>
                <w:rFonts w:cs="Tahoma"/>
                <w:lang w:val="en-US"/>
              </w:rPr>
              <w:t>stream</w:t>
            </w:r>
            <w:r w:rsidRPr="00D63725">
              <w:rPr>
                <w:rFonts w:cs="Tahoma"/>
                <w:lang w:val="el-GR"/>
              </w:rPr>
              <w:t xml:space="preserve"> ανά κάρτα με διαφορετικό πρωτόκολλο</w:t>
            </w:r>
          </w:p>
        </w:tc>
        <w:tc>
          <w:tcPr>
            <w:tcW w:w="1275" w:type="dxa"/>
            <w:tcBorders>
              <w:top w:val="single" w:sz="4" w:space="0" w:color="auto"/>
              <w:left w:val="single" w:sz="4" w:space="0" w:color="auto"/>
              <w:bottom w:val="single" w:sz="4" w:space="0" w:color="auto"/>
              <w:right w:val="single" w:sz="4" w:space="0" w:color="auto"/>
            </w:tcBorders>
            <w:vAlign w:val="center"/>
          </w:tcPr>
          <w:p w14:paraId="4E08674B" w14:textId="77777777" w:rsidR="00950A07" w:rsidRPr="00D63725" w:rsidRDefault="00950A07" w:rsidP="00AA5727">
            <w:pPr>
              <w:jc w:val="center"/>
              <w:rPr>
                <w:rFonts w:cs="Tahoma"/>
                <w:szCs w:val="22"/>
                <w:lang w:val="en-US" w:eastAsia="el-GR"/>
              </w:rPr>
            </w:pPr>
            <w:r w:rsidRPr="00D63725">
              <w:rPr>
                <w:rFonts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336F8EC0" w14:textId="77777777" w:rsidR="00950A07" w:rsidRPr="00D63725" w:rsidRDefault="00950A07" w:rsidP="00AA5727">
            <w:pPr>
              <w:spacing w:after="0"/>
              <w:rPr>
                <w:rFonts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59C421CF" w14:textId="77777777" w:rsidR="00950A07" w:rsidRPr="00D63725" w:rsidRDefault="00950A07" w:rsidP="00AA5727">
            <w:pPr>
              <w:spacing w:after="0"/>
              <w:rPr>
                <w:rFonts w:cs="Tahoma"/>
                <w:szCs w:val="22"/>
                <w:lang w:val="el-GR"/>
              </w:rPr>
            </w:pPr>
          </w:p>
        </w:tc>
      </w:tr>
    </w:tbl>
    <w:p w14:paraId="627EE84C" w14:textId="77777777" w:rsidR="00950A07" w:rsidRPr="00D63725" w:rsidRDefault="00950A07" w:rsidP="00950A07">
      <w:pPr>
        <w:rPr>
          <w:rFonts w:cs="Tahoma"/>
          <w:lang w:val="el-GR"/>
        </w:rPr>
      </w:pPr>
    </w:p>
    <w:p w14:paraId="39A28A05" w14:textId="77777777" w:rsidR="00950A07" w:rsidRPr="00D63725" w:rsidRDefault="00950A07" w:rsidP="00950A07">
      <w:pPr>
        <w:rPr>
          <w:rFonts w:cs="Tahoma"/>
          <w:lang w:val="el-GR"/>
        </w:rPr>
      </w:pPr>
    </w:p>
    <w:p w14:paraId="2B95B690" w14:textId="77777777" w:rsidR="00950A07" w:rsidRPr="00D63725" w:rsidRDefault="00950A07" w:rsidP="00B55C0C">
      <w:pPr>
        <w:pStyle w:val="6"/>
        <w:keepNext/>
        <w:keepLines/>
        <w:numPr>
          <w:ilvl w:val="5"/>
          <w:numId w:val="105"/>
        </w:numPr>
        <w:pBdr>
          <w:bottom w:val="none" w:sz="0" w:space="0" w:color="auto"/>
        </w:pBdr>
        <w:suppressAutoHyphens/>
        <w:spacing w:before="200" w:after="200" w:line="240" w:lineRule="auto"/>
        <w:rPr>
          <w:rFonts w:ascii="Tahoma" w:hAnsi="Tahoma" w:cs="Tahoma"/>
        </w:rPr>
      </w:pPr>
      <w:bookmarkStart w:id="1335" w:name="_Toc42167497"/>
      <w:r w:rsidRPr="00D63725">
        <w:rPr>
          <w:rFonts w:ascii="Tahoma" w:hAnsi="Tahoma" w:cs="Tahoma"/>
        </w:rPr>
        <w:lastRenderedPageBreak/>
        <w:t xml:space="preserve">Δέκτης επίγειας λήψης τηλεόρασης </w:t>
      </w:r>
      <w:r w:rsidRPr="00D63725">
        <w:rPr>
          <w:rFonts w:ascii="Tahoma" w:hAnsi="Tahoma" w:cs="Tahoma"/>
          <w:lang w:val="en-US"/>
        </w:rPr>
        <w:t>DVB</w:t>
      </w:r>
      <w:r w:rsidRPr="00D63725">
        <w:rPr>
          <w:rFonts w:ascii="Tahoma" w:hAnsi="Tahoma" w:cs="Tahoma"/>
        </w:rPr>
        <w:t>-</w:t>
      </w:r>
      <w:r w:rsidRPr="00D63725">
        <w:rPr>
          <w:rFonts w:ascii="Tahoma" w:hAnsi="Tahoma" w:cs="Tahoma"/>
          <w:lang w:val="en-US"/>
        </w:rPr>
        <w:t>T</w:t>
      </w:r>
      <w:bookmarkEnd w:id="1335"/>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1"/>
        <w:gridCol w:w="4678"/>
        <w:gridCol w:w="1275"/>
        <w:gridCol w:w="1276"/>
        <w:gridCol w:w="1559"/>
      </w:tblGrid>
      <w:tr w:rsidR="00950A07" w:rsidRPr="00D63725" w14:paraId="42AFD126" w14:textId="77777777" w:rsidTr="008B68A3">
        <w:trPr>
          <w:tblHeader/>
        </w:trPr>
        <w:tc>
          <w:tcPr>
            <w:tcW w:w="851" w:type="dxa"/>
            <w:shd w:val="clear" w:color="auto" w:fill="BFBFBF" w:themeFill="background1" w:themeFillShade="BF"/>
            <w:vAlign w:val="center"/>
          </w:tcPr>
          <w:p w14:paraId="29897680" w14:textId="77777777" w:rsidR="00950A07" w:rsidRPr="008B68A3" w:rsidRDefault="00950A07" w:rsidP="00DF7111">
            <w:pPr>
              <w:spacing w:after="0"/>
              <w:jc w:val="center"/>
              <w:rPr>
                <w:rFonts w:cs="Tahoma"/>
                <w:b/>
                <w:sz w:val="20"/>
                <w:szCs w:val="22"/>
                <w:lang w:val="en-US"/>
              </w:rPr>
            </w:pPr>
            <w:r w:rsidRPr="008B68A3">
              <w:rPr>
                <w:rFonts w:cs="Tahoma"/>
                <w:b/>
                <w:sz w:val="20"/>
                <w:szCs w:val="22"/>
                <w:lang w:val="en-US"/>
              </w:rPr>
              <w:t>A/A</w:t>
            </w:r>
          </w:p>
        </w:tc>
        <w:tc>
          <w:tcPr>
            <w:tcW w:w="4678" w:type="dxa"/>
            <w:shd w:val="clear" w:color="auto" w:fill="BFBFBF" w:themeFill="background1" w:themeFillShade="BF"/>
            <w:vAlign w:val="center"/>
          </w:tcPr>
          <w:p w14:paraId="1993CB38" w14:textId="77777777" w:rsidR="00950A07" w:rsidRPr="008B68A3" w:rsidRDefault="00950A07" w:rsidP="00DF7111">
            <w:pPr>
              <w:spacing w:after="0"/>
              <w:jc w:val="left"/>
              <w:rPr>
                <w:rFonts w:cs="Tahoma"/>
                <w:b/>
                <w:sz w:val="20"/>
                <w:szCs w:val="22"/>
                <w:lang w:val="el-GR"/>
              </w:rPr>
            </w:pPr>
            <w:r w:rsidRPr="008B68A3">
              <w:rPr>
                <w:rFonts w:cs="Tahoma"/>
                <w:b/>
                <w:sz w:val="20"/>
                <w:szCs w:val="22"/>
                <w:lang w:val="el-GR"/>
              </w:rPr>
              <w:t>ΠΡΟΔΙΑΓΡΑΦΗ</w:t>
            </w:r>
          </w:p>
        </w:tc>
        <w:tc>
          <w:tcPr>
            <w:tcW w:w="1275" w:type="dxa"/>
            <w:shd w:val="clear" w:color="auto" w:fill="BFBFBF" w:themeFill="background1" w:themeFillShade="BF"/>
            <w:vAlign w:val="center"/>
          </w:tcPr>
          <w:p w14:paraId="55E7D818" w14:textId="77777777" w:rsidR="00950A07" w:rsidRPr="008B68A3" w:rsidRDefault="00950A07" w:rsidP="008B68A3">
            <w:pPr>
              <w:spacing w:after="0"/>
              <w:ind w:left="-110" w:right="-114"/>
              <w:jc w:val="center"/>
              <w:rPr>
                <w:rFonts w:cs="Tahoma"/>
                <w:b/>
                <w:sz w:val="20"/>
                <w:szCs w:val="22"/>
                <w:lang w:val="el-GR"/>
              </w:rPr>
            </w:pPr>
            <w:r w:rsidRPr="008B68A3">
              <w:rPr>
                <w:rFonts w:cs="Tahoma"/>
                <w:b/>
                <w:sz w:val="20"/>
                <w:szCs w:val="22"/>
                <w:lang w:val="el-GR"/>
              </w:rPr>
              <w:t>ΑΠΑΙΤΗΣΗ</w:t>
            </w:r>
          </w:p>
        </w:tc>
        <w:tc>
          <w:tcPr>
            <w:tcW w:w="1276" w:type="dxa"/>
            <w:shd w:val="clear" w:color="auto" w:fill="BFBFBF" w:themeFill="background1" w:themeFillShade="BF"/>
            <w:vAlign w:val="center"/>
          </w:tcPr>
          <w:p w14:paraId="3A59E5C3" w14:textId="77777777" w:rsidR="00950A07" w:rsidRPr="008B68A3" w:rsidRDefault="00950A07" w:rsidP="008B68A3">
            <w:pPr>
              <w:spacing w:after="0"/>
              <w:ind w:left="-110" w:right="-114"/>
              <w:jc w:val="center"/>
              <w:rPr>
                <w:rFonts w:cs="Tahoma"/>
                <w:b/>
                <w:sz w:val="20"/>
                <w:szCs w:val="22"/>
                <w:lang w:val="el-GR"/>
              </w:rPr>
            </w:pPr>
            <w:r w:rsidRPr="008B68A3">
              <w:rPr>
                <w:rFonts w:cs="Tahoma"/>
                <w:b/>
                <w:sz w:val="20"/>
                <w:szCs w:val="22"/>
                <w:lang w:val="el-GR"/>
              </w:rPr>
              <w:t>ΑΠΑΝΤΗΣΗ</w:t>
            </w:r>
          </w:p>
        </w:tc>
        <w:tc>
          <w:tcPr>
            <w:tcW w:w="1559" w:type="dxa"/>
            <w:shd w:val="clear" w:color="auto" w:fill="BFBFBF" w:themeFill="background1" w:themeFillShade="BF"/>
            <w:vAlign w:val="center"/>
          </w:tcPr>
          <w:p w14:paraId="25D049E6" w14:textId="77777777" w:rsidR="00950A07" w:rsidRPr="008B68A3" w:rsidRDefault="00950A07" w:rsidP="008B68A3">
            <w:pPr>
              <w:spacing w:after="0"/>
              <w:ind w:left="-110" w:right="-114"/>
              <w:jc w:val="center"/>
              <w:rPr>
                <w:rFonts w:cs="Tahoma"/>
                <w:b/>
                <w:sz w:val="20"/>
                <w:szCs w:val="22"/>
                <w:lang w:val="el-GR"/>
              </w:rPr>
            </w:pPr>
            <w:r w:rsidRPr="008B68A3">
              <w:rPr>
                <w:rFonts w:cs="Tahoma"/>
                <w:b/>
                <w:sz w:val="20"/>
                <w:szCs w:val="22"/>
                <w:lang w:val="el-GR"/>
              </w:rPr>
              <w:t>ΠΑΡΑΠΟΜΠΗ ΤΕΚΜΗΡΙΩΣΗΣ</w:t>
            </w:r>
          </w:p>
        </w:tc>
      </w:tr>
      <w:tr w:rsidR="00950A07" w:rsidRPr="00D63725" w14:paraId="4749CD93" w14:textId="77777777" w:rsidTr="00AA5727">
        <w:tc>
          <w:tcPr>
            <w:tcW w:w="851" w:type="dxa"/>
            <w:tcBorders>
              <w:top w:val="single" w:sz="4" w:space="0" w:color="auto"/>
              <w:left w:val="single" w:sz="4" w:space="0" w:color="auto"/>
              <w:bottom w:val="single" w:sz="4" w:space="0" w:color="auto"/>
              <w:right w:val="single" w:sz="4" w:space="0" w:color="auto"/>
            </w:tcBorders>
            <w:vAlign w:val="center"/>
          </w:tcPr>
          <w:p w14:paraId="6DF77B6A" w14:textId="77777777" w:rsidR="00950A07" w:rsidRPr="00D63725" w:rsidRDefault="00950A07" w:rsidP="00B55C0C">
            <w:pPr>
              <w:pStyle w:val="aff"/>
              <w:numPr>
                <w:ilvl w:val="0"/>
                <w:numId w:val="94"/>
              </w:numPr>
              <w:spacing w:after="0"/>
              <w:jc w:val="center"/>
              <w:rPr>
                <w:rFonts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4A467ED4" w14:textId="77777777" w:rsidR="00950A07" w:rsidRPr="00D63725" w:rsidRDefault="00950A07" w:rsidP="00AA5727">
            <w:pPr>
              <w:suppressAutoHyphens w:val="0"/>
              <w:spacing w:after="0"/>
              <w:jc w:val="left"/>
              <w:rPr>
                <w:rFonts w:cs="Tahoma"/>
                <w:szCs w:val="22"/>
                <w:lang w:val="el-GR" w:eastAsia="el-GR"/>
              </w:rPr>
            </w:pPr>
            <w:r w:rsidRPr="00D63725">
              <w:rPr>
                <w:rFonts w:cs="Tahoma"/>
                <w:szCs w:val="22"/>
                <w:lang w:val="el-GR" w:eastAsia="el-GR"/>
              </w:rPr>
              <w:t>Αριθμός μονάδων</w:t>
            </w:r>
          </w:p>
        </w:tc>
        <w:tc>
          <w:tcPr>
            <w:tcW w:w="1275" w:type="dxa"/>
            <w:tcBorders>
              <w:top w:val="single" w:sz="4" w:space="0" w:color="auto"/>
              <w:left w:val="single" w:sz="4" w:space="0" w:color="auto"/>
              <w:bottom w:val="single" w:sz="4" w:space="0" w:color="auto"/>
              <w:right w:val="single" w:sz="4" w:space="0" w:color="auto"/>
            </w:tcBorders>
            <w:vAlign w:val="center"/>
          </w:tcPr>
          <w:p w14:paraId="0D7C6575" w14:textId="77777777" w:rsidR="00950A07" w:rsidRPr="00D63725" w:rsidRDefault="00950A07" w:rsidP="00AA5727">
            <w:pPr>
              <w:spacing w:after="0"/>
              <w:jc w:val="center"/>
              <w:rPr>
                <w:rFonts w:cs="Tahoma"/>
                <w:szCs w:val="22"/>
                <w:lang w:val="el-GR"/>
              </w:rPr>
            </w:pPr>
            <w:r w:rsidRPr="00D63725">
              <w:rPr>
                <w:rFonts w:cs="Tahoma"/>
                <w:szCs w:val="22"/>
                <w:lang w:val="el-GR"/>
              </w:rPr>
              <w:t>&gt;=24</w:t>
            </w:r>
          </w:p>
        </w:tc>
        <w:tc>
          <w:tcPr>
            <w:tcW w:w="1276" w:type="dxa"/>
            <w:tcBorders>
              <w:top w:val="single" w:sz="4" w:space="0" w:color="auto"/>
              <w:left w:val="single" w:sz="4" w:space="0" w:color="auto"/>
              <w:bottom w:val="single" w:sz="4" w:space="0" w:color="auto"/>
              <w:right w:val="single" w:sz="4" w:space="0" w:color="auto"/>
            </w:tcBorders>
            <w:vAlign w:val="center"/>
          </w:tcPr>
          <w:p w14:paraId="784CF631" w14:textId="77777777" w:rsidR="00950A07" w:rsidRPr="00D63725" w:rsidRDefault="00950A07" w:rsidP="00AA5727">
            <w:pPr>
              <w:spacing w:after="0"/>
              <w:rPr>
                <w:rFonts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3B8DBAF3" w14:textId="77777777" w:rsidR="00950A07" w:rsidRPr="00D63725" w:rsidRDefault="00950A07" w:rsidP="00AA5727">
            <w:pPr>
              <w:spacing w:after="0"/>
              <w:rPr>
                <w:rFonts w:cs="Tahoma"/>
                <w:szCs w:val="22"/>
                <w:lang w:val="el-GR"/>
              </w:rPr>
            </w:pPr>
          </w:p>
        </w:tc>
      </w:tr>
      <w:tr w:rsidR="00950A07" w:rsidRPr="00D63725" w14:paraId="79A60FC4" w14:textId="77777777" w:rsidTr="00AA5727">
        <w:tc>
          <w:tcPr>
            <w:tcW w:w="851" w:type="dxa"/>
            <w:tcBorders>
              <w:top w:val="single" w:sz="4" w:space="0" w:color="auto"/>
              <w:left w:val="single" w:sz="4" w:space="0" w:color="auto"/>
              <w:bottom w:val="single" w:sz="4" w:space="0" w:color="auto"/>
              <w:right w:val="single" w:sz="4" w:space="0" w:color="auto"/>
            </w:tcBorders>
            <w:vAlign w:val="center"/>
          </w:tcPr>
          <w:p w14:paraId="75605D4F" w14:textId="77777777" w:rsidR="00950A07" w:rsidRPr="00D63725" w:rsidRDefault="00950A07" w:rsidP="00B55C0C">
            <w:pPr>
              <w:pStyle w:val="aff"/>
              <w:numPr>
                <w:ilvl w:val="0"/>
                <w:numId w:val="94"/>
              </w:numPr>
              <w:spacing w:after="0"/>
              <w:jc w:val="center"/>
              <w:rPr>
                <w:rFonts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0CE8A8E5" w14:textId="77777777" w:rsidR="00950A07" w:rsidRPr="00D63725" w:rsidRDefault="00950A07" w:rsidP="00AA5727">
            <w:pPr>
              <w:suppressAutoHyphens w:val="0"/>
              <w:spacing w:after="0"/>
              <w:jc w:val="left"/>
              <w:rPr>
                <w:rFonts w:cs="Tahoma"/>
                <w:szCs w:val="22"/>
                <w:lang w:val="el-GR" w:eastAsia="el-GR"/>
              </w:rPr>
            </w:pPr>
            <w:r w:rsidRPr="00D63725">
              <w:rPr>
                <w:rFonts w:cs="Tahoma"/>
                <w:szCs w:val="22"/>
                <w:lang w:val="el-GR" w:eastAsia="el-GR"/>
              </w:rPr>
              <w:t xml:space="preserve">Υποστήριξη πρωτοκόλλου </w:t>
            </w:r>
            <w:r w:rsidRPr="00D63725">
              <w:rPr>
                <w:rFonts w:cs="Tahoma"/>
                <w:szCs w:val="22"/>
                <w:lang w:val="en-US" w:eastAsia="el-GR"/>
              </w:rPr>
              <w:t>DVB</w:t>
            </w:r>
            <w:r w:rsidRPr="00D63725">
              <w:rPr>
                <w:rFonts w:cs="Tahoma"/>
                <w:szCs w:val="22"/>
                <w:lang w:val="el-GR" w:eastAsia="el-GR"/>
              </w:rPr>
              <w:t>-</w:t>
            </w:r>
            <w:r w:rsidRPr="00D63725">
              <w:rPr>
                <w:rFonts w:cs="Tahoma"/>
                <w:szCs w:val="22"/>
                <w:lang w:val="en-US" w:eastAsia="el-GR"/>
              </w:rPr>
              <w:t>T</w:t>
            </w:r>
            <w:r w:rsidRPr="00D63725">
              <w:rPr>
                <w:rFonts w:cs="Tahoma"/>
                <w:szCs w:val="22"/>
                <w:lang w:val="el-GR" w:eastAsia="el-GR"/>
              </w:rPr>
              <w:t xml:space="preserve"> –</w:t>
            </w:r>
            <w:r w:rsidRPr="00D63725">
              <w:rPr>
                <w:rFonts w:cs="Tahoma"/>
                <w:szCs w:val="22"/>
                <w:lang w:val="en-US" w:eastAsia="el-GR"/>
              </w:rPr>
              <w:t>T</w:t>
            </w:r>
            <w:r w:rsidRPr="00D63725">
              <w:rPr>
                <w:rFonts w:cs="Tahoma"/>
                <w:szCs w:val="22"/>
                <w:lang w:val="el-GR" w:eastAsia="el-GR"/>
              </w:rPr>
              <w:t>2</w:t>
            </w:r>
          </w:p>
        </w:tc>
        <w:tc>
          <w:tcPr>
            <w:tcW w:w="1275" w:type="dxa"/>
            <w:tcBorders>
              <w:top w:val="single" w:sz="4" w:space="0" w:color="auto"/>
              <w:left w:val="single" w:sz="4" w:space="0" w:color="auto"/>
              <w:bottom w:val="single" w:sz="4" w:space="0" w:color="auto"/>
              <w:right w:val="single" w:sz="4" w:space="0" w:color="auto"/>
            </w:tcBorders>
            <w:vAlign w:val="center"/>
          </w:tcPr>
          <w:p w14:paraId="54A42325" w14:textId="77777777" w:rsidR="00950A07" w:rsidRPr="00D63725" w:rsidRDefault="00950A07" w:rsidP="00AA5727">
            <w:pPr>
              <w:spacing w:after="0"/>
              <w:jc w:val="center"/>
              <w:rPr>
                <w:rFonts w:cs="Tahoma"/>
                <w:szCs w:val="22"/>
                <w:lang w:val="el-GR"/>
              </w:rPr>
            </w:pPr>
            <w:r w:rsidRPr="00D63725">
              <w:rPr>
                <w:rFonts w:cs="Tahoma"/>
                <w:szCs w:val="22"/>
                <w:lang w:val="en-US"/>
              </w:rPr>
              <w:t>NAI</w:t>
            </w:r>
          </w:p>
        </w:tc>
        <w:tc>
          <w:tcPr>
            <w:tcW w:w="1276" w:type="dxa"/>
            <w:tcBorders>
              <w:top w:val="single" w:sz="4" w:space="0" w:color="auto"/>
              <w:left w:val="single" w:sz="4" w:space="0" w:color="auto"/>
              <w:bottom w:val="single" w:sz="4" w:space="0" w:color="auto"/>
              <w:right w:val="single" w:sz="4" w:space="0" w:color="auto"/>
            </w:tcBorders>
            <w:vAlign w:val="center"/>
          </w:tcPr>
          <w:p w14:paraId="37E526FF" w14:textId="77777777" w:rsidR="00950A07" w:rsidRPr="00D63725" w:rsidRDefault="00950A07" w:rsidP="00AA5727">
            <w:pPr>
              <w:spacing w:after="0"/>
              <w:rPr>
                <w:rFonts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6D15D555" w14:textId="77777777" w:rsidR="00950A07" w:rsidRPr="00D63725" w:rsidRDefault="00950A07" w:rsidP="00AA5727">
            <w:pPr>
              <w:spacing w:after="0"/>
              <w:rPr>
                <w:rFonts w:cs="Tahoma"/>
                <w:szCs w:val="22"/>
                <w:lang w:val="el-GR"/>
              </w:rPr>
            </w:pPr>
          </w:p>
        </w:tc>
      </w:tr>
      <w:tr w:rsidR="00950A07" w:rsidRPr="00D63725" w14:paraId="17D7D25F" w14:textId="77777777" w:rsidTr="00AA5727">
        <w:tc>
          <w:tcPr>
            <w:tcW w:w="851" w:type="dxa"/>
            <w:tcBorders>
              <w:top w:val="single" w:sz="4" w:space="0" w:color="auto"/>
              <w:left w:val="single" w:sz="4" w:space="0" w:color="auto"/>
              <w:bottom w:val="single" w:sz="4" w:space="0" w:color="auto"/>
              <w:right w:val="single" w:sz="4" w:space="0" w:color="auto"/>
            </w:tcBorders>
            <w:vAlign w:val="center"/>
          </w:tcPr>
          <w:p w14:paraId="72B7D600" w14:textId="77777777" w:rsidR="00950A07" w:rsidRPr="00D63725" w:rsidRDefault="00950A07" w:rsidP="00B55C0C">
            <w:pPr>
              <w:pStyle w:val="aff"/>
              <w:numPr>
                <w:ilvl w:val="0"/>
                <w:numId w:val="94"/>
              </w:numPr>
              <w:spacing w:after="0"/>
              <w:jc w:val="center"/>
              <w:rPr>
                <w:rFonts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1199AB53" w14:textId="77777777" w:rsidR="00950A07" w:rsidRPr="00D63725" w:rsidRDefault="00950A07" w:rsidP="00AA5727">
            <w:pPr>
              <w:rPr>
                <w:rFonts w:cs="Tahoma"/>
              </w:rPr>
            </w:pPr>
            <w:r w:rsidRPr="00D63725">
              <w:rPr>
                <w:rFonts w:cs="Tahoma"/>
                <w:lang w:val="el-GR"/>
              </w:rPr>
              <w:t xml:space="preserve">Έξοδος </w:t>
            </w:r>
            <w:r w:rsidRPr="00D63725">
              <w:rPr>
                <w:rFonts w:cs="Tahoma"/>
                <w:lang w:val="en-US"/>
              </w:rPr>
              <w:t>HDMI</w:t>
            </w:r>
            <w:r w:rsidRPr="00D63725">
              <w:rPr>
                <w:rFonts w:cs="Tahoma"/>
              </w:rPr>
              <w:t xml:space="preserve"> </w:t>
            </w:r>
          </w:p>
        </w:tc>
        <w:tc>
          <w:tcPr>
            <w:tcW w:w="1275" w:type="dxa"/>
            <w:tcBorders>
              <w:top w:val="single" w:sz="4" w:space="0" w:color="auto"/>
              <w:left w:val="single" w:sz="4" w:space="0" w:color="auto"/>
              <w:bottom w:val="single" w:sz="4" w:space="0" w:color="auto"/>
              <w:right w:val="single" w:sz="4" w:space="0" w:color="auto"/>
            </w:tcBorders>
            <w:vAlign w:val="center"/>
          </w:tcPr>
          <w:p w14:paraId="4F4E433A" w14:textId="77777777" w:rsidR="00950A07" w:rsidRPr="00D63725" w:rsidRDefault="00950A07" w:rsidP="00AA5727">
            <w:pPr>
              <w:jc w:val="center"/>
              <w:rPr>
                <w:rFonts w:cs="Tahoma"/>
                <w:lang w:val="en-US"/>
              </w:rPr>
            </w:pPr>
            <w:r w:rsidRPr="00D63725">
              <w:rPr>
                <w:rFonts w:cs="Tahoma"/>
                <w:szCs w:val="22"/>
                <w:lang w:val="en-US" w:eastAsia="el-GR"/>
              </w:rPr>
              <w:t>NAI</w:t>
            </w:r>
          </w:p>
        </w:tc>
        <w:tc>
          <w:tcPr>
            <w:tcW w:w="1276" w:type="dxa"/>
            <w:tcBorders>
              <w:top w:val="single" w:sz="4" w:space="0" w:color="auto"/>
              <w:left w:val="single" w:sz="4" w:space="0" w:color="auto"/>
              <w:bottom w:val="single" w:sz="4" w:space="0" w:color="auto"/>
              <w:right w:val="single" w:sz="4" w:space="0" w:color="auto"/>
            </w:tcBorders>
            <w:vAlign w:val="center"/>
          </w:tcPr>
          <w:p w14:paraId="0875EB21" w14:textId="77777777" w:rsidR="00950A07" w:rsidRPr="00D63725" w:rsidRDefault="00950A07" w:rsidP="00AA5727">
            <w:pPr>
              <w:spacing w:after="0"/>
              <w:rPr>
                <w:rFonts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2ECA0969" w14:textId="77777777" w:rsidR="00950A07" w:rsidRPr="00D63725" w:rsidRDefault="00950A07" w:rsidP="00AA5727">
            <w:pPr>
              <w:spacing w:after="0"/>
              <w:rPr>
                <w:rFonts w:cs="Tahoma"/>
                <w:szCs w:val="22"/>
                <w:lang w:val="el-GR"/>
              </w:rPr>
            </w:pPr>
          </w:p>
        </w:tc>
      </w:tr>
      <w:tr w:rsidR="00950A07" w:rsidRPr="00D63725" w14:paraId="2C6DD92B" w14:textId="77777777" w:rsidTr="00AA5727">
        <w:tc>
          <w:tcPr>
            <w:tcW w:w="851" w:type="dxa"/>
            <w:tcBorders>
              <w:top w:val="single" w:sz="4" w:space="0" w:color="auto"/>
              <w:left w:val="single" w:sz="4" w:space="0" w:color="auto"/>
              <w:bottom w:val="single" w:sz="4" w:space="0" w:color="auto"/>
              <w:right w:val="single" w:sz="4" w:space="0" w:color="auto"/>
            </w:tcBorders>
            <w:vAlign w:val="center"/>
          </w:tcPr>
          <w:p w14:paraId="4DAE3617" w14:textId="77777777" w:rsidR="00950A07" w:rsidRPr="00D63725" w:rsidRDefault="00950A07" w:rsidP="00B55C0C">
            <w:pPr>
              <w:pStyle w:val="aff"/>
              <w:numPr>
                <w:ilvl w:val="0"/>
                <w:numId w:val="94"/>
              </w:numPr>
              <w:spacing w:after="0"/>
              <w:jc w:val="center"/>
              <w:rPr>
                <w:rFonts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2F5DF74F" w14:textId="77777777" w:rsidR="00950A07" w:rsidRPr="00D63725" w:rsidRDefault="00950A07" w:rsidP="00AA5727">
            <w:pPr>
              <w:rPr>
                <w:rFonts w:cs="Tahoma"/>
                <w:lang w:val="en-US"/>
              </w:rPr>
            </w:pPr>
            <w:r w:rsidRPr="00D63725">
              <w:rPr>
                <w:rFonts w:cs="Tahoma"/>
                <w:lang w:val="el-GR"/>
              </w:rPr>
              <w:t xml:space="preserve">Διαχείριση μονάδας μέσω </w:t>
            </w:r>
            <w:r w:rsidRPr="00D63725">
              <w:rPr>
                <w:rFonts w:cs="Tahoma"/>
                <w:lang w:val="en-US"/>
              </w:rPr>
              <w:t>Ethernet</w:t>
            </w:r>
          </w:p>
        </w:tc>
        <w:tc>
          <w:tcPr>
            <w:tcW w:w="1275" w:type="dxa"/>
            <w:tcBorders>
              <w:top w:val="single" w:sz="4" w:space="0" w:color="auto"/>
              <w:left w:val="single" w:sz="4" w:space="0" w:color="auto"/>
              <w:bottom w:val="single" w:sz="4" w:space="0" w:color="auto"/>
              <w:right w:val="single" w:sz="4" w:space="0" w:color="auto"/>
            </w:tcBorders>
            <w:vAlign w:val="center"/>
          </w:tcPr>
          <w:p w14:paraId="42E55B34" w14:textId="77777777" w:rsidR="00950A07" w:rsidRPr="00D63725" w:rsidRDefault="00950A07" w:rsidP="00AA5727">
            <w:pPr>
              <w:jc w:val="center"/>
              <w:rPr>
                <w:rFonts w:cs="Tahoma"/>
                <w:lang w:val="en-US"/>
              </w:rPr>
            </w:pPr>
            <w:r w:rsidRPr="00D63725">
              <w:rPr>
                <w:rFonts w:cs="Tahoma"/>
                <w:szCs w:val="22"/>
                <w:lang w:val="en-US" w:eastAsia="el-GR"/>
              </w:rPr>
              <w:t>NAI</w:t>
            </w:r>
          </w:p>
        </w:tc>
        <w:tc>
          <w:tcPr>
            <w:tcW w:w="1276" w:type="dxa"/>
            <w:tcBorders>
              <w:top w:val="single" w:sz="4" w:space="0" w:color="auto"/>
              <w:left w:val="single" w:sz="4" w:space="0" w:color="auto"/>
              <w:bottom w:val="single" w:sz="4" w:space="0" w:color="auto"/>
              <w:right w:val="single" w:sz="4" w:space="0" w:color="auto"/>
            </w:tcBorders>
            <w:vAlign w:val="center"/>
          </w:tcPr>
          <w:p w14:paraId="73E8BAFF" w14:textId="77777777" w:rsidR="00950A07" w:rsidRPr="00D63725" w:rsidRDefault="00950A07" w:rsidP="00AA5727">
            <w:pPr>
              <w:spacing w:after="0"/>
              <w:rPr>
                <w:rFonts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425AB210" w14:textId="77777777" w:rsidR="00950A07" w:rsidRPr="00D63725" w:rsidRDefault="00950A07" w:rsidP="00AA5727">
            <w:pPr>
              <w:spacing w:after="0"/>
              <w:rPr>
                <w:rFonts w:cs="Tahoma"/>
                <w:szCs w:val="22"/>
                <w:lang w:val="el-GR"/>
              </w:rPr>
            </w:pPr>
          </w:p>
        </w:tc>
      </w:tr>
      <w:tr w:rsidR="00950A07" w:rsidRPr="00D63725" w14:paraId="02546794" w14:textId="77777777" w:rsidTr="00AA5727">
        <w:tc>
          <w:tcPr>
            <w:tcW w:w="851" w:type="dxa"/>
            <w:tcBorders>
              <w:top w:val="single" w:sz="4" w:space="0" w:color="auto"/>
              <w:left w:val="single" w:sz="4" w:space="0" w:color="auto"/>
              <w:bottom w:val="single" w:sz="4" w:space="0" w:color="auto"/>
              <w:right w:val="single" w:sz="4" w:space="0" w:color="auto"/>
            </w:tcBorders>
            <w:vAlign w:val="center"/>
          </w:tcPr>
          <w:p w14:paraId="0D3119CC" w14:textId="77777777" w:rsidR="00950A07" w:rsidRPr="00D63725" w:rsidRDefault="00950A07" w:rsidP="00B55C0C">
            <w:pPr>
              <w:pStyle w:val="aff"/>
              <w:numPr>
                <w:ilvl w:val="0"/>
                <w:numId w:val="94"/>
              </w:numPr>
              <w:spacing w:after="0"/>
              <w:jc w:val="center"/>
              <w:rPr>
                <w:rFonts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2FB74C0D" w14:textId="77777777" w:rsidR="00950A07" w:rsidRPr="00D63725" w:rsidRDefault="00950A07" w:rsidP="00AA5727">
            <w:pPr>
              <w:rPr>
                <w:rFonts w:cs="Tahoma"/>
                <w:lang w:val="en-US"/>
              </w:rPr>
            </w:pPr>
            <w:r w:rsidRPr="00D63725">
              <w:rPr>
                <w:rFonts w:cs="Tahoma"/>
                <w:lang w:val="el-GR"/>
              </w:rPr>
              <w:t xml:space="preserve">Είσοδος </w:t>
            </w:r>
            <w:r w:rsidRPr="00D63725">
              <w:rPr>
                <w:rFonts w:cs="Tahoma"/>
                <w:lang w:val="en-US"/>
              </w:rPr>
              <w:t>RF</w:t>
            </w:r>
          </w:p>
        </w:tc>
        <w:tc>
          <w:tcPr>
            <w:tcW w:w="1275" w:type="dxa"/>
            <w:tcBorders>
              <w:top w:val="single" w:sz="4" w:space="0" w:color="auto"/>
              <w:left w:val="single" w:sz="4" w:space="0" w:color="auto"/>
              <w:bottom w:val="single" w:sz="4" w:space="0" w:color="auto"/>
              <w:right w:val="single" w:sz="4" w:space="0" w:color="auto"/>
            </w:tcBorders>
            <w:vAlign w:val="center"/>
          </w:tcPr>
          <w:p w14:paraId="25ED5741" w14:textId="77777777" w:rsidR="00950A07" w:rsidRPr="00D63725" w:rsidRDefault="00950A07" w:rsidP="00AA5727">
            <w:pPr>
              <w:jc w:val="center"/>
              <w:rPr>
                <w:rFonts w:cs="Tahoma"/>
              </w:rPr>
            </w:pPr>
            <w:r w:rsidRPr="00D63725">
              <w:rPr>
                <w:rFonts w:cs="Tahoma"/>
              </w:rPr>
              <w:t>NAI</w:t>
            </w:r>
          </w:p>
        </w:tc>
        <w:tc>
          <w:tcPr>
            <w:tcW w:w="1276" w:type="dxa"/>
            <w:tcBorders>
              <w:top w:val="single" w:sz="4" w:space="0" w:color="auto"/>
              <w:left w:val="single" w:sz="4" w:space="0" w:color="auto"/>
              <w:bottom w:val="single" w:sz="4" w:space="0" w:color="auto"/>
              <w:right w:val="single" w:sz="4" w:space="0" w:color="auto"/>
            </w:tcBorders>
            <w:vAlign w:val="center"/>
          </w:tcPr>
          <w:p w14:paraId="1D392BDC" w14:textId="77777777" w:rsidR="00950A07" w:rsidRPr="00D63725" w:rsidRDefault="00950A07" w:rsidP="00AA5727">
            <w:pPr>
              <w:spacing w:after="0"/>
              <w:rPr>
                <w:rFonts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35546932" w14:textId="77777777" w:rsidR="00950A07" w:rsidRPr="00D63725" w:rsidRDefault="00950A07" w:rsidP="00AA5727">
            <w:pPr>
              <w:spacing w:after="0"/>
              <w:rPr>
                <w:rFonts w:cs="Tahoma"/>
                <w:szCs w:val="22"/>
                <w:lang w:val="el-GR"/>
              </w:rPr>
            </w:pPr>
          </w:p>
        </w:tc>
      </w:tr>
    </w:tbl>
    <w:p w14:paraId="7B164605" w14:textId="77777777" w:rsidR="00950A07" w:rsidRPr="00D63725" w:rsidRDefault="00950A07" w:rsidP="00950A07">
      <w:pPr>
        <w:rPr>
          <w:rFonts w:cs="Tahoma"/>
          <w:lang w:val="el-GR"/>
        </w:rPr>
      </w:pPr>
    </w:p>
    <w:p w14:paraId="208922EF" w14:textId="77777777" w:rsidR="00950A07" w:rsidRPr="00D63725" w:rsidRDefault="00950A07" w:rsidP="00950A07">
      <w:pPr>
        <w:rPr>
          <w:rFonts w:cs="Tahoma"/>
          <w:lang w:val="el-GR"/>
        </w:rPr>
      </w:pPr>
    </w:p>
    <w:p w14:paraId="480DF1A2" w14:textId="77777777" w:rsidR="00950A07" w:rsidRPr="00D63725" w:rsidRDefault="00950A07">
      <w:pPr>
        <w:pStyle w:val="5"/>
        <w:numPr>
          <w:ilvl w:val="4"/>
          <w:numId w:val="105"/>
        </w:numPr>
      </w:pPr>
      <w:bookmarkStart w:id="1336" w:name="_Toc10632732"/>
      <w:bookmarkStart w:id="1337" w:name="_Toc42167498"/>
      <w:r w:rsidRPr="00D63725">
        <w:t>Σταθμοί Εργασίας</w:t>
      </w:r>
      <w:bookmarkEnd w:id="1336"/>
      <w:bookmarkEnd w:id="1337"/>
      <w:r w:rsidRPr="00D63725">
        <w:t xml:space="preserve"> </w:t>
      </w:r>
    </w:p>
    <w:tbl>
      <w:tblPr>
        <w:tblW w:w="966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3" w:type="dxa"/>
          <w:right w:w="113" w:type="dxa"/>
        </w:tblCellMar>
        <w:tblLook w:val="01E0" w:firstRow="1" w:lastRow="1" w:firstColumn="1" w:lastColumn="1" w:noHBand="0" w:noVBand="0"/>
      </w:tblPr>
      <w:tblGrid>
        <w:gridCol w:w="856"/>
        <w:gridCol w:w="3981"/>
        <w:gridCol w:w="1854"/>
        <w:gridCol w:w="1276"/>
        <w:gridCol w:w="1701"/>
      </w:tblGrid>
      <w:tr w:rsidR="00950A07" w:rsidRPr="00D63725" w14:paraId="5EB6F59D" w14:textId="77777777" w:rsidTr="00AA5727">
        <w:trPr>
          <w:tblHeader/>
        </w:trPr>
        <w:tc>
          <w:tcPr>
            <w:tcW w:w="856" w:type="dxa"/>
            <w:shd w:val="clear" w:color="auto" w:fill="BFBFBF" w:themeFill="background1" w:themeFillShade="BF"/>
            <w:vAlign w:val="center"/>
          </w:tcPr>
          <w:p w14:paraId="59FBA047" w14:textId="77777777" w:rsidR="00950A07" w:rsidRPr="00D63725" w:rsidRDefault="00950A07" w:rsidP="00AA5727">
            <w:pPr>
              <w:jc w:val="center"/>
              <w:rPr>
                <w:rFonts w:cs="Tahoma"/>
                <w:b/>
              </w:rPr>
            </w:pPr>
            <w:r w:rsidRPr="00D63725">
              <w:rPr>
                <w:rFonts w:cs="Tahoma"/>
                <w:b/>
              </w:rPr>
              <w:t>A/A</w:t>
            </w:r>
          </w:p>
        </w:tc>
        <w:tc>
          <w:tcPr>
            <w:tcW w:w="3981" w:type="dxa"/>
            <w:shd w:val="clear" w:color="auto" w:fill="BFBFBF" w:themeFill="background1" w:themeFillShade="BF"/>
            <w:vAlign w:val="center"/>
          </w:tcPr>
          <w:p w14:paraId="2540A820" w14:textId="77777777" w:rsidR="00950A07" w:rsidRPr="00D63725" w:rsidRDefault="00950A07" w:rsidP="00AA5727">
            <w:pPr>
              <w:rPr>
                <w:rFonts w:cs="Tahoma"/>
                <w:b/>
                <w:lang w:val="el-GR"/>
              </w:rPr>
            </w:pPr>
            <w:r w:rsidRPr="00D63725">
              <w:rPr>
                <w:rFonts w:cs="Tahoma"/>
                <w:b/>
                <w:lang w:val="el-GR"/>
              </w:rPr>
              <w:t>ΠΡΟΔΙΑΓΡΑΦΗ</w:t>
            </w:r>
          </w:p>
        </w:tc>
        <w:tc>
          <w:tcPr>
            <w:tcW w:w="1854" w:type="dxa"/>
            <w:shd w:val="clear" w:color="auto" w:fill="BFBFBF" w:themeFill="background1" w:themeFillShade="BF"/>
            <w:vAlign w:val="center"/>
          </w:tcPr>
          <w:p w14:paraId="3C7E8F6B" w14:textId="77777777" w:rsidR="00950A07" w:rsidRPr="00D63725" w:rsidRDefault="00950A07" w:rsidP="00AA5727">
            <w:pPr>
              <w:jc w:val="center"/>
              <w:rPr>
                <w:rFonts w:cs="Tahoma"/>
                <w:b/>
                <w:lang w:val="el-GR"/>
              </w:rPr>
            </w:pPr>
            <w:r w:rsidRPr="00D63725">
              <w:rPr>
                <w:rFonts w:cs="Tahoma"/>
                <w:b/>
                <w:lang w:val="el-GR"/>
              </w:rPr>
              <w:t>ΑΠΑΙΤΗΣΗ</w:t>
            </w:r>
          </w:p>
        </w:tc>
        <w:tc>
          <w:tcPr>
            <w:tcW w:w="1276" w:type="dxa"/>
            <w:shd w:val="clear" w:color="auto" w:fill="BFBFBF" w:themeFill="background1" w:themeFillShade="BF"/>
            <w:vAlign w:val="center"/>
          </w:tcPr>
          <w:p w14:paraId="5E50D3C3" w14:textId="77777777" w:rsidR="00950A07" w:rsidRPr="00D63725" w:rsidRDefault="00950A07" w:rsidP="00AA5727">
            <w:pPr>
              <w:jc w:val="center"/>
              <w:rPr>
                <w:rFonts w:cs="Tahoma"/>
                <w:b/>
                <w:lang w:val="el-GR"/>
              </w:rPr>
            </w:pPr>
            <w:r w:rsidRPr="00D63725">
              <w:rPr>
                <w:rFonts w:cs="Tahoma"/>
                <w:b/>
                <w:lang w:val="el-GR"/>
              </w:rPr>
              <w:t>ΑΠΑΝΤΗΣΗ</w:t>
            </w:r>
          </w:p>
        </w:tc>
        <w:tc>
          <w:tcPr>
            <w:tcW w:w="1701" w:type="dxa"/>
            <w:shd w:val="clear" w:color="auto" w:fill="BFBFBF" w:themeFill="background1" w:themeFillShade="BF"/>
            <w:vAlign w:val="center"/>
          </w:tcPr>
          <w:p w14:paraId="5DD8BC26" w14:textId="77777777" w:rsidR="00950A07" w:rsidRPr="00D63725" w:rsidRDefault="00950A07" w:rsidP="00AA5727">
            <w:pPr>
              <w:jc w:val="center"/>
              <w:rPr>
                <w:rFonts w:cs="Tahoma"/>
                <w:b/>
                <w:lang w:val="el-GR"/>
              </w:rPr>
            </w:pPr>
            <w:r w:rsidRPr="00D63725">
              <w:rPr>
                <w:rFonts w:cs="Tahoma"/>
                <w:b/>
                <w:lang w:val="el-GR"/>
              </w:rPr>
              <w:t>ΠΑΡΑΠΟΜΠΗ ΤΕΚΜΗΡΙΩΣΗΣ</w:t>
            </w:r>
          </w:p>
        </w:tc>
      </w:tr>
      <w:tr w:rsidR="00950A07" w:rsidRPr="00D63725" w14:paraId="50096524" w14:textId="77777777" w:rsidTr="00DF7111">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20"/>
        </w:trPr>
        <w:tc>
          <w:tcPr>
            <w:tcW w:w="856" w:type="dxa"/>
          </w:tcPr>
          <w:p w14:paraId="2BF972E2" w14:textId="77777777" w:rsidR="00950A07" w:rsidRPr="00D63725" w:rsidRDefault="00950A07" w:rsidP="00B55C0C">
            <w:pPr>
              <w:numPr>
                <w:ilvl w:val="0"/>
                <w:numId w:val="91"/>
              </w:numPr>
              <w:spacing w:after="200"/>
              <w:contextualSpacing/>
              <w:jc w:val="center"/>
              <w:rPr>
                <w:rFonts w:cs="Tahoma"/>
                <w:b/>
                <w:bCs/>
                <w:lang w:val="el-GR"/>
              </w:rPr>
            </w:pPr>
          </w:p>
        </w:tc>
        <w:tc>
          <w:tcPr>
            <w:tcW w:w="3981" w:type="dxa"/>
          </w:tcPr>
          <w:p w14:paraId="1BB922B1" w14:textId="77777777" w:rsidR="00950A07" w:rsidRPr="00D63725" w:rsidRDefault="00950A07" w:rsidP="00AA5727">
            <w:pPr>
              <w:rPr>
                <w:rFonts w:cs="Tahoma"/>
                <w:lang w:val="el-GR"/>
              </w:rPr>
            </w:pPr>
            <w:r w:rsidRPr="00D63725">
              <w:rPr>
                <w:rFonts w:cs="Tahoma"/>
                <w:lang w:val="el-GR"/>
              </w:rPr>
              <w:t>Να αναφερθεί ο κατασκευαστής και το μοντέλο</w:t>
            </w:r>
          </w:p>
        </w:tc>
        <w:tc>
          <w:tcPr>
            <w:tcW w:w="1854" w:type="dxa"/>
          </w:tcPr>
          <w:p w14:paraId="2874AAEE" w14:textId="77777777" w:rsidR="00950A07" w:rsidRPr="00D63725" w:rsidRDefault="00950A07" w:rsidP="00DF7111">
            <w:pPr>
              <w:spacing w:after="0"/>
              <w:jc w:val="center"/>
              <w:rPr>
                <w:rFonts w:cs="Tahoma"/>
                <w:sz w:val="24"/>
                <w:lang w:val="el-GR"/>
              </w:rPr>
            </w:pPr>
            <w:r w:rsidRPr="00D63725">
              <w:rPr>
                <w:rFonts w:cs="Tahoma"/>
                <w:sz w:val="24"/>
                <w:lang w:val="el-GR"/>
              </w:rPr>
              <w:t>ΝΑΙ</w:t>
            </w:r>
          </w:p>
        </w:tc>
        <w:tc>
          <w:tcPr>
            <w:tcW w:w="1276" w:type="dxa"/>
          </w:tcPr>
          <w:p w14:paraId="1ECE4301" w14:textId="77777777" w:rsidR="00950A07" w:rsidRPr="00D63725" w:rsidRDefault="00950A07" w:rsidP="00DF7111">
            <w:pPr>
              <w:spacing w:after="0"/>
              <w:rPr>
                <w:rFonts w:cs="Tahoma"/>
                <w:lang w:val="el-GR"/>
              </w:rPr>
            </w:pPr>
          </w:p>
        </w:tc>
        <w:tc>
          <w:tcPr>
            <w:tcW w:w="1701" w:type="dxa"/>
          </w:tcPr>
          <w:p w14:paraId="69ED4F55" w14:textId="77777777" w:rsidR="00950A07" w:rsidRPr="00D63725" w:rsidRDefault="00950A07" w:rsidP="00DF7111">
            <w:pPr>
              <w:spacing w:after="0"/>
              <w:rPr>
                <w:rFonts w:cs="Tahoma"/>
                <w:lang w:val="el-GR"/>
              </w:rPr>
            </w:pPr>
          </w:p>
        </w:tc>
      </w:tr>
      <w:tr w:rsidR="00950A07" w:rsidRPr="00D63725" w14:paraId="6CE373BF" w14:textId="77777777" w:rsidTr="00DF7111">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20"/>
        </w:trPr>
        <w:tc>
          <w:tcPr>
            <w:tcW w:w="856" w:type="dxa"/>
          </w:tcPr>
          <w:p w14:paraId="1379FA2F" w14:textId="77777777" w:rsidR="00950A07" w:rsidRPr="00D63725" w:rsidRDefault="00950A07" w:rsidP="00B55C0C">
            <w:pPr>
              <w:numPr>
                <w:ilvl w:val="0"/>
                <w:numId w:val="91"/>
              </w:numPr>
              <w:spacing w:after="200"/>
              <w:contextualSpacing/>
              <w:jc w:val="center"/>
              <w:rPr>
                <w:rFonts w:cs="Tahoma"/>
                <w:b/>
                <w:bCs/>
                <w:lang w:val="el-GR"/>
              </w:rPr>
            </w:pPr>
          </w:p>
        </w:tc>
        <w:tc>
          <w:tcPr>
            <w:tcW w:w="3981" w:type="dxa"/>
          </w:tcPr>
          <w:p w14:paraId="497FAA53" w14:textId="77777777" w:rsidR="00950A07" w:rsidRPr="00D63725" w:rsidRDefault="00950A07" w:rsidP="00AA5727">
            <w:pPr>
              <w:rPr>
                <w:rFonts w:cs="Tahoma"/>
              </w:rPr>
            </w:pPr>
            <w:r w:rsidRPr="00D63725">
              <w:rPr>
                <w:rFonts w:cs="Tahoma"/>
              </w:rPr>
              <w:t>Αριθμός μονάδων</w:t>
            </w:r>
          </w:p>
        </w:tc>
        <w:tc>
          <w:tcPr>
            <w:tcW w:w="1854" w:type="dxa"/>
          </w:tcPr>
          <w:p w14:paraId="41B61668" w14:textId="77777777" w:rsidR="00950A07" w:rsidRPr="00D63725" w:rsidRDefault="00950A07" w:rsidP="00912BD6">
            <w:pPr>
              <w:spacing w:after="0"/>
              <w:jc w:val="center"/>
              <w:rPr>
                <w:rFonts w:cs="Tahoma"/>
                <w:sz w:val="24"/>
              </w:rPr>
            </w:pPr>
            <w:r w:rsidRPr="00D63725">
              <w:rPr>
                <w:rFonts w:cs="Tahoma" w:hint="eastAsia"/>
                <w:sz w:val="24"/>
                <w:lang w:val="el-GR"/>
              </w:rPr>
              <w:t>≥</w:t>
            </w:r>
            <w:r w:rsidRPr="00D63725">
              <w:rPr>
                <w:rFonts w:cs="Tahoma" w:hint="eastAsia"/>
                <w:sz w:val="24"/>
                <w:lang w:val="el-GR"/>
              </w:rPr>
              <w:t xml:space="preserve"> </w:t>
            </w:r>
            <w:r w:rsidR="00912BD6" w:rsidRPr="00D63725">
              <w:rPr>
                <w:rFonts w:cs="Tahoma"/>
                <w:sz w:val="24"/>
                <w:lang w:val="el-GR"/>
              </w:rPr>
              <w:t>18</w:t>
            </w:r>
            <w:r w:rsidRPr="00D63725">
              <w:rPr>
                <w:rFonts w:cs="Tahoma"/>
                <w:sz w:val="24"/>
              </w:rPr>
              <w:t>0</w:t>
            </w:r>
          </w:p>
        </w:tc>
        <w:tc>
          <w:tcPr>
            <w:tcW w:w="1276" w:type="dxa"/>
          </w:tcPr>
          <w:p w14:paraId="01866EF9" w14:textId="77777777" w:rsidR="00950A07" w:rsidRPr="00D63725" w:rsidRDefault="00950A07" w:rsidP="00DF7111">
            <w:pPr>
              <w:spacing w:after="0"/>
              <w:rPr>
                <w:rFonts w:cs="Tahoma"/>
                <w:lang w:val="el-GR"/>
              </w:rPr>
            </w:pPr>
          </w:p>
        </w:tc>
        <w:tc>
          <w:tcPr>
            <w:tcW w:w="1701" w:type="dxa"/>
          </w:tcPr>
          <w:p w14:paraId="1D5BFC1C" w14:textId="77777777" w:rsidR="00950A07" w:rsidRPr="00D63725" w:rsidRDefault="00950A07" w:rsidP="00DF7111">
            <w:pPr>
              <w:spacing w:after="0"/>
              <w:rPr>
                <w:rFonts w:cs="Tahoma"/>
                <w:lang w:val="el-GR"/>
              </w:rPr>
            </w:pPr>
          </w:p>
        </w:tc>
      </w:tr>
      <w:tr w:rsidR="00950A07" w:rsidRPr="00D63725" w14:paraId="53D0DFCE" w14:textId="77777777" w:rsidTr="004A1DC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20"/>
        </w:trPr>
        <w:tc>
          <w:tcPr>
            <w:tcW w:w="856" w:type="dxa"/>
            <w:shd w:val="clear" w:color="auto" w:fill="BFBFBF" w:themeFill="background1" w:themeFillShade="BF"/>
          </w:tcPr>
          <w:p w14:paraId="6CDC46DB" w14:textId="77777777" w:rsidR="00D41C92" w:rsidRPr="00D63725" w:rsidRDefault="00D41C92" w:rsidP="004A1DC5">
            <w:pPr>
              <w:spacing w:after="200"/>
              <w:ind w:left="720"/>
              <w:contextualSpacing/>
              <w:rPr>
                <w:rFonts w:cs="Tahoma"/>
                <w:b/>
                <w:bCs/>
                <w:lang w:val="el-GR"/>
              </w:rPr>
            </w:pPr>
          </w:p>
        </w:tc>
        <w:tc>
          <w:tcPr>
            <w:tcW w:w="3981" w:type="dxa"/>
            <w:shd w:val="clear" w:color="auto" w:fill="BFBFBF" w:themeFill="background1" w:themeFillShade="BF"/>
          </w:tcPr>
          <w:p w14:paraId="59972755" w14:textId="77777777" w:rsidR="00950A07" w:rsidRPr="004A1DC5" w:rsidRDefault="00D41C92" w:rsidP="00AA5727">
            <w:pPr>
              <w:rPr>
                <w:rFonts w:cs="Tahoma"/>
                <w:b/>
                <w:bCs/>
              </w:rPr>
            </w:pPr>
            <w:r w:rsidRPr="004A1DC5">
              <w:rPr>
                <w:rFonts w:eastAsia="Times New Roman" w:cs="Tahoma"/>
                <w:b/>
                <w:bCs/>
              </w:rPr>
              <w:t>ΓΕΝΙΚΑ</w:t>
            </w:r>
          </w:p>
        </w:tc>
        <w:tc>
          <w:tcPr>
            <w:tcW w:w="1854" w:type="dxa"/>
            <w:shd w:val="clear" w:color="auto" w:fill="BEBEBE"/>
          </w:tcPr>
          <w:p w14:paraId="16CCD7C0" w14:textId="77777777" w:rsidR="00950A07" w:rsidRPr="00D63725" w:rsidRDefault="00950A07" w:rsidP="00DF7111">
            <w:pPr>
              <w:spacing w:after="0"/>
              <w:jc w:val="center"/>
              <w:rPr>
                <w:rFonts w:cs="Tahoma"/>
                <w:lang w:val="el-GR"/>
              </w:rPr>
            </w:pPr>
          </w:p>
        </w:tc>
        <w:tc>
          <w:tcPr>
            <w:tcW w:w="1276" w:type="dxa"/>
            <w:shd w:val="clear" w:color="auto" w:fill="BEBEBE"/>
          </w:tcPr>
          <w:p w14:paraId="4B7D9B7E" w14:textId="77777777" w:rsidR="00950A07" w:rsidRPr="00D63725" w:rsidRDefault="00950A07" w:rsidP="00DF7111">
            <w:pPr>
              <w:spacing w:after="0"/>
              <w:rPr>
                <w:rFonts w:cs="Tahoma"/>
                <w:lang w:val="el-GR"/>
              </w:rPr>
            </w:pPr>
          </w:p>
        </w:tc>
        <w:tc>
          <w:tcPr>
            <w:tcW w:w="1701" w:type="dxa"/>
            <w:shd w:val="clear" w:color="auto" w:fill="BEBEBE"/>
          </w:tcPr>
          <w:p w14:paraId="2CC31A33" w14:textId="77777777" w:rsidR="00950A07" w:rsidRPr="00D63725" w:rsidRDefault="00950A07" w:rsidP="00DF7111">
            <w:pPr>
              <w:spacing w:after="0"/>
              <w:rPr>
                <w:rFonts w:cs="Tahoma"/>
                <w:lang w:val="el-GR"/>
              </w:rPr>
            </w:pPr>
          </w:p>
        </w:tc>
      </w:tr>
      <w:tr w:rsidR="00950A07" w:rsidRPr="00D63725" w14:paraId="2672FF5E" w14:textId="77777777" w:rsidTr="000130DF">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20"/>
        </w:trPr>
        <w:tc>
          <w:tcPr>
            <w:tcW w:w="856" w:type="dxa"/>
          </w:tcPr>
          <w:p w14:paraId="0F26D468" w14:textId="77777777" w:rsidR="00950A07" w:rsidRPr="00D63725" w:rsidRDefault="00950A07" w:rsidP="00B55C0C">
            <w:pPr>
              <w:numPr>
                <w:ilvl w:val="0"/>
                <w:numId w:val="91"/>
              </w:numPr>
              <w:spacing w:after="200"/>
              <w:contextualSpacing/>
              <w:jc w:val="center"/>
              <w:rPr>
                <w:rFonts w:cs="Tahoma"/>
                <w:b/>
                <w:bCs/>
                <w:lang w:val="el-GR"/>
              </w:rPr>
            </w:pPr>
          </w:p>
        </w:tc>
        <w:tc>
          <w:tcPr>
            <w:tcW w:w="3981" w:type="dxa"/>
          </w:tcPr>
          <w:p w14:paraId="5FAF42D7" w14:textId="77777777" w:rsidR="00950A07" w:rsidRPr="00D63725" w:rsidRDefault="00950A07" w:rsidP="00AA5727">
            <w:pPr>
              <w:rPr>
                <w:rFonts w:cs="Tahoma"/>
                <w:lang w:val="el-GR"/>
              </w:rPr>
            </w:pPr>
            <w:r w:rsidRPr="00D63725">
              <w:rPr>
                <w:rFonts w:cs="Tahoma"/>
                <w:lang w:val="el-GR"/>
              </w:rPr>
              <w:t>Να αναφερθεί ο κατασκευαστής και το μοντέλο του προσφερόμενου συστήματος.</w:t>
            </w:r>
          </w:p>
        </w:tc>
        <w:tc>
          <w:tcPr>
            <w:tcW w:w="1854" w:type="dxa"/>
          </w:tcPr>
          <w:p w14:paraId="61A4209F" w14:textId="77777777" w:rsidR="00950A07" w:rsidRPr="00D63725" w:rsidRDefault="00950A07" w:rsidP="000130DF">
            <w:pPr>
              <w:spacing w:after="0"/>
              <w:jc w:val="center"/>
              <w:rPr>
                <w:rFonts w:cs="Tahoma"/>
                <w:sz w:val="24"/>
                <w:lang w:val="el-GR"/>
              </w:rPr>
            </w:pPr>
            <w:r w:rsidRPr="00D63725">
              <w:rPr>
                <w:rFonts w:cs="Tahoma"/>
                <w:sz w:val="24"/>
                <w:lang w:val="el-GR"/>
              </w:rPr>
              <w:t>ΝΑΙ</w:t>
            </w:r>
          </w:p>
        </w:tc>
        <w:tc>
          <w:tcPr>
            <w:tcW w:w="1276" w:type="dxa"/>
          </w:tcPr>
          <w:p w14:paraId="708470E4" w14:textId="77777777" w:rsidR="00950A07" w:rsidRPr="00D63725" w:rsidRDefault="00950A07" w:rsidP="000130DF">
            <w:pPr>
              <w:spacing w:after="0"/>
              <w:rPr>
                <w:rFonts w:cs="Tahoma"/>
                <w:lang w:val="el-GR"/>
              </w:rPr>
            </w:pPr>
          </w:p>
        </w:tc>
        <w:tc>
          <w:tcPr>
            <w:tcW w:w="1701" w:type="dxa"/>
          </w:tcPr>
          <w:p w14:paraId="23EBC1B5" w14:textId="77777777" w:rsidR="00950A07" w:rsidRPr="00D63725" w:rsidRDefault="00950A07" w:rsidP="000130DF">
            <w:pPr>
              <w:spacing w:after="0"/>
              <w:rPr>
                <w:rFonts w:cs="Tahoma"/>
                <w:lang w:val="el-GR"/>
              </w:rPr>
            </w:pPr>
          </w:p>
        </w:tc>
      </w:tr>
      <w:tr w:rsidR="00950A07" w:rsidRPr="00D63725" w14:paraId="20190185" w14:textId="77777777" w:rsidTr="000130DF">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20"/>
        </w:trPr>
        <w:tc>
          <w:tcPr>
            <w:tcW w:w="856" w:type="dxa"/>
          </w:tcPr>
          <w:p w14:paraId="24BB7EFC" w14:textId="77777777" w:rsidR="00950A07" w:rsidRPr="00D63725" w:rsidRDefault="00950A07" w:rsidP="00B55C0C">
            <w:pPr>
              <w:numPr>
                <w:ilvl w:val="0"/>
                <w:numId w:val="91"/>
              </w:numPr>
              <w:spacing w:after="200"/>
              <w:contextualSpacing/>
              <w:jc w:val="center"/>
              <w:rPr>
                <w:rFonts w:cs="Tahoma"/>
                <w:b/>
                <w:bCs/>
                <w:lang w:val="el-GR"/>
              </w:rPr>
            </w:pPr>
          </w:p>
        </w:tc>
        <w:tc>
          <w:tcPr>
            <w:tcW w:w="3981" w:type="dxa"/>
          </w:tcPr>
          <w:p w14:paraId="4803481D" w14:textId="77777777" w:rsidR="00950A07" w:rsidRPr="00D63725" w:rsidRDefault="00950A07" w:rsidP="00AA5727">
            <w:pPr>
              <w:rPr>
                <w:rFonts w:cs="Tahoma"/>
                <w:lang w:val="el-GR"/>
              </w:rPr>
            </w:pPr>
            <w:r w:rsidRPr="00D63725">
              <w:rPr>
                <w:rFonts w:cs="Tahoma"/>
                <w:lang w:val="el-GR"/>
              </w:rPr>
              <w:t>Ο προσφερόμενος σταθμός εργασίας πρέπει να είναι σύγχρονης τεχνολογίας με ανακοίνωση μέσα στους τελευταίους 18 μήνες πριν την ημερομηνία κατάθεσης της προσφοράς και να μην υπάρχει ανακοίνωση περί αντικατάστασης / απόσυρσής του, το οποίο θα πρέπει να προκύπτει από έγγραφο του κατασκευαστικού οίκου.</w:t>
            </w:r>
          </w:p>
        </w:tc>
        <w:tc>
          <w:tcPr>
            <w:tcW w:w="1854" w:type="dxa"/>
          </w:tcPr>
          <w:p w14:paraId="40F24DB6" w14:textId="77777777" w:rsidR="00950A07" w:rsidRPr="00D63725" w:rsidRDefault="00950A07" w:rsidP="007D260C">
            <w:pPr>
              <w:spacing w:after="0"/>
              <w:jc w:val="center"/>
              <w:rPr>
                <w:rFonts w:cs="Tahoma"/>
                <w:sz w:val="24"/>
                <w:lang w:val="el-GR"/>
              </w:rPr>
            </w:pPr>
          </w:p>
          <w:p w14:paraId="2A9C1C68" w14:textId="77777777" w:rsidR="00950A07" w:rsidRPr="00D63725" w:rsidRDefault="00950A07" w:rsidP="007D260C">
            <w:pPr>
              <w:spacing w:after="0"/>
              <w:jc w:val="center"/>
              <w:rPr>
                <w:rFonts w:cs="Tahoma"/>
                <w:sz w:val="24"/>
                <w:lang w:val="el-GR"/>
              </w:rPr>
            </w:pPr>
          </w:p>
          <w:p w14:paraId="41FA7ABA" w14:textId="77777777" w:rsidR="00950A07" w:rsidRPr="00D63725" w:rsidRDefault="00950A07" w:rsidP="007D260C">
            <w:pPr>
              <w:spacing w:after="0"/>
              <w:jc w:val="center"/>
              <w:rPr>
                <w:rFonts w:cs="Tahoma"/>
                <w:sz w:val="24"/>
                <w:lang w:val="el-GR"/>
              </w:rPr>
            </w:pPr>
          </w:p>
          <w:p w14:paraId="41430D35" w14:textId="77777777" w:rsidR="00950A07" w:rsidRPr="00D63725" w:rsidRDefault="00950A07" w:rsidP="007D260C">
            <w:pPr>
              <w:spacing w:after="0"/>
              <w:jc w:val="center"/>
              <w:rPr>
                <w:rFonts w:cs="Tahoma"/>
                <w:sz w:val="24"/>
                <w:lang w:val="el-GR"/>
              </w:rPr>
            </w:pPr>
            <w:r w:rsidRPr="00D63725">
              <w:rPr>
                <w:rFonts w:cs="Tahoma"/>
                <w:sz w:val="24"/>
                <w:lang w:val="el-GR"/>
              </w:rPr>
              <w:t>ΝΑΙ</w:t>
            </w:r>
          </w:p>
        </w:tc>
        <w:tc>
          <w:tcPr>
            <w:tcW w:w="1276" w:type="dxa"/>
          </w:tcPr>
          <w:p w14:paraId="445E89B6" w14:textId="77777777" w:rsidR="00950A07" w:rsidRPr="00D63725" w:rsidRDefault="00950A07" w:rsidP="007D260C">
            <w:pPr>
              <w:spacing w:after="0"/>
              <w:rPr>
                <w:rFonts w:cs="Tahoma"/>
                <w:lang w:val="el-GR"/>
              </w:rPr>
            </w:pPr>
          </w:p>
        </w:tc>
        <w:tc>
          <w:tcPr>
            <w:tcW w:w="1701" w:type="dxa"/>
          </w:tcPr>
          <w:p w14:paraId="79D5F4B0" w14:textId="77777777" w:rsidR="00950A07" w:rsidRPr="00D63725" w:rsidRDefault="00950A07" w:rsidP="007D260C">
            <w:pPr>
              <w:spacing w:after="0"/>
              <w:rPr>
                <w:rFonts w:cs="Tahoma"/>
                <w:lang w:val="el-GR"/>
              </w:rPr>
            </w:pPr>
          </w:p>
        </w:tc>
      </w:tr>
      <w:tr w:rsidR="00950A07" w:rsidRPr="00D63725" w14:paraId="2B180AD6" w14:textId="77777777" w:rsidTr="004A1DC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20"/>
        </w:trPr>
        <w:tc>
          <w:tcPr>
            <w:tcW w:w="856" w:type="dxa"/>
            <w:shd w:val="clear" w:color="auto" w:fill="BFBFBF" w:themeFill="background1" w:themeFillShade="BF"/>
          </w:tcPr>
          <w:p w14:paraId="7A5C0F46" w14:textId="77777777" w:rsidR="00D41C92" w:rsidRPr="00D63725" w:rsidRDefault="00D41C92" w:rsidP="004A1DC5">
            <w:pPr>
              <w:spacing w:after="200"/>
              <w:ind w:left="360"/>
              <w:contextualSpacing/>
              <w:jc w:val="center"/>
              <w:rPr>
                <w:rFonts w:cs="Tahoma"/>
                <w:b/>
                <w:bCs/>
                <w:lang w:val="el-GR"/>
              </w:rPr>
            </w:pPr>
          </w:p>
        </w:tc>
        <w:tc>
          <w:tcPr>
            <w:tcW w:w="3981" w:type="dxa"/>
            <w:shd w:val="clear" w:color="auto" w:fill="BFBFBF" w:themeFill="background1" w:themeFillShade="BF"/>
          </w:tcPr>
          <w:p w14:paraId="38C2E6F8" w14:textId="77777777" w:rsidR="00950A07" w:rsidRPr="004A1DC5" w:rsidRDefault="00D41C92" w:rsidP="00AA5727">
            <w:pPr>
              <w:rPr>
                <w:rFonts w:cs="Tahoma"/>
                <w:b/>
                <w:bCs/>
              </w:rPr>
            </w:pPr>
            <w:r w:rsidRPr="004A1DC5">
              <w:rPr>
                <w:rFonts w:eastAsia="Times New Roman" w:cs="Tahoma"/>
                <w:b/>
                <w:bCs/>
              </w:rPr>
              <w:t>PC Case</w:t>
            </w:r>
          </w:p>
        </w:tc>
        <w:tc>
          <w:tcPr>
            <w:tcW w:w="1854" w:type="dxa"/>
            <w:shd w:val="clear" w:color="auto" w:fill="BEBEBE"/>
          </w:tcPr>
          <w:p w14:paraId="2823795C" w14:textId="77777777" w:rsidR="00950A07" w:rsidRPr="00D63725" w:rsidRDefault="00950A07" w:rsidP="007D260C">
            <w:pPr>
              <w:spacing w:after="0"/>
              <w:jc w:val="center"/>
              <w:rPr>
                <w:rFonts w:cs="Tahoma"/>
                <w:sz w:val="24"/>
                <w:lang w:val="el-GR"/>
              </w:rPr>
            </w:pPr>
          </w:p>
        </w:tc>
        <w:tc>
          <w:tcPr>
            <w:tcW w:w="1276" w:type="dxa"/>
            <w:shd w:val="clear" w:color="auto" w:fill="BEBEBE"/>
          </w:tcPr>
          <w:p w14:paraId="73F379E9" w14:textId="77777777" w:rsidR="00950A07" w:rsidRPr="00D63725" w:rsidRDefault="00950A07" w:rsidP="007D260C">
            <w:pPr>
              <w:spacing w:after="0"/>
              <w:rPr>
                <w:rFonts w:cs="Tahoma"/>
                <w:lang w:val="el-GR"/>
              </w:rPr>
            </w:pPr>
          </w:p>
        </w:tc>
        <w:tc>
          <w:tcPr>
            <w:tcW w:w="1701" w:type="dxa"/>
            <w:shd w:val="clear" w:color="auto" w:fill="BEBEBE"/>
          </w:tcPr>
          <w:p w14:paraId="5E98E863" w14:textId="77777777" w:rsidR="00950A07" w:rsidRPr="00D63725" w:rsidRDefault="00950A07" w:rsidP="007D260C">
            <w:pPr>
              <w:spacing w:after="0"/>
              <w:rPr>
                <w:rFonts w:cs="Tahoma"/>
                <w:lang w:val="el-GR"/>
              </w:rPr>
            </w:pPr>
          </w:p>
        </w:tc>
      </w:tr>
      <w:tr w:rsidR="00950A07" w:rsidRPr="00D63725" w14:paraId="5F1E4298" w14:textId="77777777" w:rsidTr="007D260C">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20"/>
        </w:trPr>
        <w:tc>
          <w:tcPr>
            <w:tcW w:w="856" w:type="dxa"/>
          </w:tcPr>
          <w:p w14:paraId="54648AA8" w14:textId="77777777" w:rsidR="00950A07" w:rsidRPr="00D63725" w:rsidRDefault="00950A07" w:rsidP="00B55C0C">
            <w:pPr>
              <w:numPr>
                <w:ilvl w:val="0"/>
                <w:numId w:val="91"/>
              </w:numPr>
              <w:spacing w:after="200"/>
              <w:contextualSpacing/>
              <w:jc w:val="center"/>
              <w:rPr>
                <w:rFonts w:cs="Tahoma"/>
                <w:b/>
                <w:bCs/>
                <w:lang w:val="el-GR"/>
              </w:rPr>
            </w:pPr>
          </w:p>
        </w:tc>
        <w:tc>
          <w:tcPr>
            <w:tcW w:w="3981" w:type="dxa"/>
          </w:tcPr>
          <w:p w14:paraId="302843D9" w14:textId="77777777" w:rsidR="00950A07" w:rsidRPr="00D63725" w:rsidRDefault="00950A07" w:rsidP="00AA5727">
            <w:pPr>
              <w:rPr>
                <w:rFonts w:cs="Tahoma"/>
              </w:rPr>
            </w:pPr>
            <w:r w:rsidRPr="00D63725">
              <w:rPr>
                <w:rFonts w:cs="Tahoma"/>
              </w:rPr>
              <w:t>Αποσπώμενα φίλτρα σκόνης</w:t>
            </w:r>
          </w:p>
        </w:tc>
        <w:tc>
          <w:tcPr>
            <w:tcW w:w="1854" w:type="dxa"/>
          </w:tcPr>
          <w:p w14:paraId="13BF9621" w14:textId="77777777" w:rsidR="00950A07" w:rsidRPr="00D63725" w:rsidRDefault="00950A07" w:rsidP="007D260C">
            <w:pPr>
              <w:spacing w:after="0"/>
              <w:jc w:val="center"/>
              <w:rPr>
                <w:rFonts w:cs="Tahoma"/>
                <w:sz w:val="24"/>
                <w:lang w:val="el-GR"/>
              </w:rPr>
            </w:pPr>
            <w:r w:rsidRPr="00D63725">
              <w:rPr>
                <w:rFonts w:cs="Tahoma"/>
                <w:sz w:val="24"/>
                <w:lang w:val="el-GR"/>
              </w:rPr>
              <w:t>ΟΧΙ</w:t>
            </w:r>
          </w:p>
        </w:tc>
        <w:tc>
          <w:tcPr>
            <w:tcW w:w="1276" w:type="dxa"/>
          </w:tcPr>
          <w:p w14:paraId="37EF2F9A" w14:textId="77777777" w:rsidR="00950A07" w:rsidRPr="00D63725" w:rsidRDefault="00950A07" w:rsidP="007D260C">
            <w:pPr>
              <w:spacing w:after="0"/>
              <w:rPr>
                <w:rFonts w:cs="Tahoma"/>
                <w:lang w:val="el-GR"/>
              </w:rPr>
            </w:pPr>
          </w:p>
        </w:tc>
        <w:tc>
          <w:tcPr>
            <w:tcW w:w="1701" w:type="dxa"/>
          </w:tcPr>
          <w:p w14:paraId="6E0208F3" w14:textId="77777777" w:rsidR="00950A07" w:rsidRPr="00D63725" w:rsidRDefault="00950A07" w:rsidP="007D260C">
            <w:pPr>
              <w:spacing w:after="0"/>
              <w:rPr>
                <w:rFonts w:cs="Tahoma"/>
                <w:lang w:val="el-GR"/>
              </w:rPr>
            </w:pPr>
          </w:p>
        </w:tc>
      </w:tr>
      <w:tr w:rsidR="00950A07" w:rsidRPr="00D63725" w14:paraId="51EB286B" w14:textId="77777777" w:rsidTr="007D260C">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20"/>
        </w:trPr>
        <w:tc>
          <w:tcPr>
            <w:tcW w:w="856" w:type="dxa"/>
          </w:tcPr>
          <w:p w14:paraId="26EDA5D9" w14:textId="77777777" w:rsidR="00950A07" w:rsidRPr="00D63725" w:rsidRDefault="00950A07" w:rsidP="00B55C0C">
            <w:pPr>
              <w:numPr>
                <w:ilvl w:val="0"/>
                <w:numId w:val="91"/>
              </w:numPr>
              <w:spacing w:after="200"/>
              <w:contextualSpacing/>
              <w:jc w:val="center"/>
              <w:rPr>
                <w:rFonts w:cs="Tahoma"/>
                <w:b/>
                <w:bCs/>
                <w:lang w:val="el-GR"/>
              </w:rPr>
            </w:pPr>
          </w:p>
        </w:tc>
        <w:tc>
          <w:tcPr>
            <w:tcW w:w="3981" w:type="dxa"/>
          </w:tcPr>
          <w:p w14:paraId="06004D81" w14:textId="77777777" w:rsidR="00950A07" w:rsidRPr="00D63725" w:rsidRDefault="00950A07" w:rsidP="00AA5727">
            <w:pPr>
              <w:rPr>
                <w:rFonts w:cs="Tahoma"/>
              </w:rPr>
            </w:pPr>
            <w:r w:rsidRPr="00D63725">
              <w:rPr>
                <w:rFonts w:cs="Tahoma"/>
              </w:rPr>
              <w:t>Ανεμιστήρας πίσω</w:t>
            </w:r>
          </w:p>
        </w:tc>
        <w:tc>
          <w:tcPr>
            <w:tcW w:w="1854" w:type="dxa"/>
          </w:tcPr>
          <w:p w14:paraId="54A9EEE8" w14:textId="77777777" w:rsidR="00950A07" w:rsidRPr="00D63725" w:rsidRDefault="00950A07" w:rsidP="007D260C">
            <w:pPr>
              <w:spacing w:after="0"/>
              <w:jc w:val="center"/>
              <w:rPr>
                <w:rFonts w:cs="Tahoma"/>
                <w:sz w:val="24"/>
                <w:lang w:val="el-GR"/>
              </w:rPr>
            </w:pPr>
            <w:r w:rsidRPr="00D63725">
              <w:rPr>
                <w:rFonts w:cs="Tahoma"/>
                <w:sz w:val="24"/>
                <w:lang w:val="el-GR"/>
              </w:rPr>
              <w:t>ΟΧΙ</w:t>
            </w:r>
          </w:p>
        </w:tc>
        <w:tc>
          <w:tcPr>
            <w:tcW w:w="1276" w:type="dxa"/>
          </w:tcPr>
          <w:p w14:paraId="163F1818" w14:textId="77777777" w:rsidR="00950A07" w:rsidRPr="00D63725" w:rsidRDefault="00950A07" w:rsidP="007D260C">
            <w:pPr>
              <w:spacing w:after="0"/>
              <w:rPr>
                <w:rFonts w:cs="Tahoma"/>
                <w:lang w:val="el-GR"/>
              </w:rPr>
            </w:pPr>
          </w:p>
        </w:tc>
        <w:tc>
          <w:tcPr>
            <w:tcW w:w="1701" w:type="dxa"/>
          </w:tcPr>
          <w:p w14:paraId="0D8C1415" w14:textId="77777777" w:rsidR="00950A07" w:rsidRPr="00D63725" w:rsidRDefault="00950A07" w:rsidP="007D260C">
            <w:pPr>
              <w:spacing w:after="0"/>
              <w:rPr>
                <w:rFonts w:cs="Tahoma"/>
                <w:lang w:val="el-GR"/>
              </w:rPr>
            </w:pPr>
          </w:p>
        </w:tc>
      </w:tr>
      <w:tr w:rsidR="00950A07" w:rsidRPr="00D63725" w14:paraId="6FB32734" w14:textId="77777777" w:rsidTr="007D260C">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20"/>
        </w:trPr>
        <w:tc>
          <w:tcPr>
            <w:tcW w:w="856" w:type="dxa"/>
          </w:tcPr>
          <w:p w14:paraId="457A72F4" w14:textId="77777777" w:rsidR="00950A07" w:rsidRPr="00D63725" w:rsidRDefault="00950A07" w:rsidP="00B55C0C">
            <w:pPr>
              <w:numPr>
                <w:ilvl w:val="0"/>
                <w:numId w:val="91"/>
              </w:numPr>
              <w:spacing w:after="200"/>
              <w:contextualSpacing/>
              <w:jc w:val="center"/>
              <w:rPr>
                <w:rFonts w:cs="Tahoma"/>
                <w:b/>
                <w:bCs/>
                <w:lang w:val="el-GR"/>
              </w:rPr>
            </w:pPr>
          </w:p>
        </w:tc>
        <w:tc>
          <w:tcPr>
            <w:tcW w:w="3981" w:type="dxa"/>
          </w:tcPr>
          <w:p w14:paraId="0598CB91" w14:textId="77777777" w:rsidR="00950A07" w:rsidRPr="00D63725" w:rsidRDefault="00950A07" w:rsidP="00AA5727">
            <w:pPr>
              <w:rPr>
                <w:rFonts w:cs="Tahoma"/>
              </w:rPr>
            </w:pPr>
            <w:r w:rsidRPr="00D63725">
              <w:rPr>
                <w:rFonts w:cs="Tahoma"/>
              </w:rPr>
              <w:t>Ανεμιστήρας μπροστά</w:t>
            </w:r>
          </w:p>
        </w:tc>
        <w:tc>
          <w:tcPr>
            <w:tcW w:w="1854" w:type="dxa"/>
          </w:tcPr>
          <w:p w14:paraId="51C633BF" w14:textId="77777777" w:rsidR="00950A07" w:rsidRPr="00D63725" w:rsidRDefault="00950A07" w:rsidP="007D260C">
            <w:pPr>
              <w:spacing w:after="0"/>
              <w:jc w:val="center"/>
              <w:rPr>
                <w:rFonts w:cs="Tahoma"/>
                <w:sz w:val="24"/>
                <w:lang w:val="el-GR"/>
              </w:rPr>
            </w:pPr>
            <w:r w:rsidRPr="00D63725">
              <w:rPr>
                <w:rFonts w:cs="Tahoma"/>
                <w:sz w:val="24"/>
                <w:lang w:val="el-GR"/>
              </w:rPr>
              <w:t>ΟΧΙ</w:t>
            </w:r>
          </w:p>
        </w:tc>
        <w:tc>
          <w:tcPr>
            <w:tcW w:w="1276" w:type="dxa"/>
          </w:tcPr>
          <w:p w14:paraId="3BBBF776" w14:textId="77777777" w:rsidR="00950A07" w:rsidRPr="00D63725" w:rsidRDefault="00950A07" w:rsidP="007D260C">
            <w:pPr>
              <w:spacing w:after="0"/>
              <w:rPr>
                <w:rFonts w:cs="Tahoma"/>
                <w:lang w:val="el-GR"/>
              </w:rPr>
            </w:pPr>
          </w:p>
        </w:tc>
        <w:tc>
          <w:tcPr>
            <w:tcW w:w="1701" w:type="dxa"/>
          </w:tcPr>
          <w:p w14:paraId="351131E0" w14:textId="77777777" w:rsidR="00950A07" w:rsidRPr="00D63725" w:rsidRDefault="00950A07" w:rsidP="007D260C">
            <w:pPr>
              <w:spacing w:after="0"/>
              <w:rPr>
                <w:rFonts w:cs="Tahoma"/>
                <w:lang w:val="el-GR"/>
              </w:rPr>
            </w:pPr>
          </w:p>
        </w:tc>
      </w:tr>
      <w:tr w:rsidR="00950A07" w:rsidRPr="00D63725" w14:paraId="1DCDA9ED" w14:textId="77777777" w:rsidTr="007D260C">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20"/>
        </w:trPr>
        <w:tc>
          <w:tcPr>
            <w:tcW w:w="856" w:type="dxa"/>
          </w:tcPr>
          <w:p w14:paraId="46F3E502" w14:textId="77777777" w:rsidR="00950A07" w:rsidRPr="00D63725" w:rsidRDefault="00950A07" w:rsidP="00B55C0C">
            <w:pPr>
              <w:numPr>
                <w:ilvl w:val="0"/>
                <w:numId w:val="91"/>
              </w:numPr>
              <w:spacing w:after="200"/>
              <w:contextualSpacing/>
              <w:jc w:val="center"/>
              <w:rPr>
                <w:rFonts w:cs="Tahoma"/>
                <w:b/>
                <w:bCs/>
                <w:lang w:val="el-GR"/>
              </w:rPr>
            </w:pPr>
          </w:p>
        </w:tc>
        <w:tc>
          <w:tcPr>
            <w:tcW w:w="3981" w:type="dxa"/>
          </w:tcPr>
          <w:p w14:paraId="15A565F4" w14:textId="77777777" w:rsidR="00950A07" w:rsidRPr="00D63725" w:rsidRDefault="00950A07" w:rsidP="00AA5727">
            <w:pPr>
              <w:rPr>
                <w:rFonts w:cs="Tahoma"/>
              </w:rPr>
            </w:pPr>
            <w:r w:rsidRPr="00D63725">
              <w:rPr>
                <w:rFonts w:cs="Tahoma"/>
              </w:rPr>
              <w:t>Tool free</w:t>
            </w:r>
          </w:p>
        </w:tc>
        <w:tc>
          <w:tcPr>
            <w:tcW w:w="1854" w:type="dxa"/>
          </w:tcPr>
          <w:p w14:paraId="05450E85" w14:textId="77777777" w:rsidR="00950A07" w:rsidRPr="00D63725" w:rsidRDefault="00950A07" w:rsidP="000130DF">
            <w:pPr>
              <w:spacing w:after="0"/>
              <w:jc w:val="center"/>
              <w:rPr>
                <w:rFonts w:cs="Tahoma"/>
                <w:sz w:val="24"/>
                <w:lang w:val="el-GR"/>
              </w:rPr>
            </w:pPr>
            <w:r w:rsidRPr="00D63725">
              <w:rPr>
                <w:rFonts w:cs="Tahoma"/>
                <w:sz w:val="24"/>
                <w:lang w:val="el-GR"/>
              </w:rPr>
              <w:t>ΝΑΙ</w:t>
            </w:r>
          </w:p>
        </w:tc>
        <w:tc>
          <w:tcPr>
            <w:tcW w:w="1276" w:type="dxa"/>
          </w:tcPr>
          <w:p w14:paraId="454AC5BB" w14:textId="77777777" w:rsidR="00950A07" w:rsidRPr="00D63725" w:rsidRDefault="00950A07" w:rsidP="000130DF">
            <w:pPr>
              <w:spacing w:after="0"/>
              <w:rPr>
                <w:rFonts w:cs="Tahoma"/>
                <w:lang w:val="el-GR"/>
              </w:rPr>
            </w:pPr>
          </w:p>
        </w:tc>
        <w:tc>
          <w:tcPr>
            <w:tcW w:w="1701" w:type="dxa"/>
          </w:tcPr>
          <w:p w14:paraId="6090605D" w14:textId="77777777" w:rsidR="00950A07" w:rsidRPr="00D63725" w:rsidRDefault="00950A07" w:rsidP="000130DF">
            <w:pPr>
              <w:spacing w:after="0"/>
              <w:rPr>
                <w:rFonts w:cs="Tahoma"/>
                <w:lang w:val="el-GR"/>
              </w:rPr>
            </w:pPr>
          </w:p>
        </w:tc>
      </w:tr>
      <w:tr w:rsidR="00950A07" w:rsidRPr="00867FD7" w14:paraId="53AC3422" w14:textId="77777777" w:rsidTr="007D260C">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20"/>
        </w:trPr>
        <w:tc>
          <w:tcPr>
            <w:tcW w:w="856" w:type="dxa"/>
          </w:tcPr>
          <w:p w14:paraId="75FCB047" w14:textId="77777777" w:rsidR="00950A07" w:rsidRPr="00D63725" w:rsidRDefault="00950A07" w:rsidP="00B55C0C">
            <w:pPr>
              <w:numPr>
                <w:ilvl w:val="0"/>
                <w:numId w:val="91"/>
              </w:numPr>
              <w:spacing w:after="200"/>
              <w:contextualSpacing/>
              <w:jc w:val="center"/>
              <w:rPr>
                <w:rFonts w:cs="Tahoma"/>
                <w:b/>
                <w:bCs/>
                <w:lang w:val="el-GR"/>
              </w:rPr>
            </w:pPr>
          </w:p>
        </w:tc>
        <w:tc>
          <w:tcPr>
            <w:tcW w:w="3981" w:type="dxa"/>
            <w:tcBorders>
              <w:top w:val="single" w:sz="4" w:space="0" w:color="auto"/>
              <w:left w:val="single" w:sz="4" w:space="0" w:color="auto"/>
              <w:bottom w:val="single" w:sz="4" w:space="0" w:color="auto"/>
              <w:right w:val="single" w:sz="4" w:space="0" w:color="auto"/>
            </w:tcBorders>
          </w:tcPr>
          <w:p w14:paraId="7A03830F" w14:textId="77777777" w:rsidR="00950A07" w:rsidRPr="00D63725" w:rsidRDefault="00950A07" w:rsidP="00AA5727">
            <w:pPr>
              <w:rPr>
                <w:rFonts w:cs="Tahoma"/>
              </w:rPr>
            </w:pPr>
            <w:r w:rsidRPr="00D63725">
              <w:rPr>
                <w:rFonts w:cs="Tahoma"/>
              </w:rPr>
              <w:t>Τουλάχιστον τα ακόλουθα Bays</w:t>
            </w:r>
          </w:p>
        </w:tc>
        <w:tc>
          <w:tcPr>
            <w:tcW w:w="1854" w:type="dxa"/>
            <w:tcBorders>
              <w:top w:val="single" w:sz="4" w:space="0" w:color="auto"/>
              <w:left w:val="single" w:sz="4" w:space="0" w:color="auto"/>
              <w:bottom w:val="single" w:sz="4" w:space="0" w:color="auto"/>
              <w:right w:val="single" w:sz="4" w:space="0" w:color="auto"/>
            </w:tcBorders>
          </w:tcPr>
          <w:p w14:paraId="73C7CC9C" w14:textId="77777777" w:rsidR="00950A07" w:rsidRPr="00D63725" w:rsidRDefault="00950A07" w:rsidP="00AA5727">
            <w:pPr>
              <w:ind w:left="-50"/>
              <w:jc w:val="center"/>
              <w:rPr>
                <w:rFonts w:cs="Tahoma"/>
                <w:lang w:val="el-GR"/>
              </w:rPr>
            </w:pPr>
            <w:r w:rsidRPr="00D63725">
              <w:rPr>
                <w:rFonts w:cs="Tahoma" w:hint="eastAsia"/>
                <w:lang w:val="el-GR"/>
              </w:rPr>
              <w:t>≥</w:t>
            </w:r>
            <w:r w:rsidRPr="00D63725">
              <w:rPr>
                <w:rFonts w:cs="Tahoma" w:hint="eastAsia"/>
                <w:lang w:val="el-GR"/>
              </w:rPr>
              <w:t xml:space="preserve"> 1 </w:t>
            </w:r>
            <w:r w:rsidRPr="00D63725">
              <w:rPr>
                <w:rFonts w:cs="Tahoma"/>
              </w:rPr>
              <w:t>x</w:t>
            </w:r>
            <w:r w:rsidRPr="00D63725">
              <w:rPr>
                <w:rFonts w:cs="Tahoma"/>
                <w:lang w:val="el-GR"/>
              </w:rPr>
              <w:t xml:space="preserve"> εσωτερικό 3.5”</w:t>
            </w:r>
          </w:p>
          <w:p w14:paraId="530167BE" w14:textId="77777777" w:rsidR="00950A07" w:rsidRPr="00D63725" w:rsidRDefault="00950A07" w:rsidP="00AA5727">
            <w:pPr>
              <w:ind w:left="-50"/>
              <w:jc w:val="center"/>
              <w:rPr>
                <w:rFonts w:cs="Tahoma"/>
                <w:lang w:val="el-GR"/>
              </w:rPr>
            </w:pPr>
            <w:r w:rsidRPr="00D63725">
              <w:rPr>
                <w:rFonts w:cs="Tahoma"/>
                <w:lang w:val="el-GR"/>
              </w:rPr>
              <w:t>ή</w:t>
            </w:r>
          </w:p>
          <w:p w14:paraId="77F5D397" w14:textId="77777777" w:rsidR="00950A07" w:rsidRPr="00D63725" w:rsidRDefault="00950A07" w:rsidP="00AA5727">
            <w:pPr>
              <w:ind w:left="-50"/>
              <w:jc w:val="center"/>
              <w:rPr>
                <w:rFonts w:cs="Tahoma"/>
              </w:rPr>
            </w:pPr>
            <w:r w:rsidRPr="00D63725">
              <w:rPr>
                <w:rFonts w:cs="Tahoma" w:hint="eastAsia"/>
                <w:lang w:val="el-GR"/>
              </w:rPr>
              <w:t>≥</w:t>
            </w:r>
            <w:r w:rsidRPr="00D63725">
              <w:rPr>
                <w:rFonts w:cs="Tahoma" w:hint="eastAsia"/>
                <w:lang w:val="el-GR"/>
              </w:rPr>
              <w:t xml:space="preserve"> </w:t>
            </w:r>
            <w:r w:rsidRPr="00D63725">
              <w:rPr>
                <w:rFonts w:cs="Tahoma"/>
              </w:rPr>
              <w:t>2</w:t>
            </w:r>
            <w:r w:rsidRPr="00D63725">
              <w:rPr>
                <w:rFonts w:cs="Tahoma"/>
                <w:lang w:val="el-GR"/>
              </w:rPr>
              <w:t xml:space="preserve"> </w:t>
            </w:r>
            <w:r w:rsidRPr="00D63725">
              <w:rPr>
                <w:rFonts w:cs="Tahoma"/>
              </w:rPr>
              <w:t>x</w:t>
            </w:r>
            <w:r w:rsidRPr="00D63725">
              <w:rPr>
                <w:rFonts w:cs="Tahoma"/>
                <w:lang w:val="el-GR"/>
              </w:rPr>
              <w:t xml:space="preserve"> εσωτερικά 2.5”</w:t>
            </w:r>
          </w:p>
          <w:p w14:paraId="2CC33374" w14:textId="77777777" w:rsidR="00950A07" w:rsidRPr="00D63725" w:rsidRDefault="00950A07" w:rsidP="000130DF">
            <w:pPr>
              <w:spacing w:after="0"/>
              <w:jc w:val="center"/>
              <w:rPr>
                <w:rFonts w:cs="Tahoma"/>
                <w:sz w:val="24"/>
                <w:lang w:val="el-GR"/>
              </w:rPr>
            </w:pPr>
            <w:r w:rsidRPr="00D63725">
              <w:rPr>
                <w:rFonts w:cs="Tahoma" w:hint="eastAsia"/>
                <w:sz w:val="24"/>
                <w:lang w:val="el-GR"/>
              </w:rPr>
              <w:t>≥</w:t>
            </w:r>
            <w:r w:rsidRPr="00D63725">
              <w:rPr>
                <w:rFonts w:cs="Tahoma" w:hint="eastAsia"/>
                <w:sz w:val="24"/>
                <w:lang w:val="el-GR"/>
              </w:rPr>
              <w:t xml:space="preserve"> 1 </w:t>
            </w:r>
            <w:r w:rsidRPr="00D63725">
              <w:rPr>
                <w:rFonts w:cs="Tahoma"/>
                <w:sz w:val="24"/>
              </w:rPr>
              <w:t>x</w:t>
            </w:r>
            <w:r w:rsidRPr="00D63725">
              <w:rPr>
                <w:rFonts w:cs="Tahoma"/>
                <w:sz w:val="24"/>
                <w:lang w:val="el-GR"/>
              </w:rPr>
              <w:t xml:space="preserve"> εξωτερικό </w:t>
            </w:r>
            <w:r w:rsidRPr="00D63725">
              <w:rPr>
                <w:rFonts w:cs="Tahoma"/>
                <w:sz w:val="24"/>
              </w:rPr>
              <w:t>slim</w:t>
            </w:r>
            <w:r w:rsidRPr="00D63725">
              <w:rPr>
                <w:rFonts w:cs="Tahoma"/>
                <w:sz w:val="24"/>
                <w:lang w:val="el-GR"/>
              </w:rPr>
              <w:t xml:space="preserve"> για οπτικό </w:t>
            </w:r>
            <w:r w:rsidRPr="00D63725">
              <w:rPr>
                <w:rFonts w:cs="Tahoma"/>
                <w:sz w:val="24"/>
              </w:rPr>
              <w:t>drive</w:t>
            </w:r>
          </w:p>
        </w:tc>
        <w:tc>
          <w:tcPr>
            <w:tcW w:w="1276" w:type="dxa"/>
          </w:tcPr>
          <w:p w14:paraId="5799BCAF" w14:textId="77777777" w:rsidR="00950A07" w:rsidRPr="00D63725" w:rsidRDefault="00950A07" w:rsidP="000130DF">
            <w:pPr>
              <w:spacing w:after="0"/>
              <w:rPr>
                <w:rFonts w:cs="Tahoma"/>
                <w:lang w:val="el-GR"/>
              </w:rPr>
            </w:pPr>
          </w:p>
        </w:tc>
        <w:tc>
          <w:tcPr>
            <w:tcW w:w="1701" w:type="dxa"/>
          </w:tcPr>
          <w:p w14:paraId="3FE873B8" w14:textId="77777777" w:rsidR="00950A07" w:rsidRPr="00D63725" w:rsidRDefault="00950A07" w:rsidP="000130DF">
            <w:pPr>
              <w:spacing w:after="0"/>
              <w:rPr>
                <w:rFonts w:cs="Tahoma"/>
                <w:lang w:val="el-GR"/>
              </w:rPr>
            </w:pPr>
          </w:p>
        </w:tc>
      </w:tr>
      <w:tr w:rsidR="00950A07" w:rsidRPr="00D63725" w14:paraId="7209C542" w14:textId="77777777" w:rsidTr="004A1DC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20"/>
        </w:trPr>
        <w:tc>
          <w:tcPr>
            <w:tcW w:w="856" w:type="dxa"/>
            <w:shd w:val="clear" w:color="auto" w:fill="BFBFBF" w:themeFill="background1" w:themeFillShade="BF"/>
          </w:tcPr>
          <w:p w14:paraId="1058D179" w14:textId="77777777" w:rsidR="00D41C92" w:rsidRPr="00D63725" w:rsidRDefault="00D41C92" w:rsidP="004A1DC5">
            <w:pPr>
              <w:spacing w:after="200"/>
              <w:ind w:left="360"/>
              <w:contextualSpacing/>
              <w:jc w:val="center"/>
              <w:rPr>
                <w:rFonts w:cs="Tahoma"/>
                <w:b/>
                <w:bCs/>
                <w:lang w:val="el-GR"/>
              </w:rPr>
            </w:pPr>
          </w:p>
        </w:tc>
        <w:tc>
          <w:tcPr>
            <w:tcW w:w="3981" w:type="dxa"/>
            <w:shd w:val="clear" w:color="auto" w:fill="BFBFBF" w:themeFill="background1" w:themeFillShade="BF"/>
          </w:tcPr>
          <w:p w14:paraId="3A68CF9F" w14:textId="77777777" w:rsidR="00950A07" w:rsidRPr="004A1DC5" w:rsidRDefault="00D41C92" w:rsidP="00AA5727">
            <w:pPr>
              <w:rPr>
                <w:rFonts w:cs="Tahoma"/>
                <w:b/>
                <w:bCs/>
              </w:rPr>
            </w:pPr>
            <w:r w:rsidRPr="004A1DC5">
              <w:rPr>
                <w:rFonts w:eastAsia="Times New Roman" w:cs="Tahoma"/>
                <w:b/>
                <w:bCs/>
              </w:rPr>
              <w:t>Μητρική Κάρτα (Motherboard)</w:t>
            </w:r>
          </w:p>
        </w:tc>
        <w:tc>
          <w:tcPr>
            <w:tcW w:w="1854" w:type="dxa"/>
            <w:shd w:val="clear" w:color="auto" w:fill="BEBEBE"/>
          </w:tcPr>
          <w:p w14:paraId="61F1D73C" w14:textId="77777777" w:rsidR="00950A07" w:rsidRPr="00D63725" w:rsidRDefault="00950A07" w:rsidP="000130DF">
            <w:pPr>
              <w:spacing w:after="0"/>
              <w:jc w:val="center"/>
              <w:rPr>
                <w:rFonts w:cs="Tahoma"/>
                <w:sz w:val="24"/>
                <w:lang w:val="el-GR"/>
              </w:rPr>
            </w:pPr>
          </w:p>
        </w:tc>
        <w:tc>
          <w:tcPr>
            <w:tcW w:w="1276" w:type="dxa"/>
            <w:shd w:val="clear" w:color="auto" w:fill="BEBEBE"/>
          </w:tcPr>
          <w:p w14:paraId="15DAF5C9" w14:textId="77777777" w:rsidR="00950A07" w:rsidRPr="00D63725" w:rsidRDefault="00950A07" w:rsidP="000130DF">
            <w:pPr>
              <w:spacing w:after="0"/>
              <w:rPr>
                <w:rFonts w:cs="Tahoma"/>
                <w:lang w:val="el-GR"/>
              </w:rPr>
            </w:pPr>
          </w:p>
        </w:tc>
        <w:tc>
          <w:tcPr>
            <w:tcW w:w="1701" w:type="dxa"/>
            <w:shd w:val="clear" w:color="auto" w:fill="BEBEBE"/>
          </w:tcPr>
          <w:p w14:paraId="0C13E375" w14:textId="77777777" w:rsidR="00950A07" w:rsidRPr="00D63725" w:rsidRDefault="00950A07" w:rsidP="000130DF">
            <w:pPr>
              <w:spacing w:after="0"/>
              <w:rPr>
                <w:rFonts w:cs="Tahoma"/>
                <w:lang w:val="el-GR"/>
              </w:rPr>
            </w:pPr>
          </w:p>
        </w:tc>
      </w:tr>
      <w:tr w:rsidR="00950A07" w:rsidRPr="00D63725" w14:paraId="10ED9764" w14:textId="77777777" w:rsidTr="000130DF">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20"/>
        </w:trPr>
        <w:tc>
          <w:tcPr>
            <w:tcW w:w="856" w:type="dxa"/>
          </w:tcPr>
          <w:p w14:paraId="7BE1794C" w14:textId="77777777" w:rsidR="00950A07" w:rsidRPr="00D63725" w:rsidRDefault="00950A07" w:rsidP="00B55C0C">
            <w:pPr>
              <w:numPr>
                <w:ilvl w:val="0"/>
                <w:numId w:val="91"/>
              </w:numPr>
              <w:spacing w:after="200"/>
              <w:contextualSpacing/>
              <w:jc w:val="center"/>
              <w:rPr>
                <w:rFonts w:cs="Tahoma"/>
                <w:b/>
                <w:bCs/>
                <w:lang w:val="el-GR"/>
              </w:rPr>
            </w:pPr>
          </w:p>
        </w:tc>
        <w:tc>
          <w:tcPr>
            <w:tcW w:w="3981" w:type="dxa"/>
          </w:tcPr>
          <w:p w14:paraId="13F7506C" w14:textId="77777777" w:rsidR="00950A07" w:rsidRPr="00D63725" w:rsidRDefault="00950A07" w:rsidP="00AA5727">
            <w:pPr>
              <w:rPr>
                <w:rFonts w:cs="Tahoma"/>
              </w:rPr>
            </w:pPr>
            <w:r w:rsidRPr="00D63725">
              <w:rPr>
                <w:rFonts w:cs="Tahoma"/>
              </w:rPr>
              <w:t>Κάρτα δικτύου</w:t>
            </w:r>
          </w:p>
        </w:tc>
        <w:tc>
          <w:tcPr>
            <w:tcW w:w="1854" w:type="dxa"/>
          </w:tcPr>
          <w:p w14:paraId="11D503CC" w14:textId="77777777" w:rsidR="00950A07" w:rsidRPr="00D63725" w:rsidRDefault="00950A07" w:rsidP="000130DF">
            <w:pPr>
              <w:spacing w:after="0"/>
              <w:jc w:val="center"/>
              <w:rPr>
                <w:rFonts w:cs="Tahoma"/>
                <w:sz w:val="24"/>
                <w:lang w:val="el-GR"/>
              </w:rPr>
            </w:pPr>
            <w:r w:rsidRPr="00D63725">
              <w:rPr>
                <w:rFonts w:cs="Tahoma"/>
                <w:sz w:val="24"/>
                <w:lang w:val="el-GR"/>
              </w:rPr>
              <w:t>10/100/1000Mbps (Gigabit ethernet 1 Gbps)</w:t>
            </w:r>
          </w:p>
        </w:tc>
        <w:tc>
          <w:tcPr>
            <w:tcW w:w="1276" w:type="dxa"/>
          </w:tcPr>
          <w:p w14:paraId="33FF644E" w14:textId="77777777" w:rsidR="00950A07" w:rsidRPr="00D63725" w:rsidRDefault="00950A07" w:rsidP="000130DF">
            <w:pPr>
              <w:spacing w:after="0"/>
              <w:rPr>
                <w:rFonts w:cs="Tahoma"/>
                <w:lang w:val="el-GR"/>
              </w:rPr>
            </w:pPr>
          </w:p>
        </w:tc>
        <w:tc>
          <w:tcPr>
            <w:tcW w:w="1701" w:type="dxa"/>
          </w:tcPr>
          <w:p w14:paraId="67B7CAD7" w14:textId="77777777" w:rsidR="00950A07" w:rsidRPr="00D63725" w:rsidRDefault="00950A07" w:rsidP="000130DF">
            <w:pPr>
              <w:spacing w:after="0"/>
              <w:rPr>
                <w:rFonts w:cs="Tahoma"/>
                <w:lang w:val="el-GR"/>
              </w:rPr>
            </w:pPr>
          </w:p>
        </w:tc>
      </w:tr>
      <w:tr w:rsidR="00950A07" w:rsidRPr="00D63725" w14:paraId="6F28DF08" w14:textId="77777777" w:rsidTr="000130DF">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602"/>
        </w:trPr>
        <w:tc>
          <w:tcPr>
            <w:tcW w:w="856" w:type="dxa"/>
          </w:tcPr>
          <w:p w14:paraId="05D57F6B" w14:textId="77777777" w:rsidR="00950A07" w:rsidRPr="00D63725" w:rsidRDefault="00950A07" w:rsidP="00B55C0C">
            <w:pPr>
              <w:numPr>
                <w:ilvl w:val="0"/>
                <w:numId w:val="91"/>
              </w:numPr>
              <w:spacing w:after="200"/>
              <w:contextualSpacing/>
              <w:jc w:val="center"/>
              <w:rPr>
                <w:rFonts w:cs="Tahoma"/>
                <w:b/>
                <w:bCs/>
                <w:lang w:val="el-GR"/>
              </w:rPr>
            </w:pPr>
          </w:p>
        </w:tc>
        <w:tc>
          <w:tcPr>
            <w:tcW w:w="3981" w:type="dxa"/>
          </w:tcPr>
          <w:p w14:paraId="6A85E62A" w14:textId="77777777" w:rsidR="00950A07" w:rsidRPr="00D63725" w:rsidRDefault="00950A07" w:rsidP="00AA5727">
            <w:pPr>
              <w:rPr>
                <w:rFonts w:cs="Tahoma"/>
              </w:rPr>
            </w:pPr>
            <w:r w:rsidRPr="00D63725">
              <w:rPr>
                <w:rFonts w:cs="Tahoma"/>
              </w:rPr>
              <w:t>Απαιτούμενος    αριθμός    διασυνδέσεων   τύπου</w:t>
            </w:r>
          </w:p>
          <w:p w14:paraId="2DDBBF3D" w14:textId="77777777" w:rsidR="00950A07" w:rsidRPr="00D63725" w:rsidRDefault="00950A07" w:rsidP="00AA5727">
            <w:pPr>
              <w:rPr>
                <w:rFonts w:cs="Tahoma"/>
              </w:rPr>
            </w:pPr>
            <w:r w:rsidRPr="00D63725">
              <w:rPr>
                <w:rFonts w:cs="Tahoma"/>
              </w:rPr>
              <w:t>USB 2.0.</w:t>
            </w:r>
          </w:p>
        </w:tc>
        <w:tc>
          <w:tcPr>
            <w:tcW w:w="1854" w:type="dxa"/>
          </w:tcPr>
          <w:p w14:paraId="624442CD" w14:textId="77777777" w:rsidR="00950A07" w:rsidRPr="00D63725" w:rsidRDefault="00950A07" w:rsidP="000130DF">
            <w:pPr>
              <w:spacing w:after="0"/>
              <w:jc w:val="center"/>
              <w:rPr>
                <w:rFonts w:cs="Tahoma"/>
                <w:sz w:val="24"/>
              </w:rPr>
            </w:pPr>
            <w:r w:rsidRPr="00D63725">
              <w:rPr>
                <w:rFonts w:cs="Tahoma" w:hint="eastAsia"/>
                <w:sz w:val="24"/>
                <w:lang w:val="el-GR"/>
              </w:rPr>
              <w:t>≥</w:t>
            </w:r>
            <w:r w:rsidRPr="00D63725">
              <w:rPr>
                <w:rFonts w:cs="Tahoma" w:hint="eastAsia"/>
                <w:sz w:val="24"/>
                <w:lang w:val="el-GR"/>
              </w:rPr>
              <w:t xml:space="preserve"> </w:t>
            </w:r>
            <w:r w:rsidRPr="00D63725">
              <w:rPr>
                <w:rFonts w:cs="Tahoma"/>
                <w:sz w:val="24"/>
              </w:rPr>
              <w:t>4</w:t>
            </w:r>
          </w:p>
        </w:tc>
        <w:tc>
          <w:tcPr>
            <w:tcW w:w="1276" w:type="dxa"/>
          </w:tcPr>
          <w:p w14:paraId="6FC3A2CA" w14:textId="77777777" w:rsidR="00950A07" w:rsidRPr="00D63725" w:rsidRDefault="00950A07" w:rsidP="000130DF">
            <w:pPr>
              <w:spacing w:after="0"/>
              <w:rPr>
                <w:rFonts w:cs="Tahoma"/>
                <w:lang w:val="el-GR"/>
              </w:rPr>
            </w:pPr>
          </w:p>
        </w:tc>
        <w:tc>
          <w:tcPr>
            <w:tcW w:w="1701" w:type="dxa"/>
          </w:tcPr>
          <w:p w14:paraId="3F4903F0" w14:textId="77777777" w:rsidR="00950A07" w:rsidRPr="00D63725" w:rsidRDefault="00950A07" w:rsidP="000130DF">
            <w:pPr>
              <w:spacing w:after="0"/>
              <w:rPr>
                <w:rFonts w:cs="Tahoma"/>
                <w:lang w:val="el-GR"/>
              </w:rPr>
            </w:pPr>
          </w:p>
        </w:tc>
      </w:tr>
      <w:tr w:rsidR="00950A07" w:rsidRPr="00D63725" w14:paraId="3E84DD01" w14:textId="77777777" w:rsidTr="000130DF">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20"/>
        </w:trPr>
        <w:tc>
          <w:tcPr>
            <w:tcW w:w="856" w:type="dxa"/>
          </w:tcPr>
          <w:p w14:paraId="0E0135BD" w14:textId="77777777" w:rsidR="00950A07" w:rsidRPr="00D63725" w:rsidRDefault="00950A07" w:rsidP="00B55C0C">
            <w:pPr>
              <w:numPr>
                <w:ilvl w:val="0"/>
                <w:numId w:val="91"/>
              </w:numPr>
              <w:spacing w:after="200"/>
              <w:contextualSpacing/>
              <w:jc w:val="center"/>
              <w:rPr>
                <w:rFonts w:cs="Tahoma"/>
                <w:b/>
                <w:bCs/>
                <w:lang w:val="el-GR"/>
              </w:rPr>
            </w:pPr>
          </w:p>
        </w:tc>
        <w:tc>
          <w:tcPr>
            <w:tcW w:w="3981" w:type="dxa"/>
          </w:tcPr>
          <w:p w14:paraId="5F7742A3" w14:textId="77777777" w:rsidR="00950A07" w:rsidRPr="004A1DC5" w:rsidRDefault="00950A07" w:rsidP="00057036">
            <w:pPr>
              <w:rPr>
                <w:rFonts w:cs="Tahoma"/>
                <w:lang w:val="el-GR"/>
              </w:rPr>
            </w:pPr>
            <w:r w:rsidRPr="004A1DC5">
              <w:rPr>
                <w:rFonts w:cs="Tahoma"/>
                <w:lang w:val="el-GR"/>
              </w:rPr>
              <w:t>Απαιτούμενος    αριθμός    διασυνδέσεων   τύπου</w:t>
            </w:r>
            <w:r w:rsidR="00057036" w:rsidRPr="00D63725">
              <w:rPr>
                <w:rFonts w:cs="Tahoma"/>
                <w:lang w:val="el-GR"/>
              </w:rPr>
              <w:t xml:space="preserve"> </w:t>
            </w:r>
            <w:r w:rsidRPr="00D63725">
              <w:rPr>
                <w:rFonts w:cs="Tahoma"/>
              </w:rPr>
              <w:t>USB</w:t>
            </w:r>
            <w:r w:rsidRPr="004A1DC5">
              <w:rPr>
                <w:rFonts w:cs="Tahoma"/>
                <w:lang w:val="el-GR"/>
              </w:rPr>
              <w:t xml:space="preserve"> 3.0./3.1</w:t>
            </w:r>
          </w:p>
        </w:tc>
        <w:tc>
          <w:tcPr>
            <w:tcW w:w="1854" w:type="dxa"/>
          </w:tcPr>
          <w:p w14:paraId="7D446325" w14:textId="77777777" w:rsidR="00950A07" w:rsidRPr="00D63725" w:rsidRDefault="00950A07" w:rsidP="000130DF">
            <w:pPr>
              <w:spacing w:after="0"/>
              <w:jc w:val="center"/>
              <w:rPr>
                <w:rFonts w:cs="Tahoma"/>
                <w:sz w:val="24"/>
              </w:rPr>
            </w:pPr>
            <w:r w:rsidRPr="00D63725">
              <w:rPr>
                <w:rFonts w:cs="Tahoma" w:hint="eastAsia"/>
                <w:sz w:val="24"/>
                <w:lang w:val="el-GR"/>
              </w:rPr>
              <w:t>≥</w:t>
            </w:r>
            <w:r w:rsidRPr="00D63725">
              <w:rPr>
                <w:rFonts w:cs="Tahoma" w:hint="eastAsia"/>
                <w:sz w:val="24"/>
                <w:lang w:val="el-GR"/>
              </w:rPr>
              <w:t xml:space="preserve"> </w:t>
            </w:r>
            <w:r w:rsidRPr="00D63725">
              <w:rPr>
                <w:rFonts w:cs="Tahoma"/>
                <w:sz w:val="24"/>
              </w:rPr>
              <w:t>4</w:t>
            </w:r>
          </w:p>
        </w:tc>
        <w:tc>
          <w:tcPr>
            <w:tcW w:w="1276" w:type="dxa"/>
          </w:tcPr>
          <w:p w14:paraId="439C6CEA" w14:textId="77777777" w:rsidR="00950A07" w:rsidRPr="00D63725" w:rsidRDefault="00950A07" w:rsidP="000130DF">
            <w:pPr>
              <w:spacing w:after="0"/>
              <w:rPr>
                <w:rFonts w:cs="Tahoma"/>
                <w:lang w:val="el-GR"/>
              </w:rPr>
            </w:pPr>
          </w:p>
        </w:tc>
        <w:tc>
          <w:tcPr>
            <w:tcW w:w="1701" w:type="dxa"/>
          </w:tcPr>
          <w:p w14:paraId="630B2B31" w14:textId="77777777" w:rsidR="00950A07" w:rsidRPr="00D63725" w:rsidRDefault="00950A07" w:rsidP="000130DF">
            <w:pPr>
              <w:spacing w:after="0"/>
              <w:rPr>
                <w:rFonts w:cs="Tahoma"/>
                <w:lang w:val="el-GR"/>
              </w:rPr>
            </w:pPr>
          </w:p>
        </w:tc>
      </w:tr>
      <w:tr w:rsidR="00950A07" w:rsidRPr="00D63725" w14:paraId="082AEBA4" w14:textId="77777777" w:rsidTr="000130DF">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20"/>
        </w:trPr>
        <w:tc>
          <w:tcPr>
            <w:tcW w:w="856" w:type="dxa"/>
          </w:tcPr>
          <w:p w14:paraId="0A1F3FEA" w14:textId="77777777" w:rsidR="00950A07" w:rsidRPr="00D63725" w:rsidRDefault="00950A07" w:rsidP="00B55C0C">
            <w:pPr>
              <w:numPr>
                <w:ilvl w:val="0"/>
                <w:numId w:val="91"/>
              </w:numPr>
              <w:spacing w:after="200"/>
              <w:contextualSpacing/>
              <w:jc w:val="center"/>
              <w:rPr>
                <w:rFonts w:cs="Tahoma"/>
                <w:b/>
                <w:bCs/>
                <w:lang w:val="el-GR"/>
              </w:rPr>
            </w:pPr>
          </w:p>
        </w:tc>
        <w:tc>
          <w:tcPr>
            <w:tcW w:w="3981" w:type="dxa"/>
          </w:tcPr>
          <w:p w14:paraId="6BE3B199" w14:textId="77777777" w:rsidR="00950A07" w:rsidRPr="00D63725" w:rsidRDefault="00950A07" w:rsidP="00AA5727">
            <w:pPr>
              <w:rPr>
                <w:rFonts w:cs="Tahoma"/>
              </w:rPr>
            </w:pPr>
            <w:r w:rsidRPr="00D63725">
              <w:rPr>
                <w:rFonts w:cs="Tahoma"/>
              </w:rPr>
              <w:t>Κάρτα ήχου on board.</w:t>
            </w:r>
          </w:p>
        </w:tc>
        <w:tc>
          <w:tcPr>
            <w:tcW w:w="1854" w:type="dxa"/>
          </w:tcPr>
          <w:p w14:paraId="19212043" w14:textId="77777777" w:rsidR="00950A07" w:rsidRPr="00D63725" w:rsidRDefault="00950A07" w:rsidP="000130DF">
            <w:pPr>
              <w:spacing w:after="0"/>
              <w:jc w:val="center"/>
              <w:rPr>
                <w:rFonts w:cs="Tahoma"/>
                <w:sz w:val="24"/>
                <w:lang w:val="el-GR"/>
              </w:rPr>
            </w:pPr>
            <w:r w:rsidRPr="00D63725">
              <w:rPr>
                <w:rFonts w:cs="Tahoma"/>
                <w:sz w:val="24"/>
                <w:lang w:val="el-GR"/>
              </w:rPr>
              <w:t>ΝΑΙ</w:t>
            </w:r>
          </w:p>
        </w:tc>
        <w:tc>
          <w:tcPr>
            <w:tcW w:w="1276" w:type="dxa"/>
          </w:tcPr>
          <w:p w14:paraId="26DF708D" w14:textId="77777777" w:rsidR="00950A07" w:rsidRPr="00D63725" w:rsidRDefault="00950A07" w:rsidP="000130DF">
            <w:pPr>
              <w:spacing w:after="0"/>
              <w:rPr>
                <w:rFonts w:cs="Tahoma"/>
                <w:lang w:val="el-GR"/>
              </w:rPr>
            </w:pPr>
          </w:p>
        </w:tc>
        <w:tc>
          <w:tcPr>
            <w:tcW w:w="1701" w:type="dxa"/>
          </w:tcPr>
          <w:p w14:paraId="64ED8C44" w14:textId="77777777" w:rsidR="00950A07" w:rsidRPr="00D63725" w:rsidRDefault="00950A07" w:rsidP="000130DF">
            <w:pPr>
              <w:spacing w:after="0"/>
              <w:rPr>
                <w:rFonts w:cs="Tahoma"/>
                <w:lang w:val="el-GR"/>
              </w:rPr>
            </w:pPr>
          </w:p>
        </w:tc>
      </w:tr>
      <w:tr w:rsidR="00950A07" w:rsidRPr="00D63725" w14:paraId="00A4205E" w14:textId="77777777" w:rsidTr="000130DF">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20"/>
        </w:trPr>
        <w:tc>
          <w:tcPr>
            <w:tcW w:w="856" w:type="dxa"/>
          </w:tcPr>
          <w:p w14:paraId="719EAB5F" w14:textId="77777777" w:rsidR="00950A07" w:rsidRPr="00D63725" w:rsidRDefault="00950A07" w:rsidP="00B55C0C">
            <w:pPr>
              <w:numPr>
                <w:ilvl w:val="0"/>
                <w:numId w:val="91"/>
              </w:numPr>
              <w:spacing w:after="200"/>
              <w:contextualSpacing/>
              <w:jc w:val="center"/>
              <w:rPr>
                <w:rFonts w:cs="Tahoma"/>
                <w:b/>
                <w:bCs/>
                <w:lang w:val="el-GR"/>
              </w:rPr>
            </w:pPr>
          </w:p>
        </w:tc>
        <w:tc>
          <w:tcPr>
            <w:tcW w:w="3981" w:type="dxa"/>
          </w:tcPr>
          <w:p w14:paraId="6F214F93" w14:textId="77777777" w:rsidR="00950A07" w:rsidRPr="00D63725" w:rsidRDefault="00950A07" w:rsidP="00AA5727">
            <w:pPr>
              <w:rPr>
                <w:rFonts w:cs="Tahoma"/>
                <w:lang w:val="el-GR"/>
              </w:rPr>
            </w:pPr>
            <w:r w:rsidRPr="00D63725">
              <w:rPr>
                <w:rFonts w:cs="Tahoma"/>
                <w:lang w:val="el-GR"/>
              </w:rPr>
              <w:t>Ενσωματωμένη (</w:t>
            </w:r>
            <w:r w:rsidRPr="00D63725">
              <w:rPr>
                <w:rFonts w:cs="Tahoma"/>
              </w:rPr>
              <w:t>on</w:t>
            </w:r>
            <w:r w:rsidRPr="00D63725">
              <w:rPr>
                <w:rFonts w:cs="Tahoma"/>
                <w:lang w:val="el-GR"/>
              </w:rPr>
              <w:t xml:space="preserve"> </w:t>
            </w:r>
            <w:r w:rsidRPr="00D63725">
              <w:rPr>
                <w:rFonts w:cs="Tahoma"/>
              </w:rPr>
              <w:t>Board</w:t>
            </w:r>
            <w:r w:rsidRPr="00D63725">
              <w:rPr>
                <w:rFonts w:cs="Tahoma"/>
                <w:lang w:val="el-GR"/>
              </w:rPr>
              <w:t>) κάρτα ήχου.</w:t>
            </w:r>
          </w:p>
        </w:tc>
        <w:tc>
          <w:tcPr>
            <w:tcW w:w="1854" w:type="dxa"/>
          </w:tcPr>
          <w:p w14:paraId="6BF6A22D" w14:textId="77777777" w:rsidR="00950A07" w:rsidRPr="00D63725" w:rsidRDefault="00950A07" w:rsidP="000130DF">
            <w:pPr>
              <w:spacing w:after="0"/>
              <w:jc w:val="center"/>
              <w:rPr>
                <w:rFonts w:cs="Tahoma"/>
                <w:sz w:val="24"/>
                <w:lang w:val="el-GR"/>
              </w:rPr>
            </w:pPr>
            <w:r w:rsidRPr="00D63725">
              <w:rPr>
                <w:rFonts w:cs="Tahoma"/>
                <w:sz w:val="24"/>
                <w:lang w:val="el-GR"/>
              </w:rPr>
              <w:t>ΝΑΙ</w:t>
            </w:r>
          </w:p>
        </w:tc>
        <w:tc>
          <w:tcPr>
            <w:tcW w:w="1276" w:type="dxa"/>
          </w:tcPr>
          <w:p w14:paraId="6FB88837" w14:textId="77777777" w:rsidR="00950A07" w:rsidRPr="00D63725" w:rsidRDefault="00950A07" w:rsidP="000130DF">
            <w:pPr>
              <w:spacing w:after="0"/>
              <w:rPr>
                <w:rFonts w:cs="Tahoma"/>
                <w:lang w:val="el-GR"/>
              </w:rPr>
            </w:pPr>
          </w:p>
        </w:tc>
        <w:tc>
          <w:tcPr>
            <w:tcW w:w="1701" w:type="dxa"/>
          </w:tcPr>
          <w:p w14:paraId="154E872A" w14:textId="77777777" w:rsidR="00950A07" w:rsidRPr="00D63725" w:rsidRDefault="00950A07" w:rsidP="000130DF">
            <w:pPr>
              <w:spacing w:after="0"/>
              <w:rPr>
                <w:rFonts w:cs="Tahoma"/>
                <w:lang w:val="el-GR"/>
              </w:rPr>
            </w:pPr>
          </w:p>
        </w:tc>
      </w:tr>
      <w:tr w:rsidR="00950A07" w:rsidRPr="00D63725" w14:paraId="47FB47D9" w14:textId="77777777" w:rsidTr="000130DF">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20"/>
        </w:trPr>
        <w:tc>
          <w:tcPr>
            <w:tcW w:w="856" w:type="dxa"/>
          </w:tcPr>
          <w:p w14:paraId="337A5BEA" w14:textId="77777777" w:rsidR="00950A07" w:rsidRPr="00D63725" w:rsidRDefault="00950A07" w:rsidP="00B55C0C">
            <w:pPr>
              <w:numPr>
                <w:ilvl w:val="0"/>
                <w:numId w:val="91"/>
              </w:numPr>
              <w:spacing w:after="200"/>
              <w:contextualSpacing/>
              <w:jc w:val="center"/>
              <w:rPr>
                <w:rFonts w:cs="Tahoma"/>
                <w:b/>
                <w:bCs/>
                <w:lang w:val="el-GR"/>
              </w:rPr>
            </w:pPr>
          </w:p>
        </w:tc>
        <w:tc>
          <w:tcPr>
            <w:tcW w:w="3981" w:type="dxa"/>
          </w:tcPr>
          <w:p w14:paraId="7824E876" w14:textId="77777777" w:rsidR="00950A07" w:rsidRPr="00D63725" w:rsidRDefault="00950A07" w:rsidP="00AA5727">
            <w:pPr>
              <w:rPr>
                <w:rFonts w:cs="Tahoma"/>
              </w:rPr>
            </w:pPr>
            <w:r w:rsidRPr="00D63725">
              <w:rPr>
                <w:rFonts w:cs="Tahoma" w:hint="eastAsia"/>
              </w:rPr>
              <w:t>≥</w:t>
            </w:r>
            <w:r w:rsidRPr="00D63725">
              <w:rPr>
                <w:rFonts w:cs="Tahoma" w:hint="eastAsia"/>
              </w:rPr>
              <w:t>1x</w:t>
            </w:r>
            <w:r w:rsidRPr="00D63725">
              <w:rPr>
                <w:rFonts w:cs="Tahoma"/>
              </w:rPr>
              <w:t xml:space="preserve"> Half Height PCIe x16</w:t>
            </w:r>
          </w:p>
          <w:p w14:paraId="3AF6F502" w14:textId="77777777" w:rsidR="00950A07" w:rsidRPr="00D63725" w:rsidRDefault="00950A07" w:rsidP="00AA5727">
            <w:pPr>
              <w:rPr>
                <w:rFonts w:cs="Tahoma"/>
              </w:rPr>
            </w:pPr>
            <w:r w:rsidRPr="00D63725">
              <w:rPr>
                <w:rFonts w:cs="Tahoma" w:hint="eastAsia"/>
              </w:rPr>
              <w:t>≥</w:t>
            </w:r>
            <w:r w:rsidRPr="00D63725">
              <w:rPr>
                <w:rFonts w:cs="Tahoma" w:hint="eastAsia"/>
              </w:rPr>
              <w:t>1x</w:t>
            </w:r>
            <w:r w:rsidRPr="00D63725">
              <w:rPr>
                <w:rFonts w:cs="Tahoma"/>
              </w:rPr>
              <w:t xml:space="preserve"> Half Height PCIe x1</w:t>
            </w:r>
          </w:p>
        </w:tc>
        <w:tc>
          <w:tcPr>
            <w:tcW w:w="1854" w:type="dxa"/>
          </w:tcPr>
          <w:p w14:paraId="2F2232CE" w14:textId="77777777" w:rsidR="00950A07" w:rsidRPr="00D63725" w:rsidRDefault="00950A07" w:rsidP="000130DF">
            <w:pPr>
              <w:spacing w:after="0"/>
              <w:jc w:val="center"/>
              <w:rPr>
                <w:rFonts w:cs="Tahoma"/>
                <w:sz w:val="24"/>
                <w:lang w:val="el-GR"/>
              </w:rPr>
            </w:pPr>
            <w:r w:rsidRPr="00D63725">
              <w:rPr>
                <w:rFonts w:cs="Tahoma"/>
                <w:sz w:val="24"/>
                <w:lang w:val="el-GR"/>
              </w:rPr>
              <w:t>ΝΑΙ</w:t>
            </w:r>
          </w:p>
        </w:tc>
        <w:tc>
          <w:tcPr>
            <w:tcW w:w="1276" w:type="dxa"/>
          </w:tcPr>
          <w:p w14:paraId="4E03E3F3" w14:textId="77777777" w:rsidR="00950A07" w:rsidRPr="00D63725" w:rsidRDefault="00950A07" w:rsidP="000130DF">
            <w:pPr>
              <w:spacing w:after="0"/>
              <w:rPr>
                <w:rFonts w:cs="Tahoma"/>
                <w:lang w:val="el-GR"/>
              </w:rPr>
            </w:pPr>
          </w:p>
        </w:tc>
        <w:tc>
          <w:tcPr>
            <w:tcW w:w="1701" w:type="dxa"/>
          </w:tcPr>
          <w:p w14:paraId="064CB653" w14:textId="77777777" w:rsidR="00950A07" w:rsidRPr="00D63725" w:rsidRDefault="00950A07" w:rsidP="000130DF">
            <w:pPr>
              <w:spacing w:after="0"/>
              <w:rPr>
                <w:rFonts w:cs="Tahoma"/>
                <w:lang w:val="el-GR"/>
              </w:rPr>
            </w:pPr>
          </w:p>
        </w:tc>
      </w:tr>
      <w:tr w:rsidR="00950A07" w:rsidRPr="00D63725" w14:paraId="250E8DCA" w14:textId="77777777" w:rsidTr="000130DF">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20"/>
        </w:trPr>
        <w:tc>
          <w:tcPr>
            <w:tcW w:w="856" w:type="dxa"/>
          </w:tcPr>
          <w:p w14:paraId="0E00246E" w14:textId="77777777" w:rsidR="00950A07" w:rsidRPr="00D63725" w:rsidRDefault="00950A07" w:rsidP="00B55C0C">
            <w:pPr>
              <w:numPr>
                <w:ilvl w:val="0"/>
                <w:numId w:val="91"/>
              </w:numPr>
              <w:spacing w:after="200"/>
              <w:contextualSpacing/>
              <w:jc w:val="center"/>
              <w:rPr>
                <w:rFonts w:cs="Tahoma"/>
                <w:b/>
                <w:bCs/>
                <w:lang w:val="el-GR"/>
              </w:rPr>
            </w:pPr>
          </w:p>
        </w:tc>
        <w:tc>
          <w:tcPr>
            <w:tcW w:w="3981" w:type="dxa"/>
          </w:tcPr>
          <w:p w14:paraId="36824636" w14:textId="77777777" w:rsidR="00950A07" w:rsidRPr="00D63725" w:rsidRDefault="00950A07" w:rsidP="00AA5727">
            <w:pPr>
              <w:rPr>
                <w:rFonts w:cs="Tahoma"/>
              </w:rPr>
            </w:pPr>
            <w:r w:rsidRPr="00D63725">
              <w:rPr>
                <w:rFonts w:cs="Tahoma"/>
              </w:rPr>
              <w:t>Θέσεις μνήμης</w:t>
            </w:r>
          </w:p>
        </w:tc>
        <w:tc>
          <w:tcPr>
            <w:tcW w:w="1854" w:type="dxa"/>
          </w:tcPr>
          <w:p w14:paraId="3ECC4C93" w14:textId="77777777" w:rsidR="00950A07" w:rsidRPr="00D63725" w:rsidRDefault="00950A07" w:rsidP="000130DF">
            <w:pPr>
              <w:spacing w:after="0"/>
              <w:jc w:val="center"/>
              <w:rPr>
                <w:rFonts w:cs="Tahoma"/>
                <w:sz w:val="24"/>
                <w:lang w:val="el-GR"/>
              </w:rPr>
            </w:pPr>
            <w:r w:rsidRPr="00D63725">
              <w:rPr>
                <w:rFonts w:cs="Tahoma" w:hint="eastAsia"/>
                <w:sz w:val="24"/>
                <w:lang w:val="el-GR"/>
              </w:rPr>
              <w:t>≥</w:t>
            </w:r>
            <w:r w:rsidRPr="00D63725">
              <w:rPr>
                <w:rFonts w:cs="Tahoma"/>
                <w:sz w:val="24"/>
                <w:lang w:val="el-GR"/>
              </w:rPr>
              <w:t xml:space="preserve"> 2</w:t>
            </w:r>
          </w:p>
        </w:tc>
        <w:tc>
          <w:tcPr>
            <w:tcW w:w="1276" w:type="dxa"/>
          </w:tcPr>
          <w:p w14:paraId="3EA27DC4" w14:textId="77777777" w:rsidR="00950A07" w:rsidRPr="00D63725" w:rsidRDefault="00950A07" w:rsidP="000130DF">
            <w:pPr>
              <w:spacing w:after="0"/>
              <w:rPr>
                <w:rFonts w:cs="Tahoma"/>
                <w:lang w:val="el-GR"/>
              </w:rPr>
            </w:pPr>
          </w:p>
        </w:tc>
        <w:tc>
          <w:tcPr>
            <w:tcW w:w="1701" w:type="dxa"/>
          </w:tcPr>
          <w:p w14:paraId="7ABFA449" w14:textId="77777777" w:rsidR="00950A07" w:rsidRPr="00D63725" w:rsidRDefault="00950A07" w:rsidP="000130DF">
            <w:pPr>
              <w:spacing w:after="0"/>
              <w:rPr>
                <w:rFonts w:cs="Tahoma"/>
                <w:lang w:val="el-GR"/>
              </w:rPr>
            </w:pPr>
          </w:p>
        </w:tc>
      </w:tr>
      <w:tr w:rsidR="00950A07" w:rsidRPr="00D63725" w14:paraId="23002101" w14:textId="77777777" w:rsidTr="000130DF">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20"/>
        </w:trPr>
        <w:tc>
          <w:tcPr>
            <w:tcW w:w="856" w:type="dxa"/>
          </w:tcPr>
          <w:p w14:paraId="3A624F3B" w14:textId="77777777" w:rsidR="00950A07" w:rsidRPr="00D63725" w:rsidRDefault="00950A07" w:rsidP="00B55C0C">
            <w:pPr>
              <w:numPr>
                <w:ilvl w:val="0"/>
                <w:numId w:val="91"/>
              </w:numPr>
              <w:spacing w:after="200"/>
              <w:contextualSpacing/>
              <w:jc w:val="center"/>
              <w:rPr>
                <w:rFonts w:cs="Tahoma"/>
                <w:b/>
                <w:bCs/>
                <w:lang w:val="el-GR"/>
              </w:rPr>
            </w:pPr>
          </w:p>
        </w:tc>
        <w:tc>
          <w:tcPr>
            <w:tcW w:w="3981" w:type="dxa"/>
            <w:tcBorders>
              <w:top w:val="single" w:sz="4" w:space="0" w:color="auto"/>
              <w:left w:val="single" w:sz="4" w:space="0" w:color="auto"/>
              <w:bottom w:val="single" w:sz="4" w:space="0" w:color="auto"/>
              <w:right w:val="single" w:sz="4" w:space="0" w:color="auto"/>
            </w:tcBorders>
          </w:tcPr>
          <w:p w14:paraId="688663E5" w14:textId="77777777" w:rsidR="00950A07" w:rsidRPr="00D63725" w:rsidRDefault="00950A07" w:rsidP="00AA5727">
            <w:pPr>
              <w:rPr>
                <w:rFonts w:cs="Tahoma"/>
              </w:rPr>
            </w:pPr>
            <w:r w:rsidRPr="00D63725">
              <w:rPr>
                <w:rFonts w:cs="Tahoma"/>
              </w:rPr>
              <w:t>M.2</w:t>
            </w:r>
          </w:p>
        </w:tc>
        <w:tc>
          <w:tcPr>
            <w:tcW w:w="1854" w:type="dxa"/>
            <w:tcBorders>
              <w:top w:val="single" w:sz="4" w:space="0" w:color="auto"/>
              <w:left w:val="single" w:sz="4" w:space="0" w:color="auto"/>
              <w:bottom w:val="single" w:sz="4" w:space="0" w:color="auto"/>
              <w:right w:val="single" w:sz="4" w:space="0" w:color="auto"/>
            </w:tcBorders>
          </w:tcPr>
          <w:p w14:paraId="06B343C1" w14:textId="77777777" w:rsidR="00950A07" w:rsidRPr="00D63725" w:rsidRDefault="00950A07" w:rsidP="000130DF">
            <w:pPr>
              <w:spacing w:after="0"/>
              <w:jc w:val="center"/>
              <w:rPr>
                <w:rFonts w:cs="Tahoma"/>
                <w:sz w:val="24"/>
                <w:lang w:val="el-GR"/>
              </w:rPr>
            </w:pPr>
            <w:r w:rsidRPr="00D63725">
              <w:rPr>
                <w:rFonts w:cs="Tahoma" w:hint="eastAsia"/>
                <w:sz w:val="24"/>
              </w:rPr>
              <w:t>≥</w:t>
            </w:r>
            <w:r w:rsidRPr="00D63725">
              <w:rPr>
                <w:rFonts w:cs="Tahoma"/>
                <w:sz w:val="24"/>
              </w:rPr>
              <w:t xml:space="preserve"> 2</w:t>
            </w:r>
          </w:p>
        </w:tc>
        <w:tc>
          <w:tcPr>
            <w:tcW w:w="1276" w:type="dxa"/>
          </w:tcPr>
          <w:p w14:paraId="263AE462" w14:textId="77777777" w:rsidR="00950A07" w:rsidRPr="00D63725" w:rsidRDefault="00950A07" w:rsidP="000130DF">
            <w:pPr>
              <w:spacing w:after="0"/>
              <w:rPr>
                <w:rFonts w:cs="Tahoma"/>
                <w:lang w:val="el-GR"/>
              </w:rPr>
            </w:pPr>
          </w:p>
        </w:tc>
        <w:tc>
          <w:tcPr>
            <w:tcW w:w="1701" w:type="dxa"/>
          </w:tcPr>
          <w:p w14:paraId="3C584FF4" w14:textId="77777777" w:rsidR="00950A07" w:rsidRPr="00D63725" w:rsidRDefault="00950A07" w:rsidP="000130DF">
            <w:pPr>
              <w:spacing w:after="0"/>
              <w:rPr>
                <w:rFonts w:cs="Tahoma"/>
                <w:lang w:val="el-GR"/>
              </w:rPr>
            </w:pPr>
          </w:p>
        </w:tc>
      </w:tr>
      <w:tr w:rsidR="00950A07" w:rsidRPr="00D63725" w14:paraId="1C802098" w14:textId="77777777" w:rsidTr="000130DF">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20"/>
        </w:trPr>
        <w:tc>
          <w:tcPr>
            <w:tcW w:w="856" w:type="dxa"/>
          </w:tcPr>
          <w:p w14:paraId="56FEE347" w14:textId="77777777" w:rsidR="00950A07" w:rsidRPr="00D63725" w:rsidRDefault="00950A07" w:rsidP="00B55C0C">
            <w:pPr>
              <w:numPr>
                <w:ilvl w:val="0"/>
                <w:numId w:val="91"/>
              </w:numPr>
              <w:spacing w:after="200"/>
              <w:contextualSpacing/>
              <w:jc w:val="center"/>
              <w:rPr>
                <w:rFonts w:cs="Tahoma"/>
                <w:b/>
                <w:bCs/>
                <w:lang w:val="el-GR"/>
              </w:rPr>
            </w:pPr>
          </w:p>
        </w:tc>
        <w:tc>
          <w:tcPr>
            <w:tcW w:w="3981" w:type="dxa"/>
            <w:tcBorders>
              <w:top w:val="single" w:sz="4" w:space="0" w:color="auto"/>
              <w:left w:val="single" w:sz="4" w:space="0" w:color="auto"/>
              <w:bottom w:val="single" w:sz="4" w:space="0" w:color="auto"/>
              <w:right w:val="single" w:sz="4" w:space="0" w:color="auto"/>
            </w:tcBorders>
          </w:tcPr>
          <w:p w14:paraId="0B61F250" w14:textId="77777777" w:rsidR="00950A07" w:rsidRPr="00D63725" w:rsidRDefault="00950A07" w:rsidP="00AA5727">
            <w:pPr>
              <w:rPr>
                <w:rFonts w:cs="Tahoma"/>
              </w:rPr>
            </w:pPr>
            <w:r w:rsidRPr="00D63725">
              <w:rPr>
                <w:rFonts w:cs="Tahoma"/>
              </w:rPr>
              <w:t xml:space="preserve">Serial ATA (SATA) ports </w:t>
            </w:r>
          </w:p>
        </w:tc>
        <w:tc>
          <w:tcPr>
            <w:tcW w:w="1854" w:type="dxa"/>
            <w:tcBorders>
              <w:top w:val="single" w:sz="4" w:space="0" w:color="auto"/>
              <w:left w:val="single" w:sz="4" w:space="0" w:color="auto"/>
              <w:bottom w:val="single" w:sz="4" w:space="0" w:color="auto"/>
              <w:right w:val="single" w:sz="4" w:space="0" w:color="auto"/>
            </w:tcBorders>
          </w:tcPr>
          <w:p w14:paraId="4799A088" w14:textId="77777777" w:rsidR="00950A07" w:rsidRPr="00D63725" w:rsidRDefault="00950A07" w:rsidP="000130DF">
            <w:pPr>
              <w:spacing w:after="0"/>
              <w:jc w:val="center"/>
              <w:rPr>
                <w:rFonts w:cs="Tahoma"/>
                <w:sz w:val="24"/>
                <w:lang w:val="el-GR"/>
              </w:rPr>
            </w:pPr>
            <w:r w:rsidRPr="00D63725">
              <w:rPr>
                <w:rFonts w:cs="Tahoma" w:hint="eastAsia"/>
                <w:sz w:val="24"/>
              </w:rPr>
              <w:t>≥</w:t>
            </w:r>
            <w:r w:rsidRPr="00D63725">
              <w:rPr>
                <w:rFonts w:cs="Tahoma"/>
                <w:sz w:val="24"/>
              </w:rPr>
              <w:t xml:space="preserve"> 2</w:t>
            </w:r>
          </w:p>
        </w:tc>
        <w:tc>
          <w:tcPr>
            <w:tcW w:w="1276" w:type="dxa"/>
          </w:tcPr>
          <w:p w14:paraId="6BB06775" w14:textId="77777777" w:rsidR="00950A07" w:rsidRPr="00D63725" w:rsidRDefault="00950A07" w:rsidP="000130DF">
            <w:pPr>
              <w:spacing w:after="0"/>
              <w:rPr>
                <w:rFonts w:cs="Tahoma"/>
                <w:lang w:val="el-GR"/>
              </w:rPr>
            </w:pPr>
          </w:p>
        </w:tc>
        <w:tc>
          <w:tcPr>
            <w:tcW w:w="1701" w:type="dxa"/>
          </w:tcPr>
          <w:p w14:paraId="697DDC7A" w14:textId="77777777" w:rsidR="00950A07" w:rsidRPr="00D63725" w:rsidRDefault="00950A07" w:rsidP="000130DF">
            <w:pPr>
              <w:spacing w:after="0"/>
              <w:rPr>
                <w:rFonts w:cs="Tahoma"/>
                <w:lang w:val="el-GR"/>
              </w:rPr>
            </w:pPr>
          </w:p>
        </w:tc>
      </w:tr>
      <w:tr w:rsidR="00950A07" w:rsidRPr="00D63725" w14:paraId="505FB086" w14:textId="77777777" w:rsidTr="000130DF">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20"/>
        </w:trPr>
        <w:tc>
          <w:tcPr>
            <w:tcW w:w="856" w:type="dxa"/>
          </w:tcPr>
          <w:p w14:paraId="7A6F2CC0" w14:textId="77777777" w:rsidR="00950A07" w:rsidRPr="00D63725" w:rsidRDefault="00950A07" w:rsidP="00B55C0C">
            <w:pPr>
              <w:numPr>
                <w:ilvl w:val="0"/>
                <w:numId w:val="91"/>
              </w:numPr>
              <w:spacing w:after="200"/>
              <w:contextualSpacing/>
              <w:jc w:val="center"/>
              <w:rPr>
                <w:rFonts w:cs="Tahoma"/>
                <w:b/>
                <w:bCs/>
                <w:lang w:val="el-GR"/>
              </w:rPr>
            </w:pPr>
          </w:p>
        </w:tc>
        <w:tc>
          <w:tcPr>
            <w:tcW w:w="3981" w:type="dxa"/>
            <w:tcBorders>
              <w:top w:val="single" w:sz="4" w:space="0" w:color="auto"/>
              <w:left w:val="single" w:sz="4" w:space="0" w:color="auto"/>
              <w:bottom w:val="single" w:sz="4" w:space="0" w:color="auto"/>
              <w:right w:val="single" w:sz="4" w:space="0" w:color="auto"/>
            </w:tcBorders>
          </w:tcPr>
          <w:p w14:paraId="1614B12C" w14:textId="77777777" w:rsidR="00950A07" w:rsidRPr="00D63725" w:rsidRDefault="00950A07" w:rsidP="00AA5727">
            <w:pPr>
              <w:rPr>
                <w:rFonts w:cs="Tahoma"/>
              </w:rPr>
            </w:pPr>
            <w:r w:rsidRPr="00D63725">
              <w:rPr>
                <w:rFonts w:cs="Tahoma"/>
              </w:rPr>
              <w:t>Υποστήριξη Trusted Platform Module (TPM) 2.0</w:t>
            </w:r>
          </w:p>
        </w:tc>
        <w:tc>
          <w:tcPr>
            <w:tcW w:w="1854" w:type="dxa"/>
            <w:tcBorders>
              <w:top w:val="single" w:sz="4" w:space="0" w:color="auto"/>
              <w:left w:val="single" w:sz="4" w:space="0" w:color="auto"/>
              <w:bottom w:val="single" w:sz="4" w:space="0" w:color="auto"/>
              <w:right w:val="single" w:sz="4" w:space="0" w:color="auto"/>
            </w:tcBorders>
          </w:tcPr>
          <w:p w14:paraId="32DD9C5C" w14:textId="77777777" w:rsidR="00950A07" w:rsidRPr="00D63725" w:rsidRDefault="00950A07" w:rsidP="000130DF">
            <w:pPr>
              <w:spacing w:after="0"/>
              <w:jc w:val="center"/>
              <w:rPr>
                <w:rFonts w:cs="Tahoma"/>
                <w:sz w:val="24"/>
                <w:lang w:val="el-GR"/>
              </w:rPr>
            </w:pPr>
            <w:r w:rsidRPr="00D63725">
              <w:rPr>
                <w:rFonts w:cs="Tahoma"/>
                <w:sz w:val="24"/>
              </w:rPr>
              <w:t>NAI</w:t>
            </w:r>
          </w:p>
        </w:tc>
        <w:tc>
          <w:tcPr>
            <w:tcW w:w="1276" w:type="dxa"/>
          </w:tcPr>
          <w:p w14:paraId="7AC431D0" w14:textId="77777777" w:rsidR="00950A07" w:rsidRPr="00D63725" w:rsidRDefault="00950A07" w:rsidP="000130DF">
            <w:pPr>
              <w:spacing w:after="0"/>
              <w:rPr>
                <w:rFonts w:cs="Tahoma"/>
                <w:lang w:val="el-GR"/>
              </w:rPr>
            </w:pPr>
          </w:p>
        </w:tc>
        <w:tc>
          <w:tcPr>
            <w:tcW w:w="1701" w:type="dxa"/>
          </w:tcPr>
          <w:p w14:paraId="53B7E1D6" w14:textId="77777777" w:rsidR="00950A07" w:rsidRPr="00D63725" w:rsidRDefault="00950A07" w:rsidP="000130DF">
            <w:pPr>
              <w:spacing w:after="0"/>
              <w:rPr>
                <w:rFonts w:cs="Tahoma"/>
                <w:lang w:val="el-GR"/>
              </w:rPr>
            </w:pPr>
          </w:p>
        </w:tc>
      </w:tr>
      <w:tr w:rsidR="00950A07" w:rsidRPr="00D63725" w14:paraId="44951B9A" w14:textId="77777777" w:rsidTr="00AA5727">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20"/>
        </w:trPr>
        <w:tc>
          <w:tcPr>
            <w:tcW w:w="856" w:type="dxa"/>
          </w:tcPr>
          <w:p w14:paraId="0203E019" w14:textId="77777777" w:rsidR="00950A07" w:rsidRPr="00D63725" w:rsidRDefault="00950A07" w:rsidP="00B55C0C">
            <w:pPr>
              <w:numPr>
                <w:ilvl w:val="0"/>
                <w:numId w:val="91"/>
              </w:numPr>
              <w:spacing w:after="200"/>
              <w:contextualSpacing/>
              <w:jc w:val="center"/>
              <w:rPr>
                <w:rFonts w:cs="Tahoma"/>
                <w:b/>
                <w:bCs/>
                <w:lang w:val="el-GR"/>
              </w:rPr>
            </w:pPr>
          </w:p>
        </w:tc>
        <w:tc>
          <w:tcPr>
            <w:tcW w:w="3981" w:type="dxa"/>
            <w:tcBorders>
              <w:top w:val="single" w:sz="4" w:space="0" w:color="auto"/>
              <w:left w:val="single" w:sz="4" w:space="0" w:color="auto"/>
              <w:bottom w:val="single" w:sz="4" w:space="0" w:color="auto"/>
              <w:right w:val="single" w:sz="4" w:space="0" w:color="auto"/>
            </w:tcBorders>
            <w:shd w:val="clear" w:color="auto" w:fill="FFFFFF" w:themeFill="background1"/>
          </w:tcPr>
          <w:p w14:paraId="69B8C345" w14:textId="77777777" w:rsidR="00950A07" w:rsidRPr="00D63725" w:rsidRDefault="00950A07" w:rsidP="00AA5727">
            <w:pPr>
              <w:rPr>
                <w:rFonts w:cs="Tahoma"/>
                <w:lang w:val="el-GR"/>
              </w:rPr>
            </w:pPr>
            <w:r w:rsidRPr="00D63725">
              <w:rPr>
                <w:rFonts w:cs="Tahoma"/>
              </w:rPr>
              <w:t>Chipset</w:t>
            </w:r>
            <w:r w:rsidRPr="00D63725">
              <w:rPr>
                <w:rFonts w:cs="Tahoma"/>
                <w:lang w:val="el-GR"/>
              </w:rPr>
              <w:t xml:space="preserve"> </w:t>
            </w:r>
            <w:r w:rsidRPr="00D63725">
              <w:rPr>
                <w:rFonts w:cs="Tahoma"/>
              </w:rPr>
              <w:t>Intel</w:t>
            </w:r>
            <w:r w:rsidRPr="00D63725">
              <w:rPr>
                <w:rFonts w:cs="Tahoma"/>
                <w:lang w:val="el-GR"/>
              </w:rPr>
              <w:t xml:space="preserve"> </w:t>
            </w:r>
            <w:r w:rsidRPr="00D63725">
              <w:rPr>
                <w:rFonts w:cs="Tahoma"/>
              </w:rPr>
              <w:t>H</w:t>
            </w:r>
            <w:r w:rsidRPr="00D63725">
              <w:rPr>
                <w:rFonts w:cs="Tahoma"/>
                <w:lang w:val="el-GR"/>
              </w:rPr>
              <w:t>370 ή ισοδύναμο ή ανώτερο.</w:t>
            </w:r>
          </w:p>
        </w:tc>
        <w:tc>
          <w:tcPr>
            <w:tcW w:w="1854" w:type="dxa"/>
            <w:tcBorders>
              <w:top w:val="single" w:sz="4" w:space="0" w:color="auto"/>
              <w:left w:val="single" w:sz="4" w:space="0" w:color="auto"/>
              <w:bottom w:val="single" w:sz="4" w:space="0" w:color="auto"/>
              <w:right w:val="single" w:sz="4" w:space="0" w:color="auto"/>
            </w:tcBorders>
            <w:shd w:val="clear" w:color="auto" w:fill="FFFFFF" w:themeFill="background1"/>
          </w:tcPr>
          <w:p w14:paraId="70282401" w14:textId="77777777" w:rsidR="00950A07" w:rsidRPr="00D63725" w:rsidRDefault="00950A07" w:rsidP="000130DF">
            <w:pPr>
              <w:spacing w:after="0"/>
              <w:jc w:val="center"/>
              <w:rPr>
                <w:rFonts w:cs="Tahoma"/>
                <w:sz w:val="24"/>
                <w:lang w:val="el-GR"/>
              </w:rPr>
            </w:pPr>
            <w:r w:rsidRPr="00D63725">
              <w:rPr>
                <w:rFonts w:cs="Tahoma"/>
                <w:sz w:val="24"/>
              </w:rPr>
              <w:t>NAI</w:t>
            </w:r>
          </w:p>
        </w:tc>
        <w:tc>
          <w:tcPr>
            <w:tcW w:w="1276" w:type="dxa"/>
          </w:tcPr>
          <w:p w14:paraId="4EFA2775" w14:textId="77777777" w:rsidR="00950A07" w:rsidRPr="00D63725" w:rsidRDefault="00950A07" w:rsidP="000130DF">
            <w:pPr>
              <w:spacing w:after="0"/>
              <w:rPr>
                <w:rFonts w:cs="Tahoma"/>
                <w:lang w:val="el-GR"/>
              </w:rPr>
            </w:pPr>
          </w:p>
        </w:tc>
        <w:tc>
          <w:tcPr>
            <w:tcW w:w="1701" w:type="dxa"/>
          </w:tcPr>
          <w:p w14:paraId="6DC89F53" w14:textId="77777777" w:rsidR="00950A07" w:rsidRPr="00D63725" w:rsidRDefault="00950A07" w:rsidP="000130DF">
            <w:pPr>
              <w:spacing w:after="0"/>
              <w:rPr>
                <w:rFonts w:cs="Tahoma"/>
                <w:lang w:val="el-GR"/>
              </w:rPr>
            </w:pPr>
          </w:p>
        </w:tc>
      </w:tr>
      <w:tr w:rsidR="00950A07" w:rsidRPr="00D63725" w14:paraId="728090FB" w14:textId="77777777" w:rsidTr="004A1DC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20"/>
        </w:trPr>
        <w:tc>
          <w:tcPr>
            <w:tcW w:w="856" w:type="dxa"/>
            <w:shd w:val="clear" w:color="auto" w:fill="BFBFBF" w:themeFill="background1" w:themeFillShade="BF"/>
          </w:tcPr>
          <w:p w14:paraId="2750C4E1" w14:textId="77777777" w:rsidR="00D41C92" w:rsidRPr="00D63725" w:rsidRDefault="00D41C92" w:rsidP="004A1DC5">
            <w:pPr>
              <w:spacing w:after="200"/>
              <w:ind w:left="360"/>
              <w:contextualSpacing/>
              <w:jc w:val="center"/>
              <w:rPr>
                <w:rFonts w:cs="Tahoma"/>
                <w:b/>
                <w:bCs/>
                <w:lang w:val="el-GR"/>
              </w:rPr>
            </w:pPr>
          </w:p>
        </w:tc>
        <w:tc>
          <w:tcPr>
            <w:tcW w:w="3981" w:type="dxa"/>
            <w:shd w:val="clear" w:color="auto" w:fill="BFBFBF" w:themeFill="background1" w:themeFillShade="BF"/>
          </w:tcPr>
          <w:p w14:paraId="609DAEB9" w14:textId="77777777" w:rsidR="00950A07" w:rsidRPr="004A1DC5" w:rsidRDefault="00D41C92" w:rsidP="00AA5727">
            <w:pPr>
              <w:rPr>
                <w:rFonts w:cs="Tahoma"/>
                <w:b/>
                <w:bCs/>
              </w:rPr>
            </w:pPr>
            <w:r w:rsidRPr="004A1DC5">
              <w:rPr>
                <w:rFonts w:eastAsia="Times New Roman" w:cs="Tahoma"/>
                <w:b/>
                <w:bCs/>
              </w:rPr>
              <w:t>Επεξεργαστής (CPU)</w:t>
            </w:r>
          </w:p>
        </w:tc>
        <w:tc>
          <w:tcPr>
            <w:tcW w:w="1854" w:type="dxa"/>
            <w:shd w:val="clear" w:color="auto" w:fill="BEBEBE"/>
          </w:tcPr>
          <w:p w14:paraId="1C44D7E2" w14:textId="77777777" w:rsidR="00950A07" w:rsidRPr="00D63725" w:rsidRDefault="00950A07" w:rsidP="000130DF">
            <w:pPr>
              <w:spacing w:after="0"/>
              <w:jc w:val="center"/>
              <w:rPr>
                <w:rFonts w:cs="Tahoma"/>
                <w:sz w:val="24"/>
                <w:lang w:val="el-GR"/>
              </w:rPr>
            </w:pPr>
          </w:p>
        </w:tc>
        <w:tc>
          <w:tcPr>
            <w:tcW w:w="1276" w:type="dxa"/>
            <w:shd w:val="clear" w:color="auto" w:fill="BEBEBE"/>
          </w:tcPr>
          <w:p w14:paraId="181AC96D" w14:textId="77777777" w:rsidR="00950A07" w:rsidRPr="00D63725" w:rsidRDefault="00950A07" w:rsidP="000130DF">
            <w:pPr>
              <w:spacing w:after="0"/>
              <w:rPr>
                <w:rFonts w:cs="Tahoma"/>
                <w:lang w:val="el-GR"/>
              </w:rPr>
            </w:pPr>
          </w:p>
        </w:tc>
        <w:tc>
          <w:tcPr>
            <w:tcW w:w="1701" w:type="dxa"/>
            <w:shd w:val="clear" w:color="auto" w:fill="BEBEBE"/>
          </w:tcPr>
          <w:p w14:paraId="56AE29A5" w14:textId="77777777" w:rsidR="00950A07" w:rsidRPr="00D63725" w:rsidRDefault="00950A07" w:rsidP="000130DF">
            <w:pPr>
              <w:spacing w:after="0"/>
              <w:rPr>
                <w:rFonts w:cs="Tahoma"/>
                <w:lang w:val="el-GR"/>
              </w:rPr>
            </w:pPr>
          </w:p>
        </w:tc>
      </w:tr>
      <w:tr w:rsidR="00950A07" w:rsidRPr="00D63725" w14:paraId="4CED3EF5" w14:textId="77777777" w:rsidTr="000130DF">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20"/>
        </w:trPr>
        <w:tc>
          <w:tcPr>
            <w:tcW w:w="856" w:type="dxa"/>
          </w:tcPr>
          <w:p w14:paraId="4946D88E" w14:textId="77777777" w:rsidR="00950A07" w:rsidRPr="00D63725" w:rsidRDefault="00950A07" w:rsidP="00B55C0C">
            <w:pPr>
              <w:numPr>
                <w:ilvl w:val="0"/>
                <w:numId w:val="91"/>
              </w:numPr>
              <w:spacing w:after="200"/>
              <w:contextualSpacing/>
              <w:jc w:val="center"/>
              <w:rPr>
                <w:rFonts w:cs="Tahoma"/>
                <w:b/>
                <w:bCs/>
                <w:lang w:val="el-GR"/>
              </w:rPr>
            </w:pPr>
          </w:p>
        </w:tc>
        <w:tc>
          <w:tcPr>
            <w:tcW w:w="3981" w:type="dxa"/>
          </w:tcPr>
          <w:p w14:paraId="3DEEA4AA" w14:textId="77777777" w:rsidR="00950A07" w:rsidRPr="00D63725" w:rsidRDefault="00950A07" w:rsidP="00AA5727">
            <w:pPr>
              <w:rPr>
                <w:rFonts w:cs="Tahoma"/>
              </w:rPr>
            </w:pPr>
            <w:r w:rsidRPr="00D63725">
              <w:rPr>
                <w:rFonts w:cs="Tahoma"/>
              </w:rPr>
              <w:t>Πυρήνες επεξεργαστή</w:t>
            </w:r>
          </w:p>
        </w:tc>
        <w:tc>
          <w:tcPr>
            <w:tcW w:w="1854" w:type="dxa"/>
          </w:tcPr>
          <w:p w14:paraId="072FE8E0" w14:textId="77777777" w:rsidR="00950A07" w:rsidRPr="00D63725" w:rsidRDefault="00950A07" w:rsidP="000130DF">
            <w:pPr>
              <w:spacing w:after="0"/>
              <w:jc w:val="center"/>
              <w:rPr>
                <w:rFonts w:cs="Tahoma"/>
                <w:sz w:val="24"/>
                <w:lang w:val="el-GR"/>
              </w:rPr>
            </w:pPr>
            <w:r w:rsidRPr="00D63725">
              <w:rPr>
                <w:rFonts w:cs="Tahoma" w:hint="eastAsia"/>
                <w:sz w:val="24"/>
                <w:lang w:val="el-GR"/>
              </w:rPr>
              <w:t>≥</w:t>
            </w:r>
            <w:r w:rsidRPr="00D63725">
              <w:rPr>
                <w:rFonts w:cs="Tahoma" w:hint="eastAsia"/>
                <w:sz w:val="24"/>
                <w:lang w:val="el-GR"/>
              </w:rPr>
              <w:t xml:space="preserve"> 4 </w:t>
            </w:r>
            <w:r w:rsidRPr="00D63725">
              <w:rPr>
                <w:rFonts w:cs="Tahoma"/>
                <w:sz w:val="24"/>
                <w:lang w:val="el-GR"/>
              </w:rPr>
              <w:t>logical</w:t>
            </w:r>
          </w:p>
          <w:p w14:paraId="5405880E" w14:textId="77777777" w:rsidR="00950A07" w:rsidRPr="00D63725" w:rsidRDefault="00950A07" w:rsidP="000130DF">
            <w:pPr>
              <w:spacing w:after="0"/>
              <w:jc w:val="center"/>
              <w:rPr>
                <w:rFonts w:cs="Tahoma"/>
                <w:sz w:val="24"/>
                <w:lang w:val="el-GR"/>
              </w:rPr>
            </w:pPr>
            <w:r w:rsidRPr="00D63725">
              <w:rPr>
                <w:rFonts w:cs="Tahoma"/>
                <w:sz w:val="24"/>
                <w:lang w:val="el-GR"/>
              </w:rPr>
              <w:t>cores</w:t>
            </w:r>
          </w:p>
        </w:tc>
        <w:tc>
          <w:tcPr>
            <w:tcW w:w="1276" w:type="dxa"/>
          </w:tcPr>
          <w:p w14:paraId="73416124" w14:textId="77777777" w:rsidR="00950A07" w:rsidRPr="00D63725" w:rsidRDefault="00950A07" w:rsidP="000130DF">
            <w:pPr>
              <w:spacing w:after="0"/>
              <w:rPr>
                <w:rFonts w:cs="Tahoma"/>
                <w:lang w:val="el-GR"/>
              </w:rPr>
            </w:pPr>
          </w:p>
        </w:tc>
        <w:tc>
          <w:tcPr>
            <w:tcW w:w="1701" w:type="dxa"/>
          </w:tcPr>
          <w:p w14:paraId="2E389D09" w14:textId="77777777" w:rsidR="00950A07" w:rsidRPr="00D63725" w:rsidRDefault="00950A07" w:rsidP="000130DF">
            <w:pPr>
              <w:spacing w:after="0"/>
              <w:rPr>
                <w:rFonts w:cs="Tahoma"/>
                <w:lang w:val="el-GR"/>
              </w:rPr>
            </w:pPr>
          </w:p>
        </w:tc>
      </w:tr>
      <w:tr w:rsidR="00950A07" w:rsidRPr="00D63725" w14:paraId="3F752CDA" w14:textId="77777777" w:rsidTr="000130DF">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20"/>
        </w:trPr>
        <w:tc>
          <w:tcPr>
            <w:tcW w:w="856" w:type="dxa"/>
          </w:tcPr>
          <w:p w14:paraId="44950AEE" w14:textId="77777777" w:rsidR="00950A07" w:rsidRPr="00D63725" w:rsidRDefault="00950A07" w:rsidP="00B55C0C">
            <w:pPr>
              <w:numPr>
                <w:ilvl w:val="0"/>
                <w:numId w:val="91"/>
              </w:numPr>
              <w:spacing w:after="200"/>
              <w:contextualSpacing/>
              <w:jc w:val="center"/>
              <w:rPr>
                <w:rFonts w:cs="Tahoma"/>
                <w:b/>
                <w:bCs/>
                <w:lang w:val="el-GR"/>
              </w:rPr>
            </w:pPr>
          </w:p>
        </w:tc>
        <w:tc>
          <w:tcPr>
            <w:tcW w:w="3981" w:type="dxa"/>
          </w:tcPr>
          <w:p w14:paraId="24D122B5" w14:textId="77777777" w:rsidR="00950A07" w:rsidRPr="00D63725" w:rsidRDefault="00950A07" w:rsidP="00AA5727">
            <w:pPr>
              <w:rPr>
                <w:rFonts w:cs="Tahoma"/>
              </w:rPr>
            </w:pPr>
            <w:r w:rsidRPr="00D63725">
              <w:rPr>
                <w:rFonts w:cs="Tahoma"/>
              </w:rPr>
              <w:t>Clock Rate (GHz).</w:t>
            </w:r>
          </w:p>
        </w:tc>
        <w:tc>
          <w:tcPr>
            <w:tcW w:w="1854" w:type="dxa"/>
          </w:tcPr>
          <w:p w14:paraId="062D2FDB" w14:textId="77777777" w:rsidR="00950A07" w:rsidRPr="00D63725" w:rsidRDefault="00950A07" w:rsidP="000130DF">
            <w:pPr>
              <w:spacing w:after="0"/>
              <w:jc w:val="center"/>
              <w:rPr>
                <w:rFonts w:cs="Tahoma"/>
                <w:sz w:val="24"/>
                <w:lang w:val="el-GR"/>
              </w:rPr>
            </w:pPr>
            <w:r w:rsidRPr="00D63725">
              <w:rPr>
                <w:rFonts w:cs="Tahoma" w:hint="eastAsia"/>
                <w:sz w:val="24"/>
                <w:lang w:val="el-GR"/>
              </w:rPr>
              <w:t>≥</w:t>
            </w:r>
            <w:r w:rsidRPr="00D63725">
              <w:rPr>
                <w:rFonts w:cs="Tahoma"/>
                <w:sz w:val="24"/>
                <w:lang w:val="el-GR"/>
              </w:rPr>
              <w:t xml:space="preserve">  3.</w:t>
            </w:r>
            <w:r w:rsidRPr="00D63725">
              <w:rPr>
                <w:rFonts w:cs="Tahoma"/>
                <w:sz w:val="24"/>
              </w:rPr>
              <w:t>6</w:t>
            </w:r>
            <w:r w:rsidRPr="00D63725">
              <w:rPr>
                <w:rFonts w:cs="Tahoma"/>
                <w:sz w:val="24"/>
                <w:lang w:val="el-GR"/>
              </w:rPr>
              <w:t xml:space="preserve"> GHZ</w:t>
            </w:r>
          </w:p>
        </w:tc>
        <w:tc>
          <w:tcPr>
            <w:tcW w:w="1276" w:type="dxa"/>
          </w:tcPr>
          <w:p w14:paraId="0E919D95" w14:textId="77777777" w:rsidR="00950A07" w:rsidRPr="00D63725" w:rsidRDefault="00950A07" w:rsidP="000130DF">
            <w:pPr>
              <w:spacing w:after="0"/>
              <w:rPr>
                <w:rFonts w:cs="Tahoma"/>
                <w:lang w:val="el-GR"/>
              </w:rPr>
            </w:pPr>
          </w:p>
        </w:tc>
        <w:tc>
          <w:tcPr>
            <w:tcW w:w="1701" w:type="dxa"/>
          </w:tcPr>
          <w:p w14:paraId="03571960" w14:textId="77777777" w:rsidR="00950A07" w:rsidRPr="00D63725" w:rsidRDefault="00950A07" w:rsidP="000130DF">
            <w:pPr>
              <w:spacing w:after="0"/>
              <w:rPr>
                <w:rFonts w:cs="Tahoma"/>
                <w:lang w:val="el-GR"/>
              </w:rPr>
            </w:pPr>
          </w:p>
        </w:tc>
      </w:tr>
      <w:tr w:rsidR="00950A07" w:rsidRPr="00D63725" w14:paraId="6CDE671F" w14:textId="77777777" w:rsidTr="000130DF">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20"/>
        </w:trPr>
        <w:tc>
          <w:tcPr>
            <w:tcW w:w="856" w:type="dxa"/>
          </w:tcPr>
          <w:p w14:paraId="0D466AC9" w14:textId="77777777" w:rsidR="00950A07" w:rsidRPr="00D63725" w:rsidRDefault="00950A07" w:rsidP="00B55C0C">
            <w:pPr>
              <w:numPr>
                <w:ilvl w:val="0"/>
                <w:numId w:val="91"/>
              </w:numPr>
              <w:spacing w:after="200"/>
              <w:contextualSpacing/>
              <w:jc w:val="center"/>
              <w:rPr>
                <w:rFonts w:cs="Tahoma"/>
                <w:b/>
                <w:bCs/>
                <w:lang w:val="el-GR"/>
              </w:rPr>
            </w:pPr>
          </w:p>
        </w:tc>
        <w:tc>
          <w:tcPr>
            <w:tcW w:w="3981" w:type="dxa"/>
          </w:tcPr>
          <w:p w14:paraId="617B4E59" w14:textId="77777777" w:rsidR="00950A07" w:rsidRPr="00D63725" w:rsidRDefault="00950A07" w:rsidP="00AA5727">
            <w:pPr>
              <w:rPr>
                <w:rFonts w:cs="Tahoma"/>
              </w:rPr>
            </w:pPr>
            <w:r w:rsidRPr="00D63725">
              <w:rPr>
                <w:rFonts w:cs="Tahoma"/>
              </w:rPr>
              <w:t xml:space="preserve">Cache </w:t>
            </w:r>
          </w:p>
        </w:tc>
        <w:tc>
          <w:tcPr>
            <w:tcW w:w="1854" w:type="dxa"/>
          </w:tcPr>
          <w:p w14:paraId="5279A86A" w14:textId="77777777" w:rsidR="00950A07" w:rsidRPr="00D63725" w:rsidRDefault="00950A07" w:rsidP="000130DF">
            <w:pPr>
              <w:spacing w:after="0"/>
              <w:jc w:val="center"/>
              <w:rPr>
                <w:rFonts w:cs="Tahoma"/>
                <w:sz w:val="24"/>
              </w:rPr>
            </w:pPr>
            <w:r w:rsidRPr="00D63725">
              <w:rPr>
                <w:rFonts w:cs="Tahoma" w:hint="eastAsia"/>
                <w:sz w:val="24"/>
                <w:lang w:val="el-GR"/>
              </w:rPr>
              <w:t>≥</w:t>
            </w:r>
            <w:r w:rsidRPr="00D63725">
              <w:rPr>
                <w:rFonts w:cs="Tahoma"/>
                <w:sz w:val="24"/>
              </w:rPr>
              <w:t xml:space="preserve"> 6MB</w:t>
            </w:r>
          </w:p>
        </w:tc>
        <w:tc>
          <w:tcPr>
            <w:tcW w:w="1276" w:type="dxa"/>
          </w:tcPr>
          <w:p w14:paraId="203EBC8E" w14:textId="77777777" w:rsidR="00950A07" w:rsidRPr="00D63725" w:rsidRDefault="00950A07" w:rsidP="000130DF">
            <w:pPr>
              <w:spacing w:after="0"/>
              <w:rPr>
                <w:rFonts w:cs="Tahoma"/>
                <w:lang w:val="el-GR"/>
              </w:rPr>
            </w:pPr>
          </w:p>
        </w:tc>
        <w:tc>
          <w:tcPr>
            <w:tcW w:w="1701" w:type="dxa"/>
          </w:tcPr>
          <w:p w14:paraId="21D46975" w14:textId="77777777" w:rsidR="00950A07" w:rsidRPr="00D63725" w:rsidRDefault="00950A07" w:rsidP="000130DF">
            <w:pPr>
              <w:spacing w:after="0"/>
              <w:rPr>
                <w:rFonts w:cs="Tahoma"/>
                <w:lang w:val="el-GR"/>
              </w:rPr>
            </w:pPr>
          </w:p>
        </w:tc>
      </w:tr>
      <w:tr w:rsidR="00950A07" w:rsidRPr="00D63725" w14:paraId="4F65DD4B" w14:textId="77777777" w:rsidTr="000130DF">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20"/>
        </w:trPr>
        <w:tc>
          <w:tcPr>
            <w:tcW w:w="856" w:type="dxa"/>
          </w:tcPr>
          <w:p w14:paraId="2B270441" w14:textId="77777777" w:rsidR="00950A07" w:rsidRPr="00D63725" w:rsidRDefault="00950A07" w:rsidP="00B55C0C">
            <w:pPr>
              <w:numPr>
                <w:ilvl w:val="0"/>
                <w:numId w:val="91"/>
              </w:numPr>
              <w:spacing w:after="200"/>
              <w:contextualSpacing/>
              <w:jc w:val="center"/>
              <w:rPr>
                <w:rFonts w:cs="Tahoma"/>
                <w:b/>
                <w:bCs/>
                <w:lang w:val="el-GR"/>
              </w:rPr>
            </w:pPr>
          </w:p>
        </w:tc>
        <w:tc>
          <w:tcPr>
            <w:tcW w:w="3981" w:type="dxa"/>
          </w:tcPr>
          <w:p w14:paraId="12DAEBFC" w14:textId="77777777" w:rsidR="00950A07" w:rsidRPr="00D63725" w:rsidRDefault="00950A07" w:rsidP="00AA5727">
            <w:pPr>
              <w:rPr>
                <w:rFonts w:cs="Tahoma"/>
              </w:rPr>
            </w:pPr>
            <w:r w:rsidRPr="00D63725">
              <w:rPr>
                <w:rFonts w:cs="Tahoma"/>
              </w:rPr>
              <w:t>Cpu Benchmark Passmark Score</w:t>
            </w:r>
          </w:p>
        </w:tc>
        <w:tc>
          <w:tcPr>
            <w:tcW w:w="1854" w:type="dxa"/>
          </w:tcPr>
          <w:p w14:paraId="739BE920" w14:textId="77777777" w:rsidR="00950A07" w:rsidRPr="00D63725" w:rsidRDefault="00950A07" w:rsidP="000130DF">
            <w:pPr>
              <w:spacing w:after="0"/>
              <w:jc w:val="center"/>
              <w:rPr>
                <w:rFonts w:cs="Tahoma"/>
                <w:sz w:val="24"/>
              </w:rPr>
            </w:pPr>
            <w:r w:rsidRPr="00D63725">
              <w:rPr>
                <w:rFonts w:cs="Tahoma" w:hint="eastAsia"/>
                <w:sz w:val="24"/>
                <w:lang w:val="el-GR"/>
              </w:rPr>
              <w:t>≥</w:t>
            </w:r>
            <w:r w:rsidRPr="00D63725">
              <w:rPr>
                <w:rFonts w:cs="Tahoma"/>
                <w:sz w:val="24"/>
              </w:rPr>
              <w:t>6700</w:t>
            </w:r>
          </w:p>
        </w:tc>
        <w:tc>
          <w:tcPr>
            <w:tcW w:w="1276" w:type="dxa"/>
          </w:tcPr>
          <w:p w14:paraId="3F4B74E0" w14:textId="77777777" w:rsidR="00950A07" w:rsidRPr="00D63725" w:rsidRDefault="00950A07" w:rsidP="000130DF">
            <w:pPr>
              <w:spacing w:after="0"/>
              <w:rPr>
                <w:rFonts w:cs="Tahoma"/>
                <w:lang w:val="el-GR"/>
              </w:rPr>
            </w:pPr>
          </w:p>
        </w:tc>
        <w:tc>
          <w:tcPr>
            <w:tcW w:w="1701" w:type="dxa"/>
          </w:tcPr>
          <w:p w14:paraId="4CCF7FC7" w14:textId="77777777" w:rsidR="00950A07" w:rsidRPr="00D63725" w:rsidRDefault="00950A07" w:rsidP="000130DF">
            <w:pPr>
              <w:spacing w:after="0"/>
              <w:rPr>
                <w:rFonts w:cs="Tahoma"/>
                <w:lang w:val="el-GR"/>
              </w:rPr>
            </w:pPr>
          </w:p>
        </w:tc>
      </w:tr>
      <w:tr w:rsidR="00950A07" w:rsidRPr="00D63725" w14:paraId="265229A7" w14:textId="77777777" w:rsidTr="000130DF">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20"/>
        </w:trPr>
        <w:tc>
          <w:tcPr>
            <w:tcW w:w="856" w:type="dxa"/>
          </w:tcPr>
          <w:p w14:paraId="11E76495" w14:textId="77777777" w:rsidR="00950A07" w:rsidRPr="00D63725" w:rsidRDefault="00950A07" w:rsidP="00B55C0C">
            <w:pPr>
              <w:numPr>
                <w:ilvl w:val="0"/>
                <w:numId w:val="91"/>
              </w:numPr>
              <w:spacing w:after="200"/>
              <w:contextualSpacing/>
              <w:jc w:val="center"/>
              <w:rPr>
                <w:rFonts w:cs="Tahoma"/>
                <w:b/>
                <w:bCs/>
                <w:lang w:val="el-GR"/>
              </w:rPr>
            </w:pPr>
          </w:p>
        </w:tc>
        <w:tc>
          <w:tcPr>
            <w:tcW w:w="3981" w:type="dxa"/>
          </w:tcPr>
          <w:p w14:paraId="750A75E7" w14:textId="77777777" w:rsidR="00950A07" w:rsidRPr="00D63725" w:rsidRDefault="00950A07" w:rsidP="00AA5727">
            <w:pPr>
              <w:rPr>
                <w:rFonts w:cs="Tahoma"/>
              </w:rPr>
            </w:pPr>
            <w:r w:rsidRPr="00D63725">
              <w:rPr>
                <w:rFonts w:cs="Tahoma"/>
              </w:rPr>
              <w:t>Σύστημα ψύξης επεξεργαστή</w:t>
            </w:r>
          </w:p>
        </w:tc>
        <w:tc>
          <w:tcPr>
            <w:tcW w:w="1854" w:type="dxa"/>
          </w:tcPr>
          <w:p w14:paraId="2D5A0D97" w14:textId="77777777" w:rsidR="00950A07" w:rsidRPr="00D63725" w:rsidRDefault="00950A07" w:rsidP="000130DF">
            <w:pPr>
              <w:spacing w:after="0"/>
              <w:jc w:val="center"/>
              <w:rPr>
                <w:rFonts w:cs="Tahoma"/>
                <w:sz w:val="24"/>
                <w:lang w:val="el-GR"/>
              </w:rPr>
            </w:pPr>
            <w:r w:rsidRPr="00D63725">
              <w:rPr>
                <w:rFonts w:cs="Tahoma"/>
                <w:sz w:val="24"/>
                <w:lang w:val="el-GR"/>
              </w:rPr>
              <w:t>ΝΑΙ</w:t>
            </w:r>
          </w:p>
        </w:tc>
        <w:tc>
          <w:tcPr>
            <w:tcW w:w="1276" w:type="dxa"/>
          </w:tcPr>
          <w:p w14:paraId="72C81845" w14:textId="77777777" w:rsidR="00950A07" w:rsidRPr="00D63725" w:rsidRDefault="00950A07" w:rsidP="000130DF">
            <w:pPr>
              <w:spacing w:after="0"/>
              <w:rPr>
                <w:rFonts w:cs="Tahoma"/>
                <w:lang w:val="el-GR"/>
              </w:rPr>
            </w:pPr>
          </w:p>
        </w:tc>
        <w:tc>
          <w:tcPr>
            <w:tcW w:w="1701" w:type="dxa"/>
          </w:tcPr>
          <w:p w14:paraId="0157F4AC" w14:textId="77777777" w:rsidR="00950A07" w:rsidRPr="00D63725" w:rsidRDefault="00950A07" w:rsidP="000130DF">
            <w:pPr>
              <w:spacing w:after="0"/>
              <w:rPr>
                <w:rFonts w:cs="Tahoma"/>
                <w:lang w:val="el-GR"/>
              </w:rPr>
            </w:pPr>
          </w:p>
        </w:tc>
      </w:tr>
      <w:tr w:rsidR="00950A07" w:rsidRPr="00D63725" w14:paraId="76BD1879" w14:textId="77777777" w:rsidTr="004A1DC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20"/>
        </w:trPr>
        <w:tc>
          <w:tcPr>
            <w:tcW w:w="856" w:type="dxa"/>
            <w:shd w:val="clear" w:color="auto" w:fill="BFBFBF" w:themeFill="background1" w:themeFillShade="BF"/>
          </w:tcPr>
          <w:p w14:paraId="3914A3DE" w14:textId="77777777" w:rsidR="00D41C92" w:rsidRPr="00D63725" w:rsidRDefault="00D41C92" w:rsidP="004A1DC5">
            <w:pPr>
              <w:spacing w:after="200"/>
              <w:ind w:left="360"/>
              <w:contextualSpacing/>
              <w:jc w:val="center"/>
              <w:rPr>
                <w:rFonts w:cs="Tahoma"/>
                <w:b/>
                <w:bCs/>
                <w:lang w:val="el-GR"/>
              </w:rPr>
            </w:pPr>
          </w:p>
        </w:tc>
        <w:tc>
          <w:tcPr>
            <w:tcW w:w="3981" w:type="dxa"/>
            <w:shd w:val="clear" w:color="auto" w:fill="BFBFBF" w:themeFill="background1" w:themeFillShade="BF"/>
          </w:tcPr>
          <w:p w14:paraId="67DF4377" w14:textId="77777777" w:rsidR="00950A07" w:rsidRPr="004A1DC5" w:rsidRDefault="00D41C92" w:rsidP="00AA5727">
            <w:pPr>
              <w:rPr>
                <w:rFonts w:cs="Tahoma"/>
                <w:b/>
                <w:bCs/>
              </w:rPr>
            </w:pPr>
            <w:r w:rsidRPr="004A1DC5">
              <w:rPr>
                <w:rFonts w:eastAsia="Times New Roman" w:cs="Tahoma"/>
                <w:b/>
                <w:bCs/>
              </w:rPr>
              <w:t>Κύρια Μνήμη (RAM)</w:t>
            </w:r>
          </w:p>
        </w:tc>
        <w:tc>
          <w:tcPr>
            <w:tcW w:w="1854" w:type="dxa"/>
            <w:shd w:val="clear" w:color="auto" w:fill="BEBEBE"/>
          </w:tcPr>
          <w:p w14:paraId="7B2C1D38" w14:textId="77777777" w:rsidR="00950A07" w:rsidRPr="00D63725" w:rsidRDefault="00950A07" w:rsidP="000130DF">
            <w:pPr>
              <w:spacing w:after="0"/>
              <w:jc w:val="center"/>
              <w:rPr>
                <w:rFonts w:cs="Tahoma"/>
                <w:sz w:val="24"/>
                <w:lang w:val="el-GR"/>
              </w:rPr>
            </w:pPr>
          </w:p>
        </w:tc>
        <w:tc>
          <w:tcPr>
            <w:tcW w:w="1276" w:type="dxa"/>
            <w:shd w:val="clear" w:color="auto" w:fill="BEBEBE"/>
          </w:tcPr>
          <w:p w14:paraId="6669EA3F" w14:textId="77777777" w:rsidR="00950A07" w:rsidRPr="00D63725" w:rsidRDefault="00950A07" w:rsidP="000130DF">
            <w:pPr>
              <w:spacing w:after="0"/>
              <w:rPr>
                <w:rFonts w:cs="Tahoma"/>
                <w:lang w:val="el-GR"/>
              </w:rPr>
            </w:pPr>
          </w:p>
        </w:tc>
        <w:tc>
          <w:tcPr>
            <w:tcW w:w="1701" w:type="dxa"/>
            <w:shd w:val="clear" w:color="auto" w:fill="BEBEBE"/>
          </w:tcPr>
          <w:p w14:paraId="084C6B4D" w14:textId="77777777" w:rsidR="00950A07" w:rsidRPr="00D63725" w:rsidRDefault="00950A07" w:rsidP="000130DF">
            <w:pPr>
              <w:spacing w:after="0"/>
              <w:rPr>
                <w:rFonts w:cs="Tahoma"/>
                <w:lang w:val="el-GR"/>
              </w:rPr>
            </w:pPr>
          </w:p>
        </w:tc>
      </w:tr>
      <w:tr w:rsidR="00950A07" w:rsidRPr="00D63725" w14:paraId="627C4EA8" w14:textId="77777777" w:rsidTr="000130DF">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20"/>
        </w:trPr>
        <w:tc>
          <w:tcPr>
            <w:tcW w:w="856" w:type="dxa"/>
          </w:tcPr>
          <w:p w14:paraId="4F60E04E" w14:textId="77777777" w:rsidR="00950A07" w:rsidRPr="00D63725" w:rsidRDefault="00950A07" w:rsidP="00B55C0C">
            <w:pPr>
              <w:numPr>
                <w:ilvl w:val="0"/>
                <w:numId w:val="91"/>
              </w:numPr>
              <w:spacing w:after="200"/>
              <w:contextualSpacing/>
              <w:jc w:val="center"/>
              <w:rPr>
                <w:rFonts w:cs="Tahoma"/>
                <w:b/>
                <w:bCs/>
                <w:lang w:val="el-GR"/>
              </w:rPr>
            </w:pPr>
          </w:p>
        </w:tc>
        <w:tc>
          <w:tcPr>
            <w:tcW w:w="3981" w:type="dxa"/>
          </w:tcPr>
          <w:p w14:paraId="5289DE09" w14:textId="77777777" w:rsidR="00950A07" w:rsidRPr="00D63725" w:rsidRDefault="00950A07" w:rsidP="00AA5727">
            <w:pPr>
              <w:rPr>
                <w:rFonts w:cs="Tahoma"/>
              </w:rPr>
            </w:pPr>
            <w:r w:rsidRPr="00D63725">
              <w:rPr>
                <w:rFonts w:cs="Tahoma"/>
              </w:rPr>
              <w:t>Μέγεθος προσφερόμενης μνήμης (GB).</w:t>
            </w:r>
          </w:p>
        </w:tc>
        <w:tc>
          <w:tcPr>
            <w:tcW w:w="1854" w:type="dxa"/>
          </w:tcPr>
          <w:p w14:paraId="0E17E6F9" w14:textId="77777777" w:rsidR="00950A07" w:rsidRPr="00D63725" w:rsidRDefault="00950A07" w:rsidP="000130DF">
            <w:pPr>
              <w:spacing w:after="0"/>
              <w:jc w:val="center"/>
              <w:rPr>
                <w:rFonts w:cs="Tahoma"/>
                <w:sz w:val="24"/>
                <w:lang w:val="el-GR"/>
              </w:rPr>
            </w:pPr>
            <w:r w:rsidRPr="00D63725">
              <w:rPr>
                <w:rFonts w:cs="Tahoma" w:hint="eastAsia"/>
                <w:sz w:val="24"/>
                <w:lang w:val="el-GR"/>
              </w:rPr>
              <w:t>≥</w:t>
            </w:r>
            <w:r w:rsidRPr="00D63725">
              <w:rPr>
                <w:rFonts w:cs="Tahoma"/>
                <w:sz w:val="24"/>
                <w:lang w:val="el-GR"/>
              </w:rPr>
              <w:t xml:space="preserve">  8</w:t>
            </w:r>
          </w:p>
        </w:tc>
        <w:tc>
          <w:tcPr>
            <w:tcW w:w="1276" w:type="dxa"/>
          </w:tcPr>
          <w:p w14:paraId="4604A0EB" w14:textId="77777777" w:rsidR="00950A07" w:rsidRPr="00D63725" w:rsidRDefault="00950A07" w:rsidP="000130DF">
            <w:pPr>
              <w:spacing w:after="0"/>
              <w:rPr>
                <w:rFonts w:cs="Tahoma"/>
                <w:lang w:val="el-GR"/>
              </w:rPr>
            </w:pPr>
          </w:p>
        </w:tc>
        <w:tc>
          <w:tcPr>
            <w:tcW w:w="1701" w:type="dxa"/>
          </w:tcPr>
          <w:p w14:paraId="3A9E35A2" w14:textId="77777777" w:rsidR="00950A07" w:rsidRPr="00D63725" w:rsidRDefault="00950A07" w:rsidP="000130DF">
            <w:pPr>
              <w:spacing w:after="0"/>
              <w:rPr>
                <w:rFonts w:cs="Tahoma"/>
                <w:lang w:val="el-GR"/>
              </w:rPr>
            </w:pPr>
          </w:p>
        </w:tc>
      </w:tr>
      <w:tr w:rsidR="00950A07" w:rsidRPr="00D63725" w14:paraId="64466EF3" w14:textId="77777777" w:rsidTr="000130DF">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20"/>
        </w:trPr>
        <w:tc>
          <w:tcPr>
            <w:tcW w:w="856" w:type="dxa"/>
          </w:tcPr>
          <w:p w14:paraId="55E275D2" w14:textId="77777777" w:rsidR="00950A07" w:rsidRPr="00D63725" w:rsidRDefault="00950A07" w:rsidP="00B55C0C">
            <w:pPr>
              <w:numPr>
                <w:ilvl w:val="0"/>
                <w:numId w:val="91"/>
              </w:numPr>
              <w:spacing w:after="200"/>
              <w:contextualSpacing/>
              <w:jc w:val="center"/>
              <w:rPr>
                <w:rFonts w:cs="Tahoma"/>
                <w:b/>
                <w:bCs/>
                <w:lang w:val="el-GR"/>
              </w:rPr>
            </w:pPr>
          </w:p>
        </w:tc>
        <w:tc>
          <w:tcPr>
            <w:tcW w:w="3981" w:type="dxa"/>
          </w:tcPr>
          <w:p w14:paraId="6BCEDD9E" w14:textId="77777777" w:rsidR="00950A07" w:rsidRPr="00D63725" w:rsidRDefault="00950A07" w:rsidP="00AA5727">
            <w:pPr>
              <w:rPr>
                <w:rFonts w:cs="Tahoma"/>
                <w:lang w:val="el-GR"/>
              </w:rPr>
            </w:pPr>
            <w:r w:rsidRPr="00D63725">
              <w:rPr>
                <w:rFonts w:cs="Tahoma"/>
                <w:lang w:val="el-GR"/>
              </w:rPr>
              <w:t>Μέγιστο Μέγεθος Υποστηριζόμενης μνήμης (</w:t>
            </w:r>
            <w:r w:rsidRPr="00D63725">
              <w:rPr>
                <w:rFonts w:cs="Tahoma"/>
              </w:rPr>
              <w:t>GB</w:t>
            </w:r>
            <w:r w:rsidRPr="00D63725">
              <w:rPr>
                <w:rFonts w:cs="Tahoma"/>
                <w:lang w:val="el-GR"/>
              </w:rPr>
              <w:t>).</w:t>
            </w:r>
          </w:p>
        </w:tc>
        <w:tc>
          <w:tcPr>
            <w:tcW w:w="1854" w:type="dxa"/>
          </w:tcPr>
          <w:p w14:paraId="7A18D88D" w14:textId="77777777" w:rsidR="00950A07" w:rsidRPr="00D63725" w:rsidRDefault="00950A07" w:rsidP="000130DF">
            <w:pPr>
              <w:spacing w:after="0"/>
              <w:jc w:val="center"/>
              <w:rPr>
                <w:rFonts w:cs="Tahoma"/>
                <w:sz w:val="24"/>
                <w:lang w:val="el-GR"/>
              </w:rPr>
            </w:pPr>
            <w:r w:rsidRPr="00D63725">
              <w:rPr>
                <w:rFonts w:cs="Tahoma" w:hint="eastAsia"/>
                <w:sz w:val="24"/>
                <w:lang w:val="el-GR"/>
              </w:rPr>
              <w:t>≥</w:t>
            </w:r>
            <w:r w:rsidRPr="00D63725">
              <w:rPr>
                <w:rFonts w:cs="Tahoma"/>
                <w:sz w:val="24"/>
                <w:lang w:val="el-GR"/>
              </w:rPr>
              <w:t xml:space="preserve"> 64</w:t>
            </w:r>
          </w:p>
        </w:tc>
        <w:tc>
          <w:tcPr>
            <w:tcW w:w="1276" w:type="dxa"/>
          </w:tcPr>
          <w:p w14:paraId="263897A1" w14:textId="77777777" w:rsidR="00950A07" w:rsidRPr="00D63725" w:rsidRDefault="00950A07" w:rsidP="000130DF">
            <w:pPr>
              <w:spacing w:after="0"/>
              <w:rPr>
                <w:rFonts w:cs="Tahoma"/>
                <w:lang w:val="el-GR"/>
              </w:rPr>
            </w:pPr>
          </w:p>
        </w:tc>
        <w:tc>
          <w:tcPr>
            <w:tcW w:w="1701" w:type="dxa"/>
          </w:tcPr>
          <w:p w14:paraId="641DBF72" w14:textId="77777777" w:rsidR="00950A07" w:rsidRPr="00D63725" w:rsidRDefault="00950A07" w:rsidP="000130DF">
            <w:pPr>
              <w:spacing w:after="0"/>
              <w:rPr>
                <w:rFonts w:cs="Tahoma"/>
                <w:lang w:val="el-GR"/>
              </w:rPr>
            </w:pPr>
          </w:p>
        </w:tc>
      </w:tr>
      <w:tr w:rsidR="00950A07" w:rsidRPr="00D63725" w14:paraId="455672C1" w14:textId="77777777" w:rsidTr="000130DF">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20"/>
        </w:trPr>
        <w:tc>
          <w:tcPr>
            <w:tcW w:w="856" w:type="dxa"/>
          </w:tcPr>
          <w:p w14:paraId="7D1B47C0" w14:textId="77777777" w:rsidR="00950A07" w:rsidRPr="00D63725" w:rsidRDefault="00950A07" w:rsidP="00B55C0C">
            <w:pPr>
              <w:numPr>
                <w:ilvl w:val="0"/>
                <w:numId w:val="91"/>
              </w:numPr>
              <w:spacing w:after="200"/>
              <w:contextualSpacing/>
              <w:jc w:val="center"/>
              <w:rPr>
                <w:rFonts w:cs="Tahoma"/>
                <w:b/>
                <w:bCs/>
                <w:lang w:val="el-GR"/>
              </w:rPr>
            </w:pPr>
          </w:p>
        </w:tc>
        <w:tc>
          <w:tcPr>
            <w:tcW w:w="3981" w:type="dxa"/>
          </w:tcPr>
          <w:p w14:paraId="1A9C8B09" w14:textId="77777777" w:rsidR="00950A07" w:rsidRPr="00D63725" w:rsidRDefault="00950A07" w:rsidP="00AA5727">
            <w:pPr>
              <w:rPr>
                <w:rFonts w:cs="Tahoma"/>
              </w:rPr>
            </w:pPr>
            <w:r w:rsidRPr="00D63725">
              <w:rPr>
                <w:rFonts w:cs="Tahoma"/>
              </w:rPr>
              <w:t>Τεχνολογία μνήμης</w:t>
            </w:r>
          </w:p>
        </w:tc>
        <w:tc>
          <w:tcPr>
            <w:tcW w:w="1854" w:type="dxa"/>
          </w:tcPr>
          <w:p w14:paraId="028E9C89" w14:textId="77777777" w:rsidR="00950A07" w:rsidRPr="00D63725" w:rsidRDefault="00950A07" w:rsidP="000130DF">
            <w:pPr>
              <w:spacing w:after="0"/>
              <w:jc w:val="center"/>
              <w:rPr>
                <w:rFonts w:cs="Tahoma"/>
                <w:sz w:val="24"/>
                <w:lang w:val="el-GR"/>
              </w:rPr>
            </w:pPr>
            <w:r w:rsidRPr="00D63725">
              <w:rPr>
                <w:rFonts w:cs="Tahoma"/>
                <w:sz w:val="24"/>
                <w:lang w:val="el-GR"/>
              </w:rPr>
              <w:t>DDR4</w:t>
            </w:r>
          </w:p>
        </w:tc>
        <w:tc>
          <w:tcPr>
            <w:tcW w:w="1276" w:type="dxa"/>
          </w:tcPr>
          <w:p w14:paraId="3417D317" w14:textId="77777777" w:rsidR="00950A07" w:rsidRPr="00D63725" w:rsidRDefault="00950A07" w:rsidP="000130DF">
            <w:pPr>
              <w:spacing w:after="0"/>
              <w:rPr>
                <w:rFonts w:cs="Tahoma"/>
                <w:lang w:val="el-GR"/>
              </w:rPr>
            </w:pPr>
          </w:p>
        </w:tc>
        <w:tc>
          <w:tcPr>
            <w:tcW w:w="1701" w:type="dxa"/>
          </w:tcPr>
          <w:p w14:paraId="1109F05A" w14:textId="77777777" w:rsidR="00950A07" w:rsidRPr="00D63725" w:rsidRDefault="00950A07" w:rsidP="000130DF">
            <w:pPr>
              <w:spacing w:after="0"/>
              <w:rPr>
                <w:rFonts w:cs="Tahoma"/>
                <w:lang w:val="el-GR"/>
              </w:rPr>
            </w:pPr>
          </w:p>
        </w:tc>
      </w:tr>
      <w:tr w:rsidR="00950A07" w:rsidRPr="00D63725" w14:paraId="625C52D9" w14:textId="77777777" w:rsidTr="000130DF">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20"/>
        </w:trPr>
        <w:tc>
          <w:tcPr>
            <w:tcW w:w="856" w:type="dxa"/>
          </w:tcPr>
          <w:p w14:paraId="207D2996" w14:textId="77777777" w:rsidR="00950A07" w:rsidRPr="00D63725" w:rsidRDefault="00950A07" w:rsidP="00B55C0C">
            <w:pPr>
              <w:numPr>
                <w:ilvl w:val="0"/>
                <w:numId w:val="91"/>
              </w:numPr>
              <w:spacing w:after="200"/>
              <w:contextualSpacing/>
              <w:jc w:val="center"/>
              <w:rPr>
                <w:rFonts w:cs="Tahoma"/>
                <w:b/>
                <w:bCs/>
                <w:lang w:val="el-GR"/>
              </w:rPr>
            </w:pPr>
          </w:p>
        </w:tc>
        <w:tc>
          <w:tcPr>
            <w:tcW w:w="3981" w:type="dxa"/>
          </w:tcPr>
          <w:p w14:paraId="7CB1204D" w14:textId="77777777" w:rsidR="00950A07" w:rsidRPr="00D63725" w:rsidRDefault="00950A07" w:rsidP="00AA5727">
            <w:pPr>
              <w:rPr>
                <w:rFonts w:cs="Tahoma"/>
              </w:rPr>
            </w:pPr>
            <w:r w:rsidRPr="00D63725">
              <w:rPr>
                <w:rFonts w:cs="Tahoma"/>
              </w:rPr>
              <w:t>Ταχύτητα μνήμης</w:t>
            </w:r>
          </w:p>
        </w:tc>
        <w:tc>
          <w:tcPr>
            <w:tcW w:w="1854" w:type="dxa"/>
          </w:tcPr>
          <w:p w14:paraId="32312EBF" w14:textId="77777777" w:rsidR="00950A07" w:rsidRPr="00D63725" w:rsidRDefault="00950A07" w:rsidP="000130DF">
            <w:pPr>
              <w:spacing w:after="0"/>
              <w:jc w:val="center"/>
              <w:rPr>
                <w:rFonts w:cs="Tahoma"/>
                <w:sz w:val="24"/>
                <w:lang w:val="el-GR"/>
              </w:rPr>
            </w:pPr>
            <w:r w:rsidRPr="00D63725">
              <w:rPr>
                <w:rFonts w:cs="Tahoma" w:hint="eastAsia"/>
                <w:sz w:val="24"/>
                <w:lang w:val="el-GR"/>
              </w:rPr>
              <w:t>≥</w:t>
            </w:r>
            <w:r w:rsidRPr="00D63725">
              <w:rPr>
                <w:rFonts w:cs="Tahoma" w:hint="eastAsia"/>
                <w:sz w:val="24"/>
                <w:lang w:val="el-GR"/>
              </w:rPr>
              <w:t xml:space="preserve"> </w:t>
            </w:r>
            <w:r w:rsidRPr="00D63725">
              <w:rPr>
                <w:rFonts w:cs="Tahoma"/>
                <w:sz w:val="24"/>
              </w:rPr>
              <w:t>2</w:t>
            </w:r>
            <w:r w:rsidRPr="00D63725">
              <w:rPr>
                <w:rFonts w:cs="Tahoma"/>
                <w:sz w:val="24"/>
                <w:lang w:val="el-GR"/>
              </w:rPr>
              <w:t>666mhz</w:t>
            </w:r>
          </w:p>
        </w:tc>
        <w:tc>
          <w:tcPr>
            <w:tcW w:w="1276" w:type="dxa"/>
          </w:tcPr>
          <w:p w14:paraId="23DB2A22" w14:textId="77777777" w:rsidR="00950A07" w:rsidRPr="00D63725" w:rsidRDefault="00950A07" w:rsidP="000130DF">
            <w:pPr>
              <w:spacing w:after="0"/>
              <w:rPr>
                <w:rFonts w:cs="Tahoma"/>
                <w:lang w:val="el-GR"/>
              </w:rPr>
            </w:pPr>
          </w:p>
        </w:tc>
        <w:tc>
          <w:tcPr>
            <w:tcW w:w="1701" w:type="dxa"/>
          </w:tcPr>
          <w:p w14:paraId="29EC1E8A" w14:textId="77777777" w:rsidR="00950A07" w:rsidRPr="00D63725" w:rsidRDefault="00950A07" w:rsidP="000130DF">
            <w:pPr>
              <w:spacing w:after="0"/>
              <w:rPr>
                <w:rFonts w:cs="Tahoma"/>
                <w:lang w:val="el-GR"/>
              </w:rPr>
            </w:pPr>
          </w:p>
        </w:tc>
      </w:tr>
      <w:tr w:rsidR="00950A07" w:rsidRPr="00D63725" w14:paraId="63395DA6" w14:textId="77777777" w:rsidTr="004A1DC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20"/>
        </w:trPr>
        <w:tc>
          <w:tcPr>
            <w:tcW w:w="856" w:type="dxa"/>
            <w:shd w:val="clear" w:color="auto" w:fill="BFBFBF" w:themeFill="background1" w:themeFillShade="BF"/>
          </w:tcPr>
          <w:p w14:paraId="0AE329F3" w14:textId="77777777" w:rsidR="00D41C92" w:rsidRPr="00D63725" w:rsidRDefault="00D41C92" w:rsidP="004A1DC5">
            <w:pPr>
              <w:spacing w:after="200"/>
              <w:ind w:left="720"/>
              <w:contextualSpacing/>
              <w:rPr>
                <w:rFonts w:cs="Tahoma"/>
                <w:b/>
                <w:bCs/>
                <w:lang w:val="el-GR"/>
              </w:rPr>
            </w:pPr>
          </w:p>
        </w:tc>
        <w:tc>
          <w:tcPr>
            <w:tcW w:w="3981" w:type="dxa"/>
            <w:shd w:val="clear" w:color="auto" w:fill="BFBFBF" w:themeFill="background1" w:themeFillShade="BF"/>
          </w:tcPr>
          <w:p w14:paraId="47CCFDF5" w14:textId="77777777" w:rsidR="00950A07" w:rsidRPr="004A1DC5" w:rsidRDefault="00D41C92" w:rsidP="00AA5727">
            <w:pPr>
              <w:rPr>
                <w:rFonts w:cs="Tahoma"/>
                <w:b/>
                <w:bCs/>
              </w:rPr>
            </w:pPr>
            <w:r w:rsidRPr="004A1DC5">
              <w:rPr>
                <w:rFonts w:eastAsia="Times New Roman" w:cs="Tahoma"/>
                <w:b/>
                <w:bCs/>
              </w:rPr>
              <w:t>Αποθηκευτικό μέσο (boot/system partition/data partition)</w:t>
            </w:r>
          </w:p>
        </w:tc>
        <w:tc>
          <w:tcPr>
            <w:tcW w:w="1854" w:type="dxa"/>
            <w:shd w:val="clear" w:color="auto" w:fill="BEBEBE"/>
          </w:tcPr>
          <w:p w14:paraId="1E378010" w14:textId="77777777" w:rsidR="00950A07" w:rsidRPr="00D63725" w:rsidRDefault="00950A07" w:rsidP="000130DF">
            <w:pPr>
              <w:spacing w:after="0"/>
              <w:jc w:val="center"/>
              <w:rPr>
                <w:rFonts w:cs="Tahoma"/>
                <w:sz w:val="24"/>
              </w:rPr>
            </w:pPr>
          </w:p>
        </w:tc>
        <w:tc>
          <w:tcPr>
            <w:tcW w:w="1276" w:type="dxa"/>
            <w:shd w:val="clear" w:color="auto" w:fill="BEBEBE"/>
          </w:tcPr>
          <w:p w14:paraId="5238BA68" w14:textId="77777777" w:rsidR="00950A07" w:rsidRPr="00D63725" w:rsidRDefault="00950A07" w:rsidP="000130DF">
            <w:pPr>
              <w:spacing w:after="0"/>
              <w:rPr>
                <w:rFonts w:cs="Tahoma"/>
              </w:rPr>
            </w:pPr>
          </w:p>
        </w:tc>
        <w:tc>
          <w:tcPr>
            <w:tcW w:w="1701" w:type="dxa"/>
            <w:shd w:val="clear" w:color="auto" w:fill="BEBEBE"/>
          </w:tcPr>
          <w:p w14:paraId="65540464" w14:textId="77777777" w:rsidR="00950A07" w:rsidRPr="00D63725" w:rsidRDefault="00950A07" w:rsidP="000130DF">
            <w:pPr>
              <w:spacing w:after="0"/>
              <w:rPr>
                <w:rFonts w:cs="Tahoma"/>
              </w:rPr>
            </w:pPr>
          </w:p>
        </w:tc>
      </w:tr>
      <w:tr w:rsidR="00950A07" w:rsidRPr="00D63725" w14:paraId="36185E9B" w14:textId="77777777" w:rsidTr="000130DF">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20"/>
        </w:trPr>
        <w:tc>
          <w:tcPr>
            <w:tcW w:w="856" w:type="dxa"/>
          </w:tcPr>
          <w:p w14:paraId="2ACA83AB" w14:textId="77777777" w:rsidR="00950A07" w:rsidRPr="00D63725" w:rsidRDefault="00950A07" w:rsidP="00B55C0C">
            <w:pPr>
              <w:numPr>
                <w:ilvl w:val="0"/>
                <w:numId w:val="91"/>
              </w:numPr>
              <w:spacing w:after="200"/>
              <w:contextualSpacing/>
              <w:jc w:val="center"/>
              <w:rPr>
                <w:rFonts w:cs="Tahoma"/>
                <w:b/>
              </w:rPr>
            </w:pPr>
          </w:p>
        </w:tc>
        <w:tc>
          <w:tcPr>
            <w:tcW w:w="3981" w:type="dxa"/>
          </w:tcPr>
          <w:p w14:paraId="362A1335" w14:textId="77777777" w:rsidR="00950A07" w:rsidRPr="00D63725" w:rsidRDefault="00950A07" w:rsidP="00AA5727">
            <w:pPr>
              <w:rPr>
                <w:rFonts w:cs="Tahoma"/>
              </w:rPr>
            </w:pPr>
            <w:r w:rsidRPr="00D63725">
              <w:rPr>
                <w:rFonts w:cs="Tahoma"/>
              </w:rPr>
              <w:t>Αριθμός Μονάδων</w:t>
            </w:r>
          </w:p>
        </w:tc>
        <w:tc>
          <w:tcPr>
            <w:tcW w:w="1854" w:type="dxa"/>
          </w:tcPr>
          <w:p w14:paraId="072FBB2A" w14:textId="77777777" w:rsidR="00950A07" w:rsidRPr="00D63725" w:rsidRDefault="00950A07" w:rsidP="000130DF">
            <w:pPr>
              <w:spacing w:after="0"/>
              <w:jc w:val="center"/>
              <w:rPr>
                <w:rFonts w:cs="Tahoma"/>
                <w:sz w:val="24"/>
                <w:lang w:val="el-GR"/>
              </w:rPr>
            </w:pPr>
            <w:r w:rsidRPr="00D63725">
              <w:rPr>
                <w:rFonts w:cs="Tahoma"/>
                <w:sz w:val="24"/>
                <w:lang w:val="el-GR"/>
              </w:rPr>
              <w:t>1</w:t>
            </w:r>
          </w:p>
        </w:tc>
        <w:tc>
          <w:tcPr>
            <w:tcW w:w="1276" w:type="dxa"/>
          </w:tcPr>
          <w:p w14:paraId="4D2BE4BE" w14:textId="77777777" w:rsidR="00950A07" w:rsidRPr="00D63725" w:rsidRDefault="00950A07" w:rsidP="000130DF">
            <w:pPr>
              <w:spacing w:after="0"/>
              <w:rPr>
                <w:rFonts w:cs="Tahoma"/>
                <w:lang w:val="el-GR"/>
              </w:rPr>
            </w:pPr>
          </w:p>
        </w:tc>
        <w:tc>
          <w:tcPr>
            <w:tcW w:w="1701" w:type="dxa"/>
          </w:tcPr>
          <w:p w14:paraId="27F3267D" w14:textId="77777777" w:rsidR="00950A07" w:rsidRPr="00D63725" w:rsidRDefault="00950A07" w:rsidP="000130DF">
            <w:pPr>
              <w:spacing w:after="0"/>
              <w:rPr>
                <w:rFonts w:cs="Tahoma"/>
                <w:lang w:val="el-GR"/>
              </w:rPr>
            </w:pPr>
          </w:p>
        </w:tc>
      </w:tr>
      <w:tr w:rsidR="00950A07" w:rsidRPr="00D63725" w14:paraId="06150FCB" w14:textId="77777777" w:rsidTr="000130DF">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20"/>
        </w:trPr>
        <w:tc>
          <w:tcPr>
            <w:tcW w:w="856" w:type="dxa"/>
          </w:tcPr>
          <w:p w14:paraId="5FF227F0" w14:textId="77777777" w:rsidR="00950A07" w:rsidRPr="00D63725" w:rsidRDefault="00950A07" w:rsidP="00B55C0C">
            <w:pPr>
              <w:numPr>
                <w:ilvl w:val="0"/>
                <w:numId w:val="91"/>
              </w:numPr>
              <w:spacing w:after="200"/>
              <w:contextualSpacing/>
              <w:jc w:val="center"/>
              <w:rPr>
                <w:rFonts w:cs="Tahoma"/>
                <w:b/>
                <w:bCs/>
                <w:lang w:val="el-GR"/>
              </w:rPr>
            </w:pPr>
          </w:p>
        </w:tc>
        <w:tc>
          <w:tcPr>
            <w:tcW w:w="3981" w:type="dxa"/>
          </w:tcPr>
          <w:p w14:paraId="67F314E7" w14:textId="77777777" w:rsidR="00950A07" w:rsidRPr="00D63725" w:rsidRDefault="00950A07" w:rsidP="00AA5727">
            <w:pPr>
              <w:rPr>
                <w:rFonts w:cs="Tahoma"/>
              </w:rPr>
            </w:pPr>
            <w:r w:rsidRPr="00D63725">
              <w:rPr>
                <w:rFonts w:cs="Tahoma"/>
              </w:rPr>
              <w:t>Χωρητικότητα (gb)</w:t>
            </w:r>
          </w:p>
        </w:tc>
        <w:tc>
          <w:tcPr>
            <w:tcW w:w="1854" w:type="dxa"/>
          </w:tcPr>
          <w:p w14:paraId="7375BF47" w14:textId="77777777" w:rsidR="00950A07" w:rsidRPr="00D63725" w:rsidRDefault="00950A07" w:rsidP="000130DF">
            <w:pPr>
              <w:spacing w:after="0"/>
              <w:jc w:val="center"/>
              <w:rPr>
                <w:rFonts w:cs="Tahoma"/>
                <w:sz w:val="24"/>
                <w:lang w:val="el-GR"/>
              </w:rPr>
            </w:pPr>
            <w:r w:rsidRPr="00D63725">
              <w:rPr>
                <w:rFonts w:cs="Tahoma" w:hint="eastAsia"/>
                <w:sz w:val="24"/>
                <w:lang w:val="el-GR"/>
              </w:rPr>
              <w:t>≥</w:t>
            </w:r>
            <w:r w:rsidRPr="00D63725">
              <w:rPr>
                <w:rFonts w:cs="Tahoma"/>
                <w:sz w:val="24"/>
                <w:lang w:val="el-GR"/>
              </w:rPr>
              <w:t xml:space="preserve"> 256</w:t>
            </w:r>
          </w:p>
        </w:tc>
        <w:tc>
          <w:tcPr>
            <w:tcW w:w="1276" w:type="dxa"/>
          </w:tcPr>
          <w:p w14:paraId="0737ED13" w14:textId="77777777" w:rsidR="00950A07" w:rsidRPr="00D63725" w:rsidRDefault="00950A07" w:rsidP="000130DF">
            <w:pPr>
              <w:spacing w:after="0"/>
              <w:rPr>
                <w:rFonts w:cs="Tahoma"/>
                <w:lang w:val="el-GR"/>
              </w:rPr>
            </w:pPr>
          </w:p>
        </w:tc>
        <w:tc>
          <w:tcPr>
            <w:tcW w:w="1701" w:type="dxa"/>
          </w:tcPr>
          <w:p w14:paraId="078EA322" w14:textId="77777777" w:rsidR="00950A07" w:rsidRPr="00D63725" w:rsidRDefault="00950A07" w:rsidP="000130DF">
            <w:pPr>
              <w:spacing w:after="0"/>
              <w:rPr>
                <w:rFonts w:cs="Tahoma"/>
                <w:lang w:val="el-GR"/>
              </w:rPr>
            </w:pPr>
          </w:p>
        </w:tc>
      </w:tr>
      <w:tr w:rsidR="00950A07" w:rsidRPr="00D63725" w14:paraId="7A625F3A" w14:textId="77777777" w:rsidTr="000130DF">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20"/>
        </w:trPr>
        <w:tc>
          <w:tcPr>
            <w:tcW w:w="856" w:type="dxa"/>
          </w:tcPr>
          <w:p w14:paraId="710B9A50" w14:textId="77777777" w:rsidR="00950A07" w:rsidRPr="00D63725" w:rsidRDefault="00950A07" w:rsidP="00B55C0C">
            <w:pPr>
              <w:numPr>
                <w:ilvl w:val="0"/>
                <w:numId w:val="91"/>
              </w:numPr>
              <w:spacing w:after="200"/>
              <w:contextualSpacing/>
              <w:jc w:val="center"/>
              <w:rPr>
                <w:rFonts w:cs="Tahoma"/>
                <w:b/>
                <w:bCs/>
                <w:lang w:val="el-GR"/>
              </w:rPr>
            </w:pPr>
          </w:p>
        </w:tc>
        <w:tc>
          <w:tcPr>
            <w:tcW w:w="3981" w:type="dxa"/>
          </w:tcPr>
          <w:p w14:paraId="652BD869" w14:textId="77777777" w:rsidR="00950A07" w:rsidRPr="00D63725" w:rsidRDefault="00950A07" w:rsidP="00AA5727">
            <w:pPr>
              <w:rPr>
                <w:rFonts w:cs="Tahoma"/>
              </w:rPr>
            </w:pPr>
            <w:r w:rsidRPr="00D63725">
              <w:rPr>
                <w:rFonts w:cs="Tahoma"/>
              </w:rPr>
              <w:t>Ταχύτητα</w:t>
            </w:r>
          </w:p>
        </w:tc>
        <w:tc>
          <w:tcPr>
            <w:tcW w:w="1854" w:type="dxa"/>
          </w:tcPr>
          <w:p w14:paraId="5E1A1CF8" w14:textId="77777777" w:rsidR="00950A07" w:rsidRPr="00D63725" w:rsidRDefault="00950A07" w:rsidP="000130DF">
            <w:pPr>
              <w:spacing w:after="0"/>
              <w:jc w:val="center"/>
              <w:rPr>
                <w:rFonts w:cs="Tahoma"/>
                <w:sz w:val="24"/>
                <w:lang w:val="el-GR"/>
              </w:rPr>
            </w:pPr>
            <w:r w:rsidRPr="00D63725">
              <w:rPr>
                <w:rFonts w:cs="Tahoma" w:hint="eastAsia"/>
                <w:sz w:val="24"/>
                <w:lang w:val="el-GR"/>
              </w:rPr>
              <w:t>≥</w:t>
            </w:r>
            <w:r w:rsidRPr="00D63725">
              <w:rPr>
                <w:rFonts w:cs="Tahoma"/>
                <w:sz w:val="24"/>
              </w:rPr>
              <w:t>1500</w:t>
            </w:r>
            <w:r w:rsidRPr="00D63725">
              <w:rPr>
                <w:rFonts w:cs="Tahoma"/>
                <w:sz w:val="24"/>
                <w:lang w:val="el-GR"/>
              </w:rPr>
              <w:t xml:space="preserve">MB/sec </w:t>
            </w:r>
            <w:r w:rsidRPr="00D63725">
              <w:rPr>
                <w:rFonts w:cs="Tahoma"/>
                <w:sz w:val="24"/>
              </w:rPr>
              <w:t xml:space="preserve">sequential </w:t>
            </w:r>
            <w:r w:rsidRPr="00D63725">
              <w:rPr>
                <w:rFonts w:cs="Tahoma"/>
                <w:sz w:val="24"/>
                <w:lang w:val="el-GR"/>
              </w:rPr>
              <w:t>read</w:t>
            </w:r>
          </w:p>
          <w:p w14:paraId="2AD6345B" w14:textId="77777777" w:rsidR="00950A07" w:rsidRPr="00D63725" w:rsidRDefault="00950A07" w:rsidP="000130DF">
            <w:pPr>
              <w:spacing w:after="0"/>
              <w:jc w:val="center"/>
              <w:rPr>
                <w:rFonts w:cs="Tahoma"/>
                <w:sz w:val="24"/>
                <w:lang w:val="el-GR"/>
              </w:rPr>
            </w:pPr>
            <w:r w:rsidRPr="00D63725">
              <w:rPr>
                <w:rFonts w:cs="Tahoma" w:hint="eastAsia"/>
                <w:sz w:val="24"/>
                <w:lang w:val="el-GR"/>
              </w:rPr>
              <w:t>≥</w:t>
            </w:r>
            <w:r w:rsidRPr="00D63725">
              <w:rPr>
                <w:rFonts w:cs="Tahoma"/>
                <w:sz w:val="24"/>
              </w:rPr>
              <w:t>700</w:t>
            </w:r>
            <w:r w:rsidRPr="00D63725">
              <w:rPr>
                <w:rFonts w:cs="Tahoma"/>
                <w:sz w:val="24"/>
                <w:lang w:val="el-GR"/>
              </w:rPr>
              <w:t xml:space="preserve">MB/sec </w:t>
            </w:r>
            <w:r w:rsidRPr="00D63725">
              <w:rPr>
                <w:rFonts w:cs="Tahoma"/>
                <w:sz w:val="24"/>
              </w:rPr>
              <w:t>sequential</w:t>
            </w:r>
            <w:r w:rsidRPr="00D63725">
              <w:rPr>
                <w:rFonts w:cs="Tahoma"/>
                <w:sz w:val="24"/>
                <w:lang w:val="el-GR"/>
              </w:rPr>
              <w:t xml:space="preserve"> write</w:t>
            </w:r>
          </w:p>
        </w:tc>
        <w:tc>
          <w:tcPr>
            <w:tcW w:w="1276" w:type="dxa"/>
          </w:tcPr>
          <w:p w14:paraId="76A34DDD" w14:textId="77777777" w:rsidR="00950A07" w:rsidRPr="00D63725" w:rsidRDefault="00950A07" w:rsidP="000130DF">
            <w:pPr>
              <w:spacing w:after="0"/>
              <w:rPr>
                <w:rFonts w:cs="Tahoma"/>
                <w:lang w:val="el-GR"/>
              </w:rPr>
            </w:pPr>
          </w:p>
        </w:tc>
        <w:tc>
          <w:tcPr>
            <w:tcW w:w="1701" w:type="dxa"/>
          </w:tcPr>
          <w:p w14:paraId="71EF0A13" w14:textId="77777777" w:rsidR="00950A07" w:rsidRPr="00D63725" w:rsidRDefault="00950A07" w:rsidP="000130DF">
            <w:pPr>
              <w:spacing w:after="0"/>
              <w:rPr>
                <w:rFonts w:cs="Tahoma"/>
                <w:lang w:val="el-GR"/>
              </w:rPr>
            </w:pPr>
          </w:p>
        </w:tc>
      </w:tr>
      <w:tr w:rsidR="00950A07" w:rsidRPr="00D63725" w14:paraId="115DDEB4" w14:textId="77777777" w:rsidTr="000130DF">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20"/>
        </w:trPr>
        <w:tc>
          <w:tcPr>
            <w:tcW w:w="856" w:type="dxa"/>
          </w:tcPr>
          <w:p w14:paraId="2AEC3CAB" w14:textId="77777777" w:rsidR="00950A07" w:rsidRPr="00D63725" w:rsidRDefault="00950A07" w:rsidP="00B55C0C">
            <w:pPr>
              <w:numPr>
                <w:ilvl w:val="0"/>
                <w:numId w:val="91"/>
              </w:numPr>
              <w:spacing w:after="200"/>
              <w:contextualSpacing/>
              <w:jc w:val="center"/>
              <w:rPr>
                <w:rFonts w:cs="Tahoma"/>
                <w:b/>
                <w:bCs/>
                <w:lang w:val="el-GR"/>
              </w:rPr>
            </w:pPr>
          </w:p>
        </w:tc>
        <w:tc>
          <w:tcPr>
            <w:tcW w:w="3981" w:type="dxa"/>
          </w:tcPr>
          <w:p w14:paraId="43E024B1" w14:textId="77777777" w:rsidR="00950A07" w:rsidRPr="00D63725" w:rsidRDefault="00950A07" w:rsidP="00AA5727">
            <w:pPr>
              <w:rPr>
                <w:rFonts w:cs="Tahoma"/>
              </w:rPr>
            </w:pPr>
            <w:r w:rsidRPr="00D63725">
              <w:rPr>
                <w:rFonts w:cs="Tahoma"/>
              </w:rPr>
              <w:t>Είδος</w:t>
            </w:r>
          </w:p>
        </w:tc>
        <w:tc>
          <w:tcPr>
            <w:tcW w:w="1854" w:type="dxa"/>
          </w:tcPr>
          <w:p w14:paraId="08EC7977" w14:textId="77777777" w:rsidR="00950A07" w:rsidRPr="00D63725" w:rsidRDefault="00950A07" w:rsidP="000130DF">
            <w:pPr>
              <w:spacing w:after="0"/>
              <w:jc w:val="center"/>
              <w:rPr>
                <w:rFonts w:cs="Tahoma"/>
                <w:sz w:val="24"/>
              </w:rPr>
            </w:pPr>
            <w:r w:rsidRPr="00D63725">
              <w:rPr>
                <w:rFonts w:cs="Tahoma"/>
                <w:sz w:val="24"/>
                <w:lang w:val="el-GR"/>
              </w:rPr>
              <w:t xml:space="preserve">PCIe NVMe </w:t>
            </w:r>
            <w:r w:rsidRPr="00D63725">
              <w:rPr>
                <w:rFonts w:cs="Tahoma"/>
                <w:sz w:val="24"/>
              </w:rPr>
              <w:t>SSD</w:t>
            </w:r>
          </w:p>
        </w:tc>
        <w:tc>
          <w:tcPr>
            <w:tcW w:w="1276" w:type="dxa"/>
          </w:tcPr>
          <w:p w14:paraId="72FC7191" w14:textId="77777777" w:rsidR="00950A07" w:rsidRPr="00D63725" w:rsidRDefault="00950A07" w:rsidP="000130DF">
            <w:pPr>
              <w:spacing w:after="0"/>
              <w:rPr>
                <w:rFonts w:cs="Tahoma"/>
                <w:lang w:val="el-GR"/>
              </w:rPr>
            </w:pPr>
          </w:p>
        </w:tc>
        <w:tc>
          <w:tcPr>
            <w:tcW w:w="1701" w:type="dxa"/>
          </w:tcPr>
          <w:p w14:paraId="599DAF60" w14:textId="77777777" w:rsidR="00950A07" w:rsidRPr="00D63725" w:rsidRDefault="00950A07" w:rsidP="000130DF">
            <w:pPr>
              <w:spacing w:after="0"/>
              <w:rPr>
                <w:rFonts w:cs="Tahoma"/>
                <w:lang w:val="el-GR"/>
              </w:rPr>
            </w:pPr>
          </w:p>
        </w:tc>
      </w:tr>
      <w:tr w:rsidR="00950A07" w:rsidRPr="00D63725" w14:paraId="7D0A2001" w14:textId="77777777" w:rsidTr="004A1DC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20"/>
        </w:trPr>
        <w:tc>
          <w:tcPr>
            <w:tcW w:w="856" w:type="dxa"/>
            <w:shd w:val="clear" w:color="auto" w:fill="BFBFBF" w:themeFill="background1" w:themeFillShade="BF"/>
          </w:tcPr>
          <w:p w14:paraId="59355749" w14:textId="77777777" w:rsidR="00D41C92" w:rsidRPr="00D63725" w:rsidRDefault="00D41C92" w:rsidP="004A1DC5">
            <w:pPr>
              <w:spacing w:after="200"/>
              <w:ind w:left="720"/>
              <w:contextualSpacing/>
              <w:rPr>
                <w:rFonts w:cs="Tahoma"/>
                <w:b/>
                <w:bCs/>
                <w:lang w:val="el-GR"/>
              </w:rPr>
            </w:pPr>
          </w:p>
        </w:tc>
        <w:tc>
          <w:tcPr>
            <w:tcW w:w="3981" w:type="dxa"/>
            <w:shd w:val="clear" w:color="auto" w:fill="BFBFBF" w:themeFill="background1" w:themeFillShade="BF"/>
          </w:tcPr>
          <w:p w14:paraId="6E6278B0" w14:textId="77777777" w:rsidR="00950A07" w:rsidRPr="004A1DC5" w:rsidRDefault="00D41C92" w:rsidP="00AA5727">
            <w:pPr>
              <w:rPr>
                <w:rFonts w:cs="Tahoma"/>
                <w:b/>
                <w:bCs/>
              </w:rPr>
            </w:pPr>
            <w:r w:rsidRPr="004A1DC5">
              <w:rPr>
                <w:rFonts w:eastAsia="Times New Roman" w:cs="Tahoma"/>
                <w:b/>
                <w:bCs/>
              </w:rPr>
              <w:t xml:space="preserve">Κάρτα Γραφικών </w:t>
            </w:r>
          </w:p>
        </w:tc>
        <w:tc>
          <w:tcPr>
            <w:tcW w:w="1854" w:type="dxa"/>
            <w:shd w:val="clear" w:color="auto" w:fill="BFBFBF" w:themeFill="background1" w:themeFillShade="BF"/>
          </w:tcPr>
          <w:p w14:paraId="52BCEABA" w14:textId="77777777" w:rsidR="00950A07" w:rsidRPr="00D63725" w:rsidRDefault="00950A07" w:rsidP="000130DF">
            <w:pPr>
              <w:spacing w:after="0"/>
              <w:jc w:val="center"/>
              <w:rPr>
                <w:rFonts w:cs="Tahoma"/>
                <w:sz w:val="24"/>
                <w:lang w:val="el-GR"/>
              </w:rPr>
            </w:pPr>
          </w:p>
        </w:tc>
        <w:tc>
          <w:tcPr>
            <w:tcW w:w="1276" w:type="dxa"/>
            <w:shd w:val="clear" w:color="auto" w:fill="BFBFBF" w:themeFill="background1" w:themeFillShade="BF"/>
          </w:tcPr>
          <w:p w14:paraId="3485C5E6" w14:textId="77777777" w:rsidR="00950A07" w:rsidRPr="00D63725" w:rsidRDefault="00950A07" w:rsidP="000130DF">
            <w:pPr>
              <w:spacing w:after="0"/>
              <w:rPr>
                <w:rFonts w:cs="Tahoma"/>
                <w:lang w:val="el-GR"/>
              </w:rPr>
            </w:pPr>
          </w:p>
        </w:tc>
        <w:tc>
          <w:tcPr>
            <w:tcW w:w="1701" w:type="dxa"/>
            <w:shd w:val="clear" w:color="auto" w:fill="BFBFBF" w:themeFill="background1" w:themeFillShade="BF"/>
          </w:tcPr>
          <w:p w14:paraId="0B05EAB7" w14:textId="77777777" w:rsidR="00950A07" w:rsidRPr="00D63725" w:rsidRDefault="00950A07" w:rsidP="000130DF">
            <w:pPr>
              <w:spacing w:after="0"/>
              <w:rPr>
                <w:rFonts w:cs="Tahoma"/>
                <w:lang w:val="el-GR"/>
              </w:rPr>
            </w:pPr>
          </w:p>
        </w:tc>
      </w:tr>
      <w:tr w:rsidR="00950A07" w:rsidRPr="00D63725" w14:paraId="7D94E527" w14:textId="77777777" w:rsidTr="000130DF">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20"/>
        </w:trPr>
        <w:tc>
          <w:tcPr>
            <w:tcW w:w="856" w:type="dxa"/>
          </w:tcPr>
          <w:p w14:paraId="087AC90B" w14:textId="77777777" w:rsidR="00950A07" w:rsidRPr="00D63725" w:rsidRDefault="00950A07" w:rsidP="00B55C0C">
            <w:pPr>
              <w:numPr>
                <w:ilvl w:val="0"/>
                <w:numId w:val="91"/>
              </w:numPr>
              <w:spacing w:after="200"/>
              <w:contextualSpacing/>
              <w:jc w:val="center"/>
              <w:rPr>
                <w:rFonts w:cs="Tahoma"/>
                <w:b/>
                <w:bCs/>
                <w:lang w:val="el-GR"/>
              </w:rPr>
            </w:pPr>
          </w:p>
        </w:tc>
        <w:tc>
          <w:tcPr>
            <w:tcW w:w="3981" w:type="dxa"/>
          </w:tcPr>
          <w:p w14:paraId="697F5614" w14:textId="77777777" w:rsidR="00950A07" w:rsidRPr="00D63725" w:rsidRDefault="00950A07" w:rsidP="00AA5727">
            <w:pPr>
              <w:rPr>
                <w:rFonts w:cs="Tahoma"/>
              </w:rPr>
            </w:pPr>
            <w:r w:rsidRPr="00D63725">
              <w:rPr>
                <w:rFonts w:cs="Tahoma"/>
              </w:rPr>
              <w:t>Έξοδος HDMI και DisplayPort</w:t>
            </w:r>
          </w:p>
        </w:tc>
        <w:tc>
          <w:tcPr>
            <w:tcW w:w="1854" w:type="dxa"/>
          </w:tcPr>
          <w:p w14:paraId="5516281D" w14:textId="77777777" w:rsidR="00950A07" w:rsidRPr="00D63725" w:rsidRDefault="00950A07" w:rsidP="000130DF">
            <w:pPr>
              <w:spacing w:after="0"/>
              <w:jc w:val="center"/>
              <w:rPr>
                <w:rFonts w:cs="Tahoma"/>
                <w:sz w:val="24"/>
                <w:lang w:val="el-GR"/>
              </w:rPr>
            </w:pPr>
            <w:r w:rsidRPr="00D63725">
              <w:rPr>
                <w:rFonts w:cs="Tahoma"/>
                <w:sz w:val="24"/>
                <w:lang w:val="el-GR"/>
              </w:rPr>
              <w:t>ΝΑΙ</w:t>
            </w:r>
          </w:p>
        </w:tc>
        <w:tc>
          <w:tcPr>
            <w:tcW w:w="1276" w:type="dxa"/>
          </w:tcPr>
          <w:p w14:paraId="4E0DBB1F" w14:textId="77777777" w:rsidR="00950A07" w:rsidRPr="00D63725" w:rsidRDefault="00950A07" w:rsidP="000130DF">
            <w:pPr>
              <w:spacing w:after="0"/>
              <w:rPr>
                <w:rFonts w:cs="Tahoma"/>
                <w:lang w:val="el-GR"/>
              </w:rPr>
            </w:pPr>
          </w:p>
        </w:tc>
        <w:tc>
          <w:tcPr>
            <w:tcW w:w="1701" w:type="dxa"/>
          </w:tcPr>
          <w:p w14:paraId="7FD08540" w14:textId="77777777" w:rsidR="00950A07" w:rsidRPr="00D63725" w:rsidRDefault="00950A07" w:rsidP="000130DF">
            <w:pPr>
              <w:spacing w:after="0"/>
              <w:rPr>
                <w:rFonts w:cs="Tahoma"/>
                <w:lang w:val="el-GR"/>
              </w:rPr>
            </w:pPr>
          </w:p>
        </w:tc>
      </w:tr>
      <w:tr w:rsidR="00950A07" w:rsidRPr="00D63725" w14:paraId="47F60F0E" w14:textId="77777777" w:rsidTr="000130DF">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20"/>
        </w:trPr>
        <w:tc>
          <w:tcPr>
            <w:tcW w:w="856" w:type="dxa"/>
          </w:tcPr>
          <w:p w14:paraId="54280194" w14:textId="77777777" w:rsidR="00950A07" w:rsidRPr="00D63725" w:rsidRDefault="00950A07" w:rsidP="00B55C0C">
            <w:pPr>
              <w:numPr>
                <w:ilvl w:val="0"/>
                <w:numId w:val="91"/>
              </w:numPr>
              <w:spacing w:after="200"/>
              <w:contextualSpacing/>
              <w:jc w:val="center"/>
              <w:rPr>
                <w:rFonts w:cs="Tahoma"/>
                <w:b/>
                <w:bCs/>
                <w:lang w:val="el-GR"/>
              </w:rPr>
            </w:pPr>
          </w:p>
        </w:tc>
        <w:tc>
          <w:tcPr>
            <w:tcW w:w="3981" w:type="dxa"/>
          </w:tcPr>
          <w:p w14:paraId="1DD160B6" w14:textId="77777777" w:rsidR="00950A07" w:rsidRPr="00D63725" w:rsidRDefault="00950A07" w:rsidP="00AA5727">
            <w:pPr>
              <w:rPr>
                <w:rFonts w:cs="Tahoma"/>
              </w:rPr>
            </w:pPr>
            <w:r w:rsidRPr="00D63725">
              <w:rPr>
                <w:rFonts w:cs="Tahoma"/>
              </w:rPr>
              <w:t>Ανάλυση</w:t>
            </w:r>
          </w:p>
        </w:tc>
        <w:tc>
          <w:tcPr>
            <w:tcW w:w="1854" w:type="dxa"/>
          </w:tcPr>
          <w:p w14:paraId="0477E6B6" w14:textId="77777777" w:rsidR="00950A07" w:rsidRPr="00D63725" w:rsidRDefault="00950A07" w:rsidP="000130DF">
            <w:pPr>
              <w:spacing w:after="0"/>
              <w:jc w:val="center"/>
              <w:rPr>
                <w:rFonts w:cs="Tahoma"/>
                <w:sz w:val="24"/>
                <w:lang w:val="el-GR"/>
              </w:rPr>
            </w:pPr>
            <w:r w:rsidRPr="00D63725">
              <w:rPr>
                <w:rFonts w:cs="Tahoma"/>
                <w:sz w:val="24"/>
                <w:lang w:val="el-GR"/>
              </w:rPr>
              <w:t>4K</w:t>
            </w:r>
          </w:p>
        </w:tc>
        <w:tc>
          <w:tcPr>
            <w:tcW w:w="1276" w:type="dxa"/>
          </w:tcPr>
          <w:p w14:paraId="06DA7743" w14:textId="77777777" w:rsidR="00950A07" w:rsidRPr="00D63725" w:rsidRDefault="00950A07" w:rsidP="000130DF">
            <w:pPr>
              <w:spacing w:after="0"/>
              <w:rPr>
                <w:rFonts w:cs="Tahoma"/>
                <w:lang w:val="el-GR"/>
              </w:rPr>
            </w:pPr>
          </w:p>
        </w:tc>
        <w:tc>
          <w:tcPr>
            <w:tcW w:w="1701" w:type="dxa"/>
          </w:tcPr>
          <w:p w14:paraId="061E0016" w14:textId="77777777" w:rsidR="00950A07" w:rsidRPr="00D63725" w:rsidRDefault="00950A07" w:rsidP="000130DF">
            <w:pPr>
              <w:spacing w:after="0"/>
              <w:rPr>
                <w:rFonts w:cs="Tahoma"/>
                <w:lang w:val="el-GR"/>
              </w:rPr>
            </w:pPr>
          </w:p>
        </w:tc>
      </w:tr>
      <w:tr w:rsidR="00950A07" w:rsidRPr="00D63725" w14:paraId="6C9E9B17" w14:textId="77777777" w:rsidTr="000130DF">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20"/>
        </w:trPr>
        <w:tc>
          <w:tcPr>
            <w:tcW w:w="856" w:type="dxa"/>
          </w:tcPr>
          <w:p w14:paraId="45AC555E" w14:textId="77777777" w:rsidR="00950A07" w:rsidRPr="00D63725" w:rsidRDefault="00950A07" w:rsidP="00B55C0C">
            <w:pPr>
              <w:numPr>
                <w:ilvl w:val="0"/>
                <w:numId w:val="91"/>
              </w:numPr>
              <w:spacing w:after="200"/>
              <w:contextualSpacing/>
              <w:jc w:val="center"/>
              <w:rPr>
                <w:rFonts w:cs="Tahoma"/>
                <w:b/>
                <w:bCs/>
                <w:lang w:val="el-GR"/>
              </w:rPr>
            </w:pPr>
          </w:p>
        </w:tc>
        <w:tc>
          <w:tcPr>
            <w:tcW w:w="3981" w:type="dxa"/>
          </w:tcPr>
          <w:p w14:paraId="7F53C359" w14:textId="77777777" w:rsidR="00950A07" w:rsidRPr="00D63725" w:rsidRDefault="00950A07" w:rsidP="00AA5727">
            <w:pPr>
              <w:rPr>
                <w:rFonts w:cs="Tahoma"/>
              </w:rPr>
            </w:pPr>
            <w:r w:rsidRPr="00D63725">
              <w:rPr>
                <w:rFonts w:cs="Tahoma"/>
              </w:rPr>
              <w:t>Graphics Max Dynamic Frequency</w:t>
            </w:r>
          </w:p>
        </w:tc>
        <w:tc>
          <w:tcPr>
            <w:tcW w:w="1854" w:type="dxa"/>
          </w:tcPr>
          <w:p w14:paraId="4B7A231E" w14:textId="77777777" w:rsidR="00950A07" w:rsidRPr="00D63725" w:rsidRDefault="00950A07" w:rsidP="000130DF">
            <w:pPr>
              <w:spacing w:after="0"/>
              <w:jc w:val="center"/>
              <w:rPr>
                <w:rFonts w:cs="Tahoma"/>
                <w:sz w:val="24"/>
                <w:lang w:val="el-GR"/>
              </w:rPr>
            </w:pPr>
            <w:r w:rsidRPr="00D63725">
              <w:rPr>
                <w:rFonts w:cs="Tahoma" w:hint="eastAsia"/>
                <w:sz w:val="24"/>
                <w:lang w:val="el-GR"/>
              </w:rPr>
              <w:t>≥</w:t>
            </w:r>
            <w:r w:rsidRPr="00D63725">
              <w:rPr>
                <w:rFonts w:cs="Tahoma" w:hint="eastAsia"/>
                <w:sz w:val="24"/>
                <w:lang w:val="el-GR"/>
              </w:rPr>
              <w:t xml:space="preserve">1.10 </w:t>
            </w:r>
            <w:r w:rsidRPr="00D63725">
              <w:rPr>
                <w:rFonts w:cs="Tahoma"/>
                <w:sz w:val="24"/>
                <w:lang w:val="el-GR"/>
              </w:rPr>
              <w:t>GHz</w:t>
            </w:r>
          </w:p>
        </w:tc>
        <w:tc>
          <w:tcPr>
            <w:tcW w:w="1276" w:type="dxa"/>
          </w:tcPr>
          <w:p w14:paraId="27A2246B" w14:textId="77777777" w:rsidR="00950A07" w:rsidRPr="00D63725" w:rsidRDefault="00950A07" w:rsidP="000130DF">
            <w:pPr>
              <w:spacing w:after="0"/>
              <w:rPr>
                <w:rFonts w:cs="Tahoma"/>
                <w:lang w:val="el-GR"/>
              </w:rPr>
            </w:pPr>
          </w:p>
        </w:tc>
        <w:tc>
          <w:tcPr>
            <w:tcW w:w="1701" w:type="dxa"/>
          </w:tcPr>
          <w:p w14:paraId="125BF3A4" w14:textId="77777777" w:rsidR="00950A07" w:rsidRPr="00D63725" w:rsidRDefault="00950A07" w:rsidP="000130DF">
            <w:pPr>
              <w:spacing w:after="0"/>
              <w:rPr>
                <w:rFonts w:cs="Tahoma"/>
                <w:lang w:val="el-GR"/>
              </w:rPr>
            </w:pPr>
          </w:p>
        </w:tc>
      </w:tr>
      <w:tr w:rsidR="00950A07" w:rsidRPr="00D63725" w14:paraId="381AE27D" w14:textId="77777777" w:rsidTr="004A1DC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20"/>
        </w:trPr>
        <w:tc>
          <w:tcPr>
            <w:tcW w:w="856" w:type="dxa"/>
            <w:shd w:val="clear" w:color="auto" w:fill="BFBFBF" w:themeFill="background1" w:themeFillShade="BF"/>
          </w:tcPr>
          <w:p w14:paraId="1BB0AA42" w14:textId="77777777" w:rsidR="00D41C92" w:rsidRPr="00D63725" w:rsidRDefault="00D41C92" w:rsidP="004A1DC5">
            <w:pPr>
              <w:spacing w:after="200"/>
              <w:ind w:left="360"/>
              <w:contextualSpacing/>
              <w:jc w:val="center"/>
              <w:rPr>
                <w:rFonts w:cs="Tahoma"/>
                <w:b/>
                <w:bCs/>
                <w:lang w:val="el-GR"/>
              </w:rPr>
            </w:pPr>
          </w:p>
        </w:tc>
        <w:tc>
          <w:tcPr>
            <w:tcW w:w="3981" w:type="dxa"/>
            <w:shd w:val="clear" w:color="auto" w:fill="BFBFBF" w:themeFill="background1" w:themeFillShade="BF"/>
          </w:tcPr>
          <w:p w14:paraId="638064D7" w14:textId="77777777" w:rsidR="00950A07" w:rsidRPr="004A1DC5" w:rsidRDefault="00D41C92" w:rsidP="00AA5727">
            <w:pPr>
              <w:rPr>
                <w:rFonts w:cs="Tahoma"/>
                <w:b/>
                <w:bCs/>
              </w:rPr>
            </w:pPr>
            <w:r w:rsidRPr="004A1DC5">
              <w:rPr>
                <w:rFonts w:eastAsia="Times New Roman" w:cs="Tahoma"/>
                <w:b/>
                <w:bCs/>
              </w:rPr>
              <w:t>Οπτικό μέσο</w:t>
            </w:r>
          </w:p>
        </w:tc>
        <w:tc>
          <w:tcPr>
            <w:tcW w:w="1854" w:type="dxa"/>
            <w:shd w:val="clear" w:color="auto" w:fill="BEBEBE"/>
          </w:tcPr>
          <w:p w14:paraId="4FA97528" w14:textId="77777777" w:rsidR="00950A07" w:rsidRPr="00D63725" w:rsidRDefault="00950A07" w:rsidP="000130DF">
            <w:pPr>
              <w:spacing w:after="0"/>
              <w:jc w:val="center"/>
              <w:rPr>
                <w:rFonts w:cs="Tahoma"/>
                <w:sz w:val="24"/>
                <w:lang w:val="el-GR"/>
              </w:rPr>
            </w:pPr>
          </w:p>
        </w:tc>
        <w:tc>
          <w:tcPr>
            <w:tcW w:w="1276" w:type="dxa"/>
            <w:shd w:val="clear" w:color="auto" w:fill="BEBEBE"/>
          </w:tcPr>
          <w:p w14:paraId="33004C55" w14:textId="77777777" w:rsidR="00950A07" w:rsidRPr="00D63725" w:rsidRDefault="00950A07" w:rsidP="000130DF">
            <w:pPr>
              <w:spacing w:after="0"/>
              <w:rPr>
                <w:rFonts w:cs="Tahoma"/>
                <w:lang w:val="el-GR"/>
              </w:rPr>
            </w:pPr>
          </w:p>
        </w:tc>
        <w:tc>
          <w:tcPr>
            <w:tcW w:w="1701" w:type="dxa"/>
            <w:shd w:val="clear" w:color="auto" w:fill="BEBEBE"/>
          </w:tcPr>
          <w:p w14:paraId="2D7D39B0" w14:textId="77777777" w:rsidR="00950A07" w:rsidRPr="00D63725" w:rsidRDefault="00950A07" w:rsidP="000130DF">
            <w:pPr>
              <w:spacing w:after="0"/>
              <w:rPr>
                <w:rFonts w:cs="Tahoma"/>
                <w:lang w:val="el-GR"/>
              </w:rPr>
            </w:pPr>
          </w:p>
        </w:tc>
      </w:tr>
      <w:tr w:rsidR="00950A07" w:rsidRPr="00D63725" w14:paraId="53DA408D" w14:textId="77777777" w:rsidTr="000130DF">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20"/>
        </w:trPr>
        <w:tc>
          <w:tcPr>
            <w:tcW w:w="856" w:type="dxa"/>
          </w:tcPr>
          <w:p w14:paraId="7A6FAF2C" w14:textId="77777777" w:rsidR="00950A07" w:rsidRPr="00D63725" w:rsidRDefault="00950A07" w:rsidP="00B55C0C">
            <w:pPr>
              <w:numPr>
                <w:ilvl w:val="0"/>
                <w:numId w:val="91"/>
              </w:numPr>
              <w:spacing w:after="200"/>
              <w:contextualSpacing/>
              <w:jc w:val="center"/>
              <w:rPr>
                <w:rFonts w:cs="Tahoma"/>
                <w:b/>
                <w:bCs/>
                <w:lang w:val="el-GR"/>
              </w:rPr>
            </w:pPr>
          </w:p>
        </w:tc>
        <w:tc>
          <w:tcPr>
            <w:tcW w:w="3981" w:type="dxa"/>
          </w:tcPr>
          <w:p w14:paraId="29A01C0E" w14:textId="77777777" w:rsidR="00950A07" w:rsidRPr="00D63725" w:rsidRDefault="00950A07" w:rsidP="00AA5727">
            <w:pPr>
              <w:rPr>
                <w:rFonts w:cs="Tahoma"/>
              </w:rPr>
            </w:pPr>
            <w:r w:rsidRPr="00D63725">
              <w:rPr>
                <w:rFonts w:cs="Tahoma"/>
              </w:rPr>
              <w:t>DVD ± RW</w:t>
            </w:r>
          </w:p>
        </w:tc>
        <w:tc>
          <w:tcPr>
            <w:tcW w:w="1854" w:type="dxa"/>
          </w:tcPr>
          <w:p w14:paraId="7E60FC4E" w14:textId="77777777" w:rsidR="00950A07" w:rsidRPr="00D63725" w:rsidRDefault="00950A07" w:rsidP="000130DF">
            <w:pPr>
              <w:spacing w:after="0"/>
              <w:jc w:val="center"/>
              <w:rPr>
                <w:rFonts w:cs="Tahoma"/>
                <w:sz w:val="24"/>
                <w:lang w:val="el-GR"/>
              </w:rPr>
            </w:pPr>
            <w:r w:rsidRPr="00D63725">
              <w:rPr>
                <w:rFonts w:cs="Tahoma"/>
                <w:sz w:val="24"/>
                <w:lang w:val="el-GR"/>
              </w:rPr>
              <w:t>ΝΑΙ</w:t>
            </w:r>
          </w:p>
        </w:tc>
        <w:tc>
          <w:tcPr>
            <w:tcW w:w="1276" w:type="dxa"/>
          </w:tcPr>
          <w:p w14:paraId="69BC3784" w14:textId="77777777" w:rsidR="00950A07" w:rsidRPr="00D63725" w:rsidRDefault="00950A07" w:rsidP="000130DF">
            <w:pPr>
              <w:spacing w:after="0"/>
              <w:rPr>
                <w:rFonts w:cs="Tahoma"/>
                <w:lang w:val="el-GR"/>
              </w:rPr>
            </w:pPr>
          </w:p>
        </w:tc>
        <w:tc>
          <w:tcPr>
            <w:tcW w:w="1701" w:type="dxa"/>
          </w:tcPr>
          <w:p w14:paraId="74AAB477" w14:textId="77777777" w:rsidR="00950A07" w:rsidRPr="00D63725" w:rsidRDefault="00950A07" w:rsidP="000130DF">
            <w:pPr>
              <w:spacing w:after="0"/>
              <w:rPr>
                <w:rFonts w:cs="Tahoma"/>
                <w:lang w:val="el-GR"/>
              </w:rPr>
            </w:pPr>
          </w:p>
        </w:tc>
      </w:tr>
      <w:tr w:rsidR="00950A07" w:rsidRPr="00D63725" w14:paraId="399048FA" w14:textId="77777777" w:rsidTr="004A1DC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20"/>
        </w:trPr>
        <w:tc>
          <w:tcPr>
            <w:tcW w:w="856" w:type="dxa"/>
            <w:shd w:val="clear" w:color="auto" w:fill="BFBFBF" w:themeFill="background1" w:themeFillShade="BF"/>
          </w:tcPr>
          <w:p w14:paraId="76EB3CDB" w14:textId="77777777" w:rsidR="00D41C92" w:rsidRPr="00D63725" w:rsidRDefault="00D41C92" w:rsidP="004A1DC5">
            <w:pPr>
              <w:spacing w:after="200"/>
              <w:ind w:left="360"/>
              <w:contextualSpacing/>
              <w:jc w:val="center"/>
              <w:rPr>
                <w:rFonts w:cs="Tahoma"/>
                <w:b/>
                <w:bCs/>
                <w:lang w:val="el-GR"/>
              </w:rPr>
            </w:pPr>
          </w:p>
        </w:tc>
        <w:tc>
          <w:tcPr>
            <w:tcW w:w="3981" w:type="dxa"/>
            <w:shd w:val="clear" w:color="auto" w:fill="BFBFBF" w:themeFill="background1" w:themeFillShade="BF"/>
          </w:tcPr>
          <w:p w14:paraId="398AA362" w14:textId="77777777" w:rsidR="00950A07" w:rsidRPr="004A1DC5" w:rsidRDefault="00D41C92" w:rsidP="00AA5727">
            <w:pPr>
              <w:rPr>
                <w:rFonts w:cs="Tahoma"/>
                <w:b/>
                <w:bCs/>
              </w:rPr>
            </w:pPr>
            <w:r w:rsidRPr="004A1DC5">
              <w:rPr>
                <w:rFonts w:eastAsia="Times New Roman" w:cs="Tahoma"/>
                <w:b/>
                <w:bCs/>
              </w:rPr>
              <w:t>Τροφοδοτικό</w:t>
            </w:r>
          </w:p>
        </w:tc>
        <w:tc>
          <w:tcPr>
            <w:tcW w:w="1854" w:type="dxa"/>
            <w:shd w:val="clear" w:color="auto" w:fill="BEBEBE"/>
          </w:tcPr>
          <w:p w14:paraId="16AAA9F7" w14:textId="77777777" w:rsidR="00950A07" w:rsidRPr="00D63725" w:rsidRDefault="00950A07" w:rsidP="000130DF">
            <w:pPr>
              <w:spacing w:after="0"/>
              <w:jc w:val="center"/>
              <w:rPr>
                <w:rFonts w:cs="Tahoma"/>
                <w:sz w:val="24"/>
                <w:lang w:val="el-GR"/>
              </w:rPr>
            </w:pPr>
          </w:p>
        </w:tc>
        <w:tc>
          <w:tcPr>
            <w:tcW w:w="1276" w:type="dxa"/>
            <w:shd w:val="clear" w:color="auto" w:fill="BEBEBE"/>
          </w:tcPr>
          <w:p w14:paraId="2C472786" w14:textId="77777777" w:rsidR="00950A07" w:rsidRPr="00D63725" w:rsidRDefault="00950A07" w:rsidP="000130DF">
            <w:pPr>
              <w:spacing w:after="0"/>
              <w:rPr>
                <w:rFonts w:cs="Tahoma"/>
                <w:lang w:val="el-GR"/>
              </w:rPr>
            </w:pPr>
          </w:p>
        </w:tc>
        <w:tc>
          <w:tcPr>
            <w:tcW w:w="1701" w:type="dxa"/>
            <w:shd w:val="clear" w:color="auto" w:fill="BEBEBE"/>
          </w:tcPr>
          <w:p w14:paraId="40C3FB66" w14:textId="77777777" w:rsidR="00950A07" w:rsidRPr="00D63725" w:rsidRDefault="00950A07" w:rsidP="000130DF">
            <w:pPr>
              <w:spacing w:after="0"/>
              <w:rPr>
                <w:rFonts w:cs="Tahoma"/>
                <w:lang w:val="el-GR"/>
              </w:rPr>
            </w:pPr>
          </w:p>
        </w:tc>
      </w:tr>
      <w:tr w:rsidR="00950A07" w:rsidRPr="00D63725" w14:paraId="656165A2" w14:textId="77777777" w:rsidTr="000130DF">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20"/>
        </w:trPr>
        <w:tc>
          <w:tcPr>
            <w:tcW w:w="856" w:type="dxa"/>
          </w:tcPr>
          <w:p w14:paraId="6F4C7F40" w14:textId="77777777" w:rsidR="00950A07" w:rsidRPr="00D63725" w:rsidRDefault="00950A07" w:rsidP="00B55C0C">
            <w:pPr>
              <w:numPr>
                <w:ilvl w:val="0"/>
                <w:numId w:val="91"/>
              </w:numPr>
              <w:spacing w:after="200"/>
              <w:contextualSpacing/>
              <w:jc w:val="center"/>
              <w:rPr>
                <w:rFonts w:cs="Tahoma"/>
                <w:b/>
                <w:bCs/>
                <w:lang w:val="el-GR"/>
              </w:rPr>
            </w:pPr>
          </w:p>
        </w:tc>
        <w:tc>
          <w:tcPr>
            <w:tcW w:w="3981" w:type="dxa"/>
          </w:tcPr>
          <w:p w14:paraId="64BAB1AF" w14:textId="77777777" w:rsidR="00950A07" w:rsidRPr="00D63725" w:rsidRDefault="00950A07" w:rsidP="00AA5727">
            <w:pPr>
              <w:rPr>
                <w:rFonts w:cs="Tahoma"/>
              </w:rPr>
            </w:pPr>
            <w:r w:rsidRPr="00D63725">
              <w:rPr>
                <w:rFonts w:cs="Tahoma"/>
              </w:rPr>
              <w:t>Ισχύς τροφοδοτικού</w:t>
            </w:r>
          </w:p>
        </w:tc>
        <w:tc>
          <w:tcPr>
            <w:tcW w:w="1854" w:type="dxa"/>
          </w:tcPr>
          <w:p w14:paraId="693F7517" w14:textId="77777777" w:rsidR="00950A07" w:rsidRPr="00D63725" w:rsidRDefault="00950A07" w:rsidP="000130DF">
            <w:pPr>
              <w:spacing w:after="0"/>
              <w:jc w:val="center"/>
              <w:rPr>
                <w:rFonts w:cs="Tahoma"/>
                <w:sz w:val="24"/>
              </w:rPr>
            </w:pPr>
            <w:r w:rsidRPr="00D63725">
              <w:rPr>
                <w:rFonts w:cs="Tahoma" w:hint="eastAsia"/>
                <w:sz w:val="24"/>
                <w:lang w:val="el-GR"/>
              </w:rPr>
              <w:t>≥</w:t>
            </w:r>
            <w:r w:rsidRPr="00D63725">
              <w:rPr>
                <w:rFonts w:cs="Tahoma"/>
                <w:sz w:val="24"/>
                <w:lang w:val="el-GR"/>
              </w:rPr>
              <w:t xml:space="preserve"> 200 W</w:t>
            </w:r>
            <w:r w:rsidRPr="00D63725">
              <w:rPr>
                <w:rFonts w:cs="Tahoma"/>
                <w:sz w:val="24"/>
              </w:rPr>
              <w:t xml:space="preserve"> /80 plus</w:t>
            </w:r>
          </w:p>
        </w:tc>
        <w:tc>
          <w:tcPr>
            <w:tcW w:w="1276" w:type="dxa"/>
          </w:tcPr>
          <w:p w14:paraId="427BF07C" w14:textId="77777777" w:rsidR="00950A07" w:rsidRPr="00D63725" w:rsidRDefault="00950A07" w:rsidP="000130DF">
            <w:pPr>
              <w:spacing w:after="0"/>
              <w:rPr>
                <w:rFonts w:cs="Tahoma"/>
                <w:lang w:val="el-GR"/>
              </w:rPr>
            </w:pPr>
          </w:p>
        </w:tc>
        <w:tc>
          <w:tcPr>
            <w:tcW w:w="1701" w:type="dxa"/>
          </w:tcPr>
          <w:p w14:paraId="27C5ABED" w14:textId="77777777" w:rsidR="00950A07" w:rsidRPr="00D63725" w:rsidRDefault="00950A07" w:rsidP="000130DF">
            <w:pPr>
              <w:spacing w:after="0"/>
              <w:rPr>
                <w:rFonts w:cs="Tahoma"/>
                <w:lang w:val="el-GR"/>
              </w:rPr>
            </w:pPr>
          </w:p>
        </w:tc>
      </w:tr>
      <w:tr w:rsidR="00950A07" w:rsidRPr="00D63725" w14:paraId="6A55CBA5" w14:textId="77777777" w:rsidTr="000130DF">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20"/>
        </w:trPr>
        <w:tc>
          <w:tcPr>
            <w:tcW w:w="856" w:type="dxa"/>
          </w:tcPr>
          <w:p w14:paraId="6484DD14" w14:textId="77777777" w:rsidR="00950A07" w:rsidRPr="00D63725" w:rsidRDefault="00950A07" w:rsidP="00B55C0C">
            <w:pPr>
              <w:numPr>
                <w:ilvl w:val="0"/>
                <w:numId w:val="91"/>
              </w:numPr>
              <w:spacing w:after="200"/>
              <w:contextualSpacing/>
              <w:jc w:val="center"/>
              <w:rPr>
                <w:rFonts w:cs="Tahoma"/>
                <w:b/>
                <w:bCs/>
                <w:lang w:val="el-GR"/>
              </w:rPr>
            </w:pPr>
          </w:p>
        </w:tc>
        <w:tc>
          <w:tcPr>
            <w:tcW w:w="3981" w:type="dxa"/>
          </w:tcPr>
          <w:p w14:paraId="58223150" w14:textId="77777777" w:rsidR="00950A07" w:rsidRPr="00D63725" w:rsidRDefault="00950A07" w:rsidP="00AA5727">
            <w:pPr>
              <w:rPr>
                <w:rFonts w:cs="Tahoma"/>
                <w:lang w:val="el-GR"/>
              </w:rPr>
            </w:pPr>
            <w:r w:rsidRPr="00D63725">
              <w:rPr>
                <w:rFonts w:cs="Tahoma"/>
                <w:lang w:val="el-GR"/>
              </w:rPr>
              <w:t xml:space="preserve">Ενσύρματο πληκτρολόγιο και  Ποντίκι </w:t>
            </w:r>
          </w:p>
        </w:tc>
        <w:tc>
          <w:tcPr>
            <w:tcW w:w="1854" w:type="dxa"/>
          </w:tcPr>
          <w:p w14:paraId="32CABD3A" w14:textId="77777777" w:rsidR="00950A07" w:rsidRPr="00D63725" w:rsidRDefault="00950A07" w:rsidP="000130DF">
            <w:pPr>
              <w:spacing w:after="0"/>
              <w:jc w:val="center"/>
              <w:rPr>
                <w:rFonts w:cs="Tahoma"/>
                <w:sz w:val="24"/>
                <w:lang w:val="el-GR"/>
              </w:rPr>
            </w:pPr>
            <w:r w:rsidRPr="00D63725">
              <w:rPr>
                <w:rFonts w:cs="Tahoma"/>
                <w:sz w:val="24"/>
                <w:lang w:val="el-GR"/>
              </w:rPr>
              <w:t>ΝΑΙ</w:t>
            </w:r>
          </w:p>
        </w:tc>
        <w:tc>
          <w:tcPr>
            <w:tcW w:w="1276" w:type="dxa"/>
          </w:tcPr>
          <w:p w14:paraId="26CA3AE1" w14:textId="77777777" w:rsidR="00950A07" w:rsidRPr="00D63725" w:rsidRDefault="00950A07" w:rsidP="000130DF">
            <w:pPr>
              <w:spacing w:after="0"/>
              <w:rPr>
                <w:rFonts w:cs="Tahoma"/>
                <w:lang w:val="el-GR"/>
              </w:rPr>
            </w:pPr>
          </w:p>
        </w:tc>
        <w:tc>
          <w:tcPr>
            <w:tcW w:w="1701" w:type="dxa"/>
          </w:tcPr>
          <w:p w14:paraId="3741974A" w14:textId="77777777" w:rsidR="00950A07" w:rsidRPr="00D63725" w:rsidRDefault="00950A07" w:rsidP="000130DF">
            <w:pPr>
              <w:spacing w:after="0"/>
              <w:rPr>
                <w:rFonts w:cs="Tahoma"/>
                <w:lang w:val="el-GR"/>
              </w:rPr>
            </w:pPr>
          </w:p>
        </w:tc>
      </w:tr>
      <w:tr w:rsidR="00950A07" w:rsidRPr="00D63725" w14:paraId="0BC2942A" w14:textId="77777777" w:rsidTr="004A1DC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20"/>
        </w:trPr>
        <w:tc>
          <w:tcPr>
            <w:tcW w:w="856" w:type="dxa"/>
            <w:shd w:val="clear" w:color="auto" w:fill="BFBFBF" w:themeFill="background1" w:themeFillShade="BF"/>
          </w:tcPr>
          <w:p w14:paraId="78726A01" w14:textId="77777777" w:rsidR="00D41C92" w:rsidRPr="00D63725" w:rsidRDefault="00D41C92" w:rsidP="004A1DC5">
            <w:pPr>
              <w:spacing w:after="200"/>
              <w:ind w:left="360"/>
              <w:contextualSpacing/>
              <w:jc w:val="center"/>
              <w:rPr>
                <w:rFonts w:cs="Tahoma"/>
                <w:b/>
                <w:bCs/>
                <w:lang w:val="el-GR"/>
              </w:rPr>
            </w:pPr>
          </w:p>
        </w:tc>
        <w:tc>
          <w:tcPr>
            <w:tcW w:w="3981" w:type="dxa"/>
            <w:shd w:val="clear" w:color="auto" w:fill="BFBFBF" w:themeFill="background1" w:themeFillShade="BF"/>
          </w:tcPr>
          <w:p w14:paraId="5859AC3C" w14:textId="77777777" w:rsidR="00950A07" w:rsidRPr="00D63725" w:rsidRDefault="00D41C92" w:rsidP="00AA5727">
            <w:pPr>
              <w:rPr>
                <w:rFonts w:cs="Tahoma"/>
              </w:rPr>
            </w:pPr>
            <w:r w:rsidRPr="004A1DC5">
              <w:rPr>
                <w:rFonts w:eastAsia="Times New Roman" w:cs="Tahoma"/>
                <w:b/>
                <w:bCs/>
              </w:rPr>
              <w:t>Λειτουργικό</w:t>
            </w:r>
            <w:r w:rsidR="00950A07" w:rsidRPr="00D63725">
              <w:rPr>
                <w:rFonts w:cs="Tahoma"/>
              </w:rPr>
              <w:t xml:space="preserve"> </w:t>
            </w:r>
            <w:r w:rsidRPr="004A1DC5">
              <w:rPr>
                <w:rFonts w:eastAsia="Times New Roman" w:cs="Tahoma"/>
                <w:b/>
                <w:bCs/>
                <w:shd w:val="clear" w:color="auto" w:fill="BFBFBF" w:themeFill="background1" w:themeFillShade="BF"/>
              </w:rPr>
              <w:t>Σύστημα</w:t>
            </w:r>
          </w:p>
        </w:tc>
        <w:tc>
          <w:tcPr>
            <w:tcW w:w="1854" w:type="dxa"/>
            <w:shd w:val="clear" w:color="auto" w:fill="BEBEBE"/>
          </w:tcPr>
          <w:p w14:paraId="03316E04" w14:textId="77777777" w:rsidR="00950A07" w:rsidRPr="00D63725" w:rsidRDefault="00950A07" w:rsidP="000130DF">
            <w:pPr>
              <w:spacing w:after="0"/>
              <w:jc w:val="center"/>
              <w:rPr>
                <w:rFonts w:cs="Tahoma"/>
                <w:sz w:val="24"/>
                <w:lang w:val="el-GR"/>
              </w:rPr>
            </w:pPr>
          </w:p>
        </w:tc>
        <w:tc>
          <w:tcPr>
            <w:tcW w:w="1276" w:type="dxa"/>
            <w:shd w:val="clear" w:color="auto" w:fill="BEBEBE"/>
          </w:tcPr>
          <w:p w14:paraId="1A56385E" w14:textId="77777777" w:rsidR="00950A07" w:rsidRPr="00D63725" w:rsidRDefault="00950A07" w:rsidP="000130DF">
            <w:pPr>
              <w:spacing w:after="0"/>
              <w:rPr>
                <w:rFonts w:cs="Tahoma"/>
                <w:lang w:val="el-GR"/>
              </w:rPr>
            </w:pPr>
          </w:p>
        </w:tc>
        <w:tc>
          <w:tcPr>
            <w:tcW w:w="1701" w:type="dxa"/>
            <w:shd w:val="clear" w:color="auto" w:fill="BEBEBE"/>
          </w:tcPr>
          <w:p w14:paraId="78BD285E" w14:textId="77777777" w:rsidR="00950A07" w:rsidRPr="00D63725" w:rsidRDefault="00950A07" w:rsidP="000130DF">
            <w:pPr>
              <w:spacing w:after="0"/>
              <w:rPr>
                <w:rFonts w:cs="Tahoma"/>
                <w:lang w:val="el-GR"/>
              </w:rPr>
            </w:pPr>
          </w:p>
        </w:tc>
      </w:tr>
      <w:tr w:rsidR="00950A07" w:rsidRPr="00D63725" w14:paraId="1188B346" w14:textId="77777777" w:rsidTr="000130DF">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1673"/>
        </w:trPr>
        <w:tc>
          <w:tcPr>
            <w:tcW w:w="856" w:type="dxa"/>
          </w:tcPr>
          <w:p w14:paraId="42BAC608" w14:textId="77777777" w:rsidR="00950A07" w:rsidRPr="00D63725" w:rsidRDefault="00950A07" w:rsidP="00B55C0C">
            <w:pPr>
              <w:numPr>
                <w:ilvl w:val="0"/>
                <w:numId w:val="91"/>
              </w:numPr>
              <w:spacing w:after="200"/>
              <w:contextualSpacing/>
              <w:jc w:val="center"/>
              <w:rPr>
                <w:rFonts w:cs="Tahoma"/>
                <w:b/>
                <w:bCs/>
                <w:lang w:val="el-GR"/>
              </w:rPr>
            </w:pPr>
          </w:p>
        </w:tc>
        <w:tc>
          <w:tcPr>
            <w:tcW w:w="3981" w:type="dxa"/>
          </w:tcPr>
          <w:p w14:paraId="124BF248" w14:textId="77777777" w:rsidR="00950A07" w:rsidRPr="00D63725" w:rsidRDefault="00950A07" w:rsidP="00AA5727">
            <w:pPr>
              <w:rPr>
                <w:rFonts w:cs="Tahoma"/>
                <w:lang w:val="el-GR"/>
              </w:rPr>
            </w:pPr>
            <w:r w:rsidRPr="00D63725">
              <w:rPr>
                <w:rFonts w:cs="Tahoma"/>
                <w:lang w:val="el-GR"/>
              </w:rPr>
              <w:t xml:space="preserve">Να διαθέτει προεγκατεστημένο το λειτουργικό σύστημα </w:t>
            </w:r>
            <w:r w:rsidRPr="00D63725">
              <w:rPr>
                <w:rFonts w:cs="Tahoma"/>
              </w:rPr>
              <w:t>Windows</w:t>
            </w:r>
            <w:r w:rsidRPr="00D63725">
              <w:rPr>
                <w:rFonts w:cs="Tahoma"/>
                <w:lang w:val="el-GR"/>
              </w:rPr>
              <w:t xml:space="preserve"> 10 </w:t>
            </w:r>
            <w:r w:rsidRPr="00D63725">
              <w:rPr>
                <w:rFonts w:cs="Tahoma"/>
              </w:rPr>
              <w:t>Professional</w:t>
            </w:r>
            <w:r w:rsidRPr="00D63725">
              <w:rPr>
                <w:rFonts w:cs="Tahoma"/>
                <w:lang w:val="el-GR"/>
              </w:rPr>
              <w:t xml:space="preserve">, συνοδευόμενο από την νόμιμη άδεια της κατασκευάστριας    εταιρείας    καθώς    και   από </w:t>
            </w:r>
            <w:r w:rsidRPr="00D63725">
              <w:rPr>
                <w:rFonts w:cs="Tahoma"/>
              </w:rPr>
              <w:t>Recovery</w:t>
            </w:r>
            <w:r w:rsidRPr="00D63725">
              <w:rPr>
                <w:rFonts w:cs="Tahoma"/>
                <w:lang w:val="el-GR"/>
              </w:rPr>
              <w:t xml:space="preserve"> </w:t>
            </w:r>
            <w:r w:rsidRPr="00D63725">
              <w:rPr>
                <w:rFonts w:cs="Tahoma"/>
              </w:rPr>
              <w:t>Media</w:t>
            </w:r>
            <w:r w:rsidRPr="00D63725">
              <w:rPr>
                <w:rFonts w:cs="Tahoma"/>
                <w:lang w:val="el-GR"/>
              </w:rPr>
              <w:t xml:space="preserve"> </w:t>
            </w:r>
            <w:r w:rsidRPr="00D63725">
              <w:rPr>
                <w:rFonts w:cs="Tahoma"/>
              </w:rPr>
              <w:t>Kit</w:t>
            </w:r>
            <w:r w:rsidRPr="00D63725">
              <w:rPr>
                <w:rFonts w:cs="Tahoma"/>
                <w:lang w:val="el-GR"/>
              </w:rPr>
              <w:t xml:space="preserve"> με σκοπό την δυνατότητα ανάκαμψης σε περίπτωση βλάβης.</w:t>
            </w:r>
          </w:p>
        </w:tc>
        <w:tc>
          <w:tcPr>
            <w:tcW w:w="1854" w:type="dxa"/>
          </w:tcPr>
          <w:p w14:paraId="069A71AD" w14:textId="77777777" w:rsidR="00950A07" w:rsidRPr="00D63725" w:rsidRDefault="00950A07" w:rsidP="000130DF">
            <w:pPr>
              <w:spacing w:after="0"/>
              <w:jc w:val="center"/>
              <w:rPr>
                <w:rFonts w:cs="Tahoma"/>
                <w:sz w:val="24"/>
                <w:lang w:val="el-GR"/>
              </w:rPr>
            </w:pPr>
          </w:p>
          <w:p w14:paraId="6E07B231" w14:textId="77777777" w:rsidR="00950A07" w:rsidRPr="00D63725" w:rsidRDefault="00950A07" w:rsidP="000130DF">
            <w:pPr>
              <w:spacing w:after="0"/>
              <w:jc w:val="center"/>
              <w:rPr>
                <w:rFonts w:cs="Tahoma"/>
                <w:sz w:val="24"/>
                <w:lang w:val="el-GR"/>
              </w:rPr>
            </w:pPr>
            <w:r w:rsidRPr="00D63725">
              <w:rPr>
                <w:rFonts w:cs="Tahoma"/>
                <w:sz w:val="24"/>
                <w:lang w:val="el-GR"/>
              </w:rPr>
              <w:t>ΝΑΙ</w:t>
            </w:r>
          </w:p>
        </w:tc>
        <w:tc>
          <w:tcPr>
            <w:tcW w:w="1276" w:type="dxa"/>
          </w:tcPr>
          <w:p w14:paraId="384BF26B" w14:textId="77777777" w:rsidR="00950A07" w:rsidRPr="00D63725" w:rsidRDefault="00950A07" w:rsidP="000130DF">
            <w:pPr>
              <w:spacing w:after="0"/>
              <w:rPr>
                <w:rFonts w:cs="Tahoma"/>
                <w:lang w:val="el-GR"/>
              </w:rPr>
            </w:pPr>
          </w:p>
        </w:tc>
        <w:tc>
          <w:tcPr>
            <w:tcW w:w="1701" w:type="dxa"/>
          </w:tcPr>
          <w:p w14:paraId="549FCD02" w14:textId="77777777" w:rsidR="00950A07" w:rsidRPr="00D63725" w:rsidRDefault="00950A07" w:rsidP="000130DF">
            <w:pPr>
              <w:spacing w:after="0"/>
              <w:rPr>
                <w:rFonts w:cs="Tahoma"/>
                <w:lang w:val="el-GR"/>
              </w:rPr>
            </w:pPr>
          </w:p>
        </w:tc>
      </w:tr>
      <w:tr w:rsidR="00950A07" w:rsidRPr="00D63725" w14:paraId="4876D607" w14:textId="77777777" w:rsidTr="004A1DC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20"/>
        </w:trPr>
        <w:tc>
          <w:tcPr>
            <w:tcW w:w="856" w:type="dxa"/>
            <w:shd w:val="clear" w:color="auto" w:fill="BFBFBF" w:themeFill="background1" w:themeFillShade="BF"/>
          </w:tcPr>
          <w:p w14:paraId="44524D56" w14:textId="77777777" w:rsidR="00D41C92" w:rsidRPr="00D63725" w:rsidRDefault="00D41C92" w:rsidP="004A1DC5">
            <w:pPr>
              <w:spacing w:after="200"/>
              <w:ind w:left="360"/>
              <w:contextualSpacing/>
              <w:jc w:val="center"/>
              <w:rPr>
                <w:rFonts w:cs="Tahoma"/>
                <w:b/>
                <w:bCs/>
                <w:lang w:val="el-GR"/>
              </w:rPr>
            </w:pPr>
          </w:p>
        </w:tc>
        <w:tc>
          <w:tcPr>
            <w:tcW w:w="3981" w:type="dxa"/>
            <w:shd w:val="clear" w:color="auto" w:fill="BFBFBF" w:themeFill="background1" w:themeFillShade="BF"/>
          </w:tcPr>
          <w:p w14:paraId="246DABF8" w14:textId="77777777" w:rsidR="00950A07" w:rsidRPr="004A1DC5" w:rsidRDefault="00D41C92" w:rsidP="00AA5727">
            <w:pPr>
              <w:rPr>
                <w:rFonts w:cs="Tahoma"/>
                <w:b/>
                <w:bCs/>
              </w:rPr>
            </w:pPr>
            <w:r w:rsidRPr="004A1DC5">
              <w:rPr>
                <w:rFonts w:eastAsia="Times New Roman" w:cs="Tahoma"/>
                <w:b/>
                <w:bCs/>
              </w:rPr>
              <w:t>Λειτουργικό Σύστημα Πιστοποιήσεις / Γενικά</w:t>
            </w:r>
          </w:p>
        </w:tc>
        <w:tc>
          <w:tcPr>
            <w:tcW w:w="1854" w:type="dxa"/>
            <w:shd w:val="clear" w:color="auto" w:fill="BEBEBE"/>
          </w:tcPr>
          <w:p w14:paraId="1E6B06C3" w14:textId="77777777" w:rsidR="00950A07" w:rsidRPr="00D63725" w:rsidRDefault="00950A07" w:rsidP="000130DF">
            <w:pPr>
              <w:spacing w:after="0"/>
              <w:jc w:val="center"/>
              <w:rPr>
                <w:rFonts w:cs="Tahoma"/>
                <w:sz w:val="24"/>
                <w:lang w:val="el-GR"/>
              </w:rPr>
            </w:pPr>
          </w:p>
        </w:tc>
        <w:tc>
          <w:tcPr>
            <w:tcW w:w="1276" w:type="dxa"/>
            <w:shd w:val="clear" w:color="auto" w:fill="BEBEBE"/>
          </w:tcPr>
          <w:p w14:paraId="0AEF2D20" w14:textId="77777777" w:rsidR="00950A07" w:rsidRPr="00D63725" w:rsidRDefault="00950A07" w:rsidP="000130DF">
            <w:pPr>
              <w:spacing w:after="0"/>
              <w:rPr>
                <w:rFonts w:cs="Tahoma"/>
                <w:lang w:val="el-GR"/>
              </w:rPr>
            </w:pPr>
          </w:p>
        </w:tc>
        <w:tc>
          <w:tcPr>
            <w:tcW w:w="1701" w:type="dxa"/>
            <w:shd w:val="clear" w:color="auto" w:fill="BEBEBE"/>
          </w:tcPr>
          <w:p w14:paraId="14A2E6A4" w14:textId="77777777" w:rsidR="00950A07" w:rsidRPr="00D63725" w:rsidRDefault="00950A07" w:rsidP="000130DF">
            <w:pPr>
              <w:spacing w:after="0"/>
              <w:rPr>
                <w:rFonts w:cs="Tahoma"/>
                <w:lang w:val="el-GR"/>
              </w:rPr>
            </w:pPr>
          </w:p>
        </w:tc>
      </w:tr>
      <w:tr w:rsidR="00950A07" w:rsidRPr="00D63725" w14:paraId="7BFBEB16" w14:textId="77777777" w:rsidTr="000130DF">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20"/>
        </w:trPr>
        <w:tc>
          <w:tcPr>
            <w:tcW w:w="856" w:type="dxa"/>
          </w:tcPr>
          <w:p w14:paraId="11FDAA14" w14:textId="77777777" w:rsidR="00950A07" w:rsidRPr="00D63725" w:rsidRDefault="00950A07" w:rsidP="00B55C0C">
            <w:pPr>
              <w:numPr>
                <w:ilvl w:val="0"/>
                <w:numId w:val="91"/>
              </w:numPr>
              <w:spacing w:after="200"/>
              <w:contextualSpacing/>
              <w:jc w:val="center"/>
              <w:rPr>
                <w:rFonts w:cs="Tahoma"/>
                <w:b/>
                <w:bCs/>
                <w:lang w:val="el-GR"/>
              </w:rPr>
            </w:pPr>
          </w:p>
        </w:tc>
        <w:tc>
          <w:tcPr>
            <w:tcW w:w="3981" w:type="dxa"/>
          </w:tcPr>
          <w:p w14:paraId="4B728B72" w14:textId="77777777" w:rsidR="00950A07" w:rsidRPr="00D63725" w:rsidRDefault="00950A07" w:rsidP="00AA5727">
            <w:pPr>
              <w:rPr>
                <w:rFonts w:cs="Tahoma"/>
                <w:lang w:val="el-GR"/>
              </w:rPr>
            </w:pPr>
            <w:r w:rsidRPr="00D63725">
              <w:rPr>
                <w:rFonts w:cs="Tahoma"/>
                <w:lang w:val="el-GR"/>
              </w:rPr>
              <w:t xml:space="preserve">Να διαθέτει πιστοποίηση για πλήρη συνεργασία ή συμβατότητα με τα Λειτουργικά συστήματα </w:t>
            </w:r>
            <w:r w:rsidRPr="00D63725">
              <w:rPr>
                <w:rFonts w:cs="Tahoma"/>
              </w:rPr>
              <w:t>Windows</w:t>
            </w:r>
            <w:r w:rsidRPr="00D63725">
              <w:rPr>
                <w:rFonts w:cs="Tahoma"/>
                <w:lang w:val="el-GR"/>
              </w:rPr>
              <w:t xml:space="preserve"> 10 </w:t>
            </w:r>
            <w:r w:rsidRPr="00D63725">
              <w:rPr>
                <w:rFonts w:cs="Tahoma"/>
              </w:rPr>
              <w:t>Pro</w:t>
            </w:r>
            <w:r w:rsidRPr="00D63725">
              <w:rPr>
                <w:rFonts w:cs="Tahoma"/>
                <w:lang w:val="el-GR"/>
              </w:rPr>
              <w:t xml:space="preserve"> 64-</w:t>
            </w:r>
            <w:r w:rsidRPr="00D63725">
              <w:rPr>
                <w:rFonts w:cs="Tahoma"/>
              </w:rPr>
              <w:t>bit</w:t>
            </w:r>
            <w:r w:rsidRPr="00D63725">
              <w:rPr>
                <w:rFonts w:cs="Tahoma"/>
                <w:lang w:val="el-GR"/>
              </w:rPr>
              <w:t xml:space="preserve"> και με </w:t>
            </w:r>
            <w:r w:rsidRPr="00D63725">
              <w:rPr>
                <w:rFonts w:cs="Tahoma"/>
              </w:rPr>
              <w:t>Linux</w:t>
            </w:r>
            <w:r w:rsidRPr="00D63725">
              <w:rPr>
                <w:rFonts w:cs="Tahoma"/>
                <w:lang w:val="el-GR"/>
              </w:rPr>
              <w:t xml:space="preserve">. Να παρέχονται σε </w:t>
            </w:r>
            <w:r w:rsidRPr="00D63725">
              <w:rPr>
                <w:rFonts w:cs="Tahoma"/>
              </w:rPr>
              <w:t>Media</w:t>
            </w:r>
            <w:r w:rsidRPr="00D63725">
              <w:rPr>
                <w:rFonts w:cs="Tahoma"/>
                <w:lang w:val="el-GR"/>
              </w:rPr>
              <w:t xml:space="preserve"> της  κατασκευάστριας εταιρείας όλοι οι </w:t>
            </w:r>
            <w:r w:rsidRPr="00D63725">
              <w:rPr>
                <w:rFonts w:cs="Tahoma"/>
              </w:rPr>
              <w:t>drivers</w:t>
            </w:r>
            <w:r w:rsidRPr="00D63725">
              <w:rPr>
                <w:rFonts w:cs="Tahoma"/>
                <w:lang w:val="el-GR"/>
              </w:rPr>
              <w:t xml:space="preserve"> όλων των συσκευών που δύνανται να συνδεθούν με τους υπολογιστές για το λειτουργικό σύστημα </w:t>
            </w:r>
            <w:r w:rsidRPr="00D63725">
              <w:rPr>
                <w:rFonts w:cs="Tahoma"/>
              </w:rPr>
              <w:t>Windows</w:t>
            </w:r>
            <w:r w:rsidRPr="00D63725">
              <w:rPr>
                <w:rFonts w:cs="Tahoma"/>
                <w:lang w:val="el-GR"/>
              </w:rPr>
              <w:t xml:space="preserve"> 10 </w:t>
            </w:r>
            <w:r w:rsidRPr="00D63725">
              <w:rPr>
                <w:rFonts w:cs="Tahoma"/>
              </w:rPr>
              <w:t>Pro</w:t>
            </w:r>
            <w:r w:rsidRPr="00D63725">
              <w:rPr>
                <w:rFonts w:cs="Tahoma"/>
                <w:lang w:val="el-GR"/>
              </w:rPr>
              <w:t xml:space="preserve">. Αποδεκτή είναι και η συμβατότητα με τα παραπάνω λειτουργικά συστήματα, μόνον κατόπιν σχετικής βεβαίωσης που έχει εκδοθεί από την κατασκευάστρια εταιρεία (εάν δεν αναφέρεται στο επίσημο </w:t>
            </w:r>
            <w:r w:rsidRPr="00D63725">
              <w:rPr>
                <w:rFonts w:cs="Tahoma"/>
              </w:rPr>
              <w:t>prospectus</w:t>
            </w:r>
            <w:r w:rsidRPr="00D63725">
              <w:rPr>
                <w:rFonts w:cs="Tahoma"/>
                <w:lang w:val="el-GR"/>
              </w:rPr>
              <w:t xml:space="preserve"> της κατασκευάστριας εταιρείας)</w:t>
            </w:r>
          </w:p>
        </w:tc>
        <w:tc>
          <w:tcPr>
            <w:tcW w:w="1854" w:type="dxa"/>
          </w:tcPr>
          <w:p w14:paraId="045C6783" w14:textId="77777777" w:rsidR="00950A07" w:rsidRPr="00D63725" w:rsidRDefault="00950A07" w:rsidP="000130DF">
            <w:pPr>
              <w:spacing w:after="0"/>
              <w:jc w:val="center"/>
              <w:rPr>
                <w:rFonts w:cs="Tahoma"/>
                <w:sz w:val="24"/>
                <w:lang w:val="el-GR"/>
              </w:rPr>
            </w:pPr>
          </w:p>
          <w:p w14:paraId="67FBD0EC" w14:textId="77777777" w:rsidR="00950A07" w:rsidRPr="00D63725" w:rsidRDefault="00950A07" w:rsidP="000130DF">
            <w:pPr>
              <w:spacing w:after="0"/>
              <w:jc w:val="center"/>
              <w:rPr>
                <w:rFonts w:cs="Tahoma"/>
                <w:sz w:val="24"/>
                <w:lang w:val="el-GR"/>
              </w:rPr>
            </w:pPr>
          </w:p>
          <w:p w14:paraId="428AE0C0" w14:textId="77777777" w:rsidR="00950A07" w:rsidRPr="00D63725" w:rsidRDefault="00950A07" w:rsidP="000130DF">
            <w:pPr>
              <w:spacing w:after="0"/>
              <w:jc w:val="center"/>
              <w:rPr>
                <w:rFonts w:cs="Tahoma"/>
                <w:sz w:val="24"/>
                <w:lang w:val="el-GR"/>
              </w:rPr>
            </w:pPr>
          </w:p>
          <w:p w14:paraId="64DCF89E" w14:textId="77777777" w:rsidR="00950A07" w:rsidRPr="00D63725" w:rsidRDefault="00950A07" w:rsidP="000130DF">
            <w:pPr>
              <w:spacing w:after="0"/>
              <w:jc w:val="center"/>
              <w:rPr>
                <w:rFonts w:cs="Tahoma"/>
                <w:sz w:val="24"/>
                <w:lang w:val="el-GR"/>
              </w:rPr>
            </w:pPr>
          </w:p>
          <w:p w14:paraId="0C3AC18F" w14:textId="77777777" w:rsidR="00950A07" w:rsidRPr="00D63725" w:rsidRDefault="00950A07" w:rsidP="000130DF">
            <w:pPr>
              <w:spacing w:after="0"/>
              <w:jc w:val="center"/>
              <w:rPr>
                <w:rFonts w:cs="Tahoma"/>
                <w:sz w:val="24"/>
                <w:lang w:val="el-GR"/>
              </w:rPr>
            </w:pPr>
          </w:p>
          <w:p w14:paraId="45203D9A" w14:textId="77777777" w:rsidR="00950A07" w:rsidRPr="00D63725" w:rsidRDefault="00950A07" w:rsidP="000130DF">
            <w:pPr>
              <w:spacing w:after="0"/>
              <w:jc w:val="center"/>
              <w:rPr>
                <w:rFonts w:cs="Tahoma"/>
                <w:sz w:val="24"/>
                <w:lang w:val="el-GR"/>
              </w:rPr>
            </w:pPr>
          </w:p>
          <w:p w14:paraId="00E80EB2" w14:textId="77777777" w:rsidR="00950A07" w:rsidRPr="00D63725" w:rsidRDefault="00950A07" w:rsidP="000130DF">
            <w:pPr>
              <w:spacing w:after="0"/>
              <w:jc w:val="center"/>
              <w:rPr>
                <w:rFonts w:cs="Tahoma"/>
                <w:sz w:val="24"/>
                <w:lang w:val="el-GR"/>
              </w:rPr>
            </w:pPr>
            <w:r w:rsidRPr="00D63725">
              <w:rPr>
                <w:rFonts w:cs="Tahoma"/>
                <w:sz w:val="24"/>
                <w:lang w:val="el-GR"/>
              </w:rPr>
              <w:t>ΝΑΙ</w:t>
            </w:r>
          </w:p>
        </w:tc>
        <w:tc>
          <w:tcPr>
            <w:tcW w:w="1276" w:type="dxa"/>
          </w:tcPr>
          <w:p w14:paraId="61887CA8" w14:textId="77777777" w:rsidR="00950A07" w:rsidRPr="00D63725" w:rsidRDefault="00950A07" w:rsidP="000130DF">
            <w:pPr>
              <w:spacing w:after="0"/>
              <w:rPr>
                <w:rFonts w:cs="Tahoma"/>
                <w:lang w:val="el-GR"/>
              </w:rPr>
            </w:pPr>
          </w:p>
        </w:tc>
        <w:tc>
          <w:tcPr>
            <w:tcW w:w="1701" w:type="dxa"/>
          </w:tcPr>
          <w:p w14:paraId="4C232980" w14:textId="77777777" w:rsidR="00950A07" w:rsidRPr="00D63725" w:rsidRDefault="00950A07" w:rsidP="000130DF">
            <w:pPr>
              <w:spacing w:after="0"/>
              <w:rPr>
                <w:rFonts w:cs="Tahoma"/>
                <w:lang w:val="el-GR"/>
              </w:rPr>
            </w:pPr>
          </w:p>
        </w:tc>
      </w:tr>
      <w:tr w:rsidR="00950A07" w:rsidRPr="00D63725" w14:paraId="25156D30" w14:textId="77777777" w:rsidTr="000130DF">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20"/>
        </w:trPr>
        <w:tc>
          <w:tcPr>
            <w:tcW w:w="856" w:type="dxa"/>
          </w:tcPr>
          <w:p w14:paraId="0A76B829" w14:textId="77777777" w:rsidR="00950A07" w:rsidRPr="00D63725" w:rsidRDefault="00950A07" w:rsidP="00B55C0C">
            <w:pPr>
              <w:numPr>
                <w:ilvl w:val="0"/>
                <w:numId w:val="91"/>
              </w:numPr>
              <w:spacing w:after="200"/>
              <w:contextualSpacing/>
              <w:jc w:val="center"/>
              <w:rPr>
                <w:rFonts w:cs="Tahoma"/>
                <w:b/>
                <w:bCs/>
                <w:lang w:val="el-GR"/>
              </w:rPr>
            </w:pPr>
          </w:p>
        </w:tc>
        <w:tc>
          <w:tcPr>
            <w:tcW w:w="3981" w:type="dxa"/>
          </w:tcPr>
          <w:p w14:paraId="0783B877" w14:textId="77777777" w:rsidR="00950A07" w:rsidRPr="00D63725" w:rsidRDefault="00950A07" w:rsidP="00AA5727">
            <w:pPr>
              <w:rPr>
                <w:rFonts w:cs="Tahoma"/>
                <w:lang w:val="el-GR"/>
              </w:rPr>
            </w:pPr>
            <w:r w:rsidRPr="00D63725">
              <w:rPr>
                <w:rFonts w:cs="Tahoma"/>
                <w:lang w:val="el-GR"/>
              </w:rPr>
              <w:t xml:space="preserve">Η κεντρική μονάδα θα φέρει σήμανση </w:t>
            </w:r>
            <w:r w:rsidRPr="00D63725">
              <w:rPr>
                <w:rFonts w:cs="Tahoma"/>
              </w:rPr>
              <w:t>CE</w:t>
            </w:r>
            <w:r w:rsidRPr="00D63725">
              <w:rPr>
                <w:rFonts w:cs="Tahoma"/>
                <w:lang w:val="el-GR"/>
              </w:rPr>
              <w:t xml:space="preserve"> (</w:t>
            </w:r>
            <w:r w:rsidRPr="00D63725">
              <w:rPr>
                <w:rFonts w:cs="Tahoma"/>
              </w:rPr>
              <w:t>Conformit</w:t>
            </w:r>
            <w:r w:rsidRPr="00D63725">
              <w:rPr>
                <w:rFonts w:cs="Tahoma"/>
                <w:lang w:val="el-GR"/>
              </w:rPr>
              <w:t xml:space="preserve">é </w:t>
            </w:r>
            <w:r w:rsidRPr="00D63725">
              <w:rPr>
                <w:rFonts w:cs="Tahoma"/>
              </w:rPr>
              <w:t>Europ</w:t>
            </w:r>
            <w:r w:rsidRPr="00D63725">
              <w:rPr>
                <w:rFonts w:cs="Tahoma"/>
                <w:lang w:val="el-GR"/>
              </w:rPr>
              <w:t>é</w:t>
            </w:r>
            <w:r w:rsidRPr="00D63725">
              <w:rPr>
                <w:rFonts w:cs="Tahoma"/>
              </w:rPr>
              <w:t>enne</w:t>
            </w:r>
            <w:r w:rsidRPr="00D63725">
              <w:rPr>
                <w:rFonts w:cs="Tahoma"/>
                <w:lang w:val="el-GR"/>
              </w:rPr>
              <w:t xml:space="preserve">) και θα </w:t>
            </w:r>
            <w:r w:rsidRPr="00D63725">
              <w:rPr>
                <w:rFonts w:cs="Tahoma"/>
                <w:lang w:val="el-GR"/>
              </w:rPr>
              <w:lastRenderedPageBreak/>
              <w:t>πιστοποιείται  με βάση τα διεθνή στάνταρντ (</w:t>
            </w:r>
            <w:r w:rsidRPr="00D63725">
              <w:rPr>
                <w:rFonts w:cs="Tahoma"/>
              </w:rPr>
              <w:t>ISO</w:t>
            </w:r>
            <w:r w:rsidRPr="00D63725">
              <w:rPr>
                <w:rFonts w:cs="Tahoma"/>
                <w:lang w:val="el-GR"/>
              </w:rPr>
              <w:t>/</w:t>
            </w:r>
            <w:r w:rsidRPr="00D63725">
              <w:rPr>
                <w:rFonts w:cs="Tahoma"/>
              </w:rPr>
              <w:t>IEC</w:t>
            </w:r>
            <w:r w:rsidRPr="00D63725">
              <w:rPr>
                <w:rFonts w:cs="Tahoma"/>
                <w:lang w:val="el-GR"/>
              </w:rPr>
              <w:t xml:space="preserve"> ή αντίστοιχο) ότι συμμορφώνεται ως προς τα επιτρεπτά, από την Ευρωπαϊκή Ένωση:</w:t>
            </w:r>
          </w:p>
          <w:p w14:paraId="63487037" w14:textId="77777777" w:rsidR="00950A07" w:rsidRPr="00D63725" w:rsidRDefault="00950A07" w:rsidP="00AA5727">
            <w:pPr>
              <w:rPr>
                <w:rFonts w:cs="Tahoma"/>
                <w:lang w:val="el-GR"/>
              </w:rPr>
            </w:pPr>
            <w:r w:rsidRPr="00D63725">
              <w:rPr>
                <w:rFonts w:cs="Tahoma"/>
                <w:lang w:val="el-GR"/>
              </w:rPr>
              <w:t xml:space="preserve">όρια ηλεκτρομαγνητικών εκπομπών, </w:t>
            </w:r>
            <w:r w:rsidRPr="00D63725">
              <w:rPr>
                <w:rFonts w:cs="Tahoma"/>
              </w:rPr>
              <w:t>standards</w:t>
            </w:r>
            <w:r w:rsidRPr="00D63725">
              <w:rPr>
                <w:rFonts w:cs="Tahoma"/>
                <w:lang w:val="el-GR"/>
              </w:rPr>
              <w:t xml:space="preserve">  ασφάλειας και περιορισμό της χρήσης ορισμένων επικίνδυνων ουσιών σε ηλεκτρικό και ηλεκτρονικό εξοπλισμό. </w:t>
            </w:r>
          </w:p>
        </w:tc>
        <w:tc>
          <w:tcPr>
            <w:tcW w:w="1854" w:type="dxa"/>
          </w:tcPr>
          <w:p w14:paraId="6D05D6A7" w14:textId="77777777" w:rsidR="00950A07" w:rsidRPr="00D63725" w:rsidRDefault="00950A07" w:rsidP="00CF51BE">
            <w:pPr>
              <w:spacing w:after="0"/>
              <w:jc w:val="center"/>
              <w:rPr>
                <w:rFonts w:cs="Tahoma"/>
                <w:sz w:val="24"/>
                <w:lang w:val="el-GR"/>
              </w:rPr>
            </w:pPr>
          </w:p>
          <w:p w14:paraId="1408BB5B" w14:textId="77777777" w:rsidR="00950A07" w:rsidRPr="00D63725" w:rsidRDefault="00950A07" w:rsidP="00CF51BE">
            <w:pPr>
              <w:spacing w:after="0"/>
              <w:jc w:val="center"/>
              <w:rPr>
                <w:rFonts w:cs="Tahoma"/>
                <w:sz w:val="24"/>
                <w:lang w:val="el-GR"/>
              </w:rPr>
            </w:pPr>
          </w:p>
          <w:p w14:paraId="2E08611C" w14:textId="77777777" w:rsidR="00950A07" w:rsidRPr="00D63725" w:rsidRDefault="00950A07" w:rsidP="00CF51BE">
            <w:pPr>
              <w:spacing w:after="0"/>
              <w:jc w:val="center"/>
              <w:rPr>
                <w:rFonts w:cs="Tahoma"/>
                <w:sz w:val="24"/>
                <w:lang w:val="el-GR"/>
              </w:rPr>
            </w:pPr>
          </w:p>
          <w:p w14:paraId="12823ADA" w14:textId="77777777" w:rsidR="00950A07" w:rsidRPr="00D63725" w:rsidRDefault="00950A07" w:rsidP="00CF51BE">
            <w:pPr>
              <w:spacing w:after="0"/>
              <w:jc w:val="center"/>
              <w:rPr>
                <w:rFonts w:cs="Tahoma"/>
                <w:sz w:val="24"/>
                <w:lang w:val="el-GR"/>
              </w:rPr>
            </w:pPr>
          </w:p>
          <w:p w14:paraId="29188235" w14:textId="77777777" w:rsidR="00950A07" w:rsidRPr="00D63725" w:rsidRDefault="00950A07" w:rsidP="00CF51BE">
            <w:pPr>
              <w:spacing w:after="0"/>
              <w:jc w:val="center"/>
              <w:rPr>
                <w:rFonts w:cs="Tahoma"/>
                <w:sz w:val="24"/>
                <w:lang w:val="el-GR"/>
              </w:rPr>
            </w:pPr>
          </w:p>
          <w:p w14:paraId="2C47E9E5" w14:textId="77777777" w:rsidR="00950A07" w:rsidRPr="00D63725" w:rsidRDefault="00950A07" w:rsidP="00CF51BE">
            <w:pPr>
              <w:spacing w:after="0"/>
              <w:jc w:val="center"/>
              <w:rPr>
                <w:rFonts w:cs="Tahoma"/>
                <w:sz w:val="24"/>
                <w:lang w:val="el-GR"/>
              </w:rPr>
            </w:pPr>
          </w:p>
          <w:p w14:paraId="5DE4CA56" w14:textId="77777777" w:rsidR="00950A07" w:rsidRPr="00D63725" w:rsidRDefault="00950A07" w:rsidP="00CF51BE">
            <w:pPr>
              <w:spacing w:after="0"/>
              <w:jc w:val="center"/>
              <w:rPr>
                <w:rFonts w:cs="Tahoma"/>
                <w:sz w:val="24"/>
                <w:lang w:val="el-GR"/>
              </w:rPr>
            </w:pPr>
          </w:p>
          <w:p w14:paraId="2D331E69" w14:textId="77777777" w:rsidR="00950A07" w:rsidRPr="00D63725" w:rsidRDefault="00950A07" w:rsidP="00CF51BE">
            <w:pPr>
              <w:spacing w:after="0"/>
              <w:jc w:val="center"/>
              <w:rPr>
                <w:rFonts w:cs="Tahoma"/>
                <w:sz w:val="24"/>
                <w:lang w:val="el-GR"/>
              </w:rPr>
            </w:pPr>
            <w:r w:rsidRPr="00D63725">
              <w:rPr>
                <w:rFonts w:cs="Tahoma"/>
                <w:sz w:val="24"/>
                <w:lang w:val="el-GR"/>
              </w:rPr>
              <w:t>ΝΑΙ</w:t>
            </w:r>
          </w:p>
        </w:tc>
        <w:tc>
          <w:tcPr>
            <w:tcW w:w="1276" w:type="dxa"/>
          </w:tcPr>
          <w:p w14:paraId="1D225B78" w14:textId="77777777" w:rsidR="00950A07" w:rsidRPr="00D63725" w:rsidRDefault="00950A07" w:rsidP="00CF51BE">
            <w:pPr>
              <w:spacing w:after="0"/>
              <w:rPr>
                <w:rFonts w:cs="Tahoma"/>
                <w:lang w:val="el-GR"/>
              </w:rPr>
            </w:pPr>
          </w:p>
        </w:tc>
        <w:tc>
          <w:tcPr>
            <w:tcW w:w="1701" w:type="dxa"/>
          </w:tcPr>
          <w:p w14:paraId="4A1BBC59" w14:textId="77777777" w:rsidR="00950A07" w:rsidRPr="00D63725" w:rsidRDefault="00950A07" w:rsidP="00CF51BE">
            <w:pPr>
              <w:spacing w:after="0"/>
              <w:rPr>
                <w:rFonts w:cs="Tahoma"/>
                <w:lang w:val="el-GR"/>
              </w:rPr>
            </w:pPr>
          </w:p>
        </w:tc>
      </w:tr>
      <w:tr w:rsidR="00950A07" w:rsidRPr="00D63725" w14:paraId="03C5D879" w14:textId="77777777" w:rsidTr="000130DF">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20"/>
        </w:trPr>
        <w:tc>
          <w:tcPr>
            <w:tcW w:w="856" w:type="dxa"/>
          </w:tcPr>
          <w:p w14:paraId="420A8F86" w14:textId="77777777" w:rsidR="00950A07" w:rsidRPr="00D63725" w:rsidRDefault="00950A07" w:rsidP="00B55C0C">
            <w:pPr>
              <w:numPr>
                <w:ilvl w:val="0"/>
                <w:numId w:val="91"/>
              </w:numPr>
              <w:spacing w:after="200"/>
              <w:contextualSpacing/>
              <w:jc w:val="center"/>
              <w:rPr>
                <w:rFonts w:cs="Tahoma"/>
                <w:b/>
                <w:bCs/>
                <w:lang w:val="el-GR"/>
              </w:rPr>
            </w:pPr>
          </w:p>
        </w:tc>
        <w:tc>
          <w:tcPr>
            <w:tcW w:w="3981" w:type="dxa"/>
          </w:tcPr>
          <w:p w14:paraId="2A30CD4A" w14:textId="77777777" w:rsidR="00950A07" w:rsidRPr="00D63725" w:rsidRDefault="00950A07" w:rsidP="00AA5727">
            <w:pPr>
              <w:rPr>
                <w:rFonts w:cs="Tahoma"/>
                <w:lang w:val="el-GR"/>
              </w:rPr>
            </w:pPr>
            <w:r w:rsidRPr="00D63725">
              <w:rPr>
                <w:rFonts w:cs="Tahoma"/>
                <w:lang w:val="el-GR"/>
              </w:rPr>
              <w:t>Να προσφέρεται με ενσωματωμένο αισθητήρα ελέγχου ανοίγματος του περιβλήματος του μηχανήματος (</w:t>
            </w:r>
            <w:r w:rsidRPr="00D63725">
              <w:rPr>
                <w:rFonts w:cs="Tahoma"/>
              </w:rPr>
              <w:t>intrusion</w:t>
            </w:r>
            <w:r w:rsidRPr="00D63725">
              <w:rPr>
                <w:rFonts w:cs="Tahoma"/>
                <w:lang w:val="el-GR"/>
              </w:rPr>
              <w:t xml:space="preserve"> </w:t>
            </w:r>
            <w:r w:rsidRPr="00D63725">
              <w:rPr>
                <w:rFonts w:cs="Tahoma"/>
              </w:rPr>
              <w:t>switch</w:t>
            </w:r>
            <w:r w:rsidRPr="00D63725">
              <w:rPr>
                <w:rFonts w:cs="Tahoma"/>
                <w:lang w:val="el-GR"/>
              </w:rPr>
              <w:t>)</w:t>
            </w:r>
          </w:p>
        </w:tc>
        <w:tc>
          <w:tcPr>
            <w:tcW w:w="1854" w:type="dxa"/>
          </w:tcPr>
          <w:p w14:paraId="2D405FE8" w14:textId="77777777" w:rsidR="00950A07" w:rsidRPr="00D63725" w:rsidRDefault="00950A07" w:rsidP="00CF51BE">
            <w:pPr>
              <w:spacing w:after="0"/>
              <w:jc w:val="center"/>
              <w:rPr>
                <w:rFonts w:cs="Tahoma"/>
                <w:sz w:val="24"/>
                <w:lang w:val="el-GR"/>
              </w:rPr>
            </w:pPr>
          </w:p>
          <w:p w14:paraId="19AC20D3" w14:textId="77777777" w:rsidR="00950A07" w:rsidRPr="00D63725" w:rsidRDefault="00950A07" w:rsidP="00CF51BE">
            <w:pPr>
              <w:spacing w:after="0"/>
              <w:jc w:val="center"/>
              <w:rPr>
                <w:rFonts w:cs="Tahoma"/>
                <w:sz w:val="24"/>
                <w:lang w:val="el-GR"/>
              </w:rPr>
            </w:pPr>
            <w:r w:rsidRPr="00D63725">
              <w:rPr>
                <w:rFonts w:cs="Tahoma"/>
                <w:sz w:val="24"/>
                <w:lang w:val="el-GR"/>
              </w:rPr>
              <w:t>ΝΑΙ</w:t>
            </w:r>
          </w:p>
        </w:tc>
        <w:tc>
          <w:tcPr>
            <w:tcW w:w="1276" w:type="dxa"/>
          </w:tcPr>
          <w:p w14:paraId="7B73F473" w14:textId="77777777" w:rsidR="00950A07" w:rsidRPr="00D63725" w:rsidRDefault="00950A07" w:rsidP="00CF51BE">
            <w:pPr>
              <w:spacing w:after="0"/>
              <w:rPr>
                <w:rFonts w:cs="Tahoma"/>
                <w:lang w:val="el-GR"/>
              </w:rPr>
            </w:pPr>
          </w:p>
        </w:tc>
        <w:tc>
          <w:tcPr>
            <w:tcW w:w="1701" w:type="dxa"/>
          </w:tcPr>
          <w:p w14:paraId="2A75C9A7" w14:textId="77777777" w:rsidR="00950A07" w:rsidRPr="00D63725" w:rsidRDefault="00950A07" w:rsidP="00CF51BE">
            <w:pPr>
              <w:spacing w:after="0"/>
              <w:rPr>
                <w:rFonts w:cs="Tahoma"/>
                <w:lang w:val="el-GR"/>
              </w:rPr>
            </w:pPr>
          </w:p>
        </w:tc>
      </w:tr>
      <w:tr w:rsidR="00950A07" w:rsidRPr="00D63725" w14:paraId="49579686" w14:textId="77777777" w:rsidTr="000130DF">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20"/>
        </w:trPr>
        <w:tc>
          <w:tcPr>
            <w:tcW w:w="856" w:type="dxa"/>
          </w:tcPr>
          <w:p w14:paraId="580E5466" w14:textId="77777777" w:rsidR="00950A07" w:rsidRPr="00D63725" w:rsidRDefault="00950A07" w:rsidP="00B55C0C">
            <w:pPr>
              <w:numPr>
                <w:ilvl w:val="0"/>
                <w:numId w:val="91"/>
              </w:numPr>
              <w:spacing w:after="200"/>
              <w:contextualSpacing/>
              <w:jc w:val="center"/>
              <w:rPr>
                <w:rFonts w:cs="Tahoma"/>
                <w:b/>
                <w:bCs/>
                <w:lang w:val="el-GR"/>
              </w:rPr>
            </w:pPr>
          </w:p>
        </w:tc>
        <w:tc>
          <w:tcPr>
            <w:tcW w:w="3981" w:type="dxa"/>
          </w:tcPr>
          <w:p w14:paraId="38C8C0F8" w14:textId="77777777" w:rsidR="00950A07" w:rsidRPr="00D63725" w:rsidRDefault="00950A07" w:rsidP="00AA5727">
            <w:pPr>
              <w:rPr>
                <w:rFonts w:cs="Tahoma"/>
                <w:lang w:val="el-GR"/>
              </w:rPr>
            </w:pPr>
            <w:r w:rsidRPr="00D63725">
              <w:rPr>
                <w:rFonts w:cs="Tahoma"/>
                <w:lang w:val="el-GR"/>
              </w:rPr>
              <w:t xml:space="preserve">Πιστοποίηση για την κατασκευάστρια εταιρεία των συστημάτων σύμφωνα με </w:t>
            </w:r>
            <w:r w:rsidRPr="00D63725">
              <w:rPr>
                <w:rFonts w:cs="Tahoma"/>
              </w:rPr>
              <w:t>ISO</w:t>
            </w:r>
            <w:r w:rsidRPr="00D63725">
              <w:rPr>
                <w:rFonts w:cs="Tahoma"/>
                <w:lang w:val="el-GR"/>
              </w:rPr>
              <w:t xml:space="preserve"> 9001:2000 και </w:t>
            </w:r>
            <w:r w:rsidRPr="00D63725">
              <w:rPr>
                <w:rFonts w:cs="Tahoma"/>
              </w:rPr>
              <w:t>ISO</w:t>
            </w:r>
            <w:r w:rsidRPr="00D63725">
              <w:rPr>
                <w:rFonts w:cs="Tahoma"/>
                <w:lang w:val="el-GR"/>
              </w:rPr>
              <w:t xml:space="preserve"> 14001:2004 ή άλλα ισοδύναμα.</w:t>
            </w:r>
          </w:p>
        </w:tc>
        <w:tc>
          <w:tcPr>
            <w:tcW w:w="1854" w:type="dxa"/>
          </w:tcPr>
          <w:p w14:paraId="089FC3DD" w14:textId="77777777" w:rsidR="00950A07" w:rsidRPr="00D63725" w:rsidRDefault="00950A07" w:rsidP="00CF51BE">
            <w:pPr>
              <w:spacing w:after="0"/>
              <w:jc w:val="center"/>
              <w:rPr>
                <w:rFonts w:cs="Tahoma"/>
                <w:sz w:val="24"/>
                <w:lang w:val="el-GR"/>
              </w:rPr>
            </w:pPr>
          </w:p>
          <w:p w14:paraId="7429999F" w14:textId="77777777" w:rsidR="00950A07" w:rsidRPr="00D63725" w:rsidRDefault="00950A07" w:rsidP="00CF51BE">
            <w:pPr>
              <w:spacing w:after="0"/>
              <w:jc w:val="center"/>
              <w:rPr>
                <w:rFonts w:cs="Tahoma"/>
                <w:sz w:val="24"/>
                <w:lang w:val="el-GR"/>
              </w:rPr>
            </w:pPr>
            <w:r w:rsidRPr="00D63725">
              <w:rPr>
                <w:rFonts w:cs="Tahoma"/>
                <w:sz w:val="24"/>
                <w:lang w:val="el-GR"/>
              </w:rPr>
              <w:t>ΝΑΙ</w:t>
            </w:r>
          </w:p>
        </w:tc>
        <w:tc>
          <w:tcPr>
            <w:tcW w:w="1276" w:type="dxa"/>
          </w:tcPr>
          <w:p w14:paraId="7AF76CA2" w14:textId="77777777" w:rsidR="00950A07" w:rsidRPr="00D63725" w:rsidRDefault="00950A07" w:rsidP="00CF51BE">
            <w:pPr>
              <w:spacing w:after="0"/>
              <w:rPr>
                <w:rFonts w:cs="Tahoma"/>
                <w:lang w:val="el-GR"/>
              </w:rPr>
            </w:pPr>
          </w:p>
        </w:tc>
        <w:tc>
          <w:tcPr>
            <w:tcW w:w="1701" w:type="dxa"/>
          </w:tcPr>
          <w:p w14:paraId="010F7712" w14:textId="77777777" w:rsidR="00950A07" w:rsidRPr="00D63725" w:rsidRDefault="00950A07" w:rsidP="00CF51BE">
            <w:pPr>
              <w:spacing w:after="0"/>
              <w:rPr>
                <w:rFonts w:cs="Tahoma"/>
                <w:lang w:val="el-GR"/>
              </w:rPr>
            </w:pPr>
          </w:p>
        </w:tc>
      </w:tr>
      <w:tr w:rsidR="00950A07" w:rsidRPr="00D63725" w14:paraId="0610A379" w14:textId="77777777" w:rsidTr="000130DF">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20"/>
        </w:trPr>
        <w:tc>
          <w:tcPr>
            <w:tcW w:w="856" w:type="dxa"/>
          </w:tcPr>
          <w:p w14:paraId="40367A3B" w14:textId="77777777" w:rsidR="00950A07" w:rsidRPr="00D63725" w:rsidRDefault="00950A07" w:rsidP="00B55C0C">
            <w:pPr>
              <w:numPr>
                <w:ilvl w:val="0"/>
                <w:numId w:val="91"/>
              </w:numPr>
              <w:spacing w:after="200"/>
              <w:contextualSpacing/>
              <w:jc w:val="center"/>
              <w:rPr>
                <w:rFonts w:cs="Tahoma"/>
                <w:b/>
                <w:bCs/>
                <w:lang w:val="el-GR"/>
              </w:rPr>
            </w:pPr>
          </w:p>
        </w:tc>
        <w:tc>
          <w:tcPr>
            <w:tcW w:w="3981" w:type="dxa"/>
            <w:tcBorders>
              <w:top w:val="single" w:sz="4" w:space="0" w:color="auto"/>
              <w:left w:val="single" w:sz="4" w:space="0" w:color="auto"/>
              <w:bottom w:val="single" w:sz="4" w:space="0" w:color="auto"/>
              <w:right w:val="single" w:sz="4" w:space="0" w:color="auto"/>
            </w:tcBorders>
          </w:tcPr>
          <w:p w14:paraId="04FC0FCA" w14:textId="77777777" w:rsidR="00950A07" w:rsidRPr="00D63725" w:rsidRDefault="00950A07" w:rsidP="00AA5727">
            <w:pPr>
              <w:rPr>
                <w:rFonts w:cs="Tahoma"/>
                <w:lang w:val="el-GR"/>
              </w:rPr>
            </w:pPr>
            <w:r w:rsidRPr="00D63725">
              <w:rPr>
                <w:rFonts w:cs="Tahoma"/>
                <w:lang w:val="el-GR"/>
              </w:rPr>
              <w:t xml:space="preserve">Εκπομπή θορύβου σύμφωνα με το  </w:t>
            </w:r>
            <w:r w:rsidRPr="00D63725">
              <w:rPr>
                <w:rFonts w:cs="Tahoma"/>
              </w:rPr>
              <w:t>ISO</w:t>
            </w:r>
            <w:r w:rsidRPr="00D63725">
              <w:rPr>
                <w:rFonts w:cs="Tahoma"/>
                <w:lang w:val="el-GR"/>
              </w:rPr>
              <w:t xml:space="preserve"> 9296 (δοκιμή σύμφωνα με το  </w:t>
            </w:r>
            <w:r w:rsidRPr="00D63725">
              <w:rPr>
                <w:rFonts w:cs="Tahoma"/>
              </w:rPr>
              <w:t>ISO</w:t>
            </w:r>
            <w:r w:rsidRPr="00D63725">
              <w:rPr>
                <w:rFonts w:cs="Tahoma"/>
                <w:lang w:val="el-GR"/>
              </w:rPr>
              <w:t xml:space="preserve"> 7779) σε κατάσταση ηρεμίας  (</w:t>
            </w:r>
            <w:r w:rsidRPr="00D63725">
              <w:rPr>
                <w:rFonts w:cs="Tahoma"/>
              </w:rPr>
              <w:t>LpAm</w:t>
            </w:r>
            <w:r w:rsidRPr="00D63725">
              <w:rPr>
                <w:rFonts w:cs="Tahoma"/>
                <w:lang w:val="el-GR"/>
              </w:rPr>
              <w:t xml:space="preserve">, </w:t>
            </w:r>
            <w:r w:rsidRPr="00D63725">
              <w:rPr>
                <w:rFonts w:cs="Tahoma"/>
              </w:rPr>
              <w:t>decibels</w:t>
            </w:r>
            <w:r w:rsidRPr="00D63725">
              <w:rPr>
                <w:rFonts w:cs="Tahoma"/>
                <w:lang w:val="el-GR"/>
              </w:rPr>
              <w:t>)</w:t>
            </w:r>
          </w:p>
        </w:tc>
        <w:tc>
          <w:tcPr>
            <w:tcW w:w="1854" w:type="dxa"/>
            <w:tcBorders>
              <w:top w:val="single" w:sz="4" w:space="0" w:color="auto"/>
              <w:left w:val="single" w:sz="4" w:space="0" w:color="auto"/>
              <w:bottom w:val="single" w:sz="4" w:space="0" w:color="auto"/>
              <w:right w:val="single" w:sz="4" w:space="0" w:color="auto"/>
            </w:tcBorders>
          </w:tcPr>
          <w:p w14:paraId="54F67081" w14:textId="77777777" w:rsidR="00950A07" w:rsidRPr="00D63725" w:rsidRDefault="00950A07" w:rsidP="00CF51BE">
            <w:pPr>
              <w:spacing w:after="0"/>
              <w:jc w:val="center"/>
              <w:rPr>
                <w:rFonts w:cs="Tahoma"/>
                <w:sz w:val="24"/>
                <w:lang w:val="el-GR"/>
              </w:rPr>
            </w:pPr>
            <w:r w:rsidRPr="00D63725">
              <w:rPr>
                <w:rFonts w:cs="Tahoma" w:hint="eastAsia"/>
                <w:color w:val="000000"/>
                <w:sz w:val="24"/>
              </w:rPr>
              <w:t>≤</w:t>
            </w:r>
            <w:r w:rsidRPr="00D63725">
              <w:rPr>
                <w:rFonts w:cs="Tahoma" w:hint="eastAsia"/>
                <w:color w:val="000000"/>
                <w:sz w:val="24"/>
              </w:rPr>
              <w:t>26</w:t>
            </w:r>
          </w:p>
        </w:tc>
        <w:tc>
          <w:tcPr>
            <w:tcW w:w="1276" w:type="dxa"/>
          </w:tcPr>
          <w:p w14:paraId="0D46E094" w14:textId="77777777" w:rsidR="00950A07" w:rsidRPr="00D63725" w:rsidRDefault="00950A07" w:rsidP="00CF51BE">
            <w:pPr>
              <w:spacing w:after="0"/>
              <w:rPr>
                <w:rFonts w:cs="Tahoma"/>
                <w:lang w:val="el-GR"/>
              </w:rPr>
            </w:pPr>
          </w:p>
        </w:tc>
        <w:tc>
          <w:tcPr>
            <w:tcW w:w="1701" w:type="dxa"/>
          </w:tcPr>
          <w:p w14:paraId="73224DD4" w14:textId="77777777" w:rsidR="00950A07" w:rsidRPr="00D63725" w:rsidRDefault="00950A07" w:rsidP="00CF51BE">
            <w:pPr>
              <w:spacing w:after="0"/>
              <w:rPr>
                <w:rFonts w:cs="Tahoma"/>
                <w:lang w:val="el-GR"/>
              </w:rPr>
            </w:pPr>
          </w:p>
        </w:tc>
      </w:tr>
      <w:tr w:rsidR="00950A07" w:rsidRPr="00D63725" w14:paraId="7DE69687" w14:textId="77777777" w:rsidTr="000130DF">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20"/>
        </w:trPr>
        <w:tc>
          <w:tcPr>
            <w:tcW w:w="856" w:type="dxa"/>
          </w:tcPr>
          <w:p w14:paraId="475C0A56" w14:textId="77777777" w:rsidR="00950A07" w:rsidRPr="00D63725" w:rsidRDefault="00950A07" w:rsidP="00B55C0C">
            <w:pPr>
              <w:numPr>
                <w:ilvl w:val="0"/>
                <w:numId w:val="91"/>
              </w:numPr>
              <w:spacing w:after="200"/>
              <w:contextualSpacing/>
              <w:jc w:val="center"/>
              <w:rPr>
                <w:rFonts w:cs="Tahoma"/>
                <w:b/>
                <w:bCs/>
                <w:lang w:val="el-GR"/>
              </w:rPr>
            </w:pPr>
          </w:p>
        </w:tc>
        <w:tc>
          <w:tcPr>
            <w:tcW w:w="3981" w:type="dxa"/>
          </w:tcPr>
          <w:p w14:paraId="3105539E" w14:textId="77777777" w:rsidR="00950A07" w:rsidRPr="00D63725" w:rsidRDefault="00950A07" w:rsidP="00AA5727">
            <w:pPr>
              <w:rPr>
                <w:rFonts w:cs="Tahoma"/>
                <w:lang w:val="el-GR"/>
              </w:rPr>
            </w:pPr>
            <w:r w:rsidRPr="00D63725">
              <w:rPr>
                <w:rFonts w:cs="Tahoma"/>
                <w:lang w:val="el-GR"/>
              </w:rPr>
              <w:t>Συμβατότητα με τα ακόλουθα τουλάχιστον πρότυπα εξοικονόμησης ενέργειας, ασφάλειας, ποιότητας και οικολογικής διαχείρισης ή ισοδύναμα:</w:t>
            </w:r>
          </w:p>
          <w:p w14:paraId="3465AE17" w14:textId="77777777" w:rsidR="00950A07" w:rsidRPr="00D63725" w:rsidRDefault="00950A07" w:rsidP="00AA5727">
            <w:pPr>
              <w:rPr>
                <w:rFonts w:cs="Tahoma"/>
              </w:rPr>
            </w:pPr>
            <w:r w:rsidRPr="00D63725">
              <w:rPr>
                <w:rFonts w:cs="Tahoma"/>
              </w:rPr>
              <w:t xml:space="preserve">ENERGY STAR </w:t>
            </w:r>
          </w:p>
          <w:p w14:paraId="3BD46C17" w14:textId="77777777" w:rsidR="00950A07" w:rsidRPr="00D63725" w:rsidRDefault="00950A07" w:rsidP="00AA5727">
            <w:pPr>
              <w:rPr>
                <w:rFonts w:cs="Tahoma"/>
                <w:lang w:val="en-US"/>
              </w:rPr>
            </w:pPr>
            <w:r w:rsidRPr="00D63725">
              <w:rPr>
                <w:rFonts w:cs="Tahoma"/>
              </w:rPr>
              <w:t>EPEAT</w:t>
            </w:r>
          </w:p>
          <w:p w14:paraId="5F438FFC" w14:textId="77777777" w:rsidR="00950A07" w:rsidRPr="00D63725" w:rsidRDefault="00950A07" w:rsidP="00AA5727">
            <w:pPr>
              <w:rPr>
                <w:rFonts w:cs="Tahoma"/>
                <w:lang w:val="en-US"/>
              </w:rPr>
            </w:pPr>
            <w:r w:rsidRPr="00D63725">
              <w:rPr>
                <w:rFonts w:cs="Tahoma"/>
              </w:rPr>
              <w:t>MIL</w:t>
            </w:r>
            <w:r w:rsidRPr="00D63725">
              <w:rPr>
                <w:rFonts w:cs="Tahoma"/>
                <w:lang w:val="en-US"/>
              </w:rPr>
              <w:t>-</w:t>
            </w:r>
            <w:r w:rsidRPr="00D63725">
              <w:rPr>
                <w:rFonts w:cs="Tahoma"/>
              </w:rPr>
              <w:t>STD</w:t>
            </w:r>
            <w:r w:rsidRPr="00D63725">
              <w:rPr>
                <w:rFonts w:cs="Tahoma"/>
                <w:lang w:val="en-US"/>
              </w:rPr>
              <w:t xml:space="preserve"> 810</w:t>
            </w:r>
            <w:r w:rsidRPr="00D63725">
              <w:rPr>
                <w:rFonts w:cs="Tahoma"/>
              </w:rPr>
              <w:t>G</w:t>
            </w:r>
          </w:p>
          <w:p w14:paraId="3DF7AA63" w14:textId="77777777" w:rsidR="00950A07" w:rsidRPr="00D63725" w:rsidRDefault="00950A07" w:rsidP="00AA5727">
            <w:pPr>
              <w:rPr>
                <w:rFonts w:cs="Tahoma"/>
                <w:lang w:val="el-GR"/>
              </w:rPr>
            </w:pPr>
            <w:r w:rsidRPr="00D63725">
              <w:rPr>
                <w:rFonts w:cs="Tahoma"/>
                <w:lang w:val="el-GR"/>
              </w:rPr>
              <w:t xml:space="preserve">Η ισοδυναμία δύναται να τεκμηριώνεται μόνον από      την      κατασκευάστρια      εταιρεία      του προσφερόμενου συστήματος ή από την επίσημη ιστοσελίδα της αντίστοιχης πιστοποίησης </w:t>
            </w:r>
          </w:p>
        </w:tc>
        <w:tc>
          <w:tcPr>
            <w:tcW w:w="1854" w:type="dxa"/>
          </w:tcPr>
          <w:p w14:paraId="61506AC2" w14:textId="77777777" w:rsidR="00950A07" w:rsidRPr="00D63725" w:rsidRDefault="00950A07" w:rsidP="00CF51BE">
            <w:pPr>
              <w:spacing w:after="0"/>
              <w:jc w:val="center"/>
              <w:rPr>
                <w:rFonts w:cs="Tahoma"/>
                <w:sz w:val="24"/>
                <w:lang w:val="el-GR"/>
              </w:rPr>
            </w:pPr>
          </w:p>
          <w:p w14:paraId="651C89AA" w14:textId="77777777" w:rsidR="00950A07" w:rsidRPr="00D63725" w:rsidRDefault="00950A07" w:rsidP="00CF51BE">
            <w:pPr>
              <w:spacing w:after="0"/>
              <w:jc w:val="center"/>
              <w:rPr>
                <w:rFonts w:cs="Tahoma"/>
                <w:sz w:val="24"/>
                <w:lang w:val="el-GR"/>
              </w:rPr>
            </w:pPr>
          </w:p>
          <w:p w14:paraId="12DA1BE6" w14:textId="77777777" w:rsidR="00950A07" w:rsidRPr="00D63725" w:rsidRDefault="00950A07" w:rsidP="00CF51BE">
            <w:pPr>
              <w:spacing w:after="0"/>
              <w:jc w:val="center"/>
              <w:rPr>
                <w:rFonts w:cs="Tahoma"/>
                <w:sz w:val="24"/>
                <w:lang w:val="el-GR"/>
              </w:rPr>
            </w:pPr>
          </w:p>
          <w:p w14:paraId="546CF190" w14:textId="77777777" w:rsidR="00950A07" w:rsidRPr="00D63725" w:rsidRDefault="00950A07" w:rsidP="00CF51BE">
            <w:pPr>
              <w:spacing w:after="0"/>
              <w:jc w:val="center"/>
              <w:rPr>
                <w:rFonts w:cs="Tahoma"/>
                <w:sz w:val="24"/>
                <w:lang w:val="el-GR"/>
              </w:rPr>
            </w:pPr>
          </w:p>
          <w:p w14:paraId="727C0530" w14:textId="77777777" w:rsidR="00950A07" w:rsidRPr="00D63725" w:rsidRDefault="00950A07" w:rsidP="00CF51BE">
            <w:pPr>
              <w:spacing w:after="0"/>
              <w:jc w:val="center"/>
              <w:rPr>
                <w:rFonts w:cs="Tahoma"/>
                <w:sz w:val="24"/>
                <w:lang w:val="el-GR"/>
              </w:rPr>
            </w:pPr>
            <w:r w:rsidRPr="00D63725">
              <w:rPr>
                <w:rFonts w:cs="Tahoma"/>
                <w:sz w:val="24"/>
                <w:lang w:val="el-GR"/>
              </w:rPr>
              <w:t>ΝΑΙ</w:t>
            </w:r>
          </w:p>
        </w:tc>
        <w:tc>
          <w:tcPr>
            <w:tcW w:w="1276" w:type="dxa"/>
          </w:tcPr>
          <w:p w14:paraId="1AE00783" w14:textId="77777777" w:rsidR="00950A07" w:rsidRPr="00D63725" w:rsidRDefault="00950A07" w:rsidP="00CF51BE">
            <w:pPr>
              <w:spacing w:after="0"/>
              <w:rPr>
                <w:rFonts w:cs="Tahoma"/>
                <w:lang w:val="el-GR"/>
              </w:rPr>
            </w:pPr>
          </w:p>
        </w:tc>
        <w:tc>
          <w:tcPr>
            <w:tcW w:w="1701" w:type="dxa"/>
          </w:tcPr>
          <w:p w14:paraId="1F8CF6D9" w14:textId="77777777" w:rsidR="00950A07" w:rsidRPr="00D63725" w:rsidRDefault="00950A07" w:rsidP="00CF51BE">
            <w:pPr>
              <w:spacing w:after="0"/>
              <w:rPr>
                <w:rFonts w:cs="Tahoma"/>
                <w:lang w:val="el-GR"/>
              </w:rPr>
            </w:pPr>
          </w:p>
        </w:tc>
      </w:tr>
      <w:tr w:rsidR="00950A07" w:rsidRPr="00D63725" w14:paraId="5461FDCB" w14:textId="77777777" w:rsidTr="004A1DC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20"/>
        </w:trPr>
        <w:tc>
          <w:tcPr>
            <w:tcW w:w="856" w:type="dxa"/>
            <w:shd w:val="clear" w:color="auto" w:fill="BFBFBF" w:themeFill="background1" w:themeFillShade="BF"/>
          </w:tcPr>
          <w:p w14:paraId="1229C5FC" w14:textId="77777777" w:rsidR="00D41C92" w:rsidRPr="00D63725" w:rsidRDefault="00D41C92" w:rsidP="004A1DC5">
            <w:pPr>
              <w:spacing w:after="200"/>
              <w:ind w:left="360"/>
              <w:contextualSpacing/>
              <w:jc w:val="center"/>
              <w:rPr>
                <w:rFonts w:cs="Tahoma"/>
                <w:b/>
                <w:bCs/>
                <w:lang w:val="el-GR"/>
              </w:rPr>
            </w:pPr>
          </w:p>
        </w:tc>
        <w:tc>
          <w:tcPr>
            <w:tcW w:w="3981" w:type="dxa"/>
            <w:shd w:val="clear" w:color="auto" w:fill="BFBFBF" w:themeFill="background1" w:themeFillShade="BF"/>
          </w:tcPr>
          <w:p w14:paraId="679D21A5" w14:textId="77777777" w:rsidR="00950A07" w:rsidRPr="004A1DC5" w:rsidRDefault="00D41C92" w:rsidP="00AA5727">
            <w:pPr>
              <w:rPr>
                <w:rFonts w:cs="Tahoma"/>
                <w:b/>
                <w:bCs/>
              </w:rPr>
            </w:pPr>
            <w:r w:rsidRPr="004A1DC5">
              <w:rPr>
                <w:rFonts w:eastAsia="Times New Roman" w:cs="Tahoma"/>
                <w:b/>
                <w:bCs/>
              </w:rPr>
              <w:t>ΟΘόνη</w:t>
            </w:r>
          </w:p>
        </w:tc>
        <w:tc>
          <w:tcPr>
            <w:tcW w:w="1854" w:type="dxa"/>
            <w:shd w:val="clear" w:color="auto" w:fill="BEBEBE"/>
          </w:tcPr>
          <w:p w14:paraId="1220B3A0" w14:textId="77777777" w:rsidR="00950A07" w:rsidRPr="00D63725" w:rsidRDefault="00950A07" w:rsidP="00CF51BE">
            <w:pPr>
              <w:spacing w:after="0"/>
              <w:jc w:val="center"/>
              <w:rPr>
                <w:rFonts w:cs="Tahoma"/>
                <w:sz w:val="24"/>
                <w:lang w:val="el-GR"/>
              </w:rPr>
            </w:pPr>
          </w:p>
        </w:tc>
        <w:tc>
          <w:tcPr>
            <w:tcW w:w="1276" w:type="dxa"/>
            <w:shd w:val="clear" w:color="auto" w:fill="BEBEBE"/>
          </w:tcPr>
          <w:p w14:paraId="0B97BE32" w14:textId="77777777" w:rsidR="00950A07" w:rsidRPr="00D63725" w:rsidRDefault="00950A07" w:rsidP="00CF51BE">
            <w:pPr>
              <w:spacing w:after="0"/>
              <w:rPr>
                <w:rFonts w:cs="Tahoma"/>
                <w:lang w:val="el-GR"/>
              </w:rPr>
            </w:pPr>
          </w:p>
        </w:tc>
        <w:tc>
          <w:tcPr>
            <w:tcW w:w="1701" w:type="dxa"/>
            <w:shd w:val="clear" w:color="auto" w:fill="BEBEBE"/>
          </w:tcPr>
          <w:p w14:paraId="57683910" w14:textId="77777777" w:rsidR="00950A07" w:rsidRPr="00D63725" w:rsidRDefault="00950A07" w:rsidP="00CF51BE">
            <w:pPr>
              <w:spacing w:after="0"/>
              <w:rPr>
                <w:rFonts w:cs="Tahoma"/>
                <w:lang w:val="el-GR"/>
              </w:rPr>
            </w:pPr>
          </w:p>
        </w:tc>
      </w:tr>
      <w:tr w:rsidR="00950A07" w:rsidRPr="00D63725" w14:paraId="56D22F66" w14:textId="77777777" w:rsidTr="00CF51B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20"/>
        </w:trPr>
        <w:tc>
          <w:tcPr>
            <w:tcW w:w="856" w:type="dxa"/>
          </w:tcPr>
          <w:p w14:paraId="4E522C90" w14:textId="77777777" w:rsidR="00950A07" w:rsidRPr="00D63725" w:rsidRDefault="00950A07" w:rsidP="00B55C0C">
            <w:pPr>
              <w:numPr>
                <w:ilvl w:val="0"/>
                <w:numId w:val="91"/>
              </w:numPr>
              <w:spacing w:after="200"/>
              <w:contextualSpacing/>
              <w:jc w:val="center"/>
              <w:rPr>
                <w:rFonts w:cs="Tahoma"/>
                <w:b/>
                <w:bCs/>
                <w:lang w:val="el-GR"/>
              </w:rPr>
            </w:pPr>
          </w:p>
        </w:tc>
        <w:tc>
          <w:tcPr>
            <w:tcW w:w="3981" w:type="dxa"/>
          </w:tcPr>
          <w:p w14:paraId="418465A8" w14:textId="77777777" w:rsidR="00950A07" w:rsidRPr="00D63725" w:rsidRDefault="00950A07" w:rsidP="00AA5727">
            <w:pPr>
              <w:rPr>
                <w:rFonts w:cs="Tahoma"/>
              </w:rPr>
            </w:pPr>
            <w:r w:rsidRPr="00D63725">
              <w:rPr>
                <w:rFonts w:cs="Tahoma"/>
              </w:rPr>
              <w:t>Διαγώνιος οθόνης (σε ίντσες)</w:t>
            </w:r>
          </w:p>
        </w:tc>
        <w:tc>
          <w:tcPr>
            <w:tcW w:w="1854" w:type="dxa"/>
          </w:tcPr>
          <w:p w14:paraId="0F3CB39A" w14:textId="77777777" w:rsidR="00950A07" w:rsidRPr="00D63725" w:rsidRDefault="00950A07" w:rsidP="00CF51BE">
            <w:pPr>
              <w:spacing w:after="0"/>
              <w:jc w:val="center"/>
              <w:rPr>
                <w:rFonts w:cs="Tahoma"/>
                <w:sz w:val="24"/>
                <w:lang w:val="el-GR"/>
              </w:rPr>
            </w:pPr>
            <w:r w:rsidRPr="00D63725">
              <w:rPr>
                <w:rFonts w:cs="Tahoma"/>
                <w:sz w:val="24"/>
                <w:lang w:val="el-GR"/>
              </w:rPr>
              <w:t>&gt;= 21.5</w:t>
            </w:r>
          </w:p>
        </w:tc>
        <w:tc>
          <w:tcPr>
            <w:tcW w:w="1276" w:type="dxa"/>
          </w:tcPr>
          <w:p w14:paraId="26C2DF0F" w14:textId="77777777" w:rsidR="00950A07" w:rsidRPr="00D63725" w:rsidRDefault="00950A07" w:rsidP="00CF51BE">
            <w:pPr>
              <w:spacing w:after="0"/>
              <w:rPr>
                <w:rFonts w:cs="Tahoma"/>
                <w:lang w:val="el-GR"/>
              </w:rPr>
            </w:pPr>
          </w:p>
        </w:tc>
        <w:tc>
          <w:tcPr>
            <w:tcW w:w="1701" w:type="dxa"/>
          </w:tcPr>
          <w:p w14:paraId="1CF3FA33" w14:textId="77777777" w:rsidR="00950A07" w:rsidRPr="00D63725" w:rsidRDefault="00950A07" w:rsidP="00CF51BE">
            <w:pPr>
              <w:spacing w:after="0"/>
              <w:rPr>
                <w:rFonts w:cs="Tahoma"/>
                <w:lang w:val="el-GR"/>
              </w:rPr>
            </w:pPr>
          </w:p>
        </w:tc>
      </w:tr>
      <w:tr w:rsidR="00950A07" w:rsidRPr="00D63725" w14:paraId="24D4FD77" w14:textId="77777777" w:rsidTr="00CF51B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20"/>
        </w:trPr>
        <w:tc>
          <w:tcPr>
            <w:tcW w:w="856" w:type="dxa"/>
          </w:tcPr>
          <w:p w14:paraId="587130B9" w14:textId="77777777" w:rsidR="00950A07" w:rsidRPr="00D63725" w:rsidRDefault="00950A07" w:rsidP="00B55C0C">
            <w:pPr>
              <w:numPr>
                <w:ilvl w:val="0"/>
                <w:numId w:val="91"/>
              </w:numPr>
              <w:spacing w:after="200"/>
              <w:contextualSpacing/>
              <w:jc w:val="center"/>
              <w:rPr>
                <w:rFonts w:cs="Tahoma"/>
                <w:b/>
                <w:bCs/>
                <w:lang w:val="el-GR"/>
              </w:rPr>
            </w:pPr>
          </w:p>
        </w:tc>
        <w:tc>
          <w:tcPr>
            <w:tcW w:w="3981" w:type="dxa"/>
          </w:tcPr>
          <w:p w14:paraId="09670CCA" w14:textId="77777777" w:rsidR="00950A07" w:rsidRPr="00D63725" w:rsidRDefault="00950A07" w:rsidP="00AA5727">
            <w:pPr>
              <w:rPr>
                <w:rFonts w:cs="Tahoma"/>
              </w:rPr>
            </w:pPr>
            <w:r w:rsidRPr="00D63725">
              <w:rPr>
                <w:rFonts w:cs="Tahoma"/>
              </w:rPr>
              <w:t>Πιστοποίηση CE (Conformité Européene)</w:t>
            </w:r>
          </w:p>
        </w:tc>
        <w:tc>
          <w:tcPr>
            <w:tcW w:w="1854" w:type="dxa"/>
          </w:tcPr>
          <w:p w14:paraId="51626438" w14:textId="77777777" w:rsidR="00950A07" w:rsidRPr="00D63725" w:rsidRDefault="00950A07" w:rsidP="00CF51BE">
            <w:pPr>
              <w:spacing w:after="0"/>
              <w:jc w:val="center"/>
              <w:rPr>
                <w:rFonts w:cs="Tahoma"/>
                <w:sz w:val="24"/>
                <w:lang w:val="el-GR"/>
              </w:rPr>
            </w:pPr>
            <w:r w:rsidRPr="00D63725">
              <w:rPr>
                <w:rFonts w:cs="Tahoma"/>
                <w:sz w:val="24"/>
                <w:lang w:val="el-GR"/>
              </w:rPr>
              <w:t>ΝΑΙ</w:t>
            </w:r>
          </w:p>
        </w:tc>
        <w:tc>
          <w:tcPr>
            <w:tcW w:w="1276" w:type="dxa"/>
          </w:tcPr>
          <w:p w14:paraId="46AB9315" w14:textId="77777777" w:rsidR="00950A07" w:rsidRPr="00D63725" w:rsidRDefault="00950A07" w:rsidP="00CF51BE">
            <w:pPr>
              <w:spacing w:after="0"/>
              <w:rPr>
                <w:rFonts w:cs="Tahoma"/>
                <w:lang w:val="el-GR"/>
              </w:rPr>
            </w:pPr>
          </w:p>
        </w:tc>
        <w:tc>
          <w:tcPr>
            <w:tcW w:w="1701" w:type="dxa"/>
          </w:tcPr>
          <w:p w14:paraId="3F366532" w14:textId="77777777" w:rsidR="00950A07" w:rsidRPr="00D63725" w:rsidRDefault="00950A07" w:rsidP="00CF51BE">
            <w:pPr>
              <w:spacing w:after="0"/>
              <w:rPr>
                <w:rFonts w:cs="Tahoma"/>
                <w:lang w:val="el-GR"/>
              </w:rPr>
            </w:pPr>
          </w:p>
        </w:tc>
      </w:tr>
      <w:tr w:rsidR="00950A07" w:rsidRPr="00D63725" w14:paraId="00A30822" w14:textId="77777777" w:rsidTr="00CF51B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20"/>
        </w:trPr>
        <w:tc>
          <w:tcPr>
            <w:tcW w:w="856" w:type="dxa"/>
          </w:tcPr>
          <w:p w14:paraId="1A0C90F4" w14:textId="77777777" w:rsidR="00950A07" w:rsidRPr="00D63725" w:rsidRDefault="00950A07" w:rsidP="00B55C0C">
            <w:pPr>
              <w:numPr>
                <w:ilvl w:val="0"/>
                <w:numId w:val="91"/>
              </w:numPr>
              <w:spacing w:after="200"/>
              <w:contextualSpacing/>
              <w:jc w:val="center"/>
              <w:rPr>
                <w:rFonts w:cs="Tahoma"/>
                <w:b/>
                <w:bCs/>
                <w:lang w:val="el-GR"/>
              </w:rPr>
            </w:pPr>
          </w:p>
        </w:tc>
        <w:tc>
          <w:tcPr>
            <w:tcW w:w="3981" w:type="dxa"/>
          </w:tcPr>
          <w:p w14:paraId="6F21A87F" w14:textId="77777777" w:rsidR="00950A07" w:rsidRPr="00D63725" w:rsidRDefault="00950A07" w:rsidP="00AA5727">
            <w:pPr>
              <w:rPr>
                <w:rFonts w:cs="Tahoma"/>
                <w:lang w:val="el-GR"/>
              </w:rPr>
            </w:pPr>
            <w:r w:rsidRPr="00D63725">
              <w:rPr>
                <w:rFonts w:cs="Tahoma"/>
                <w:lang w:val="el-GR"/>
              </w:rPr>
              <w:t xml:space="preserve">Να διαθέτει κατ’ ελάχιστο τις ακόλουθες πιστοποιήσεις: </w:t>
            </w:r>
            <w:r w:rsidRPr="00D63725">
              <w:rPr>
                <w:rFonts w:cs="Tahoma"/>
              </w:rPr>
              <w:t>ENERGY</w:t>
            </w:r>
            <w:r w:rsidRPr="00D63725">
              <w:rPr>
                <w:rFonts w:cs="Tahoma"/>
                <w:lang w:val="el-GR"/>
              </w:rPr>
              <w:t xml:space="preserve"> </w:t>
            </w:r>
            <w:r w:rsidRPr="00D63725">
              <w:rPr>
                <w:rFonts w:cs="Tahoma"/>
              </w:rPr>
              <w:t>STAR</w:t>
            </w:r>
            <w:r w:rsidRPr="00D63725">
              <w:rPr>
                <w:rFonts w:cs="Tahoma"/>
                <w:lang w:val="el-GR"/>
              </w:rPr>
              <w:t xml:space="preserve">, </w:t>
            </w:r>
            <w:r w:rsidRPr="00D63725">
              <w:rPr>
                <w:rFonts w:cs="Tahoma"/>
              </w:rPr>
              <w:t>EPEAT</w:t>
            </w:r>
            <w:r w:rsidRPr="00D63725">
              <w:rPr>
                <w:rFonts w:cs="Tahoma"/>
                <w:lang w:val="el-GR"/>
              </w:rPr>
              <w:t xml:space="preserve">, </w:t>
            </w:r>
            <w:r w:rsidRPr="00D63725">
              <w:rPr>
                <w:rFonts w:cs="Tahoma"/>
              </w:rPr>
              <w:t>RoHS</w:t>
            </w:r>
            <w:r w:rsidRPr="00D63725">
              <w:rPr>
                <w:rFonts w:cs="Tahoma"/>
                <w:lang w:val="el-GR"/>
              </w:rPr>
              <w:t xml:space="preserve">, </w:t>
            </w:r>
            <w:r w:rsidRPr="00D63725">
              <w:rPr>
                <w:rFonts w:cs="Tahoma"/>
              </w:rPr>
              <w:t>TCO</w:t>
            </w:r>
            <w:r w:rsidRPr="00D63725">
              <w:rPr>
                <w:rFonts w:cs="Tahoma"/>
                <w:lang w:val="el-GR"/>
              </w:rPr>
              <w:t xml:space="preserve">, </w:t>
            </w:r>
            <w:r w:rsidRPr="00D63725">
              <w:rPr>
                <w:rFonts w:cs="Tahoma"/>
              </w:rPr>
              <w:t>TUV</w:t>
            </w:r>
            <w:r w:rsidRPr="00D63725">
              <w:rPr>
                <w:rFonts w:cs="Tahoma"/>
                <w:lang w:val="el-GR"/>
              </w:rPr>
              <w:t xml:space="preserve">, </w:t>
            </w:r>
            <w:r w:rsidRPr="00D63725">
              <w:rPr>
                <w:rFonts w:cs="Tahoma"/>
              </w:rPr>
              <w:t>ComfortView</w:t>
            </w:r>
            <w:r w:rsidRPr="00D63725">
              <w:rPr>
                <w:rFonts w:cs="Tahoma"/>
                <w:lang w:val="el-GR"/>
              </w:rPr>
              <w:t>.</w:t>
            </w:r>
          </w:p>
          <w:p w14:paraId="7949F164" w14:textId="77777777" w:rsidR="00950A07" w:rsidRPr="00D63725" w:rsidRDefault="00950A07" w:rsidP="00AA5727">
            <w:pPr>
              <w:rPr>
                <w:rFonts w:cs="Tahoma"/>
                <w:lang w:val="el-GR"/>
              </w:rPr>
            </w:pPr>
            <w:r w:rsidRPr="00D63725">
              <w:rPr>
                <w:rFonts w:cs="Tahoma"/>
                <w:lang w:val="el-GR"/>
              </w:rPr>
              <w:t xml:space="preserve">Δεν περιέχει </w:t>
            </w:r>
            <w:r w:rsidRPr="00D63725">
              <w:rPr>
                <w:rFonts w:cs="Tahoma"/>
              </w:rPr>
              <w:t>BFR</w:t>
            </w:r>
            <w:r w:rsidRPr="00D63725">
              <w:rPr>
                <w:rFonts w:cs="Tahoma"/>
                <w:lang w:val="el-GR"/>
              </w:rPr>
              <w:t>/</w:t>
            </w:r>
            <w:r w:rsidRPr="00D63725">
              <w:rPr>
                <w:rFonts w:cs="Tahoma"/>
              </w:rPr>
              <w:t>PVC</w:t>
            </w:r>
            <w:r w:rsidRPr="00D63725">
              <w:rPr>
                <w:rFonts w:cs="Tahoma"/>
                <w:lang w:val="el-GR"/>
              </w:rPr>
              <w:t>, Γυάλινη επιφάνεια χωρίς αρσενικό και χωρίς υδράργυρο μόνο για την οθόνη</w:t>
            </w:r>
          </w:p>
        </w:tc>
        <w:tc>
          <w:tcPr>
            <w:tcW w:w="1854" w:type="dxa"/>
          </w:tcPr>
          <w:p w14:paraId="24BE80D7" w14:textId="77777777" w:rsidR="00950A07" w:rsidRPr="00D63725" w:rsidRDefault="00950A07" w:rsidP="00CF51BE">
            <w:pPr>
              <w:spacing w:after="0"/>
              <w:jc w:val="center"/>
              <w:rPr>
                <w:rFonts w:cs="Tahoma"/>
                <w:sz w:val="24"/>
                <w:lang w:val="el-GR"/>
              </w:rPr>
            </w:pPr>
          </w:p>
          <w:p w14:paraId="3B618728" w14:textId="77777777" w:rsidR="00950A07" w:rsidRPr="00D63725" w:rsidRDefault="00950A07" w:rsidP="00CF51BE">
            <w:pPr>
              <w:spacing w:after="0"/>
              <w:jc w:val="center"/>
              <w:rPr>
                <w:rFonts w:cs="Tahoma"/>
                <w:sz w:val="24"/>
                <w:lang w:val="el-GR"/>
              </w:rPr>
            </w:pPr>
            <w:r w:rsidRPr="00D63725">
              <w:rPr>
                <w:rFonts w:cs="Tahoma"/>
                <w:sz w:val="24"/>
                <w:lang w:val="el-GR"/>
              </w:rPr>
              <w:t>ΝΑΙ</w:t>
            </w:r>
          </w:p>
        </w:tc>
        <w:tc>
          <w:tcPr>
            <w:tcW w:w="1276" w:type="dxa"/>
          </w:tcPr>
          <w:p w14:paraId="278AD536" w14:textId="77777777" w:rsidR="00950A07" w:rsidRPr="00D63725" w:rsidRDefault="00950A07" w:rsidP="00CF51BE">
            <w:pPr>
              <w:spacing w:after="0"/>
              <w:rPr>
                <w:rFonts w:cs="Tahoma"/>
                <w:lang w:val="el-GR"/>
              </w:rPr>
            </w:pPr>
          </w:p>
        </w:tc>
        <w:tc>
          <w:tcPr>
            <w:tcW w:w="1701" w:type="dxa"/>
          </w:tcPr>
          <w:p w14:paraId="14223DA1" w14:textId="77777777" w:rsidR="00950A07" w:rsidRPr="00D63725" w:rsidRDefault="00950A07" w:rsidP="00CF51BE">
            <w:pPr>
              <w:spacing w:after="0"/>
              <w:rPr>
                <w:rFonts w:cs="Tahoma"/>
                <w:lang w:val="el-GR"/>
              </w:rPr>
            </w:pPr>
          </w:p>
        </w:tc>
      </w:tr>
      <w:tr w:rsidR="00950A07" w:rsidRPr="00D63725" w14:paraId="29161774" w14:textId="77777777" w:rsidTr="00CF51B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20"/>
        </w:trPr>
        <w:tc>
          <w:tcPr>
            <w:tcW w:w="856" w:type="dxa"/>
          </w:tcPr>
          <w:p w14:paraId="097BAE23" w14:textId="77777777" w:rsidR="00950A07" w:rsidRPr="00D63725" w:rsidRDefault="00950A07" w:rsidP="00B55C0C">
            <w:pPr>
              <w:numPr>
                <w:ilvl w:val="0"/>
                <w:numId w:val="91"/>
              </w:numPr>
              <w:spacing w:after="200"/>
              <w:contextualSpacing/>
              <w:jc w:val="center"/>
              <w:rPr>
                <w:rFonts w:cs="Tahoma"/>
                <w:b/>
                <w:bCs/>
                <w:lang w:val="el-GR"/>
              </w:rPr>
            </w:pPr>
          </w:p>
        </w:tc>
        <w:tc>
          <w:tcPr>
            <w:tcW w:w="3981" w:type="dxa"/>
          </w:tcPr>
          <w:p w14:paraId="68D42784" w14:textId="77777777" w:rsidR="00950A07" w:rsidRPr="00D63725" w:rsidRDefault="00950A07" w:rsidP="00AA5727">
            <w:pPr>
              <w:rPr>
                <w:rFonts w:cs="Tahoma"/>
                <w:lang w:val="el-GR"/>
              </w:rPr>
            </w:pPr>
            <w:r w:rsidRPr="00D63725">
              <w:rPr>
                <w:rFonts w:cs="Tahoma"/>
                <w:lang w:val="el-GR"/>
              </w:rPr>
              <w:t xml:space="preserve">Να   διαθέτει   χρόνο   απόκρισης   </w:t>
            </w:r>
            <w:r w:rsidRPr="00D63725">
              <w:rPr>
                <w:rFonts w:cs="Tahoma"/>
              </w:rPr>
              <w:t>gray</w:t>
            </w:r>
            <w:r w:rsidRPr="00D63725">
              <w:rPr>
                <w:rFonts w:cs="Tahoma"/>
                <w:lang w:val="el-GR"/>
              </w:rPr>
              <w:t xml:space="preserve">   </w:t>
            </w:r>
            <w:r w:rsidRPr="00D63725">
              <w:rPr>
                <w:rFonts w:cs="Tahoma"/>
              </w:rPr>
              <w:t>to</w:t>
            </w:r>
            <w:r w:rsidRPr="00D63725">
              <w:rPr>
                <w:rFonts w:cs="Tahoma"/>
                <w:lang w:val="el-GR"/>
              </w:rPr>
              <w:t xml:space="preserve">    </w:t>
            </w:r>
            <w:r w:rsidRPr="00D63725">
              <w:rPr>
                <w:rFonts w:cs="Tahoma"/>
              </w:rPr>
              <w:t>gray</w:t>
            </w:r>
          </w:p>
          <w:p w14:paraId="2DFCDE24" w14:textId="77777777" w:rsidR="00950A07" w:rsidRPr="00D63725" w:rsidRDefault="00950A07" w:rsidP="00AA5727">
            <w:pPr>
              <w:rPr>
                <w:rFonts w:cs="Tahoma"/>
              </w:rPr>
            </w:pPr>
            <w:r w:rsidRPr="00D63725">
              <w:rPr>
                <w:rFonts w:cs="Tahoma"/>
              </w:rPr>
              <w:t>(μικρότερο ή ίσο) &lt;= 5 msec</w:t>
            </w:r>
          </w:p>
        </w:tc>
        <w:tc>
          <w:tcPr>
            <w:tcW w:w="1854" w:type="dxa"/>
          </w:tcPr>
          <w:p w14:paraId="58E2CB84" w14:textId="77777777" w:rsidR="00950A07" w:rsidRPr="00D63725" w:rsidRDefault="00950A07" w:rsidP="00CF51BE">
            <w:pPr>
              <w:spacing w:after="0"/>
              <w:jc w:val="center"/>
              <w:rPr>
                <w:rFonts w:cs="Tahoma"/>
                <w:sz w:val="24"/>
                <w:lang w:val="el-GR"/>
              </w:rPr>
            </w:pPr>
            <w:r w:rsidRPr="00D63725">
              <w:rPr>
                <w:rFonts w:cs="Tahoma"/>
                <w:sz w:val="24"/>
                <w:lang w:val="el-GR"/>
              </w:rPr>
              <w:t>ΝΑΙ</w:t>
            </w:r>
          </w:p>
        </w:tc>
        <w:tc>
          <w:tcPr>
            <w:tcW w:w="1276" w:type="dxa"/>
          </w:tcPr>
          <w:p w14:paraId="0FA668E3" w14:textId="77777777" w:rsidR="00950A07" w:rsidRPr="00D63725" w:rsidRDefault="00950A07" w:rsidP="00CF51BE">
            <w:pPr>
              <w:spacing w:after="0"/>
              <w:rPr>
                <w:rFonts w:cs="Tahoma"/>
                <w:lang w:val="el-GR"/>
              </w:rPr>
            </w:pPr>
          </w:p>
        </w:tc>
        <w:tc>
          <w:tcPr>
            <w:tcW w:w="1701" w:type="dxa"/>
          </w:tcPr>
          <w:p w14:paraId="7E128F73" w14:textId="77777777" w:rsidR="00950A07" w:rsidRPr="00D63725" w:rsidRDefault="00950A07" w:rsidP="00CF51BE">
            <w:pPr>
              <w:spacing w:after="0"/>
              <w:rPr>
                <w:rFonts w:cs="Tahoma"/>
                <w:lang w:val="el-GR"/>
              </w:rPr>
            </w:pPr>
          </w:p>
        </w:tc>
      </w:tr>
      <w:tr w:rsidR="00950A07" w:rsidRPr="00D63725" w14:paraId="72832129" w14:textId="77777777" w:rsidTr="00CF51B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20"/>
        </w:trPr>
        <w:tc>
          <w:tcPr>
            <w:tcW w:w="856" w:type="dxa"/>
          </w:tcPr>
          <w:p w14:paraId="4F8E8D8A" w14:textId="77777777" w:rsidR="00950A07" w:rsidRPr="00D63725" w:rsidRDefault="00950A07" w:rsidP="00B55C0C">
            <w:pPr>
              <w:numPr>
                <w:ilvl w:val="0"/>
                <w:numId w:val="91"/>
              </w:numPr>
              <w:spacing w:after="200"/>
              <w:contextualSpacing/>
              <w:jc w:val="center"/>
              <w:rPr>
                <w:rFonts w:cs="Tahoma"/>
                <w:b/>
                <w:bCs/>
                <w:lang w:val="el-GR"/>
              </w:rPr>
            </w:pPr>
          </w:p>
        </w:tc>
        <w:tc>
          <w:tcPr>
            <w:tcW w:w="3981" w:type="dxa"/>
          </w:tcPr>
          <w:p w14:paraId="2AD8BD27" w14:textId="77777777" w:rsidR="00950A07" w:rsidRPr="00D63725" w:rsidRDefault="00950A07" w:rsidP="00AA5727">
            <w:pPr>
              <w:rPr>
                <w:rFonts w:cs="Tahoma"/>
                <w:lang w:val="el-GR"/>
              </w:rPr>
            </w:pPr>
            <w:r w:rsidRPr="00D63725">
              <w:rPr>
                <w:rFonts w:cs="Tahoma"/>
                <w:lang w:val="el-GR"/>
              </w:rPr>
              <w:t xml:space="preserve">Να είναι τεχνολογίας </w:t>
            </w:r>
            <w:r w:rsidRPr="00D63725">
              <w:rPr>
                <w:rFonts w:cs="Tahoma"/>
              </w:rPr>
              <w:t>LED</w:t>
            </w:r>
            <w:r w:rsidRPr="00D63725">
              <w:rPr>
                <w:rFonts w:cs="Tahoma"/>
                <w:lang w:val="el-GR"/>
              </w:rPr>
              <w:t xml:space="preserve"> με χρήση </w:t>
            </w:r>
            <w:r w:rsidRPr="00D63725">
              <w:rPr>
                <w:rFonts w:cs="Tahoma"/>
              </w:rPr>
              <w:t>IPS</w:t>
            </w:r>
            <w:r w:rsidRPr="00D63725">
              <w:rPr>
                <w:rFonts w:cs="Tahoma"/>
                <w:lang w:val="el-GR"/>
              </w:rPr>
              <w:t xml:space="preserve"> (</w:t>
            </w:r>
            <w:r w:rsidRPr="00D63725">
              <w:rPr>
                <w:rFonts w:cs="Tahoma"/>
              </w:rPr>
              <w:t>In</w:t>
            </w:r>
            <w:r w:rsidRPr="00D63725">
              <w:rPr>
                <w:rFonts w:cs="Tahoma"/>
                <w:lang w:val="el-GR"/>
              </w:rPr>
              <w:t>-</w:t>
            </w:r>
            <w:r w:rsidRPr="00D63725">
              <w:rPr>
                <w:rFonts w:cs="Tahoma"/>
              </w:rPr>
              <w:t>Plane</w:t>
            </w:r>
            <w:r w:rsidRPr="00D63725">
              <w:rPr>
                <w:rFonts w:cs="Tahoma"/>
                <w:lang w:val="el-GR"/>
              </w:rPr>
              <w:t xml:space="preserve"> </w:t>
            </w:r>
            <w:r w:rsidRPr="00D63725">
              <w:rPr>
                <w:rFonts w:cs="Tahoma"/>
              </w:rPr>
              <w:t>Switching</w:t>
            </w:r>
            <w:r w:rsidRPr="00D63725">
              <w:rPr>
                <w:rFonts w:cs="Tahoma"/>
                <w:lang w:val="el-GR"/>
              </w:rPr>
              <w:t xml:space="preserve">) </w:t>
            </w:r>
            <w:r w:rsidRPr="00D63725">
              <w:rPr>
                <w:rFonts w:cs="Tahoma"/>
              </w:rPr>
              <w:t>panel</w:t>
            </w:r>
            <w:r w:rsidRPr="00D63725">
              <w:rPr>
                <w:rFonts w:cs="Tahoma"/>
                <w:lang w:val="el-GR"/>
              </w:rPr>
              <w:t>, Αντιθαμβωτική με σκληρότητα 3</w:t>
            </w:r>
            <w:r w:rsidRPr="00D63725">
              <w:rPr>
                <w:rFonts w:cs="Tahoma"/>
              </w:rPr>
              <w:t>H</w:t>
            </w:r>
          </w:p>
        </w:tc>
        <w:tc>
          <w:tcPr>
            <w:tcW w:w="1854" w:type="dxa"/>
          </w:tcPr>
          <w:p w14:paraId="57DD48B9" w14:textId="77777777" w:rsidR="00950A07" w:rsidRPr="00D63725" w:rsidRDefault="00950A07" w:rsidP="00CF51BE">
            <w:pPr>
              <w:spacing w:after="0"/>
              <w:jc w:val="center"/>
              <w:rPr>
                <w:rFonts w:cs="Tahoma"/>
                <w:sz w:val="24"/>
                <w:lang w:val="el-GR"/>
              </w:rPr>
            </w:pPr>
            <w:r w:rsidRPr="00D63725">
              <w:rPr>
                <w:rFonts w:cs="Tahoma"/>
                <w:sz w:val="24"/>
                <w:lang w:val="el-GR"/>
              </w:rPr>
              <w:t>ΝΑΙ</w:t>
            </w:r>
          </w:p>
        </w:tc>
        <w:tc>
          <w:tcPr>
            <w:tcW w:w="1276" w:type="dxa"/>
          </w:tcPr>
          <w:p w14:paraId="5F3BCCF4" w14:textId="77777777" w:rsidR="00950A07" w:rsidRPr="00D63725" w:rsidRDefault="00950A07" w:rsidP="00CF51BE">
            <w:pPr>
              <w:spacing w:after="0"/>
              <w:rPr>
                <w:rFonts w:cs="Tahoma"/>
                <w:lang w:val="el-GR"/>
              </w:rPr>
            </w:pPr>
          </w:p>
        </w:tc>
        <w:tc>
          <w:tcPr>
            <w:tcW w:w="1701" w:type="dxa"/>
          </w:tcPr>
          <w:p w14:paraId="14328E20" w14:textId="77777777" w:rsidR="00950A07" w:rsidRPr="00D63725" w:rsidRDefault="00950A07" w:rsidP="00CF51BE">
            <w:pPr>
              <w:spacing w:after="0"/>
              <w:rPr>
                <w:rFonts w:cs="Tahoma"/>
                <w:lang w:val="el-GR"/>
              </w:rPr>
            </w:pPr>
          </w:p>
        </w:tc>
      </w:tr>
      <w:tr w:rsidR="00950A07" w:rsidRPr="00D63725" w14:paraId="78F4E805" w14:textId="77777777" w:rsidTr="00CF51B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20"/>
        </w:trPr>
        <w:tc>
          <w:tcPr>
            <w:tcW w:w="856" w:type="dxa"/>
          </w:tcPr>
          <w:p w14:paraId="2B9C234C" w14:textId="77777777" w:rsidR="00950A07" w:rsidRPr="00D63725" w:rsidRDefault="00950A07" w:rsidP="00B55C0C">
            <w:pPr>
              <w:numPr>
                <w:ilvl w:val="0"/>
                <w:numId w:val="91"/>
              </w:numPr>
              <w:spacing w:after="200"/>
              <w:contextualSpacing/>
              <w:jc w:val="center"/>
              <w:rPr>
                <w:rFonts w:cs="Tahoma"/>
                <w:b/>
                <w:bCs/>
                <w:lang w:val="el-GR"/>
              </w:rPr>
            </w:pPr>
          </w:p>
        </w:tc>
        <w:tc>
          <w:tcPr>
            <w:tcW w:w="3981" w:type="dxa"/>
          </w:tcPr>
          <w:p w14:paraId="2002E8C3" w14:textId="77777777" w:rsidR="00950A07" w:rsidRPr="00D63725" w:rsidRDefault="00950A07" w:rsidP="00AA5727">
            <w:pPr>
              <w:rPr>
                <w:rFonts w:cs="Tahoma"/>
                <w:lang w:val="el-GR"/>
              </w:rPr>
            </w:pPr>
            <w:r w:rsidRPr="00D63725">
              <w:rPr>
                <w:rFonts w:cs="Tahoma"/>
                <w:lang w:val="el-GR"/>
              </w:rPr>
              <w:t>Η γωνία θέασης (οριζόντια και κατακόρυφη), να είναι τουλάχιστον ίση με 178⁰</w:t>
            </w:r>
          </w:p>
        </w:tc>
        <w:tc>
          <w:tcPr>
            <w:tcW w:w="1854" w:type="dxa"/>
          </w:tcPr>
          <w:p w14:paraId="2AA845A0" w14:textId="77777777" w:rsidR="00950A07" w:rsidRPr="00D63725" w:rsidRDefault="00950A07" w:rsidP="00CF51BE">
            <w:pPr>
              <w:spacing w:after="0"/>
              <w:jc w:val="center"/>
              <w:rPr>
                <w:rFonts w:cs="Tahoma"/>
                <w:sz w:val="24"/>
                <w:lang w:val="el-GR"/>
              </w:rPr>
            </w:pPr>
            <w:r w:rsidRPr="00D63725">
              <w:rPr>
                <w:rFonts w:cs="Tahoma"/>
                <w:sz w:val="24"/>
                <w:lang w:val="el-GR"/>
              </w:rPr>
              <w:t>ΝΑΙ</w:t>
            </w:r>
          </w:p>
        </w:tc>
        <w:tc>
          <w:tcPr>
            <w:tcW w:w="1276" w:type="dxa"/>
          </w:tcPr>
          <w:p w14:paraId="1483DB3A" w14:textId="77777777" w:rsidR="00950A07" w:rsidRPr="00D63725" w:rsidRDefault="00950A07" w:rsidP="00CF51BE">
            <w:pPr>
              <w:spacing w:after="0"/>
              <w:rPr>
                <w:rFonts w:cs="Tahoma"/>
                <w:lang w:val="el-GR"/>
              </w:rPr>
            </w:pPr>
          </w:p>
        </w:tc>
        <w:tc>
          <w:tcPr>
            <w:tcW w:w="1701" w:type="dxa"/>
          </w:tcPr>
          <w:p w14:paraId="217DFA38" w14:textId="77777777" w:rsidR="00950A07" w:rsidRPr="00D63725" w:rsidRDefault="00950A07" w:rsidP="00CF51BE">
            <w:pPr>
              <w:spacing w:after="0"/>
              <w:rPr>
                <w:rFonts w:cs="Tahoma"/>
                <w:lang w:val="el-GR"/>
              </w:rPr>
            </w:pPr>
          </w:p>
        </w:tc>
      </w:tr>
      <w:tr w:rsidR="00950A07" w:rsidRPr="00D63725" w14:paraId="4F2228C9" w14:textId="77777777" w:rsidTr="00CF51B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20"/>
        </w:trPr>
        <w:tc>
          <w:tcPr>
            <w:tcW w:w="856" w:type="dxa"/>
          </w:tcPr>
          <w:p w14:paraId="6675F210" w14:textId="77777777" w:rsidR="00950A07" w:rsidRPr="00D63725" w:rsidRDefault="00950A07" w:rsidP="00B55C0C">
            <w:pPr>
              <w:numPr>
                <w:ilvl w:val="0"/>
                <w:numId w:val="91"/>
              </w:numPr>
              <w:spacing w:after="200"/>
              <w:contextualSpacing/>
              <w:jc w:val="center"/>
              <w:rPr>
                <w:rFonts w:cs="Tahoma"/>
                <w:b/>
                <w:bCs/>
                <w:lang w:val="el-GR"/>
              </w:rPr>
            </w:pPr>
          </w:p>
        </w:tc>
        <w:tc>
          <w:tcPr>
            <w:tcW w:w="3981" w:type="dxa"/>
          </w:tcPr>
          <w:p w14:paraId="55D43F88" w14:textId="77777777" w:rsidR="00950A07" w:rsidRPr="00D63725" w:rsidRDefault="00950A07" w:rsidP="00AA5727">
            <w:pPr>
              <w:rPr>
                <w:rFonts w:cs="Tahoma"/>
              </w:rPr>
            </w:pPr>
            <w:r w:rsidRPr="00D63725">
              <w:rPr>
                <w:rFonts w:cs="Tahoma"/>
              </w:rPr>
              <w:t>Φωτεινότητα τουλάχιστον 250 cd/m2</w:t>
            </w:r>
          </w:p>
        </w:tc>
        <w:tc>
          <w:tcPr>
            <w:tcW w:w="1854" w:type="dxa"/>
          </w:tcPr>
          <w:p w14:paraId="4A961794" w14:textId="77777777" w:rsidR="00950A07" w:rsidRPr="00D63725" w:rsidRDefault="00950A07" w:rsidP="00CF51BE">
            <w:pPr>
              <w:spacing w:after="0"/>
              <w:jc w:val="center"/>
              <w:rPr>
                <w:rFonts w:cs="Tahoma"/>
                <w:sz w:val="24"/>
                <w:lang w:val="el-GR"/>
              </w:rPr>
            </w:pPr>
            <w:r w:rsidRPr="00D63725">
              <w:rPr>
                <w:rFonts w:cs="Tahoma"/>
                <w:sz w:val="24"/>
                <w:lang w:val="el-GR"/>
              </w:rPr>
              <w:t>ΝΑΙ</w:t>
            </w:r>
          </w:p>
        </w:tc>
        <w:tc>
          <w:tcPr>
            <w:tcW w:w="1276" w:type="dxa"/>
          </w:tcPr>
          <w:p w14:paraId="7B135411" w14:textId="77777777" w:rsidR="00950A07" w:rsidRPr="00D63725" w:rsidRDefault="00950A07" w:rsidP="00CF51BE">
            <w:pPr>
              <w:spacing w:after="0"/>
              <w:rPr>
                <w:rFonts w:cs="Tahoma"/>
                <w:lang w:val="el-GR"/>
              </w:rPr>
            </w:pPr>
          </w:p>
        </w:tc>
        <w:tc>
          <w:tcPr>
            <w:tcW w:w="1701" w:type="dxa"/>
          </w:tcPr>
          <w:p w14:paraId="2F8CFF12" w14:textId="77777777" w:rsidR="00950A07" w:rsidRPr="00D63725" w:rsidRDefault="00950A07" w:rsidP="00CF51BE">
            <w:pPr>
              <w:spacing w:after="0"/>
              <w:rPr>
                <w:rFonts w:cs="Tahoma"/>
                <w:lang w:val="el-GR"/>
              </w:rPr>
            </w:pPr>
          </w:p>
        </w:tc>
      </w:tr>
      <w:tr w:rsidR="00950A07" w:rsidRPr="00D63725" w14:paraId="4A37BB54" w14:textId="77777777" w:rsidTr="00CF51B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20"/>
        </w:trPr>
        <w:tc>
          <w:tcPr>
            <w:tcW w:w="856" w:type="dxa"/>
          </w:tcPr>
          <w:p w14:paraId="6C83794A" w14:textId="77777777" w:rsidR="00950A07" w:rsidRPr="00D63725" w:rsidRDefault="00950A07" w:rsidP="00B55C0C">
            <w:pPr>
              <w:numPr>
                <w:ilvl w:val="0"/>
                <w:numId w:val="91"/>
              </w:numPr>
              <w:spacing w:after="200"/>
              <w:contextualSpacing/>
              <w:jc w:val="center"/>
              <w:rPr>
                <w:rFonts w:cs="Tahoma"/>
                <w:b/>
                <w:bCs/>
                <w:lang w:val="el-GR"/>
              </w:rPr>
            </w:pPr>
          </w:p>
        </w:tc>
        <w:tc>
          <w:tcPr>
            <w:tcW w:w="3981" w:type="dxa"/>
          </w:tcPr>
          <w:p w14:paraId="0AD0F6A9" w14:textId="77777777" w:rsidR="00950A07" w:rsidRPr="00D63725" w:rsidRDefault="00950A07" w:rsidP="00AA5727">
            <w:pPr>
              <w:rPr>
                <w:rFonts w:cs="Tahoma"/>
              </w:rPr>
            </w:pPr>
            <w:r w:rsidRPr="00D63725">
              <w:rPr>
                <w:rFonts w:cs="Tahoma"/>
              </w:rPr>
              <w:t>Τυπικός λόγος αντίθεσης τουλάχιστον 1000:1</w:t>
            </w:r>
          </w:p>
        </w:tc>
        <w:tc>
          <w:tcPr>
            <w:tcW w:w="1854" w:type="dxa"/>
          </w:tcPr>
          <w:p w14:paraId="0D935EBB" w14:textId="77777777" w:rsidR="00950A07" w:rsidRPr="00D63725" w:rsidRDefault="00950A07" w:rsidP="00CF51BE">
            <w:pPr>
              <w:spacing w:after="0"/>
              <w:jc w:val="center"/>
              <w:rPr>
                <w:rFonts w:cs="Tahoma"/>
                <w:sz w:val="24"/>
                <w:lang w:val="el-GR"/>
              </w:rPr>
            </w:pPr>
            <w:r w:rsidRPr="00D63725">
              <w:rPr>
                <w:rFonts w:cs="Tahoma"/>
                <w:sz w:val="24"/>
                <w:lang w:val="el-GR"/>
              </w:rPr>
              <w:t>ΝΑΙ</w:t>
            </w:r>
          </w:p>
        </w:tc>
        <w:tc>
          <w:tcPr>
            <w:tcW w:w="1276" w:type="dxa"/>
          </w:tcPr>
          <w:p w14:paraId="69A5DB49" w14:textId="77777777" w:rsidR="00950A07" w:rsidRPr="00D63725" w:rsidRDefault="00950A07" w:rsidP="00CF51BE">
            <w:pPr>
              <w:spacing w:after="0"/>
              <w:rPr>
                <w:rFonts w:cs="Tahoma"/>
                <w:lang w:val="el-GR"/>
              </w:rPr>
            </w:pPr>
          </w:p>
        </w:tc>
        <w:tc>
          <w:tcPr>
            <w:tcW w:w="1701" w:type="dxa"/>
          </w:tcPr>
          <w:p w14:paraId="1ADA77EF" w14:textId="77777777" w:rsidR="00950A07" w:rsidRPr="00D63725" w:rsidRDefault="00950A07" w:rsidP="00CF51BE">
            <w:pPr>
              <w:spacing w:after="0"/>
              <w:rPr>
                <w:rFonts w:cs="Tahoma"/>
                <w:lang w:val="el-GR"/>
              </w:rPr>
            </w:pPr>
          </w:p>
        </w:tc>
      </w:tr>
      <w:tr w:rsidR="00950A07" w:rsidRPr="00D63725" w14:paraId="7A6E3E51" w14:textId="77777777" w:rsidTr="00CF51B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20"/>
        </w:trPr>
        <w:tc>
          <w:tcPr>
            <w:tcW w:w="856" w:type="dxa"/>
          </w:tcPr>
          <w:p w14:paraId="571A657F" w14:textId="77777777" w:rsidR="00950A07" w:rsidRPr="00D63725" w:rsidRDefault="00950A07" w:rsidP="00B55C0C">
            <w:pPr>
              <w:numPr>
                <w:ilvl w:val="0"/>
                <w:numId w:val="91"/>
              </w:numPr>
              <w:spacing w:after="200"/>
              <w:contextualSpacing/>
              <w:jc w:val="center"/>
              <w:rPr>
                <w:rFonts w:cs="Tahoma"/>
                <w:b/>
                <w:bCs/>
                <w:lang w:val="el-GR"/>
              </w:rPr>
            </w:pPr>
          </w:p>
        </w:tc>
        <w:tc>
          <w:tcPr>
            <w:tcW w:w="3981" w:type="dxa"/>
          </w:tcPr>
          <w:p w14:paraId="2AB4AD21" w14:textId="77777777" w:rsidR="00950A07" w:rsidRPr="00D63725" w:rsidRDefault="00950A07" w:rsidP="00AA5727">
            <w:pPr>
              <w:rPr>
                <w:rFonts w:cs="Tahoma"/>
              </w:rPr>
            </w:pPr>
            <w:r w:rsidRPr="00D63725">
              <w:rPr>
                <w:rFonts w:cs="Tahoma"/>
              </w:rPr>
              <w:t>Βάθος χρώματος: τουλάχιστον 16,7 εκατομμύρια</w:t>
            </w:r>
          </w:p>
        </w:tc>
        <w:tc>
          <w:tcPr>
            <w:tcW w:w="1854" w:type="dxa"/>
          </w:tcPr>
          <w:p w14:paraId="7062855B" w14:textId="77777777" w:rsidR="00950A07" w:rsidRPr="00D63725" w:rsidRDefault="00950A07" w:rsidP="00CF51BE">
            <w:pPr>
              <w:spacing w:after="0"/>
              <w:jc w:val="center"/>
              <w:rPr>
                <w:rFonts w:cs="Tahoma"/>
                <w:sz w:val="24"/>
                <w:lang w:val="el-GR"/>
              </w:rPr>
            </w:pPr>
            <w:r w:rsidRPr="00D63725">
              <w:rPr>
                <w:rFonts w:cs="Tahoma"/>
                <w:sz w:val="24"/>
                <w:lang w:val="el-GR"/>
              </w:rPr>
              <w:t>ΝΑΙ</w:t>
            </w:r>
          </w:p>
        </w:tc>
        <w:tc>
          <w:tcPr>
            <w:tcW w:w="1276" w:type="dxa"/>
          </w:tcPr>
          <w:p w14:paraId="0EA2E102" w14:textId="77777777" w:rsidR="00950A07" w:rsidRPr="00D63725" w:rsidRDefault="00950A07" w:rsidP="00CF51BE">
            <w:pPr>
              <w:spacing w:after="0"/>
              <w:rPr>
                <w:rFonts w:cs="Tahoma"/>
                <w:lang w:val="el-GR"/>
              </w:rPr>
            </w:pPr>
          </w:p>
        </w:tc>
        <w:tc>
          <w:tcPr>
            <w:tcW w:w="1701" w:type="dxa"/>
          </w:tcPr>
          <w:p w14:paraId="199EC167" w14:textId="77777777" w:rsidR="00950A07" w:rsidRPr="00D63725" w:rsidRDefault="00950A07" w:rsidP="00CF51BE">
            <w:pPr>
              <w:spacing w:after="0"/>
              <w:rPr>
                <w:rFonts w:cs="Tahoma"/>
                <w:lang w:val="el-GR"/>
              </w:rPr>
            </w:pPr>
          </w:p>
        </w:tc>
      </w:tr>
      <w:tr w:rsidR="00950A07" w:rsidRPr="00D63725" w14:paraId="41FD03B3" w14:textId="77777777" w:rsidTr="00CF51B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20"/>
        </w:trPr>
        <w:tc>
          <w:tcPr>
            <w:tcW w:w="856" w:type="dxa"/>
          </w:tcPr>
          <w:p w14:paraId="7259A894" w14:textId="77777777" w:rsidR="00950A07" w:rsidRPr="00D63725" w:rsidRDefault="00950A07" w:rsidP="00B55C0C">
            <w:pPr>
              <w:numPr>
                <w:ilvl w:val="0"/>
                <w:numId w:val="91"/>
              </w:numPr>
              <w:spacing w:after="200"/>
              <w:contextualSpacing/>
              <w:jc w:val="center"/>
              <w:rPr>
                <w:rFonts w:cs="Tahoma"/>
                <w:b/>
                <w:bCs/>
                <w:lang w:val="el-GR"/>
              </w:rPr>
            </w:pPr>
          </w:p>
        </w:tc>
        <w:tc>
          <w:tcPr>
            <w:tcW w:w="3981" w:type="dxa"/>
          </w:tcPr>
          <w:p w14:paraId="74A5190B" w14:textId="77777777" w:rsidR="00950A07" w:rsidRPr="00D63725" w:rsidRDefault="00950A07" w:rsidP="00AA5727">
            <w:pPr>
              <w:rPr>
                <w:rFonts w:cs="Tahoma"/>
              </w:rPr>
            </w:pPr>
            <w:r w:rsidRPr="00D63725">
              <w:rPr>
                <w:rFonts w:cs="Tahoma"/>
              </w:rPr>
              <w:t>Χρωματική γκάμα (τυπική): 72% (CIE 1931)</w:t>
            </w:r>
          </w:p>
        </w:tc>
        <w:tc>
          <w:tcPr>
            <w:tcW w:w="1854" w:type="dxa"/>
          </w:tcPr>
          <w:p w14:paraId="7CBEAEC2" w14:textId="77777777" w:rsidR="00950A07" w:rsidRPr="00D63725" w:rsidRDefault="00950A07" w:rsidP="00CF51BE">
            <w:pPr>
              <w:spacing w:after="0"/>
              <w:jc w:val="center"/>
              <w:rPr>
                <w:rFonts w:cs="Tahoma"/>
                <w:sz w:val="24"/>
                <w:lang w:val="el-GR"/>
              </w:rPr>
            </w:pPr>
            <w:r w:rsidRPr="00D63725">
              <w:rPr>
                <w:rFonts w:cs="Tahoma"/>
                <w:sz w:val="24"/>
                <w:lang w:val="el-GR"/>
              </w:rPr>
              <w:t>ΝΑΙ</w:t>
            </w:r>
          </w:p>
        </w:tc>
        <w:tc>
          <w:tcPr>
            <w:tcW w:w="1276" w:type="dxa"/>
          </w:tcPr>
          <w:p w14:paraId="3A433ABE" w14:textId="77777777" w:rsidR="00950A07" w:rsidRPr="00D63725" w:rsidRDefault="00950A07" w:rsidP="00CF51BE">
            <w:pPr>
              <w:spacing w:after="0"/>
              <w:rPr>
                <w:rFonts w:cs="Tahoma"/>
                <w:lang w:val="el-GR"/>
              </w:rPr>
            </w:pPr>
          </w:p>
        </w:tc>
        <w:tc>
          <w:tcPr>
            <w:tcW w:w="1701" w:type="dxa"/>
          </w:tcPr>
          <w:p w14:paraId="40316503" w14:textId="77777777" w:rsidR="00950A07" w:rsidRPr="00D63725" w:rsidRDefault="00950A07" w:rsidP="00CF51BE">
            <w:pPr>
              <w:spacing w:after="0"/>
              <w:rPr>
                <w:rFonts w:cs="Tahoma"/>
                <w:lang w:val="el-GR"/>
              </w:rPr>
            </w:pPr>
          </w:p>
        </w:tc>
      </w:tr>
      <w:tr w:rsidR="00950A07" w:rsidRPr="00D63725" w14:paraId="45BD0062" w14:textId="77777777" w:rsidTr="00CF51B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20"/>
        </w:trPr>
        <w:tc>
          <w:tcPr>
            <w:tcW w:w="856" w:type="dxa"/>
          </w:tcPr>
          <w:p w14:paraId="2283BB2D" w14:textId="77777777" w:rsidR="00950A07" w:rsidRPr="00D63725" w:rsidRDefault="00950A07" w:rsidP="00B55C0C">
            <w:pPr>
              <w:numPr>
                <w:ilvl w:val="0"/>
                <w:numId w:val="91"/>
              </w:numPr>
              <w:spacing w:after="200"/>
              <w:contextualSpacing/>
              <w:jc w:val="center"/>
              <w:rPr>
                <w:rFonts w:cs="Tahoma"/>
                <w:b/>
                <w:bCs/>
                <w:lang w:val="el-GR"/>
              </w:rPr>
            </w:pPr>
          </w:p>
        </w:tc>
        <w:tc>
          <w:tcPr>
            <w:tcW w:w="3981" w:type="dxa"/>
          </w:tcPr>
          <w:p w14:paraId="32B07C53" w14:textId="77777777" w:rsidR="00950A07" w:rsidRPr="00D63725" w:rsidRDefault="00950A07" w:rsidP="00AA5727">
            <w:pPr>
              <w:rPr>
                <w:rFonts w:cs="Tahoma"/>
              </w:rPr>
            </w:pPr>
            <w:r w:rsidRPr="00D63725">
              <w:rPr>
                <w:rFonts w:cs="Tahoma"/>
              </w:rPr>
              <w:t>Αναλογία οθόνης (Aspect Ratio) 16:9</w:t>
            </w:r>
          </w:p>
        </w:tc>
        <w:tc>
          <w:tcPr>
            <w:tcW w:w="1854" w:type="dxa"/>
          </w:tcPr>
          <w:p w14:paraId="379E40DD" w14:textId="77777777" w:rsidR="00950A07" w:rsidRPr="00D63725" w:rsidRDefault="00950A07" w:rsidP="00CF51BE">
            <w:pPr>
              <w:spacing w:after="0"/>
              <w:jc w:val="center"/>
              <w:rPr>
                <w:rFonts w:cs="Tahoma"/>
                <w:sz w:val="24"/>
                <w:lang w:val="el-GR"/>
              </w:rPr>
            </w:pPr>
            <w:r w:rsidRPr="00D63725">
              <w:rPr>
                <w:rFonts w:cs="Tahoma"/>
                <w:sz w:val="24"/>
                <w:lang w:val="el-GR"/>
              </w:rPr>
              <w:t>ΝΑΙ</w:t>
            </w:r>
          </w:p>
        </w:tc>
        <w:tc>
          <w:tcPr>
            <w:tcW w:w="1276" w:type="dxa"/>
          </w:tcPr>
          <w:p w14:paraId="4D2B276A" w14:textId="77777777" w:rsidR="00950A07" w:rsidRPr="00D63725" w:rsidRDefault="00950A07" w:rsidP="00CF51BE">
            <w:pPr>
              <w:spacing w:after="0"/>
              <w:rPr>
                <w:rFonts w:cs="Tahoma"/>
                <w:lang w:val="el-GR"/>
              </w:rPr>
            </w:pPr>
          </w:p>
        </w:tc>
        <w:tc>
          <w:tcPr>
            <w:tcW w:w="1701" w:type="dxa"/>
          </w:tcPr>
          <w:p w14:paraId="0B93F224" w14:textId="77777777" w:rsidR="00950A07" w:rsidRPr="00D63725" w:rsidRDefault="00950A07" w:rsidP="00CF51BE">
            <w:pPr>
              <w:spacing w:after="0"/>
              <w:rPr>
                <w:rFonts w:cs="Tahoma"/>
                <w:lang w:val="el-GR"/>
              </w:rPr>
            </w:pPr>
          </w:p>
        </w:tc>
      </w:tr>
      <w:tr w:rsidR="00950A07" w:rsidRPr="00D63725" w14:paraId="17C7E3A3" w14:textId="77777777" w:rsidTr="00CF51B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20"/>
        </w:trPr>
        <w:tc>
          <w:tcPr>
            <w:tcW w:w="856" w:type="dxa"/>
          </w:tcPr>
          <w:p w14:paraId="7EC47701" w14:textId="77777777" w:rsidR="00950A07" w:rsidRPr="00D63725" w:rsidRDefault="00950A07" w:rsidP="00B55C0C">
            <w:pPr>
              <w:numPr>
                <w:ilvl w:val="0"/>
                <w:numId w:val="91"/>
              </w:numPr>
              <w:spacing w:after="200"/>
              <w:contextualSpacing/>
              <w:jc w:val="center"/>
              <w:rPr>
                <w:rFonts w:cs="Tahoma"/>
                <w:b/>
                <w:bCs/>
                <w:lang w:val="el-GR"/>
              </w:rPr>
            </w:pPr>
          </w:p>
        </w:tc>
        <w:tc>
          <w:tcPr>
            <w:tcW w:w="3981" w:type="dxa"/>
          </w:tcPr>
          <w:p w14:paraId="52166589" w14:textId="77777777" w:rsidR="00950A07" w:rsidRPr="00D63725" w:rsidRDefault="00950A07" w:rsidP="00AA5727">
            <w:pPr>
              <w:rPr>
                <w:rFonts w:cs="Tahoma"/>
              </w:rPr>
            </w:pPr>
            <w:r w:rsidRPr="00D63725">
              <w:rPr>
                <w:rFonts w:cs="Tahoma"/>
              </w:rPr>
              <w:t>Οριζόντια ανάλυση τουλάχιστον 1920 pixels</w:t>
            </w:r>
          </w:p>
        </w:tc>
        <w:tc>
          <w:tcPr>
            <w:tcW w:w="1854" w:type="dxa"/>
          </w:tcPr>
          <w:p w14:paraId="4042227E" w14:textId="77777777" w:rsidR="00950A07" w:rsidRPr="00D63725" w:rsidRDefault="00950A07" w:rsidP="00CF51BE">
            <w:pPr>
              <w:spacing w:after="0"/>
              <w:jc w:val="center"/>
              <w:rPr>
                <w:rFonts w:cs="Tahoma"/>
                <w:sz w:val="24"/>
                <w:lang w:val="el-GR"/>
              </w:rPr>
            </w:pPr>
            <w:r w:rsidRPr="00D63725">
              <w:rPr>
                <w:rFonts w:cs="Tahoma"/>
                <w:sz w:val="24"/>
                <w:lang w:val="el-GR"/>
              </w:rPr>
              <w:t>ΝΑΙ</w:t>
            </w:r>
          </w:p>
        </w:tc>
        <w:tc>
          <w:tcPr>
            <w:tcW w:w="1276" w:type="dxa"/>
          </w:tcPr>
          <w:p w14:paraId="443220ED" w14:textId="77777777" w:rsidR="00950A07" w:rsidRPr="00D63725" w:rsidRDefault="00950A07" w:rsidP="00CF51BE">
            <w:pPr>
              <w:spacing w:after="0"/>
              <w:rPr>
                <w:rFonts w:cs="Tahoma"/>
                <w:lang w:val="el-GR"/>
              </w:rPr>
            </w:pPr>
          </w:p>
        </w:tc>
        <w:tc>
          <w:tcPr>
            <w:tcW w:w="1701" w:type="dxa"/>
          </w:tcPr>
          <w:p w14:paraId="5226062E" w14:textId="77777777" w:rsidR="00950A07" w:rsidRPr="00D63725" w:rsidRDefault="00950A07" w:rsidP="00CF51BE">
            <w:pPr>
              <w:spacing w:after="0"/>
              <w:rPr>
                <w:rFonts w:cs="Tahoma"/>
                <w:lang w:val="el-GR"/>
              </w:rPr>
            </w:pPr>
          </w:p>
        </w:tc>
      </w:tr>
      <w:tr w:rsidR="00950A07" w:rsidRPr="00D63725" w14:paraId="79275FB5" w14:textId="77777777" w:rsidTr="00CF51B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20"/>
        </w:trPr>
        <w:tc>
          <w:tcPr>
            <w:tcW w:w="856" w:type="dxa"/>
          </w:tcPr>
          <w:p w14:paraId="6A749E48" w14:textId="77777777" w:rsidR="00950A07" w:rsidRPr="00D63725" w:rsidRDefault="00950A07" w:rsidP="00B55C0C">
            <w:pPr>
              <w:numPr>
                <w:ilvl w:val="0"/>
                <w:numId w:val="91"/>
              </w:numPr>
              <w:spacing w:after="200"/>
              <w:contextualSpacing/>
              <w:jc w:val="center"/>
              <w:rPr>
                <w:rFonts w:cs="Tahoma"/>
                <w:b/>
                <w:bCs/>
                <w:lang w:val="el-GR"/>
              </w:rPr>
            </w:pPr>
          </w:p>
        </w:tc>
        <w:tc>
          <w:tcPr>
            <w:tcW w:w="3981" w:type="dxa"/>
          </w:tcPr>
          <w:p w14:paraId="16E92798" w14:textId="77777777" w:rsidR="00950A07" w:rsidRPr="00D63725" w:rsidRDefault="00950A07" w:rsidP="00AA5727">
            <w:pPr>
              <w:rPr>
                <w:rFonts w:cs="Tahoma"/>
              </w:rPr>
            </w:pPr>
            <w:r w:rsidRPr="00D63725">
              <w:rPr>
                <w:rFonts w:cs="Tahoma"/>
              </w:rPr>
              <w:t>Κάθετη ανάλυση τουλάχιστον 1080 pixels</w:t>
            </w:r>
          </w:p>
        </w:tc>
        <w:tc>
          <w:tcPr>
            <w:tcW w:w="1854" w:type="dxa"/>
          </w:tcPr>
          <w:p w14:paraId="09A0BA3A" w14:textId="77777777" w:rsidR="00950A07" w:rsidRPr="00D63725" w:rsidRDefault="00950A07" w:rsidP="00CF51BE">
            <w:pPr>
              <w:spacing w:after="0"/>
              <w:jc w:val="center"/>
              <w:rPr>
                <w:rFonts w:cs="Tahoma"/>
                <w:sz w:val="24"/>
                <w:lang w:val="el-GR"/>
              </w:rPr>
            </w:pPr>
            <w:r w:rsidRPr="00D63725">
              <w:rPr>
                <w:rFonts w:cs="Tahoma"/>
                <w:sz w:val="24"/>
                <w:lang w:val="el-GR"/>
              </w:rPr>
              <w:t>ΝΑΙ</w:t>
            </w:r>
          </w:p>
        </w:tc>
        <w:tc>
          <w:tcPr>
            <w:tcW w:w="1276" w:type="dxa"/>
          </w:tcPr>
          <w:p w14:paraId="76150BE6" w14:textId="77777777" w:rsidR="00950A07" w:rsidRPr="00D63725" w:rsidRDefault="00950A07" w:rsidP="00CF51BE">
            <w:pPr>
              <w:spacing w:after="0"/>
              <w:rPr>
                <w:rFonts w:cs="Tahoma"/>
                <w:lang w:val="el-GR"/>
              </w:rPr>
            </w:pPr>
          </w:p>
        </w:tc>
        <w:tc>
          <w:tcPr>
            <w:tcW w:w="1701" w:type="dxa"/>
          </w:tcPr>
          <w:p w14:paraId="207665AD" w14:textId="77777777" w:rsidR="00950A07" w:rsidRPr="00D63725" w:rsidRDefault="00950A07" w:rsidP="00CF51BE">
            <w:pPr>
              <w:spacing w:after="0"/>
              <w:rPr>
                <w:rFonts w:cs="Tahoma"/>
                <w:lang w:val="el-GR"/>
              </w:rPr>
            </w:pPr>
          </w:p>
        </w:tc>
      </w:tr>
      <w:tr w:rsidR="00950A07" w:rsidRPr="00D63725" w14:paraId="473DD4D6" w14:textId="77777777" w:rsidTr="00CF51B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20"/>
        </w:trPr>
        <w:tc>
          <w:tcPr>
            <w:tcW w:w="856" w:type="dxa"/>
          </w:tcPr>
          <w:p w14:paraId="768F95FE" w14:textId="77777777" w:rsidR="00950A07" w:rsidRPr="00D63725" w:rsidRDefault="00950A07" w:rsidP="00B55C0C">
            <w:pPr>
              <w:numPr>
                <w:ilvl w:val="0"/>
                <w:numId w:val="91"/>
              </w:numPr>
              <w:spacing w:after="200"/>
              <w:contextualSpacing/>
              <w:jc w:val="center"/>
              <w:rPr>
                <w:rFonts w:cs="Tahoma"/>
                <w:b/>
                <w:bCs/>
                <w:lang w:val="el-GR"/>
              </w:rPr>
            </w:pPr>
          </w:p>
        </w:tc>
        <w:tc>
          <w:tcPr>
            <w:tcW w:w="3981" w:type="dxa"/>
          </w:tcPr>
          <w:p w14:paraId="7D7A1932" w14:textId="77777777" w:rsidR="00950A07" w:rsidRPr="00D63725" w:rsidRDefault="00950A07" w:rsidP="00AA5727">
            <w:pPr>
              <w:rPr>
                <w:rFonts w:cs="Tahoma"/>
                <w:lang w:val="el-GR"/>
              </w:rPr>
            </w:pPr>
            <w:r w:rsidRPr="00D63725">
              <w:rPr>
                <w:rFonts w:cs="Tahoma"/>
                <w:lang w:val="el-GR"/>
              </w:rPr>
              <w:t>Να έχει απόσταση μεταξύ κουκίδων (</w:t>
            </w:r>
            <w:r w:rsidRPr="00D63725">
              <w:rPr>
                <w:rFonts w:cs="Tahoma"/>
              </w:rPr>
              <w:t>pixel</w:t>
            </w:r>
            <w:r w:rsidRPr="00D63725">
              <w:rPr>
                <w:rFonts w:cs="Tahoma"/>
                <w:lang w:val="el-GR"/>
              </w:rPr>
              <w:t xml:space="preserve">   </w:t>
            </w:r>
            <w:r w:rsidRPr="00D63725">
              <w:rPr>
                <w:rFonts w:cs="Tahoma"/>
              </w:rPr>
              <w:t>pitch</w:t>
            </w:r>
            <w:r w:rsidRPr="00D63725">
              <w:rPr>
                <w:rFonts w:cs="Tahoma"/>
                <w:lang w:val="el-GR"/>
              </w:rPr>
              <w:t>)</w:t>
            </w:r>
          </w:p>
          <w:p w14:paraId="502590F8" w14:textId="77777777" w:rsidR="00950A07" w:rsidRPr="00D63725" w:rsidRDefault="00950A07" w:rsidP="00AA5727">
            <w:pPr>
              <w:rPr>
                <w:rFonts w:cs="Tahoma"/>
                <w:lang w:val="el-GR"/>
              </w:rPr>
            </w:pPr>
            <w:r w:rsidRPr="00D63725">
              <w:rPr>
                <w:rFonts w:cs="Tahoma"/>
                <w:lang w:val="el-GR"/>
              </w:rPr>
              <w:t xml:space="preserve">μικρότερο ή ίσο με 0,248 </w:t>
            </w:r>
            <w:r w:rsidRPr="00D63725">
              <w:rPr>
                <w:rFonts w:cs="Tahoma"/>
              </w:rPr>
              <w:t>mm</w:t>
            </w:r>
          </w:p>
        </w:tc>
        <w:tc>
          <w:tcPr>
            <w:tcW w:w="1854" w:type="dxa"/>
          </w:tcPr>
          <w:p w14:paraId="4C375309" w14:textId="77777777" w:rsidR="00950A07" w:rsidRPr="00D63725" w:rsidRDefault="00950A07" w:rsidP="00CF51BE">
            <w:pPr>
              <w:spacing w:after="0"/>
              <w:jc w:val="center"/>
              <w:rPr>
                <w:rFonts w:cs="Tahoma"/>
                <w:sz w:val="24"/>
                <w:lang w:val="el-GR"/>
              </w:rPr>
            </w:pPr>
            <w:r w:rsidRPr="00D63725">
              <w:rPr>
                <w:rFonts w:cs="Tahoma"/>
                <w:sz w:val="24"/>
                <w:lang w:val="el-GR"/>
              </w:rPr>
              <w:t>ΝΑΙ</w:t>
            </w:r>
          </w:p>
        </w:tc>
        <w:tc>
          <w:tcPr>
            <w:tcW w:w="1276" w:type="dxa"/>
          </w:tcPr>
          <w:p w14:paraId="01794B0D" w14:textId="77777777" w:rsidR="00950A07" w:rsidRPr="00D63725" w:rsidRDefault="00950A07" w:rsidP="00CF51BE">
            <w:pPr>
              <w:spacing w:after="0"/>
              <w:rPr>
                <w:rFonts w:cs="Tahoma"/>
                <w:lang w:val="el-GR"/>
              </w:rPr>
            </w:pPr>
          </w:p>
        </w:tc>
        <w:tc>
          <w:tcPr>
            <w:tcW w:w="1701" w:type="dxa"/>
          </w:tcPr>
          <w:p w14:paraId="2540EFD7" w14:textId="77777777" w:rsidR="00950A07" w:rsidRPr="00D63725" w:rsidRDefault="00950A07" w:rsidP="00CF51BE">
            <w:pPr>
              <w:spacing w:after="0"/>
              <w:rPr>
                <w:rFonts w:cs="Tahoma"/>
                <w:lang w:val="el-GR"/>
              </w:rPr>
            </w:pPr>
          </w:p>
        </w:tc>
      </w:tr>
      <w:tr w:rsidR="00950A07" w:rsidRPr="00D63725" w14:paraId="6DA4C1F3" w14:textId="77777777" w:rsidTr="00CF51B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20"/>
        </w:trPr>
        <w:tc>
          <w:tcPr>
            <w:tcW w:w="856" w:type="dxa"/>
          </w:tcPr>
          <w:p w14:paraId="2A1AF0E5" w14:textId="77777777" w:rsidR="00950A07" w:rsidRPr="00D63725" w:rsidRDefault="00950A07" w:rsidP="00B55C0C">
            <w:pPr>
              <w:numPr>
                <w:ilvl w:val="0"/>
                <w:numId w:val="91"/>
              </w:numPr>
              <w:spacing w:after="200"/>
              <w:contextualSpacing/>
              <w:jc w:val="center"/>
              <w:rPr>
                <w:rFonts w:cs="Tahoma"/>
                <w:b/>
                <w:bCs/>
                <w:lang w:val="el-GR"/>
              </w:rPr>
            </w:pPr>
          </w:p>
        </w:tc>
        <w:tc>
          <w:tcPr>
            <w:tcW w:w="3981" w:type="dxa"/>
          </w:tcPr>
          <w:p w14:paraId="66984693" w14:textId="77777777" w:rsidR="00950A07" w:rsidRPr="00D63725" w:rsidRDefault="00950A07" w:rsidP="00AA5727">
            <w:pPr>
              <w:rPr>
                <w:rFonts w:cs="Tahoma"/>
                <w:lang w:val="el-GR"/>
              </w:rPr>
            </w:pPr>
            <w:r w:rsidRPr="00D63725">
              <w:rPr>
                <w:rFonts w:cs="Tahoma"/>
                <w:lang w:val="el-GR"/>
              </w:rPr>
              <w:t>Ενσωματωμένα</w:t>
            </w:r>
            <w:r w:rsidRPr="00D63725">
              <w:rPr>
                <w:rFonts w:cs="Tahoma"/>
                <w:lang w:val="el-GR"/>
              </w:rPr>
              <w:tab/>
              <w:t>στερεοφωνικά</w:t>
            </w:r>
            <w:r w:rsidR="00057036" w:rsidRPr="00D63725">
              <w:rPr>
                <w:rFonts w:cs="Tahoma"/>
                <w:lang w:val="el-GR"/>
              </w:rPr>
              <w:t xml:space="preserve"> </w:t>
            </w:r>
            <w:r w:rsidRPr="00D63725">
              <w:rPr>
                <w:rFonts w:cs="Tahoma"/>
                <w:lang w:val="el-GR"/>
              </w:rPr>
              <w:t>ηχεία ή εναλλακτικά προσαρτώμενα του ιδίου κατασκευαστή τουλάχιστον 2</w:t>
            </w:r>
            <w:r w:rsidRPr="00D63725">
              <w:rPr>
                <w:rFonts w:cs="Tahoma"/>
              </w:rPr>
              <w:t>x</w:t>
            </w:r>
            <w:r w:rsidRPr="00D63725">
              <w:rPr>
                <w:rFonts w:cs="Tahoma"/>
                <w:lang w:val="el-GR"/>
              </w:rPr>
              <w:t xml:space="preserve">1.25 </w:t>
            </w:r>
            <w:r w:rsidRPr="00D63725">
              <w:rPr>
                <w:rFonts w:cs="Tahoma"/>
              </w:rPr>
              <w:t>Watts</w:t>
            </w:r>
          </w:p>
        </w:tc>
        <w:tc>
          <w:tcPr>
            <w:tcW w:w="1854" w:type="dxa"/>
          </w:tcPr>
          <w:p w14:paraId="7AD856E1" w14:textId="77777777" w:rsidR="00950A07" w:rsidRPr="00D63725" w:rsidRDefault="00950A07" w:rsidP="00DF7111">
            <w:pPr>
              <w:spacing w:after="0"/>
              <w:jc w:val="center"/>
              <w:rPr>
                <w:rFonts w:cs="Tahoma"/>
                <w:sz w:val="24"/>
                <w:lang w:val="el-GR"/>
              </w:rPr>
            </w:pPr>
          </w:p>
          <w:p w14:paraId="588A0201" w14:textId="77777777" w:rsidR="00950A07" w:rsidRPr="00D63725" w:rsidRDefault="00950A07" w:rsidP="00DF7111">
            <w:pPr>
              <w:spacing w:after="0"/>
              <w:jc w:val="center"/>
              <w:rPr>
                <w:rFonts w:cs="Tahoma"/>
                <w:sz w:val="24"/>
                <w:lang w:val="el-GR"/>
              </w:rPr>
            </w:pPr>
            <w:r w:rsidRPr="00D63725">
              <w:rPr>
                <w:rFonts w:cs="Tahoma"/>
                <w:sz w:val="24"/>
                <w:lang w:val="el-GR"/>
              </w:rPr>
              <w:t>ΝΑΙ</w:t>
            </w:r>
          </w:p>
        </w:tc>
        <w:tc>
          <w:tcPr>
            <w:tcW w:w="1276" w:type="dxa"/>
          </w:tcPr>
          <w:p w14:paraId="417BBB67" w14:textId="77777777" w:rsidR="00950A07" w:rsidRPr="00D63725" w:rsidRDefault="00950A07" w:rsidP="00DF7111">
            <w:pPr>
              <w:spacing w:after="0"/>
              <w:rPr>
                <w:rFonts w:cs="Tahoma"/>
                <w:lang w:val="el-GR"/>
              </w:rPr>
            </w:pPr>
          </w:p>
        </w:tc>
        <w:tc>
          <w:tcPr>
            <w:tcW w:w="1701" w:type="dxa"/>
          </w:tcPr>
          <w:p w14:paraId="42D12C7E" w14:textId="77777777" w:rsidR="00950A07" w:rsidRPr="00D63725" w:rsidRDefault="00950A07" w:rsidP="00DF7111">
            <w:pPr>
              <w:spacing w:after="0"/>
              <w:rPr>
                <w:rFonts w:cs="Tahoma"/>
                <w:lang w:val="el-GR"/>
              </w:rPr>
            </w:pPr>
          </w:p>
        </w:tc>
      </w:tr>
      <w:tr w:rsidR="00950A07" w:rsidRPr="00D63725" w14:paraId="0FD91BE5" w14:textId="77777777" w:rsidTr="00CF51B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20"/>
        </w:trPr>
        <w:tc>
          <w:tcPr>
            <w:tcW w:w="856" w:type="dxa"/>
          </w:tcPr>
          <w:p w14:paraId="64B181DC" w14:textId="77777777" w:rsidR="00950A07" w:rsidRPr="00D63725" w:rsidRDefault="00950A07" w:rsidP="00B55C0C">
            <w:pPr>
              <w:numPr>
                <w:ilvl w:val="0"/>
                <w:numId w:val="91"/>
              </w:numPr>
              <w:spacing w:after="200"/>
              <w:contextualSpacing/>
              <w:jc w:val="center"/>
              <w:rPr>
                <w:rFonts w:cs="Tahoma"/>
                <w:b/>
                <w:bCs/>
                <w:lang w:val="el-GR"/>
              </w:rPr>
            </w:pPr>
          </w:p>
        </w:tc>
        <w:tc>
          <w:tcPr>
            <w:tcW w:w="3981" w:type="dxa"/>
          </w:tcPr>
          <w:p w14:paraId="08CFB50F" w14:textId="77777777" w:rsidR="00950A07" w:rsidRPr="00D63725" w:rsidRDefault="00950A07" w:rsidP="00AA5727">
            <w:pPr>
              <w:rPr>
                <w:rFonts w:cs="Tahoma"/>
              </w:rPr>
            </w:pPr>
            <w:r w:rsidRPr="00D63725">
              <w:rPr>
                <w:rFonts w:cs="Tahoma"/>
              </w:rPr>
              <w:t>Εργονομική βάση στήριξης</w:t>
            </w:r>
          </w:p>
        </w:tc>
        <w:tc>
          <w:tcPr>
            <w:tcW w:w="1854" w:type="dxa"/>
          </w:tcPr>
          <w:p w14:paraId="2361B5A6" w14:textId="77777777" w:rsidR="00950A07" w:rsidRPr="00D63725" w:rsidRDefault="00950A07" w:rsidP="00DF7111">
            <w:pPr>
              <w:spacing w:after="0"/>
              <w:jc w:val="center"/>
              <w:rPr>
                <w:rFonts w:cs="Tahoma"/>
                <w:sz w:val="24"/>
                <w:lang w:val="el-GR"/>
              </w:rPr>
            </w:pPr>
            <w:r w:rsidRPr="00D63725">
              <w:rPr>
                <w:rFonts w:cs="Tahoma"/>
                <w:sz w:val="24"/>
                <w:lang w:val="el-GR"/>
              </w:rPr>
              <w:t>ΝΑΙ</w:t>
            </w:r>
          </w:p>
        </w:tc>
        <w:tc>
          <w:tcPr>
            <w:tcW w:w="1276" w:type="dxa"/>
          </w:tcPr>
          <w:p w14:paraId="768279CB" w14:textId="77777777" w:rsidR="00950A07" w:rsidRPr="00D63725" w:rsidRDefault="00950A07" w:rsidP="00DF7111">
            <w:pPr>
              <w:spacing w:after="0"/>
              <w:rPr>
                <w:rFonts w:cs="Tahoma"/>
                <w:lang w:val="el-GR"/>
              </w:rPr>
            </w:pPr>
          </w:p>
        </w:tc>
        <w:tc>
          <w:tcPr>
            <w:tcW w:w="1701" w:type="dxa"/>
          </w:tcPr>
          <w:p w14:paraId="06874E72" w14:textId="77777777" w:rsidR="00950A07" w:rsidRPr="00D63725" w:rsidRDefault="00950A07" w:rsidP="00DF7111">
            <w:pPr>
              <w:spacing w:after="0"/>
              <w:rPr>
                <w:rFonts w:cs="Tahoma"/>
                <w:lang w:val="el-GR"/>
              </w:rPr>
            </w:pPr>
          </w:p>
        </w:tc>
      </w:tr>
      <w:tr w:rsidR="00950A07" w:rsidRPr="00D63725" w14:paraId="22564656" w14:textId="77777777" w:rsidTr="00CF51B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20"/>
        </w:trPr>
        <w:tc>
          <w:tcPr>
            <w:tcW w:w="856" w:type="dxa"/>
          </w:tcPr>
          <w:p w14:paraId="170FE7AD" w14:textId="77777777" w:rsidR="00950A07" w:rsidRPr="00D63725" w:rsidRDefault="00950A07" w:rsidP="00B55C0C">
            <w:pPr>
              <w:numPr>
                <w:ilvl w:val="0"/>
                <w:numId w:val="91"/>
              </w:numPr>
              <w:spacing w:after="200"/>
              <w:contextualSpacing/>
              <w:jc w:val="center"/>
              <w:rPr>
                <w:rFonts w:cs="Tahoma"/>
                <w:b/>
                <w:bCs/>
                <w:lang w:val="el-GR"/>
              </w:rPr>
            </w:pPr>
          </w:p>
        </w:tc>
        <w:tc>
          <w:tcPr>
            <w:tcW w:w="3981" w:type="dxa"/>
          </w:tcPr>
          <w:p w14:paraId="58379643" w14:textId="77777777" w:rsidR="00950A07" w:rsidRPr="00D63725" w:rsidRDefault="00950A07" w:rsidP="00AA5727">
            <w:pPr>
              <w:rPr>
                <w:rFonts w:cs="Tahoma"/>
                <w:lang w:val="el-GR"/>
              </w:rPr>
            </w:pPr>
            <w:r w:rsidRPr="00D63725">
              <w:rPr>
                <w:rFonts w:cs="Tahoma"/>
                <w:lang w:val="el-GR"/>
              </w:rPr>
              <w:t xml:space="preserve">Υποστήριξη </w:t>
            </w:r>
            <w:r w:rsidRPr="00D63725">
              <w:rPr>
                <w:rFonts w:cs="Tahoma"/>
              </w:rPr>
              <w:t>VESA</w:t>
            </w:r>
            <w:r w:rsidRPr="00D63725">
              <w:rPr>
                <w:rFonts w:cs="Tahoma"/>
                <w:lang w:val="el-GR"/>
              </w:rPr>
              <w:t xml:space="preserve"> (100 χιλ. </w:t>
            </w:r>
            <w:r w:rsidRPr="00D63725">
              <w:rPr>
                <w:rFonts w:cs="Tahoma"/>
              </w:rPr>
              <w:t>x</w:t>
            </w:r>
            <w:r w:rsidRPr="00D63725">
              <w:rPr>
                <w:rFonts w:cs="Tahoma"/>
                <w:lang w:val="el-GR"/>
              </w:rPr>
              <w:t xml:space="preserve"> 100 χιλ.)</w:t>
            </w:r>
          </w:p>
        </w:tc>
        <w:tc>
          <w:tcPr>
            <w:tcW w:w="1854" w:type="dxa"/>
          </w:tcPr>
          <w:p w14:paraId="678C6DF1" w14:textId="77777777" w:rsidR="00950A07" w:rsidRPr="00D63725" w:rsidRDefault="00950A07" w:rsidP="00DF7111">
            <w:pPr>
              <w:spacing w:after="0"/>
              <w:jc w:val="center"/>
              <w:rPr>
                <w:rFonts w:cs="Tahoma"/>
                <w:sz w:val="24"/>
                <w:lang w:val="el-GR"/>
              </w:rPr>
            </w:pPr>
            <w:r w:rsidRPr="00D63725">
              <w:rPr>
                <w:rFonts w:cs="Tahoma"/>
                <w:sz w:val="24"/>
                <w:lang w:val="el-GR"/>
              </w:rPr>
              <w:t>ΝΑΙ</w:t>
            </w:r>
          </w:p>
        </w:tc>
        <w:tc>
          <w:tcPr>
            <w:tcW w:w="1276" w:type="dxa"/>
          </w:tcPr>
          <w:p w14:paraId="11629C15" w14:textId="77777777" w:rsidR="00950A07" w:rsidRPr="00D63725" w:rsidRDefault="00950A07" w:rsidP="00DF7111">
            <w:pPr>
              <w:spacing w:after="0"/>
              <w:rPr>
                <w:rFonts w:cs="Tahoma"/>
                <w:lang w:val="el-GR"/>
              </w:rPr>
            </w:pPr>
          </w:p>
        </w:tc>
        <w:tc>
          <w:tcPr>
            <w:tcW w:w="1701" w:type="dxa"/>
          </w:tcPr>
          <w:p w14:paraId="0F0A89D4" w14:textId="77777777" w:rsidR="00950A07" w:rsidRPr="00D63725" w:rsidRDefault="00950A07" w:rsidP="00DF7111">
            <w:pPr>
              <w:spacing w:after="0"/>
              <w:rPr>
                <w:rFonts w:cs="Tahoma"/>
                <w:lang w:val="el-GR"/>
              </w:rPr>
            </w:pPr>
          </w:p>
        </w:tc>
      </w:tr>
      <w:tr w:rsidR="00950A07" w:rsidRPr="00D63725" w14:paraId="059842AC" w14:textId="77777777" w:rsidTr="00CF51B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20"/>
        </w:trPr>
        <w:tc>
          <w:tcPr>
            <w:tcW w:w="856" w:type="dxa"/>
          </w:tcPr>
          <w:p w14:paraId="62D50D2F" w14:textId="77777777" w:rsidR="00950A07" w:rsidRPr="00D63725" w:rsidRDefault="00950A07" w:rsidP="00B55C0C">
            <w:pPr>
              <w:numPr>
                <w:ilvl w:val="0"/>
                <w:numId w:val="91"/>
              </w:numPr>
              <w:spacing w:after="200"/>
              <w:contextualSpacing/>
              <w:jc w:val="center"/>
              <w:rPr>
                <w:rFonts w:cs="Tahoma"/>
                <w:b/>
                <w:bCs/>
                <w:lang w:val="el-GR"/>
              </w:rPr>
            </w:pPr>
          </w:p>
        </w:tc>
        <w:tc>
          <w:tcPr>
            <w:tcW w:w="3981" w:type="dxa"/>
          </w:tcPr>
          <w:p w14:paraId="2267A9E7" w14:textId="77777777" w:rsidR="00950A07" w:rsidRPr="00D63725" w:rsidRDefault="00950A07" w:rsidP="00AA5727">
            <w:pPr>
              <w:rPr>
                <w:rFonts w:cs="Tahoma"/>
                <w:lang w:val="el-GR"/>
              </w:rPr>
            </w:pPr>
            <w:r w:rsidRPr="00D63725">
              <w:rPr>
                <w:rFonts w:cs="Tahoma"/>
                <w:lang w:val="el-GR"/>
              </w:rPr>
              <w:t>Βάση ρυθμιζόμενου ύψους τουλάχιστον (130 χιλ.),</w:t>
            </w:r>
          </w:p>
          <w:p w14:paraId="7DEDD6FC" w14:textId="77777777" w:rsidR="00950A07" w:rsidRPr="00D63725" w:rsidRDefault="00950A07" w:rsidP="00AA5727">
            <w:pPr>
              <w:rPr>
                <w:rFonts w:cs="Tahoma"/>
                <w:lang w:val="el-GR"/>
              </w:rPr>
            </w:pPr>
            <w:r w:rsidRPr="00D63725">
              <w:rPr>
                <w:rFonts w:cs="Tahoma"/>
                <w:lang w:val="el-GR"/>
              </w:rPr>
              <w:t>Κλίση τουλάχιστον (-5° έως 21°)</w:t>
            </w:r>
          </w:p>
          <w:p w14:paraId="285D7A1C" w14:textId="77777777" w:rsidR="00950A07" w:rsidRPr="00D63725" w:rsidRDefault="00950A07" w:rsidP="00AA5727">
            <w:pPr>
              <w:rPr>
                <w:rFonts w:cs="Tahoma"/>
                <w:lang w:val="el-GR"/>
              </w:rPr>
            </w:pPr>
            <w:r w:rsidRPr="00D63725">
              <w:rPr>
                <w:rFonts w:cs="Tahoma"/>
                <w:lang w:val="el-GR"/>
              </w:rPr>
              <w:t>Περιστροφή τουλάχιστον (-45° έως 45°)</w:t>
            </w:r>
          </w:p>
          <w:p w14:paraId="252241B1" w14:textId="77777777" w:rsidR="00950A07" w:rsidRPr="00D63725" w:rsidRDefault="00950A07" w:rsidP="00AA5727">
            <w:pPr>
              <w:rPr>
                <w:rFonts w:cs="Tahoma"/>
              </w:rPr>
            </w:pPr>
            <w:r w:rsidRPr="00D63725">
              <w:rPr>
                <w:rFonts w:cs="Tahoma"/>
              </w:rPr>
              <w:t>Προσανατολισμός τουλάχιστον (-90° έως 90°)</w:t>
            </w:r>
          </w:p>
        </w:tc>
        <w:tc>
          <w:tcPr>
            <w:tcW w:w="1854" w:type="dxa"/>
          </w:tcPr>
          <w:p w14:paraId="2E3EDBA6" w14:textId="77777777" w:rsidR="00950A07" w:rsidRPr="00D63725" w:rsidRDefault="00950A07" w:rsidP="00DF7111">
            <w:pPr>
              <w:spacing w:after="0"/>
              <w:jc w:val="center"/>
              <w:rPr>
                <w:rFonts w:cs="Tahoma"/>
                <w:sz w:val="24"/>
                <w:lang w:val="el-GR"/>
              </w:rPr>
            </w:pPr>
            <w:r w:rsidRPr="00D63725">
              <w:rPr>
                <w:rFonts w:cs="Tahoma"/>
                <w:sz w:val="24"/>
                <w:lang w:val="el-GR"/>
              </w:rPr>
              <w:t>ΝΑΙ</w:t>
            </w:r>
          </w:p>
        </w:tc>
        <w:tc>
          <w:tcPr>
            <w:tcW w:w="1276" w:type="dxa"/>
          </w:tcPr>
          <w:p w14:paraId="3C7D398F" w14:textId="77777777" w:rsidR="00950A07" w:rsidRPr="00D63725" w:rsidRDefault="00950A07" w:rsidP="00DF7111">
            <w:pPr>
              <w:spacing w:after="0"/>
              <w:rPr>
                <w:rFonts w:cs="Tahoma"/>
                <w:lang w:val="el-GR"/>
              </w:rPr>
            </w:pPr>
          </w:p>
        </w:tc>
        <w:tc>
          <w:tcPr>
            <w:tcW w:w="1701" w:type="dxa"/>
          </w:tcPr>
          <w:p w14:paraId="2B15FD04" w14:textId="77777777" w:rsidR="00950A07" w:rsidRPr="00D63725" w:rsidRDefault="00950A07" w:rsidP="00DF7111">
            <w:pPr>
              <w:spacing w:after="0"/>
              <w:rPr>
                <w:rFonts w:cs="Tahoma"/>
                <w:lang w:val="el-GR"/>
              </w:rPr>
            </w:pPr>
          </w:p>
        </w:tc>
      </w:tr>
      <w:tr w:rsidR="00950A07" w:rsidRPr="00D63725" w14:paraId="1FB6F89C" w14:textId="77777777" w:rsidTr="00CF51B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20"/>
        </w:trPr>
        <w:tc>
          <w:tcPr>
            <w:tcW w:w="856" w:type="dxa"/>
          </w:tcPr>
          <w:p w14:paraId="3D426726" w14:textId="77777777" w:rsidR="00950A07" w:rsidRPr="00D63725" w:rsidRDefault="00950A07" w:rsidP="00B55C0C">
            <w:pPr>
              <w:numPr>
                <w:ilvl w:val="0"/>
                <w:numId w:val="91"/>
              </w:numPr>
              <w:spacing w:after="200"/>
              <w:contextualSpacing/>
              <w:jc w:val="center"/>
              <w:rPr>
                <w:rFonts w:cs="Tahoma"/>
                <w:b/>
                <w:bCs/>
                <w:lang w:val="el-GR"/>
              </w:rPr>
            </w:pPr>
          </w:p>
        </w:tc>
        <w:tc>
          <w:tcPr>
            <w:tcW w:w="3981" w:type="dxa"/>
          </w:tcPr>
          <w:p w14:paraId="377BEC28" w14:textId="77777777" w:rsidR="00950A07" w:rsidRPr="00D63725" w:rsidRDefault="00950A07" w:rsidP="00AA5727">
            <w:pPr>
              <w:rPr>
                <w:rFonts w:cs="Tahoma"/>
              </w:rPr>
            </w:pPr>
            <w:r w:rsidRPr="00D63725">
              <w:rPr>
                <w:rFonts w:cs="Tahoma"/>
              </w:rPr>
              <w:t>Είσοδοι διασύνδεσης:</w:t>
            </w:r>
          </w:p>
          <w:p w14:paraId="281F7BB8" w14:textId="77777777" w:rsidR="00950A07" w:rsidRPr="00D63725" w:rsidRDefault="00950A07" w:rsidP="00AA5727">
            <w:pPr>
              <w:rPr>
                <w:rFonts w:cs="Tahoma"/>
              </w:rPr>
            </w:pPr>
            <w:r w:rsidRPr="00D63725">
              <w:rPr>
                <w:rFonts w:cs="Tahoma"/>
              </w:rPr>
              <w:t>HDMI και Display Port και VGA</w:t>
            </w:r>
          </w:p>
        </w:tc>
        <w:tc>
          <w:tcPr>
            <w:tcW w:w="1854" w:type="dxa"/>
          </w:tcPr>
          <w:p w14:paraId="5ADA1CBB" w14:textId="77777777" w:rsidR="00950A07" w:rsidRPr="00D63725" w:rsidRDefault="00950A07" w:rsidP="00DF7111">
            <w:pPr>
              <w:spacing w:after="0"/>
              <w:jc w:val="center"/>
              <w:rPr>
                <w:rFonts w:cs="Tahoma"/>
                <w:sz w:val="24"/>
              </w:rPr>
            </w:pPr>
          </w:p>
          <w:p w14:paraId="7C8D186F" w14:textId="77777777" w:rsidR="00950A07" w:rsidRPr="00D63725" w:rsidRDefault="00950A07" w:rsidP="00DF7111">
            <w:pPr>
              <w:spacing w:after="0"/>
              <w:jc w:val="center"/>
              <w:rPr>
                <w:rFonts w:cs="Tahoma"/>
                <w:sz w:val="24"/>
                <w:lang w:val="el-GR"/>
              </w:rPr>
            </w:pPr>
            <w:r w:rsidRPr="00D63725">
              <w:rPr>
                <w:rFonts w:cs="Tahoma"/>
                <w:sz w:val="24"/>
                <w:lang w:val="el-GR"/>
              </w:rPr>
              <w:t>ΝΑΙ</w:t>
            </w:r>
          </w:p>
        </w:tc>
        <w:tc>
          <w:tcPr>
            <w:tcW w:w="1276" w:type="dxa"/>
          </w:tcPr>
          <w:p w14:paraId="4BEF46BF" w14:textId="77777777" w:rsidR="00950A07" w:rsidRPr="00D63725" w:rsidRDefault="00950A07" w:rsidP="00DF7111">
            <w:pPr>
              <w:spacing w:after="0"/>
              <w:rPr>
                <w:rFonts w:cs="Tahoma"/>
                <w:lang w:val="el-GR"/>
              </w:rPr>
            </w:pPr>
          </w:p>
        </w:tc>
        <w:tc>
          <w:tcPr>
            <w:tcW w:w="1701" w:type="dxa"/>
          </w:tcPr>
          <w:p w14:paraId="3579E0EF" w14:textId="77777777" w:rsidR="00950A07" w:rsidRPr="00D63725" w:rsidRDefault="00950A07" w:rsidP="00DF7111">
            <w:pPr>
              <w:spacing w:after="0"/>
              <w:rPr>
                <w:rFonts w:cs="Tahoma"/>
                <w:lang w:val="el-GR"/>
              </w:rPr>
            </w:pPr>
          </w:p>
        </w:tc>
      </w:tr>
      <w:tr w:rsidR="00950A07" w:rsidRPr="00D63725" w14:paraId="557CB8E2" w14:textId="77777777" w:rsidTr="00CF51B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20"/>
        </w:trPr>
        <w:tc>
          <w:tcPr>
            <w:tcW w:w="856" w:type="dxa"/>
          </w:tcPr>
          <w:p w14:paraId="496C2C99" w14:textId="77777777" w:rsidR="00950A07" w:rsidRPr="00D63725" w:rsidRDefault="00950A07" w:rsidP="00B55C0C">
            <w:pPr>
              <w:numPr>
                <w:ilvl w:val="0"/>
                <w:numId w:val="91"/>
              </w:numPr>
              <w:spacing w:after="200"/>
              <w:contextualSpacing/>
              <w:jc w:val="center"/>
              <w:rPr>
                <w:rFonts w:cs="Tahoma"/>
                <w:b/>
                <w:bCs/>
                <w:lang w:val="el-GR"/>
              </w:rPr>
            </w:pPr>
          </w:p>
        </w:tc>
        <w:tc>
          <w:tcPr>
            <w:tcW w:w="3981" w:type="dxa"/>
          </w:tcPr>
          <w:p w14:paraId="55F7BEB3" w14:textId="77777777" w:rsidR="00950A07" w:rsidRPr="00D63725" w:rsidRDefault="00950A07" w:rsidP="00AA5727">
            <w:pPr>
              <w:rPr>
                <w:rFonts w:cs="Tahoma"/>
                <w:lang w:val="el-GR"/>
              </w:rPr>
            </w:pPr>
            <w:r w:rsidRPr="00D63725">
              <w:rPr>
                <w:rFonts w:cs="Tahoma"/>
                <w:lang w:val="el-GR"/>
              </w:rPr>
              <w:t>Να δοθεί ένα από τα δυο καλώδια ψηφιακής σύνδεσης της οθόνης μήκους τουλάχιστον 1,5 μέτρα</w:t>
            </w:r>
          </w:p>
        </w:tc>
        <w:tc>
          <w:tcPr>
            <w:tcW w:w="1854" w:type="dxa"/>
          </w:tcPr>
          <w:p w14:paraId="1C5BC00E" w14:textId="77777777" w:rsidR="00950A07" w:rsidRPr="00D63725" w:rsidRDefault="00950A07" w:rsidP="00DF7111">
            <w:pPr>
              <w:spacing w:after="0"/>
              <w:jc w:val="center"/>
              <w:rPr>
                <w:rFonts w:cs="Tahoma"/>
                <w:sz w:val="24"/>
                <w:lang w:val="el-GR"/>
              </w:rPr>
            </w:pPr>
          </w:p>
          <w:p w14:paraId="06E3A990" w14:textId="77777777" w:rsidR="00950A07" w:rsidRPr="00D63725" w:rsidRDefault="00950A07" w:rsidP="00DF7111">
            <w:pPr>
              <w:spacing w:after="0"/>
              <w:jc w:val="center"/>
              <w:rPr>
                <w:rFonts w:cs="Tahoma"/>
                <w:sz w:val="24"/>
                <w:lang w:val="el-GR"/>
              </w:rPr>
            </w:pPr>
            <w:r w:rsidRPr="00D63725">
              <w:rPr>
                <w:rFonts w:cs="Tahoma"/>
                <w:sz w:val="24"/>
                <w:lang w:val="el-GR"/>
              </w:rPr>
              <w:t>ΝΑΙ</w:t>
            </w:r>
          </w:p>
        </w:tc>
        <w:tc>
          <w:tcPr>
            <w:tcW w:w="1276" w:type="dxa"/>
          </w:tcPr>
          <w:p w14:paraId="66ECAFEF" w14:textId="77777777" w:rsidR="00950A07" w:rsidRPr="00D63725" w:rsidRDefault="00950A07" w:rsidP="00DF7111">
            <w:pPr>
              <w:spacing w:after="0"/>
              <w:rPr>
                <w:rFonts w:cs="Tahoma"/>
                <w:lang w:val="el-GR"/>
              </w:rPr>
            </w:pPr>
          </w:p>
        </w:tc>
        <w:tc>
          <w:tcPr>
            <w:tcW w:w="1701" w:type="dxa"/>
          </w:tcPr>
          <w:p w14:paraId="21264DA0" w14:textId="77777777" w:rsidR="00950A07" w:rsidRPr="00D63725" w:rsidRDefault="00950A07" w:rsidP="00DF7111">
            <w:pPr>
              <w:spacing w:after="0"/>
              <w:rPr>
                <w:rFonts w:cs="Tahoma"/>
                <w:lang w:val="el-GR"/>
              </w:rPr>
            </w:pPr>
          </w:p>
        </w:tc>
      </w:tr>
      <w:tr w:rsidR="00950A07" w:rsidRPr="00D63725" w14:paraId="5689EF04" w14:textId="77777777" w:rsidTr="00CF51B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20"/>
        </w:trPr>
        <w:tc>
          <w:tcPr>
            <w:tcW w:w="856" w:type="dxa"/>
          </w:tcPr>
          <w:p w14:paraId="2CCD9410" w14:textId="77777777" w:rsidR="00950A07" w:rsidRPr="00D63725" w:rsidRDefault="00950A07" w:rsidP="00B55C0C">
            <w:pPr>
              <w:numPr>
                <w:ilvl w:val="0"/>
                <w:numId w:val="91"/>
              </w:numPr>
              <w:spacing w:after="200"/>
              <w:contextualSpacing/>
              <w:jc w:val="center"/>
              <w:rPr>
                <w:rFonts w:cs="Tahoma"/>
                <w:b/>
                <w:bCs/>
                <w:lang w:val="el-GR"/>
              </w:rPr>
            </w:pPr>
          </w:p>
        </w:tc>
        <w:tc>
          <w:tcPr>
            <w:tcW w:w="3981" w:type="dxa"/>
          </w:tcPr>
          <w:p w14:paraId="65B5FB1C" w14:textId="77777777" w:rsidR="00950A07" w:rsidRPr="00D63725" w:rsidRDefault="00950A07" w:rsidP="00AA5727">
            <w:pPr>
              <w:rPr>
                <w:rFonts w:cs="Tahoma"/>
                <w:lang w:val="el-GR"/>
              </w:rPr>
            </w:pPr>
            <w:r w:rsidRPr="00D63725">
              <w:rPr>
                <w:rFonts w:cs="Tahoma"/>
                <w:lang w:val="el-GR"/>
              </w:rPr>
              <w:t xml:space="preserve">Να διατίθεται μία </w:t>
            </w:r>
            <w:r w:rsidRPr="00D63725">
              <w:rPr>
                <w:rFonts w:cs="Tahoma"/>
              </w:rPr>
              <w:t>upstream</w:t>
            </w:r>
            <w:r w:rsidRPr="00D63725">
              <w:rPr>
                <w:rFonts w:cs="Tahoma"/>
                <w:lang w:val="el-GR"/>
              </w:rPr>
              <w:t xml:space="preserve"> </w:t>
            </w:r>
            <w:r w:rsidRPr="00D63725">
              <w:rPr>
                <w:rFonts w:cs="Tahoma"/>
              </w:rPr>
              <w:t>USB</w:t>
            </w:r>
            <w:r w:rsidRPr="00D63725">
              <w:rPr>
                <w:rFonts w:cs="Tahoma"/>
                <w:lang w:val="el-GR"/>
              </w:rPr>
              <w:t xml:space="preserve"> 3.0 και τουλάχιστον τέσσερεις  </w:t>
            </w:r>
            <w:r w:rsidRPr="00D63725">
              <w:rPr>
                <w:rFonts w:cs="Tahoma"/>
              </w:rPr>
              <w:t>downstream</w:t>
            </w:r>
            <w:r w:rsidRPr="00D63725">
              <w:rPr>
                <w:rFonts w:cs="Tahoma"/>
                <w:lang w:val="el-GR"/>
              </w:rPr>
              <w:t xml:space="preserve"> </w:t>
            </w:r>
            <w:r w:rsidRPr="00D63725">
              <w:rPr>
                <w:rFonts w:cs="Tahoma"/>
              </w:rPr>
              <w:t>USB</w:t>
            </w:r>
            <w:r w:rsidRPr="00D63725">
              <w:rPr>
                <w:rFonts w:cs="Tahoma"/>
                <w:lang w:val="el-GR"/>
              </w:rPr>
              <w:t xml:space="preserve"> θύρες (2</w:t>
            </w:r>
            <w:r w:rsidRPr="00D63725">
              <w:rPr>
                <w:rFonts w:cs="Tahoma"/>
              </w:rPr>
              <w:t>x</w:t>
            </w:r>
            <w:r w:rsidRPr="00D63725">
              <w:rPr>
                <w:rFonts w:cs="Tahoma"/>
                <w:lang w:val="el-GR"/>
              </w:rPr>
              <w:t xml:space="preserve"> </w:t>
            </w:r>
            <w:r w:rsidRPr="00D63725">
              <w:rPr>
                <w:rFonts w:cs="Tahoma"/>
              </w:rPr>
              <w:t>USB</w:t>
            </w:r>
            <w:r w:rsidRPr="00D63725">
              <w:rPr>
                <w:rFonts w:cs="Tahoma"/>
                <w:lang w:val="el-GR"/>
              </w:rPr>
              <w:t xml:space="preserve"> 2.0 και 3.0</w:t>
            </w:r>
            <w:r w:rsidRPr="00D63725">
              <w:rPr>
                <w:rFonts w:cs="Tahoma"/>
              </w:rPr>
              <w:t>x</w:t>
            </w:r>
            <w:r w:rsidRPr="00D63725">
              <w:rPr>
                <w:rFonts w:cs="Tahoma"/>
                <w:lang w:val="el-GR"/>
              </w:rPr>
              <w:t xml:space="preserve"> </w:t>
            </w:r>
            <w:r w:rsidRPr="00D63725">
              <w:rPr>
                <w:rFonts w:cs="Tahoma"/>
              </w:rPr>
              <w:t>USB</w:t>
            </w:r>
            <w:r w:rsidRPr="00D63725">
              <w:rPr>
                <w:rFonts w:cs="Tahoma"/>
                <w:lang w:val="el-GR"/>
              </w:rPr>
              <w:t xml:space="preserve"> 2.0) στο σώμα της οθόνης.</w:t>
            </w:r>
          </w:p>
        </w:tc>
        <w:tc>
          <w:tcPr>
            <w:tcW w:w="1854" w:type="dxa"/>
          </w:tcPr>
          <w:p w14:paraId="116F3E16" w14:textId="77777777" w:rsidR="00950A07" w:rsidRPr="00D63725" w:rsidRDefault="00950A07" w:rsidP="00DF7111">
            <w:pPr>
              <w:spacing w:after="0"/>
              <w:jc w:val="center"/>
              <w:rPr>
                <w:rFonts w:cs="Tahoma"/>
                <w:sz w:val="24"/>
                <w:lang w:val="el-GR"/>
              </w:rPr>
            </w:pPr>
          </w:p>
          <w:p w14:paraId="73AD8E75" w14:textId="77777777" w:rsidR="00950A07" w:rsidRPr="00D63725" w:rsidRDefault="00950A07" w:rsidP="00DF7111">
            <w:pPr>
              <w:spacing w:after="0"/>
              <w:jc w:val="center"/>
              <w:rPr>
                <w:rFonts w:cs="Tahoma"/>
                <w:sz w:val="24"/>
                <w:lang w:val="el-GR"/>
              </w:rPr>
            </w:pPr>
            <w:r w:rsidRPr="00D63725">
              <w:rPr>
                <w:rFonts w:cs="Tahoma"/>
                <w:sz w:val="24"/>
                <w:lang w:val="el-GR"/>
              </w:rPr>
              <w:t>ΝΑΙ</w:t>
            </w:r>
          </w:p>
        </w:tc>
        <w:tc>
          <w:tcPr>
            <w:tcW w:w="1276" w:type="dxa"/>
          </w:tcPr>
          <w:p w14:paraId="643F0EBF" w14:textId="77777777" w:rsidR="00950A07" w:rsidRPr="00D63725" w:rsidRDefault="00950A07" w:rsidP="00DF7111">
            <w:pPr>
              <w:spacing w:after="0"/>
              <w:rPr>
                <w:rFonts w:cs="Tahoma"/>
                <w:lang w:val="el-GR"/>
              </w:rPr>
            </w:pPr>
          </w:p>
        </w:tc>
        <w:tc>
          <w:tcPr>
            <w:tcW w:w="1701" w:type="dxa"/>
          </w:tcPr>
          <w:p w14:paraId="6225931F" w14:textId="77777777" w:rsidR="00950A07" w:rsidRPr="00D63725" w:rsidRDefault="00950A07" w:rsidP="00DF7111">
            <w:pPr>
              <w:spacing w:after="0"/>
              <w:rPr>
                <w:rFonts w:cs="Tahoma"/>
                <w:lang w:val="el-GR"/>
              </w:rPr>
            </w:pPr>
          </w:p>
        </w:tc>
      </w:tr>
      <w:tr w:rsidR="00950A07" w:rsidRPr="00D63725" w14:paraId="2466F32B" w14:textId="77777777" w:rsidTr="00CF51B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20"/>
        </w:trPr>
        <w:tc>
          <w:tcPr>
            <w:tcW w:w="856" w:type="dxa"/>
          </w:tcPr>
          <w:p w14:paraId="04A355BB" w14:textId="77777777" w:rsidR="00950A07" w:rsidRPr="00D63725" w:rsidRDefault="00950A07" w:rsidP="00B55C0C">
            <w:pPr>
              <w:numPr>
                <w:ilvl w:val="0"/>
                <w:numId w:val="91"/>
              </w:numPr>
              <w:spacing w:after="200"/>
              <w:contextualSpacing/>
              <w:jc w:val="center"/>
              <w:rPr>
                <w:rFonts w:cs="Tahoma"/>
                <w:b/>
                <w:bCs/>
                <w:lang w:val="el-GR"/>
              </w:rPr>
            </w:pPr>
          </w:p>
        </w:tc>
        <w:tc>
          <w:tcPr>
            <w:tcW w:w="3981" w:type="dxa"/>
          </w:tcPr>
          <w:p w14:paraId="091CA248" w14:textId="77777777" w:rsidR="00950A07" w:rsidRPr="00D63725" w:rsidRDefault="00950A07" w:rsidP="00AA5727">
            <w:pPr>
              <w:rPr>
                <w:rFonts w:cs="Tahoma"/>
                <w:lang w:val="el-GR"/>
              </w:rPr>
            </w:pPr>
            <w:r w:rsidRPr="00D63725">
              <w:rPr>
                <w:rFonts w:cs="Tahoma"/>
                <w:lang w:val="el-GR"/>
              </w:rPr>
              <w:t>Να διατίθεται έξοδος ήχου (</w:t>
            </w:r>
            <w:r w:rsidRPr="00D63725">
              <w:rPr>
                <w:rFonts w:cs="Tahoma"/>
              </w:rPr>
              <w:t>audio</w:t>
            </w:r>
            <w:r w:rsidRPr="00D63725">
              <w:rPr>
                <w:rFonts w:cs="Tahoma"/>
                <w:lang w:val="el-GR"/>
              </w:rPr>
              <w:t>) στο σώμα της οθόνης ή στα προσαρτώμενα ηχεία</w:t>
            </w:r>
          </w:p>
        </w:tc>
        <w:tc>
          <w:tcPr>
            <w:tcW w:w="1854" w:type="dxa"/>
          </w:tcPr>
          <w:p w14:paraId="2A8A523D" w14:textId="77777777" w:rsidR="00950A07" w:rsidRPr="00D63725" w:rsidRDefault="00950A07" w:rsidP="00DF7111">
            <w:pPr>
              <w:spacing w:after="0"/>
              <w:jc w:val="center"/>
              <w:rPr>
                <w:rFonts w:cs="Tahoma"/>
                <w:sz w:val="24"/>
                <w:lang w:val="el-GR"/>
              </w:rPr>
            </w:pPr>
            <w:r w:rsidRPr="00D63725">
              <w:rPr>
                <w:rFonts w:cs="Tahoma"/>
                <w:sz w:val="24"/>
                <w:lang w:val="el-GR"/>
              </w:rPr>
              <w:t>ΝΑΙ</w:t>
            </w:r>
          </w:p>
        </w:tc>
        <w:tc>
          <w:tcPr>
            <w:tcW w:w="1276" w:type="dxa"/>
          </w:tcPr>
          <w:p w14:paraId="1781BCD6" w14:textId="77777777" w:rsidR="00950A07" w:rsidRPr="00D63725" w:rsidRDefault="00950A07" w:rsidP="00DF7111">
            <w:pPr>
              <w:spacing w:after="0"/>
              <w:rPr>
                <w:rFonts w:cs="Tahoma"/>
                <w:lang w:val="el-GR"/>
              </w:rPr>
            </w:pPr>
          </w:p>
        </w:tc>
        <w:tc>
          <w:tcPr>
            <w:tcW w:w="1701" w:type="dxa"/>
          </w:tcPr>
          <w:p w14:paraId="67362CF0" w14:textId="77777777" w:rsidR="00950A07" w:rsidRPr="00D63725" w:rsidRDefault="00950A07" w:rsidP="00DF7111">
            <w:pPr>
              <w:spacing w:after="0"/>
              <w:rPr>
                <w:rFonts w:cs="Tahoma"/>
                <w:lang w:val="el-GR"/>
              </w:rPr>
            </w:pPr>
          </w:p>
        </w:tc>
      </w:tr>
      <w:tr w:rsidR="00950A07" w:rsidRPr="00D63725" w14:paraId="1157CC8D" w14:textId="77777777" w:rsidTr="00CF51B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20"/>
        </w:trPr>
        <w:tc>
          <w:tcPr>
            <w:tcW w:w="856" w:type="dxa"/>
          </w:tcPr>
          <w:p w14:paraId="1C8B7564" w14:textId="77777777" w:rsidR="00950A07" w:rsidRPr="00D63725" w:rsidRDefault="00950A07" w:rsidP="00B55C0C">
            <w:pPr>
              <w:numPr>
                <w:ilvl w:val="0"/>
                <w:numId w:val="91"/>
              </w:numPr>
              <w:spacing w:after="200"/>
              <w:contextualSpacing/>
              <w:jc w:val="center"/>
              <w:rPr>
                <w:rFonts w:cs="Tahoma"/>
                <w:b/>
                <w:bCs/>
                <w:lang w:val="el-GR"/>
              </w:rPr>
            </w:pPr>
          </w:p>
        </w:tc>
        <w:tc>
          <w:tcPr>
            <w:tcW w:w="3981" w:type="dxa"/>
          </w:tcPr>
          <w:p w14:paraId="2D233CB8" w14:textId="77777777" w:rsidR="00950A07" w:rsidRPr="00D63725" w:rsidRDefault="00950A07" w:rsidP="00AA5727">
            <w:pPr>
              <w:rPr>
                <w:rFonts w:cs="Tahoma"/>
                <w:lang w:val="el-GR"/>
              </w:rPr>
            </w:pPr>
            <w:r w:rsidRPr="00D63725">
              <w:rPr>
                <w:rFonts w:cs="Tahoma"/>
                <w:lang w:val="el-GR"/>
              </w:rPr>
              <w:t xml:space="preserve">Κατανάλωση ενέργειας σε αναμονή/αδράνεια (σε </w:t>
            </w:r>
            <w:r w:rsidRPr="00D63725">
              <w:rPr>
                <w:rFonts w:cs="Tahoma"/>
              </w:rPr>
              <w:t>Watts</w:t>
            </w:r>
            <w:r w:rsidRPr="00D63725">
              <w:rPr>
                <w:rFonts w:cs="Tahoma"/>
                <w:lang w:val="el-GR"/>
              </w:rPr>
              <w:t>)</w:t>
            </w:r>
          </w:p>
        </w:tc>
        <w:tc>
          <w:tcPr>
            <w:tcW w:w="1854" w:type="dxa"/>
          </w:tcPr>
          <w:p w14:paraId="3BDD2BF2" w14:textId="77777777" w:rsidR="00950A07" w:rsidRPr="00D63725" w:rsidRDefault="00950A07" w:rsidP="00DF7111">
            <w:pPr>
              <w:spacing w:after="0"/>
              <w:jc w:val="center"/>
              <w:rPr>
                <w:rFonts w:cs="Tahoma"/>
                <w:sz w:val="24"/>
              </w:rPr>
            </w:pPr>
            <w:r w:rsidRPr="00D63725">
              <w:rPr>
                <w:rFonts w:cs="Tahoma"/>
                <w:sz w:val="24"/>
                <w:lang w:val="el-GR"/>
              </w:rPr>
              <w:t>&lt;= 0,30</w:t>
            </w:r>
          </w:p>
        </w:tc>
        <w:tc>
          <w:tcPr>
            <w:tcW w:w="1276" w:type="dxa"/>
          </w:tcPr>
          <w:p w14:paraId="2EEBB93C" w14:textId="77777777" w:rsidR="00950A07" w:rsidRPr="00D63725" w:rsidRDefault="00950A07" w:rsidP="00DF7111">
            <w:pPr>
              <w:spacing w:after="0"/>
              <w:rPr>
                <w:rFonts w:cs="Tahoma"/>
                <w:lang w:val="el-GR"/>
              </w:rPr>
            </w:pPr>
          </w:p>
        </w:tc>
        <w:tc>
          <w:tcPr>
            <w:tcW w:w="1701" w:type="dxa"/>
          </w:tcPr>
          <w:p w14:paraId="242DEFDE" w14:textId="77777777" w:rsidR="00950A07" w:rsidRPr="00D63725" w:rsidRDefault="00950A07" w:rsidP="00DF7111">
            <w:pPr>
              <w:spacing w:after="0"/>
              <w:rPr>
                <w:rFonts w:cs="Tahoma"/>
                <w:lang w:val="el-GR"/>
              </w:rPr>
            </w:pPr>
          </w:p>
        </w:tc>
      </w:tr>
      <w:tr w:rsidR="00950A07" w:rsidRPr="00D63725" w14:paraId="5C9FE10C" w14:textId="77777777" w:rsidTr="00CF51B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20"/>
        </w:trPr>
        <w:tc>
          <w:tcPr>
            <w:tcW w:w="856" w:type="dxa"/>
          </w:tcPr>
          <w:p w14:paraId="704EF9D6" w14:textId="77777777" w:rsidR="00950A07" w:rsidRPr="00D63725" w:rsidRDefault="00950A07" w:rsidP="00B55C0C">
            <w:pPr>
              <w:numPr>
                <w:ilvl w:val="0"/>
                <w:numId w:val="91"/>
              </w:numPr>
              <w:spacing w:after="200"/>
              <w:contextualSpacing/>
              <w:jc w:val="center"/>
              <w:rPr>
                <w:rFonts w:cs="Tahoma"/>
                <w:b/>
                <w:bCs/>
                <w:lang w:val="el-GR"/>
              </w:rPr>
            </w:pPr>
          </w:p>
        </w:tc>
        <w:tc>
          <w:tcPr>
            <w:tcW w:w="3981" w:type="dxa"/>
          </w:tcPr>
          <w:p w14:paraId="20D384EC" w14:textId="77777777" w:rsidR="00950A07" w:rsidRPr="00D63725" w:rsidRDefault="00950A07" w:rsidP="00AA5727">
            <w:pPr>
              <w:rPr>
                <w:rFonts w:cs="Tahoma"/>
                <w:lang w:val="el-GR"/>
              </w:rPr>
            </w:pPr>
            <w:r w:rsidRPr="00D63725">
              <w:rPr>
                <w:rFonts w:cs="Tahoma"/>
                <w:lang w:val="el-GR"/>
              </w:rPr>
              <w:t xml:space="preserve">Κατανάλωση  σε  τυπική λειτουργία  </w:t>
            </w:r>
            <w:r w:rsidRPr="00D63725">
              <w:rPr>
                <w:rFonts w:cs="Tahoma"/>
              </w:rPr>
              <w:t>Watts</w:t>
            </w:r>
            <w:r w:rsidRPr="00D63725">
              <w:rPr>
                <w:rFonts w:cs="Tahoma"/>
                <w:lang w:val="el-GR"/>
              </w:rPr>
              <w:t>)</w:t>
            </w:r>
          </w:p>
        </w:tc>
        <w:tc>
          <w:tcPr>
            <w:tcW w:w="1854" w:type="dxa"/>
          </w:tcPr>
          <w:p w14:paraId="6D9F2713" w14:textId="77777777" w:rsidR="00950A07" w:rsidRPr="00D63725" w:rsidRDefault="00950A07" w:rsidP="00DF7111">
            <w:pPr>
              <w:spacing w:after="0"/>
              <w:jc w:val="center"/>
              <w:rPr>
                <w:rFonts w:cs="Tahoma"/>
                <w:sz w:val="24"/>
                <w:lang w:val="el-GR"/>
              </w:rPr>
            </w:pPr>
            <w:r w:rsidRPr="00D63725">
              <w:rPr>
                <w:rFonts w:cs="Tahoma"/>
                <w:sz w:val="24"/>
                <w:lang w:val="el-GR"/>
              </w:rPr>
              <w:t>&lt;= 17</w:t>
            </w:r>
          </w:p>
        </w:tc>
        <w:tc>
          <w:tcPr>
            <w:tcW w:w="1276" w:type="dxa"/>
          </w:tcPr>
          <w:p w14:paraId="0DAAFFD6" w14:textId="77777777" w:rsidR="00950A07" w:rsidRPr="00D63725" w:rsidRDefault="00950A07" w:rsidP="00DF7111">
            <w:pPr>
              <w:spacing w:after="0"/>
              <w:rPr>
                <w:rFonts w:cs="Tahoma"/>
                <w:lang w:val="el-GR"/>
              </w:rPr>
            </w:pPr>
          </w:p>
        </w:tc>
        <w:tc>
          <w:tcPr>
            <w:tcW w:w="1701" w:type="dxa"/>
          </w:tcPr>
          <w:p w14:paraId="74257900" w14:textId="77777777" w:rsidR="00950A07" w:rsidRPr="00D63725" w:rsidRDefault="00950A07" w:rsidP="00DF7111">
            <w:pPr>
              <w:spacing w:after="0"/>
              <w:rPr>
                <w:rFonts w:cs="Tahoma"/>
                <w:lang w:val="el-GR"/>
              </w:rPr>
            </w:pPr>
          </w:p>
        </w:tc>
      </w:tr>
      <w:tr w:rsidR="00950A07" w:rsidRPr="00D63725" w14:paraId="454776FE" w14:textId="77777777" w:rsidTr="00CF51B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20"/>
        </w:trPr>
        <w:tc>
          <w:tcPr>
            <w:tcW w:w="856" w:type="dxa"/>
          </w:tcPr>
          <w:p w14:paraId="7C89607F" w14:textId="77777777" w:rsidR="00950A07" w:rsidRPr="00D63725" w:rsidRDefault="00950A07" w:rsidP="00B55C0C">
            <w:pPr>
              <w:numPr>
                <w:ilvl w:val="0"/>
                <w:numId w:val="91"/>
              </w:numPr>
              <w:spacing w:after="200"/>
              <w:contextualSpacing/>
              <w:jc w:val="center"/>
              <w:rPr>
                <w:rFonts w:cs="Tahoma"/>
                <w:b/>
                <w:bCs/>
                <w:lang w:val="el-GR"/>
              </w:rPr>
            </w:pPr>
          </w:p>
        </w:tc>
        <w:tc>
          <w:tcPr>
            <w:tcW w:w="3981" w:type="dxa"/>
          </w:tcPr>
          <w:p w14:paraId="3D47F1DB" w14:textId="77777777" w:rsidR="00950A07" w:rsidRPr="00D63725" w:rsidRDefault="00950A07" w:rsidP="00AA5727">
            <w:pPr>
              <w:rPr>
                <w:rFonts w:cs="Tahoma"/>
                <w:lang w:val="el-GR"/>
              </w:rPr>
            </w:pPr>
            <w:r w:rsidRPr="00D63725">
              <w:rPr>
                <w:rFonts w:cs="Tahoma"/>
                <w:lang w:val="el-GR"/>
              </w:rPr>
              <w:t>Το τροφοδοτικό να είναι ενσωματωμένο στο σώμα της οθόνης</w:t>
            </w:r>
          </w:p>
        </w:tc>
        <w:tc>
          <w:tcPr>
            <w:tcW w:w="1854" w:type="dxa"/>
          </w:tcPr>
          <w:p w14:paraId="0C163302" w14:textId="77777777" w:rsidR="00950A07" w:rsidRPr="00D63725" w:rsidRDefault="00950A07" w:rsidP="00DF7111">
            <w:pPr>
              <w:spacing w:after="0"/>
              <w:jc w:val="center"/>
              <w:rPr>
                <w:rFonts w:cs="Tahoma"/>
                <w:sz w:val="24"/>
                <w:lang w:val="el-GR"/>
              </w:rPr>
            </w:pPr>
            <w:r w:rsidRPr="00D63725">
              <w:rPr>
                <w:rFonts w:cs="Tahoma"/>
                <w:sz w:val="24"/>
                <w:lang w:val="el-GR"/>
              </w:rPr>
              <w:t>ΝΑΙ</w:t>
            </w:r>
          </w:p>
        </w:tc>
        <w:tc>
          <w:tcPr>
            <w:tcW w:w="1276" w:type="dxa"/>
          </w:tcPr>
          <w:p w14:paraId="4AAF7C0A" w14:textId="77777777" w:rsidR="00950A07" w:rsidRPr="00D63725" w:rsidRDefault="00950A07" w:rsidP="00DF7111">
            <w:pPr>
              <w:spacing w:after="0"/>
              <w:rPr>
                <w:rFonts w:cs="Tahoma"/>
                <w:lang w:val="el-GR"/>
              </w:rPr>
            </w:pPr>
          </w:p>
        </w:tc>
        <w:tc>
          <w:tcPr>
            <w:tcW w:w="1701" w:type="dxa"/>
          </w:tcPr>
          <w:p w14:paraId="49365AD5" w14:textId="77777777" w:rsidR="00950A07" w:rsidRPr="00D63725" w:rsidRDefault="00950A07" w:rsidP="00DF7111">
            <w:pPr>
              <w:spacing w:after="0"/>
              <w:rPr>
                <w:rFonts w:cs="Tahoma"/>
                <w:lang w:val="el-GR"/>
              </w:rPr>
            </w:pPr>
          </w:p>
        </w:tc>
      </w:tr>
      <w:tr w:rsidR="00950A07" w:rsidRPr="00D63725" w14:paraId="1F84EC41" w14:textId="77777777" w:rsidTr="00CF51B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20"/>
        </w:trPr>
        <w:tc>
          <w:tcPr>
            <w:tcW w:w="856" w:type="dxa"/>
          </w:tcPr>
          <w:p w14:paraId="61ACD167" w14:textId="77777777" w:rsidR="00950A07" w:rsidRPr="00D63725" w:rsidRDefault="00950A07" w:rsidP="00B55C0C">
            <w:pPr>
              <w:numPr>
                <w:ilvl w:val="0"/>
                <w:numId w:val="91"/>
              </w:numPr>
              <w:spacing w:after="200"/>
              <w:contextualSpacing/>
              <w:jc w:val="center"/>
              <w:rPr>
                <w:rFonts w:cs="Tahoma"/>
                <w:b/>
                <w:bCs/>
                <w:lang w:val="el-GR"/>
              </w:rPr>
            </w:pPr>
          </w:p>
        </w:tc>
        <w:tc>
          <w:tcPr>
            <w:tcW w:w="3981" w:type="dxa"/>
          </w:tcPr>
          <w:p w14:paraId="3DEA422C" w14:textId="77777777" w:rsidR="00950A07" w:rsidRPr="00D63725" w:rsidRDefault="00950A07" w:rsidP="00AA5727">
            <w:pPr>
              <w:rPr>
                <w:rFonts w:cs="Tahoma"/>
              </w:rPr>
            </w:pPr>
            <w:r w:rsidRPr="00D63725">
              <w:rPr>
                <w:rFonts w:cs="Tahoma"/>
              </w:rPr>
              <w:t xml:space="preserve">Να παρέχεται καλώδιο ρεύματος. </w:t>
            </w:r>
          </w:p>
        </w:tc>
        <w:tc>
          <w:tcPr>
            <w:tcW w:w="1854" w:type="dxa"/>
          </w:tcPr>
          <w:p w14:paraId="5EF95F16" w14:textId="77777777" w:rsidR="00950A07" w:rsidRPr="00D63725" w:rsidRDefault="00950A07" w:rsidP="00DF7111">
            <w:pPr>
              <w:spacing w:after="0"/>
              <w:jc w:val="center"/>
              <w:rPr>
                <w:rFonts w:cs="Tahoma"/>
                <w:sz w:val="24"/>
                <w:lang w:val="el-GR"/>
              </w:rPr>
            </w:pPr>
            <w:r w:rsidRPr="00D63725">
              <w:rPr>
                <w:rFonts w:cs="Tahoma"/>
                <w:sz w:val="24"/>
                <w:lang w:val="el-GR"/>
              </w:rPr>
              <w:t>ΝΑΙ</w:t>
            </w:r>
          </w:p>
        </w:tc>
        <w:tc>
          <w:tcPr>
            <w:tcW w:w="1276" w:type="dxa"/>
          </w:tcPr>
          <w:p w14:paraId="1FC1A550" w14:textId="77777777" w:rsidR="00950A07" w:rsidRPr="00D63725" w:rsidRDefault="00950A07" w:rsidP="00DF7111">
            <w:pPr>
              <w:spacing w:after="0"/>
              <w:rPr>
                <w:rFonts w:cs="Tahoma"/>
                <w:lang w:val="el-GR"/>
              </w:rPr>
            </w:pPr>
          </w:p>
        </w:tc>
        <w:tc>
          <w:tcPr>
            <w:tcW w:w="1701" w:type="dxa"/>
          </w:tcPr>
          <w:p w14:paraId="62EFAB21" w14:textId="77777777" w:rsidR="00950A07" w:rsidRPr="00D63725" w:rsidRDefault="00950A07" w:rsidP="00DF7111">
            <w:pPr>
              <w:spacing w:after="0"/>
              <w:rPr>
                <w:rFonts w:cs="Tahoma"/>
                <w:lang w:val="el-GR"/>
              </w:rPr>
            </w:pPr>
          </w:p>
        </w:tc>
      </w:tr>
      <w:tr w:rsidR="00950A07" w:rsidRPr="00D63725" w14:paraId="73A7ABAB" w14:textId="77777777" w:rsidTr="00CF51B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20"/>
        </w:trPr>
        <w:tc>
          <w:tcPr>
            <w:tcW w:w="856" w:type="dxa"/>
          </w:tcPr>
          <w:p w14:paraId="4968363B" w14:textId="77777777" w:rsidR="00950A07" w:rsidRPr="00D63725" w:rsidRDefault="00950A07" w:rsidP="00B55C0C">
            <w:pPr>
              <w:numPr>
                <w:ilvl w:val="0"/>
                <w:numId w:val="91"/>
              </w:numPr>
              <w:spacing w:after="200"/>
              <w:contextualSpacing/>
              <w:jc w:val="center"/>
              <w:rPr>
                <w:rFonts w:cs="Tahoma"/>
                <w:b/>
                <w:bCs/>
                <w:lang w:val="el-GR"/>
              </w:rPr>
            </w:pPr>
          </w:p>
        </w:tc>
        <w:tc>
          <w:tcPr>
            <w:tcW w:w="3981" w:type="dxa"/>
          </w:tcPr>
          <w:p w14:paraId="3DF54D40" w14:textId="77777777" w:rsidR="00950A07" w:rsidRPr="00D63725" w:rsidRDefault="00950A07" w:rsidP="00AA5727">
            <w:pPr>
              <w:rPr>
                <w:rFonts w:cs="Tahoma"/>
                <w:lang w:val="el-GR"/>
              </w:rPr>
            </w:pPr>
            <w:r w:rsidRPr="00D63725">
              <w:rPr>
                <w:rFonts w:cs="Tahoma"/>
                <w:lang w:val="el-GR"/>
              </w:rPr>
              <w:t>Να παρέχεται δωρεάν εγγύηση καλής λειτουργίας για τρία (3) τουλάχιστον έτη για το σύνολο των σταθμών εργασίας (κεντρική μονάδα και οθόνη) με απόκριση εντός της επόμενης εργάσιμης ημέρας</w:t>
            </w:r>
          </w:p>
        </w:tc>
        <w:tc>
          <w:tcPr>
            <w:tcW w:w="1854" w:type="dxa"/>
          </w:tcPr>
          <w:p w14:paraId="06A16599" w14:textId="77777777" w:rsidR="00950A07" w:rsidRPr="00D63725" w:rsidRDefault="00950A07" w:rsidP="00DF7111">
            <w:pPr>
              <w:spacing w:after="0"/>
              <w:jc w:val="center"/>
              <w:rPr>
                <w:rFonts w:cs="Tahoma"/>
                <w:sz w:val="24"/>
                <w:lang w:val="el-GR"/>
              </w:rPr>
            </w:pPr>
          </w:p>
          <w:p w14:paraId="78C34DC9" w14:textId="77777777" w:rsidR="00950A07" w:rsidRPr="00D63725" w:rsidRDefault="00950A07" w:rsidP="00DF7111">
            <w:pPr>
              <w:spacing w:after="0"/>
              <w:jc w:val="center"/>
              <w:rPr>
                <w:rFonts w:cs="Tahoma"/>
                <w:sz w:val="24"/>
                <w:lang w:val="el-GR"/>
              </w:rPr>
            </w:pPr>
          </w:p>
          <w:p w14:paraId="778C027D" w14:textId="77777777" w:rsidR="00950A07" w:rsidRPr="00D63725" w:rsidRDefault="00950A07" w:rsidP="00DF7111">
            <w:pPr>
              <w:spacing w:after="0"/>
              <w:jc w:val="center"/>
              <w:rPr>
                <w:rFonts w:cs="Tahoma"/>
                <w:sz w:val="24"/>
                <w:lang w:val="el-GR"/>
              </w:rPr>
            </w:pPr>
            <w:r w:rsidRPr="00D63725">
              <w:rPr>
                <w:rFonts w:cs="Tahoma"/>
                <w:sz w:val="24"/>
                <w:lang w:val="el-GR"/>
              </w:rPr>
              <w:t>ΝΑΙ</w:t>
            </w:r>
          </w:p>
        </w:tc>
        <w:tc>
          <w:tcPr>
            <w:tcW w:w="1276" w:type="dxa"/>
          </w:tcPr>
          <w:p w14:paraId="514879F5" w14:textId="77777777" w:rsidR="00950A07" w:rsidRPr="00D63725" w:rsidRDefault="00950A07" w:rsidP="00DF7111">
            <w:pPr>
              <w:spacing w:after="0"/>
              <w:rPr>
                <w:rFonts w:cs="Tahoma"/>
                <w:lang w:val="el-GR"/>
              </w:rPr>
            </w:pPr>
          </w:p>
        </w:tc>
        <w:tc>
          <w:tcPr>
            <w:tcW w:w="1701" w:type="dxa"/>
          </w:tcPr>
          <w:p w14:paraId="647B9247" w14:textId="77777777" w:rsidR="00950A07" w:rsidRPr="00D63725" w:rsidRDefault="00950A07" w:rsidP="00DF7111">
            <w:pPr>
              <w:spacing w:after="0"/>
              <w:rPr>
                <w:rFonts w:cs="Tahoma"/>
                <w:lang w:val="el-GR"/>
              </w:rPr>
            </w:pPr>
          </w:p>
        </w:tc>
      </w:tr>
      <w:tr w:rsidR="00950A07" w:rsidRPr="00D63725" w14:paraId="3C96D8A7" w14:textId="77777777" w:rsidTr="00CF51B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20"/>
        </w:trPr>
        <w:tc>
          <w:tcPr>
            <w:tcW w:w="856" w:type="dxa"/>
          </w:tcPr>
          <w:p w14:paraId="0271C552" w14:textId="77777777" w:rsidR="00950A07" w:rsidRPr="00D63725" w:rsidRDefault="00950A07" w:rsidP="00B55C0C">
            <w:pPr>
              <w:numPr>
                <w:ilvl w:val="0"/>
                <w:numId w:val="91"/>
              </w:numPr>
              <w:spacing w:after="200"/>
              <w:contextualSpacing/>
              <w:jc w:val="center"/>
              <w:rPr>
                <w:rFonts w:cs="Tahoma"/>
                <w:b/>
                <w:bCs/>
                <w:lang w:val="el-GR"/>
              </w:rPr>
            </w:pPr>
          </w:p>
        </w:tc>
        <w:tc>
          <w:tcPr>
            <w:tcW w:w="3981" w:type="dxa"/>
          </w:tcPr>
          <w:p w14:paraId="61AB9A8D" w14:textId="77777777" w:rsidR="00950A07" w:rsidRPr="00D63725" w:rsidRDefault="00950A07" w:rsidP="00AA5727">
            <w:pPr>
              <w:rPr>
                <w:rFonts w:cs="Tahoma"/>
                <w:lang w:val="el-GR"/>
              </w:rPr>
            </w:pPr>
            <w:r w:rsidRPr="00D63725">
              <w:rPr>
                <w:rFonts w:cs="Tahoma"/>
                <w:lang w:val="el-GR"/>
              </w:rPr>
              <w:t xml:space="preserve">Όλες οι απαντήσεις στις προαναφερόμενες προδιαγραφές θα τεκμηριώνονται υποχρεωτικά με τους παρακάτω τρόπους: είτε από επίσημο τεχνικό φυλλάδιο της  κατασκευάστριας εταιρείας με ταυτόχρονη αναφορά στο σχετικό </w:t>
            </w:r>
            <w:r w:rsidRPr="00D63725">
              <w:rPr>
                <w:rFonts w:cs="Tahoma"/>
              </w:rPr>
              <w:t>URL</w:t>
            </w:r>
            <w:r w:rsidRPr="00D63725">
              <w:rPr>
                <w:rFonts w:cs="Tahoma"/>
                <w:lang w:val="el-GR"/>
              </w:rPr>
              <w:t>, είτε από βεβαίωση που έχει εκδοθεί  από την κατασκευάστρια εταιρεία.</w:t>
            </w:r>
          </w:p>
        </w:tc>
        <w:tc>
          <w:tcPr>
            <w:tcW w:w="1854" w:type="dxa"/>
          </w:tcPr>
          <w:p w14:paraId="0F55032C" w14:textId="77777777" w:rsidR="00950A07" w:rsidRPr="00D63725" w:rsidRDefault="00950A07" w:rsidP="00DF7111">
            <w:pPr>
              <w:spacing w:after="0"/>
              <w:jc w:val="center"/>
              <w:rPr>
                <w:rFonts w:cs="Tahoma"/>
                <w:sz w:val="24"/>
                <w:lang w:val="el-GR"/>
              </w:rPr>
            </w:pPr>
          </w:p>
          <w:p w14:paraId="4B676156" w14:textId="77777777" w:rsidR="00950A07" w:rsidRPr="00D63725" w:rsidRDefault="00950A07" w:rsidP="00DF7111">
            <w:pPr>
              <w:spacing w:after="0"/>
              <w:jc w:val="center"/>
              <w:rPr>
                <w:rFonts w:cs="Tahoma"/>
                <w:sz w:val="24"/>
                <w:lang w:val="el-GR"/>
              </w:rPr>
            </w:pPr>
          </w:p>
          <w:p w14:paraId="580DFC7A" w14:textId="77777777" w:rsidR="00950A07" w:rsidRPr="00D63725" w:rsidRDefault="00950A07" w:rsidP="00DF7111">
            <w:pPr>
              <w:spacing w:after="0"/>
              <w:jc w:val="center"/>
              <w:rPr>
                <w:rFonts w:cs="Tahoma"/>
                <w:sz w:val="24"/>
                <w:lang w:val="el-GR"/>
              </w:rPr>
            </w:pPr>
          </w:p>
          <w:p w14:paraId="2B9BC52A" w14:textId="77777777" w:rsidR="00950A07" w:rsidRPr="00D63725" w:rsidRDefault="00950A07" w:rsidP="00DF7111">
            <w:pPr>
              <w:spacing w:after="0"/>
              <w:jc w:val="center"/>
              <w:rPr>
                <w:rFonts w:cs="Tahoma"/>
                <w:sz w:val="24"/>
                <w:lang w:val="el-GR"/>
              </w:rPr>
            </w:pPr>
            <w:r w:rsidRPr="00D63725">
              <w:rPr>
                <w:rFonts w:cs="Tahoma"/>
                <w:sz w:val="24"/>
                <w:lang w:val="el-GR"/>
              </w:rPr>
              <w:t>ΝΑΙ</w:t>
            </w:r>
          </w:p>
        </w:tc>
        <w:tc>
          <w:tcPr>
            <w:tcW w:w="1276" w:type="dxa"/>
          </w:tcPr>
          <w:p w14:paraId="11E7A4DE" w14:textId="77777777" w:rsidR="00950A07" w:rsidRPr="00D63725" w:rsidRDefault="00950A07" w:rsidP="00DF7111">
            <w:pPr>
              <w:spacing w:after="0"/>
              <w:rPr>
                <w:rFonts w:cs="Tahoma"/>
                <w:lang w:val="el-GR"/>
              </w:rPr>
            </w:pPr>
          </w:p>
        </w:tc>
        <w:tc>
          <w:tcPr>
            <w:tcW w:w="1701" w:type="dxa"/>
          </w:tcPr>
          <w:p w14:paraId="7EAC8C7F" w14:textId="77777777" w:rsidR="00950A07" w:rsidRPr="00D63725" w:rsidRDefault="00950A07" w:rsidP="00DF7111">
            <w:pPr>
              <w:spacing w:after="0"/>
              <w:rPr>
                <w:rFonts w:cs="Tahoma"/>
                <w:lang w:val="el-GR"/>
              </w:rPr>
            </w:pPr>
          </w:p>
        </w:tc>
      </w:tr>
    </w:tbl>
    <w:p w14:paraId="02024388" w14:textId="77777777" w:rsidR="00950A07" w:rsidRPr="00D63725" w:rsidRDefault="00950A07" w:rsidP="00950A07">
      <w:pPr>
        <w:rPr>
          <w:rFonts w:cs="Tahoma"/>
          <w:lang w:val="en-US"/>
        </w:rPr>
      </w:pPr>
    </w:p>
    <w:p w14:paraId="2BE5691C" w14:textId="77777777" w:rsidR="00950A07" w:rsidRPr="00D63725" w:rsidRDefault="00950A07" w:rsidP="00B55C0C">
      <w:pPr>
        <w:pStyle w:val="3"/>
        <w:numPr>
          <w:ilvl w:val="2"/>
          <w:numId w:val="105"/>
        </w:numPr>
        <w:rPr>
          <w:rFonts w:cs="Tahoma"/>
        </w:rPr>
      </w:pPr>
      <w:bookmarkStart w:id="1338" w:name="_Ref508303693"/>
      <w:bookmarkStart w:id="1339" w:name="_Toc10632733"/>
      <w:bookmarkStart w:id="1340" w:name="_Toc42167499"/>
      <w:bookmarkStart w:id="1341" w:name="_Toc53671358"/>
      <w:r w:rsidRPr="00D63725">
        <w:rPr>
          <w:rFonts w:cs="Tahoma"/>
        </w:rPr>
        <w:t xml:space="preserve">Πίνακες </w:t>
      </w:r>
      <w:bookmarkEnd w:id="1338"/>
      <w:r w:rsidRPr="00D63725">
        <w:rPr>
          <w:rFonts w:cs="Tahoma"/>
        </w:rPr>
        <w:t>Έτοιμου Λογισμικού</w:t>
      </w:r>
      <w:bookmarkEnd w:id="1339"/>
      <w:bookmarkEnd w:id="1340"/>
      <w:bookmarkEnd w:id="1341"/>
    </w:p>
    <w:p w14:paraId="1AFE3390" w14:textId="77777777" w:rsidR="00950A07" w:rsidRPr="00D63725" w:rsidRDefault="00950A07" w:rsidP="00B55C0C">
      <w:pPr>
        <w:pStyle w:val="4"/>
        <w:numPr>
          <w:ilvl w:val="3"/>
          <w:numId w:val="105"/>
        </w:numPr>
        <w:rPr>
          <w:rFonts w:cs="Tahoma"/>
        </w:rPr>
      </w:pPr>
      <w:bookmarkStart w:id="1342" w:name="_Toc10632734"/>
      <w:bookmarkStart w:id="1343" w:name="_Toc42167500"/>
      <w:bookmarkStart w:id="1344" w:name="_Toc53671359"/>
      <w:r w:rsidRPr="00D63725">
        <w:rPr>
          <w:rFonts w:cs="Tahoma"/>
        </w:rPr>
        <w:t>Γενικές Απαιτήσεις</w:t>
      </w:r>
      <w:bookmarkEnd w:id="1342"/>
      <w:bookmarkEnd w:id="1343"/>
      <w:bookmarkEnd w:id="1344"/>
      <w:r w:rsidRPr="00D63725">
        <w:rPr>
          <w:rFonts w:cs="Tahoma"/>
        </w:rPr>
        <w:t xml:space="preserve">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04"/>
        <w:gridCol w:w="4709"/>
        <w:gridCol w:w="1296"/>
        <w:gridCol w:w="1359"/>
        <w:gridCol w:w="1760"/>
      </w:tblGrid>
      <w:tr w:rsidR="00950A07" w:rsidRPr="00D63725" w14:paraId="4AB16CF5" w14:textId="77777777" w:rsidTr="00AA5727">
        <w:trPr>
          <w:tblHeader/>
          <w:jc w:val="center"/>
        </w:trPr>
        <w:tc>
          <w:tcPr>
            <w:tcW w:w="368" w:type="pct"/>
            <w:shd w:val="clear" w:color="auto" w:fill="CCCCCC"/>
            <w:tcMar>
              <w:left w:w="57" w:type="dxa"/>
              <w:right w:w="57" w:type="dxa"/>
            </w:tcMar>
            <w:vAlign w:val="center"/>
          </w:tcPr>
          <w:p w14:paraId="250CE45F" w14:textId="77777777" w:rsidR="00950A07" w:rsidRPr="00D63725" w:rsidRDefault="00950A07" w:rsidP="00AA5727">
            <w:pPr>
              <w:jc w:val="center"/>
              <w:rPr>
                <w:rFonts w:cs="Tahoma"/>
                <w:b/>
                <w:sz w:val="20"/>
                <w:lang w:val="el-GR"/>
              </w:rPr>
            </w:pPr>
            <w:r w:rsidRPr="00D63725">
              <w:rPr>
                <w:rFonts w:cs="Tahoma"/>
                <w:b/>
                <w:sz w:val="20"/>
              </w:rPr>
              <w:t>Α/Α</w:t>
            </w:r>
          </w:p>
        </w:tc>
        <w:tc>
          <w:tcPr>
            <w:tcW w:w="2612" w:type="pct"/>
            <w:tcBorders>
              <w:bottom w:val="single" w:sz="4" w:space="0" w:color="auto"/>
            </w:tcBorders>
            <w:shd w:val="clear" w:color="auto" w:fill="CCCCCC"/>
            <w:tcMar>
              <w:left w:w="57" w:type="dxa"/>
              <w:right w:w="57" w:type="dxa"/>
            </w:tcMar>
            <w:vAlign w:val="center"/>
          </w:tcPr>
          <w:p w14:paraId="7AA1C7CE" w14:textId="77777777" w:rsidR="00950A07" w:rsidRPr="00D63725" w:rsidRDefault="00950A07" w:rsidP="00AA5727">
            <w:pPr>
              <w:jc w:val="center"/>
              <w:rPr>
                <w:rFonts w:cs="Tahoma"/>
                <w:b/>
                <w:szCs w:val="22"/>
                <w:lang w:val="el-GR"/>
              </w:rPr>
            </w:pPr>
            <w:r w:rsidRPr="00D63725">
              <w:rPr>
                <w:rFonts w:cs="Tahoma"/>
                <w:b/>
                <w:szCs w:val="22"/>
                <w:lang w:val="el-GR"/>
              </w:rPr>
              <w:t>ΠΡΟΔΙΑΓΡΑΦΗ</w:t>
            </w:r>
          </w:p>
        </w:tc>
        <w:tc>
          <w:tcPr>
            <w:tcW w:w="636" w:type="pct"/>
            <w:tcBorders>
              <w:bottom w:val="single" w:sz="4" w:space="0" w:color="auto"/>
            </w:tcBorders>
            <w:shd w:val="clear" w:color="auto" w:fill="CCCCCC"/>
            <w:tcMar>
              <w:left w:w="57" w:type="dxa"/>
              <w:right w:w="57" w:type="dxa"/>
            </w:tcMar>
            <w:vAlign w:val="center"/>
          </w:tcPr>
          <w:p w14:paraId="2B7B2BFD" w14:textId="77777777" w:rsidR="00950A07" w:rsidRPr="00D63725" w:rsidRDefault="00950A07" w:rsidP="00AA5727">
            <w:pPr>
              <w:jc w:val="center"/>
              <w:rPr>
                <w:rFonts w:cs="Tahoma"/>
                <w:b/>
                <w:szCs w:val="22"/>
                <w:lang w:val="el-GR"/>
              </w:rPr>
            </w:pPr>
            <w:r w:rsidRPr="00D63725">
              <w:rPr>
                <w:rFonts w:cs="Tahoma"/>
                <w:b/>
                <w:szCs w:val="22"/>
                <w:lang w:val="el-GR"/>
              </w:rPr>
              <w:t>ΑΠΑΙΤΗΣΗ</w:t>
            </w:r>
          </w:p>
        </w:tc>
        <w:tc>
          <w:tcPr>
            <w:tcW w:w="636" w:type="pct"/>
            <w:tcBorders>
              <w:bottom w:val="single" w:sz="4" w:space="0" w:color="auto"/>
            </w:tcBorders>
            <w:shd w:val="clear" w:color="auto" w:fill="CCCCCC"/>
            <w:tcMar>
              <w:left w:w="57" w:type="dxa"/>
              <w:right w:w="57" w:type="dxa"/>
            </w:tcMar>
            <w:vAlign w:val="center"/>
          </w:tcPr>
          <w:p w14:paraId="2F535005" w14:textId="77777777" w:rsidR="00950A07" w:rsidRPr="00D63725" w:rsidRDefault="00950A07" w:rsidP="00AA5727">
            <w:pPr>
              <w:jc w:val="center"/>
              <w:rPr>
                <w:rFonts w:cs="Tahoma"/>
                <w:b/>
                <w:szCs w:val="22"/>
                <w:lang w:val="el-GR"/>
              </w:rPr>
            </w:pPr>
            <w:r w:rsidRPr="00D63725">
              <w:rPr>
                <w:rFonts w:cs="Tahoma"/>
                <w:b/>
                <w:szCs w:val="22"/>
                <w:lang w:val="el-GR"/>
              </w:rPr>
              <w:t>ΑΠΑΝΤΗΣΗ</w:t>
            </w:r>
          </w:p>
        </w:tc>
        <w:tc>
          <w:tcPr>
            <w:tcW w:w="749" w:type="pct"/>
            <w:tcBorders>
              <w:bottom w:val="single" w:sz="4" w:space="0" w:color="auto"/>
            </w:tcBorders>
            <w:shd w:val="clear" w:color="auto" w:fill="CCCCCC"/>
            <w:tcMar>
              <w:left w:w="57" w:type="dxa"/>
              <w:right w:w="57" w:type="dxa"/>
            </w:tcMar>
            <w:vAlign w:val="center"/>
          </w:tcPr>
          <w:p w14:paraId="2A3191C1" w14:textId="77777777" w:rsidR="00950A07" w:rsidRPr="00D63725" w:rsidRDefault="00950A07" w:rsidP="00AA5727">
            <w:pPr>
              <w:jc w:val="center"/>
              <w:rPr>
                <w:rFonts w:cs="Tahoma"/>
                <w:b/>
                <w:szCs w:val="22"/>
                <w:lang w:val="el-GR"/>
              </w:rPr>
            </w:pPr>
            <w:r w:rsidRPr="00D63725">
              <w:rPr>
                <w:rFonts w:cs="Tahoma"/>
                <w:b/>
                <w:szCs w:val="22"/>
                <w:lang w:val="el-GR"/>
              </w:rPr>
              <w:t>ΠΑΡΑΠΟΜΠΗ ΤΕΚΜΗΡΙΩΣΗΣ</w:t>
            </w:r>
          </w:p>
        </w:tc>
      </w:tr>
      <w:tr w:rsidR="00950A07" w:rsidRPr="00D63725" w14:paraId="56D575B7" w14:textId="77777777" w:rsidTr="00AA5727">
        <w:trPr>
          <w:jc w:val="center"/>
        </w:trPr>
        <w:tc>
          <w:tcPr>
            <w:tcW w:w="364" w:type="pct"/>
            <w:tcBorders>
              <w:top w:val="single" w:sz="2" w:space="0" w:color="000000"/>
              <w:bottom w:val="single" w:sz="2" w:space="0" w:color="000000"/>
            </w:tcBorders>
            <w:tcMar>
              <w:left w:w="57" w:type="dxa"/>
              <w:right w:w="57" w:type="dxa"/>
            </w:tcMar>
            <w:vAlign w:val="center"/>
          </w:tcPr>
          <w:p w14:paraId="13ADD6A9" w14:textId="77777777" w:rsidR="00950A07" w:rsidRPr="00D63725" w:rsidRDefault="00950A07" w:rsidP="00A67AED">
            <w:pPr>
              <w:pStyle w:val="aff"/>
              <w:numPr>
                <w:ilvl w:val="0"/>
                <w:numId w:val="77"/>
              </w:numPr>
              <w:spacing w:after="0"/>
              <w:ind w:left="0" w:firstLine="0"/>
              <w:jc w:val="center"/>
              <w:rPr>
                <w:rFonts w:cs="Tahoma"/>
                <w:b/>
                <w:bCs/>
                <w:szCs w:val="22"/>
                <w:lang w:val="el-GR"/>
              </w:rPr>
            </w:pPr>
          </w:p>
        </w:tc>
        <w:tc>
          <w:tcPr>
            <w:tcW w:w="2612" w:type="pct"/>
            <w:tcBorders>
              <w:top w:val="single" w:sz="4" w:space="0" w:color="auto"/>
              <w:bottom w:val="single" w:sz="4" w:space="0" w:color="auto"/>
            </w:tcBorders>
            <w:shd w:val="clear" w:color="auto" w:fill="auto"/>
            <w:tcMar>
              <w:left w:w="57" w:type="dxa"/>
              <w:right w:w="57" w:type="dxa"/>
            </w:tcMar>
            <w:vAlign w:val="center"/>
          </w:tcPr>
          <w:p w14:paraId="0F10DB34" w14:textId="166507D5" w:rsidR="00950A07" w:rsidRPr="005E5344" w:rsidRDefault="00950A07" w:rsidP="00AA5727">
            <w:pPr>
              <w:ind w:left="57"/>
              <w:rPr>
                <w:rFonts w:cs="Tahoma"/>
                <w:szCs w:val="22"/>
                <w:lang w:val="el-GR"/>
              </w:rPr>
            </w:pPr>
            <w:r w:rsidRPr="00D63725">
              <w:rPr>
                <w:rFonts w:cs="Tahoma"/>
                <w:szCs w:val="22"/>
                <w:lang w:val="el-GR"/>
              </w:rPr>
              <w:t xml:space="preserve">Πλήρης Συμμόρφωση με τις απαιτήσεις και προδιαγραφές της ενότητας </w:t>
            </w:r>
            <w:r w:rsidR="00FB3460" w:rsidRPr="004A1DC5">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46159867 \</w:instrText>
            </w:r>
            <w:r w:rsidR="00FB3460" w:rsidRPr="004A1DC5">
              <w:rPr>
                <w:rFonts w:cs="Tahoma"/>
              </w:rPr>
              <w:instrText>r</w:instrText>
            </w:r>
            <w:r w:rsidR="00FB3460" w:rsidRPr="004A1DC5">
              <w:rPr>
                <w:rFonts w:cs="Tahoma"/>
                <w:lang w:val="el-GR"/>
              </w:rPr>
              <w:instrText xml:space="preserve">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4A1DC5">
              <w:rPr>
                <w:rFonts w:cs="Tahoma"/>
              </w:rPr>
            </w:r>
            <w:r w:rsidR="00FB3460" w:rsidRPr="004A1DC5">
              <w:rPr>
                <w:rFonts w:cs="Tahoma"/>
              </w:rPr>
              <w:fldChar w:fldCharType="separate"/>
            </w:r>
            <w:r w:rsidR="003918B6" w:rsidRPr="003918B6">
              <w:rPr>
                <w:rFonts w:cs="Tahoma"/>
                <w:szCs w:val="22"/>
                <w:cs/>
                <w:lang w:val="el-GR"/>
              </w:rPr>
              <w:t>‎</w:t>
            </w:r>
            <w:r w:rsidR="003918B6">
              <w:rPr>
                <w:rFonts w:cs="Tahoma"/>
                <w:lang w:val="el-GR"/>
              </w:rPr>
              <w:t>1.1.6</w:t>
            </w:r>
            <w:r w:rsidR="00FB3460" w:rsidRPr="004A1DC5">
              <w:rPr>
                <w:rFonts w:cs="Tahoma"/>
              </w:rPr>
              <w:fldChar w:fldCharType="end"/>
            </w:r>
            <w:r w:rsidR="005E5344">
              <w:rPr>
                <w:rFonts w:cs="Tahoma"/>
                <w:lang w:val="el-GR"/>
              </w:rPr>
              <w:t>.</w:t>
            </w:r>
          </w:p>
        </w:tc>
        <w:tc>
          <w:tcPr>
            <w:tcW w:w="636" w:type="pct"/>
            <w:tcBorders>
              <w:top w:val="single" w:sz="4" w:space="0" w:color="auto"/>
              <w:bottom w:val="single" w:sz="4" w:space="0" w:color="auto"/>
            </w:tcBorders>
            <w:shd w:val="clear" w:color="auto" w:fill="auto"/>
            <w:tcMar>
              <w:left w:w="57" w:type="dxa"/>
              <w:right w:w="57" w:type="dxa"/>
            </w:tcMar>
            <w:vAlign w:val="center"/>
          </w:tcPr>
          <w:p w14:paraId="14B60A26" w14:textId="77777777" w:rsidR="00950A07" w:rsidRPr="00D63725" w:rsidRDefault="00950A07" w:rsidP="00AA5727">
            <w:pPr>
              <w:jc w:val="center"/>
              <w:rPr>
                <w:rFonts w:cs="Tahoma"/>
                <w:szCs w:val="22"/>
                <w:lang w:val="el-GR"/>
              </w:rPr>
            </w:pPr>
            <w:r w:rsidRPr="00D63725">
              <w:rPr>
                <w:rFonts w:cs="Tahoma"/>
                <w:szCs w:val="22"/>
                <w:lang w:val="el-GR"/>
              </w:rPr>
              <w:t>ΝΑΙ</w:t>
            </w:r>
          </w:p>
        </w:tc>
        <w:tc>
          <w:tcPr>
            <w:tcW w:w="636" w:type="pct"/>
            <w:tcBorders>
              <w:top w:val="single" w:sz="4" w:space="0" w:color="auto"/>
              <w:bottom w:val="single" w:sz="4" w:space="0" w:color="auto"/>
            </w:tcBorders>
            <w:shd w:val="clear" w:color="auto" w:fill="auto"/>
            <w:tcMar>
              <w:left w:w="57" w:type="dxa"/>
              <w:right w:w="57" w:type="dxa"/>
            </w:tcMar>
            <w:vAlign w:val="center"/>
          </w:tcPr>
          <w:p w14:paraId="26B00662" w14:textId="77777777" w:rsidR="00950A07" w:rsidRPr="00D63725" w:rsidRDefault="00950A07" w:rsidP="00AA5727">
            <w:pPr>
              <w:rPr>
                <w:rFonts w:cs="Tahoma"/>
                <w:szCs w:val="22"/>
              </w:rPr>
            </w:pPr>
          </w:p>
        </w:tc>
        <w:tc>
          <w:tcPr>
            <w:tcW w:w="752" w:type="pct"/>
            <w:tcBorders>
              <w:top w:val="single" w:sz="4" w:space="0" w:color="auto"/>
              <w:bottom w:val="single" w:sz="4" w:space="0" w:color="auto"/>
            </w:tcBorders>
            <w:shd w:val="clear" w:color="auto" w:fill="auto"/>
            <w:tcMar>
              <w:left w:w="57" w:type="dxa"/>
              <w:right w:w="57" w:type="dxa"/>
            </w:tcMar>
            <w:vAlign w:val="center"/>
          </w:tcPr>
          <w:p w14:paraId="49F1A861" w14:textId="77777777" w:rsidR="00950A07" w:rsidRPr="00D63725" w:rsidRDefault="00950A07" w:rsidP="00AA5727">
            <w:pPr>
              <w:rPr>
                <w:rFonts w:cs="Tahoma"/>
                <w:szCs w:val="22"/>
              </w:rPr>
            </w:pPr>
          </w:p>
        </w:tc>
      </w:tr>
      <w:tr w:rsidR="00950A07" w:rsidRPr="00D63725" w14:paraId="362F0D34" w14:textId="77777777" w:rsidTr="00AA5727">
        <w:trPr>
          <w:cantSplit/>
          <w:jc w:val="center"/>
        </w:trPr>
        <w:tc>
          <w:tcPr>
            <w:tcW w:w="367" w:type="pct"/>
            <w:tcBorders>
              <w:top w:val="single" w:sz="2" w:space="0" w:color="000000"/>
              <w:bottom w:val="single" w:sz="2" w:space="0" w:color="000000"/>
            </w:tcBorders>
            <w:tcMar>
              <w:left w:w="57" w:type="dxa"/>
              <w:right w:w="57" w:type="dxa"/>
            </w:tcMar>
            <w:vAlign w:val="center"/>
          </w:tcPr>
          <w:p w14:paraId="5611DD92" w14:textId="77777777" w:rsidR="00950A07" w:rsidRPr="00D63725" w:rsidRDefault="00950A07" w:rsidP="00A67AED">
            <w:pPr>
              <w:pStyle w:val="aff"/>
              <w:numPr>
                <w:ilvl w:val="0"/>
                <w:numId w:val="77"/>
              </w:numPr>
              <w:spacing w:after="0"/>
              <w:ind w:left="0" w:firstLine="0"/>
              <w:jc w:val="center"/>
              <w:rPr>
                <w:rFonts w:cs="Tahoma"/>
                <w:b/>
                <w:bCs/>
                <w:szCs w:val="22"/>
                <w:lang w:val="el-GR"/>
              </w:rPr>
            </w:pPr>
          </w:p>
        </w:tc>
        <w:tc>
          <w:tcPr>
            <w:tcW w:w="2612" w:type="pct"/>
            <w:tcBorders>
              <w:top w:val="single" w:sz="4" w:space="0" w:color="auto"/>
              <w:bottom w:val="single" w:sz="4" w:space="0" w:color="auto"/>
            </w:tcBorders>
            <w:shd w:val="clear" w:color="auto" w:fill="auto"/>
            <w:tcMar>
              <w:left w:w="57" w:type="dxa"/>
              <w:right w:w="57" w:type="dxa"/>
            </w:tcMar>
            <w:vAlign w:val="center"/>
          </w:tcPr>
          <w:p w14:paraId="066E200E" w14:textId="77777777" w:rsidR="00950A07" w:rsidRPr="00D63725" w:rsidRDefault="00950A07" w:rsidP="00AA5727">
            <w:pPr>
              <w:ind w:left="57"/>
              <w:rPr>
                <w:rFonts w:cs="Tahoma"/>
                <w:szCs w:val="22"/>
                <w:lang w:val="el-GR"/>
              </w:rPr>
            </w:pPr>
            <w:r w:rsidRPr="00D63725">
              <w:rPr>
                <w:rFonts w:cs="Tahoma"/>
                <w:szCs w:val="22"/>
                <w:lang w:val="el-GR"/>
              </w:rPr>
              <w:t>Ο Υποψήφιος Ανάδοχος θα πρέπει να αναφέρει και να περιγράψει αναλυτικά (κατασκευαστής, έκδοση, τρόπος αδειοδότησης, προσφερόμενες άδειες χρήσης κλπ) τα τυχόν επιπλέον έτοιμα λογισμικά που θα προσφέρει (π.χ. υποδομή λογισμικού, σχεσιακό σύστημα διαχείρισης βάσεων δεδομένων (</w:t>
            </w:r>
            <w:r w:rsidRPr="00D63725">
              <w:rPr>
                <w:rFonts w:cs="Tahoma"/>
                <w:szCs w:val="22"/>
              </w:rPr>
              <w:t>RDBMS</w:t>
            </w:r>
            <w:r w:rsidRPr="00D63725">
              <w:rPr>
                <w:rFonts w:cs="Tahoma"/>
                <w:szCs w:val="22"/>
                <w:lang w:val="el-GR"/>
              </w:rPr>
              <w:t>) κλπ).</w:t>
            </w:r>
          </w:p>
          <w:p w14:paraId="49D06FC9" w14:textId="77777777" w:rsidR="00950A07" w:rsidRPr="00D63725" w:rsidRDefault="00950A07" w:rsidP="00AA5727">
            <w:pPr>
              <w:ind w:left="57"/>
              <w:rPr>
                <w:rFonts w:cs="Tahoma"/>
                <w:szCs w:val="22"/>
                <w:lang w:val="el-GR"/>
              </w:rPr>
            </w:pPr>
            <w:r w:rsidRPr="00D63725">
              <w:rPr>
                <w:rFonts w:cs="Tahoma"/>
                <w:szCs w:val="22"/>
                <w:lang w:val="el-GR" w:eastAsia="el-GR"/>
              </w:rPr>
              <w:t xml:space="preserve">Τα προσφερόμενα </w:t>
            </w:r>
            <w:r w:rsidRPr="00D63725">
              <w:rPr>
                <w:rFonts w:cs="Tahoma"/>
                <w:szCs w:val="22"/>
                <w:lang w:val="el-GR"/>
              </w:rPr>
              <w:t xml:space="preserve">έτοιμα λογισμικά </w:t>
            </w:r>
            <w:r w:rsidRPr="00D63725">
              <w:rPr>
                <w:rFonts w:cs="Tahoma"/>
                <w:szCs w:val="22"/>
                <w:lang w:val="el-GR" w:eastAsia="el-GR"/>
              </w:rPr>
              <w:t xml:space="preserve">θα πρέπει να συνοδεύονται από όλα τα αναγκαία </w:t>
            </w:r>
            <w:r w:rsidRPr="00D63725">
              <w:rPr>
                <w:rFonts w:cs="Tahoma"/>
                <w:szCs w:val="22"/>
                <w:lang w:eastAsia="el-GR"/>
              </w:rPr>
              <w:t>media</w:t>
            </w:r>
            <w:r w:rsidRPr="00D63725">
              <w:rPr>
                <w:rFonts w:cs="Tahoma"/>
                <w:szCs w:val="22"/>
                <w:lang w:val="el-GR" w:eastAsia="el-GR"/>
              </w:rPr>
              <w:t xml:space="preserve"> εγκατάστασης καθώς και από πλήρη εγχειρίδια διαχειριστών (</w:t>
            </w:r>
            <w:r w:rsidRPr="00D63725">
              <w:rPr>
                <w:rFonts w:cs="Tahoma"/>
                <w:szCs w:val="22"/>
                <w:lang w:eastAsia="el-GR"/>
              </w:rPr>
              <w:t>administration</w:t>
            </w:r>
            <w:r w:rsidRPr="00D63725">
              <w:rPr>
                <w:rFonts w:cs="Tahoma"/>
                <w:szCs w:val="22"/>
                <w:lang w:val="el-GR" w:eastAsia="el-GR"/>
              </w:rPr>
              <w:t xml:space="preserve"> ή </w:t>
            </w:r>
            <w:r w:rsidRPr="00D63725">
              <w:rPr>
                <w:rFonts w:cs="Tahoma"/>
                <w:szCs w:val="22"/>
                <w:lang w:eastAsia="el-GR"/>
              </w:rPr>
              <w:t>reference</w:t>
            </w:r>
            <w:r w:rsidRPr="00D63725">
              <w:rPr>
                <w:rFonts w:cs="Tahoma"/>
                <w:szCs w:val="22"/>
                <w:lang w:val="el-GR" w:eastAsia="el-GR"/>
              </w:rPr>
              <w:t xml:space="preserve"> </w:t>
            </w:r>
            <w:r w:rsidRPr="00D63725">
              <w:rPr>
                <w:rFonts w:cs="Tahoma"/>
                <w:szCs w:val="22"/>
                <w:lang w:eastAsia="el-GR"/>
              </w:rPr>
              <w:t>manuals</w:t>
            </w:r>
            <w:r w:rsidRPr="00D63725">
              <w:rPr>
                <w:rFonts w:cs="Tahoma"/>
                <w:szCs w:val="22"/>
                <w:lang w:val="el-GR" w:eastAsia="el-GR"/>
              </w:rPr>
              <w:t>) σε ψηφιακή μορφή και προαιρετικά σε έντυπη μορφή.</w:t>
            </w:r>
          </w:p>
        </w:tc>
        <w:tc>
          <w:tcPr>
            <w:tcW w:w="636" w:type="pct"/>
            <w:tcBorders>
              <w:top w:val="single" w:sz="4" w:space="0" w:color="auto"/>
              <w:bottom w:val="single" w:sz="4" w:space="0" w:color="auto"/>
            </w:tcBorders>
            <w:shd w:val="clear" w:color="auto" w:fill="auto"/>
            <w:tcMar>
              <w:left w:w="57" w:type="dxa"/>
              <w:right w:w="57" w:type="dxa"/>
            </w:tcMar>
            <w:vAlign w:val="center"/>
          </w:tcPr>
          <w:p w14:paraId="5C5D3C6C" w14:textId="77777777" w:rsidR="00950A07" w:rsidRPr="00D63725" w:rsidRDefault="00950A07" w:rsidP="00AA5727">
            <w:pPr>
              <w:jc w:val="center"/>
              <w:rPr>
                <w:rFonts w:cs="Tahoma"/>
                <w:szCs w:val="22"/>
                <w:lang w:val="el-GR"/>
              </w:rPr>
            </w:pPr>
            <w:r w:rsidRPr="00D63725">
              <w:rPr>
                <w:rFonts w:cs="Tahoma"/>
                <w:szCs w:val="22"/>
                <w:lang w:val="el-GR"/>
              </w:rPr>
              <w:t>ΝΑΙ</w:t>
            </w:r>
          </w:p>
        </w:tc>
        <w:tc>
          <w:tcPr>
            <w:tcW w:w="636" w:type="pct"/>
            <w:tcBorders>
              <w:top w:val="single" w:sz="4" w:space="0" w:color="auto"/>
              <w:bottom w:val="single" w:sz="4" w:space="0" w:color="auto"/>
            </w:tcBorders>
            <w:shd w:val="clear" w:color="auto" w:fill="auto"/>
            <w:tcMar>
              <w:left w:w="57" w:type="dxa"/>
              <w:right w:w="57" w:type="dxa"/>
            </w:tcMar>
            <w:vAlign w:val="center"/>
          </w:tcPr>
          <w:p w14:paraId="7FE3E33B" w14:textId="77777777" w:rsidR="00950A07" w:rsidRPr="00D63725" w:rsidRDefault="00950A07" w:rsidP="00AA5727">
            <w:pPr>
              <w:rPr>
                <w:rFonts w:cs="Tahoma"/>
                <w:szCs w:val="22"/>
                <w:lang w:val="el-GR"/>
              </w:rPr>
            </w:pPr>
          </w:p>
        </w:tc>
        <w:tc>
          <w:tcPr>
            <w:tcW w:w="750" w:type="pct"/>
            <w:tcBorders>
              <w:top w:val="single" w:sz="4" w:space="0" w:color="auto"/>
              <w:bottom w:val="single" w:sz="4" w:space="0" w:color="auto"/>
            </w:tcBorders>
            <w:shd w:val="clear" w:color="auto" w:fill="auto"/>
            <w:tcMar>
              <w:left w:w="57" w:type="dxa"/>
              <w:right w:w="57" w:type="dxa"/>
            </w:tcMar>
            <w:vAlign w:val="center"/>
          </w:tcPr>
          <w:p w14:paraId="64915321" w14:textId="77777777" w:rsidR="00950A07" w:rsidRPr="00D63725" w:rsidRDefault="00950A07" w:rsidP="00AA5727">
            <w:pPr>
              <w:rPr>
                <w:rFonts w:cs="Tahoma"/>
                <w:szCs w:val="22"/>
                <w:lang w:val="el-GR"/>
              </w:rPr>
            </w:pPr>
          </w:p>
        </w:tc>
      </w:tr>
    </w:tbl>
    <w:p w14:paraId="461A532A" w14:textId="77777777" w:rsidR="00950A07" w:rsidRPr="00D63725" w:rsidRDefault="00950A07" w:rsidP="00950A07">
      <w:pPr>
        <w:rPr>
          <w:rFonts w:cs="Tahoma"/>
          <w:lang w:val="el-GR"/>
        </w:rPr>
      </w:pPr>
    </w:p>
    <w:p w14:paraId="7AF552D6" w14:textId="77777777" w:rsidR="00B83680" w:rsidRPr="00D63725" w:rsidRDefault="00950A07" w:rsidP="00B55C0C">
      <w:pPr>
        <w:pStyle w:val="4"/>
        <w:numPr>
          <w:ilvl w:val="3"/>
          <w:numId w:val="105"/>
        </w:numPr>
        <w:rPr>
          <w:rFonts w:cs="Tahoma"/>
          <w:lang w:val="el-GR"/>
        </w:rPr>
      </w:pPr>
      <w:bookmarkStart w:id="1345" w:name="_Toc10632735"/>
      <w:bookmarkStart w:id="1346" w:name="_Toc42167501"/>
      <w:bookmarkStart w:id="1347" w:name="_Toc53671360"/>
      <w:r w:rsidRPr="00D63725">
        <w:rPr>
          <w:rFonts w:cs="Tahoma"/>
          <w:lang w:val="el-GR"/>
        </w:rPr>
        <w:lastRenderedPageBreak/>
        <w:t>Σύστημα Συλλογής, Καταγραφής και Αποδελτίωσης ΜΜΕ</w:t>
      </w:r>
      <w:bookmarkEnd w:id="1345"/>
      <w:bookmarkEnd w:id="1346"/>
      <w:bookmarkEnd w:id="1347"/>
    </w:p>
    <w:p w14:paraId="3077E11E" w14:textId="77777777" w:rsidR="00950A07" w:rsidRPr="00D63725" w:rsidRDefault="00950A07" w:rsidP="00B83680">
      <w:pPr>
        <w:rPr>
          <w:rFonts w:cs="Tahoma"/>
          <w:lang w:val="el-GR" w:eastAsia="el-GR"/>
        </w:rPr>
      </w:pPr>
      <w:r w:rsidRPr="00D63725">
        <w:rPr>
          <w:rFonts w:cs="Tahoma"/>
          <w:lang w:val="el-GR" w:eastAsia="el-GR"/>
        </w:rPr>
        <w:t>Ο προσφέρων συμπληρώνει ‘</w:t>
      </w:r>
      <w:r w:rsidR="00C94DC5" w:rsidRPr="00D63725">
        <w:rPr>
          <w:rFonts w:cs="Tahoma"/>
          <w:lang w:val="el-GR" w:eastAsia="el-GR"/>
        </w:rPr>
        <w:t>Χ</w:t>
      </w:r>
      <w:r w:rsidRPr="00D63725">
        <w:rPr>
          <w:rFonts w:cs="Tahoma"/>
          <w:lang w:val="el-GR" w:eastAsia="el-GR"/>
        </w:rPr>
        <w:t>’ στη στήλη ‘Ε’, όταν η συγκεκριμένη προδιαγραφή καλύπτεται από την</w:t>
      </w:r>
      <w:r w:rsidRPr="00D63725">
        <w:rPr>
          <w:rFonts w:cs="Tahoma"/>
          <w:lang w:val="el-GR"/>
        </w:rPr>
        <w:t xml:space="preserve"> </w:t>
      </w:r>
      <w:r w:rsidRPr="00D63725">
        <w:rPr>
          <w:rFonts w:cs="Tahoma"/>
          <w:lang w:val="el-GR" w:eastAsia="el-GR"/>
        </w:rPr>
        <w:t>προσφερόμενη λύση χωρίς επιπλέον ανάπτυξη (έτοιμη out-of-the-box λειτουργικότητα).</w:t>
      </w:r>
    </w:p>
    <w:tbl>
      <w:tblPr>
        <w:tblW w:w="1023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1"/>
        <w:gridCol w:w="4678"/>
        <w:gridCol w:w="1275"/>
        <w:gridCol w:w="1276"/>
        <w:gridCol w:w="627"/>
        <w:gridCol w:w="1530"/>
      </w:tblGrid>
      <w:tr w:rsidR="00950A07" w:rsidRPr="00D63725" w14:paraId="29A91A18" w14:textId="77777777" w:rsidTr="008B68A3">
        <w:trPr>
          <w:tblHeader/>
        </w:trPr>
        <w:tc>
          <w:tcPr>
            <w:tcW w:w="851" w:type="dxa"/>
            <w:shd w:val="clear" w:color="auto" w:fill="BFBFBF" w:themeFill="background1" w:themeFillShade="BF"/>
            <w:vAlign w:val="center"/>
          </w:tcPr>
          <w:p w14:paraId="0203FBAB" w14:textId="77777777" w:rsidR="00950A07" w:rsidRPr="008B68A3" w:rsidRDefault="00950A07" w:rsidP="00AA5727">
            <w:pPr>
              <w:spacing w:after="0"/>
              <w:jc w:val="center"/>
              <w:rPr>
                <w:rFonts w:cs="Tahoma"/>
                <w:b/>
                <w:sz w:val="20"/>
                <w:szCs w:val="20"/>
                <w:lang w:val="en-US"/>
              </w:rPr>
            </w:pPr>
            <w:r w:rsidRPr="008B68A3">
              <w:rPr>
                <w:rFonts w:cs="Tahoma"/>
                <w:b/>
                <w:sz w:val="20"/>
                <w:szCs w:val="20"/>
                <w:lang w:val="en-US"/>
              </w:rPr>
              <w:t>A/A</w:t>
            </w:r>
          </w:p>
        </w:tc>
        <w:tc>
          <w:tcPr>
            <w:tcW w:w="4678" w:type="dxa"/>
            <w:shd w:val="clear" w:color="auto" w:fill="BFBFBF" w:themeFill="background1" w:themeFillShade="BF"/>
            <w:vAlign w:val="center"/>
          </w:tcPr>
          <w:p w14:paraId="6DDA7256" w14:textId="77777777" w:rsidR="00950A07" w:rsidRPr="008B68A3" w:rsidRDefault="00950A07" w:rsidP="00AA5727">
            <w:pPr>
              <w:spacing w:after="0"/>
              <w:jc w:val="center"/>
              <w:rPr>
                <w:rFonts w:cs="Tahoma"/>
                <w:b/>
                <w:sz w:val="20"/>
                <w:szCs w:val="20"/>
                <w:lang w:val="el-GR"/>
              </w:rPr>
            </w:pPr>
            <w:r w:rsidRPr="008B68A3">
              <w:rPr>
                <w:rFonts w:cs="Tahoma"/>
                <w:b/>
                <w:sz w:val="20"/>
                <w:szCs w:val="20"/>
                <w:lang w:val="el-GR"/>
              </w:rPr>
              <w:t>ΠΡΟΔΙΑΓΡΑΦΗ</w:t>
            </w:r>
          </w:p>
        </w:tc>
        <w:tc>
          <w:tcPr>
            <w:tcW w:w="1275" w:type="dxa"/>
            <w:shd w:val="clear" w:color="auto" w:fill="BFBFBF" w:themeFill="background1" w:themeFillShade="BF"/>
            <w:vAlign w:val="center"/>
          </w:tcPr>
          <w:p w14:paraId="70613551" w14:textId="77777777" w:rsidR="00950A07" w:rsidRPr="008B68A3" w:rsidRDefault="00950A07" w:rsidP="008B68A3">
            <w:pPr>
              <w:spacing w:after="0"/>
              <w:ind w:left="-110" w:right="-114"/>
              <w:jc w:val="center"/>
              <w:rPr>
                <w:rFonts w:cs="Tahoma"/>
                <w:b/>
                <w:sz w:val="20"/>
                <w:szCs w:val="20"/>
                <w:lang w:val="el-GR"/>
              </w:rPr>
            </w:pPr>
            <w:r w:rsidRPr="008B68A3">
              <w:rPr>
                <w:rFonts w:cs="Tahoma"/>
                <w:b/>
                <w:sz w:val="20"/>
                <w:szCs w:val="20"/>
                <w:lang w:val="el-GR"/>
              </w:rPr>
              <w:t>ΑΠΑΙΤΗΣΗ</w:t>
            </w:r>
          </w:p>
        </w:tc>
        <w:tc>
          <w:tcPr>
            <w:tcW w:w="1276" w:type="dxa"/>
            <w:shd w:val="clear" w:color="auto" w:fill="BFBFBF" w:themeFill="background1" w:themeFillShade="BF"/>
            <w:vAlign w:val="center"/>
          </w:tcPr>
          <w:p w14:paraId="5C4760BB" w14:textId="77777777" w:rsidR="00950A07" w:rsidRPr="008B68A3" w:rsidRDefault="00950A07" w:rsidP="008B68A3">
            <w:pPr>
              <w:spacing w:after="0"/>
              <w:ind w:left="-110" w:right="-114"/>
              <w:jc w:val="center"/>
              <w:rPr>
                <w:rFonts w:cs="Tahoma"/>
                <w:b/>
                <w:sz w:val="20"/>
                <w:szCs w:val="20"/>
                <w:lang w:val="el-GR"/>
              </w:rPr>
            </w:pPr>
            <w:r w:rsidRPr="008B68A3">
              <w:rPr>
                <w:rFonts w:cs="Tahoma"/>
                <w:b/>
                <w:sz w:val="20"/>
                <w:szCs w:val="20"/>
                <w:lang w:val="el-GR"/>
              </w:rPr>
              <w:t>ΑΠΑΝΤΗΣΗ</w:t>
            </w:r>
          </w:p>
        </w:tc>
        <w:tc>
          <w:tcPr>
            <w:tcW w:w="627" w:type="dxa"/>
            <w:shd w:val="clear" w:color="auto" w:fill="BFBFBF" w:themeFill="background1" w:themeFillShade="BF"/>
            <w:vAlign w:val="center"/>
          </w:tcPr>
          <w:p w14:paraId="3956CCF6" w14:textId="77777777" w:rsidR="00950A07" w:rsidRPr="008B68A3" w:rsidRDefault="00950A07" w:rsidP="008B68A3">
            <w:pPr>
              <w:spacing w:after="0"/>
              <w:ind w:left="-110" w:right="-114"/>
              <w:jc w:val="center"/>
              <w:rPr>
                <w:rFonts w:cs="Tahoma"/>
                <w:b/>
                <w:sz w:val="20"/>
                <w:szCs w:val="20"/>
                <w:lang w:val="el-GR"/>
              </w:rPr>
            </w:pPr>
            <w:r w:rsidRPr="008B68A3">
              <w:rPr>
                <w:rFonts w:cs="Tahoma"/>
                <w:b/>
                <w:sz w:val="20"/>
                <w:szCs w:val="20"/>
                <w:lang w:val="el-GR"/>
              </w:rPr>
              <w:t>Ε</w:t>
            </w:r>
          </w:p>
        </w:tc>
        <w:tc>
          <w:tcPr>
            <w:tcW w:w="1530" w:type="dxa"/>
            <w:shd w:val="clear" w:color="auto" w:fill="BFBFBF" w:themeFill="background1" w:themeFillShade="BF"/>
            <w:vAlign w:val="center"/>
          </w:tcPr>
          <w:p w14:paraId="5201C9D7" w14:textId="77777777" w:rsidR="00950A07" w:rsidRPr="008B68A3" w:rsidRDefault="00950A07" w:rsidP="008B68A3">
            <w:pPr>
              <w:spacing w:after="0"/>
              <w:ind w:left="-110" w:right="-114"/>
              <w:jc w:val="center"/>
              <w:rPr>
                <w:rFonts w:cs="Tahoma"/>
                <w:b/>
                <w:sz w:val="20"/>
                <w:szCs w:val="20"/>
                <w:lang w:val="el-GR"/>
              </w:rPr>
            </w:pPr>
            <w:r w:rsidRPr="008B68A3">
              <w:rPr>
                <w:rFonts w:cs="Tahoma"/>
                <w:b/>
                <w:sz w:val="20"/>
                <w:szCs w:val="20"/>
                <w:lang w:val="el-GR"/>
              </w:rPr>
              <w:t>ΠΑΡΑΠΟΜΠΗ ΤΕΚΜΗΡΙΩΣΗΣ</w:t>
            </w:r>
          </w:p>
        </w:tc>
      </w:tr>
      <w:tr w:rsidR="00950A07" w:rsidRPr="00D63725" w14:paraId="7E761C06" w14:textId="77777777" w:rsidTr="004A1DC5">
        <w:tc>
          <w:tcPr>
            <w:tcW w:w="851" w:type="dxa"/>
            <w:shd w:val="clear" w:color="auto" w:fill="BFBFBF" w:themeFill="background1" w:themeFillShade="BF"/>
            <w:vAlign w:val="center"/>
          </w:tcPr>
          <w:p w14:paraId="575ACE27" w14:textId="77777777" w:rsidR="00D41C92" w:rsidRPr="004A1DC5" w:rsidRDefault="00D41C92" w:rsidP="004A1DC5">
            <w:pPr>
              <w:spacing w:after="0"/>
              <w:ind w:left="360"/>
              <w:jc w:val="center"/>
              <w:rPr>
                <w:rFonts w:cs="Tahoma"/>
                <w:b/>
                <w:bCs/>
                <w:szCs w:val="22"/>
                <w:lang w:val="el-GR"/>
              </w:rPr>
            </w:pPr>
          </w:p>
        </w:tc>
        <w:tc>
          <w:tcPr>
            <w:tcW w:w="4678" w:type="dxa"/>
            <w:shd w:val="clear" w:color="auto" w:fill="BFBFBF" w:themeFill="background1" w:themeFillShade="BF"/>
            <w:vAlign w:val="center"/>
          </w:tcPr>
          <w:p w14:paraId="51A39A4A" w14:textId="77777777" w:rsidR="00950A07" w:rsidRPr="00D63725" w:rsidRDefault="00950A07" w:rsidP="00AA5727">
            <w:pPr>
              <w:suppressAutoHyphens w:val="0"/>
              <w:spacing w:after="0"/>
              <w:jc w:val="left"/>
              <w:rPr>
                <w:rFonts w:cs="Tahoma"/>
                <w:b/>
                <w:szCs w:val="22"/>
                <w:lang w:val="el-GR" w:eastAsia="el-GR"/>
              </w:rPr>
            </w:pPr>
            <w:r w:rsidRPr="00D63725">
              <w:rPr>
                <w:rFonts w:cs="Tahoma"/>
                <w:b/>
                <w:szCs w:val="22"/>
                <w:lang w:val="el-GR" w:eastAsia="el-GR"/>
              </w:rPr>
              <w:t>Γενικά Χαρακτηριστικά</w:t>
            </w:r>
          </w:p>
        </w:tc>
        <w:tc>
          <w:tcPr>
            <w:tcW w:w="1275" w:type="dxa"/>
            <w:shd w:val="clear" w:color="auto" w:fill="BFBFBF" w:themeFill="background1" w:themeFillShade="BF"/>
            <w:vAlign w:val="center"/>
          </w:tcPr>
          <w:p w14:paraId="0C62E6D9" w14:textId="77777777" w:rsidR="00950A07" w:rsidRPr="00D63725" w:rsidRDefault="00950A07" w:rsidP="00AA5727">
            <w:pPr>
              <w:spacing w:after="0"/>
              <w:jc w:val="center"/>
              <w:rPr>
                <w:rFonts w:cs="Tahoma"/>
                <w:szCs w:val="22"/>
                <w:lang w:val="el-GR"/>
              </w:rPr>
            </w:pPr>
          </w:p>
        </w:tc>
        <w:tc>
          <w:tcPr>
            <w:tcW w:w="1276" w:type="dxa"/>
            <w:shd w:val="clear" w:color="auto" w:fill="BFBFBF" w:themeFill="background1" w:themeFillShade="BF"/>
            <w:vAlign w:val="center"/>
          </w:tcPr>
          <w:p w14:paraId="493EBDC4" w14:textId="77777777" w:rsidR="00950A07" w:rsidRPr="00D63725" w:rsidRDefault="00950A07" w:rsidP="00AA5727">
            <w:pPr>
              <w:spacing w:after="0"/>
              <w:rPr>
                <w:rFonts w:cs="Tahoma"/>
                <w:szCs w:val="22"/>
                <w:lang w:val="el-GR"/>
              </w:rPr>
            </w:pPr>
          </w:p>
        </w:tc>
        <w:tc>
          <w:tcPr>
            <w:tcW w:w="627" w:type="dxa"/>
            <w:shd w:val="clear" w:color="auto" w:fill="BFBFBF" w:themeFill="background1" w:themeFillShade="BF"/>
          </w:tcPr>
          <w:p w14:paraId="0702E51E" w14:textId="77777777" w:rsidR="00950A07" w:rsidRPr="00D63725" w:rsidRDefault="00950A07" w:rsidP="00AA5727">
            <w:pPr>
              <w:spacing w:after="0"/>
              <w:rPr>
                <w:rFonts w:cs="Tahoma"/>
                <w:szCs w:val="22"/>
                <w:lang w:val="el-GR"/>
              </w:rPr>
            </w:pPr>
          </w:p>
        </w:tc>
        <w:tc>
          <w:tcPr>
            <w:tcW w:w="1530" w:type="dxa"/>
            <w:shd w:val="clear" w:color="auto" w:fill="BFBFBF" w:themeFill="background1" w:themeFillShade="BF"/>
            <w:vAlign w:val="center"/>
          </w:tcPr>
          <w:p w14:paraId="151C6C5E" w14:textId="77777777" w:rsidR="00950A07" w:rsidRPr="00D63725" w:rsidRDefault="00950A07" w:rsidP="00AA5727">
            <w:pPr>
              <w:spacing w:after="0"/>
              <w:rPr>
                <w:rFonts w:cs="Tahoma"/>
                <w:szCs w:val="22"/>
                <w:lang w:val="el-GR"/>
              </w:rPr>
            </w:pPr>
          </w:p>
        </w:tc>
      </w:tr>
      <w:tr w:rsidR="00950A07" w:rsidRPr="00D63725" w14:paraId="5284C3F5" w14:textId="77777777" w:rsidTr="00AA5727">
        <w:tc>
          <w:tcPr>
            <w:tcW w:w="851" w:type="dxa"/>
            <w:vAlign w:val="center"/>
          </w:tcPr>
          <w:p w14:paraId="141E1622" w14:textId="77777777" w:rsidR="00950A07" w:rsidRPr="00D63725" w:rsidRDefault="00950A07" w:rsidP="00B55C0C">
            <w:pPr>
              <w:pStyle w:val="aff"/>
              <w:numPr>
                <w:ilvl w:val="0"/>
                <w:numId w:val="68"/>
              </w:numPr>
              <w:spacing w:after="0"/>
              <w:jc w:val="center"/>
              <w:rPr>
                <w:rFonts w:cs="Tahoma"/>
                <w:b/>
                <w:bCs/>
                <w:szCs w:val="22"/>
                <w:lang w:val="el-GR"/>
              </w:rPr>
            </w:pPr>
            <w:r w:rsidRPr="00D63725">
              <w:rPr>
                <w:rFonts w:cs="Tahoma"/>
                <w:b/>
                <w:bCs/>
                <w:szCs w:val="22"/>
                <w:lang w:val="el-GR"/>
              </w:rPr>
              <w:t>2</w:t>
            </w:r>
          </w:p>
        </w:tc>
        <w:tc>
          <w:tcPr>
            <w:tcW w:w="4678" w:type="dxa"/>
            <w:vAlign w:val="center"/>
          </w:tcPr>
          <w:p w14:paraId="6143C4E1" w14:textId="7DADCFBA" w:rsidR="00D41C92" w:rsidRPr="00D63725" w:rsidRDefault="00950A07" w:rsidP="004A1DC5">
            <w:pPr>
              <w:suppressAutoHyphens w:val="0"/>
              <w:spacing w:after="0"/>
              <w:rPr>
                <w:rFonts w:cs="Tahoma"/>
                <w:szCs w:val="22"/>
                <w:lang w:val="el-GR" w:eastAsia="el-GR"/>
              </w:rPr>
            </w:pPr>
            <w:r w:rsidRPr="00D63725">
              <w:rPr>
                <w:rFonts w:cs="Tahoma"/>
                <w:szCs w:val="22"/>
                <w:lang w:val="el-GR" w:eastAsia="el-GR"/>
              </w:rPr>
              <w:t xml:space="preserve">Πλήρης Συμμόρφωση με τις απαιτήσεις και προδιαγραφές της ενότητας </w:t>
            </w:r>
            <w:r w:rsidR="00FB3460" w:rsidRPr="004A1DC5">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515795056 \</w:instrText>
            </w:r>
            <w:r w:rsidR="00FB3460" w:rsidRPr="004A1DC5">
              <w:rPr>
                <w:rFonts w:cs="Tahoma"/>
              </w:rPr>
              <w:instrText>r</w:instrText>
            </w:r>
            <w:r w:rsidR="00FB3460" w:rsidRPr="004A1DC5">
              <w:rPr>
                <w:rFonts w:cs="Tahoma"/>
                <w:lang w:val="el-GR"/>
              </w:rPr>
              <w:instrText xml:space="preserve">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4A1DC5">
              <w:rPr>
                <w:rFonts w:cs="Tahoma"/>
              </w:rPr>
            </w:r>
            <w:r w:rsidR="00FB3460" w:rsidRPr="004A1DC5">
              <w:rPr>
                <w:rFonts w:cs="Tahoma"/>
              </w:rPr>
              <w:fldChar w:fldCharType="separate"/>
            </w:r>
            <w:r w:rsidR="003918B6" w:rsidRPr="003918B6">
              <w:rPr>
                <w:rFonts w:cs="Tahoma"/>
                <w:szCs w:val="22"/>
                <w:cs/>
                <w:lang w:val="el-GR" w:eastAsia="el-GR"/>
              </w:rPr>
              <w:t>‎</w:t>
            </w:r>
            <w:r w:rsidR="003918B6">
              <w:rPr>
                <w:rFonts w:cs="Tahoma"/>
                <w:lang w:val="el-GR"/>
              </w:rPr>
              <w:t>1.1.6.1</w:t>
            </w:r>
            <w:r w:rsidR="00FB3460" w:rsidRPr="004A1DC5">
              <w:rPr>
                <w:rFonts w:cs="Tahoma"/>
              </w:rPr>
              <w:fldChar w:fldCharType="end"/>
            </w:r>
          </w:p>
          <w:p w14:paraId="7FE4E438" w14:textId="77777777" w:rsidR="00D41C92" w:rsidRPr="00D63725" w:rsidRDefault="00950A07" w:rsidP="004A1DC5">
            <w:pPr>
              <w:suppressAutoHyphens w:val="0"/>
              <w:spacing w:after="0"/>
              <w:rPr>
                <w:rFonts w:cs="Tahoma"/>
                <w:szCs w:val="22"/>
                <w:lang w:val="el-GR" w:eastAsia="el-GR"/>
              </w:rPr>
            </w:pPr>
            <w:r w:rsidRPr="00D63725">
              <w:rPr>
                <w:rFonts w:cs="Tahoma"/>
                <w:szCs w:val="22"/>
                <w:lang w:val="el-GR" w:eastAsia="el-GR"/>
              </w:rPr>
              <w:t>Να περιγραφεί αναλυτικά πως επιτυγχάνεται αυτό.</w:t>
            </w:r>
          </w:p>
        </w:tc>
        <w:tc>
          <w:tcPr>
            <w:tcW w:w="1275" w:type="dxa"/>
            <w:vAlign w:val="center"/>
          </w:tcPr>
          <w:p w14:paraId="0B143B8C" w14:textId="77777777" w:rsidR="00950A07" w:rsidRPr="00D63725" w:rsidRDefault="00950A07" w:rsidP="00AA5727">
            <w:pPr>
              <w:spacing w:after="0"/>
              <w:jc w:val="center"/>
              <w:rPr>
                <w:rFonts w:cs="Tahoma"/>
                <w:szCs w:val="22"/>
                <w:lang w:val="el-GR"/>
              </w:rPr>
            </w:pPr>
            <w:r w:rsidRPr="00D63725">
              <w:rPr>
                <w:rFonts w:cs="Tahoma"/>
                <w:szCs w:val="22"/>
                <w:lang w:val="el-GR" w:eastAsia="el-GR"/>
              </w:rPr>
              <w:t>ΝΑΙ</w:t>
            </w:r>
          </w:p>
        </w:tc>
        <w:tc>
          <w:tcPr>
            <w:tcW w:w="1276" w:type="dxa"/>
            <w:vAlign w:val="center"/>
          </w:tcPr>
          <w:p w14:paraId="223D1F6F" w14:textId="77777777" w:rsidR="00950A07" w:rsidRPr="00D63725" w:rsidRDefault="00950A07" w:rsidP="00AA5727">
            <w:pPr>
              <w:spacing w:after="0"/>
              <w:rPr>
                <w:rFonts w:cs="Tahoma"/>
                <w:szCs w:val="22"/>
                <w:lang w:val="el-GR"/>
              </w:rPr>
            </w:pPr>
          </w:p>
        </w:tc>
        <w:tc>
          <w:tcPr>
            <w:tcW w:w="627" w:type="dxa"/>
          </w:tcPr>
          <w:p w14:paraId="1DEBBA4C" w14:textId="77777777" w:rsidR="00950A07" w:rsidRPr="00D63725" w:rsidRDefault="00950A07" w:rsidP="00AA5727">
            <w:pPr>
              <w:spacing w:after="0"/>
              <w:rPr>
                <w:rFonts w:cs="Tahoma"/>
                <w:szCs w:val="22"/>
                <w:lang w:val="el-GR"/>
              </w:rPr>
            </w:pPr>
          </w:p>
        </w:tc>
        <w:tc>
          <w:tcPr>
            <w:tcW w:w="1530" w:type="dxa"/>
            <w:vAlign w:val="center"/>
          </w:tcPr>
          <w:p w14:paraId="7756A855" w14:textId="77777777" w:rsidR="00950A07" w:rsidRPr="00D63725" w:rsidRDefault="00950A07" w:rsidP="00AA5727">
            <w:pPr>
              <w:spacing w:after="0"/>
              <w:rPr>
                <w:rFonts w:cs="Tahoma"/>
                <w:szCs w:val="22"/>
                <w:lang w:val="el-GR"/>
              </w:rPr>
            </w:pPr>
          </w:p>
        </w:tc>
      </w:tr>
      <w:tr w:rsidR="00950A07" w:rsidRPr="00D63725" w14:paraId="193AB149" w14:textId="77777777" w:rsidTr="00AA5727">
        <w:tc>
          <w:tcPr>
            <w:tcW w:w="851" w:type="dxa"/>
            <w:vAlign w:val="center"/>
          </w:tcPr>
          <w:p w14:paraId="4A5E6A3E" w14:textId="77777777" w:rsidR="00950A07" w:rsidRPr="00D63725" w:rsidRDefault="00950A07" w:rsidP="00B55C0C">
            <w:pPr>
              <w:pStyle w:val="aff"/>
              <w:numPr>
                <w:ilvl w:val="0"/>
                <w:numId w:val="68"/>
              </w:numPr>
              <w:spacing w:after="0"/>
              <w:jc w:val="center"/>
              <w:rPr>
                <w:rFonts w:cs="Tahoma"/>
                <w:b/>
                <w:bCs/>
                <w:szCs w:val="22"/>
                <w:lang w:val="el-GR"/>
              </w:rPr>
            </w:pPr>
          </w:p>
        </w:tc>
        <w:tc>
          <w:tcPr>
            <w:tcW w:w="4678" w:type="dxa"/>
            <w:vAlign w:val="center"/>
          </w:tcPr>
          <w:p w14:paraId="231E9701" w14:textId="77777777" w:rsidR="00D41C92" w:rsidRPr="00D63725" w:rsidRDefault="00950A07" w:rsidP="004A1DC5">
            <w:pPr>
              <w:suppressAutoHyphens w:val="0"/>
              <w:spacing w:after="0"/>
              <w:rPr>
                <w:rFonts w:cs="Tahoma"/>
                <w:szCs w:val="22"/>
                <w:lang w:val="el-GR" w:eastAsia="el-GR"/>
              </w:rPr>
            </w:pPr>
            <w:r w:rsidRPr="00D63725">
              <w:rPr>
                <w:rFonts w:cs="Tahoma"/>
                <w:szCs w:val="22"/>
                <w:lang w:val="el-GR" w:eastAsia="el-GR"/>
              </w:rPr>
              <w:t>Να αναφερθεί ο κατασκευαστής και η έκδοση</w:t>
            </w:r>
          </w:p>
        </w:tc>
        <w:tc>
          <w:tcPr>
            <w:tcW w:w="1275" w:type="dxa"/>
            <w:vAlign w:val="center"/>
          </w:tcPr>
          <w:p w14:paraId="6793C9F7" w14:textId="77777777" w:rsidR="00950A07" w:rsidRPr="00D63725" w:rsidRDefault="00950A07" w:rsidP="00AA5727">
            <w:pPr>
              <w:spacing w:after="0"/>
              <w:jc w:val="center"/>
              <w:rPr>
                <w:rFonts w:cs="Tahoma"/>
                <w:szCs w:val="22"/>
                <w:lang w:val="el-GR" w:eastAsia="el-GR"/>
              </w:rPr>
            </w:pPr>
            <w:r w:rsidRPr="00D63725">
              <w:rPr>
                <w:rFonts w:cs="Tahoma"/>
                <w:szCs w:val="22"/>
                <w:lang w:val="el-GR" w:eastAsia="el-GR"/>
              </w:rPr>
              <w:t>ΝΑΙ</w:t>
            </w:r>
          </w:p>
        </w:tc>
        <w:tc>
          <w:tcPr>
            <w:tcW w:w="1276" w:type="dxa"/>
            <w:vAlign w:val="center"/>
          </w:tcPr>
          <w:p w14:paraId="2BB8094F" w14:textId="77777777" w:rsidR="00950A07" w:rsidRPr="00D63725" w:rsidRDefault="00950A07" w:rsidP="00AA5727">
            <w:pPr>
              <w:spacing w:after="0"/>
              <w:rPr>
                <w:rFonts w:cs="Tahoma"/>
                <w:szCs w:val="22"/>
                <w:lang w:val="el-GR"/>
              </w:rPr>
            </w:pPr>
          </w:p>
        </w:tc>
        <w:tc>
          <w:tcPr>
            <w:tcW w:w="627" w:type="dxa"/>
          </w:tcPr>
          <w:p w14:paraId="4E49E9D9" w14:textId="77777777" w:rsidR="00950A07" w:rsidRPr="00D63725" w:rsidRDefault="00950A07" w:rsidP="00AA5727">
            <w:pPr>
              <w:spacing w:after="0"/>
              <w:rPr>
                <w:rFonts w:cs="Tahoma"/>
                <w:szCs w:val="22"/>
                <w:lang w:val="el-GR"/>
              </w:rPr>
            </w:pPr>
          </w:p>
        </w:tc>
        <w:tc>
          <w:tcPr>
            <w:tcW w:w="1530" w:type="dxa"/>
            <w:vAlign w:val="center"/>
          </w:tcPr>
          <w:p w14:paraId="049D14FC" w14:textId="77777777" w:rsidR="00950A07" w:rsidRPr="00D63725" w:rsidRDefault="00950A07" w:rsidP="00AA5727">
            <w:pPr>
              <w:spacing w:after="0"/>
              <w:rPr>
                <w:rFonts w:cs="Tahoma"/>
                <w:szCs w:val="22"/>
                <w:lang w:val="el-GR"/>
              </w:rPr>
            </w:pPr>
          </w:p>
        </w:tc>
      </w:tr>
      <w:tr w:rsidR="00950A07" w:rsidRPr="00D63725" w14:paraId="49B319EA" w14:textId="77777777" w:rsidTr="00AA5727">
        <w:tc>
          <w:tcPr>
            <w:tcW w:w="851" w:type="dxa"/>
            <w:vAlign w:val="center"/>
          </w:tcPr>
          <w:p w14:paraId="7BAFF7A9" w14:textId="77777777" w:rsidR="00950A07" w:rsidRPr="00D63725" w:rsidRDefault="00950A07" w:rsidP="00B55C0C">
            <w:pPr>
              <w:pStyle w:val="aff"/>
              <w:numPr>
                <w:ilvl w:val="0"/>
                <w:numId w:val="68"/>
              </w:numPr>
              <w:spacing w:after="0"/>
              <w:jc w:val="center"/>
              <w:rPr>
                <w:rFonts w:cs="Tahoma"/>
                <w:b/>
                <w:bCs/>
                <w:szCs w:val="22"/>
                <w:lang w:val="el-GR"/>
              </w:rPr>
            </w:pPr>
          </w:p>
        </w:tc>
        <w:tc>
          <w:tcPr>
            <w:tcW w:w="4678" w:type="dxa"/>
            <w:vAlign w:val="center"/>
          </w:tcPr>
          <w:p w14:paraId="28BD0CCD" w14:textId="77777777" w:rsidR="00D41C92" w:rsidRPr="00D63725" w:rsidRDefault="00950A07" w:rsidP="004A1DC5">
            <w:pPr>
              <w:suppressAutoHyphens w:val="0"/>
              <w:spacing w:after="0"/>
              <w:rPr>
                <w:rFonts w:cs="Tahoma"/>
                <w:szCs w:val="22"/>
                <w:lang w:val="el-GR" w:eastAsia="el-GR"/>
              </w:rPr>
            </w:pPr>
            <w:r w:rsidRPr="00D63725">
              <w:rPr>
                <w:rFonts w:cs="Tahoma"/>
                <w:szCs w:val="22"/>
                <w:lang w:val="el-GR" w:eastAsia="el-GR"/>
              </w:rPr>
              <w:t xml:space="preserve">Αριθμός μονάδων </w:t>
            </w:r>
          </w:p>
        </w:tc>
        <w:tc>
          <w:tcPr>
            <w:tcW w:w="1275" w:type="dxa"/>
            <w:vAlign w:val="center"/>
          </w:tcPr>
          <w:p w14:paraId="77A0D86E" w14:textId="77777777" w:rsidR="00950A07" w:rsidRPr="00D63725" w:rsidRDefault="00950A07" w:rsidP="00AA5727">
            <w:pPr>
              <w:spacing w:after="0"/>
              <w:jc w:val="center"/>
              <w:rPr>
                <w:rFonts w:cs="Tahoma"/>
                <w:szCs w:val="22"/>
                <w:lang w:val="el-GR" w:eastAsia="el-GR"/>
              </w:rPr>
            </w:pPr>
            <w:r w:rsidRPr="00D63725">
              <w:rPr>
                <w:rFonts w:cs="Tahoma"/>
                <w:szCs w:val="22"/>
                <w:lang w:val="el-GR"/>
              </w:rPr>
              <w:t>1</w:t>
            </w:r>
          </w:p>
        </w:tc>
        <w:tc>
          <w:tcPr>
            <w:tcW w:w="1276" w:type="dxa"/>
            <w:vAlign w:val="center"/>
          </w:tcPr>
          <w:p w14:paraId="709BEA7F" w14:textId="77777777" w:rsidR="00950A07" w:rsidRPr="00D63725" w:rsidRDefault="00950A07" w:rsidP="00AA5727">
            <w:pPr>
              <w:spacing w:after="0"/>
              <w:rPr>
                <w:rFonts w:cs="Tahoma"/>
                <w:szCs w:val="22"/>
                <w:lang w:val="el-GR"/>
              </w:rPr>
            </w:pPr>
          </w:p>
        </w:tc>
        <w:tc>
          <w:tcPr>
            <w:tcW w:w="627" w:type="dxa"/>
          </w:tcPr>
          <w:p w14:paraId="287FF1C4" w14:textId="77777777" w:rsidR="00950A07" w:rsidRPr="00D63725" w:rsidRDefault="00950A07" w:rsidP="00AA5727">
            <w:pPr>
              <w:spacing w:after="0"/>
              <w:rPr>
                <w:rFonts w:cs="Tahoma"/>
                <w:szCs w:val="22"/>
                <w:lang w:val="el-GR"/>
              </w:rPr>
            </w:pPr>
          </w:p>
        </w:tc>
        <w:tc>
          <w:tcPr>
            <w:tcW w:w="1530" w:type="dxa"/>
            <w:vAlign w:val="center"/>
          </w:tcPr>
          <w:p w14:paraId="4F6AA7C5" w14:textId="77777777" w:rsidR="00950A07" w:rsidRPr="00D63725" w:rsidRDefault="00950A07" w:rsidP="00AA5727">
            <w:pPr>
              <w:spacing w:after="0"/>
              <w:rPr>
                <w:rFonts w:cs="Tahoma"/>
                <w:szCs w:val="22"/>
                <w:lang w:val="el-GR"/>
              </w:rPr>
            </w:pPr>
          </w:p>
        </w:tc>
      </w:tr>
      <w:tr w:rsidR="00950A07" w:rsidRPr="00D63725" w14:paraId="3385D2E4" w14:textId="77777777" w:rsidTr="00AA5727">
        <w:tc>
          <w:tcPr>
            <w:tcW w:w="851" w:type="dxa"/>
            <w:tcBorders>
              <w:top w:val="single" w:sz="4" w:space="0" w:color="auto"/>
              <w:left w:val="single" w:sz="4" w:space="0" w:color="auto"/>
              <w:bottom w:val="single" w:sz="4" w:space="0" w:color="auto"/>
              <w:right w:val="single" w:sz="4" w:space="0" w:color="auto"/>
            </w:tcBorders>
            <w:vAlign w:val="center"/>
          </w:tcPr>
          <w:p w14:paraId="76F60EAE" w14:textId="77777777" w:rsidR="00950A07" w:rsidRPr="00D63725" w:rsidRDefault="00950A07" w:rsidP="00B55C0C">
            <w:pPr>
              <w:pStyle w:val="aff"/>
              <w:numPr>
                <w:ilvl w:val="0"/>
                <w:numId w:val="68"/>
              </w:numPr>
              <w:spacing w:after="0"/>
              <w:jc w:val="center"/>
              <w:rPr>
                <w:rFonts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589E1FE5" w14:textId="77777777" w:rsidR="00D41C92" w:rsidRPr="00D63725" w:rsidRDefault="00950A07" w:rsidP="004A1DC5">
            <w:pPr>
              <w:suppressAutoHyphens w:val="0"/>
              <w:spacing w:after="0"/>
              <w:rPr>
                <w:rFonts w:cs="Tahoma"/>
                <w:szCs w:val="22"/>
                <w:lang w:val="el-GR" w:eastAsia="el-GR"/>
              </w:rPr>
            </w:pPr>
            <w:r w:rsidRPr="00D63725">
              <w:rPr>
                <w:rFonts w:cs="Tahoma"/>
                <w:szCs w:val="22"/>
                <w:lang w:val="el-GR" w:eastAsia="el-GR"/>
              </w:rPr>
              <w:t>Το υποσύστημα θα πρέπει να χαρακτηρίζεται από τη δυνατότητα ολοκλήρωσης με τα λοιπά υποσυστήματα του έργου στο επίπεδο που απαιτείται για την παροχή υπηρεσιών και πρόσβασης στους χρήστες.</w:t>
            </w:r>
          </w:p>
        </w:tc>
        <w:tc>
          <w:tcPr>
            <w:tcW w:w="1275" w:type="dxa"/>
            <w:tcBorders>
              <w:top w:val="single" w:sz="4" w:space="0" w:color="auto"/>
              <w:left w:val="single" w:sz="4" w:space="0" w:color="auto"/>
              <w:bottom w:val="single" w:sz="4" w:space="0" w:color="auto"/>
              <w:right w:val="single" w:sz="4" w:space="0" w:color="auto"/>
            </w:tcBorders>
            <w:vAlign w:val="center"/>
          </w:tcPr>
          <w:p w14:paraId="453A899B" w14:textId="77777777" w:rsidR="00950A07" w:rsidRPr="00D63725" w:rsidRDefault="00950A07" w:rsidP="00AA5727">
            <w:pPr>
              <w:spacing w:after="0"/>
              <w:jc w:val="center"/>
              <w:rPr>
                <w:rFonts w:cs="Tahoma"/>
                <w:szCs w:val="22"/>
                <w:lang w:val="el-GR" w:eastAsia="el-GR"/>
              </w:rPr>
            </w:pPr>
            <w:r w:rsidRPr="00D63725">
              <w:rPr>
                <w:rFonts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71BDCAFC" w14:textId="77777777" w:rsidR="00950A07" w:rsidRPr="00D63725" w:rsidRDefault="00950A07" w:rsidP="00AA5727">
            <w:pPr>
              <w:spacing w:after="0"/>
              <w:rPr>
                <w:rFonts w:cs="Tahoma"/>
                <w:szCs w:val="22"/>
                <w:lang w:val="el-GR"/>
              </w:rPr>
            </w:pPr>
          </w:p>
        </w:tc>
        <w:tc>
          <w:tcPr>
            <w:tcW w:w="627" w:type="dxa"/>
            <w:tcBorders>
              <w:top w:val="single" w:sz="4" w:space="0" w:color="auto"/>
              <w:left w:val="single" w:sz="4" w:space="0" w:color="auto"/>
              <w:bottom w:val="single" w:sz="4" w:space="0" w:color="auto"/>
              <w:right w:val="single" w:sz="4" w:space="0" w:color="auto"/>
            </w:tcBorders>
          </w:tcPr>
          <w:p w14:paraId="192110EC" w14:textId="77777777" w:rsidR="00950A07" w:rsidRPr="00D63725" w:rsidRDefault="00950A07" w:rsidP="00AA5727">
            <w:pPr>
              <w:spacing w:after="0"/>
              <w:rPr>
                <w:rFonts w:cs="Tahoma"/>
                <w:szCs w:val="22"/>
                <w:lang w:val="el-GR"/>
              </w:rPr>
            </w:pPr>
          </w:p>
        </w:tc>
        <w:tc>
          <w:tcPr>
            <w:tcW w:w="1530" w:type="dxa"/>
            <w:tcBorders>
              <w:top w:val="single" w:sz="4" w:space="0" w:color="auto"/>
              <w:left w:val="single" w:sz="4" w:space="0" w:color="auto"/>
              <w:bottom w:val="single" w:sz="4" w:space="0" w:color="auto"/>
              <w:right w:val="single" w:sz="4" w:space="0" w:color="auto"/>
            </w:tcBorders>
            <w:vAlign w:val="center"/>
          </w:tcPr>
          <w:p w14:paraId="2492EC74" w14:textId="77777777" w:rsidR="00950A07" w:rsidRPr="00D63725" w:rsidRDefault="00950A07" w:rsidP="00AA5727">
            <w:pPr>
              <w:spacing w:after="0"/>
              <w:rPr>
                <w:rFonts w:cs="Tahoma"/>
                <w:szCs w:val="22"/>
                <w:lang w:val="el-GR"/>
              </w:rPr>
            </w:pPr>
          </w:p>
        </w:tc>
      </w:tr>
      <w:tr w:rsidR="00C94DC5" w:rsidRPr="00867FD7" w14:paraId="6336D011" w14:textId="77777777" w:rsidTr="004A1DC5">
        <w:tc>
          <w:tcPr>
            <w:tcW w:w="10237" w:type="dxa"/>
            <w:gridSpan w:val="6"/>
            <w:shd w:val="clear" w:color="auto" w:fill="F7CAAC" w:themeFill="accent2" w:themeFillTint="66"/>
            <w:vAlign w:val="center"/>
          </w:tcPr>
          <w:p w14:paraId="2FF849DF" w14:textId="77777777" w:rsidR="00C94DC5" w:rsidRPr="00D63725" w:rsidRDefault="00C94DC5" w:rsidP="00AA5727">
            <w:pPr>
              <w:spacing w:after="0"/>
              <w:rPr>
                <w:rFonts w:cs="Tahoma"/>
                <w:szCs w:val="22"/>
                <w:lang w:val="el-GR"/>
              </w:rPr>
            </w:pPr>
            <w:r w:rsidRPr="00D63725">
              <w:rPr>
                <w:rFonts w:cs="Tahoma"/>
                <w:b/>
                <w:szCs w:val="22"/>
                <w:lang w:val="el-GR" w:eastAsia="el-GR"/>
              </w:rPr>
              <w:t xml:space="preserve">Υποσύστημα 1:  Καταγραφή και παρακολούθηση τηλεοπτικού και ραδιοφωνικού προγράμματος </w:t>
            </w:r>
          </w:p>
        </w:tc>
      </w:tr>
      <w:tr w:rsidR="00950A07" w:rsidRPr="00D63725" w14:paraId="12CE12E9" w14:textId="77777777" w:rsidTr="004A1DC5">
        <w:tc>
          <w:tcPr>
            <w:tcW w:w="851" w:type="dxa"/>
            <w:shd w:val="clear" w:color="auto" w:fill="BFBFBF" w:themeFill="background1" w:themeFillShade="BF"/>
            <w:vAlign w:val="center"/>
          </w:tcPr>
          <w:p w14:paraId="48D91722" w14:textId="77777777" w:rsidR="00D41C92" w:rsidRPr="00D63725" w:rsidRDefault="00D41C92" w:rsidP="004A1DC5">
            <w:pPr>
              <w:pStyle w:val="aff"/>
              <w:spacing w:after="0"/>
              <w:rPr>
                <w:rFonts w:cs="Tahoma"/>
                <w:b/>
                <w:bCs/>
                <w:szCs w:val="22"/>
                <w:lang w:val="el-GR"/>
              </w:rPr>
            </w:pPr>
          </w:p>
        </w:tc>
        <w:tc>
          <w:tcPr>
            <w:tcW w:w="4678" w:type="dxa"/>
            <w:shd w:val="clear" w:color="auto" w:fill="BFBFBF" w:themeFill="background1" w:themeFillShade="BF"/>
            <w:vAlign w:val="center"/>
          </w:tcPr>
          <w:p w14:paraId="4B594FF6" w14:textId="77777777" w:rsidR="00950A07" w:rsidRPr="00D63725" w:rsidRDefault="00950A07" w:rsidP="00AA5727">
            <w:pPr>
              <w:suppressAutoHyphens w:val="0"/>
              <w:spacing w:after="0"/>
              <w:jc w:val="left"/>
              <w:rPr>
                <w:rFonts w:cs="Tahoma"/>
                <w:b/>
                <w:szCs w:val="22"/>
                <w:lang w:val="el-GR" w:eastAsia="el-GR"/>
              </w:rPr>
            </w:pPr>
            <w:r w:rsidRPr="00D63725">
              <w:rPr>
                <w:rFonts w:cs="Tahoma"/>
                <w:b/>
                <w:szCs w:val="22"/>
                <w:lang w:val="el-GR" w:eastAsia="el-GR"/>
              </w:rPr>
              <w:t>Γενικά Χαρακτηριστικά</w:t>
            </w:r>
          </w:p>
        </w:tc>
        <w:tc>
          <w:tcPr>
            <w:tcW w:w="1275" w:type="dxa"/>
            <w:shd w:val="clear" w:color="auto" w:fill="BFBFBF" w:themeFill="background1" w:themeFillShade="BF"/>
            <w:vAlign w:val="center"/>
          </w:tcPr>
          <w:p w14:paraId="3C5D7DB0" w14:textId="77777777" w:rsidR="00950A07" w:rsidRPr="00D63725" w:rsidRDefault="00950A07" w:rsidP="00AA5727">
            <w:pPr>
              <w:spacing w:after="0"/>
              <w:jc w:val="center"/>
              <w:rPr>
                <w:rFonts w:cs="Tahoma"/>
                <w:szCs w:val="22"/>
                <w:lang w:val="el-GR"/>
              </w:rPr>
            </w:pPr>
          </w:p>
        </w:tc>
        <w:tc>
          <w:tcPr>
            <w:tcW w:w="1276" w:type="dxa"/>
            <w:shd w:val="clear" w:color="auto" w:fill="BFBFBF" w:themeFill="background1" w:themeFillShade="BF"/>
            <w:vAlign w:val="center"/>
          </w:tcPr>
          <w:p w14:paraId="69ABA34C" w14:textId="77777777" w:rsidR="00950A07" w:rsidRPr="00D63725" w:rsidRDefault="00950A07" w:rsidP="00AA5727">
            <w:pPr>
              <w:spacing w:after="0"/>
              <w:rPr>
                <w:rFonts w:cs="Tahoma"/>
                <w:szCs w:val="22"/>
                <w:lang w:val="el-GR"/>
              </w:rPr>
            </w:pPr>
          </w:p>
        </w:tc>
        <w:tc>
          <w:tcPr>
            <w:tcW w:w="627" w:type="dxa"/>
            <w:shd w:val="clear" w:color="auto" w:fill="BFBFBF" w:themeFill="background1" w:themeFillShade="BF"/>
          </w:tcPr>
          <w:p w14:paraId="78A49D0E" w14:textId="77777777" w:rsidR="00950A07" w:rsidRPr="00D63725" w:rsidRDefault="00950A07" w:rsidP="00AA5727">
            <w:pPr>
              <w:spacing w:after="0"/>
              <w:rPr>
                <w:rFonts w:cs="Tahoma"/>
                <w:szCs w:val="22"/>
                <w:lang w:val="el-GR"/>
              </w:rPr>
            </w:pPr>
          </w:p>
        </w:tc>
        <w:tc>
          <w:tcPr>
            <w:tcW w:w="1530" w:type="dxa"/>
            <w:shd w:val="clear" w:color="auto" w:fill="BFBFBF" w:themeFill="background1" w:themeFillShade="BF"/>
            <w:vAlign w:val="center"/>
          </w:tcPr>
          <w:p w14:paraId="5E2A2B5A" w14:textId="77777777" w:rsidR="00950A07" w:rsidRPr="00D63725" w:rsidRDefault="00950A07" w:rsidP="00AA5727">
            <w:pPr>
              <w:spacing w:after="0"/>
              <w:rPr>
                <w:rFonts w:cs="Tahoma"/>
                <w:szCs w:val="22"/>
                <w:lang w:val="el-GR"/>
              </w:rPr>
            </w:pPr>
          </w:p>
        </w:tc>
      </w:tr>
      <w:tr w:rsidR="00950A07" w:rsidRPr="00D63725" w14:paraId="0761CC65" w14:textId="77777777" w:rsidTr="00AA5727">
        <w:tc>
          <w:tcPr>
            <w:tcW w:w="851" w:type="dxa"/>
            <w:vAlign w:val="center"/>
          </w:tcPr>
          <w:p w14:paraId="06B827C0" w14:textId="77777777" w:rsidR="00950A07" w:rsidRPr="00D63725" w:rsidRDefault="00950A07" w:rsidP="00B55C0C">
            <w:pPr>
              <w:pStyle w:val="aff"/>
              <w:numPr>
                <w:ilvl w:val="0"/>
                <w:numId w:val="68"/>
              </w:numPr>
              <w:spacing w:after="0"/>
              <w:jc w:val="center"/>
              <w:rPr>
                <w:rFonts w:cs="Tahoma"/>
                <w:b/>
                <w:bCs/>
                <w:szCs w:val="22"/>
                <w:lang w:val="el-GR"/>
              </w:rPr>
            </w:pPr>
          </w:p>
        </w:tc>
        <w:tc>
          <w:tcPr>
            <w:tcW w:w="4678" w:type="dxa"/>
          </w:tcPr>
          <w:p w14:paraId="61D99F94" w14:textId="77777777" w:rsidR="00950A07" w:rsidRPr="00D63725" w:rsidRDefault="00950A07" w:rsidP="00AA5727">
            <w:pPr>
              <w:rPr>
                <w:rFonts w:cs="Tahoma"/>
                <w:lang w:val="el-GR"/>
              </w:rPr>
            </w:pPr>
            <w:r w:rsidRPr="00D63725">
              <w:rPr>
                <w:rFonts w:cs="Tahoma"/>
                <w:lang w:val="el-GR"/>
              </w:rPr>
              <w:t xml:space="preserve">Το σύστημα θα εξασφαλίζει την παρακολούθηση, καταγραφή και αρχειοθέτηση του περιεχομένου από 24 τηλεοπτικούς και 24 ραδιοφωνικούς σταθμούς ταυτόχρονα. </w:t>
            </w:r>
          </w:p>
        </w:tc>
        <w:tc>
          <w:tcPr>
            <w:tcW w:w="1275" w:type="dxa"/>
            <w:vAlign w:val="center"/>
          </w:tcPr>
          <w:p w14:paraId="74CBDEC2" w14:textId="77777777" w:rsidR="00950A07" w:rsidRPr="00D63725" w:rsidRDefault="00950A07" w:rsidP="00AA5727">
            <w:pPr>
              <w:spacing w:after="0"/>
              <w:jc w:val="center"/>
              <w:rPr>
                <w:rFonts w:cs="Tahoma"/>
                <w:szCs w:val="22"/>
                <w:lang w:val="el-GR" w:eastAsia="el-GR"/>
              </w:rPr>
            </w:pPr>
            <w:r w:rsidRPr="00D63725">
              <w:rPr>
                <w:rFonts w:cs="Tahoma"/>
                <w:szCs w:val="22"/>
                <w:lang w:val="el-GR" w:eastAsia="el-GR"/>
              </w:rPr>
              <w:t>ΝΑΙ</w:t>
            </w:r>
          </w:p>
        </w:tc>
        <w:tc>
          <w:tcPr>
            <w:tcW w:w="1276" w:type="dxa"/>
            <w:vAlign w:val="center"/>
          </w:tcPr>
          <w:p w14:paraId="4C2DAB31" w14:textId="77777777" w:rsidR="00950A07" w:rsidRPr="00D63725" w:rsidRDefault="00950A07" w:rsidP="00AA5727">
            <w:pPr>
              <w:spacing w:after="0"/>
              <w:rPr>
                <w:rFonts w:cs="Tahoma"/>
                <w:szCs w:val="22"/>
                <w:lang w:val="el-GR"/>
              </w:rPr>
            </w:pPr>
          </w:p>
        </w:tc>
        <w:tc>
          <w:tcPr>
            <w:tcW w:w="627" w:type="dxa"/>
          </w:tcPr>
          <w:p w14:paraId="0F0D543D" w14:textId="77777777" w:rsidR="00950A07" w:rsidRPr="00D63725" w:rsidRDefault="00950A07" w:rsidP="00AA5727">
            <w:pPr>
              <w:spacing w:after="0"/>
              <w:rPr>
                <w:rFonts w:cs="Tahoma"/>
                <w:szCs w:val="22"/>
                <w:lang w:val="el-GR"/>
              </w:rPr>
            </w:pPr>
          </w:p>
        </w:tc>
        <w:tc>
          <w:tcPr>
            <w:tcW w:w="1530" w:type="dxa"/>
            <w:vAlign w:val="center"/>
          </w:tcPr>
          <w:p w14:paraId="0D656F0C" w14:textId="77777777" w:rsidR="00950A07" w:rsidRPr="00D63725" w:rsidRDefault="00950A07" w:rsidP="00AA5727">
            <w:pPr>
              <w:spacing w:after="0"/>
              <w:rPr>
                <w:rFonts w:cs="Tahoma"/>
                <w:szCs w:val="22"/>
                <w:lang w:val="el-GR"/>
              </w:rPr>
            </w:pPr>
          </w:p>
        </w:tc>
      </w:tr>
      <w:tr w:rsidR="00950A07" w:rsidRPr="00D63725" w14:paraId="1EC26B93" w14:textId="77777777" w:rsidTr="00AA5727">
        <w:tc>
          <w:tcPr>
            <w:tcW w:w="851" w:type="dxa"/>
            <w:vAlign w:val="center"/>
          </w:tcPr>
          <w:p w14:paraId="4DEAF889" w14:textId="77777777" w:rsidR="00950A07" w:rsidRPr="00D63725" w:rsidRDefault="00950A07" w:rsidP="00B55C0C">
            <w:pPr>
              <w:pStyle w:val="aff"/>
              <w:numPr>
                <w:ilvl w:val="0"/>
                <w:numId w:val="68"/>
              </w:numPr>
              <w:spacing w:after="0"/>
              <w:jc w:val="center"/>
              <w:rPr>
                <w:rFonts w:cs="Tahoma"/>
                <w:b/>
                <w:bCs/>
                <w:szCs w:val="22"/>
                <w:lang w:val="el-GR"/>
              </w:rPr>
            </w:pPr>
          </w:p>
        </w:tc>
        <w:tc>
          <w:tcPr>
            <w:tcW w:w="4678" w:type="dxa"/>
          </w:tcPr>
          <w:p w14:paraId="4A4D824D" w14:textId="77777777" w:rsidR="00950A07" w:rsidRPr="00D63725" w:rsidRDefault="00950A07" w:rsidP="00AA5727">
            <w:pPr>
              <w:rPr>
                <w:rFonts w:cs="Tahoma"/>
                <w:lang w:val="el-GR"/>
              </w:rPr>
            </w:pPr>
            <w:r w:rsidRPr="00D63725">
              <w:rPr>
                <w:rFonts w:cs="Tahoma"/>
                <w:lang w:val="el-GR"/>
              </w:rPr>
              <w:t>Το σύστημα θα είναι προσβάσιμο μέσω διαδικτύου, καθημερινά και όλο το 24ώρο, με χρήση προσωπικού κωδικού πρόσβασης για κάθε χρήστη.</w:t>
            </w:r>
          </w:p>
        </w:tc>
        <w:tc>
          <w:tcPr>
            <w:tcW w:w="1275" w:type="dxa"/>
            <w:vAlign w:val="center"/>
          </w:tcPr>
          <w:p w14:paraId="1A8C9858" w14:textId="77777777" w:rsidR="00950A07" w:rsidRPr="00D63725" w:rsidRDefault="00950A07" w:rsidP="00AA5727">
            <w:pPr>
              <w:jc w:val="center"/>
              <w:rPr>
                <w:rFonts w:cs="Tahoma"/>
              </w:rPr>
            </w:pPr>
            <w:r w:rsidRPr="00D63725">
              <w:rPr>
                <w:rFonts w:cs="Tahoma"/>
                <w:szCs w:val="22"/>
                <w:lang w:val="el-GR" w:eastAsia="el-GR"/>
              </w:rPr>
              <w:t>ΝΑΙ</w:t>
            </w:r>
          </w:p>
        </w:tc>
        <w:tc>
          <w:tcPr>
            <w:tcW w:w="1276" w:type="dxa"/>
            <w:vAlign w:val="center"/>
          </w:tcPr>
          <w:p w14:paraId="1EBD2FAD" w14:textId="77777777" w:rsidR="00950A07" w:rsidRPr="00D63725" w:rsidRDefault="00950A07" w:rsidP="00AA5727">
            <w:pPr>
              <w:spacing w:after="0"/>
              <w:rPr>
                <w:rFonts w:cs="Tahoma"/>
                <w:szCs w:val="22"/>
                <w:lang w:val="el-GR"/>
              </w:rPr>
            </w:pPr>
          </w:p>
        </w:tc>
        <w:tc>
          <w:tcPr>
            <w:tcW w:w="627" w:type="dxa"/>
          </w:tcPr>
          <w:p w14:paraId="5ADAD32B" w14:textId="77777777" w:rsidR="00950A07" w:rsidRPr="00D63725" w:rsidRDefault="00950A07" w:rsidP="00AA5727">
            <w:pPr>
              <w:spacing w:after="0"/>
              <w:rPr>
                <w:rFonts w:cs="Tahoma"/>
                <w:szCs w:val="22"/>
                <w:lang w:val="el-GR"/>
              </w:rPr>
            </w:pPr>
          </w:p>
        </w:tc>
        <w:tc>
          <w:tcPr>
            <w:tcW w:w="1530" w:type="dxa"/>
            <w:vAlign w:val="center"/>
          </w:tcPr>
          <w:p w14:paraId="17E3F1DD" w14:textId="77777777" w:rsidR="00950A07" w:rsidRPr="00D63725" w:rsidRDefault="00950A07" w:rsidP="00AA5727">
            <w:pPr>
              <w:spacing w:after="0"/>
              <w:rPr>
                <w:rFonts w:cs="Tahoma"/>
                <w:szCs w:val="22"/>
                <w:lang w:val="el-GR"/>
              </w:rPr>
            </w:pPr>
          </w:p>
        </w:tc>
      </w:tr>
      <w:tr w:rsidR="00950A07" w:rsidRPr="00D63725" w14:paraId="1B18A241" w14:textId="77777777" w:rsidTr="00AA5727">
        <w:tc>
          <w:tcPr>
            <w:tcW w:w="851" w:type="dxa"/>
            <w:vAlign w:val="center"/>
          </w:tcPr>
          <w:p w14:paraId="23A5BA66" w14:textId="77777777" w:rsidR="00950A07" w:rsidRPr="00D63725" w:rsidRDefault="00950A07" w:rsidP="00B55C0C">
            <w:pPr>
              <w:pStyle w:val="aff"/>
              <w:numPr>
                <w:ilvl w:val="0"/>
                <w:numId w:val="68"/>
              </w:numPr>
              <w:spacing w:after="0"/>
              <w:jc w:val="center"/>
              <w:rPr>
                <w:rFonts w:cs="Tahoma"/>
                <w:b/>
                <w:bCs/>
                <w:szCs w:val="22"/>
                <w:lang w:val="el-GR"/>
              </w:rPr>
            </w:pPr>
          </w:p>
        </w:tc>
        <w:tc>
          <w:tcPr>
            <w:tcW w:w="4678" w:type="dxa"/>
          </w:tcPr>
          <w:p w14:paraId="27ECA649" w14:textId="77777777" w:rsidR="00950A07" w:rsidRPr="00D63725" w:rsidRDefault="00950A07" w:rsidP="00AA5727">
            <w:pPr>
              <w:rPr>
                <w:rFonts w:cs="Tahoma"/>
                <w:lang w:val="el-GR"/>
              </w:rPr>
            </w:pPr>
            <w:r w:rsidRPr="00D63725">
              <w:rPr>
                <w:rFonts w:cs="Tahoma"/>
                <w:lang w:val="el-GR"/>
              </w:rPr>
              <w:t xml:space="preserve">Το υποσύστημα θα διαθέτει ειδική λειτουργία μετατροπής της φωνής σε κείμενο (Voice to Text) για όλα τα τηλεοπτικά κανάλια και ραδιοφωνικούς σταθμούς που καταγράφονται ταυτόχρονα. </w:t>
            </w:r>
          </w:p>
        </w:tc>
        <w:tc>
          <w:tcPr>
            <w:tcW w:w="1275" w:type="dxa"/>
            <w:vAlign w:val="center"/>
          </w:tcPr>
          <w:p w14:paraId="3CB40015" w14:textId="77777777" w:rsidR="00950A07" w:rsidRPr="00D63725" w:rsidRDefault="00950A07" w:rsidP="00AA5727">
            <w:pPr>
              <w:jc w:val="center"/>
              <w:rPr>
                <w:rFonts w:cs="Tahoma"/>
              </w:rPr>
            </w:pPr>
            <w:r w:rsidRPr="00D63725">
              <w:rPr>
                <w:rFonts w:cs="Tahoma"/>
                <w:szCs w:val="22"/>
                <w:lang w:val="el-GR" w:eastAsia="el-GR"/>
              </w:rPr>
              <w:t>ΝΑΙ</w:t>
            </w:r>
          </w:p>
        </w:tc>
        <w:tc>
          <w:tcPr>
            <w:tcW w:w="1276" w:type="dxa"/>
            <w:vAlign w:val="center"/>
          </w:tcPr>
          <w:p w14:paraId="6073FCFE" w14:textId="77777777" w:rsidR="00950A07" w:rsidRPr="00D63725" w:rsidRDefault="00950A07" w:rsidP="00AA5727">
            <w:pPr>
              <w:spacing w:after="0"/>
              <w:rPr>
                <w:rFonts w:cs="Tahoma"/>
                <w:szCs w:val="22"/>
                <w:lang w:val="el-GR"/>
              </w:rPr>
            </w:pPr>
          </w:p>
        </w:tc>
        <w:tc>
          <w:tcPr>
            <w:tcW w:w="627" w:type="dxa"/>
          </w:tcPr>
          <w:p w14:paraId="5CBD9488" w14:textId="77777777" w:rsidR="00950A07" w:rsidRPr="00D63725" w:rsidRDefault="00950A07" w:rsidP="00AA5727">
            <w:pPr>
              <w:spacing w:after="0"/>
              <w:rPr>
                <w:rFonts w:cs="Tahoma"/>
                <w:szCs w:val="22"/>
                <w:lang w:val="el-GR"/>
              </w:rPr>
            </w:pPr>
          </w:p>
        </w:tc>
        <w:tc>
          <w:tcPr>
            <w:tcW w:w="1530" w:type="dxa"/>
            <w:vAlign w:val="center"/>
          </w:tcPr>
          <w:p w14:paraId="6FF813B3" w14:textId="77777777" w:rsidR="00950A07" w:rsidRPr="00D63725" w:rsidRDefault="00950A07" w:rsidP="00AA5727">
            <w:pPr>
              <w:spacing w:after="0"/>
              <w:rPr>
                <w:rFonts w:cs="Tahoma"/>
                <w:szCs w:val="22"/>
                <w:lang w:val="el-GR"/>
              </w:rPr>
            </w:pPr>
          </w:p>
        </w:tc>
      </w:tr>
      <w:tr w:rsidR="00950A07" w:rsidRPr="00D63725" w14:paraId="6C6C4201" w14:textId="77777777" w:rsidTr="00AA5727">
        <w:tc>
          <w:tcPr>
            <w:tcW w:w="851" w:type="dxa"/>
            <w:vAlign w:val="center"/>
          </w:tcPr>
          <w:p w14:paraId="1B156491" w14:textId="77777777" w:rsidR="00950A07" w:rsidRPr="00D63725" w:rsidRDefault="00950A07" w:rsidP="00B55C0C">
            <w:pPr>
              <w:pStyle w:val="aff"/>
              <w:numPr>
                <w:ilvl w:val="0"/>
                <w:numId w:val="68"/>
              </w:numPr>
              <w:spacing w:after="0"/>
              <w:jc w:val="center"/>
              <w:rPr>
                <w:rFonts w:cs="Tahoma"/>
                <w:b/>
                <w:bCs/>
                <w:szCs w:val="22"/>
                <w:lang w:val="el-GR"/>
              </w:rPr>
            </w:pPr>
          </w:p>
        </w:tc>
        <w:tc>
          <w:tcPr>
            <w:tcW w:w="4678" w:type="dxa"/>
          </w:tcPr>
          <w:p w14:paraId="1EBFD70F" w14:textId="77777777" w:rsidR="00950A07" w:rsidRPr="00D63725" w:rsidRDefault="00950A07" w:rsidP="00AA5727">
            <w:pPr>
              <w:rPr>
                <w:rFonts w:cs="Tahoma"/>
                <w:lang w:val="el-GR"/>
              </w:rPr>
            </w:pPr>
            <w:r w:rsidRPr="00D63725">
              <w:rPr>
                <w:rFonts w:cs="Tahoma"/>
                <w:lang w:val="el-GR"/>
              </w:rPr>
              <w:t>Η μετατροπή Voice to Text θα πρέπει να επιτυγχάνεται σε πραγματικό χρόνο με μέγιστη καθυστέρηση 5 λεπτών.</w:t>
            </w:r>
          </w:p>
        </w:tc>
        <w:tc>
          <w:tcPr>
            <w:tcW w:w="1275" w:type="dxa"/>
            <w:vAlign w:val="center"/>
          </w:tcPr>
          <w:p w14:paraId="40AA1FC2" w14:textId="77777777" w:rsidR="00950A07" w:rsidRPr="00D63725" w:rsidRDefault="00950A07" w:rsidP="00AA5727">
            <w:pPr>
              <w:jc w:val="center"/>
              <w:rPr>
                <w:rFonts w:cs="Tahoma"/>
              </w:rPr>
            </w:pPr>
            <w:r w:rsidRPr="00D63725">
              <w:rPr>
                <w:rFonts w:cs="Tahoma"/>
                <w:szCs w:val="22"/>
                <w:lang w:val="el-GR" w:eastAsia="el-GR"/>
              </w:rPr>
              <w:t>ΝΑΙ</w:t>
            </w:r>
          </w:p>
        </w:tc>
        <w:tc>
          <w:tcPr>
            <w:tcW w:w="1276" w:type="dxa"/>
            <w:vAlign w:val="center"/>
          </w:tcPr>
          <w:p w14:paraId="59912FFD" w14:textId="77777777" w:rsidR="00950A07" w:rsidRPr="00D63725" w:rsidRDefault="00950A07" w:rsidP="00AA5727">
            <w:pPr>
              <w:spacing w:after="0"/>
              <w:rPr>
                <w:rFonts w:cs="Tahoma"/>
                <w:szCs w:val="22"/>
                <w:lang w:val="el-GR"/>
              </w:rPr>
            </w:pPr>
          </w:p>
        </w:tc>
        <w:tc>
          <w:tcPr>
            <w:tcW w:w="627" w:type="dxa"/>
          </w:tcPr>
          <w:p w14:paraId="31EAE6EF" w14:textId="77777777" w:rsidR="00950A07" w:rsidRPr="00D63725" w:rsidRDefault="00950A07" w:rsidP="00AA5727">
            <w:pPr>
              <w:spacing w:after="0"/>
              <w:rPr>
                <w:rFonts w:cs="Tahoma"/>
                <w:szCs w:val="22"/>
                <w:lang w:val="el-GR"/>
              </w:rPr>
            </w:pPr>
          </w:p>
        </w:tc>
        <w:tc>
          <w:tcPr>
            <w:tcW w:w="1530" w:type="dxa"/>
            <w:vAlign w:val="center"/>
          </w:tcPr>
          <w:p w14:paraId="1BAA397D" w14:textId="77777777" w:rsidR="00950A07" w:rsidRPr="00D63725" w:rsidRDefault="00950A07" w:rsidP="00AA5727">
            <w:pPr>
              <w:spacing w:after="0"/>
              <w:rPr>
                <w:rFonts w:cs="Tahoma"/>
                <w:szCs w:val="22"/>
                <w:lang w:val="el-GR"/>
              </w:rPr>
            </w:pPr>
          </w:p>
        </w:tc>
      </w:tr>
      <w:tr w:rsidR="00950A07" w:rsidRPr="00D63725" w14:paraId="48FFB71D" w14:textId="77777777" w:rsidTr="00AA5727">
        <w:tc>
          <w:tcPr>
            <w:tcW w:w="851" w:type="dxa"/>
            <w:vAlign w:val="center"/>
          </w:tcPr>
          <w:p w14:paraId="102D1927" w14:textId="77777777" w:rsidR="00950A07" w:rsidRPr="00D63725" w:rsidRDefault="00950A07" w:rsidP="00B55C0C">
            <w:pPr>
              <w:pStyle w:val="aff"/>
              <w:numPr>
                <w:ilvl w:val="0"/>
                <w:numId w:val="68"/>
              </w:numPr>
              <w:spacing w:after="0"/>
              <w:jc w:val="center"/>
              <w:rPr>
                <w:rFonts w:cs="Tahoma"/>
                <w:b/>
                <w:bCs/>
                <w:szCs w:val="22"/>
                <w:lang w:val="el-GR"/>
              </w:rPr>
            </w:pPr>
          </w:p>
        </w:tc>
        <w:tc>
          <w:tcPr>
            <w:tcW w:w="4678" w:type="dxa"/>
          </w:tcPr>
          <w:p w14:paraId="2D2A9927" w14:textId="77777777" w:rsidR="00950A07" w:rsidRPr="00D63725" w:rsidRDefault="00950A07" w:rsidP="00AA5727">
            <w:pPr>
              <w:rPr>
                <w:rFonts w:cs="Tahoma"/>
                <w:lang w:val="el-GR"/>
              </w:rPr>
            </w:pPr>
            <w:r w:rsidRPr="00D63725">
              <w:rPr>
                <w:rFonts w:cs="Tahoma"/>
                <w:lang w:val="el-GR"/>
              </w:rPr>
              <w:t xml:space="preserve">Οι χρήστες θα έχουν τη δυνατότητα να περιηγηθούν στο πρόγραμμα των Ραδιοτηλεοπτικών Σταθμών ορίζοντας τρεις βασικές παραμέτρους: (Ι) Επιλογή σταθμού από αναπτυσσόμενη λίστα, (ΙΙ) Επιλογή ώρας, </w:t>
            </w:r>
            <w:r w:rsidRPr="00D63725">
              <w:rPr>
                <w:rFonts w:cs="Tahoma"/>
                <w:lang w:val="el-GR"/>
              </w:rPr>
              <w:lastRenderedPageBreak/>
              <w:t>(ΙΙΙ) Επιλογή συγκεκριμένης ημερομηνίας (ημέρα, μήνας, έτος).  Θα διαθέτει δυνατότητες Αναζήτησης για το τηλεοπτικό αρχείο με (Ι) Αναζήτηση στον τίτλο εκπομπής, (ΙΙ) Αναζήτηση στις λεζάντες και (ΙΙΙ) Αναζήτηση μέσω του τηλεοπτικού προγράμματος.</w:t>
            </w:r>
          </w:p>
        </w:tc>
        <w:tc>
          <w:tcPr>
            <w:tcW w:w="1275" w:type="dxa"/>
            <w:vAlign w:val="center"/>
          </w:tcPr>
          <w:p w14:paraId="5642388B" w14:textId="77777777" w:rsidR="00950A07" w:rsidRPr="00D63725" w:rsidRDefault="00950A07" w:rsidP="00AA5727">
            <w:pPr>
              <w:jc w:val="center"/>
              <w:rPr>
                <w:rFonts w:cs="Tahoma"/>
              </w:rPr>
            </w:pPr>
            <w:r w:rsidRPr="00D63725">
              <w:rPr>
                <w:rFonts w:cs="Tahoma"/>
                <w:szCs w:val="22"/>
                <w:lang w:val="el-GR" w:eastAsia="el-GR"/>
              </w:rPr>
              <w:lastRenderedPageBreak/>
              <w:t>ΝΑΙ</w:t>
            </w:r>
          </w:p>
        </w:tc>
        <w:tc>
          <w:tcPr>
            <w:tcW w:w="1276" w:type="dxa"/>
            <w:vAlign w:val="center"/>
          </w:tcPr>
          <w:p w14:paraId="4580225C" w14:textId="77777777" w:rsidR="00950A07" w:rsidRPr="00D63725" w:rsidRDefault="00950A07" w:rsidP="00AA5727">
            <w:pPr>
              <w:spacing w:after="0"/>
              <w:rPr>
                <w:rFonts w:cs="Tahoma"/>
                <w:szCs w:val="22"/>
                <w:lang w:val="el-GR"/>
              </w:rPr>
            </w:pPr>
          </w:p>
        </w:tc>
        <w:tc>
          <w:tcPr>
            <w:tcW w:w="627" w:type="dxa"/>
          </w:tcPr>
          <w:p w14:paraId="5FB2F28B" w14:textId="77777777" w:rsidR="00950A07" w:rsidRPr="00D63725" w:rsidRDefault="00950A07" w:rsidP="00AA5727">
            <w:pPr>
              <w:spacing w:after="0"/>
              <w:rPr>
                <w:rFonts w:cs="Tahoma"/>
                <w:szCs w:val="22"/>
                <w:lang w:val="el-GR"/>
              </w:rPr>
            </w:pPr>
          </w:p>
        </w:tc>
        <w:tc>
          <w:tcPr>
            <w:tcW w:w="1530" w:type="dxa"/>
            <w:vAlign w:val="center"/>
          </w:tcPr>
          <w:p w14:paraId="6F0FB781" w14:textId="77777777" w:rsidR="00950A07" w:rsidRPr="00D63725" w:rsidRDefault="00950A07" w:rsidP="00AA5727">
            <w:pPr>
              <w:spacing w:after="0"/>
              <w:rPr>
                <w:rFonts w:cs="Tahoma"/>
                <w:szCs w:val="22"/>
                <w:lang w:val="el-GR"/>
              </w:rPr>
            </w:pPr>
          </w:p>
        </w:tc>
      </w:tr>
      <w:tr w:rsidR="00950A07" w:rsidRPr="00D63725" w14:paraId="5C670EDD" w14:textId="77777777" w:rsidTr="00AA5727">
        <w:tc>
          <w:tcPr>
            <w:tcW w:w="851" w:type="dxa"/>
            <w:vAlign w:val="center"/>
          </w:tcPr>
          <w:p w14:paraId="1520B911" w14:textId="77777777" w:rsidR="00950A07" w:rsidRPr="00D63725" w:rsidRDefault="00950A07" w:rsidP="00B55C0C">
            <w:pPr>
              <w:pStyle w:val="aff"/>
              <w:numPr>
                <w:ilvl w:val="0"/>
                <w:numId w:val="68"/>
              </w:numPr>
              <w:spacing w:after="0"/>
              <w:jc w:val="center"/>
              <w:rPr>
                <w:rFonts w:cs="Tahoma"/>
                <w:b/>
                <w:bCs/>
                <w:szCs w:val="22"/>
                <w:lang w:val="el-GR"/>
              </w:rPr>
            </w:pPr>
          </w:p>
        </w:tc>
        <w:tc>
          <w:tcPr>
            <w:tcW w:w="4678" w:type="dxa"/>
          </w:tcPr>
          <w:p w14:paraId="23687960" w14:textId="77777777" w:rsidR="00950A07" w:rsidRPr="00D63725" w:rsidRDefault="00950A07" w:rsidP="00AA5727">
            <w:pPr>
              <w:rPr>
                <w:rFonts w:cs="Tahoma"/>
                <w:lang w:val="el-GR"/>
              </w:rPr>
            </w:pPr>
            <w:r w:rsidRPr="00D63725">
              <w:rPr>
                <w:rFonts w:cs="Tahoma"/>
                <w:lang w:val="el-GR"/>
              </w:rPr>
              <w:t>Ο χρήστης θα έχει αρκετές διαθέσιμες επιλογές διαχείρισης του αποσπάσματος, όπως:  Επεξεργασία αποσπάσματος (κόψιμο) και ορισμός συγκεκριμένου χρονικού ορίου προς αποθήκευση (</w:t>
            </w:r>
            <w:r w:rsidRPr="00D63725">
              <w:rPr>
                <w:rFonts w:cs="Tahoma"/>
              </w:rPr>
              <w:t>save</w:t>
            </w:r>
            <w:r w:rsidRPr="00D63725">
              <w:rPr>
                <w:rFonts w:cs="Tahoma"/>
                <w:lang w:val="el-GR"/>
              </w:rPr>
              <w:t>), Αποθήκευση στην τοπική συσκευή (</w:t>
            </w:r>
            <w:r w:rsidRPr="00D63725">
              <w:rPr>
                <w:rFonts w:cs="Tahoma"/>
              </w:rPr>
              <w:t>download</w:t>
            </w:r>
            <w:r w:rsidRPr="00D63725">
              <w:rPr>
                <w:rFonts w:cs="Tahoma"/>
                <w:lang w:val="el-GR"/>
              </w:rPr>
              <w:t xml:space="preserve">) σε μορφή </w:t>
            </w:r>
            <w:r w:rsidRPr="00D63725">
              <w:rPr>
                <w:rFonts w:cs="Tahoma"/>
              </w:rPr>
              <w:t>mp</w:t>
            </w:r>
            <w:r w:rsidRPr="00D63725">
              <w:rPr>
                <w:rFonts w:cs="Tahoma"/>
                <w:lang w:val="el-GR"/>
              </w:rPr>
              <w:t xml:space="preserve">4, </w:t>
            </w:r>
            <w:r w:rsidRPr="00D63725">
              <w:rPr>
                <w:rFonts w:cs="Tahoma"/>
              </w:rPr>
              <w:t>mpg</w:t>
            </w:r>
            <w:r w:rsidRPr="00D63725">
              <w:rPr>
                <w:rFonts w:cs="Tahoma"/>
                <w:lang w:val="el-GR"/>
              </w:rPr>
              <w:t xml:space="preserve"> για τα τηλεοπτικά και </w:t>
            </w:r>
            <w:r w:rsidRPr="00D63725">
              <w:rPr>
                <w:rFonts w:cs="Tahoma"/>
              </w:rPr>
              <w:t>mp</w:t>
            </w:r>
            <w:r w:rsidRPr="00D63725">
              <w:rPr>
                <w:rFonts w:cs="Tahoma"/>
                <w:lang w:val="el-GR"/>
              </w:rPr>
              <w:t>3 για τα ραδιοφωνικά , Εμφάνιση αυτοματοποιημένου κειμένου με χρωματική επισήμανση (</w:t>
            </w:r>
            <w:r w:rsidRPr="00D63725">
              <w:rPr>
                <w:rFonts w:cs="Tahoma"/>
              </w:rPr>
              <w:t>highlight</w:t>
            </w:r>
            <w:r w:rsidRPr="00D63725">
              <w:rPr>
                <w:rFonts w:cs="Tahoma"/>
                <w:lang w:val="el-GR"/>
              </w:rPr>
              <w:t>) στις λέξεις κλειδιά, δυνατότητα αποστολής ηλεκτρονικού ταχυδρομείου (</w:t>
            </w:r>
            <w:r w:rsidRPr="00D63725">
              <w:rPr>
                <w:rFonts w:cs="Tahoma"/>
              </w:rPr>
              <w:t>email</w:t>
            </w:r>
            <w:r w:rsidRPr="00D63725">
              <w:rPr>
                <w:rFonts w:cs="Tahoma"/>
                <w:lang w:val="el-GR"/>
              </w:rPr>
              <w:t>) με τον σύνδεσμο (</w:t>
            </w:r>
            <w:r w:rsidRPr="00D63725">
              <w:rPr>
                <w:rFonts w:cs="Tahoma"/>
              </w:rPr>
              <w:t>link</w:t>
            </w:r>
            <w:r w:rsidRPr="00D63725">
              <w:rPr>
                <w:rFonts w:cs="Tahoma"/>
                <w:lang w:val="el-GR"/>
              </w:rPr>
              <w:t xml:space="preserve">) του κομμένου αποσπάσματος, </w:t>
            </w:r>
          </w:p>
        </w:tc>
        <w:tc>
          <w:tcPr>
            <w:tcW w:w="1275" w:type="dxa"/>
            <w:vAlign w:val="center"/>
          </w:tcPr>
          <w:p w14:paraId="7A051430" w14:textId="77777777" w:rsidR="00950A07" w:rsidRPr="00D63725" w:rsidRDefault="00950A07" w:rsidP="00AA5727">
            <w:pPr>
              <w:jc w:val="center"/>
              <w:rPr>
                <w:rFonts w:cs="Tahoma"/>
              </w:rPr>
            </w:pPr>
            <w:r w:rsidRPr="00D63725">
              <w:rPr>
                <w:rFonts w:cs="Tahoma"/>
                <w:szCs w:val="22"/>
                <w:lang w:val="el-GR" w:eastAsia="el-GR"/>
              </w:rPr>
              <w:t>ΝΑΙ</w:t>
            </w:r>
          </w:p>
        </w:tc>
        <w:tc>
          <w:tcPr>
            <w:tcW w:w="1276" w:type="dxa"/>
            <w:vAlign w:val="center"/>
          </w:tcPr>
          <w:p w14:paraId="2FE47E1C" w14:textId="77777777" w:rsidR="00950A07" w:rsidRPr="00D63725" w:rsidRDefault="00950A07" w:rsidP="00AA5727">
            <w:pPr>
              <w:spacing w:after="0"/>
              <w:rPr>
                <w:rFonts w:cs="Tahoma"/>
                <w:szCs w:val="22"/>
                <w:lang w:val="el-GR"/>
              </w:rPr>
            </w:pPr>
          </w:p>
        </w:tc>
        <w:tc>
          <w:tcPr>
            <w:tcW w:w="627" w:type="dxa"/>
          </w:tcPr>
          <w:p w14:paraId="6BC6B7A2" w14:textId="77777777" w:rsidR="00950A07" w:rsidRPr="00D63725" w:rsidRDefault="00950A07" w:rsidP="00AA5727">
            <w:pPr>
              <w:spacing w:after="0"/>
              <w:rPr>
                <w:rFonts w:cs="Tahoma"/>
                <w:szCs w:val="22"/>
                <w:lang w:val="el-GR"/>
              </w:rPr>
            </w:pPr>
          </w:p>
        </w:tc>
        <w:tc>
          <w:tcPr>
            <w:tcW w:w="1530" w:type="dxa"/>
            <w:vAlign w:val="center"/>
          </w:tcPr>
          <w:p w14:paraId="417FBC49" w14:textId="77777777" w:rsidR="00950A07" w:rsidRPr="00D63725" w:rsidRDefault="00950A07" w:rsidP="00AA5727">
            <w:pPr>
              <w:spacing w:after="0"/>
              <w:rPr>
                <w:rFonts w:cs="Tahoma"/>
                <w:szCs w:val="22"/>
                <w:lang w:val="el-GR"/>
              </w:rPr>
            </w:pPr>
          </w:p>
        </w:tc>
      </w:tr>
      <w:tr w:rsidR="00950A07" w:rsidRPr="00D63725" w14:paraId="5CCCB203" w14:textId="77777777" w:rsidTr="00AA5727">
        <w:tc>
          <w:tcPr>
            <w:tcW w:w="851" w:type="dxa"/>
            <w:vAlign w:val="center"/>
          </w:tcPr>
          <w:p w14:paraId="78B22606" w14:textId="77777777" w:rsidR="00950A07" w:rsidRPr="00D63725" w:rsidRDefault="00950A07" w:rsidP="00B55C0C">
            <w:pPr>
              <w:pStyle w:val="aff"/>
              <w:numPr>
                <w:ilvl w:val="0"/>
                <w:numId w:val="68"/>
              </w:numPr>
              <w:spacing w:after="0"/>
              <w:jc w:val="center"/>
              <w:rPr>
                <w:rFonts w:cs="Tahoma"/>
                <w:b/>
                <w:bCs/>
                <w:szCs w:val="22"/>
                <w:lang w:val="el-GR"/>
              </w:rPr>
            </w:pPr>
          </w:p>
        </w:tc>
        <w:tc>
          <w:tcPr>
            <w:tcW w:w="4678" w:type="dxa"/>
          </w:tcPr>
          <w:p w14:paraId="6569AA0A" w14:textId="77777777" w:rsidR="00950A07" w:rsidRPr="00D63725" w:rsidRDefault="00950A07" w:rsidP="00AA5727">
            <w:pPr>
              <w:rPr>
                <w:rFonts w:cs="Tahoma"/>
                <w:lang w:val="el-GR"/>
              </w:rPr>
            </w:pPr>
            <w:r w:rsidRPr="00D63725">
              <w:rPr>
                <w:rFonts w:cs="Tahoma"/>
                <w:lang w:val="el-GR"/>
              </w:rPr>
              <w:t xml:space="preserve">Η Ψηφιακή </w:t>
            </w:r>
            <w:r w:rsidRPr="00D63725">
              <w:rPr>
                <w:rFonts w:cs="Tahoma"/>
              </w:rPr>
              <w:t>Web</w:t>
            </w:r>
            <w:r w:rsidRPr="00D63725">
              <w:rPr>
                <w:rFonts w:cs="Tahoma"/>
                <w:lang w:val="el-GR"/>
              </w:rPr>
              <w:t xml:space="preserve"> Πλατφόρμα θα προβάλει τηλεοπτικά καρέ (1 καρέ/2 δευτερόλεπτα) από το ζωντανό τηλεοπτικό πρόγραμμα (</w:t>
            </w:r>
            <w:r w:rsidRPr="00D63725">
              <w:rPr>
                <w:rFonts w:cs="Tahoma"/>
              </w:rPr>
              <w:t>live</w:t>
            </w:r>
            <w:r w:rsidRPr="00D63725">
              <w:rPr>
                <w:rFonts w:cs="Tahoma"/>
                <w:lang w:val="el-GR"/>
              </w:rPr>
              <w:t>) ώστε να μπορούν οι χρήστες να έχουν μια άμεση πληροφόρηση για τη ροή του προγράμματος. Επιλέγοντας ένα καρέ, θα έχουν τη δυνατότητα παρακολούθησης του προγράμματος του επιλεγμένου τηλεοπτικού σταθμού.</w:t>
            </w:r>
          </w:p>
        </w:tc>
        <w:tc>
          <w:tcPr>
            <w:tcW w:w="1275" w:type="dxa"/>
            <w:vAlign w:val="center"/>
          </w:tcPr>
          <w:p w14:paraId="21AD3733" w14:textId="77777777" w:rsidR="00950A07" w:rsidRPr="00D63725" w:rsidRDefault="00950A07" w:rsidP="00AA5727">
            <w:pPr>
              <w:jc w:val="center"/>
              <w:rPr>
                <w:rFonts w:cs="Tahoma"/>
              </w:rPr>
            </w:pPr>
            <w:r w:rsidRPr="00D63725">
              <w:rPr>
                <w:rFonts w:cs="Tahoma"/>
                <w:szCs w:val="22"/>
                <w:lang w:val="el-GR" w:eastAsia="el-GR"/>
              </w:rPr>
              <w:t>ΝΑΙ</w:t>
            </w:r>
          </w:p>
        </w:tc>
        <w:tc>
          <w:tcPr>
            <w:tcW w:w="1276" w:type="dxa"/>
            <w:vAlign w:val="center"/>
          </w:tcPr>
          <w:p w14:paraId="0D2B52C8" w14:textId="77777777" w:rsidR="00950A07" w:rsidRPr="00D63725" w:rsidRDefault="00950A07" w:rsidP="00AA5727">
            <w:pPr>
              <w:spacing w:after="0"/>
              <w:rPr>
                <w:rFonts w:cs="Tahoma"/>
                <w:szCs w:val="22"/>
                <w:lang w:val="el-GR"/>
              </w:rPr>
            </w:pPr>
          </w:p>
        </w:tc>
        <w:tc>
          <w:tcPr>
            <w:tcW w:w="627" w:type="dxa"/>
          </w:tcPr>
          <w:p w14:paraId="52137F6C" w14:textId="77777777" w:rsidR="00950A07" w:rsidRPr="00D63725" w:rsidRDefault="00950A07" w:rsidP="00AA5727">
            <w:pPr>
              <w:spacing w:after="0"/>
              <w:rPr>
                <w:rFonts w:cs="Tahoma"/>
                <w:szCs w:val="22"/>
                <w:lang w:val="el-GR"/>
              </w:rPr>
            </w:pPr>
          </w:p>
        </w:tc>
        <w:tc>
          <w:tcPr>
            <w:tcW w:w="1530" w:type="dxa"/>
            <w:vAlign w:val="center"/>
          </w:tcPr>
          <w:p w14:paraId="510C37FC" w14:textId="77777777" w:rsidR="00950A07" w:rsidRPr="00D63725" w:rsidRDefault="00950A07" w:rsidP="00AA5727">
            <w:pPr>
              <w:spacing w:after="0"/>
              <w:rPr>
                <w:rFonts w:cs="Tahoma"/>
                <w:szCs w:val="22"/>
                <w:lang w:val="el-GR"/>
              </w:rPr>
            </w:pPr>
          </w:p>
        </w:tc>
      </w:tr>
      <w:tr w:rsidR="00950A07" w:rsidRPr="00D63725" w14:paraId="6D303E4D" w14:textId="77777777" w:rsidTr="00AA5727">
        <w:tc>
          <w:tcPr>
            <w:tcW w:w="851" w:type="dxa"/>
            <w:vAlign w:val="center"/>
          </w:tcPr>
          <w:p w14:paraId="33D5F369" w14:textId="77777777" w:rsidR="00950A07" w:rsidRPr="00D63725" w:rsidRDefault="00950A07" w:rsidP="00B55C0C">
            <w:pPr>
              <w:pStyle w:val="aff"/>
              <w:numPr>
                <w:ilvl w:val="0"/>
                <w:numId w:val="68"/>
              </w:numPr>
              <w:spacing w:after="0"/>
              <w:jc w:val="center"/>
              <w:rPr>
                <w:rFonts w:cs="Tahoma"/>
                <w:b/>
                <w:bCs/>
                <w:szCs w:val="22"/>
                <w:lang w:val="el-GR"/>
              </w:rPr>
            </w:pPr>
          </w:p>
        </w:tc>
        <w:tc>
          <w:tcPr>
            <w:tcW w:w="4678" w:type="dxa"/>
          </w:tcPr>
          <w:p w14:paraId="31E7C036" w14:textId="77777777" w:rsidR="00950A07" w:rsidRPr="00D63725" w:rsidRDefault="00950A07" w:rsidP="00AA5727">
            <w:pPr>
              <w:rPr>
                <w:rFonts w:cs="Tahoma"/>
                <w:lang w:val="el-GR"/>
              </w:rPr>
            </w:pPr>
            <w:r w:rsidRPr="00D63725">
              <w:rPr>
                <w:rFonts w:cs="Tahoma"/>
                <w:lang w:val="el-GR"/>
              </w:rPr>
              <w:t>Ο Ανάδοχος θα πρέπει να μεριμνήσει για την εύρυθμη, απρόσκοπτη και ομαλή λειτουργία της Υπηρεσίας, διασφαλίζοντας το απαιτούμενο επίπεδο ποιότητας υπηρεσιών.</w:t>
            </w:r>
          </w:p>
        </w:tc>
        <w:tc>
          <w:tcPr>
            <w:tcW w:w="1275" w:type="dxa"/>
            <w:vAlign w:val="center"/>
          </w:tcPr>
          <w:p w14:paraId="22C5B2E2" w14:textId="77777777" w:rsidR="00950A07" w:rsidRPr="00D63725" w:rsidRDefault="00950A07" w:rsidP="00AA5727">
            <w:pPr>
              <w:jc w:val="center"/>
              <w:rPr>
                <w:rFonts w:cs="Tahoma"/>
              </w:rPr>
            </w:pPr>
            <w:r w:rsidRPr="00D63725">
              <w:rPr>
                <w:rFonts w:cs="Tahoma"/>
                <w:szCs w:val="22"/>
                <w:lang w:val="el-GR" w:eastAsia="el-GR"/>
              </w:rPr>
              <w:t>ΝΑΙ</w:t>
            </w:r>
          </w:p>
        </w:tc>
        <w:tc>
          <w:tcPr>
            <w:tcW w:w="1276" w:type="dxa"/>
            <w:vAlign w:val="center"/>
          </w:tcPr>
          <w:p w14:paraId="156C44B9" w14:textId="77777777" w:rsidR="00950A07" w:rsidRPr="00D63725" w:rsidRDefault="00950A07" w:rsidP="00AA5727">
            <w:pPr>
              <w:spacing w:after="0"/>
              <w:rPr>
                <w:rFonts w:cs="Tahoma"/>
                <w:szCs w:val="22"/>
                <w:lang w:val="el-GR"/>
              </w:rPr>
            </w:pPr>
          </w:p>
        </w:tc>
        <w:tc>
          <w:tcPr>
            <w:tcW w:w="627" w:type="dxa"/>
          </w:tcPr>
          <w:p w14:paraId="75951EA8" w14:textId="77777777" w:rsidR="00950A07" w:rsidRPr="00D63725" w:rsidRDefault="00950A07" w:rsidP="00AA5727">
            <w:pPr>
              <w:spacing w:after="0"/>
              <w:rPr>
                <w:rFonts w:cs="Tahoma"/>
                <w:szCs w:val="22"/>
                <w:lang w:val="el-GR"/>
              </w:rPr>
            </w:pPr>
          </w:p>
        </w:tc>
        <w:tc>
          <w:tcPr>
            <w:tcW w:w="1530" w:type="dxa"/>
            <w:vAlign w:val="center"/>
          </w:tcPr>
          <w:p w14:paraId="74C60EBC" w14:textId="77777777" w:rsidR="00950A07" w:rsidRPr="00D63725" w:rsidRDefault="00950A07" w:rsidP="00AA5727">
            <w:pPr>
              <w:spacing w:after="0"/>
              <w:rPr>
                <w:rFonts w:cs="Tahoma"/>
                <w:szCs w:val="22"/>
                <w:lang w:val="el-GR"/>
              </w:rPr>
            </w:pPr>
          </w:p>
        </w:tc>
      </w:tr>
      <w:tr w:rsidR="00950A07" w:rsidRPr="00D63725" w14:paraId="521928A4" w14:textId="77777777" w:rsidTr="00AA5727">
        <w:tc>
          <w:tcPr>
            <w:tcW w:w="851" w:type="dxa"/>
            <w:vAlign w:val="center"/>
          </w:tcPr>
          <w:p w14:paraId="6ED3017D" w14:textId="77777777" w:rsidR="00950A07" w:rsidRPr="00D63725" w:rsidRDefault="00950A07" w:rsidP="00B55C0C">
            <w:pPr>
              <w:pStyle w:val="aff"/>
              <w:numPr>
                <w:ilvl w:val="0"/>
                <w:numId w:val="68"/>
              </w:numPr>
              <w:spacing w:after="0"/>
              <w:jc w:val="center"/>
              <w:rPr>
                <w:rFonts w:cs="Tahoma"/>
                <w:b/>
                <w:bCs/>
                <w:szCs w:val="22"/>
                <w:lang w:val="el-GR"/>
              </w:rPr>
            </w:pPr>
          </w:p>
        </w:tc>
        <w:tc>
          <w:tcPr>
            <w:tcW w:w="4678" w:type="dxa"/>
          </w:tcPr>
          <w:p w14:paraId="2FECF972" w14:textId="77777777" w:rsidR="00950A07" w:rsidRPr="00D63725" w:rsidRDefault="00950A07" w:rsidP="00AA5727">
            <w:pPr>
              <w:rPr>
                <w:rFonts w:cs="Tahoma"/>
                <w:lang w:val="el-GR"/>
              </w:rPr>
            </w:pPr>
            <w:r w:rsidRPr="00D63725">
              <w:rPr>
                <w:rFonts w:cs="Tahoma"/>
                <w:lang w:val="el-GR"/>
              </w:rPr>
              <w:t>Η Υπηρεσία θα πρέπει να είναι προσπελάσιμη όλο το 24ώρο, μέσω διαδικτύου, και παρέχει σταθερό επίπεδο ποιότητας υπηρεσιών κατ’ ελάχιστο σε ποσοστό χρόνου 99% (</w:t>
            </w:r>
            <w:r w:rsidRPr="00D63725">
              <w:rPr>
                <w:rFonts w:cs="Tahoma"/>
              </w:rPr>
              <w:t>up</w:t>
            </w:r>
            <w:r w:rsidRPr="00D63725">
              <w:rPr>
                <w:rFonts w:cs="Tahoma"/>
                <w:lang w:val="el-GR"/>
              </w:rPr>
              <w:t>-</w:t>
            </w:r>
            <w:r w:rsidRPr="00D63725">
              <w:rPr>
                <w:rFonts w:cs="Tahoma"/>
              </w:rPr>
              <w:t>time</w:t>
            </w:r>
            <w:r w:rsidRPr="00D63725">
              <w:rPr>
                <w:rFonts w:cs="Tahoma"/>
                <w:lang w:val="el-GR"/>
              </w:rPr>
              <w:t>).</w:t>
            </w:r>
          </w:p>
        </w:tc>
        <w:tc>
          <w:tcPr>
            <w:tcW w:w="1275" w:type="dxa"/>
            <w:vAlign w:val="center"/>
          </w:tcPr>
          <w:p w14:paraId="312A4695" w14:textId="77777777" w:rsidR="00950A07" w:rsidRPr="00D63725" w:rsidRDefault="00950A07" w:rsidP="00AA5727">
            <w:pPr>
              <w:jc w:val="center"/>
              <w:rPr>
                <w:rFonts w:cs="Tahoma"/>
              </w:rPr>
            </w:pPr>
            <w:r w:rsidRPr="00D63725">
              <w:rPr>
                <w:rFonts w:cs="Tahoma"/>
                <w:szCs w:val="22"/>
                <w:lang w:val="el-GR" w:eastAsia="el-GR"/>
              </w:rPr>
              <w:t>ΝΑΙ</w:t>
            </w:r>
          </w:p>
        </w:tc>
        <w:tc>
          <w:tcPr>
            <w:tcW w:w="1276" w:type="dxa"/>
            <w:vAlign w:val="center"/>
          </w:tcPr>
          <w:p w14:paraId="3DE29680" w14:textId="77777777" w:rsidR="00950A07" w:rsidRPr="00D63725" w:rsidRDefault="00950A07" w:rsidP="00AA5727">
            <w:pPr>
              <w:spacing w:after="0"/>
              <w:rPr>
                <w:rFonts w:cs="Tahoma"/>
                <w:szCs w:val="22"/>
                <w:lang w:val="el-GR"/>
              </w:rPr>
            </w:pPr>
          </w:p>
        </w:tc>
        <w:tc>
          <w:tcPr>
            <w:tcW w:w="627" w:type="dxa"/>
          </w:tcPr>
          <w:p w14:paraId="38B47435" w14:textId="77777777" w:rsidR="00950A07" w:rsidRPr="00D63725" w:rsidRDefault="00950A07" w:rsidP="00AA5727">
            <w:pPr>
              <w:spacing w:after="0"/>
              <w:rPr>
                <w:rFonts w:cs="Tahoma"/>
                <w:szCs w:val="22"/>
                <w:lang w:val="el-GR"/>
              </w:rPr>
            </w:pPr>
          </w:p>
        </w:tc>
        <w:tc>
          <w:tcPr>
            <w:tcW w:w="1530" w:type="dxa"/>
            <w:vAlign w:val="center"/>
          </w:tcPr>
          <w:p w14:paraId="7DDAE892" w14:textId="77777777" w:rsidR="00950A07" w:rsidRPr="00D63725" w:rsidRDefault="00950A07" w:rsidP="00AA5727">
            <w:pPr>
              <w:spacing w:after="0"/>
              <w:rPr>
                <w:rFonts w:cs="Tahoma"/>
                <w:szCs w:val="22"/>
                <w:lang w:val="el-GR"/>
              </w:rPr>
            </w:pPr>
          </w:p>
        </w:tc>
      </w:tr>
      <w:tr w:rsidR="00950A07" w:rsidRPr="00D63725" w14:paraId="09520A44" w14:textId="77777777" w:rsidTr="004A1DC5">
        <w:tc>
          <w:tcPr>
            <w:tcW w:w="851" w:type="dxa"/>
            <w:shd w:val="clear" w:color="auto" w:fill="BFBFBF" w:themeFill="background1" w:themeFillShade="BF"/>
            <w:vAlign w:val="center"/>
          </w:tcPr>
          <w:p w14:paraId="2A39024E" w14:textId="77777777" w:rsidR="00D41C92" w:rsidRPr="004A1DC5" w:rsidRDefault="00D41C92" w:rsidP="004A1DC5">
            <w:pPr>
              <w:spacing w:after="0"/>
              <w:ind w:left="360"/>
              <w:jc w:val="center"/>
              <w:rPr>
                <w:rFonts w:cs="Tahoma"/>
                <w:b/>
                <w:bCs/>
                <w:szCs w:val="22"/>
                <w:lang w:val="el-GR"/>
              </w:rPr>
            </w:pPr>
          </w:p>
        </w:tc>
        <w:tc>
          <w:tcPr>
            <w:tcW w:w="4678" w:type="dxa"/>
            <w:shd w:val="clear" w:color="auto" w:fill="BFBFBF" w:themeFill="background1" w:themeFillShade="BF"/>
            <w:vAlign w:val="center"/>
          </w:tcPr>
          <w:p w14:paraId="681A454C" w14:textId="77777777" w:rsidR="00950A07" w:rsidRPr="00D63725" w:rsidRDefault="00950A07" w:rsidP="00AA5727">
            <w:pPr>
              <w:suppressAutoHyphens w:val="0"/>
              <w:spacing w:after="0"/>
              <w:jc w:val="left"/>
              <w:rPr>
                <w:rFonts w:cs="Tahoma"/>
                <w:b/>
                <w:szCs w:val="22"/>
                <w:lang w:val="el-GR" w:eastAsia="el-GR"/>
              </w:rPr>
            </w:pPr>
            <w:r w:rsidRPr="00D63725">
              <w:rPr>
                <w:rFonts w:cs="Tahoma"/>
                <w:b/>
                <w:szCs w:val="22"/>
                <w:lang w:val="el-GR" w:eastAsia="el-GR"/>
              </w:rPr>
              <w:t>Ειδικά Χαρακτηριστικά</w:t>
            </w:r>
          </w:p>
        </w:tc>
        <w:tc>
          <w:tcPr>
            <w:tcW w:w="1275" w:type="dxa"/>
            <w:shd w:val="clear" w:color="auto" w:fill="A6A6A6" w:themeFill="background1" w:themeFillShade="A6"/>
            <w:vAlign w:val="center"/>
          </w:tcPr>
          <w:p w14:paraId="52E16214" w14:textId="77777777" w:rsidR="00950A07" w:rsidRPr="00D63725" w:rsidRDefault="00950A07" w:rsidP="00AA5727">
            <w:pPr>
              <w:spacing w:after="0"/>
              <w:jc w:val="center"/>
              <w:rPr>
                <w:rFonts w:cs="Tahoma"/>
                <w:szCs w:val="22"/>
                <w:lang w:val="el-GR" w:eastAsia="el-GR"/>
              </w:rPr>
            </w:pPr>
          </w:p>
        </w:tc>
        <w:tc>
          <w:tcPr>
            <w:tcW w:w="1276" w:type="dxa"/>
            <w:shd w:val="clear" w:color="auto" w:fill="A6A6A6" w:themeFill="background1" w:themeFillShade="A6"/>
            <w:vAlign w:val="center"/>
          </w:tcPr>
          <w:p w14:paraId="2B7C8191" w14:textId="77777777" w:rsidR="00950A07" w:rsidRPr="00D63725" w:rsidRDefault="00950A07" w:rsidP="00AA5727">
            <w:pPr>
              <w:spacing w:after="0"/>
              <w:rPr>
                <w:rFonts w:cs="Tahoma"/>
                <w:szCs w:val="22"/>
                <w:lang w:val="el-GR"/>
              </w:rPr>
            </w:pPr>
          </w:p>
        </w:tc>
        <w:tc>
          <w:tcPr>
            <w:tcW w:w="627" w:type="dxa"/>
            <w:shd w:val="clear" w:color="auto" w:fill="A6A6A6" w:themeFill="background1" w:themeFillShade="A6"/>
          </w:tcPr>
          <w:p w14:paraId="62836B85" w14:textId="77777777" w:rsidR="00950A07" w:rsidRPr="00D63725" w:rsidRDefault="00950A07" w:rsidP="00AA5727">
            <w:pPr>
              <w:spacing w:after="0"/>
              <w:rPr>
                <w:rFonts w:cs="Tahoma"/>
                <w:szCs w:val="22"/>
                <w:lang w:val="el-GR"/>
              </w:rPr>
            </w:pPr>
          </w:p>
        </w:tc>
        <w:tc>
          <w:tcPr>
            <w:tcW w:w="1530" w:type="dxa"/>
            <w:shd w:val="clear" w:color="auto" w:fill="A6A6A6" w:themeFill="background1" w:themeFillShade="A6"/>
            <w:vAlign w:val="center"/>
          </w:tcPr>
          <w:p w14:paraId="66C0B0F8" w14:textId="77777777" w:rsidR="00950A07" w:rsidRPr="00D63725" w:rsidRDefault="00950A07" w:rsidP="00AA5727">
            <w:pPr>
              <w:spacing w:after="0"/>
              <w:rPr>
                <w:rFonts w:cs="Tahoma"/>
                <w:szCs w:val="22"/>
                <w:lang w:val="el-GR"/>
              </w:rPr>
            </w:pPr>
          </w:p>
        </w:tc>
      </w:tr>
      <w:tr w:rsidR="00950A07" w:rsidRPr="00D63725" w14:paraId="352B9C44" w14:textId="77777777" w:rsidTr="00AA5727">
        <w:tc>
          <w:tcPr>
            <w:tcW w:w="851" w:type="dxa"/>
            <w:vAlign w:val="center"/>
          </w:tcPr>
          <w:p w14:paraId="2B6082F5" w14:textId="77777777" w:rsidR="00950A07" w:rsidRPr="00D63725" w:rsidRDefault="00950A07" w:rsidP="00B55C0C">
            <w:pPr>
              <w:pStyle w:val="aff"/>
              <w:numPr>
                <w:ilvl w:val="0"/>
                <w:numId w:val="68"/>
              </w:numPr>
              <w:spacing w:after="0"/>
              <w:jc w:val="center"/>
              <w:rPr>
                <w:rFonts w:cs="Tahoma"/>
                <w:b/>
                <w:bCs/>
                <w:szCs w:val="22"/>
                <w:lang w:val="el-GR"/>
              </w:rPr>
            </w:pPr>
          </w:p>
        </w:tc>
        <w:tc>
          <w:tcPr>
            <w:tcW w:w="4678" w:type="dxa"/>
          </w:tcPr>
          <w:p w14:paraId="308CC9F2" w14:textId="77777777" w:rsidR="00D41C92" w:rsidRPr="00D63725" w:rsidRDefault="00950A07" w:rsidP="004A1DC5">
            <w:pPr>
              <w:numPr>
                <w:ilvl w:val="0"/>
                <w:numId w:val="69"/>
              </w:numPr>
              <w:suppressAutoHyphens w:val="0"/>
              <w:spacing w:after="0"/>
              <w:rPr>
                <w:rFonts w:cs="Tahoma"/>
                <w:szCs w:val="22"/>
                <w:lang w:val="el-GR" w:eastAsia="el-GR"/>
              </w:rPr>
            </w:pPr>
            <w:r w:rsidRPr="00D63725">
              <w:rPr>
                <w:rFonts w:cs="Tahoma"/>
                <w:lang w:val="el-GR"/>
              </w:rPr>
              <w:t xml:space="preserve">Να διαθέτει λογισμικό </w:t>
            </w:r>
            <w:r w:rsidRPr="00D63725">
              <w:rPr>
                <w:rFonts w:cs="Tahoma"/>
                <w:szCs w:val="22"/>
                <w:lang w:val="el-GR" w:eastAsia="el-GR"/>
              </w:rPr>
              <w:t xml:space="preserve">καταγραφής από την πηγή  σε </w:t>
            </w:r>
            <w:r w:rsidRPr="00D63725">
              <w:rPr>
                <w:rFonts w:cs="Tahoma"/>
                <w:lang w:val="el-GR"/>
              </w:rPr>
              <w:t>TS</w:t>
            </w:r>
            <w:r w:rsidRPr="00D63725">
              <w:rPr>
                <w:rFonts w:cs="Tahoma"/>
                <w:szCs w:val="22"/>
                <w:lang w:val="el-GR" w:eastAsia="el-GR"/>
              </w:rPr>
              <w:t xml:space="preserve"> </w:t>
            </w:r>
            <w:r w:rsidRPr="00D63725">
              <w:rPr>
                <w:rFonts w:cs="Tahoma"/>
                <w:lang w:val="el-GR"/>
              </w:rPr>
              <w:t>format</w:t>
            </w:r>
            <w:r w:rsidRPr="00D63725">
              <w:rPr>
                <w:rFonts w:cs="Tahoma"/>
                <w:szCs w:val="22"/>
                <w:lang w:val="el-GR" w:eastAsia="el-GR"/>
              </w:rPr>
              <w:t xml:space="preserve"> (transport stream),</w:t>
            </w:r>
            <w:r w:rsidRPr="00D63725">
              <w:rPr>
                <w:rFonts w:cs="Tahoma"/>
                <w:lang w:val="el-GR"/>
              </w:rPr>
              <w:t xml:space="preserve"> με τις παρακάτω λειτουργίες:</w:t>
            </w:r>
          </w:p>
          <w:p w14:paraId="242C13B2" w14:textId="77777777" w:rsidR="00D41C92" w:rsidRPr="00D63725" w:rsidRDefault="00950A07" w:rsidP="004A1DC5">
            <w:pPr>
              <w:numPr>
                <w:ilvl w:val="0"/>
                <w:numId w:val="69"/>
              </w:numPr>
              <w:suppressAutoHyphens w:val="0"/>
              <w:spacing w:after="0"/>
              <w:rPr>
                <w:rFonts w:cs="Tahoma"/>
                <w:szCs w:val="22"/>
                <w:lang w:val="el-GR" w:eastAsia="el-GR"/>
              </w:rPr>
            </w:pPr>
            <w:r w:rsidRPr="00D63725">
              <w:rPr>
                <w:rFonts w:cs="Tahoma"/>
                <w:szCs w:val="22"/>
                <w:lang w:val="el-GR" w:eastAsia="el-GR"/>
              </w:rPr>
              <w:t>Το παραγόμενο αρχείο να είναι 24ωρης διάρκειας</w:t>
            </w:r>
          </w:p>
          <w:p w14:paraId="49FC51C8" w14:textId="77777777" w:rsidR="00D41C92" w:rsidRPr="00D63725" w:rsidRDefault="00950A07" w:rsidP="004A1DC5">
            <w:pPr>
              <w:numPr>
                <w:ilvl w:val="0"/>
                <w:numId w:val="69"/>
              </w:numPr>
              <w:suppressAutoHyphens w:val="0"/>
              <w:spacing w:after="0"/>
              <w:rPr>
                <w:rFonts w:cs="Tahoma"/>
                <w:szCs w:val="22"/>
                <w:lang w:val="el-GR" w:eastAsia="el-GR"/>
              </w:rPr>
            </w:pPr>
            <w:r w:rsidRPr="00D63725">
              <w:rPr>
                <w:rFonts w:cs="Tahoma"/>
                <w:szCs w:val="22"/>
                <w:lang w:val="el-GR" w:eastAsia="el-GR"/>
              </w:rPr>
              <w:lastRenderedPageBreak/>
              <w:t xml:space="preserve">Θα παράγεται ένα αρχείο </w:t>
            </w:r>
            <w:r w:rsidR="004D71FE" w:rsidRPr="00D63725">
              <w:rPr>
                <w:rFonts w:cs="Tahoma"/>
                <w:szCs w:val="22"/>
                <w:lang w:val="el-GR" w:eastAsia="el-GR"/>
              </w:rPr>
              <w:t xml:space="preserve">ανά </w:t>
            </w:r>
            <w:r w:rsidRPr="00D63725">
              <w:rPr>
                <w:rFonts w:cs="Tahoma"/>
                <w:szCs w:val="22"/>
                <w:lang w:val="el-GR" w:eastAsia="el-GR"/>
              </w:rPr>
              <w:t>κανάλι ημερησίως</w:t>
            </w:r>
          </w:p>
          <w:p w14:paraId="6FDA2F62" w14:textId="77777777" w:rsidR="00D41C92" w:rsidRPr="00D63725" w:rsidRDefault="00950A07" w:rsidP="004A1DC5">
            <w:pPr>
              <w:numPr>
                <w:ilvl w:val="0"/>
                <w:numId w:val="69"/>
              </w:numPr>
              <w:suppressAutoHyphens w:val="0"/>
              <w:spacing w:after="0"/>
              <w:rPr>
                <w:rFonts w:cs="Tahoma"/>
                <w:szCs w:val="22"/>
                <w:lang w:val="en-US" w:eastAsia="el-GR"/>
              </w:rPr>
            </w:pPr>
            <w:r w:rsidRPr="00D63725">
              <w:rPr>
                <w:rFonts w:cs="Tahoma"/>
                <w:szCs w:val="22"/>
                <w:lang w:val="el-GR" w:eastAsia="el-GR"/>
              </w:rPr>
              <w:t>Μορφή</w:t>
            </w:r>
            <w:r w:rsidRPr="00D63725">
              <w:rPr>
                <w:rFonts w:cs="Tahoma"/>
                <w:szCs w:val="22"/>
                <w:lang w:val="en-US" w:eastAsia="el-GR"/>
              </w:rPr>
              <w:t xml:space="preserve"> </w:t>
            </w:r>
            <w:r w:rsidRPr="00D63725">
              <w:rPr>
                <w:rFonts w:cs="Tahoma"/>
                <w:szCs w:val="22"/>
                <w:lang w:val="el-GR" w:eastAsia="el-GR"/>
              </w:rPr>
              <w:t>αρχείων</w:t>
            </w:r>
            <w:r w:rsidRPr="00D63725">
              <w:rPr>
                <w:rFonts w:cs="Tahoma"/>
                <w:szCs w:val="22"/>
                <w:lang w:val="en-US" w:eastAsia="el-GR"/>
              </w:rPr>
              <w:t xml:space="preserve">: </w:t>
            </w:r>
            <w:r w:rsidRPr="00D63725">
              <w:rPr>
                <w:rFonts w:cs="Tahoma"/>
                <w:lang w:val="en-US"/>
              </w:rPr>
              <w:t>TS</w:t>
            </w:r>
            <w:r w:rsidRPr="00D63725">
              <w:rPr>
                <w:rFonts w:cs="Tahoma"/>
                <w:szCs w:val="22"/>
                <w:lang w:val="en-US" w:eastAsia="el-GR"/>
              </w:rPr>
              <w:t xml:space="preserve"> (Transport Stream Format)</w:t>
            </w:r>
          </w:p>
          <w:p w14:paraId="2058B89E" w14:textId="77777777" w:rsidR="00D41C92" w:rsidRPr="00D63725" w:rsidRDefault="00950A07" w:rsidP="004A1DC5">
            <w:pPr>
              <w:numPr>
                <w:ilvl w:val="0"/>
                <w:numId w:val="69"/>
              </w:numPr>
              <w:suppressAutoHyphens w:val="0"/>
              <w:spacing w:after="0"/>
              <w:rPr>
                <w:rFonts w:cs="Tahoma"/>
                <w:szCs w:val="22"/>
                <w:lang w:val="en-US" w:eastAsia="el-GR"/>
              </w:rPr>
            </w:pPr>
            <w:r w:rsidRPr="00D63725">
              <w:rPr>
                <w:rFonts w:cs="Tahoma"/>
                <w:szCs w:val="22"/>
                <w:lang w:val="en-US" w:eastAsia="el-GR"/>
              </w:rPr>
              <w:t>Bitrate: Video: variable, Audio: stereo, aac, 96 kb/s</w:t>
            </w:r>
          </w:p>
          <w:p w14:paraId="06AF3C2D" w14:textId="77777777" w:rsidR="00D41C92" w:rsidRPr="00D63725" w:rsidRDefault="00950A07" w:rsidP="004A1DC5">
            <w:pPr>
              <w:numPr>
                <w:ilvl w:val="0"/>
                <w:numId w:val="69"/>
              </w:numPr>
              <w:suppressAutoHyphens w:val="0"/>
              <w:spacing w:after="0"/>
              <w:rPr>
                <w:rFonts w:cs="Tahoma"/>
                <w:szCs w:val="22"/>
                <w:lang w:val="el-GR" w:eastAsia="el-GR"/>
              </w:rPr>
            </w:pPr>
            <w:r w:rsidRPr="00D63725">
              <w:rPr>
                <w:rFonts w:cs="Tahoma"/>
                <w:szCs w:val="22"/>
                <w:lang w:val="el-GR" w:eastAsia="el-GR"/>
              </w:rPr>
              <w:t xml:space="preserve">Ονοματολογία αρχείων: αναγνωριστικός κωδικός μπουκέτου + ημερομηνία + </w:t>
            </w:r>
            <w:r w:rsidRPr="00D63725">
              <w:rPr>
                <w:rFonts w:cs="Tahoma"/>
                <w:lang w:val="el-GR"/>
              </w:rPr>
              <w:t>timestamp</w:t>
            </w:r>
            <w:r w:rsidRPr="00D63725">
              <w:rPr>
                <w:rFonts w:cs="Tahoma"/>
                <w:szCs w:val="22"/>
                <w:lang w:val="el-GR" w:eastAsia="el-GR"/>
              </w:rPr>
              <w:t xml:space="preserve"> αρχής</w:t>
            </w:r>
          </w:p>
        </w:tc>
        <w:tc>
          <w:tcPr>
            <w:tcW w:w="1275" w:type="dxa"/>
            <w:shd w:val="clear" w:color="auto" w:fill="auto"/>
            <w:vAlign w:val="center"/>
          </w:tcPr>
          <w:p w14:paraId="0BA4355C" w14:textId="77777777" w:rsidR="00950A07" w:rsidRPr="00D63725" w:rsidRDefault="00950A07" w:rsidP="00AA5727">
            <w:pPr>
              <w:jc w:val="center"/>
              <w:rPr>
                <w:rFonts w:cs="Tahoma"/>
              </w:rPr>
            </w:pPr>
            <w:r w:rsidRPr="00D63725">
              <w:rPr>
                <w:rFonts w:cs="Tahoma"/>
                <w:szCs w:val="22"/>
                <w:lang w:val="el-GR" w:eastAsia="el-GR"/>
              </w:rPr>
              <w:lastRenderedPageBreak/>
              <w:t>ΝΑΙ</w:t>
            </w:r>
          </w:p>
        </w:tc>
        <w:tc>
          <w:tcPr>
            <w:tcW w:w="1276" w:type="dxa"/>
            <w:shd w:val="clear" w:color="auto" w:fill="auto"/>
            <w:vAlign w:val="center"/>
          </w:tcPr>
          <w:p w14:paraId="359FC7F0" w14:textId="77777777" w:rsidR="00950A07" w:rsidRPr="00D63725" w:rsidRDefault="00950A07" w:rsidP="00AA5727">
            <w:pPr>
              <w:spacing w:after="0"/>
              <w:rPr>
                <w:rFonts w:cs="Tahoma"/>
                <w:szCs w:val="22"/>
                <w:lang w:val="el-GR"/>
              </w:rPr>
            </w:pPr>
          </w:p>
        </w:tc>
        <w:tc>
          <w:tcPr>
            <w:tcW w:w="627" w:type="dxa"/>
          </w:tcPr>
          <w:p w14:paraId="4DC620E5" w14:textId="77777777" w:rsidR="00950A07" w:rsidRPr="00D63725" w:rsidRDefault="00950A07" w:rsidP="00AA5727">
            <w:pPr>
              <w:spacing w:after="0"/>
              <w:rPr>
                <w:rFonts w:cs="Tahoma"/>
                <w:szCs w:val="22"/>
                <w:lang w:val="el-GR"/>
              </w:rPr>
            </w:pPr>
          </w:p>
        </w:tc>
        <w:tc>
          <w:tcPr>
            <w:tcW w:w="1530" w:type="dxa"/>
            <w:shd w:val="clear" w:color="auto" w:fill="auto"/>
            <w:vAlign w:val="center"/>
          </w:tcPr>
          <w:p w14:paraId="44E8E1CF" w14:textId="77777777" w:rsidR="00950A07" w:rsidRPr="00D63725" w:rsidRDefault="00950A07" w:rsidP="00AA5727">
            <w:pPr>
              <w:spacing w:after="0"/>
              <w:rPr>
                <w:rFonts w:cs="Tahoma"/>
                <w:szCs w:val="22"/>
                <w:lang w:val="el-GR"/>
              </w:rPr>
            </w:pPr>
          </w:p>
        </w:tc>
      </w:tr>
      <w:tr w:rsidR="00950A07" w:rsidRPr="00D63725" w14:paraId="16DFBCE8" w14:textId="77777777" w:rsidTr="00AA5727">
        <w:tc>
          <w:tcPr>
            <w:tcW w:w="851" w:type="dxa"/>
            <w:vAlign w:val="center"/>
          </w:tcPr>
          <w:p w14:paraId="65169CEA" w14:textId="77777777" w:rsidR="00950A07" w:rsidRPr="00D63725" w:rsidRDefault="00950A07" w:rsidP="00B55C0C">
            <w:pPr>
              <w:pStyle w:val="aff"/>
              <w:numPr>
                <w:ilvl w:val="0"/>
                <w:numId w:val="68"/>
              </w:numPr>
              <w:spacing w:after="0"/>
              <w:jc w:val="center"/>
              <w:rPr>
                <w:rFonts w:cs="Tahoma"/>
                <w:b/>
                <w:bCs/>
                <w:szCs w:val="22"/>
                <w:lang w:val="el-GR"/>
              </w:rPr>
            </w:pPr>
          </w:p>
        </w:tc>
        <w:tc>
          <w:tcPr>
            <w:tcW w:w="4678" w:type="dxa"/>
          </w:tcPr>
          <w:p w14:paraId="2F8EB066" w14:textId="77777777" w:rsidR="00D41C92" w:rsidRPr="00D63725" w:rsidRDefault="00950A07" w:rsidP="004A1DC5">
            <w:pPr>
              <w:suppressAutoHyphens w:val="0"/>
              <w:spacing w:after="0"/>
              <w:rPr>
                <w:rFonts w:cs="Tahoma"/>
                <w:lang w:val="el-GR"/>
              </w:rPr>
            </w:pPr>
            <w:r w:rsidRPr="00D63725">
              <w:rPr>
                <w:rFonts w:cs="Tahoma"/>
                <w:lang w:val="el-GR"/>
              </w:rPr>
              <w:t>Να διαθέτει λογισμικό κατακερματισμού της κάθε ροής τηλεοπτικής συχνότητας σε ωριαία αρχεία video μορφής MP4, με τις παρακάτω λειτουργίες:</w:t>
            </w:r>
          </w:p>
          <w:p w14:paraId="10120868" w14:textId="77777777" w:rsidR="00D41C92" w:rsidRPr="00D63725" w:rsidRDefault="00950A07" w:rsidP="004A1DC5">
            <w:pPr>
              <w:numPr>
                <w:ilvl w:val="0"/>
                <w:numId w:val="104"/>
              </w:numPr>
              <w:suppressAutoHyphens w:val="0"/>
              <w:spacing w:after="0"/>
              <w:rPr>
                <w:rFonts w:cs="Tahoma"/>
                <w:lang w:val="el-GR"/>
              </w:rPr>
            </w:pPr>
            <w:r w:rsidRPr="00D63725">
              <w:rPr>
                <w:rFonts w:cs="Tahoma"/>
                <w:lang w:val="el-GR"/>
              </w:rPr>
              <w:t>Να δέχεται ως εισαγωγή (Input): Ένα δυναμικό Transport Stream αρχείο καταγραφής τηλεοπτικής πηγής με ονοματολογία: αναγνωριστικός κωδικός μπουκέτου + αναγνωριστικό πηγής + ημερομηνία + timestamp αρχής</w:t>
            </w:r>
          </w:p>
          <w:p w14:paraId="1ED93EF9" w14:textId="77777777" w:rsidR="00D41C92" w:rsidRPr="00D63725" w:rsidRDefault="00950A07" w:rsidP="004A1DC5">
            <w:pPr>
              <w:numPr>
                <w:ilvl w:val="0"/>
                <w:numId w:val="104"/>
              </w:numPr>
              <w:suppressAutoHyphens w:val="0"/>
              <w:spacing w:after="0"/>
              <w:rPr>
                <w:rFonts w:cs="Tahoma"/>
                <w:lang w:val="el-GR"/>
              </w:rPr>
            </w:pPr>
            <w:r w:rsidRPr="00D63725">
              <w:rPr>
                <w:rFonts w:cs="Tahoma"/>
                <w:lang w:val="el-GR"/>
              </w:rPr>
              <w:t>Τα παραγόμενα αρχεία είναι 60λεπτης διάρκειας</w:t>
            </w:r>
          </w:p>
          <w:p w14:paraId="0F518AFC" w14:textId="77777777" w:rsidR="00D41C92" w:rsidRPr="00D63725" w:rsidRDefault="00950A07" w:rsidP="004A1DC5">
            <w:pPr>
              <w:numPr>
                <w:ilvl w:val="0"/>
                <w:numId w:val="104"/>
              </w:numPr>
              <w:suppressAutoHyphens w:val="0"/>
              <w:spacing w:after="0"/>
              <w:rPr>
                <w:rFonts w:cs="Tahoma"/>
                <w:lang w:val="el-GR"/>
              </w:rPr>
            </w:pPr>
            <w:r w:rsidRPr="00D63725">
              <w:rPr>
                <w:rFonts w:cs="Tahoma"/>
                <w:lang w:val="el-GR"/>
              </w:rPr>
              <w:t>Θα παράγονται 24 αρχεία ανά πηγή (κανάλι) ημερησίως</w:t>
            </w:r>
          </w:p>
          <w:p w14:paraId="464DA5AF" w14:textId="77777777" w:rsidR="00D41C92" w:rsidRPr="00D63725" w:rsidRDefault="00950A07" w:rsidP="004A1DC5">
            <w:pPr>
              <w:numPr>
                <w:ilvl w:val="0"/>
                <w:numId w:val="104"/>
              </w:numPr>
              <w:suppressAutoHyphens w:val="0"/>
              <w:spacing w:after="0"/>
              <w:rPr>
                <w:rFonts w:cs="Tahoma"/>
                <w:lang w:val="en-US"/>
              </w:rPr>
            </w:pPr>
            <w:r w:rsidRPr="00D63725">
              <w:rPr>
                <w:rFonts w:cs="Tahoma"/>
                <w:lang w:val="el-GR"/>
              </w:rPr>
              <w:t>Μορφή</w:t>
            </w:r>
            <w:r w:rsidRPr="00D63725">
              <w:rPr>
                <w:rFonts w:cs="Tahoma"/>
                <w:lang w:val="en-US"/>
              </w:rPr>
              <w:t xml:space="preserve"> </w:t>
            </w:r>
            <w:r w:rsidRPr="00D63725">
              <w:rPr>
                <w:rFonts w:cs="Tahoma"/>
                <w:lang w:val="el-GR"/>
              </w:rPr>
              <w:t>αρχείων</w:t>
            </w:r>
            <w:r w:rsidRPr="00D63725">
              <w:rPr>
                <w:rFonts w:cs="Tahoma"/>
                <w:lang w:val="en-US"/>
              </w:rPr>
              <w:t>: MP4 (MPEG-4)</w:t>
            </w:r>
          </w:p>
          <w:p w14:paraId="2BDA16FF" w14:textId="77777777" w:rsidR="00D41C92" w:rsidRPr="00D63725" w:rsidRDefault="00950A07" w:rsidP="004A1DC5">
            <w:pPr>
              <w:numPr>
                <w:ilvl w:val="0"/>
                <w:numId w:val="104"/>
              </w:numPr>
              <w:suppressAutoHyphens w:val="0"/>
              <w:spacing w:after="0"/>
              <w:rPr>
                <w:rFonts w:cs="Tahoma"/>
                <w:lang w:val="en-US"/>
              </w:rPr>
            </w:pPr>
            <w:r w:rsidRPr="00D63725">
              <w:rPr>
                <w:rFonts w:cs="Tahoma"/>
                <w:lang w:val="en-US"/>
              </w:rPr>
              <w:t>Bitrate: Video: ~1 Mb/s variable, Audio: stereo, AAC, 96 kb/s</w:t>
            </w:r>
          </w:p>
          <w:p w14:paraId="68B1081B" w14:textId="77777777" w:rsidR="00D41C92" w:rsidRPr="00D63725" w:rsidRDefault="00950A07" w:rsidP="004A1DC5">
            <w:pPr>
              <w:numPr>
                <w:ilvl w:val="0"/>
                <w:numId w:val="69"/>
              </w:numPr>
              <w:suppressAutoHyphens w:val="0"/>
              <w:spacing w:after="0"/>
              <w:rPr>
                <w:rFonts w:cs="Tahoma"/>
                <w:lang w:val="el-GR"/>
              </w:rPr>
            </w:pPr>
            <w:r w:rsidRPr="00D63725">
              <w:rPr>
                <w:rFonts w:cs="Tahoma"/>
                <w:lang w:val="el-GR"/>
              </w:rPr>
              <w:t>Ονοματολογία αρχείων: αναγνωριστικός κωδικός μπουκέτου + αναγνωριστικό πηγής + timestamp αρχής (κατά UNIX Epoch) + timestamp τέλους (κατά UNIX Epoch)</w:t>
            </w:r>
          </w:p>
        </w:tc>
        <w:tc>
          <w:tcPr>
            <w:tcW w:w="1275" w:type="dxa"/>
            <w:shd w:val="clear" w:color="auto" w:fill="auto"/>
            <w:vAlign w:val="center"/>
          </w:tcPr>
          <w:p w14:paraId="6A90DAFC" w14:textId="77777777" w:rsidR="00950A07" w:rsidRPr="00D63725" w:rsidRDefault="00950A07" w:rsidP="00AA5727">
            <w:pPr>
              <w:jc w:val="center"/>
              <w:rPr>
                <w:rFonts w:cs="Tahoma"/>
              </w:rPr>
            </w:pPr>
            <w:r w:rsidRPr="00D63725">
              <w:rPr>
                <w:rFonts w:cs="Tahoma"/>
                <w:szCs w:val="22"/>
                <w:lang w:val="el-GR" w:eastAsia="el-GR"/>
              </w:rPr>
              <w:t>ΝΑΙ</w:t>
            </w:r>
          </w:p>
        </w:tc>
        <w:tc>
          <w:tcPr>
            <w:tcW w:w="1276" w:type="dxa"/>
            <w:shd w:val="clear" w:color="auto" w:fill="auto"/>
            <w:vAlign w:val="center"/>
          </w:tcPr>
          <w:p w14:paraId="522DD3F5" w14:textId="77777777" w:rsidR="00950A07" w:rsidRPr="00D63725" w:rsidRDefault="00950A07" w:rsidP="00AA5727">
            <w:pPr>
              <w:spacing w:after="0"/>
              <w:rPr>
                <w:rFonts w:cs="Tahoma"/>
                <w:szCs w:val="22"/>
                <w:lang w:val="el-GR"/>
              </w:rPr>
            </w:pPr>
          </w:p>
        </w:tc>
        <w:tc>
          <w:tcPr>
            <w:tcW w:w="627" w:type="dxa"/>
          </w:tcPr>
          <w:p w14:paraId="432932BF" w14:textId="77777777" w:rsidR="00950A07" w:rsidRPr="00D63725" w:rsidRDefault="00950A07" w:rsidP="00AA5727">
            <w:pPr>
              <w:spacing w:after="0"/>
              <w:rPr>
                <w:rFonts w:cs="Tahoma"/>
                <w:szCs w:val="22"/>
                <w:lang w:val="el-GR"/>
              </w:rPr>
            </w:pPr>
          </w:p>
        </w:tc>
        <w:tc>
          <w:tcPr>
            <w:tcW w:w="1530" w:type="dxa"/>
            <w:shd w:val="clear" w:color="auto" w:fill="auto"/>
            <w:vAlign w:val="center"/>
          </w:tcPr>
          <w:p w14:paraId="1E8CB3F0" w14:textId="77777777" w:rsidR="00950A07" w:rsidRPr="00D63725" w:rsidRDefault="00950A07" w:rsidP="00AA5727">
            <w:pPr>
              <w:spacing w:after="0"/>
              <w:rPr>
                <w:rFonts w:cs="Tahoma"/>
                <w:szCs w:val="22"/>
                <w:lang w:val="el-GR"/>
              </w:rPr>
            </w:pPr>
          </w:p>
        </w:tc>
      </w:tr>
      <w:tr w:rsidR="00950A07" w:rsidRPr="00D63725" w14:paraId="748F8B7D" w14:textId="77777777" w:rsidTr="00AA5727">
        <w:tc>
          <w:tcPr>
            <w:tcW w:w="851" w:type="dxa"/>
            <w:vAlign w:val="center"/>
          </w:tcPr>
          <w:p w14:paraId="205EC508" w14:textId="77777777" w:rsidR="00950A07" w:rsidRPr="00D63725" w:rsidRDefault="00950A07" w:rsidP="00B55C0C">
            <w:pPr>
              <w:pStyle w:val="aff"/>
              <w:numPr>
                <w:ilvl w:val="0"/>
                <w:numId w:val="68"/>
              </w:numPr>
              <w:spacing w:after="0"/>
              <w:jc w:val="center"/>
              <w:rPr>
                <w:rFonts w:cs="Tahoma"/>
                <w:b/>
                <w:bCs/>
                <w:szCs w:val="22"/>
                <w:lang w:val="el-GR"/>
              </w:rPr>
            </w:pPr>
          </w:p>
        </w:tc>
        <w:tc>
          <w:tcPr>
            <w:tcW w:w="4678" w:type="dxa"/>
          </w:tcPr>
          <w:p w14:paraId="6EB998F3" w14:textId="77777777" w:rsidR="00D41C92" w:rsidRPr="00D63725" w:rsidRDefault="00950A07" w:rsidP="004A1DC5">
            <w:pPr>
              <w:suppressAutoHyphens w:val="0"/>
              <w:spacing w:after="0"/>
              <w:rPr>
                <w:rFonts w:cs="Tahoma"/>
                <w:lang w:val="el-GR"/>
              </w:rPr>
            </w:pPr>
            <w:r w:rsidRPr="00D63725">
              <w:rPr>
                <w:rFonts w:cs="Tahoma"/>
                <w:lang w:val="el-GR"/>
              </w:rPr>
              <w:t>Να διαθέτει λογισμικό κατακερματισμού της κάθε ροής τηλεοπτικής συχνότητας σε δίλεπτα συμπιεσμένα αρχεία video μορφής mp4, με τις παρακάτω λειτουργίες:</w:t>
            </w:r>
          </w:p>
          <w:p w14:paraId="612D8255" w14:textId="77777777" w:rsidR="00D41C92" w:rsidRPr="00D63725" w:rsidRDefault="00950A07" w:rsidP="004A1DC5">
            <w:pPr>
              <w:suppressAutoHyphens w:val="0"/>
              <w:spacing w:after="0"/>
              <w:rPr>
                <w:rFonts w:cs="Tahoma"/>
                <w:lang w:val="el-GR"/>
              </w:rPr>
            </w:pPr>
            <w:r w:rsidRPr="00D63725">
              <w:rPr>
                <w:rFonts w:cs="Tahoma"/>
                <w:lang w:val="el-GR"/>
              </w:rPr>
              <w:t>Να δέχεται ως εισαγωγή (Input): Ένα δυναμικό Transport Stream αρχείο καταγραφής τηλεοπτικής πηγής με ονοματολογία: αναγνωριστικός κωδικός μπουκέτου + αναγνωριστικό πηγής + ημερομηνία + timestamp αρχής</w:t>
            </w:r>
          </w:p>
          <w:p w14:paraId="29EDF1FD" w14:textId="77777777" w:rsidR="00D41C92" w:rsidRPr="00D63725" w:rsidRDefault="00950A07" w:rsidP="004A1DC5">
            <w:pPr>
              <w:suppressAutoHyphens w:val="0"/>
              <w:spacing w:after="0"/>
              <w:rPr>
                <w:rFonts w:cs="Tahoma"/>
                <w:lang w:val="el-GR"/>
              </w:rPr>
            </w:pPr>
            <w:r w:rsidRPr="00D63725">
              <w:rPr>
                <w:rFonts w:cs="Tahoma"/>
                <w:lang w:val="el-GR"/>
              </w:rPr>
              <w:t>Τα παραγόμενα αρχεία είναι 2λεπτης διάρκειας</w:t>
            </w:r>
          </w:p>
          <w:p w14:paraId="28693B19" w14:textId="77777777" w:rsidR="00D41C92" w:rsidRPr="00D63725" w:rsidRDefault="00950A07" w:rsidP="004A1DC5">
            <w:pPr>
              <w:suppressAutoHyphens w:val="0"/>
              <w:spacing w:after="0"/>
              <w:rPr>
                <w:rFonts w:cs="Tahoma"/>
                <w:lang w:val="el-GR"/>
              </w:rPr>
            </w:pPr>
            <w:r w:rsidRPr="00D63725">
              <w:rPr>
                <w:rFonts w:cs="Tahoma"/>
                <w:lang w:val="el-GR"/>
              </w:rPr>
              <w:lastRenderedPageBreak/>
              <w:t>Θα παράγονται 720 αρχεία ανά πηγή (κανάλι) ημερησίως</w:t>
            </w:r>
          </w:p>
          <w:p w14:paraId="680CECCB" w14:textId="77777777" w:rsidR="00D41C92" w:rsidRPr="00D63725" w:rsidRDefault="00950A07" w:rsidP="004A1DC5">
            <w:pPr>
              <w:suppressAutoHyphens w:val="0"/>
              <w:spacing w:after="0"/>
              <w:rPr>
                <w:rFonts w:cs="Tahoma"/>
                <w:lang w:val="en-US"/>
              </w:rPr>
            </w:pPr>
            <w:r w:rsidRPr="00D63725">
              <w:rPr>
                <w:rFonts w:cs="Tahoma"/>
                <w:lang w:val="el-GR"/>
              </w:rPr>
              <w:t>Μορφή</w:t>
            </w:r>
            <w:r w:rsidRPr="00D63725">
              <w:rPr>
                <w:rFonts w:cs="Tahoma"/>
                <w:lang w:val="en-US"/>
              </w:rPr>
              <w:t xml:space="preserve"> </w:t>
            </w:r>
            <w:r w:rsidRPr="00D63725">
              <w:rPr>
                <w:rFonts w:cs="Tahoma"/>
                <w:lang w:val="el-GR"/>
              </w:rPr>
              <w:t>αρχείων</w:t>
            </w:r>
            <w:r w:rsidRPr="00D63725">
              <w:rPr>
                <w:rFonts w:cs="Tahoma"/>
                <w:lang w:val="en-US"/>
              </w:rPr>
              <w:t>: MP4 (MPEG-4)</w:t>
            </w:r>
          </w:p>
          <w:p w14:paraId="52E52939" w14:textId="77777777" w:rsidR="00D41C92" w:rsidRPr="00D63725" w:rsidRDefault="00950A07" w:rsidP="004A1DC5">
            <w:pPr>
              <w:suppressAutoHyphens w:val="0"/>
              <w:spacing w:after="0"/>
              <w:rPr>
                <w:rFonts w:cs="Tahoma"/>
                <w:lang w:val="en-US"/>
              </w:rPr>
            </w:pPr>
            <w:r w:rsidRPr="00D63725">
              <w:rPr>
                <w:rFonts w:cs="Tahoma"/>
                <w:lang w:val="en-US"/>
              </w:rPr>
              <w:t>Bitrate: Video: ~ 1 Mb/s variable, Audio: stereo, aac, 96 kb/s</w:t>
            </w:r>
          </w:p>
          <w:p w14:paraId="3C6B44C0" w14:textId="77777777" w:rsidR="00D41C92" w:rsidRPr="00D63725" w:rsidRDefault="00950A07" w:rsidP="004A1DC5">
            <w:pPr>
              <w:numPr>
                <w:ilvl w:val="0"/>
                <w:numId w:val="69"/>
              </w:numPr>
              <w:suppressAutoHyphens w:val="0"/>
              <w:spacing w:after="0"/>
              <w:rPr>
                <w:rFonts w:cs="Tahoma"/>
                <w:lang w:val="el-GR"/>
              </w:rPr>
            </w:pPr>
            <w:r w:rsidRPr="00D63725">
              <w:rPr>
                <w:rFonts w:cs="Tahoma"/>
                <w:lang w:val="el-GR"/>
              </w:rPr>
              <w:t>Ονοματολογία αρχείων: αναγνωριστικός κωδικός μπουκέτου + αναγνωριστικό πηγής + timestamp αρχής (κατά UNIX Epoch) + timestamp τέλους (κατά UNIX Epoch)</w:t>
            </w:r>
          </w:p>
        </w:tc>
        <w:tc>
          <w:tcPr>
            <w:tcW w:w="1275" w:type="dxa"/>
            <w:shd w:val="clear" w:color="auto" w:fill="auto"/>
            <w:vAlign w:val="center"/>
          </w:tcPr>
          <w:p w14:paraId="7A3959CE" w14:textId="77777777" w:rsidR="00950A07" w:rsidRPr="00D63725" w:rsidRDefault="00950A07" w:rsidP="00AA5727">
            <w:pPr>
              <w:jc w:val="center"/>
              <w:rPr>
                <w:rFonts w:cs="Tahoma"/>
              </w:rPr>
            </w:pPr>
            <w:r w:rsidRPr="00D63725">
              <w:rPr>
                <w:rFonts w:cs="Tahoma"/>
                <w:szCs w:val="22"/>
                <w:lang w:val="el-GR" w:eastAsia="el-GR"/>
              </w:rPr>
              <w:lastRenderedPageBreak/>
              <w:t>ΝΑΙ</w:t>
            </w:r>
          </w:p>
        </w:tc>
        <w:tc>
          <w:tcPr>
            <w:tcW w:w="1276" w:type="dxa"/>
            <w:shd w:val="clear" w:color="auto" w:fill="auto"/>
            <w:vAlign w:val="center"/>
          </w:tcPr>
          <w:p w14:paraId="05372ECC" w14:textId="77777777" w:rsidR="00950A07" w:rsidRPr="00D63725" w:rsidRDefault="00950A07" w:rsidP="00AA5727">
            <w:pPr>
              <w:spacing w:after="0"/>
              <w:rPr>
                <w:rFonts w:cs="Tahoma"/>
                <w:szCs w:val="22"/>
                <w:lang w:val="el-GR"/>
              </w:rPr>
            </w:pPr>
          </w:p>
        </w:tc>
        <w:tc>
          <w:tcPr>
            <w:tcW w:w="627" w:type="dxa"/>
          </w:tcPr>
          <w:p w14:paraId="310AFE6F" w14:textId="77777777" w:rsidR="00950A07" w:rsidRPr="00D63725" w:rsidRDefault="00950A07" w:rsidP="00AA5727">
            <w:pPr>
              <w:spacing w:after="0"/>
              <w:rPr>
                <w:rFonts w:cs="Tahoma"/>
                <w:szCs w:val="22"/>
                <w:lang w:val="el-GR"/>
              </w:rPr>
            </w:pPr>
          </w:p>
        </w:tc>
        <w:tc>
          <w:tcPr>
            <w:tcW w:w="1530" w:type="dxa"/>
            <w:shd w:val="clear" w:color="auto" w:fill="auto"/>
            <w:vAlign w:val="center"/>
          </w:tcPr>
          <w:p w14:paraId="0DCFB641" w14:textId="77777777" w:rsidR="00950A07" w:rsidRPr="00D63725" w:rsidRDefault="00950A07" w:rsidP="00AA5727">
            <w:pPr>
              <w:spacing w:after="0"/>
              <w:rPr>
                <w:rFonts w:cs="Tahoma"/>
                <w:szCs w:val="22"/>
                <w:lang w:val="el-GR"/>
              </w:rPr>
            </w:pPr>
          </w:p>
        </w:tc>
      </w:tr>
      <w:tr w:rsidR="00950A07" w:rsidRPr="00D63725" w14:paraId="4852DE02" w14:textId="77777777" w:rsidTr="00AA5727">
        <w:tc>
          <w:tcPr>
            <w:tcW w:w="851" w:type="dxa"/>
            <w:vAlign w:val="center"/>
          </w:tcPr>
          <w:p w14:paraId="41E73D3C" w14:textId="77777777" w:rsidR="00950A07" w:rsidRPr="00D63725" w:rsidRDefault="00950A07" w:rsidP="00B55C0C">
            <w:pPr>
              <w:pStyle w:val="aff"/>
              <w:numPr>
                <w:ilvl w:val="0"/>
                <w:numId w:val="68"/>
              </w:numPr>
              <w:spacing w:after="0"/>
              <w:jc w:val="center"/>
              <w:rPr>
                <w:rFonts w:cs="Tahoma"/>
                <w:b/>
                <w:bCs/>
                <w:szCs w:val="22"/>
                <w:lang w:val="el-GR"/>
              </w:rPr>
            </w:pPr>
          </w:p>
        </w:tc>
        <w:tc>
          <w:tcPr>
            <w:tcW w:w="4678" w:type="dxa"/>
          </w:tcPr>
          <w:p w14:paraId="5F250654" w14:textId="77777777" w:rsidR="00D41C92" w:rsidRPr="00D63725" w:rsidRDefault="00950A07" w:rsidP="004A1DC5">
            <w:pPr>
              <w:suppressAutoHyphens w:val="0"/>
              <w:spacing w:after="0"/>
              <w:rPr>
                <w:rFonts w:cs="Tahoma"/>
                <w:lang w:val="el-GR"/>
              </w:rPr>
            </w:pPr>
            <w:r w:rsidRPr="00D63725">
              <w:rPr>
                <w:rFonts w:cs="Tahoma"/>
                <w:lang w:val="el-GR"/>
              </w:rPr>
              <w:t xml:space="preserve">Να διαθέτει λογισμικό αποθήκευσης και επιμερισμού των παραγομένων αρχείων </w:t>
            </w:r>
            <w:r w:rsidRPr="00D63725">
              <w:rPr>
                <w:rFonts w:cs="Tahoma"/>
              </w:rPr>
              <w:t>video</w:t>
            </w:r>
            <w:r w:rsidRPr="00D63725">
              <w:rPr>
                <w:rFonts w:cs="Tahoma"/>
                <w:lang w:val="el-GR"/>
              </w:rPr>
              <w:t xml:space="preserve"> σε συστοιχίες </w:t>
            </w:r>
            <w:r w:rsidRPr="00D63725">
              <w:rPr>
                <w:rFonts w:cs="Tahoma"/>
              </w:rPr>
              <w:t>RAID</w:t>
            </w:r>
            <w:r w:rsidRPr="00D63725">
              <w:rPr>
                <w:rFonts w:cs="Tahoma"/>
                <w:lang w:val="el-GR"/>
              </w:rPr>
              <w:t xml:space="preserve"> στους </w:t>
            </w:r>
            <w:r w:rsidRPr="00D63725">
              <w:rPr>
                <w:rFonts w:cs="Tahoma"/>
              </w:rPr>
              <w:t>storage</w:t>
            </w:r>
            <w:r w:rsidRPr="00D63725">
              <w:rPr>
                <w:rFonts w:cs="Tahoma"/>
                <w:lang w:val="el-GR"/>
              </w:rPr>
              <w:t xml:space="preserve"> </w:t>
            </w:r>
            <w:r w:rsidRPr="00D63725">
              <w:rPr>
                <w:rFonts w:cs="Tahoma"/>
              </w:rPr>
              <w:t>servers</w:t>
            </w:r>
            <w:r w:rsidRPr="00D63725">
              <w:rPr>
                <w:rFonts w:cs="Tahoma"/>
                <w:lang w:val="el-GR"/>
              </w:rPr>
              <w:t>, με τις παρακάτω λειτουργίες:</w:t>
            </w:r>
          </w:p>
          <w:p w14:paraId="2A70B50F" w14:textId="77777777" w:rsidR="00D41C92" w:rsidRPr="00D63725" w:rsidRDefault="00950A07" w:rsidP="004A1DC5">
            <w:pPr>
              <w:numPr>
                <w:ilvl w:val="0"/>
                <w:numId w:val="69"/>
              </w:numPr>
              <w:suppressAutoHyphens w:val="0"/>
              <w:spacing w:after="0"/>
              <w:rPr>
                <w:rFonts w:cs="Tahoma"/>
                <w:szCs w:val="22"/>
                <w:lang w:val="el-GR" w:eastAsia="el-GR"/>
              </w:rPr>
            </w:pPr>
            <w:r w:rsidRPr="00D63725">
              <w:rPr>
                <w:rFonts w:cs="Tahoma"/>
                <w:szCs w:val="22"/>
                <w:lang w:val="el-GR" w:eastAsia="el-GR"/>
              </w:rPr>
              <w:t>Να δέχεται ως εισαγωγή (</w:t>
            </w:r>
            <w:r w:rsidRPr="00D63725">
              <w:rPr>
                <w:rFonts w:cs="Tahoma"/>
                <w:szCs w:val="22"/>
                <w:lang w:eastAsia="el-GR"/>
              </w:rPr>
              <w:t>Input</w:t>
            </w:r>
            <w:r w:rsidRPr="00D63725">
              <w:rPr>
                <w:rFonts w:cs="Tahoma"/>
                <w:szCs w:val="22"/>
                <w:lang w:val="el-GR" w:eastAsia="el-GR"/>
              </w:rPr>
              <w:t>):</w:t>
            </w:r>
            <w:r w:rsidRPr="00D63725">
              <w:rPr>
                <w:rFonts w:cs="Tahoma"/>
                <w:lang w:val="el-GR"/>
              </w:rPr>
              <w:t xml:space="preserve"> </w:t>
            </w:r>
            <w:r w:rsidRPr="00D63725">
              <w:rPr>
                <w:rFonts w:cs="Tahoma"/>
                <w:szCs w:val="22"/>
                <w:lang w:val="el-GR" w:eastAsia="el-GR"/>
              </w:rPr>
              <w:t xml:space="preserve">Αρχεία καταγραφής τηλεοπτικής πηγής με ονοματολογία: αναγνωριστικός κωδικός μπουκέτου + αναγνωριστικό πηγής + ημερομηνία + </w:t>
            </w:r>
            <w:r w:rsidRPr="00D63725">
              <w:rPr>
                <w:rFonts w:cs="Tahoma"/>
                <w:szCs w:val="22"/>
                <w:lang w:eastAsia="el-GR"/>
              </w:rPr>
              <w:t>timestamp</w:t>
            </w:r>
            <w:r w:rsidRPr="00D63725">
              <w:rPr>
                <w:rFonts w:cs="Tahoma"/>
                <w:szCs w:val="22"/>
                <w:lang w:val="el-GR" w:eastAsia="el-GR"/>
              </w:rPr>
              <w:t xml:space="preserve"> αρχής</w:t>
            </w:r>
          </w:p>
          <w:p w14:paraId="40DED38C" w14:textId="77777777" w:rsidR="00D41C92" w:rsidRPr="00D63725" w:rsidRDefault="00950A07" w:rsidP="004A1DC5">
            <w:pPr>
              <w:numPr>
                <w:ilvl w:val="0"/>
                <w:numId w:val="69"/>
              </w:numPr>
              <w:suppressAutoHyphens w:val="0"/>
              <w:spacing w:after="0"/>
              <w:rPr>
                <w:rFonts w:cs="Tahoma"/>
                <w:lang w:val="el-GR"/>
              </w:rPr>
            </w:pPr>
            <w:r w:rsidRPr="00D63725">
              <w:rPr>
                <w:rFonts w:cs="Tahoma"/>
                <w:szCs w:val="22"/>
                <w:lang w:val="el-GR" w:eastAsia="el-GR"/>
              </w:rPr>
              <w:t>Επιμερισμός σε δέντρο φακέλων της μορφής: αναγνωριστικό καναλιού / YYYY / YYYY_MM / YYYY_MM_DD</w:t>
            </w:r>
          </w:p>
        </w:tc>
        <w:tc>
          <w:tcPr>
            <w:tcW w:w="1275" w:type="dxa"/>
            <w:shd w:val="clear" w:color="auto" w:fill="auto"/>
            <w:vAlign w:val="center"/>
          </w:tcPr>
          <w:p w14:paraId="3F666632" w14:textId="77777777" w:rsidR="00950A07" w:rsidRPr="00D63725" w:rsidRDefault="00950A07" w:rsidP="00AA5727">
            <w:pPr>
              <w:jc w:val="center"/>
              <w:rPr>
                <w:rFonts w:cs="Tahoma"/>
              </w:rPr>
            </w:pPr>
            <w:r w:rsidRPr="00D63725">
              <w:rPr>
                <w:rFonts w:cs="Tahoma"/>
                <w:szCs w:val="22"/>
                <w:lang w:val="el-GR" w:eastAsia="el-GR"/>
              </w:rPr>
              <w:t>ΝΑΙ</w:t>
            </w:r>
          </w:p>
        </w:tc>
        <w:tc>
          <w:tcPr>
            <w:tcW w:w="1276" w:type="dxa"/>
            <w:shd w:val="clear" w:color="auto" w:fill="auto"/>
            <w:vAlign w:val="center"/>
          </w:tcPr>
          <w:p w14:paraId="566B58D1" w14:textId="77777777" w:rsidR="00950A07" w:rsidRPr="00D63725" w:rsidRDefault="00950A07" w:rsidP="00AA5727">
            <w:pPr>
              <w:spacing w:after="0"/>
              <w:rPr>
                <w:rFonts w:cs="Tahoma"/>
                <w:szCs w:val="22"/>
                <w:lang w:val="el-GR"/>
              </w:rPr>
            </w:pPr>
          </w:p>
        </w:tc>
        <w:tc>
          <w:tcPr>
            <w:tcW w:w="627" w:type="dxa"/>
          </w:tcPr>
          <w:p w14:paraId="6F3B1CCB" w14:textId="77777777" w:rsidR="00950A07" w:rsidRPr="00D63725" w:rsidRDefault="00950A07" w:rsidP="00AA5727">
            <w:pPr>
              <w:spacing w:after="0"/>
              <w:rPr>
                <w:rFonts w:cs="Tahoma"/>
                <w:szCs w:val="22"/>
                <w:lang w:val="el-GR"/>
              </w:rPr>
            </w:pPr>
          </w:p>
        </w:tc>
        <w:tc>
          <w:tcPr>
            <w:tcW w:w="1530" w:type="dxa"/>
            <w:shd w:val="clear" w:color="auto" w:fill="auto"/>
            <w:vAlign w:val="center"/>
          </w:tcPr>
          <w:p w14:paraId="49CC93E7" w14:textId="77777777" w:rsidR="00950A07" w:rsidRPr="00D63725" w:rsidRDefault="00950A07" w:rsidP="00AA5727">
            <w:pPr>
              <w:spacing w:after="0"/>
              <w:rPr>
                <w:rFonts w:cs="Tahoma"/>
                <w:szCs w:val="22"/>
                <w:lang w:val="el-GR"/>
              </w:rPr>
            </w:pPr>
          </w:p>
        </w:tc>
      </w:tr>
      <w:tr w:rsidR="00950A07" w:rsidRPr="00D63725" w14:paraId="3F755F25" w14:textId="77777777" w:rsidTr="00AA5727">
        <w:tc>
          <w:tcPr>
            <w:tcW w:w="851" w:type="dxa"/>
            <w:vAlign w:val="center"/>
          </w:tcPr>
          <w:p w14:paraId="2E1BCB71" w14:textId="77777777" w:rsidR="00950A07" w:rsidRPr="00D63725" w:rsidRDefault="00950A07" w:rsidP="00B55C0C">
            <w:pPr>
              <w:pStyle w:val="aff"/>
              <w:numPr>
                <w:ilvl w:val="0"/>
                <w:numId w:val="68"/>
              </w:numPr>
              <w:spacing w:after="0"/>
              <w:jc w:val="center"/>
              <w:rPr>
                <w:rFonts w:cs="Tahoma"/>
                <w:b/>
                <w:bCs/>
                <w:szCs w:val="22"/>
                <w:lang w:val="el-GR"/>
              </w:rPr>
            </w:pPr>
          </w:p>
        </w:tc>
        <w:tc>
          <w:tcPr>
            <w:tcW w:w="4678" w:type="dxa"/>
          </w:tcPr>
          <w:p w14:paraId="7B588A49" w14:textId="77777777" w:rsidR="00D41C92" w:rsidRPr="00D63725" w:rsidRDefault="00950A07" w:rsidP="004A1DC5">
            <w:pPr>
              <w:suppressAutoHyphens w:val="0"/>
              <w:spacing w:after="0"/>
              <w:ind w:left="360"/>
              <w:rPr>
                <w:rFonts w:cs="Tahoma"/>
                <w:lang w:val="el-GR"/>
              </w:rPr>
            </w:pPr>
            <w:r w:rsidRPr="00D63725">
              <w:rPr>
                <w:rFonts w:cs="Tahoma"/>
                <w:lang w:val="el-GR"/>
              </w:rPr>
              <w:t>Να διαθέτει λογισμικό καταγραφής ραδιοφωνικών πηγών σε ημερήσια συμπιεσμένα αρχεία ήχου μορφής mp3, με τις παρακάτω λειτουργίες:</w:t>
            </w:r>
          </w:p>
          <w:p w14:paraId="0EBE035D" w14:textId="77777777" w:rsidR="00D41C92" w:rsidRPr="00D63725" w:rsidRDefault="00950A07" w:rsidP="004A1DC5">
            <w:pPr>
              <w:numPr>
                <w:ilvl w:val="0"/>
                <w:numId w:val="69"/>
              </w:numPr>
              <w:suppressAutoHyphens w:val="0"/>
              <w:spacing w:after="0"/>
              <w:rPr>
                <w:rFonts w:cs="Tahoma"/>
                <w:lang w:val="el-GR"/>
              </w:rPr>
            </w:pPr>
            <w:r w:rsidRPr="00D63725">
              <w:rPr>
                <w:rFonts w:cs="Tahoma"/>
                <w:lang w:val="el-GR"/>
              </w:rPr>
              <w:t>Τα παραγόμενα αρχεία να είναι 24ωρης διάρκειας</w:t>
            </w:r>
          </w:p>
          <w:p w14:paraId="2A93CF8B" w14:textId="77777777" w:rsidR="00D41C92" w:rsidRPr="00D63725" w:rsidRDefault="00950A07" w:rsidP="004A1DC5">
            <w:pPr>
              <w:numPr>
                <w:ilvl w:val="0"/>
                <w:numId w:val="69"/>
              </w:numPr>
              <w:suppressAutoHyphens w:val="0"/>
              <w:spacing w:after="0"/>
              <w:rPr>
                <w:rFonts w:cs="Tahoma"/>
                <w:lang w:val="el-GR"/>
              </w:rPr>
            </w:pPr>
            <w:r w:rsidRPr="00D63725">
              <w:rPr>
                <w:rFonts w:cs="Tahoma"/>
                <w:lang w:val="el-GR"/>
              </w:rPr>
              <w:t>Θα παράγεται ένα αρχείο 24ωρης διάρκειας ανά πηγή (ραδιοφωνικός σταθμός) την ημέρα</w:t>
            </w:r>
          </w:p>
          <w:p w14:paraId="038DC94A" w14:textId="77777777" w:rsidR="00D41C92" w:rsidRPr="00D63725" w:rsidRDefault="00950A07" w:rsidP="004A1DC5">
            <w:pPr>
              <w:numPr>
                <w:ilvl w:val="0"/>
                <w:numId w:val="69"/>
              </w:numPr>
              <w:suppressAutoHyphens w:val="0"/>
              <w:spacing w:after="0"/>
              <w:rPr>
                <w:rFonts w:cs="Tahoma"/>
                <w:lang w:val="el-GR"/>
              </w:rPr>
            </w:pPr>
            <w:r w:rsidRPr="00D63725">
              <w:rPr>
                <w:rFonts w:cs="Tahoma"/>
                <w:lang w:val="el-GR"/>
              </w:rPr>
              <w:t>Μορφή αρχείων: MP3 (MPEG-2 layer 3)</w:t>
            </w:r>
          </w:p>
          <w:p w14:paraId="716FBB6D" w14:textId="77777777" w:rsidR="00D41C92" w:rsidRPr="00D63725" w:rsidRDefault="00950A07" w:rsidP="004A1DC5">
            <w:pPr>
              <w:numPr>
                <w:ilvl w:val="0"/>
                <w:numId w:val="69"/>
              </w:numPr>
              <w:suppressAutoHyphens w:val="0"/>
              <w:spacing w:after="0"/>
              <w:rPr>
                <w:rFonts w:cs="Tahoma"/>
                <w:lang w:val="el-GR"/>
              </w:rPr>
            </w:pPr>
            <w:r w:rsidRPr="00D63725">
              <w:rPr>
                <w:rFonts w:cs="Tahoma"/>
                <w:lang w:val="el-GR"/>
              </w:rPr>
              <w:t>Bitrate: stereo, s16, 128 kb/s</w:t>
            </w:r>
          </w:p>
          <w:p w14:paraId="6676307E" w14:textId="77777777" w:rsidR="00D41C92" w:rsidRPr="00D63725" w:rsidRDefault="00950A07" w:rsidP="004A1DC5">
            <w:pPr>
              <w:numPr>
                <w:ilvl w:val="0"/>
                <w:numId w:val="69"/>
              </w:numPr>
              <w:suppressAutoHyphens w:val="0"/>
              <w:spacing w:after="0"/>
              <w:rPr>
                <w:rFonts w:cs="Tahoma"/>
                <w:lang w:val="el-GR"/>
              </w:rPr>
            </w:pPr>
            <w:r w:rsidRPr="00D63725">
              <w:rPr>
                <w:rFonts w:cs="Tahoma"/>
                <w:lang w:val="el-GR"/>
              </w:rPr>
              <w:t>Ονοματολογία αρχείων: Realtime + timestamp αρχής (κατά UNIX Epoch)</w:t>
            </w:r>
          </w:p>
        </w:tc>
        <w:tc>
          <w:tcPr>
            <w:tcW w:w="1275" w:type="dxa"/>
            <w:shd w:val="clear" w:color="auto" w:fill="auto"/>
            <w:vAlign w:val="center"/>
          </w:tcPr>
          <w:p w14:paraId="5F2F4131" w14:textId="77777777" w:rsidR="00950A07" w:rsidRPr="00D63725" w:rsidRDefault="00950A07" w:rsidP="00AA5727">
            <w:pPr>
              <w:jc w:val="center"/>
              <w:rPr>
                <w:rFonts w:cs="Tahoma"/>
              </w:rPr>
            </w:pPr>
            <w:r w:rsidRPr="00D63725">
              <w:rPr>
                <w:rFonts w:cs="Tahoma"/>
                <w:szCs w:val="22"/>
                <w:lang w:val="el-GR" w:eastAsia="el-GR"/>
              </w:rPr>
              <w:t>ΝΑΙ</w:t>
            </w:r>
          </w:p>
        </w:tc>
        <w:tc>
          <w:tcPr>
            <w:tcW w:w="1276" w:type="dxa"/>
            <w:shd w:val="clear" w:color="auto" w:fill="auto"/>
            <w:vAlign w:val="center"/>
          </w:tcPr>
          <w:p w14:paraId="32E4D276" w14:textId="77777777" w:rsidR="00950A07" w:rsidRPr="00D63725" w:rsidRDefault="00950A07" w:rsidP="00AA5727">
            <w:pPr>
              <w:spacing w:after="0"/>
              <w:rPr>
                <w:rFonts w:cs="Tahoma"/>
                <w:szCs w:val="22"/>
                <w:lang w:val="el-GR"/>
              </w:rPr>
            </w:pPr>
          </w:p>
        </w:tc>
        <w:tc>
          <w:tcPr>
            <w:tcW w:w="627" w:type="dxa"/>
          </w:tcPr>
          <w:p w14:paraId="0F6AD4A8" w14:textId="77777777" w:rsidR="00950A07" w:rsidRPr="00D63725" w:rsidRDefault="00950A07" w:rsidP="00AA5727">
            <w:pPr>
              <w:spacing w:after="0"/>
              <w:rPr>
                <w:rFonts w:cs="Tahoma"/>
                <w:szCs w:val="22"/>
                <w:lang w:val="el-GR"/>
              </w:rPr>
            </w:pPr>
          </w:p>
        </w:tc>
        <w:tc>
          <w:tcPr>
            <w:tcW w:w="1530" w:type="dxa"/>
            <w:shd w:val="clear" w:color="auto" w:fill="auto"/>
            <w:vAlign w:val="center"/>
          </w:tcPr>
          <w:p w14:paraId="106CF811" w14:textId="77777777" w:rsidR="00950A07" w:rsidRPr="00D63725" w:rsidRDefault="00950A07" w:rsidP="00AA5727">
            <w:pPr>
              <w:spacing w:after="0"/>
              <w:rPr>
                <w:rFonts w:cs="Tahoma"/>
                <w:szCs w:val="22"/>
                <w:lang w:val="el-GR"/>
              </w:rPr>
            </w:pPr>
          </w:p>
        </w:tc>
      </w:tr>
      <w:tr w:rsidR="00950A07" w:rsidRPr="00D63725" w14:paraId="11AD0CD5" w14:textId="77777777" w:rsidTr="00AA5727">
        <w:tc>
          <w:tcPr>
            <w:tcW w:w="851" w:type="dxa"/>
            <w:vAlign w:val="center"/>
          </w:tcPr>
          <w:p w14:paraId="14CFE669" w14:textId="77777777" w:rsidR="00950A07" w:rsidRPr="00D63725" w:rsidRDefault="00950A07" w:rsidP="00B55C0C">
            <w:pPr>
              <w:pStyle w:val="aff"/>
              <w:numPr>
                <w:ilvl w:val="0"/>
                <w:numId w:val="68"/>
              </w:numPr>
              <w:spacing w:after="0"/>
              <w:jc w:val="center"/>
              <w:rPr>
                <w:rFonts w:cs="Tahoma"/>
                <w:b/>
                <w:bCs/>
                <w:szCs w:val="22"/>
                <w:lang w:val="el-GR"/>
              </w:rPr>
            </w:pPr>
          </w:p>
        </w:tc>
        <w:tc>
          <w:tcPr>
            <w:tcW w:w="4678" w:type="dxa"/>
          </w:tcPr>
          <w:p w14:paraId="06C70711" w14:textId="77777777" w:rsidR="00D41C92" w:rsidRPr="00D63725" w:rsidRDefault="00950A07" w:rsidP="004A1DC5">
            <w:pPr>
              <w:suppressAutoHyphens w:val="0"/>
              <w:spacing w:after="0"/>
              <w:rPr>
                <w:rFonts w:cs="Tahoma"/>
                <w:lang w:val="el-GR"/>
              </w:rPr>
            </w:pPr>
            <w:r w:rsidRPr="00D63725">
              <w:rPr>
                <w:rFonts w:cs="Tahoma"/>
                <w:lang w:val="el-GR"/>
              </w:rPr>
              <w:t>Να διαθέτει λογισμικό κατακερματισμού αρχείων ραδιοφώνου, με τις παρακάτω λειτουργίες:</w:t>
            </w:r>
          </w:p>
          <w:p w14:paraId="1C66BE24" w14:textId="77777777" w:rsidR="00D41C92" w:rsidRPr="00D63725" w:rsidRDefault="00950A07" w:rsidP="004A1DC5">
            <w:pPr>
              <w:pStyle w:val="af9"/>
              <w:numPr>
                <w:ilvl w:val="0"/>
                <w:numId w:val="92"/>
              </w:numPr>
              <w:suppressLineNumbers w:val="0"/>
              <w:suppressAutoHyphens w:val="0"/>
              <w:spacing w:after="0"/>
              <w:ind w:left="352"/>
              <w:contextualSpacing/>
              <w:jc w:val="both"/>
              <w:rPr>
                <w:rFonts w:cs="Tahoma"/>
                <w:lang w:val="el-GR"/>
              </w:rPr>
            </w:pPr>
            <w:r w:rsidRPr="00D63725">
              <w:rPr>
                <w:rFonts w:cs="Tahoma"/>
                <w:lang w:val="el-GR"/>
              </w:rPr>
              <w:t xml:space="preserve">Τα αρχεία πρέπει να είναι δίλεπτης διάρκειας </w:t>
            </w:r>
          </w:p>
          <w:p w14:paraId="2C992FF0" w14:textId="77777777" w:rsidR="00D41C92" w:rsidRPr="00D63725" w:rsidRDefault="00950A07" w:rsidP="004A1DC5">
            <w:pPr>
              <w:pStyle w:val="af9"/>
              <w:numPr>
                <w:ilvl w:val="0"/>
                <w:numId w:val="92"/>
              </w:numPr>
              <w:suppressLineNumbers w:val="0"/>
              <w:suppressAutoHyphens w:val="0"/>
              <w:spacing w:after="0"/>
              <w:ind w:left="352"/>
              <w:contextualSpacing/>
              <w:jc w:val="both"/>
              <w:rPr>
                <w:rFonts w:cs="Tahoma"/>
                <w:lang w:val="el-GR"/>
              </w:rPr>
            </w:pPr>
            <w:r w:rsidRPr="00D63725">
              <w:rPr>
                <w:rFonts w:cs="Tahoma"/>
                <w:lang w:val="el-GR"/>
              </w:rPr>
              <w:t>Θα παράγονται 30 αρχεία ανά ώρα ανά ραδιοφωνική πηγή</w:t>
            </w:r>
          </w:p>
          <w:p w14:paraId="0BD0E142" w14:textId="77777777" w:rsidR="00D41C92" w:rsidRPr="00D63725" w:rsidRDefault="00950A07" w:rsidP="004A1DC5">
            <w:pPr>
              <w:pStyle w:val="af9"/>
              <w:numPr>
                <w:ilvl w:val="0"/>
                <w:numId w:val="92"/>
              </w:numPr>
              <w:suppressLineNumbers w:val="0"/>
              <w:suppressAutoHyphens w:val="0"/>
              <w:spacing w:after="0"/>
              <w:ind w:left="352"/>
              <w:contextualSpacing/>
              <w:jc w:val="both"/>
              <w:rPr>
                <w:rFonts w:cs="Tahoma"/>
                <w:lang w:val="en-US"/>
              </w:rPr>
            </w:pPr>
            <w:r w:rsidRPr="00D63725">
              <w:rPr>
                <w:rFonts w:cs="Tahoma"/>
                <w:lang w:val="el-GR"/>
              </w:rPr>
              <w:lastRenderedPageBreak/>
              <w:t>Μορφή</w:t>
            </w:r>
            <w:r w:rsidRPr="00D63725">
              <w:rPr>
                <w:rFonts w:cs="Tahoma"/>
                <w:lang w:val="en-US"/>
              </w:rPr>
              <w:t xml:space="preserve"> </w:t>
            </w:r>
            <w:r w:rsidRPr="00D63725">
              <w:rPr>
                <w:rFonts w:cs="Tahoma"/>
                <w:lang w:val="el-GR"/>
              </w:rPr>
              <w:t>αρχείων</w:t>
            </w:r>
            <w:r w:rsidRPr="00D63725">
              <w:rPr>
                <w:rFonts w:cs="Tahoma"/>
                <w:lang w:val="en-US"/>
              </w:rPr>
              <w:t>: MP3 (MPEG-2 layer 3 Format)</w:t>
            </w:r>
          </w:p>
          <w:p w14:paraId="675E56FF" w14:textId="77777777" w:rsidR="00D41C92" w:rsidRPr="00D63725" w:rsidRDefault="00950A07" w:rsidP="004A1DC5">
            <w:pPr>
              <w:pStyle w:val="af9"/>
              <w:numPr>
                <w:ilvl w:val="0"/>
                <w:numId w:val="92"/>
              </w:numPr>
              <w:suppressLineNumbers w:val="0"/>
              <w:suppressAutoHyphens w:val="0"/>
              <w:spacing w:after="0"/>
              <w:ind w:left="352"/>
              <w:contextualSpacing/>
              <w:jc w:val="both"/>
              <w:rPr>
                <w:rFonts w:cs="Tahoma"/>
                <w:lang w:val="el-GR"/>
              </w:rPr>
            </w:pPr>
            <w:r w:rsidRPr="00D63725">
              <w:rPr>
                <w:rFonts w:cs="Tahoma"/>
                <w:lang w:val="el-GR"/>
              </w:rPr>
              <w:t>bitrate: stereo, s16, 128 kb/s</w:t>
            </w:r>
          </w:p>
          <w:p w14:paraId="293C736B" w14:textId="77777777" w:rsidR="00D41C92" w:rsidRPr="00D63725" w:rsidRDefault="00950A07" w:rsidP="004A1DC5">
            <w:pPr>
              <w:pStyle w:val="af9"/>
              <w:numPr>
                <w:ilvl w:val="0"/>
                <w:numId w:val="92"/>
              </w:numPr>
              <w:suppressLineNumbers w:val="0"/>
              <w:suppressAutoHyphens w:val="0"/>
              <w:spacing w:after="0"/>
              <w:ind w:left="352"/>
              <w:contextualSpacing/>
              <w:jc w:val="both"/>
              <w:rPr>
                <w:rFonts w:cs="Tahoma"/>
                <w:lang w:val="el-GR"/>
              </w:rPr>
            </w:pPr>
            <w:r w:rsidRPr="00D63725">
              <w:rPr>
                <w:rFonts w:cs="Tahoma"/>
                <w:lang w:val="el-GR"/>
              </w:rPr>
              <w:t>Ονοματολογία αρχείων: Archive + timestamp αρχής (κατά UNIX Epoch) + timestamp τέλους (κατά UNIX Epoch)</w:t>
            </w:r>
          </w:p>
        </w:tc>
        <w:tc>
          <w:tcPr>
            <w:tcW w:w="1275" w:type="dxa"/>
            <w:shd w:val="clear" w:color="auto" w:fill="auto"/>
            <w:vAlign w:val="center"/>
          </w:tcPr>
          <w:p w14:paraId="0F24903D" w14:textId="77777777" w:rsidR="00950A07" w:rsidRPr="00D63725" w:rsidRDefault="00950A07" w:rsidP="00AA5727">
            <w:pPr>
              <w:jc w:val="center"/>
              <w:rPr>
                <w:rFonts w:cs="Tahoma"/>
              </w:rPr>
            </w:pPr>
            <w:r w:rsidRPr="00D63725">
              <w:rPr>
                <w:rFonts w:cs="Tahoma"/>
                <w:szCs w:val="22"/>
                <w:lang w:val="el-GR" w:eastAsia="el-GR"/>
              </w:rPr>
              <w:lastRenderedPageBreak/>
              <w:t>ΝΑΙ</w:t>
            </w:r>
          </w:p>
        </w:tc>
        <w:tc>
          <w:tcPr>
            <w:tcW w:w="1276" w:type="dxa"/>
            <w:shd w:val="clear" w:color="auto" w:fill="auto"/>
            <w:vAlign w:val="center"/>
          </w:tcPr>
          <w:p w14:paraId="08BE28C3" w14:textId="77777777" w:rsidR="00950A07" w:rsidRPr="00D63725" w:rsidRDefault="00950A07" w:rsidP="00AA5727">
            <w:pPr>
              <w:spacing w:after="0"/>
              <w:rPr>
                <w:rFonts w:cs="Tahoma"/>
                <w:szCs w:val="22"/>
                <w:lang w:val="el-GR"/>
              </w:rPr>
            </w:pPr>
          </w:p>
        </w:tc>
        <w:tc>
          <w:tcPr>
            <w:tcW w:w="627" w:type="dxa"/>
          </w:tcPr>
          <w:p w14:paraId="022E87F3" w14:textId="77777777" w:rsidR="00950A07" w:rsidRPr="00D63725" w:rsidRDefault="00950A07" w:rsidP="00AA5727">
            <w:pPr>
              <w:spacing w:after="0"/>
              <w:rPr>
                <w:rFonts w:cs="Tahoma"/>
                <w:szCs w:val="22"/>
                <w:lang w:val="el-GR"/>
              </w:rPr>
            </w:pPr>
          </w:p>
        </w:tc>
        <w:tc>
          <w:tcPr>
            <w:tcW w:w="1530" w:type="dxa"/>
            <w:shd w:val="clear" w:color="auto" w:fill="auto"/>
            <w:vAlign w:val="center"/>
          </w:tcPr>
          <w:p w14:paraId="4E223737" w14:textId="77777777" w:rsidR="00950A07" w:rsidRPr="00D63725" w:rsidRDefault="00950A07" w:rsidP="00AA5727">
            <w:pPr>
              <w:spacing w:after="0"/>
              <w:rPr>
                <w:rFonts w:cs="Tahoma"/>
                <w:szCs w:val="22"/>
                <w:lang w:val="el-GR"/>
              </w:rPr>
            </w:pPr>
          </w:p>
        </w:tc>
      </w:tr>
      <w:tr w:rsidR="00950A07" w:rsidRPr="00D63725" w14:paraId="514CA03D" w14:textId="77777777" w:rsidTr="00AA5727">
        <w:tc>
          <w:tcPr>
            <w:tcW w:w="851" w:type="dxa"/>
            <w:vAlign w:val="center"/>
          </w:tcPr>
          <w:p w14:paraId="36D1F550" w14:textId="77777777" w:rsidR="00950A07" w:rsidRPr="00D63725" w:rsidRDefault="00950A07" w:rsidP="00B55C0C">
            <w:pPr>
              <w:pStyle w:val="aff"/>
              <w:numPr>
                <w:ilvl w:val="0"/>
                <w:numId w:val="68"/>
              </w:numPr>
              <w:spacing w:after="0"/>
              <w:jc w:val="center"/>
              <w:rPr>
                <w:rFonts w:cs="Tahoma"/>
                <w:b/>
                <w:bCs/>
                <w:szCs w:val="22"/>
                <w:lang w:val="el-GR"/>
              </w:rPr>
            </w:pPr>
          </w:p>
        </w:tc>
        <w:tc>
          <w:tcPr>
            <w:tcW w:w="4678" w:type="dxa"/>
          </w:tcPr>
          <w:p w14:paraId="2FBCBECD" w14:textId="77777777" w:rsidR="00D41C92" w:rsidRPr="00D63725" w:rsidRDefault="00950A07" w:rsidP="004A1DC5">
            <w:pPr>
              <w:suppressAutoHyphens w:val="0"/>
              <w:spacing w:after="0"/>
              <w:rPr>
                <w:rFonts w:cs="Tahoma"/>
                <w:lang w:val="el-GR"/>
              </w:rPr>
            </w:pPr>
            <w:r w:rsidRPr="00D63725">
              <w:rPr>
                <w:rFonts w:cs="Tahoma"/>
                <w:lang w:val="el-GR"/>
              </w:rPr>
              <w:t xml:space="preserve">Να διαθέτει λογισμικό αποθήκευσης και επιμερισμού των παραγομένων αρχείων ήχου σε συστοιχίες </w:t>
            </w:r>
            <w:r w:rsidRPr="00D63725">
              <w:rPr>
                <w:rFonts w:cs="Tahoma"/>
              </w:rPr>
              <w:t>RAID</w:t>
            </w:r>
            <w:r w:rsidRPr="00D63725">
              <w:rPr>
                <w:rFonts w:cs="Tahoma"/>
                <w:lang w:val="el-GR"/>
              </w:rPr>
              <w:t xml:space="preserve"> στους </w:t>
            </w:r>
            <w:r w:rsidRPr="00D63725">
              <w:rPr>
                <w:rFonts w:cs="Tahoma"/>
              </w:rPr>
              <w:t>storage</w:t>
            </w:r>
            <w:r w:rsidRPr="00D63725">
              <w:rPr>
                <w:rFonts w:cs="Tahoma"/>
                <w:lang w:val="el-GR"/>
              </w:rPr>
              <w:t xml:space="preserve"> </w:t>
            </w:r>
            <w:r w:rsidRPr="00D63725">
              <w:rPr>
                <w:rFonts w:cs="Tahoma"/>
              </w:rPr>
              <w:t>servers</w:t>
            </w:r>
            <w:r w:rsidRPr="00D63725">
              <w:rPr>
                <w:rFonts w:cs="Tahoma"/>
                <w:lang w:val="el-GR"/>
              </w:rPr>
              <w:t>, με τις παρακάτω λειτουργίες:</w:t>
            </w:r>
          </w:p>
          <w:p w14:paraId="76F095E9" w14:textId="77777777" w:rsidR="00D41C92" w:rsidRPr="00D63725" w:rsidRDefault="00950A07" w:rsidP="004A1DC5">
            <w:pPr>
              <w:numPr>
                <w:ilvl w:val="0"/>
                <w:numId w:val="69"/>
              </w:numPr>
              <w:suppressAutoHyphens w:val="0"/>
              <w:spacing w:after="0"/>
              <w:rPr>
                <w:rFonts w:cs="Tahoma"/>
                <w:szCs w:val="22"/>
                <w:lang w:val="el-GR" w:eastAsia="el-GR"/>
              </w:rPr>
            </w:pPr>
            <w:r w:rsidRPr="00D63725">
              <w:rPr>
                <w:rFonts w:cs="Tahoma"/>
                <w:szCs w:val="22"/>
                <w:lang w:val="el-GR" w:eastAsia="el-GR"/>
              </w:rPr>
              <w:t>Να δέχεται ως εισαγωγή (</w:t>
            </w:r>
            <w:r w:rsidRPr="00D63725">
              <w:rPr>
                <w:rFonts w:cs="Tahoma"/>
                <w:szCs w:val="22"/>
                <w:lang w:eastAsia="el-GR"/>
              </w:rPr>
              <w:t>Input</w:t>
            </w:r>
            <w:r w:rsidRPr="00D63725">
              <w:rPr>
                <w:rFonts w:cs="Tahoma"/>
                <w:szCs w:val="22"/>
                <w:lang w:val="el-GR" w:eastAsia="el-GR"/>
              </w:rPr>
              <w:t xml:space="preserve">): Αρχεία καταγραφής ραδιοφωνικής πηγής με ονοματολογία: </w:t>
            </w:r>
            <w:r w:rsidRPr="00D63725">
              <w:rPr>
                <w:rFonts w:cs="Tahoma"/>
                <w:szCs w:val="22"/>
                <w:lang w:eastAsia="el-GR"/>
              </w:rPr>
              <w:t>Archive</w:t>
            </w:r>
            <w:r w:rsidRPr="00D63725">
              <w:rPr>
                <w:rFonts w:cs="Tahoma"/>
                <w:szCs w:val="22"/>
                <w:lang w:val="el-GR" w:eastAsia="el-GR"/>
              </w:rPr>
              <w:t xml:space="preserve"> + </w:t>
            </w:r>
            <w:r w:rsidRPr="00D63725">
              <w:rPr>
                <w:rFonts w:cs="Tahoma"/>
                <w:szCs w:val="22"/>
                <w:lang w:eastAsia="el-GR"/>
              </w:rPr>
              <w:t>timestamp</w:t>
            </w:r>
            <w:r w:rsidRPr="00D63725">
              <w:rPr>
                <w:rFonts w:cs="Tahoma"/>
                <w:szCs w:val="22"/>
                <w:lang w:val="el-GR" w:eastAsia="el-GR"/>
              </w:rPr>
              <w:t xml:space="preserve"> αρχής (κατά </w:t>
            </w:r>
            <w:r w:rsidRPr="00D63725">
              <w:rPr>
                <w:rFonts w:cs="Tahoma"/>
                <w:szCs w:val="22"/>
                <w:lang w:eastAsia="el-GR"/>
              </w:rPr>
              <w:t>UNIX</w:t>
            </w:r>
            <w:r w:rsidRPr="00D63725">
              <w:rPr>
                <w:rFonts w:cs="Tahoma"/>
                <w:szCs w:val="22"/>
                <w:lang w:val="el-GR" w:eastAsia="el-GR"/>
              </w:rPr>
              <w:t xml:space="preserve"> </w:t>
            </w:r>
            <w:r w:rsidRPr="00D63725">
              <w:rPr>
                <w:rFonts w:cs="Tahoma"/>
                <w:szCs w:val="22"/>
                <w:lang w:eastAsia="el-GR"/>
              </w:rPr>
              <w:t>Epoch</w:t>
            </w:r>
            <w:r w:rsidRPr="00D63725">
              <w:rPr>
                <w:rFonts w:cs="Tahoma"/>
                <w:szCs w:val="22"/>
                <w:lang w:val="el-GR" w:eastAsia="el-GR"/>
              </w:rPr>
              <w:t xml:space="preserve">) + </w:t>
            </w:r>
            <w:r w:rsidRPr="00D63725">
              <w:rPr>
                <w:rFonts w:cs="Tahoma"/>
                <w:szCs w:val="22"/>
                <w:lang w:eastAsia="el-GR"/>
              </w:rPr>
              <w:t>timestamp</w:t>
            </w:r>
            <w:r w:rsidRPr="00D63725">
              <w:rPr>
                <w:rFonts w:cs="Tahoma"/>
                <w:szCs w:val="22"/>
                <w:lang w:val="el-GR" w:eastAsia="el-GR"/>
              </w:rPr>
              <w:t xml:space="preserve"> τέλους (κατά </w:t>
            </w:r>
            <w:r w:rsidRPr="00D63725">
              <w:rPr>
                <w:rFonts w:cs="Tahoma"/>
                <w:szCs w:val="22"/>
                <w:lang w:eastAsia="el-GR"/>
              </w:rPr>
              <w:t>UNIX</w:t>
            </w:r>
            <w:r w:rsidRPr="00D63725">
              <w:rPr>
                <w:rFonts w:cs="Tahoma"/>
                <w:szCs w:val="22"/>
                <w:lang w:val="el-GR" w:eastAsia="el-GR"/>
              </w:rPr>
              <w:t xml:space="preserve"> </w:t>
            </w:r>
            <w:r w:rsidRPr="00D63725">
              <w:rPr>
                <w:rFonts w:cs="Tahoma"/>
                <w:szCs w:val="22"/>
                <w:lang w:eastAsia="el-GR"/>
              </w:rPr>
              <w:t>Epoch</w:t>
            </w:r>
            <w:r w:rsidRPr="00D63725">
              <w:rPr>
                <w:rFonts w:cs="Tahoma"/>
                <w:szCs w:val="22"/>
                <w:lang w:val="el-GR" w:eastAsia="el-GR"/>
              </w:rPr>
              <w:t>)</w:t>
            </w:r>
          </w:p>
          <w:p w14:paraId="06B40AE0" w14:textId="77777777" w:rsidR="00D41C92" w:rsidRPr="00D63725" w:rsidRDefault="00950A07" w:rsidP="004A1DC5">
            <w:pPr>
              <w:numPr>
                <w:ilvl w:val="0"/>
                <w:numId w:val="69"/>
              </w:numPr>
              <w:suppressAutoHyphens w:val="0"/>
              <w:spacing w:after="0"/>
              <w:rPr>
                <w:rFonts w:cs="Tahoma"/>
                <w:lang w:val="el-GR"/>
              </w:rPr>
            </w:pPr>
            <w:r w:rsidRPr="00D63725">
              <w:rPr>
                <w:rFonts w:cs="Tahoma"/>
                <w:szCs w:val="22"/>
                <w:lang w:val="el-GR" w:eastAsia="el-GR"/>
              </w:rPr>
              <w:t>Επιμερισμός σε δέντρο φακέλων της μορφής: αναγνωριστικό σταθμού / YYYY / YYYY_MM / YYYY_MM_DD</w:t>
            </w:r>
          </w:p>
        </w:tc>
        <w:tc>
          <w:tcPr>
            <w:tcW w:w="1275" w:type="dxa"/>
            <w:shd w:val="clear" w:color="auto" w:fill="auto"/>
            <w:vAlign w:val="center"/>
          </w:tcPr>
          <w:p w14:paraId="4411F756" w14:textId="77777777" w:rsidR="00950A07" w:rsidRPr="00D63725" w:rsidRDefault="00950A07" w:rsidP="00AA5727">
            <w:pPr>
              <w:jc w:val="center"/>
              <w:rPr>
                <w:rFonts w:cs="Tahoma"/>
              </w:rPr>
            </w:pPr>
            <w:r w:rsidRPr="00D63725">
              <w:rPr>
                <w:rFonts w:cs="Tahoma"/>
                <w:szCs w:val="22"/>
                <w:lang w:val="el-GR" w:eastAsia="el-GR"/>
              </w:rPr>
              <w:t>ΝΑΙ</w:t>
            </w:r>
          </w:p>
        </w:tc>
        <w:tc>
          <w:tcPr>
            <w:tcW w:w="1276" w:type="dxa"/>
            <w:shd w:val="clear" w:color="auto" w:fill="auto"/>
            <w:vAlign w:val="center"/>
          </w:tcPr>
          <w:p w14:paraId="004A6E6B" w14:textId="77777777" w:rsidR="00950A07" w:rsidRPr="00D63725" w:rsidRDefault="00950A07" w:rsidP="00AA5727">
            <w:pPr>
              <w:spacing w:after="0"/>
              <w:rPr>
                <w:rFonts w:cs="Tahoma"/>
                <w:szCs w:val="22"/>
                <w:lang w:val="el-GR"/>
              </w:rPr>
            </w:pPr>
          </w:p>
        </w:tc>
        <w:tc>
          <w:tcPr>
            <w:tcW w:w="627" w:type="dxa"/>
          </w:tcPr>
          <w:p w14:paraId="427ABFFC" w14:textId="77777777" w:rsidR="00950A07" w:rsidRPr="00D63725" w:rsidRDefault="00950A07" w:rsidP="00AA5727">
            <w:pPr>
              <w:spacing w:after="0"/>
              <w:rPr>
                <w:rFonts w:cs="Tahoma"/>
                <w:szCs w:val="22"/>
                <w:lang w:val="el-GR"/>
              </w:rPr>
            </w:pPr>
          </w:p>
        </w:tc>
        <w:tc>
          <w:tcPr>
            <w:tcW w:w="1530" w:type="dxa"/>
            <w:shd w:val="clear" w:color="auto" w:fill="auto"/>
            <w:vAlign w:val="center"/>
          </w:tcPr>
          <w:p w14:paraId="7A23FA77" w14:textId="77777777" w:rsidR="00950A07" w:rsidRPr="00D63725" w:rsidRDefault="00950A07" w:rsidP="00AA5727">
            <w:pPr>
              <w:spacing w:after="0"/>
              <w:rPr>
                <w:rFonts w:cs="Tahoma"/>
                <w:szCs w:val="22"/>
                <w:lang w:val="el-GR"/>
              </w:rPr>
            </w:pPr>
          </w:p>
        </w:tc>
      </w:tr>
      <w:tr w:rsidR="00950A07" w:rsidRPr="00D63725" w14:paraId="3D3B598A" w14:textId="77777777" w:rsidTr="00AA5727">
        <w:tc>
          <w:tcPr>
            <w:tcW w:w="851" w:type="dxa"/>
            <w:vAlign w:val="center"/>
          </w:tcPr>
          <w:p w14:paraId="03AC2B7E" w14:textId="77777777" w:rsidR="00950A07" w:rsidRPr="00D63725" w:rsidRDefault="00950A07" w:rsidP="00B55C0C">
            <w:pPr>
              <w:pStyle w:val="aff"/>
              <w:numPr>
                <w:ilvl w:val="0"/>
                <w:numId w:val="68"/>
              </w:numPr>
              <w:spacing w:after="0"/>
              <w:jc w:val="center"/>
              <w:rPr>
                <w:rFonts w:cs="Tahoma"/>
                <w:b/>
                <w:bCs/>
                <w:szCs w:val="22"/>
                <w:lang w:val="el-GR"/>
              </w:rPr>
            </w:pPr>
          </w:p>
        </w:tc>
        <w:tc>
          <w:tcPr>
            <w:tcW w:w="4678" w:type="dxa"/>
          </w:tcPr>
          <w:p w14:paraId="7F0D2064" w14:textId="77777777" w:rsidR="00D41C92" w:rsidRPr="00D63725" w:rsidRDefault="00950A07" w:rsidP="004A1DC5">
            <w:pPr>
              <w:suppressAutoHyphens w:val="0"/>
              <w:spacing w:after="0"/>
              <w:rPr>
                <w:rFonts w:cs="Tahoma"/>
                <w:lang w:val="el-GR"/>
              </w:rPr>
            </w:pPr>
            <w:r w:rsidRPr="00D63725">
              <w:rPr>
                <w:rFonts w:cs="Tahoma"/>
                <w:lang w:val="el-GR"/>
              </w:rPr>
              <w:t xml:space="preserve">Να διαθέτει λογισμικό τροφοδότησης της βάσης δεδομένων για τα μετα-δεδομένα επί των παραγομένων αρχείων σε συστοιχίες </w:t>
            </w:r>
            <w:r w:rsidRPr="00D63725">
              <w:rPr>
                <w:rFonts w:cs="Tahoma"/>
              </w:rPr>
              <w:t>RAID</w:t>
            </w:r>
            <w:r w:rsidRPr="00D63725">
              <w:rPr>
                <w:rFonts w:cs="Tahoma"/>
                <w:lang w:val="el-GR"/>
              </w:rPr>
              <w:t xml:space="preserve"> που περιέχουν σχεσιακές βάσης δεδομένων στους </w:t>
            </w:r>
            <w:r w:rsidRPr="00D63725">
              <w:rPr>
                <w:rFonts w:cs="Tahoma"/>
              </w:rPr>
              <w:t>database</w:t>
            </w:r>
            <w:r w:rsidRPr="00D63725">
              <w:rPr>
                <w:rFonts w:cs="Tahoma"/>
                <w:lang w:val="el-GR"/>
              </w:rPr>
              <w:t xml:space="preserve"> </w:t>
            </w:r>
            <w:r w:rsidRPr="00D63725">
              <w:rPr>
                <w:rFonts w:cs="Tahoma"/>
              </w:rPr>
              <w:t>servers</w:t>
            </w:r>
            <w:r w:rsidRPr="00D63725">
              <w:rPr>
                <w:rFonts w:cs="Tahoma"/>
                <w:lang w:val="el-GR"/>
              </w:rPr>
              <w:t>.</w:t>
            </w:r>
          </w:p>
          <w:p w14:paraId="35A08F32" w14:textId="77777777" w:rsidR="00D41C92" w:rsidRPr="00D63725" w:rsidRDefault="00950A07" w:rsidP="004A1DC5">
            <w:pPr>
              <w:suppressAutoHyphens w:val="0"/>
              <w:spacing w:after="0"/>
              <w:rPr>
                <w:rFonts w:cs="Tahoma"/>
                <w:lang w:val="el-GR"/>
              </w:rPr>
            </w:pPr>
            <w:r w:rsidRPr="00D63725">
              <w:rPr>
                <w:rFonts w:cs="Tahoma"/>
                <w:lang w:val="el-GR"/>
              </w:rPr>
              <w:t xml:space="preserve">Η δομή μετα-δεδομένων στους </w:t>
            </w:r>
            <w:r w:rsidRPr="00D63725">
              <w:rPr>
                <w:rFonts w:cs="Tahoma"/>
              </w:rPr>
              <w:t>database</w:t>
            </w:r>
            <w:r w:rsidRPr="00D63725">
              <w:rPr>
                <w:rFonts w:cs="Tahoma"/>
                <w:lang w:val="el-GR"/>
              </w:rPr>
              <w:t xml:space="preserve"> </w:t>
            </w:r>
            <w:r w:rsidRPr="00D63725">
              <w:rPr>
                <w:rFonts w:cs="Tahoma"/>
              </w:rPr>
              <w:t>servers</w:t>
            </w:r>
            <w:r w:rsidRPr="00D63725">
              <w:rPr>
                <w:rFonts w:cs="Tahoma"/>
                <w:lang w:val="el-GR"/>
              </w:rPr>
              <w:t xml:space="preserve"> για κάθε στοιχείο τηλεοπτικής/ραδιοφωνικής καταγραφής θα είναι:</w:t>
            </w:r>
          </w:p>
          <w:p w14:paraId="6BA2362C" w14:textId="77777777" w:rsidR="00D41C92" w:rsidRPr="00D63725" w:rsidRDefault="00950A07" w:rsidP="004A1DC5">
            <w:pPr>
              <w:numPr>
                <w:ilvl w:val="0"/>
                <w:numId w:val="69"/>
              </w:numPr>
              <w:suppressAutoHyphens w:val="0"/>
              <w:spacing w:after="0"/>
              <w:rPr>
                <w:rFonts w:cs="Tahoma"/>
                <w:szCs w:val="22"/>
                <w:lang w:val="el-GR" w:eastAsia="el-GR"/>
              </w:rPr>
            </w:pPr>
            <w:r w:rsidRPr="00D63725">
              <w:rPr>
                <w:rFonts w:cs="Tahoma"/>
                <w:szCs w:val="22"/>
                <w:lang w:val="el-GR" w:eastAsia="el-GR"/>
              </w:rPr>
              <w:t>Ειδική κωδικοποίηση για τη μοναδική αναγνώριση του στοιχείου</w:t>
            </w:r>
          </w:p>
          <w:p w14:paraId="49051AFD" w14:textId="77777777" w:rsidR="00D41C92" w:rsidRPr="00D63725" w:rsidRDefault="00950A07" w:rsidP="004A1DC5">
            <w:pPr>
              <w:numPr>
                <w:ilvl w:val="0"/>
                <w:numId w:val="69"/>
              </w:numPr>
              <w:suppressAutoHyphens w:val="0"/>
              <w:spacing w:after="0"/>
              <w:rPr>
                <w:rFonts w:cs="Tahoma"/>
                <w:szCs w:val="22"/>
                <w:lang w:val="el-GR" w:eastAsia="el-GR"/>
              </w:rPr>
            </w:pPr>
            <w:r w:rsidRPr="00D63725">
              <w:rPr>
                <w:rFonts w:cs="Tahoma"/>
                <w:szCs w:val="22"/>
                <w:lang w:val="el-GR" w:eastAsia="el-GR"/>
              </w:rPr>
              <w:t>Μοναδικό αναγνωριστικό καναλιού/σταθμού</w:t>
            </w:r>
          </w:p>
          <w:p w14:paraId="63E9300E" w14:textId="77777777" w:rsidR="00D41C92" w:rsidRPr="00D63725" w:rsidRDefault="00950A07" w:rsidP="004A1DC5">
            <w:pPr>
              <w:numPr>
                <w:ilvl w:val="0"/>
                <w:numId w:val="69"/>
              </w:numPr>
              <w:suppressAutoHyphens w:val="0"/>
              <w:spacing w:after="0"/>
              <w:rPr>
                <w:rFonts w:cs="Tahoma"/>
                <w:szCs w:val="22"/>
                <w:lang w:val="el-GR" w:eastAsia="el-GR"/>
              </w:rPr>
            </w:pPr>
            <w:r w:rsidRPr="00D63725">
              <w:rPr>
                <w:rFonts w:cs="Tahoma"/>
                <w:szCs w:val="22"/>
                <w:lang w:val="el-GR" w:eastAsia="el-GR"/>
              </w:rPr>
              <w:t>Χρονικό αναγνωριστικό έναρξης του στοιχείου</w:t>
            </w:r>
          </w:p>
          <w:p w14:paraId="03E56241" w14:textId="77777777" w:rsidR="00D41C92" w:rsidRPr="00D63725" w:rsidRDefault="00950A07" w:rsidP="004A1DC5">
            <w:pPr>
              <w:numPr>
                <w:ilvl w:val="0"/>
                <w:numId w:val="69"/>
              </w:numPr>
              <w:suppressAutoHyphens w:val="0"/>
              <w:spacing w:after="0"/>
              <w:rPr>
                <w:rFonts w:cs="Tahoma"/>
                <w:szCs w:val="22"/>
                <w:lang w:val="el-GR" w:eastAsia="el-GR"/>
              </w:rPr>
            </w:pPr>
            <w:r w:rsidRPr="00D63725">
              <w:rPr>
                <w:rFonts w:cs="Tahoma"/>
                <w:szCs w:val="22"/>
                <w:lang w:val="el-GR" w:eastAsia="el-GR"/>
              </w:rPr>
              <w:t>Χρονικό αναγνωριστικό λήξης του στοιχείου</w:t>
            </w:r>
          </w:p>
          <w:p w14:paraId="11F710F0" w14:textId="77777777" w:rsidR="00D41C92" w:rsidRPr="00D63725" w:rsidRDefault="00950A07" w:rsidP="004A1DC5">
            <w:pPr>
              <w:numPr>
                <w:ilvl w:val="0"/>
                <w:numId w:val="69"/>
              </w:numPr>
              <w:suppressAutoHyphens w:val="0"/>
              <w:spacing w:after="0"/>
              <w:rPr>
                <w:rFonts w:cs="Tahoma"/>
                <w:szCs w:val="22"/>
                <w:lang w:val="el-GR" w:eastAsia="el-GR"/>
              </w:rPr>
            </w:pPr>
            <w:r w:rsidRPr="00D63725">
              <w:rPr>
                <w:rFonts w:cs="Tahoma"/>
                <w:szCs w:val="22"/>
                <w:lang w:val="el-GR" w:eastAsia="el-GR"/>
              </w:rPr>
              <w:t>Χρονικό αναγνωριστικό εισαγωγής του στοιχείου στη βάση δεδομένων</w:t>
            </w:r>
          </w:p>
          <w:p w14:paraId="4E5178F0" w14:textId="77777777" w:rsidR="00D41C92" w:rsidRPr="00D63725" w:rsidRDefault="00950A07" w:rsidP="004A1DC5">
            <w:pPr>
              <w:numPr>
                <w:ilvl w:val="0"/>
                <w:numId w:val="69"/>
              </w:numPr>
              <w:suppressAutoHyphens w:val="0"/>
              <w:spacing w:after="0"/>
              <w:rPr>
                <w:rFonts w:cs="Tahoma"/>
                <w:lang w:val="el-GR"/>
              </w:rPr>
            </w:pPr>
            <w:r w:rsidRPr="00D63725">
              <w:rPr>
                <w:rFonts w:cs="Tahoma"/>
                <w:szCs w:val="22"/>
                <w:lang w:val="el-GR" w:eastAsia="el-GR"/>
              </w:rPr>
              <w:t xml:space="preserve">Πλήρες αλφαριθμητικό απόδοσης των περιεχομένων του κάθε στοιχείου που προκύπτει από το σύστημα </w:t>
            </w:r>
            <w:r w:rsidRPr="00D63725">
              <w:rPr>
                <w:rFonts w:cs="Tahoma"/>
                <w:szCs w:val="22"/>
                <w:lang w:eastAsia="el-GR"/>
              </w:rPr>
              <w:t>Voice</w:t>
            </w:r>
            <w:r w:rsidRPr="00D63725">
              <w:rPr>
                <w:rFonts w:cs="Tahoma"/>
                <w:szCs w:val="22"/>
                <w:lang w:val="el-GR" w:eastAsia="el-GR"/>
              </w:rPr>
              <w:t xml:space="preserve"> </w:t>
            </w:r>
            <w:r w:rsidRPr="00D63725">
              <w:rPr>
                <w:rFonts w:cs="Tahoma"/>
                <w:szCs w:val="22"/>
                <w:lang w:eastAsia="el-GR"/>
              </w:rPr>
              <w:t>To</w:t>
            </w:r>
            <w:r w:rsidRPr="00D63725">
              <w:rPr>
                <w:rFonts w:cs="Tahoma"/>
                <w:szCs w:val="22"/>
                <w:lang w:val="el-GR" w:eastAsia="el-GR"/>
              </w:rPr>
              <w:t xml:space="preserve"> </w:t>
            </w:r>
            <w:r w:rsidRPr="00D63725">
              <w:rPr>
                <w:rFonts w:cs="Tahoma"/>
                <w:szCs w:val="22"/>
                <w:lang w:eastAsia="el-GR"/>
              </w:rPr>
              <w:t>Text</w:t>
            </w:r>
          </w:p>
        </w:tc>
        <w:tc>
          <w:tcPr>
            <w:tcW w:w="1275" w:type="dxa"/>
            <w:shd w:val="clear" w:color="auto" w:fill="auto"/>
            <w:vAlign w:val="center"/>
          </w:tcPr>
          <w:p w14:paraId="26998068" w14:textId="77777777" w:rsidR="00950A07" w:rsidRPr="00D63725" w:rsidRDefault="00950A07" w:rsidP="00AA5727">
            <w:pPr>
              <w:jc w:val="center"/>
              <w:rPr>
                <w:rFonts w:cs="Tahoma"/>
              </w:rPr>
            </w:pPr>
            <w:r w:rsidRPr="00D63725">
              <w:rPr>
                <w:rFonts w:cs="Tahoma"/>
                <w:szCs w:val="22"/>
                <w:lang w:val="el-GR" w:eastAsia="el-GR"/>
              </w:rPr>
              <w:t>ΝΑΙ</w:t>
            </w:r>
          </w:p>
        </w:tc>
        <w:tc>
          <w:tcPr>
            <w:tcW w:w="1276" w:type="dxa"/>
            <w:shd w:val="clear" w:color="auto" w:fill="auto"/>
            <w:vAlign w:val="center"/>
          </w:tcPr>
          <w:p w14:paraId="69DFDADD" w14:textId="77777777" w:rsidR="00950A07" w:rsidRPr="00D63725" w:rsidRDefault="00950A07" w:rsidP="00AA5727">
            <w:pPr>
              <w:spacing w:after="0"/>
              <w:rPr>
                <w:rFonts w:cs="Tahoma"/>
                <w:szCs w:val="22"/>
                <w:lang w:val="el-GR"/>
              </w:rPr>
            </w:pPr>
          </w:p>
        </w:tc>
        <w:tc>
          <w:tcPr>
            <w:tcW w:w="627" w:type="dxa"/>
          </w:tcPr>
          <w:p w14:paraId="4BDC3C42" w14:textId="77777777" w:rsidR="00950A07" w:rsidRPr="00D63725" w:rsidRDefault="00950A07" w:rsidP="00AA5727">
            <w:pPr>
              <w:spacing w:after="0"/>
              <w:rPr>
                <w:rFonts w:cs="Tahoma"/>
                <w:szCs w:val="22"/>
                <w:lang w:val="el-GR"/>
              </w:rPr>
            </w:pPr>
          </w:p>
        </w:tc>
        <w:tc>
          <w:tcPr>
            <w:tcW w:w="1530" w:type="dxa"/>
            <w:shd w:val="clear" w:color="auto" w:fill="auto"/>
            <w:vAlign w:val="center"/>
          </w:tcPr>
          <w:p w14:paraId="5B008000" w14:textId="77777777" w:rsidR="00950A07" w:rsidRPr="00D63725" w:rsidRDefault="00950A07" w:rsidP="00AA5727">
            <w:pPr>
              <w:spacing w:after="0"/>
              <w:rPr>
                <w:rFonts w:cs="Tahoma"/>
                <w:szCs w:val="22"/>
                <w:lang w:val="el-GR"/>
              </w:rPr>
            </w:pPr>
          </w:p>
        </w:tc>
      </w:tr>
      <w:tr w:rsidR="00950A07" w:rsidRPr="00867FD7" w14:paraId="4D0F9B3E" w14:textId="77777777" w:rsidTr="004A1DC5">
        <w:tc>
          <w:tcPr>
            <w:tcW w:w="851" w:type="dxa"/>
            <w:shd w:val="clear" w:color="auto" w:fill="BFBFBF" w:themeFill="background1" w:themeFillShade="BF"/>
            <w:vAlign w:val="center"/>
          </w:tcPr>
          <w:p w14:paraId="28E6DF4C" w14:textId="77777777" w:rsidR="00D41C92" w:rsidRPr="00D63725" w:rsidRDefault="00D41C92" w:rsidP="004A1DC5">
            <w:pPr>
              <w:pStyle w:val="aff"/>
              <w:spacing w:after="0"/>
              <w:rPr>
                <w:rFonts w:cs="Tahoma"/>
                <w:b/>
                <w:bCs/>
                <w:szCs w:val="22"/>
                <w:lang w:val="el-GR"/>
              </w:rPr>
            </w:pPr>
          </w:p>
        </w:tc>
        <w:tc>
          <w:tcPr>
            <w:tcW w:w="4678" w:type="dxa"/>
            <w:shd w:val="clear" w:color="auto" w:fill="BFBFBF" w:themeFill="background1" w:themeFillShade="BF"/>
            <w:vAlign w:val="center"/>
          </w:tcPr>
          <w:p w14:paraId="3C112A1F" w14:textId="77777777" w:rsidR="00950A07" w:rsidRPr="00D63725" w:rsidRDefault="00950A07" w:rsidP="00AA5727">
            <w:pPr>
              <w:suppressAutoHyphens w:val="0"/>
              <w:spacing w:after="0"/>
              <w:jc w:val="left"/>
              <w:rPr>
                <w:rFonts w:cs="Tahoma"/>
                <w:b/>
                <w:szCs w:val="22"/>
                <w:lang w:val="el-GR" w:eastAsia="el-GR"/>
              </w:rPr>
            </w:pPr>
            <w:r w:rsidRPr="00D63725">
              <w:rPr>
                <w:rFonts w:cs="Tahoma"/>
                <w:b/>
                <w:szCs w:val="22"/>
                <w:lang w:val="el-GR" w:eastAsia="el-GR"/>
              </w:rPr>
              <w:t xml:space="preserve">Ψηφιακή πλατφόρμα </w:t>
            </w:r>
            <w:r w:rsidR="00E04D29" w:rsidRPr="00D63725">
              <w:rPr>
                <w:rFonts w:cs="Tahoma"/>
                <w:b/>
                <w:szCs w:val="22"/>
                <w:lang w:val="el-GR" w:eastAsia="el-GR"/>
              </w:rPr>
              <w:t xml:space="preserve">Συστήματος Καταγραφής και παρακολούθησης </w:t>
            </w:r>
            <w:r w:rsidR="00E04D29" w:rsidRPr="00D63725">
              <w:rPr>
                <w:rFonts w:cs="Tahoma"/>
                <w:b/>
                <w:szCs w:val="22"/>
                <w:lang w:val="el-GR" w:eastAsia="el-GR"/>
              </w:rPr>
              <w:lastRenderedPageBreak/>
              <w:t>τηλεοπτικού και ραδιοφωνικού προγράμματος</w:t>
            </w:r>
          </w:p>
        </w:tc>
        <w:tc>
          <w:tcPr>
            <w:tcW w:w="1275" w:type="dxa"/>
            <w:shd w:val="clear" w:color="auto" w:fill="A6A6A6" w:themeFill="background1" w:themeFillShade="A6"/>
            <w:vAlign w:val="center"/>
          </w:tcPr>
          <w:p w14:paraId="7989B3FC" w14:textId="77777777" w:rsidR="00950A07" w:rsidRPr="00D63725" w:rsidRDefault="00950A07" w:rsidP="00AA5727">
            <w:pPr>
              <w:spacing w:after="0"/>
              <w:jc w:val="center"/>
              <w:rPr>
                <w:rFonts w:cs="Tahoma"/>
                <w:szCs w:val="22"/>
                <w:lang w:val="el-GR" w:eastAsia="el-GR"/>
              </w:rPr>
            </w:pPr>
          </w:p>
        </w:tc>
        <w:tc>
          <w:tcPr>
            <w:tcW w:w="1276" w:type="dxa"/>
            <w:shd w:val="clear" w:color="auto" w:fill="A6A6A6" w:themeFill="background1" w:themeFillShade="A6"/>
            <w:vAlign w:val="center"/>
          </w:tcPr>
          <w:p w14:paraId="32CACAC0" w14:textId="77777777" w:rsidR="00950A07" w:rsidRPr="00D63725" w:rsidRDefault="00950A07" w:rsidP="00AA5727">
            <w:pPr>
              <w:spacing w:after="0"/>
              <w:rPr>
                <w:rFonts w:cs="Tahoma"/>
                <w:szCs w:val="22"/>
                <w:lang w:val="el-GR"/>
              </w:rPr>
            </w:pPr>
          </w:p>
        </w:tc>
        <w:tc>
          <w:tcPr>
            <w:tcW w:w="627" w:type="dxa"/>
            <w:shd w:val="clear" w:color="auto" w:fill="A6A6A6" w:themeFill="background1" w:themeFillShade="A6"/>
          </w:tcPr>
          <w:p w14:paraId="28D0F980" w14:textId="77777777" w:rsidR="00950A07" w:rsidRPr="00D63725" w:rsidRDefault="00950A07" w:rsidP="00AA5727">
            <w:pPr>
              <w:spacing w:after="0"/>
              <w:rPr>
                <w:rFonts w:cs="Tahoma"/>
                <w:szCs w:val="22"/>
                <w:lang w:val="el-GR"/>
              </w:rPr>
            </w:pPr>
          </w:p>
        </w:tc>
        <w:tc>
          <w:tcPr>
            <w:tcW w:w="1530" w:type="dxa"/>
            <w:shd w:val="clear" w:color="auto" w:fill="A6A6A6" w:themeFill="background1" w:themeFillShade="A6"/>
            <w:vAlign w:val="center"/>
          </w:tcPr>
          <w:p w14:paraId="74005D7E" w14:textId="77777777" w:rsidR="00950A07" w:rsidRPr="00D63725" w:rsidRDefault="00950A07" w:rsidP="00AA5727">
            <w:pPr>
              <w:spacing w:after="0"/>
              <w:rPr>
                <w:rFonts w:cs="Tahoma"/>
                <w:szCs w:val="22"/>
                <w:lang w:val="el-GR"/>
              </w:rPr>
            </w:pPr>
          </w:p>
        </w:tc>
      </w:tr>
      <w:tr w:rsidR="00950A07" w:rsidRPr="00D63725" w14:paraId="4DC213FF" w14:textId="77777777" w:rsidTr="00AA5727">
        <w:tc>
          <w:tcPr>
            <w:tcW w:w="851" w:type="dxa"/>
            <w:vAlign w:val="center"/>
          </w:tcPr>
          <w:p w14:paraId="6AC365B9" w14:textId="77777777" w:rsidR="00950A07" w:rsidRPr="00D63725" w:rsidRDefault="00950A07" w:rsidP="00B55C0C">
            <w:pPr>
              <w:pStyle w:val="aff"/>
              <w:numPr>
                <w:ilvl w:val="0"/>
                <w:numId w:val="68"/>
              </w:numPr>
              <w:spacing w:after="0"/>
              <w:jc w:val="center"/>
              <w:rPr>
                <w:rFonts w:cs="Tahoma"/>
                <w:b/>
                <w:bCs/>
                <w:szCs w:val="22"/>
                <w:lang w:val="el-GR"/>
              </w:rPr>
            </w:pPr>
          </w:p>
        </w:tc>
        <w:tc>
          <w:tcPr>
            <w:tcW w:w="4678" w:type="dxa"/>
          </w:tcPr>
          <w:p w14:paraId="65225FFE" w14:textId="77777777" w:rsidR="00D41C92" w:rsidRPr="00D63725" w:rsidRDefault="00950A07" w:rsidP="004A1DC5">
            <w:pPr>
              <w:suppressAutoHyphens w:val="0"/>
              <w:spacing w:after="0"/>
              <w:rPr>
                <w:rFonts w:cs="Tahoma"/>
                <w:lang w:val="el-GR"/>
              </w:rPr>
            </w:pPr>
            <w:r w:rsidRPr="00D63725">
              <w:rPr>
                <w:rFonts w:cs="Tahoma"/>
                <w:lang w:val="el-GR"/>
              </w:rPr>
              <w:t>Όλες οι πληροφορίες θα είναι διαθέσιμες μέσω μιας Ψηφιακής Web Πλατφόρμας η οποία αποτελείται από πλήρως εξελληνισμένο περιβάλλον διαχείρισης μέσω φυλλομετρητή (</w:t>
            </w:r>
            <w:r w:rsidRPr="00D63725">
              <w:rPr>
                <w:rFonts w:cs="Tahoma"/>
              </w:rPr>
              <w:t>web</w:t>
            </w:r>
            <w:r w:rsidRPr="00D63725">
              <w:rPr>
                <w:rFonts w:cs="Tahoma"/>
                <w:lang w:val="el-GR"/>
              </w:rPr>
              <w:t xml:space="preserve"> </w:t>
            </w:r>
            <w:r w:rsidRPr="00D63725">
              <w:rPr>
                <w:rFonts w:cs="Tahoma"/>
              </w:rPr>
              <w:t>browser</w:t>
            </w:r>
            <w:r w:rsidRPr="00D63725">
              <w:rPr>
                <w:rFonts w:cs="Tahoma"/>
                <w:lang w:val="el-GR"/>
              </w:rPr>
              <w:t xml:space="preserve">) και είναι συμβατή με όλες τις μετά το 2012 εκδόσεις των φυλλομετρητών </w:t>
            </w:r>
            <w:r w:rsidRPr="00D63725">
              <w:rPr>
                <w:rFonts w:cs="Tahoma"/>
              </w:rPr>
              <w:t>Google</w:t>
            </w:r>
            <w:r w:rsidRPr="00D63725">
              <w:rPr>
                <w:rFonts w:cs="Tahoma"/>
                <w:lang w:val="el-GR"/>
              </w:rPr>
              <w:t xml:space="preserve"> </w:t>
            </w:r>
            <w:r w:rsidRPr="00D63725">
              <w:rPr>
                <w:rFonts w:cs="Tahoma"/>
              </w:rPr>
              <w:t>Chrome</w:t>
            </w:r>
            <w:r w:rsidRPr="00D63725">
              <w:rPr>
                <w:rFonts w:cs="Tahoma"/>
                <w:lang w:val="el-GR"/>
              </w:rPr>
              <w:t xml:space="preserve">, Internet Explorer και </w:t>
            </w:r>
            <w:r w:rsidRPr="00D63725">
              <w:rPr>
                <w:rFonts w:cs="Tahoma"/>
              </w:rPr>
              <w:t>Mozilla</w:t>
            </w:r>
            <w:r w:rsidRPr="00D63725">
              <w:rPr>
                <w:rFonts w:cs="Tahoma"/>
                <w:lang w:val="el-GR"/>
              </w:rPr>
              <w:t xml:space="preserve"> </w:t>
            </w:r>
            <w:r w:rsidRPr="00D63725">
              <w:rPr>
                <w:rFonts w:cs="Tahoma"/>
              </w:rPr>
              <w:t>Firefox</w:t>
            </w:r>
            <w:r w:rsidRPr="00D63725">
              <w:rPr>
                <w:rFonts w:cs="Tahoma"/>
                <w:lang w:val="el-GR"/>
              </w:rPr>
              <w:t xml:space="preserve">, </w:t>
            </w:r>
            <w:r w:rsidRPr="00D63725">
              <w:rPr>
                <w:rFonts w:cs="Tahoma"/>
              </w:rPr>
              <w:t>safari</w:t>
            </w:r>
            <w:r w:rsidRPr="00D63725">
              <w:rPr>
                <w:rFonts w:cs="Tahoma"/>
                <w:lang w:val="el-GR"/>
              </w:rPr>
              <w:t>.</w:t>
            </w:r>
          </w:p>
        </w:tc>
        <w:tc>
          <w:tcPr>
            <w:tcW w:w="1275" w:type="dxa"/>
            <w:shd w:val="clear" w:color="auto" w:fill="auto"/>
            <w:vAlign w:val="center"/>
          </w:tcPr>
          <w:p w14:paraId="72C981CA" w14:textId="77777777" w:rsidR="00950A07" w:rsidRPr="00D63725" w:rsidRDefault="00950A07" w:rsidP="00AA5727">
            <w:pPr>
              <w:jc w:val="center"/>
              <w:rPr>
                <w:rFonts w:cs="Tahoma"/>
              </w:rPr>
            </w:pPr>
            <w:r w:rsidRPr="00D63725">
              <w:rPr>
                <w:rFonts w:cs="Tahoma"/>
                <w:szCs w:val="22"/>
                <w:lang w:val="el-GR" w:eastAsia="el-GR"/>
              </w:rPr>
              <w:t>ΝΑΙ</w:t>
            </w:r>
          </w:p>
        </w:tc>
        <w:tc>
          <w:tcPr>
            <w:tcW w:w="1276" w:type="dxa"/>
            <w:shd w:val="clear" w:color="auto" w:fill="auto"/>
            <w:vAlign w:val="center"/>
          </w:tcPr>
          <w:p w14:paraId="37851F84" w14:textId="77777777" w:rsidR="00950A07" w:rsidRPr="00D63725" w:rsidRDefault="00950A07" w:rsidP="00AA5727">
            <w:pPr>
              <w:spacing w:after="0"/>
              <w:rPr>
                <w:rFonts w:cs="Tahoma"/>
                <w:szCs w:val="22"/>
                <w:lang w:val="el-GR"/>
              </w:rPr>
            </w:pPr>
          </w:p>
        </w:tc>
        <w:tc>
          <w:tcPr>
            <w:tcW w:w="627" w:type="dxa"/>
          </w:tcPr>
          <w:p w14:paraId="0916CB9F" w14:textId="77777777" w:rsidR="00950A07" w:rsidRPr="00D63725" w:rsidRDefault="00950A07" w:rsidP="00AA5727">
            <w:pPr>
              <w:spacing w:after="0"/>
              <w:rPr>
                <w:rFonts w:cs="Tahoma"/>
                <w:szCs w:val="22"/>
                <w:lang w:val="el-GR"/>
              </w:rPr>
            </w:pPr>
          </w:p>
        </w:tc>
        <w:tc>
          <w:tcPr>
            <w:tcW w:w="1530" w:type="dxa"/>
            <w:shd w:val="clear" w:color="auto" w:fill="auto"/>
            <w:vAlign w:val="center"/>
          </w:tcPr>
          <w:p w14:paraId="4A8E3CDF" w14:textId="77777777" w:rsidR="00950A07" w:rsidRPr="00D63725" w:rsidRDefault="00950A07" w:rsidP="00AA5727">
            <w:pPr>
              <w:spacing w:after="0"/>
              <w:rPr>
                <w:rFonts w:cs="Tahoma"/>
                <w:szCs w:val="22"/>
                <w:lang w:val="el-GR"/>
              </w:rPr>
            </w:pPr>
          </w:p>
        </w:tc>
      </w:tr>
      <w:tr w:rsidR="00950A07" w:rsidRPr="00D63725" w14:paraId="45A1340F" w14:textId="77777777" w:rsidTr="00AA5727">
        <w:tc>
          <w:tcPr>
            <w:tcW w:w="851" w:type="dxa"/>
            <w:vAlign w:val="center"/>
          </w:tcPr>
          <w:p w14:paraId="29860770" w14:textId="77777777" w:rsidR="00950A07" w:rsidRPr="00D63725" w:rsidRDefault="00950A07" w:rsidP="00B55C0C">
            <w:pPr>
              <w:pStyle w:val="aff"/>
              <w:numPr>
                <w:ilvl w:val="0"/>
                <w:numId w:val="68"/>
              </w:numPr>
              <w:spacing w:after="0"/>
              <w:jc w:val="center"/>
              <w:rPr>
                <w:rFonts w:cs="Tahoma"/>
                <w:b/>
                <w:bCs/>
                <w:szCs w:val="22"/>
                <w:lang w:val="el-GR"/>
              </w:rPr>
            </w:pPr>
          </w:p>
        </w:tc>
        <w:tc>
          <w:tcPr>
            <w:tcW w:w="4678" w:type="dxa"/>
          </w:tcPr>
          <w:p w14:paraId="15D81973" w14:textId="77777777" w:rsidR="00D41C92" w:rsidRPr="00D63725" w:rsidRDefault="00950A07" w:rsidP="004A1DC5">
            <w:pPr>
              <w:suppressAutoHyphens w:val="0"/>
              <w:spacing w:after="0"/>
              <w:rPr>
                <w:rFonts w:cs="Tahoma"/>
                <w:lang w:val="el-GR"/>
              </w:rPr>
            </w:pPr>
            <w:r w:rsidRPr="00D63725">
              <w:rPr>
                <w:rFonts w:cs="Tahoma"/>
                <w:lang w:val="el-GR"/>
              </w:rPr>
              <w:t>Θα πρέπει να προσφέρεται  η δυνατότητα πρόσβασης στην Πλατφόρμα από οποιαδήποτε τερματική συσκευή (</w:t>
            </w:r>
            <w:r w:rsidRPr="00D63725">
              <w:rPr>
                <w:rFonts w:cs="Tahoma"/>
              </w:rPr>
              <w:t>PC</w:t>
            </w:r>
            <w:r w:rsidRPr="00D63725">
              <w:rPr>
                <w:rFonts w:cs="Tahoma"/>
                <w:lang w:val="el-GR"/>
              </w:rPr>
              <w:t xml:space="preserve">, </w:t>
            </w:r>
            <w:r w:rsidRPr="00D63725">
              <w:rPr>
                <w:rFonts w:cs="Tahoma"/>
              </w:rPr>
              <w:t>MAC</w:t>
            </w:r>
            <w:r w:rsidRPr="00D63725">
              <w:rPr>
                <w:rFonts w:cs="Tahoma"/>
                <w:lang w:val="el-GR"/>
              </w:rPr>
              <w:t xml:space="preserve">, LAPTOP, </w:t>
            </w:r>
            <w:r w:rsidRPr="00D63725">
              <w:rPr>
                <w:rFonts w:cs="Tahoma"/>
              </w:rPr>
              <w:t>TABLET</w:t>
            </w:r>
            <w:r w:rsidRPr="00D63725">
              <w:rPr>
                <w:rFonts w:cs="Tahoma"/>
                <w:lang w:val="el-GR"/>
              </w:rPr>
              <w:t xml:space="preserve">, </w:t>
            </w:r>
            <w:r w:rsidRPr="00D63725">
              <w:rPr>
                <w:rFonts w:cs="Tahoma"/>
              </w:rPr>
              <w:t>SMARTPHONE</w:t>
            </w:r>
            <w:r w:rsidRPr="00D63725">
              <w:rPr>
                <w:rFonts w:cs="Tahoma"/>
                <w:lang w:val="el-GR"/>
              </w:rPr>
              <w:t xml:space="preserve"> κλπ.).</w:t>
            </w:r>
          </w:p>
        </w:tc>
        <w:tc>
          <w:tcPr>
            <w:tcW w:w="1275" w:type="dxa"/>
            <w:shd w:val="clear" w:color="auto" w:fill="auto"/>
            <w:vAlign w:val="center"/>
          </w:tcPr>
          <w:p w14:paraId="1E550860" w14:textId="77777777" w:rsidR="00950A07" w:rsidRPr="00D63725" w:rsidRDefault="00950A07" w:rsidP="00AA5727">
            <w:pPr>
              <w:jc w:val="center"/>
              <w:rPr>
                <w:rFonts w:cs="Tahoma"/>
              </w:rPr>
            </w:pPr>
            <w:r w:rsidRPr="00D63725">
              <w:rPr>
                <w:rFonts w:cs="Tahoma"/>
                <w:szCs w:val="22"/>
                <w:lang w:val="el-GR" w:eastAsia="el-GR"/>
              </w:rPr>
              <w:t>ΝΑΙ</w:t>
            </w:r>
          </w:p>
        </w:tc>
        <w:tc>
          <w:tcPr>
            <w:tcW w:w="1276" w:type="dxa"/>
            <w:shd w:val="clear" w:color="auto" w:fill="auto"/>
            <w:vAlign w:val="center"/>
          </w:tcPr>
          <w:p w14:paraId="3F2F1C2C" w14:textId="77777777" w:rsidR="00950A07" w:rsidRPr="00D63725" w:rsidRDefault="00950A07" w:rsidP="00AA5727">
            <w:pPr>
              <w:spacing w:after="0"/>
              <w:rPr>
                <w:rFonts w:cs="Tahoma"/>
                <w:szCs w:val="22"/>
                <w:lang w:val="el-GR"/>
              </w:rPr>
            </w:pPr>
          </w:p>
        </w:tc>
        <w:tc>
          <w:tcPr>
            <w:tcW w:w="627" w:type="dxa"/>
          </w:tcPr>
          <w:p w14:paraId="0D58A0E6" w14:textId="77777777" w:rsidR="00950A07" w:rsidRPr="00D63725" w:rsidRDefault="00950A07" w:rsidP="00AA5727">
            <w:pPr>
              <w:spacing w:after="0"/>
              <w:rPr>
                <w:rFonts w:cs="Tahoma"/>
                <w:szCs w:val="22"/>
                <w:lang w:val="el-GR"/>
              </w:rPr>
            </w:pPr>
          </w:p>
        </w:tc>
        <w:tc>
          <w:tcPr>
            <w:tcW w:w="1530" w:type="dxa"/>
            <w:shd w:val="clear" w:color="auto" w:fill="auto"/>
            <w:vAlign w:val="center"/>
          </w:tcPr>
          <w:p w14:paraId="1C215406" w14:textId="77777777" w:rsidR="00950A07" w:rsidRPr="00D63725" w:rsidRDefault="00950A07" w:rsidP="00AA5727">
            <w:pPr>
              <w:spacing w:after="0"/>
              <w:rPr>
                <w:rFonts w:cs="Tahoma"/>
                <w:szCs w:val="22"/>
                <w:lang w:val="el-GR"/>
              </w:rPr>
            </w:pPr>
          </w:p>
        </w:tc>
      </w:tr>
      <w:tr w:rsidR="00950A07" w:rsidRPr="00D63725" w14:paraId="2F9D6C32" w14:textId="77777777" w:rsidTr="00AA5727">
        <w:tc>
          <w:tcPr>
            <w:tcW w:w="851" w:type="dxa"/>
            <w:vAlign w:val="center"/>
          </w:tcPr>
          <w:p w14:paraId="54570109" w14:textId="77777777" w:rsidR="00950A07" w:rsidRPr="00D63725" w:rsidRDefault="00950A07" w:rsidP="00B55C0C">
            <w:pPr>
              <w:pStyle w:val="aff"/>
              <w:numPr>
                <w:ilvl w:val="0"/>
                <w:numId w:val="68"/>
              </w:numPr>
              <w:spacing w:after="0"/>
              <w:jc w:val="center"/>
              <w:rPr>
                <w:rFonts w:cs="Tahoma"/>
                <w:b/>
                <w:bCs/>
                <w:szCs w:val="22"/>
                <w:lang w:val="el-GR"/>
              </w:rPr>
            </w:pPr>
          </w:p>
        </w:tc>
        <w:tc>
          <w:tcPr>
            <w:tcW w:w="4678" w:type="dxa"/>
          </w:tcPr>
          <w:p w14:paraId="28CF8B17" w14:textId="77777777" w:rsidR="00D41C92" w:rsidRPr="00D63725" w:rsidRDefault="00950A07" w:rsidP="004A1DC5">
            <w:pPr>
              <w:suppressAutoHyphens w:val="0"/>
              <w:spacing w:after="0"/>
              <w:rPr>
                <w:rFonts w:cs="Tahoma"/>
                <w:lang w:val="el-GR"/>
              </w:rPr>
            </w:pPr>
            <w:r w:rsidRPr="00D63725">
              <w:rPr>
                <w:rFonts w:cs="Tahoma"/>
                <w:lang w:val="el-GR"/>
              </w:rPr>
              <w:t>Η Ψηφιακή Web Πλατφόρμα θα επιτρέπει την αναζήτηση σε όλο το απομαγνητοφωνημένο κείμενο του προγράμματος των τηλεοπτικών/ραδιοφωνικών σταθμών και επιπλέον την αναζήτηση με κείμενο σε όλες τις λεζάντες τίτλων, για τα τηλεοπτικά προγράμματα, με λέξεις – κλειδιά.</w:t>
            </w:r>
          </w:p>
        </w:tc>
        <w:tc>
          <w:tcPr>
            <w:tcW w:w="1275" w:type="dxa"/>
            <w:shd w:val="clear" w:color="auto" w:fill="auto"/>
            <w:vAlign w:val="center"/>
          </w:tcPr>
          <w:p w14:paraId="3D17BC82" w14:textId="77777777" w:rsidR="00950A07" w:rsidRPr="00D63725" w:rsidRDefault="00950A07" w:rsidP="00AA5727">
            <w:pPr>
              <w:jc w:val="center"/>
              <w:rPr>
                <w:rFonts w:cs="Tahoma"/>
              </w:rPr>
            </w:pPr>
            <w:r w:rsidRPr="00D63725">
              <w:rPr>
                <w:rFonts w:cs="Tahoma"/>
                <w:szCs w:val="22"/>
                <w:lang w:val="el-GR" w:eastAsia="el-GR"/>
              </w:rPr>
              <w:t>ΝΑΙ</w:t>
            </w:r>
          </w:p>
        </w:tc>
        <w:tc>
          <w:tcPr>
            <w:tcW w:w="1276" w:type="dxa"/>
            <w:shd w:val="clear" w:color="auto" w:fill="auto"/>
            <w:vAlign w:val="center"/>
          </w:tcPr>
          <w:p w14:paraId="52A7A82F" w14:textId="77777777" w:rsidR="00950A07" w:rsidRPr="00D63725" w:rsidRDefault="00950A07" w:rsidP="00AA5727">
            <w:pPr>
              <w:spacing w:after="0"/>
              <w:rPr>
                <w:rFonts w:cs="Tahoma"/>
                <w:szCs w:val="22"/>
                <w:lang w:val="el-GR"/>
              </w:rPr>
            </w:pPr>
          </w:p>
        </w:tc>
        <w:tc>
          <w:tcPr>
            <w:tcW w:w="627" w:type="dxa"/>
          </w:tcPr>
          <w:p w14:paraId="04EBEE91" w14:textId="77777777" w:rsidR="00950A07" w:rsidRPr="00D63725" w:rsidRDefault="00950A07" w:rsidP="00AA5727">
            <w:pPr>
              <w:spacing w:after="0"/>
              <w:rPr>
                <w:rFonts w:cs="Tahoma"/>
                <w:szCs w:val="22"/>
                <w:lang w:val="el-GR"/>
              </w:rPr>
            </w:pPr>
          </w:p>
        </w:tc>
        <w:tc>
          <w:tcPr>
            <w:tcW w:w="1530" w:type="dxa"/>
            <w:shd w:val="clear" w:color="auto" w:fill="auto"/>
            <w:vAlign w:val="center"/>
          </w:tcPr>
          <w:p w14:paraId="6A2BDBD5" w14:textId="77777777" w:rsidR="00950A07" w:rsidRPr="00D63725" w:rsidRDefault="00950A07" w:rsidP="00AA5727">
            <w:pPr>
              <w:spacing w:after="0"/>
              <w:rPr>
                <w:rFonts w:cs="Tahoma"/>
                <w:szCs w:val="22"/>
                <w:lang w:val="el-GR"/>
              </w:rPr>
            </w:pPr>
          </w:p>
        </w:tc>
      </w:tr>
      <w:tr w:rsidR="00950A07" w:rsidRPr="00D63725" w14:paraId="36734536" w14:textId="77777777" w:rsidTr="00AA5727">
        <w:tc>
          <w:tcPr>
            <w:tcW w:w="851" w:type="dxa"/>
            <w:vAlign w:val="center"/>
          </w:tcPr>
          <w:p w14:paraId="454C90A2" w14:textId="77777777" w:rsidR="00950A07" w:rsidRPr="00D63725" w:rsidRDefault="00950A07" w:rsidP="00B55C0C">
            <w:pPr>
              <w:pStyle w:val="aff"/>
              <w:numPr>
                <w:ilvl w:val="0"/>
                <w:numId w:val="68"/>
              </w:numPr>
              <w:spacing w:after="0"/>
              <w:jc w:val="center"/>
              <w:rPr>
                <w:rFonts w:cs="Tahoma"/>
                <w:b/>
                <w:bCs/>
                <w:szCs w:val="22"/>
                <w:lang w:val="el-GR"/>
              </w:rPr>
            </w:pPr>
          </w:p>
        </w:tc>
        <w:tc>
          <w:tcPr>
            <w:tcW w:w="4678" w:type="dxa"/>
          </w:tcPr>
          <w:p w14:paraId="255561DB" w14:textId="77777777" w:rsidR="00D41C92" w:rsidRPr="00D63725" w:rsidRDefault="00950A07" w:rsidP="004A1DC5">
            <w:pPr>
              <w:suppressAutoHyphens w:val="0"/>
              <w:spacing w:after="0"/>
              <w:rPr>
                <w:rFonts w:cs="Tahoma"/>
                <w:lang w:val="el-GR"/>
              </w:rPr>
            </w:pPr>
            <w:r w:rsidRPr="00D63725">
              <w:rPr>
                <w:rFonts w:cs="Tahoma"/>
                <w:lang w:val="el-GR"/>
              </w:rPr>
              <w:t>Οι λέξεις κλειδιά θα επισημαίνονται με χρώμα (</w:t>
            </w:r>
            <w:r w:rsidRPr="00D63725">
              <w:rPr>
                <w:rFonts w:cs="Tahoma"/>
              </w:rPr>
              <w:t>highlight</w:t>
            </w:r>
            <w:r w:rsidRPr="00D63725">
              <w:rPr>
                <w:rFonts w:cs="Tahoma"/>
                <w:lang w:val="el-GR"/>
              </w:rPr>
              <w:t>).</w:t>
            </w:r>
          </w:p>
        </w:tc>
        <w:tc>
          <w:tcPr>
            <w:tcW w:w="1275" w:type="dxa"/>
            <w:shd w:val="clear" w:color="auto" w:fill="auto"/>
            <w:vAlign w:val="center"/>
          </w:tcPr>
          <w:p w14:paraId="5797E194" w14:textId="77777777" w:rsidR="00950A07" w:rsidRPr="00D63725" w:rsidRDefault="00950A07" w:rsidP="00AA5727">
            <w:pPr>
              <w:jc w:val="center"/>
              <w:rPr>
                <w:rFonts w:cs="Tahoma"/>
              </w:rPr>
            </w:pPr>
            <w:r w:rsidRPr="00D63725">
              <w:rPr>
                <w:rFonts w:cs="Tahoma"/>
                <w:szCs w:val="22"/>
                <w:lang w:val="el-GR" w:eastAsia="el-GR"/>
              </w:rPr>
              <w:t>ΝΑΙ</w:t>
            </w:r>
          </w:p>
        </w:tc>
        <w:tc>
          <w:tcPr>
            <w:tcW w:w="1276" w:type="dxa"/>
            <w:shd w:val="clear" w:color="auto" w:fill="auto"/>
            <w:vAlign w:val="center"/>
          </w:tcPr>
          <w:p w14:paraId="78B5CE7E" w14:textId="77777777" w:rsidR="00950A07" w:rsidRPr="00D63725" w:rsidRDefault="00950A07" w:rsidP="00AA5727">
            <w:pPr>
              <w:spacing w:after="0"/>
              <w:rPr>
                <w:rFonts w:cs="Tahoma"/>
                <w:szCs w:val="22"/>
                <w:lang w:val="el-GR"/>
              </w:rPr>
            </w:pPr>
          </w:p>
        </w:tc>
        <w:tc>
          <w:tcPr>
            <w:tcW w:w="627" w:type="dxa"/>
          </w:tcPr>
          <w:p w14:paraId="71BFAEE8" w14:textId="77777777" w:rsidR="00950A07" w:rsidRPr="00D63725" w:rsidRDefault="00950A07" w:rsidP="00AA5727">
            <w:pPr>
              <w:spacing w:after="0"/>
              <w:rPr>
                <w:rFonts w:cs="Tahoma"/>
                <w:szCs w:val="22"/>
                <w:lang w:val="el-GR"/>
              </w:rPr>
            </w:pPr>
          </w:p>
        </w:tc>
        <w:tc>
          <w:tcPr>
            <w:tcW w:w="1530" w:type="dxa"/>
            <w:shd w:val="clear" w:color="auto" w:fill="auto"/>
            <w:vAlign w:val="center"/>
          </w:tcPr>
          <w:p w14:paraId="61A5F34A" w14:textId="77777777" w:rsidR="00950A07" w:rsidRPr="00D63725" w:rsidRDefault="00950A07" w:rsidP="00AA5727">
            <w:pPr>
              <w:spacing w:after="0"/>
              <w:rPr>
                <w:rFonts w:cs="Tahoma"/>
                <w:szCs w:val="22"/>
                <w:lang w:val="el-GR"/>
              </w:rPr>
            </w:pPr>
          </w:p>
        </w:tc>
      </w:tr>
      <w:tr w:rsidR="00950A07" w:rsidRPr="00D63725" w14:paraId="3FCC02BF" w14:textId="77777777" w:rsidTr="00AA5727">
        <w:tc>
          <w:tcPr>
            <w:tcW w:w="851" w:type="dxa"/>
            <w:vAlign w:val="center"/>
          </w:tcPr>
          <w:p w14:paraId="7F32EE99" w14:textId="77777777" w:rsidR="00950A07" w:rsidRPr="00D63725" w:rsidRDefault="00950A07" w:rsidP="00B55C0C">
            <w:pPr>
              <w:pStyle w:val="aff"/>
              <w:numPr>
                <w:ilvl w:val="0"/>
                <w:numId w:val="68"/>
              </w:numPr>
              <w:spacing w:after="0"/>
              <w:jc w:val="center"/>
              <w:rPr>
                <w:rFonts w:cs="Tahoma"/>
                <w:b/>
                <w:bCs/>
                <w:szCs w:val="22"/>
                <w:lang w:val="el-GR"/>
              </w:rPr>
            </w:pPr>
          </w:p>
        </w:tc>
        <w:tc>
          <w:tcPr>
            <w:tcW w:w="4678" w:type="dxa"/>
          </w:tcPr>
          <w:p w14:paraId="5FF85672" w14:textId="77777777" w:rsidR="00D41C92" w:rsidRPr="00D63725" w:rsidRDefault="00950A07" w:rsidP="004A1DC5">
            <w:pPr>
              <w:suppressAutoHyphens w:val="0"/>
              <w:spacing w:after="0"/>
              <w:rPr>
                <w:rFonts w:cs="Tahoma"/>
                <w:lang w:val="el-GR"/>
              </w:rPr>
            </w:pPr>
            <w:r w:rsidRPr="00D63725">
              <w:rPr>
                <w:rFonts w:cs="Tahoma"/>
                <w:lang w:val="el-GR"/>
              </w:rPr>
              <w:t>Οι χρήστες θα μπορούν να περιηγηθούν στο αρχείο των Τηλεοπτικών Σταθμών ορίζοντας τουλάχιστον τρεις (3) βασικές παραμέτρους:</w:t>
            </w:r>
          </w:p>
          <w:p w14:paraId="55193EC9" w14:textId="77777777" w:rsidR="00D41C92" w:rsidRPr="00D63725" w:rsidRDefault="00950A07" w:rsidP="004A1DC5">
            <w:pPr>
              <w:numPr>
                <w:ilvl w:val="0"/>
                <w:numId w:val="69"/>
              </w:numPr>
              <w:suppressAutoHyphens w:val="0"/>
              <w:spacing w:after="0"/>
              <w:rPr>
                <w:rFonts w:cs="Tahoma"/>
                <w:szCs w:val="22"/>
                <w:lang w:val="el-GR" w:eastAsia="el-GR"/>
              </w:rPr>
            </w:pPr>
            <w:r w:rsidRPr="00D63725">
              <w:rPr>
                <w:rFonts w:cs="Tahoma"/>
                <w:szCs w:val="22"/>
                <w:lang w:val="el-GR" w:eastAsia="el-GR"/>
              </w:rPr>
              <w:t>Επιλογή καναλιού από αναπτυσσόμενη λίστα καναλιών (</w:t>
            </w:r>
            <w:r w:rsidRPr="00D63725">
              <w:rPr>
                <w:rFonts w:cs="Tahoma"/>
                <w:szCs w:val="22"/>
                <w:lang w:eastAsia="el-GR"/>
              </w:rPr>
              <w:t>drop</w:t>
            </w:r>
            <w:r w:rsidRPr="00D63725">
              <w:rPr>
                <w:rFonts w:cs="Tahoma"/>
                <w:szCs w:val="22"/>
                <w:lang w:val="el-GR" w:eastAsia="el-GR"/>
              </w:rPr>
              <w:t xml:space="preserve"> </w:t>
            </w:r>
            <w:r w:rsidRPr="00D63725">
              <w:rPr>
                <w:rFonts w:cs="Tahoma"/>
                <w:szCs w:val="22"/>
                <w:lang w:eastAsia="el-GR"/>
              </w:rPr>
              <w:t>down</w:t>
            </w:r>
            <w:r w:rsidRPr="00D63725">
              <w:rPr>
                <w:rFonts w:cs="Tahoma"/>
                <w:szCs w:val="22"/>
                <w:lang w:val="el-GR" w:eastAsia="el-GR"/>
              </w:rPr>
              <w:t xml:space="preserve"> </w:t>
            </w:r>
            <w:r w:rsidRPr="00D63725">
              <w:rPr>
                <w:rFonts w:cs="Tahoma"/>
                <w:szCs w:val="22"/>
                <w:lang w:eastAsia="el-GR"/>
              </w:rPr>
              <w:t>menu</w:t>
            </w:r>
            <w:r w:rsidRPr="00D63725">
              <w:rPr>
                <w:rFonts w:cs="Tahoma"/>
                <w:szCs w:val="22"/>
                <w:lang w:val="el-GR" w:eastAsia="el-GR"/>
              </w:rPr>
              <w:t>).</w:t>
            </w:r>
          </w:p>
          <w:p w14:paraId="448A8A06" w14:textId="77777777" w:rsidR="00D41C92" w:rsidRPr="00D63725" w:rsidRDefault="00950A07" w:rsidP="004A1DC5">
            <w:pPr>
              <w:numPr>
                <w:ilvl w:val="0"/>
                <w:numId w:val="69"/>
              </w:numPr>
              <w:suppressAutoHyphens w:val="0"/>
              <w:spacing w:after="0"/>
              <w:rPr>
                <w:rFonts w:cs="Tahoma"/>
                <w:szCs w:val="22"/>
                <w:lang w:val="el-GR" w:eastAsia="el-GR"/>
              </w:rPr>
            </w:pPr>
            <w:r w:rsidRPr="00D63725">
              <w:rPr>
                <w:rFonts w:cs="Tahoma"/>
                <w:szCs w:val="22"/>
                <w:lang w:val="el-GR" w:eastAsia="el-GR"/>
              </w:rPr>
              <w:t>Επιλογή ώρας.</w:t>
            </w:r>
          </w:p>
          <w:p w14:paraId="11DDDC54" w14:textId="77777777" w:rsidR="00D41C92" w:rsidRPr="00D63725" w:rsidRDefault="00950A07" w:rsidP="004A1DC5">
            <w:pPr>
              <w:numPr>
                <w:ilvl w:val="0"/>
                <w:numId w:val="69"/>
              </w:numPr>
              <w:suppressAutoHyphens w:val="0"/>
              <w:spacing w:after="0"/>
              <w:rPr>
                <w:rFonts w:cs="Tahoma"/>
                <w:lang w:val="el-GR"/>
              </w:rPr>
            </w:pPr>
            <w:r w:rsidRPr="00D63725">
              <w:rPr>
                <w:rFonts w:cs="Tahoma"/>
                <w:szCs w:val="22"/>
                <w:lang w:val="el-GR" w:eastAsia="el-GR"/>
              </w:rPr>
              <w:t>Επιλογή συγκεκριμένης ημερομηνίας (ημέρα, μήνας, έτος).</w:t>
            </w:r>
          </w:p>
        </w:tc>
        <w:tc>
          <w:tcPr>
            <w:tcW w:w="1275" w:type="dxa"/>
            <w:shd w:val="clear" w:color="auto" w:fill="auto"/>
            <w:vAlign w:val="center"/>
          </w:tcPr>
          <w:p w14:paraId="075A3552" w14:textId="77777777" w:rsidR="00950A07" w:rsidRPr="00D63725" w:rsidRDefault="00950A07" w:rsidP="00AA5727">
            <w:pPr>
              <w:jc w:val="center"/>
              <w:rPr>
                <w:rFonts w:cs="Tahoma"/>
              </w:rPr>
            </w:pPr>
            <w:r w:rsidRPr="00D63725">
              <w:rPr>
                <w:rFonts w:cs="Tahoma"/>
                <w:szCs w:val="22"/>
                <w:lang w:val="el-GR" w:eastAsia="el-GR"/>
              </w:rPr>
              <w:t>ΝΑΙ</w:t>
            </w:r>
          </w:p>
        </w:tc>
        <w:tc>
          <w:tcPr>
            <w:tcW w:w="1276" w:type="dxa"/>
            <w:shd w:val="clear" w:color="auto" w:fill="auto"/>
            <w:vAlign w:val="center"/>
          </w:tcPr>
          <w:p w14:paraId="2ABC441C" w14:textId="77777777" w:rsidR="00950A07" w:rsidRPr="00D63725" w:rsidRDefault="00950A07" w:rsidP="00AA5727">
            <w:pPr>
              <w:spacing w:after="0"/>
              <w:rPr>
                <w:rFonts w:cs="Tahoma"/>
                <w:szCs w:val="22"/>
                <w:lang w:val="el-GR"/>
              </w:rPr>
            </w:pPr>
          </w:p>
        </w:tc>
        <w:tc>
          <w:tcPr>
            <w:tcW w:w="627" w:type="dxa"/>
          </w:tcPr>
          <w:p w14:paraId="138DBE4A" w14:textId="77777777" w:rsidR="00950A07" w:rsidRPr="00D63725" w:rsidRDefault="00950A07" w:rsidP="00AA5727">
            <w:pPr>
              <w:spacing w:after="0"/>
              <w:rPr>
                <w:rFonts w:cs="Tahoma"/>
                <w:szCs w:val="22"/>
                <w:lang w:val="el-GR"/>
              </w:rPr>
            </w:pPr>
          </w:p>
        </w:tc>
        <w:tc>
          <w:tcPr>
            <w:tcW w:w="1530" w:type="dxa"/>
            <w:shd w:val="clear" w:color="auto" w:fill="auto"/>
            <w:vAlign w:val="center"/>
          </w:tcPr>
          <w:p w14:paraId="3FC9E7BD" w14:textId="77777777" w:rsidR="00950A07" w:rsidRPr="00D63725" w:rsidRDefault="00950A07" w:rsidP="00AA5727">
            <w:pPr>
              <w:spacing w:after="0"/>
              <w:rPr>
                <w:rFonts w:cs="Tahoma"/>
                <w:szCs w:val="22"/>
                <w:lang w:val="el-GR"/>
              </w:rPr>
            </w:pPr>
          </w:p>
        </w:tc>
      </w:tr>
      <w:tr w:rsidR="00950A07" w:rsidRPr="00D63725" w14:paraId="4B181FA3" w14:textId="77777777" w:rsidTr="00AA5727">
        <w:tc>
          <w:tcPr>
            <w:tcW w:w="851" w:type="dxa"/>
            <w:vAlign w:val="center"/>
          </w:tcPr>
          <w:p w14:paraId="10921F00" w14:textId="77777777" w:rsidR="00950A07" w:rsidRPr="00D63725" w:rsidRDefault="00950A07" w:rsidP="00B55C0C">
            <w:pPr>
              <w:pStyle w:val="aff"/>
              <w:numPr>
                <w:ilvl w:val="0"/>
                <w:numId w:val="68"/>
              </w:numPr>
              <w:spacing w:after="0"/>
              <w:jc w:val="center"/>
              <w:rPr>
                <w:rFonts w:cs="Tahoma"/>
                <w:b/>
                <w:bCs/>
                <w:szCs w:val="22"/>
                <w:lang w:val="el-GR"/>
              </w:rPr>
            </w:pPr>
          </w:p>
        </w:tc>
        <w:tc>
          <w:tcPr>
            <w:tcW w:w="4678" w:type="dxa"/>
          </w:tcPr>
          <w:p w14:paraId="50BBECA9" w14:textId="77777777" w:rsidR="00D41C92" w:rsidRPr="00D63725" w:rsidRDefault="00950A07" w:rsidP="004A1DC5">
            <w:pPr>
              <w:suppressAutoHyphens w:val="0"/>
              <w:spacing w:after="0"/>
              <w:rPr>
                <w:rFonts w:cs="Tahoma"/>
                <w:lang w:val="el-GR"/>
              </w:rPr>
            </w:pPr>
            <w:r w:rsidRPr="00D63725">
              <w:rPr>
                <w:rFonts w:cs="Tahoma"/>
                <w:lang w:val="el-GR"/>
              </w:rPr>
              <w:t>Οι χρήστες θα έχουν τη πρόσθετες δυνατότητες αναζήτησης στο τηλεοπτικό αρχείο ορίζοντας τουλάχιστον τρεις (3) βασικές παραμέτρους:</w:t>
            </w:r>
          </w:p>
          <w:p w14:paraId="5472E8EF" w14:textId="77777777" w:rsidR="00950A07" w:rsidRPr="00D63725" w:rsidRDefault="00950A07"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Τίτλο εκπομπής.</w:t>
            </w:r>
          </w:p>
          <w:p w14:paraId="575EF4FC" w14:textId="77777777" w:rsidR="00950A07" w:rsidRPr="00D63725" w:rsidRDefault="00950A07"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Ώρα.</w:t>
            </w:r>
          </w:p>
          <w:p w14:paraId="70E9516B" w14:textId="77777777" w:rsidR="00950A07" w:rsidRPr="00D63725" w:rsidRDefault="00950A07" w:rsidP="00B55C0C">
            <w:pPr>
              <w:numPr>
                <w:ilvl w:val="0"/>
                <w:numId w:val="69"/>
              </w:numPr>
              <w:suppressAutoHyphens w:val="0"/>
              <w:spacing w:after="0"/>
              <w:jc w:val="left"/>
              <w:rPr>
                <w:rFonts w:cs="Tahoma"/>
                <w:lang w:val="el-GR"/>
              </w:rPr>
            </w:pPr>
            <w:r w:rsidRPr="00D63725">
              <w:rPr>
                <w:rFonts w:cs="Tahoma"/>
                <w:szCs w:val="22"/>
                <w:lang w:val="el-GR" w:eastAsia="el-GR"/>
              </w:rPr>
              <w:t>Συγκεκριμένη ημερομηνίας (ημέρα, μήνα, έτος).</w:t>
            </w:r>
          </w:p>
        </w:tc>
        <w:tc>
          <w:tcPr>
            <w:tcW w:w="1275" w:type="dxa"/>
            <w:shd w:val="clear" w:color="auto" w:fill="auto"/>
            <w:vAlign w:val="center"/>
          </w:tcPr>
          <w:p w14:paraId="41E568F6" w14:textId="77777777" w:rsidR="00950A07" w:rsidRPr="00D63725" w:rsidRDefault="00950A07" w:rsidP="00AA5727">
            <w:pPr>
              <w:jc w:val="center"/>
              <w:rPr>
                <w:rFonts w:cs="Tahoma"/>
              </w:rPr>
            </w:pPr>
            <w:r w:rsidRPr="00D63725">
              <w:rPr>
                <w:rFonts w:cs="Tahoma"/>
                <w:szCs w:val="22"/>
                <w:lang w:val="el-GR" w:eastAsia="el-GR"/>
              </w:rPr>
              <w:t>ΝΑΙ</w:t>
            </w:r>
          </w:p>
        </w:tc>
        <w:tc>
          <w:tcPr>
            <w:tcW w:w="1276" w:type="dxa"/>
            <w:shd w:val="clear" w:color="auto" w:fill="auto"/>
            <w:vAlign w:val="center"/>
          </w:tcPr>
          <w:p w14:paraId="18F87F35" w14:textId="77777777" w:rsidR="00950A07" w:rsidRPr="00D63725" w:rsidRDefault="00950A07" w:rsidP="00AA5727">
            <w:pPr>
              <w:spacing w:after="0"/>
              <w:rPr>
                <w:rFonts w:cs="Tahoma"/>
                <w:szCs w:val="22"/>
                <w:lang w:val="el-GR"/>
              </w:rPr>
            </w:pPr>
          </w:p>
        </w:tc>
        <w:tc>
          <w:tcPr>
            <w:tcW w:w="627" w:type="dxa"/>
          </w:tcPr>
          <w:p w14:paraId="1034E5EE" w14:textId="77777777" w:rsidR="00950A07" w:rsidRPr="00D63725" w:rsidRDefault="00950A07" w:rsidP="00AA5727">
            <w:pPr>
              <w:spacing w:after="0"/>
              <w:rPr>
                <w:rFonts w:cs="Tahoma"/>
                <w:szCs w:val="22"/>
                <w:lang w:val="el-GR"/>
              </w:rPr>
            </w:pPr>
          </w:p>
        </w:tc>
        <w:tc>
          <w:tcPr>
            <w:tcW w:w="1530" w:type="dxa"/>
            <w:shd w:val="clear" w:color="auto" w:fill="auto"/>
            <w:vAlign w:val="center"/>
          </w:tcPr>
          <w:p w14:paraId="58658E7C" w14:textId="77777777" w:rsidR="00950A07" w:rsidRPr="00D63725" w:rsidRDefault="00950A07" w:rsidP="00AA5727">
            <w:pPr>
              <w:spacing w:after="0"/>
              <w:rPr>
                <w:rFonts w:cs="Tahoma"/>
                <w:szCs w:val="22"/>
                <w:lang w:val="el-GR"/>
              </w:rPr>
            </w:pPr>
          </w:p>
        </w:tc>
      </w:tr>
      <w:tr w:rsidR="00950A07" w:rsidRPr="00D63725" w14:paraId="7308754F" w14:textId="77777777" w:rsidTr="00AA5727">
        <w:tc>
          <w:tcPr>
            <w:tcW w:w="851" w:type="dxa"/>
            <w:vAlign w:val="center"/>
          </w:tcPr>
          <w:p w14:paraId="77827BF7" w14:textId="77777777" w:rsidR="00950A07" w:rsidRPr="00D63725" w:rsidRDefault="00950A07" w:rsidP="00B55C0C">
            <w:pPr>
              <w:pStyle w:val="aff"/>
              <w:numPr>
                <w:ilvl w:val="0"/>
                <w:numId w:val="68"/>
              </w:numPr>
              <w:spacing w:after="0"/>
              <w:jc w:val="center"/>
              <w:rPr>
                <w:rFonts w:cs="Tahoma"/>
                <w:b/>
                <w:bCs/>
                <w:szCs w:val="22"/>
                <w:lang w:val="el-GR"/>
              </w:rPr>
            </w:pPr>
          </w:p>
        </w:tc>
        <w:tc>
          <w:tcPr>
            <w:tcW w:w="4678" w:type="dxa"/>
          </w:tcPr>
          <w:p w14:paraId="63DAA512" w14:textId="77777777" w:rsidR="00D41C92" w:rsidRPr="00D63725" w:rsidRDefault="00950A07" w:rsidP="004A1DC5">
            <w:pPr>
              <w:suppressAutoHyphens w:val="0"/>
              <w:spacing w:after="0"/>
              <w:rPr>
                <w:rFonts w:cs="Tahoma"/>
                <w:lang w:val="el-GR"/>
              </w:rPr>
            </w:pPr>
            <w:r w:rsidRPr="00D63725">
              <w:rPr>
                <w:rFonts w:cs="Tahoma"/>
                <w:lang w:val="el-GR"/>
              </w:rPr>
              <w:t xml:space="preserve">Οι χρήστες θα έχουν την επιλογή να ορίσουν το χρονικό απόσπασμα που τους ενδιαφέρει, ανεξαρτήτως χρονικού περιορισμού, σε όλο το 24ωρο πρόγραμμα του αρχείου αλλά και του </w:t>
            </w:r>
            <w:r w:rsidRPr="00D63725">
              <w:rPr>
                <w:rFonts w:cs="Tahoma"/>
                <w:lang w:val="el-GR"/>
              </w:rPr>
              <w:lastRenderedPageBreak/>
              <w:t>ζωντανού (</w:t>
            </w:r>
            <w:r w:rsidRPr="00D63725">
              <w:rPr>
                <w:rFonts w:cs="Tahoma"/>
              </w:rPr>
              <w:t>live</w:t>
            </w:r>
            <w:r w:rsidRPr="00D63725">
              <w:rPr>
                <w:rFonts w:cs="Tahoma"/>
                <w:lang w:val="el-GR"/>
              </w:rPr>
              <w:t>) προγράμματος, σε τηλεόραση και ραδιόφωνο. Εφόσον το ορίσουν, θα έχουν την επιλογή να το κόψουν (</w:t>
            </w:r>
            <w:r w:rsidRPr="00D63725">
              <w:rPr>
                <w:rFonts w:cs="Tahoma"/>
              </w:rPr>
              <w:t>cut</w:t>
            </w:r>
            <w:r w:rsidRPr="00D63725">
              <w:rPr>
                <w:rFonts w:cs="Tahoma"/>
                <w:lang w:val="el-GR"/>
              </w:rPr>
              <w:t>) και να το κατεβάσουν (</w:t>
            </w:r>
            <w:r w:rsidRPr="00D63725">
              <w:rPr>
                <w:rFonts w:cs="Tahoma"/>
              </w:rPr>
              <w:t>download</w:t>
            </w:r>
            <w:r w:rsidRPr="00D63725">
              <w:rPr>
                <w:rFonts w:cs="Tahoma"/>
                <w:lang w:val="el-GR"/>
              </w:rPr>
              <w:t>) στην τερματική τους συσκευή.</w:t>
            </w:r>
          </w:p>
        </w:tc>
        <w:tc>
          <w:tcPr>
            <w:tcW w:w="1275" w:type="dxa"/>
            <w:shd w:val="clear" w:color="auto" w:fill="auto"/>
            <w:vAlign w:val="center"/>
          </w:tcPr>
          <w:p w14:paraId="55FB8492" w14:textId="77777777" w:rsidR="00950A07" w:rsidRPr="00D63725" w:rsidRDefault="00950A07" w:rsidP="00AA5727">
            <w:pPr>
              <w:jc w:val="center"/>
              <w:rPr>
                <w:rFonts w:cs="Tahoma"/>
              </w:rPr>
            </w:pPr>
            <w:r w:rsidRPr="00D63725">
              <w:rPr>
                <w:rFonts w:cs="Tahoma"/>
                <w:szCs w:val="22"/>
                <w:lang w:val="el-GR" w:eastAsia="el-GR"/>
              </w:rPr>
              <w:lastRenderedPageBreak/>
              <w:t>ΝΑΙ</w:t>
            </w:r>
          </w:p>
        </w:tc>
        <w:tc>
          <w:tcPr>
            <w:tcW w:w="1276" w:type="dxa"/>
            <w:shd w:val="clear" w:color="auto" w:fill="auto"/>
            <w:vAlign w:val="center"/>
          </w:tcPr>
          <w:p w14:paraId="2D19B77F" w14:textId="77777777" w:rsidR="00950A07" w:rsidRPr="00D63725" w:rsidRDefault="00950A07" w:rsidP="00AA5727">
            <w:pPr>
              <w:spacing w:after="0"/>
              <w:rPr>
                <w:rFonts w:cs="Tahoma"/>
                <w:szCs w:val="22"/>
                <w:lang w:val="el-GR"/>
              </w:rPr>
            </w:pPr>
          </w:p>
        </w:tc>
        <w:tc>
          <w:tcPr>
            <w:tcW w:w="627" w:type="dxa"/>
          </w:tcPr>
          <w:p w14:paraId="4EA15089" w14:textId="77777777" w:rsidR="00950A07" w:rsidRPr="00D63725" w:rsidRDefault="00950A07" w:rsidP="00AA5727">
            <w:pPr>
              <w:spacing w:after="0"/>
              <w:rPr>
                <w:rFonts w:cs="Tahoma"/>
                <w:szCs w:val="22"/>
                <w:lang w:val="el-GR"/>
              </w:rPr>
            </w:pPr>
          </w:p>
        </w:tc>
        <w:tc>
          <w:tcPr>
            <w:tcW w:w="1530" w:type="dxa"/>
            <w:shd w:val="clear" w:color="auto" w:fill="auto"/>
            <w:vAlign w:val="center"/>
          </w:tcPr>
          <w:p w14:paraId="1D9B89F6" w14:textId="77777777" w:rsidR="00950A07" w:rsidRPr="00D63725" w:rsidRDefault="00950A07" w:rsidP="00AA5727">
            <w:pPr>
              <w:spacing w:after="0"/>
              <w:rPr>
                <w:rFonts w:cs="Tahoma"/>
                <w:szCs w:val="22"/>
                <w:lang w:val="el-GR"/>
              </w:rPr>
            </w:pPr>
          </w:p>
        </w:tc>
      </w:tr>
      <w:tr w:rsidR="00950A07" w:rsidRPr="00D63725" w14:paraId="1D39BA20" w14:textId="77777777" w:rsidTr="00AA5727">
        <w:tc>
          <w:tcPr>
            <w:tcW w:w="851" w:type="dxa"/>
            <w:vAlign w:val="center"/>
          </w:tcPr>
          <w:p w14:paraId="26895AD3" w14:textId="77777777" w:rsidR="00950A07" w:rsidRPr="00D63725" w:rsidRDefault="00950A07" w:rsidP="00B55C0C">
            <w:pPr>
              <w:pStyle w:val="aff"/>
              <w:numPr>
                <w:ilvl w:val="0"/>
                <w:numId w:val="68"/>
              </w:numPr>
              <w:spacing w:after="0"/>
              <w:jc w:val="center"/>
              <w:rPr>
                <w:rFonts w:cs="Tahoma"/>
                <w:b/>
                <w:bCs/>
                <w:szCs w:val="22"/>
                <w:lang w:val="el-GR"/>
              </w:rPr>
            </w:pPr>
          </w:p>
        </w:tc>
        <w:tc>
          <w:tcPr>
            <w:tcW w:w="4678" w:type="dxa"/>
          </w:tcPr>
          <w:p w14:paraId="7E6E25B1" w14:textId="77777777" w:rsidR="00D41C92" w:rsidRPr="00D63725" w:rsidRDefault="00950A07" w:rsidP="004A1DC5">
            <w:pPr>
              <w:suppressAutoHyphens w:val="0"/>
              <w:spacing w:after="0"/>
              <w:rPr>
                <w:rFonts w:cs="Tahoma"/>
                <w:lang w:val="el-GR"/>
              </w:rPr>
            </w:pPr>
            <w:r w:rsidRPr="00D63725">
              <w:rPr>
                <w:rFonts w:cs="Tahoma"/>
                <w:lang w:val="el-GR"/>
              </w:rPr>
              <w:t>Τα αποσπάσματα θα αποθηκεύονται σε μορφή mp4 για τα τηλεοπτικά και mp3 για τα ραδιοφωνικά.</w:t>
            </w:r>
          </w:p>
        </w:tc>
        <w:tc>
          <w:tcPr>
            <w:tcW w:w="1275" w:type="dxa"/>
            <w:shd w:val="clear" w:color="auto" w:fill="auto"/>
            <w:vAlign w:val="center"/>
          </w:tcPr>
          <w:p w14:paraId="62A8FDB8" w14:textId="77777777" w:rsidR="00950A07" w:rsidRPr="00D63725" w:rsidRDefault="00950A07" w:rsidP="00AA5727">
            <w:pPr>
              <w:jc w:val="center"/>
              <w:rPr>
                <w:rFonts w:cs="Tahoma"/>
              </w:rPr>
            </w:pPr>
            <w:r w:rsidRPr="00D63725">
              <w:rPr>
                <w:rFonts w:cs="Tahoma"/>
                <w:szCs w:val="22"/>
                <w:lang w:val="el-GR" w:eastAsia="el-GR"/>
              </w:rPr>
              <w:t>ΝΑΙ</w:t>
            </w:r>
          </w:p>
        </w:tc>
        <w:tc>
          <w:tcPr>
            <w:tcW w:w="1276" w:type="dxa"/>
            <w:shd w:val="clear" w:color="auto" w:fill="auto"/>
            <w:vAlign w:val="center"/>
          </w:tcPr>
          <w:p w14:paraId="081A76F4" w14:textId="77777777" w:rsidR="00950A07" w:rsidRPr="00D63725" w:rsidRDefault="00950A07" w:rsidP="00AA5727">
            <w:pPr>
              <w:spacing w:after="0"/>
              <w:rPr>
                <w:rFonts w:cs="Tahoma"/>
                <w:szCs w:val="22"/>
                <w:lang w:val="el-GR"/>
              </w:rPr>
            </w:pPr>
          </w:p>
        </w:tc>
        <w:tc>
          <w:tcPr>
            <w:tcW w:w="627" w:type="dxa"/>
          </w:tcPr>
          <w:p w14:paraId="7A5232D2" w14:textId="77777777" w:rsidR="00950A07" w:rsidRPr="00D63725" w:rsidRDefault="00950A07" w:rsidP="00AA5727">
            <w:pPr>
              <w:spacing w:after="0"/>
              <w:rPr>
                <w:rFonts w:cs="Tahoma"/>
                <w:szCs w:val="22"/>
                <w:lang w:val="el-GR"/>
              </w:rPr>
            </w:pPr>
          </w:p>
        </w:tc>
        <w:tc>
          <w:tcPr>
            <w:tcW w:w="1530" w:type="dxa"/>
            <w:shd w:val="clear" w:color="auto" w:fill="auto"/>
            <w:vAlign w:val="center"/>
          </w:tcPr>
          <w:p w14:paraId="3E74ADBB" w14:textId="77777777" w:rsidR="00950A07" w:rsidRPr="00D63725" w:rsidRDefault="00950A07" w:rsidP="00AA5727">
            <w:pPr>
              <w:spacing w:after="0"/>
              <w:rPr>
                <w:rFonts w:cs="Tahoma"/>
                <w:szCs w:val="22"/>
                <w:lang w:val="el-GR"/>
              </w:rPr>
            </w:pPr>
          </w:p>
        </w:tc>
      </w:tr>
      <w:tr w:rsidR="00950A07" w:rsidRPr="00D63725" w14:paraId="6FCB9843" w14:textId="77777777" w:rsidTr="00AA5727">
        <w:tc>
          <w:tcPr>
            <w:tcW w:w="851" w:type="dxa"/>
            <w:vAlign w:val="center"/>
          </w:tcPr>
          <w:p w14:paraId="4AA61346" w14:textId="77777777" w:rsidR="00950A07" w:rsidRPr="00D63725" w:rsidRDefault="00950A07" w:rsidP="00B55C0C">
            <w:pPr>
              <w:pStyle w:val="aff"/>
              <w:numPr>
                <w:ilvl w:val="0"/>
                <w:numId w:val="68"/>
              </w:numPr>
              <w:spacing w:after="0"/>
              <w:jc w:val="center"/>
              <w:rPr>
                <w:rFonts w:cs="Tahoma"/>
                <w:b/>
                <w:bCs/>
                <w:szCs w:val="22"/>
                <w:lang w:val="el-GR"/>
              </w:rPr>
            </w:pPr>
          </w:p>
        </w:tc>
        <w:tc>
          <w:tcPr>
            <w:tcW w:w="4678" w:type="dxa"/>
          </w:tcPr>
          <w:p w14:paraId="603E405D" w14:textId="77777777" w:rsidR="00D41C92" w:rsidRPr="00D63725" w:rsidRDefault="00950A07" w:rsidP="004A1DC5">
            <w:pPr>
              <w:suppressAutoHyphens w:val="0"/>
              <w:spacing w:after="0"/>
              <w:rPr>
                <w:rFonts w:cs="Tahoma"/>
                <w:lang w:val="el-GR"/>
              </w:rPr>
            </w:pPr>
            <w:r w:rsidRPr="00D63725">
              <w:rPr>
                <w:rFonts w:cs="Tahoma"/>
                <w:lang w:val="el-GR"/>
              </w:rPr>
              <w:t>Θα υπάρχει η δυνατότητα αποστολής ηλεκτρονικού ταχυδρομείου (email) με τον σύνδεσμο (</w:t>
            </w:r>
            <w:r w:rsidRPr="00D63725">
              <w:rPr>
                <w:rFonts w:cs="Tahoma"/>
              </w:rPr>
              <w:t>link</w:t>
            </w:r>
            <w:r w:rsidRPr="00D63725">
              <w:rPr>
                <w:rFonts w:cs="Tahoma"/>
                <w:lang w:val="el-GR"/>
              </w:rPr>
              <w:t>) του κομμένου αποσπάσματος.</w:t>
            </w:r>
          </w:p>
        </w:tc>
        <w:tc>
          <w:tcPr>
            <w:tcW w:w="1275" w:type="dxa"/>
            <w:shd w:val="clear" w:color="auto" w:fill="auto"/>
            <w:vAlign w:val="center"/>
          </w:tcPr>
          <w:p w14:paraId="4F382B1E" w14:textId="77777777" w:rsidR="00950A07" w:rsidRPr="00D63725" w:rsidRDefault="00950A07" w:rsidP="00AA5727">
            <w:pPr>
              <w:jc w:val="center"/>
              <w:rPr>
                <w:rFonts w:cs="Tahoma"/>
              </w:rPr>
            </w:pPr>
            <w:r w:rsidRPr="00D63725">
              <w:rPr>
                <w:rFonts w:cs="Tahoma"/>
                <w:szCs w:val="22"/>
                <w:lang w:val="el-GR" w:eastAsia="el-GR"/>
              </w:rPr>
              <w:t>ΝΑΙ</w:t>
            </w:r>
          </w:p>
        </w:tc>
        <w:tc>
          <w:tcPr>
            <w:tcW w:w="1276" w:type="dxa"/>
            <w:shd w:val="clear" w:color="auto" w:fill="auto"/>
            <w:vAlign w:val="center"/>
          </w:tcPr>
          <w:p w14:paraId="38DAF6FD" w14:textId="77777777" w:rsidR="00950A07" w:rsidRPr="00D63725" w:rsidRDefault="00950A07" w:rsidP="00AA5727">
            <w:pPr>
              <w:spacing w:after="0"/>
              <w:rPr>
                <w:rFonts w:cs="Tahoma"/>
                <w:szCs w:val="22"/>
                <w:lang w:val="el-GR"/>
              </w:rPr>
            </w:pPr>
          </w:p>
        </w:tc>
        <w:tc>
          <w:tcPr>
            <w:tcW w:w="627" w:type="dxa"/>
          </w:tcPr>
          <w:p w14:paraId="434220A0" w14:textId="77777777" w:rsidR="00950A07" w:rsidRPr="00D63725" w:rsidRDefault="00950A07" w:rsidP="00AA5727">
            <w:pPr>
              <w:spacing w:after="0"/>
              <w:rPr>
                <w:rFonts w:cs="Tahoma"/>
                <w:szCs w:val="22"/>
                <w:lang w:val="el-GR"/>
              </w:rPr>
            </w:pPr>
          </w:p>
        </w:tc>
        <w:tc>
          <w:tcPr>
            <w:tcW w:w="1530" w:type="dxa"/>
            <w:shd w:val="clear" w:color="auto" w:fill="auto"/>
            <w:vAlign w:val="center"/>
          </w:tcPr>
          <w:p w14:paraId="5AEA765C" w14:textId="77777777" w:rsidR="00950A07" w:rsidRPr="00D63725" w:rsidRDefault="00950A07" w:rsidP="00AA5727">
            <w:pPr>
              <w:spacing w:after="0"/>
              <w:rPr>
                <w:rFonts w:cs="Tahoma"/>
                <w:szCs w:val="22"/>
                <w:lang w:val="el-GR"/>
              </w:rPr>
            </w:pPr>
          </w:p>
        </w:tc>
      </w:tr>
      <w:tr w:rsidR="00950A07" w:rsidRPr="00D63725" w14:paraId="01D8EEB9" w14:textId="77777777" w:rsidTr="00AA5727">
        <w:tc>
          <w:tcPr>
            <w:tcW w:w="851" w:type="dxa"/>
            <w:vAlign w:val="center"/>
          </w:tcPr>
          <w:p w14:paraId="709D314E" w14:textId="77777777" w:rsidR="00950A07" w:rsidRPr="00D63725" w:rsidRDefault="00950A07" w:rsidP="00B55C0C">
            <w:pPr>
              <w:pStyle w:val="aff"/>
              <w:numPr>
                <w:ilvl w:val="0"/>
                <w:numId w:val="68"/>
              </w:numPr>
              <w:spacing w:after="0"/>
              <w:jc w:val="center"/>
              <w:rPr>
                <w:rFonts w:cs="Tahoma"/>
                <w:b/>
                <w:bCs/>
                <w:szCs w:val="22"/>
                <w:lang w:val="el-GR"/>
              </w:rPr>
            </w:pPr>
          </w:p>
        </w:tc>
        <w:tc>
          <w:tcPr>
            <w:tcW w:w="4678" w:type="dxa"/>
          </w:tcPr>
          <w:p w14:paraId="59797DFD" w14:textId="77777777" w:rsidR="00D41C92" w:rsidRPr="00D63725" w:rsidRDefault="00950A07" w:rsidP="004A1DC5">
            <w:pPr>
              <w:suppressAutoHyphens w:val="0"/>
              <w:spacing w:after="0"/>
              <w:rPr>
                <w:rFonts w:cs="Tahoma"/>
                <w:lang w:val="el-GR"/>
              </w:rPr>
            </w:pPr>
            <w:r w:rsidRPr="00D63725">
              <w:rPr>
                <w:rFonts w:cs="Tahoma"/>
                <w:lang w:val="el-GR"/>
              </w:rPr>
              <w:t>Οι χρήστες θα διαθέτουν προσωπικό χώρο μέσα στην Ψηφιακή Web Πλατφόρμα όπου θα μπορούν να κατηγοριοποιούν και να αποθηκεύουν τα αποσπάσματα τους.</w:t>
            </w:r>
          </w:p>
        </w:tc>
        <w:tc>
          <w:tcPr>
            <w:tcW w:w="1275" w:type="dxa"/>
            <w:shd w:val="clear" w:color="auto" w:fill="auto"/>
            <w:vAlign w:val="center"/>
          </w:tcPr>
          <w:p w14:paraId="24E3281B" w14:textId="77777777" w:rsidR="00950A07" w:rsidRPr="00D63725" w:rsidRDefault="00950A07" w:rsidP="00AA5727">
            <w:pPr>
              <w:jc w:val="center"/>
              <w:rPr>
                <w:rFonts w:cs="Tahoma"/>
              </w:rPr>
            </w:pPr>
            <w:r w:rsidRPr="00D63725">
              <w:rPr>
                <w:rFonts w:cs="Tahoma"/>
                <w:szCs w:val="22"/>
                <w:lang w:val="el-GR" w:eastAsia="el-GR"/>
              </w:rPr>
              <w:t>ΝΑΙ</w:t>
            </w:r>
          </w:p>
        </w:tc>
        <w:tc>
          <w:tcPr>
            <w:tcW w:w="1276" w:type="dxa"/>
            <w:shd w:val="clear" w:color="auto" w:fill="auto"/>
            <w:vAlign w:val="center"/>
          </w:tcPr>
          <w:p w14:paraId="39865B71" w14:textId="77777777" w:rsidR="00950A07" w:rsidRPr="00D63725" w:rsidRDefault="00950A07" w:rsidP="00AA5727">
            <w:pPr>
              <w:spacing w:after="0"/>
              <w:rPr>
                <w:rFonts w:cs="Tahoma"/>
                <w:szCs w:val="22"/>
                <w:lang w:val="el-GR"/>
              </w:rPr>
            </w:pPr>
          </w:p>
        </w:tc>
        <w:tc>
          <w:tcPr>
            <w:tcW w:w="627" w:type="dxa"/>
          </w:tcPr>
          <w:p w14:paraId="726ECA66" w14:textId="77777777" w:rsidR="00950A07" w:rsidRPr="00D63725" w:rsidRDefault="00950A07" w:rsidP="00AA5727">
            <w:pPr>
              <w:spacing w:after="0"/>
              <w:rPr>
                <w:rFonts w:cs="Tahoma"/>
                <w:szCs w:val="22"/>
                <w:lang w:val="el-GR"/>
              </w:rPr>
            </w:pPr>
          </w:p>
        </w:tc>
        <w:tc>
          <w:tcPr>
            <w:tcW w:w="1530" w:type="dxa"/>
            <w:shd w:val="clear" w:color="auto" w:fill="auto"/>
            <w:vAlign w:val="center"/>
          </w:tcPr>
          <w:p w14:paraId="1F57AEC8" w14:textId="77777777" w:rsidR="00950A07" w:rsidRPr="00D63725" w:rsidRDefault="00950A07" w:rsidP="00AA5727">
            <w:pPr>
              <w:spacing w:after="0"/>
              <w:rPr>
                <w:rFonts w:cs="Tahoma"/>
                <w:szCs w:val="22"/>
                <w:lang w:val="el-GR"/>
              </w:rPr>
            </w:pPr>
          </w:p>
        </w:tc>
      </w:tr>
      <w:tr w:rsidR="00950A07" w:rsidRPr="00D63725" w14:paraId="033BCD7E" w14:textId="77777777" w:rsidTr="00AA5727">
        <w:tc>
          <w:tcPr>
            <w:tcW w:w="851" w:type="dxa"/>
            <w:vAlign w:val="center"/>
          </w:tcPr>
          <w:p w14:paraId="7A4AEE4B" w14:textId="77777777" w:rsidR="00950A07" w:rsidRPr="00D63725" w:rsidRDefault="00950A07" w:rsidP="00B55C0C">
            <w:pPr>
              <w:pStyle w:val="aff"/>
              <w:numPr>
                <w:ilvl w:val="0"/>
                <w:numId w:val="68"/>
              </w:numPr>
              <w:spacing w:after="0"/>
              <w:jc w:val="center"/>
              <w:rPr>
                <w:rFonts w:cs="Tahoma"/>
                <w:b/>
                <w:bCs/>
                <w:szCs w:val="22"/>
                <w:lang w:val="el-GR"/>
              </w:rPr>
            </w:pPr>
          </w:p>
        </w:tc>
        <w:tc>
          <w:tcPr>
            <w:tcW w:w="4678" w:type="dxa"/>
          </w:tcPr>
          <w:p w14:paraId="27A4B134" w14:textId="77777777" w:rsidR="00D41C92" w:rsidRPr="00D63725" w:rsidRDefault="00950A07" w:rsidP="004A1DC5">
            <w:pPr>
              <w:suppressAutoHyphens w:val="0"/>
              <w:spacing w:after="0"/>
              <w:rPr>
                <w:rFonts w:cs="Tahoma"/>
                <w:lang w:val="el-GR"/>
              </w:rPr>
            </w:pPr>
            <w:r w:rsidRPr="00D63725">
              <w:rPr>
                <w:rFonts w:cs="Tahoma"/>
                <w:lang w:val="el-GR"/>
              </w:rPr>
              <w:t>Οι χρήστες θα μπορούν να εισάγουν ετικέτες (</w:t>
            </w:r>
            <w:r w:rsidRPr="00D63725">
              <w:rPr>
                <w:rFonts w:cs="Tahoma"/>
              </w:rPr>
              <w:t>tags</w:t>
            </w:r>
            <w:r w:rsidRPr="00D63725">
              <w:rPr>
                <w:rFonts w:cs="Tahoma"/>
                <w:lang w:val="el-GR"/>
              </w:rPr>
              <w:t>) στα αποσπάσματα και να πραγματοποιήσουν αναζητήσεις βάση αυτών.</w:t>
            </w:r>
          </w:p>
        </w:tc>
        <w:tc>
          <w:tcPr>
            <w:tcW w:w="1275" w:type="dxa"/>
            <w:shd w:val="clear" w:color="auto" w:fill="auto"/>
            <w:vAlign w:val="center"/>
          </w:tcPr>
          <w:p w14:paraId="742EEF54" w14:textId="77777777" w:rsidR="00950A07" w:rsidRPr="00D63725" w:rsidRDefault="00950A07" w:rsidP="00AA5727">
            <w:pPr>
              <w:jc w:val="center"/>
              <w:rPr>
                <w:rFonts w:cs="Tahoma"/>
              </w:rPr>
            </w:pPr>
            <w:r w:rsidRPr="00D63725">
              <w:rPr>
                <w:rFonts w:cs="Tahoma"/>
                <w:szCs w:val="22"/>
                <w:lang w:val="el-GR" w:eastAsia="el-GR"/>
              </w:rPr>
              <w:t>ΝΑΙ</w:t>
            </w:r>
          </w:p>
        </w:tc>
        <w:tc>
          <w:tcPr>
            <w:tcW w:w="1276" w:type="dxa"/>
            <w:shd w:val="clear" w:color="auto" w:fill="auto"/>
            <w:vAlign w:val="center"/>
          </w:tcPr>
          <w:p w14:paraId="47A068BE" w14:textId="77777777" w:rsidR="00950A07" w:rsidRPr="00D63725" w:rsidRDefault="00950A07" w:rsidP="00AA5727">
            <w:pPr>
              <w:spacing w:after="0"/>
              <w:rPr>
                <w:rFonts w:cs="Tahoma"/>
                <w:szCs w:val="22"/>
                <w:lang w:val="el-GR"/>
              </w:rPr>
            </w:pPr>
          </w:p>
        </w:tc>
        <w:tc>
          <w:tcPr>
            <w:tcW w:w="627" w:type="dxa"/>
          </w:tcPr>
          <w:p w14:paraId="6FDF2B58" w14:textId="77777777" w:rsidR="00950A07" w:rsidRPr="00D63725" w:rsidRDefault="00950A07" w:rsidP="00AA5727">
            <w:pPr>
              <w:spacing w:after="0"/>
              <w:rPr>
                <w:rFonts w:cs="Tahoma"/>
                <w:szCs w:val="22"/>
                <w:lang w:val="el-GR"/>
              </w:rPr>
            </w:pPr>
          </w:p>
        </w:tc>
        <w:tc>
          <w:tcPr>
            <w:tcW w:w="1530" w:type="dxa"/>
            <w:shd w:val="clear" w:color="auto" w:fill="auto"/>
            <w:vAlign w:val="center"/>
          </w:tcPr>
          <w:p w14:paraId="5F8EC581" w14:textId="77777777" w:rsidR="00950A07" w:rsidRPr="00D63725" w:rsidRDefault="00950A07" w:rsidP="00AA5727">
            <w:pPr>
              <w:spacing w:after="0"/>
              <w:rPr>
                <w:rFonts w:cs="Tahoma"/>
                <w:szCs w:val="22"/>
                <w:lang w:val="el-GR"/>
              </w:rPr>
            </w:pPr>
          </w:p>
        </w:tc>
      </w:tr>
      <w:tr w:rsidR="00950A07" w:rsidRPr="00D63725" w14:paraId="2226034E" w14:textId="77777777" w:rsidTr="00AA5727">
        <w:tc>
          <w:tcPr>
            <w:tcW w:w="851" w:type="dxa"/>
            <w:vAlign w:val="center"/>
          </w:tcPr>
          <w:p w14:paraId="28471645" w14:textId="77777777" w:rsidR="00950A07" w:rsidRPr="00D63725" w:rsidRDefault="00950A07" w:rsidP="00B55C0C">
            <w:pPr>
              <w:pStyle w:val="aff"/>
              <w:numPr>
                <w:ilvl w:val="0"/>
                <w:numId w:val="68"/>
              </w:numPr>
              <w:spacing w:after="0"/>
              <w:jc w:val="center"/>
              <w:rPr>
                <w:rFonts w:cs="Tahoma"/>
                <w:b/>
                <w:bCs/>
                <w:szCs w:val="22"/>
                <w:lang w:val="el-GR"/>
              </w:rPr>
            </w:pPr>
          </w:p>
        </w:tc>
        <w:tc>
          <w:tcPr>
            <w:tcW w:w="4678" w:type="dxa"/>
          </w:tcPr>
          <w:p w14:paraId="4A2E1116" w14:textId="77777777" w:rsidR="00D41C92" w:rsidRPr="00D63725" w:rsidRDefault="00950A07" w:rsidP="004A1DC5">
            <w:pPr>
              <w:suppressAutoHyphens w:val="0"/>
              <w:spacing w:after="0"/>
              <w:rPr>
                <w:rFonts w:cs="Tahoma"/>
                <w:lang w:val="el-GR"/>
              </w:rPr>
            </w:pPr>
            <w:r w:rsidRPr="00D63725">
              <w:rPr>
                <w:rFonts w:cs="Tahoma"/>
                <w:lang w:val="el-GR"/>
              </w:rPr>
              <w:t>Η Ψηφιακή Web Πλατφόρμα θα προβάλει τηλεοπτικά καρέ (1 καρέ/2 δευτερόλεπτα) από το ζωντανό τηλεοπτικό πρόγραμμα (</w:t>
            </w:r>
            <w:r w:rsidRPr="00D63725">
              <w:rPr>
                <w:rFonts w:cs="Tahoma"/>
              </w:rPr>
              <w:t>live</w:t>
            </w:r>
            <w:r w:rsidRPr="00D63725">
              <w:rPr>
                <w:rFonts w:cs="Tahoma"/>
                <w:lang w:val="el-GR"/>
              </w:rPr>
              <w:t>) ώστε να μπορούν οι χρήστες να έχουν μια άμεση πληροφόρηση για τη ροή του προγράμματος.</w:t>
            </w:r>
          </w:p>
        </w:tc>
        <w:tc>
          <w:tcPr>
            <w:tcW w:w="1275" w:type="dxa"/>
            <w:shd w:val="clear" w:color="auto" w:fill="auto"/>
            <w:vAlign w:val="center"/>
          </w:tcPr>
          <w:p w14:paraId="6452566D" w14:textId="77777777" w:rsidR="00950A07" w:rsidRPr="00D63725" w:rsidRDefault="00950A07" w:rsidP="00AA5727">
            <w:pPr>
              <w:jc w:val="center"/>
              <w:rPr>
                <w:rFonts w:cs="Tahoma"/>
              </w:rPr>
            </w:pPr>
            <w:r w:rsidRPr="00D63725">
              <w:rPr>
                <w:rFonts w:cs="Tahoma"/>
                <w:szCs w:val="22"/>
                <w:lang w:val="el-GR" w:eastAsia="el-GR"/>
              </w:rPr>
              <w:t>ΝΑΙ</w:t>
            </w:r>
          </w:p>
        </w:tc>
        <w:tc>
          <w:tcPr>
            <w:tcW w:w="1276" w:type="dxa"/>
            <w:shd w:val="clear" w:color="auto" w:fill="auto"/>
            <w:vAlign w:val="center"/>
          </w:tcPr>
          <w:p w14:paraId="45CA80D8" w14:textId="77777777" w:rsidR="00950A07" w:rsidRPr="00D63725" w:rsidRDefault="00950A07" w:rsidP="00AA5727">
            <w:pPr>
              <w:spacing w:after="0"/>
              <w:rPr>
                <w:rFonts w:cs="Tahoma"/>
                <w:szCs w:val="22"/>
                <w:lang w:val="el-GR"/>
              </w:rPr>
            </w:pPr>
          </w:p>
        </w:tc>
        <w:tc>
          <w:tcPr>
            <w:tcW w:w="627" w:type="dxa"/>
          </w:tcPr>
          <w:p w14:paraId="04BDB1DE" w14:textId="77777777" w:rsidR="00950A07" w:rsidRPr="00D63725" w:rsidRDefault="00950A07" w:rsidP="00AA5727">
            <w:pPr>
              <w:spacing w:after="0"/>
              <w:rPr>
                <w:rFonts w:cs="Tahoma"/>
                <w:szCs w:val="22"/>
                <w:lang w:val="el-GR"/>
              </w:rPr>
            </w:pPr>
          </w:p>
        </w:tc>
        <w:tc>
          <w:tcPr>
            <w:tcW w:w="1530" w:type="dxa"/>
            <w:shd w:val="clear" w:color="auto" w:fill="auto"/>
            <w:vAlign w:val="center"/>
          </w:tcPr>
          <w:p w14:paraId="7C5D4B7D" w14:textId="77777777" w:rsidR="00950A07" w:rsidRPr="00D63725" w:rsidRDefault="00950A07" w:rsidP="00AA5727">
            <w:pPr>
              <w:spacing w:after="0"/>
              <w:rPr>
                <w:rFonts w:cs="Tahoma"/>
                <w:szCs w:val="22"/>
                <w:lang w:val="el-GR"/>
              </w:rPr>
            </w:pPr>
          </w:p>
        </w:tc>
      </w:tr>
      <w:tr w:rsidR="00950A07" w:rsidRPr="00D63725" w14:paraId="51134A85" w14:textId="77777777" w:rsidTr="00AA5727">
        <w:tc>
          <w:tcPr>
            <w:tcW w:w="851" w:type="dxa"/>
            <w:vAlign w:val="center"/>
          </w:tcPr>
          <w:p w14:paraId="27599BC8" w14:textId="77777777" w:rsidR="00950A07" w:rsidRPr="00D63725" w:rsidRDefault="00950A07" w:rsidP="00B55C0C">
            <w:pPr>
              <w:pStyle w:val="aff"/>
              <w:numPr>
                <w:ilvl w:val="0"/>
                <w:numId w:val="68"/>
              </w:numPr>
              <w:spacing w:after="0"/>
              <w:jc w:val="center"/>
              <w:rPr>
                <w:rFonts w:cs="Tahoma"/>
                <w:b/>
                <w:bCs/>
                <w:szCs w:val="22"/>
                <w:lang w:val="el-GR"/>
              </w:rPr>
            </w:pPr>
          </w:p>
        </w:tc>
        <w:tc>
          <w:tcPr>
            <w:tcW w:w="4678" w:type="dxa"/>
          </w:tcPr>
          <w:p w14:paraId="33BA1655" w14:textId="77777777" w:rsidR="00D41C92" w:rsidRPr="00D63725" w:rsidRDefault="00950A07" w:rsidP="004A1DC5">
            <w:pPr>
              <w:suppressAutoHyphens w:val="0"/>
              <w:spacing w:after="0"/>
              <w:rPr>
                <w:rFonts w:cs="Tahoma"/>
                <w:lang w:val="el-GR"/>
              </w:rPr>
            </w:pPr>
            <w:r w:rsidRPr="00D63725">
              <w:rPr>
                <w:rFonts w:cs="Tahoma"/>
                <w:lang w:val="el-GR"/>
              </w:rPr>
              <w:t>Επιλέγοντας ένα καρέ, θα έχουν τη δυνατότητα παρακολούθησης του προγράμματος του επιλεγμένου τηλεοπτικού σταθμού.</w:t>
            </w:r>
          </w:p>
        </w:tc>
        <w:tc>
          <w:tcPr>
            <w:tcW w:w="1275" w:type="dxa"/>
            <w:shd w:val="clear" w:color="auto" w:fill="auto"/>
            <w:vAlign w:val="center"/>
          </w:tcPr>
          <w:p w14:paraId="04F78A15" w14:textId="77777777" w:rsidR="00950A07" w:rsidRPr="00D63725" w:rsidRDefault="00950A07" w:rsidP="00AA5727">
            <w:pPr>
              <w:jc w:val="center"/>
              <w:rPr>
                <w:rFonts w:cs="Tahoma"/>
              </w:rPr>
            </w:pPr>
            <w:r w:rsidRPr="00D63725">
              <w:rPr>
                <w:rFonts w:cs="Tahoma"/>
                <w:szCs w:val="22"/>
                <w:lang w:val="el-GR" w:eastAsia="el-GR"/>
              </w:rPr>
              <w:t>ΝΑΙ</w:t>
            </w:r>
          </w:p>
        </w:tc>
        <w:tc>
          <w:tcPr>
            <w:tcW w:w="1276" w:type="dxa"/>
            <w:shd w:val="clear" w:color="auto" w:fill="auto"/>
            <w:vAlign w:val="center"/>
          </w:tcPr>
          <w:p w14:paraId="2778FAE2" w14:textId="77777777" w:rsidR="00950A07" w:rsidRPr="00D63725" w:rsidRDefault="00950A07" w:rsidP="00AA5727">
            <w:pPr>
              <w:spacing w:after="0"/>
              <w:rPr>
                <w:rFonts w:cs="Tahoma"/>
                <w:szCs w:val="22"/>
                <w:lang w:val="el-GR"/>
              </w:rPr>
            </w:pPr>
          </w:p>
        </w:tc>
        <w:tc>
          <w:tcPr>
            <w:tcW w:w="627" w:type="dxa"/>
          </w:tcPr>
          <w:p w14:paraId="673D6CDE" w14:textId="77777777" w:rsidR="00950A07" w:rsidRPr="00D63725" w:rsidRDefault="00950A07" w:rsidP="00AA5727">
            <w:pPr>
              <w:spacing w:after="0"/>
              <w:rPr>
                <w:rFonts w:cs="Tahoma"/>
                <w:szCs w:val="22"/>
                <w:lang w:val="el-GR"/>
              </w:rPr>
            </w:pPr>
          </w:p>
        </w:tc>
        <w:tc>
          <w:tcPr>
            <w:tcW w:w="1530" w:type="dxa"/>
            <w:shd w:val="clear" w:color="auto" w:fill="auto"/>
            <w:vAlign w:val="center"/>
          </w:tcPr>
          <w:p w14:paraId="3A866667" w14:textId="77777777" w:rsidR="00950A07" w:rsidRPr="00D63725" w:rsidRDefault="00950A07" w:rsidP="00AA5727">
            <w:pPr>
              <w:spacing w:after="0"/>
              <w:rPr>
                <w:rFonts w:cs="Tahoma"/>
                <w:szCs w:val="22"/>
                <w:lang w:val="el-GR"/>
              </w:rPr>
            </w:pPr>
          </w:p>
        </w:tc>
      </w:tr>
      <w:tr w:rsidR="00950A07" w:rsidRPr="00D63725" w14:paraId="20D16DBA" w14:textId="77777777" w:rsidTr="00AA5727">
        <w:tc>
          <w:tcPr>
            <w:tcW w:w="851" w:type="dxa"/>
            <w:vAlign w:val="center"/>
          </w:tcPr>
          <w:p w14:paraId="6C1EA6A2" w14:textId="77777777" w:rsidR="00950A07" w:rsidRPr="00D63725" w:rsidRDefault="00950A07" w:rsidP="00B55C0C">
            <w:pPr>
              <w:pStyle w:val="aff"/>
              <w:numPr>
                <w:ilvl w:val="0"/>
                <w:numId w:val="68"/>
              </w:numPr>
              <w:spacing w:after="0"/>
              <w:jc w:val="center"/>
              <w:rPr>
                <w:rFonts w:cs="Tahoma"/>
                <w:b/>
                <w:bCs/>
                <w:szCs w:val="22"/>
                <w:lang w:val="el-GR"/>
              </w:rPr>
            </w:pPr>
          </w:p>
        </w:tc>
        <w:tc>
          <w:tcPr>
            <w:tcW w:w="4678" w:type="dxa"/>
          </w:tcPr>
          <w:p w14:paraId="6EEB7847" w14:textId="77777777" w:rsidR="00D41C92" w:rsidRPr="00D63725" w:rsidRDefault="00950A07" w:rsidP="004A1DC5">
            <w:pPr>
              <w:suppressAutoHyphens w:val="0"/>
              <w:spacing w:after="0"/>
              <w:rPr>
                <w:rFonts w:cs="Tahoma"/>
                <w:lang w:val="el-GR"/>
              </w:rPr>
            </w:pPr>
            <w:r w:rsidRPr="00D63725">
              <w:rPr>
                <w:rFonts w:cs="Tahoma"/>
                <w:lang w:val="el-GR"/>
              </w:rPr>
              <w:t xml:space="preserve">Το σύστημα θα περιέχει βοηθητικές βάσεις δεδομένων για χρήση των υπηρεσιών </w:t>
            </w:r>
            <w:r w:rsidRPr="00D63725">
              <w:rPr>
                <w:rFonts w:cs="Tahoma"/>
              </w:rPr>
              <w:t>EPG</w:t>
            </w:r>
            <w:r w:rsidRPr="00D63725">
              <w:rPr>
                <w:rFonts w:cs="Tahoma"/>
                <w:lang w:val="el-GR"/>
              </w:rPr>
              <w:t xml:space="preserve"> και </w:t>
            </w:r>
            <w:r w:rsidRPr="00D63725">
              <w:rPr>
                <w:rFonts w:cs="Tahoma"/>
              </w:rPr>
              <w:t>TVOCR</w:t>
            </w:r>
            <w:r w:rsidRPr="00D63725">
              <w:rPr>
                <w:rFonts w:cs="Tahoma"/>
                <w:lang w:val="el-GR"/>
              </w:rPr>
              <w:t>:</w:t>
            </w:r>
          </w:p>
          <w:p w14:paraId="5A723D7E" w14:textId="77777777" w:rsidR="00D41C92" w:rsidRPr="00D63725" w:rsidRDefault="00D41C92" w:rsidP="004A1DC5">
            <w:pPr>
              <w:suppressAutoHyphens w:val="0"/>
              <w:spacing w:after="0"/>
              <w:rPr>
                <w:rFonts w:cs="Tahoma"/>
                <w:lang w:val="el-GR"/>
              </w:rPr>
            </w:pPr>
          </w:p>
          <w:p w14:paraId="6BADF4CB" w14:textId="77777777" w:rsidR="00D41C92" w:rsidRPr="00D63725" w:rsidRDefault="00950A07" w:rsidP="004A1DC5">
            <w:pPr>
              <w:suppressAutoHyphens w:val="0"/>
              <w:spacing w:after="0"/>
              <w:rPr>
                <w:rFonts w:cs="Tahoma"/>
                <w:lang w:val="el-GR"/>
              </w:rPr>
            </w:pPr>
            <w:r w:rsidRPr="00D63725">
              <w:rPr>
                <w:rFonts w:cs="Tahoma"/>
                <w:u w:val="single"/>
                <w:lang w:val="el-GR"/>
              </w:rPr>
              <w:t xml:space="preserve">Βάση δεδομένων στιγμιοτύπων </w:t>
            </w:r>
            <w:r w:rsidRPr="00D63725">
              <w:rPr>
                <w:rFonts w:cs="Tahoma"/>
                <w:u w:val="single"/>
              </w:rPr>
              <w:t>TVOCR</w:t>
            </w:r>
            <w:r w:rsidRPr="00D63725">
              <w:rPr>
                <w:rFonts w:cs="Tahoma"/>
                <w:lang w:val="el-GR"/>
              </w:rPr>
              <w:t>:</w:t>
            </w:r>
          </w:p>
          <w:p w14:paraId="0B9510C7" w14:textId="77777777" w:rsidR="00D41C92" w:rsidRPr="00D63725" w:rsidRDefault="00950A07" w:rsidP="004A1DC5">
            <w:pPr>
              <w:numPr>
                <w:ilvl w:val="0"/>
                <w:numId w:val="69"/>
              </w:numPr>
              <w:suppressAutoHyphens w:val="0"/>
              <w:spacing w:after="0"/>
              <w:rPr>
                <w:rFonts w:cs="Tahoma"/>
                <w:szCs w:val="22"/>
                <w:lang w:val="el-GR" w:eastAsia="el-GR"/>
              </w:rPr>
            </w:pPr>
            <w:r w:rsidRPr="00D63725">
              <w:rPr>
                <w:rFonts w:cs="Tahoma"/>
                <w:szCs w:val="22"/>
                <w:lang w:val="el-GR" w:eastAsia="el-GR"/>
              </w:rPr>
              <w:t>Ειδική κωδικοποίηση για τη μοναδική αναγνώριση του στιγμιοτύπου</w:t>
            </w:r>
          </w:p>
          <w:p w14:paraId="70B14DAC" w14:textId="77777777" w:rsidR="00D41C92" w:rsidRPr="00D63725" w:rsidRDefault="00950A07" w:rsidP="004A1DC5">
            <w:pPr>
              <w:numPr>
                <w:ilvl w:val="0"/>
                <w:numId w:val="69"/>
              </w:numPr>
              <w:suppressAutoHyphens w:val="0"/>
              <w:spacing w:after="0"/>
              <w:rPr>
                <w:rFonts w:cs="Tahoma"/>
                <w:szCs w:val="22"/>
                <w:lang w:val="el-GR" w:eastAsia="el-GR"/>
              </w:rPr>
            </w:pPr>
            <w:r w:rsidRPr="00D63725">
              <w:rPr>
                <w:rFonts w:cs="Tahoma"/>
                <w:szCs w:val="22"/>
                <w:lang w:val="el-GR" w:eastAsia="el-GR"/>
              </w:rPr>
              <w:t>Μοναδικό αναγνωριστικό καναλιού/σταθμού</w:t>
            </w:r>
          </w:p>
          <w:p w14:paraId="5CFDC634" w14:textId="77777777" w:rsidR="00D41C92" w:rsidRPr="00D63725" w:rsidRDefault="00950A07" w:rsidP="004A1DC5">
            <w:pPr>
              <w:numPr>
                <w:ilvl w:val="0"/>
                <w:numId w:val="69"/>
              </w:numPr>
              <w:suppressAutoHyphens w:val="0"/>
              <w:spacing w:after="0"/>
              <w:rPr>
                <w:rFonts w:cs="Tahoma"/>
                <w:szCs w:val="22"/>
                <w:lang w:val="el-GR" w:eastAsia="el-GR"/>
              </w:rPr>
            </w:pPr>
            <w:r w:rsidRPr="00D63725">
              <w:rPr>
                <w:rFonts w:cs="Tahoma"/>
                <w:szCs w:val="22"/>
                <w:lang w:val="el-GR" w:eastAsia="el-GR"/>
              </w:rPr>
              <w:t>Χρονικό αναγνωριστικό του στιγμιοτύπου</w:t>
            </w:r>
          </w:p>
          <w:p w14:paraId="0EA9A983" w14:textId="77777777" w:rsidR="00D41C92" w:rsidRPr="00D63725" w:rsidRDefault="00950A07" w:rsidP="004A1DC5">
            <w:pPr>
              <w:numPr>
                <w:ilvl w:val="0"/>
                <w:numId w:val="69"/>
              </w:numPr>
              <w:suppressAutoHyphens w:val="0"/>
              <w:spacing w:after="0"/>
              <w:rPr>
                <w:rFonts w:cs="Tahoma"/>
                <w:szCs w:val="22"/>
                <w:lang w:val="el-GR" w:eastAsia="el-GR"/>
              </w:rPr>
            </w:pPr>
            <w:r w:rsidRPr="00D63725">
              <w:rPr>
                <w:rFonts w:cs="Tahoma"/>
                <w:szCs w:val="22"/>
                <w:lang w:val="el-GR" w:eastAsia="el-GR"/>
              </w:rPr>
              <w:t>Χρονικό αναγνωριστικό εισαγωγής του στιγμιοτύπου στη βάση δεδομένων</w:t>
            </w:r>
          </w:p>
          <w:p w14:paraId="1DD8BA4B" w14:textId="77777777" w:rsidR="00D41C92" w:rsidRPr="00D63725" w:rsidRDefault="00950A07" w:rsidP="004A1DC5">
            <w:pPr>
              <w:numPr>
                <w:ilvl w:val="0"/>
                <w:numId w:val="69"/>
              </w:numPr>
              <w:suppressAutoHyphens w:val="0"/>
              <w:spacing w:after="0"/>
              <w:rPr>
                <w:rFonts w:cs="Tahoma"/>
                <w:szCs w:val="22"/>
                <w:lang w:val="el-GR" w:eastAsia="el-GR"/>
              </w:rPr>
            </w:pPr>
            <w:r w:rsidRPr="00D63725">
              <w:rPr>
                <w:rFonts w:cs="Tahoma"/>
                <w:szCs w:val="22"/>
                <w:lang w:val="el-GR" w:eastAsia="el-GR"/>
              </w:rPr>
              <w:t>Πλήρες αλφαριθμητικό απόδοσης των περιεχομένων του κάθε στιγμιοτύπου</w:t>
            </w:r>
          </w:p>
          <w:p w14:paraId="1E6F8F76" w14:textId="77777777" w:rsidR="00D41C92" w:rsidRPr="00D63725" w:rsidRDefault="00D41C92" w:rsidP="004A1DC5">
            <w:pPr>
              <w:suppressAutoHyphens w:val="0"/>
              <w:spacing w:after="0"/>
              <w:rPr>
                <w:rFonts w:cs="Tahoma"/>
                <w:lang w:val="el-GR"/>
              </w:rPr>
            </w:pPr>
          </w:p>
          <w:p w14:paraId="38DF6EE5" w14:textId="77777777" w:rsidR="00D41C92" w:rsidRPr="00D63725" w:rsidRDefault="00950A07" w:rsidP="004A1DC5">
            <w:pPr>
              <w:suppressAutoHyphens w:val="0"/>
              <w:spacing w:after="0"/>
              <w:rPr>
                <w:rFonts w:cs="Tahoma"/>
                <w:lang w:val="el-GR"/>
              </w:rPr>
            </w:pPr>
            <w:r w:rsidRPr="00D63725">
              <w:rPr>
                <w:rFonts w:cs="Tahoma"/>
                <w:u w:val="single"/>
                <w:lang w:val="el-GR"/>
              </w:rPr>
              <w:lastRenderedPageBreak/>
              <w:t xml:space="preserve">Βάση δεδομένων αρχειοθέτησης εκπομπών από την υπηρεσία </w:t>
            </w:r>
            <w:r w:rsidRPr="00D63725">
              <w:rPr>
                <w:rFonts w:cs="Tahoma"/>
                <w:u w:val="single"/>
              </w:rPr>
              <w:t>EPG</w:t>
            </w:r>
            <w:r w:rsidRPr="00D63725">
              <w:rPr>
                <w:rFonts w:cs="Tahoma"/>
                <w:lang w:val="el-GR"/>
              </w:rPr>
              <w:t>:</w:t>
            </w:r>
          </w:p>
          <w:p w14:paraId="6EAE168A" w14:textId="77777777" w:rsidR="00D41C92" w:rsidRPr="00D63725" w:rsidRDefault="00950A07" w:rsidP="004A1DC5">
            <w:pPr>
              <w:numPr>
                <w:ilvl w:val="0"/>
                <w:numId w:val="69"/>
              </w:numPr>
              <w:suppressAutoHyphens w:val="0"/>
              <w:spacing w:after="0"/>
              <w:rPr>
                <w:rFonts w:cs="Tahoma"/>
                <w:szCs w:val="22"/>
                <w:lang w:val="el-GR" w:eastAsia="el-GR"/>
              </w:rPr>
            </w:pPr>
            <w:r w:rsidRPr="00D63725">
              <w:rPr>
                <w:rFonts w:cs="Tahoma"/>
                <w:szCs w:val="22"/>
                <w:lang w:val="el-GR" w:eastAsia="el-GR"/>
              </w:rPr>
              <w:t>Ειδική κωδικοποίηση για τη μοναδική αναγνώριση της κάθε εκπομπής</w:t>
            </w:r>
          </w:p>
          <w:p w14:paraId="27A393AF" w14:textId="77777777" w:rsidR="00D41C92" w:rsidRPr="00D63725" w:rsidRDefault="00950A07" w:rsidP="004A1DC5">
            <w:pPr>
              <w:numPr>
                <w:ilvl w:val="0"/>
                <w:numId w:val="69"/>
              </w:numPr>
              <w:suppressAutoHyphens w:val="0"/>
              <w:spacing w:after="0"/>
              <w:rPr>
                <w:rFonts w:cs="Tahoma"/>
                <w:szCs w:val="22"/>
                <w:lang w:val="el-GR" w:eastAsia="el-GR"/>
              </w:rPr>
            </w:pPr>
            <w:r w:rsidRPr="00D63725">
              <w:rPr>
                <w:rFonts w:cs="Tahoma"/>
                <w:szCs w:val="22"/>
                <w:lang w:val="el-GR" w:eastAsia="el-GR"/>
              </w:rPr>
              <w:t>Μοναδικό αναγνωριστικό καναλιού/σταθμού</w:t>
            </w:r>
          </w:p>
          <w:p w14:paraId="49657B9D" w14:textId="77777777" w:rsidR="00D41C92" w:rsidRPr="00D63725" w:rsidRDefault="00950A07" w:rsidP="004A1DC5">
            <w:pPr>
              <w:numPr>
                <w:ilvl w:val="0"/>
                <w:numId w:val="69"/>
              </w:numPr>
              <w:suppressAutoHyphens w:val="0"/>
              <w:spacing w:after="0"/>
              <w:rPr>
                <w:rFonts w:cs="Tahoma"/>
                <w:szCs w:val="22"/>
                <w:lang w:val="el-GR" w:eastAsia="el-GR"/>
              </w:rPr>
            </w:pPr>
            <w:r w:rsidRPr="00D63725">
              <w:rPr>
                <w:rFonts w:cs="Tahoma"/>
                <w:szCs w:val="22"/>
                <w:lang w:val="el-GR" w:eastAsia="el-GR"/>
              </w:rPr>
              <w:t>Χρονικό αναγνωριστικό έναρξης της εκπομπής</w:t>
            </w:r>
          </w:p>
          <w:p w14:paraId="5544041C" w14:textId="77777777" w:rsidR="00D41C92" w:rsidRPr="00D63725" w:rsidRDefault="00950A07" w:rsidP="004A1DC5">
            <w:pPr>
              <w:numPr>
                <w:ilvl w:val="0"/>
                <w:numId w:val="69"/>
              </w:numPr>
              <w:suppressAutoHyphens w:val="0"/>
              <w:spacing w:after="0"/>
              <w:rPr>
                <w:rFonts w:cs="Tahoma"/>
                <w:szCs w:val="22"/>
                <w:lang w:val="el-GR" w:eastAsia="el-GR"/>
              </w:rPr>
            </w:pPr>
            <w:r w:rsidRPr="00D63725">
              <w:rPr>
                <w:rFonts w:cs="Tahoma"/>
                <w:szCs w:val="22"/>
                <w:lang w:val="el-GR" w:eastAsia="el-GR"/>
              </w:rPr>
              <w:t>Χρονικό αναγνωριστικό λήξης της εκπομπής</w:t>
            </w:r>
          </w:p>
          <w:p w14:paraId="2D5E8A5A" w14:textId="77777777" w:rsidR="00D41C92" w:rsidRPr="00D63725" w:rsidRDefault="00950A07" w:rsidP="004A1DC5">
            <w:pPr>
              <w:numPr>
                <w:ilvl w:val="0"/>
                <w:numId w:val="69"/>
              </w:numPr>
              <w:suppressAutoHyphens w:val="0"/>
              <w:spacing w:after="0"/>
              <w:rPr>
                <w:rFonts w:cs="Tahoma"/>
                <w:szCs w:val="22"/>
                <w:lang w:val="el-GR" w:eastAsia="el-GR"/>
              </w:rPr>
            </w:pPr>
            <w:r w:rsidRPr="00D63725">
              <w:rPr>
                <w:rFonts w:cs="Tahoma"/>
                <w:szCs w:val="22"/>
                <w:lang w:val="el-GR" w:eastAsia="el-GR"/>
              </w:rPr>
              <w:t>Χρονικό αναγνωριστικό εισαγωγής της εκπομπής στη βάση δεδομένων</w:t>
            </w:r>
          </w:p>
          <w:p w14:paraId="1EEE72EB" w14:textId="77777777" w:rsidR="00D41C92" w:rsidRPr="00D63725" w:rsidRDefault="00950A07" w:rsidP="004A1DC5">
            <w:pPr>
              <w:numPr>
                <w:ilvl w:val="0"/>
                <w:numId w:val="69"/>
              </w:numPr>
              <w:suppressAutoHyphens w:val="0"/>
              <w:spacing w:after="0"/>
              <w:rPr>
                <w:rFonts w:cs="Tahoma"/>
                <w:lang w:val="el-GR"/>
              </w:rPr>
            </w:pPr>
            <w:r w:rsidRPr="00D63725">
              <w:rPr>
                <w:rFonts w:cs="Tahoma"/>
                <w:szCs w:val="22"/>
                <w:lang w:val="el-GR" w:eastAsia="el-GR"/>
              </w:rPr>
              <w:t>Πλήρες αλφαριθμητικό απόδοσης του τίτλου της κάθε εκπομπής</w:t>
            </w:r>
          </w:p>
        </w:tc>
        <w:tc>
          <w:tcPr>
            <w:tcW w:w="1275" w:type="dxa"/>
            <w:shd w:val="clear" w:color="auto" w:fill="auto"/>
            <w:vAlign w:val="center"/>
          </w:tcPr>
          <w:p w14:paraId="3CBB5B24" w14:textId="77777777" w:rsidR="00950A07" w:rsidRPr="00D63725" w:rsidRDefault="00950A07" w:rsidP="00AA5727">
            <w:pPr>
              <w:spacing w:after="0"/>
              <w:jc w:val="center"/>
              <w:rPr>
                <w:rFonts w:cs="Tahoma"/>
                <w:szCs w:val="22"/>
                <w:lang w:val="el-GR" w:eastAsia="el-GR"/>
              </w:rPr>
            </w:pPr>
            <w:r w:rsidRPr="00D63725">
              <w:rPr>
                <w:rFonts w:cs="Tahoma"/>
                <w:szCs w:val="22"/>
                <w:lang w:val="el-GR" w:eastAsia="el-GR"/>
              </w:rPr>
              <w:lastRenderedPageBreak/>
              <w:t>ΝΑΙ</w:t>
            </w:r>
          </w:p>
        </w:tc>
        <w:tc>
          <w:tcPr>
            <w:tcW w:w="1276" w:type="dxa"/>
            <w:shd w:val="clear" w:color="auto" w:fill="auto"/>
            <w:vAlign w:val="center"/>
          </w:tcPr>
          <w:p w14:paraId="7AA44FA3" w14:textId="77777777" w:rsidR="00950A07" w:rsidRPr="00D63725" w:rsidRDefault="00950A07" w:rsidP="00AA5727">
            <w:pPr>
              <w:spacing w:after="0"/>
              <w:rPr>
                <w:rFonts w:cs="Tahoma"/>
                <w:szCs w:val="22"/>
                <w:lang w:val="el-GR"/>
              </w:rPr>
            </w:pPr>
          </w:p>
        </w:tc>
        <w:tc>
          <w:tcPr>
            <w:tcW w:w="627" w:type="dxa"/>
          </w:tcPr>
          <w:p w14:paraId="0C901F12" w14:textId="77777777" w:rsidR="00950A07" w:rsidRPr="00D63725" w:rsidRDefault="00950A07" w:rsidP="00AA5727">
            <w:pPr>
              <w:spacing w:after="0"/>
              <w:rPr>
                <w:rFonts w:cs="Tahoma"/>
                <w:szCs w:val="22"/>
                <w:lang w:val="el-GR"/>
              </w:rPr>
            </w:pPr>
          </w:p>
        </w:tc>
        <w:tc>
          <w:tcPr>
            <w:tcW w:w="1530" w:type="dxa"/>
            <w:shd w:val="clear" w:color="auto" w:fill="auto"/>
            <w:vAlign w:val="center"/>
          </w:tcPr>
          <w:p w14:paraId="1004BCF3" w14:textId="77777777" w:rsidR="00950A07" w:rsidRPr="00D63725" w:rsidRDefault="00950A07" w:rsidP="00AA5727">
            <w:pPr>
              <w:spacing w:after="0"/>
              <w:rPr>
                <w:rFonts w:cs="Tahoma"/>
                <w:szCs w:val="22"/>
                <w:lang w:val="el-GR"/>
              </w:rPr>
            </w:pPr>
          </w:p>
        </w:tc>
      </w:tr>
      <w:tr w:rsidR="00950A07" w:rsidRPr="00D63725" w14:paraId="79234B65" w14:textId="77777777" w:rsidTr="00AA5727">
        <w:tc>
          <w:tcPr>
            <w:tcW w:w="851" w:type="dxa"/>
            <w:vAlign w:val="center"/>
          </w:tcPr>
          <w:p w14:paraId="1D6B3BEF" w14:textId="77777777" w:rsidR="00950A07" w:rsidRPr="00D63725" w:rsidRDefault="00950A07" w:rsidP="00B55C0C">
            <w:pPr>
              <w:pStyle w:val="aff"/>
              <w:numPr>
                <w:ilvl w:val="0"/>
                <w:numId w:val="68"/>
              </w:numPr>
              <w:spacing w:after="0"/>
              <w:jc w:val="center"/>
              <w:rPr>
                <w:rFonts w:cs="Tahoma"/>
                <w:b/>
                <w:bCs/>
                <w:szCs w:val="22"/>
                <w:lang w:val="el-GR"/>
              </w:rPr>
            </w:pPr>
          </w:p>
        </w:tc>
        <w:tc>
          <w:tcPr>
            <w:tcW w:w="4678" w:type="dxa"/>
          </w:tcPr>
          <w:p w14:paraId="35E6FE9D" w14:textId="77777777" w:rsidR="00D41C92" w:rsidRPr="00D63725" w:rsidRDefault="00950A07" w:rsidP="004A1DC5">
            <w:pPr>
              <w:suppressAutoHyphens w:val="0"/>
              <w:spacing w:after="0"/>
              <w:rPr>
                <w:rFonts w:cs="Tahoma"/>
                <w:lang w:val="el-GR"/>
              </w:rPr>
            </w:pPr>
            <w:r w:rsidRPr="00D63725">
              <w:rPr>
                <w:rFonts w:cs="Tahoma"/>
                <w:lang w:val="el-GR"/>
              </w:rPr>
              <w:t>Για την υποστήριξη του περιβάλλοντος ανάκαμψης από καταστροφή (Disaster Recovery) να προσφερθούν τα κάτωθι:</w:t>
            </w:r>
          </w:p>
          <w:p w14:paraId="79C2AF1D" w14:textId="77777777" w:rsidR="00D41C92" w:rsidRPr="00D63725" w:rsidRDefault="00950A07" w:rsidP="004A1DC5">
            <w:pPr>
              <w:suppressAutoHyphens w:val="0"/>
              <w:spacing w:after="0"/>
              <w:rPr>
                <w:rFonts w:cs="Tahoma"/>
                <w:lang w:val="el-GR"/>
              </w:rPr>
            </w:pPr>
            <w:r w:rsidRPr="00D63725">
              <w:rPr>
                <w:rFonts w:cs="Tahoma"/>
                <w:lang w:val="el-GR"/>
              </w:rPr>
              <w:t>• Υπηρεσίες Disaster Recovery για όλους τους servers καταγραφής τηλεοπτικού και ραδιοφωνικού προγράμματος που θα χρησιμοποιηθούν στο παραγωγικό σύστημα.</w:t>
            </w:r>
          </w:p>
          <w:p w14:paraId="3CC4E2D2" w14:textId="77777777" w:rsidR="00D41C92" w:rsidRPr="00D63725" w:rsidRDefault="00950A07" w:rsidP="004A1DC5">
            <w:pPr>
              <w:suppressAutoHyphens w:val="0"/>
              <w:spacing w:after="0"/>
              <w:rPr>
                <w:rFonts w:cs="Tahoma"/>
                <w:lang w:val="el-GR"/>
              </w:rPr>
            </w:pPr>
            <w:r w:rsidRPr="00D63725">
              <w:rPr>
                <w:rFonts w:cs="Tahoma"/>
                <w:lang w:val="el-GR"/>
              </w:rPr>
              <w:t>•</w:t>
            </w:r>
            <w:r w:rsidRPr="00D63725">
              <w:rPr>
                <w:rFonts w:cs="Tahoma"/>
                <w:lang w:val="en-US"/>
              </w:rPr>
              <w:t xml:space="preserve"> </w:t>
            </w:r>
            <w:r w:rsidRPr="00D63725">
              <w:rPr>
                <w:rFonts w:cs="Tahoma"/>
                <w:lang w:val="el-GR"/>
              </w:rPr>
              <w:t xml:space="preserve">Υπηρεσίες αποθήκευσης δεδομένων </w:t>
            </w:r>
            <w:r w:rsidRPr="00D63725">
              <w:rPr>
                <w:rFonts w:cs="Tahoma"/>
                <w:b/>
                <w:bCs/>
                <w:lang w:val="el-GR"/>
              </w:rPr>
              <w:t>100 ΤΒ.</w:t>
            </w:r>
          </w:p>
          <w:p w14:paraId="683E72B8" w14:textId="77777777" w:rsidR="00D41C92" w:rsidRPr="00D63725" w:rsidRDefault="00D41C92" w:rsidP="004A1DC5">
            <w:pPr>
              <w:suppressAutoHyphens w:val="0"/>
              <w:spacing w:after="0"/>
              <w:rPr>
                <w:rFonts w:cs="Tahoma"/>
                <w:lang w:val="el-GR"/>
              </w:rPr>
            </w:pPr>
          </w:p>
        </w:tc>
        <w:tc>
          <w:tcPr>
            <w:tcW w:w="1275" w:type="dxa"/>
            <w:shd w:val="clear" w:color="auto" w:fill="auto"/>
            <w:vAlign w:val="center"/>
          </w:tcPr>
          <w:p w14:paraId="3EC3F448" w14:textId="77777777" w:rsidR="00950A07" w:rsidRPr="00D63725" w:rsidRDefault="00950A07" w:rsidP="00AA5727">
            <w:pPr>
              <w:spacing w:after="0"/>
              <w:jc w:val="center"/>
              <w:rPr>
                <w:rFonts w:cs="Tahoma"/>
                <w:szCs w:val="22"/>
                <w:lang w:val="el-GR" w:eastAsia="el-GR"/>
              </w:rPr>
            </w:pPr>
            <w:r w:rsidRPr="00D63725">
              <w:rPr>
                <w:rFonts w:cs="Tahoma"/>
                <w:szCs w:val="22"/>
                <w:lang w:val="el-GR" w:eastAsia="el-GR"/>
              </w:rPr>
              <w:t>ΝΑΙ</w:t>
            </w:r>
          </w:p>
        </w:tc>
        <w:tc>
          <w:tcPr>
            <w:tcW w:w="1276" w:type="dxa"/>
            <w:shd w:val="clear" w:color="auto" w:fill="auto"/>
            <w:vAlign w:val="center"/>
          </w:tcPr>
          <w:p w14:paraId="7E7F3629" w14:textId="77777777" w:rsidR="00950A07" w:rsidRPr="00D63725" w:rsidRDefault="00950A07" w:rsidP="00AA5727">
            <w:pPr>
              <w:spacing w:after="0"/>
              <w:rPr>
                <w:rFonts w:cs="Tahoma"/>
                <w:szCs w:val="22"/>
                <w:lang w:val="el-GR"/>
              </w:rPr>
            </w:pPr>
          </w:p>
        </w:tc>
        <w:tc>
          <w:tcPr>
            <w:tcW w:w="627" w:type="dxa"/>
          </w:tcPr>
          <w:p w14:paraId="714DB216" w14:textId="77777777" w:rsidR="00950A07" w:rsidRPr="00D63725" w:rsidRDefault="00950A07" w:rsidP="00AA5727">
            <w:pPr>
              <w:spacing w:after="0"/>
              <w:rPr>
                <w:rFonts w:cs="Tahoma"/>
                <w:szCs w:val="22"/>
                <w:lang w:val="el-GR"/>
              </w:rPr>
            </w:pPr>
          </w:p>
        </w:tc>
        <w:tc>
          <w:tcPr>
            <w:tcW w:w="1530" w:type="dxa"/>
            <w:shd w:val="clear" w:color="auto" w:fill="auto"/>
            <w:vAlign w:val="center"/>
          </w:tcPr>
          <w:p w14:paraId="4CB5E51C" w14:textId="77777777" w:rsidR="00950A07" w:rsidRPr="00D63725" w:rsidRDefault="00950A07" w:rsidP="00AA5727">
            <w:pPr>
              <w:spacing w:after="0"/>
              <w:rPr>
                <w:rFonts w:cs="Tahoma"/>
                <w:szCs w:val="22"/>
                <w:lang w:val="el-GR"/>
              </w:rPr>
            </w:pPr>
          </w:p>
        </w:tc>
      </w:tr>
      <w:tr w:rsidR="00C94DC5" w:rsidRPr="00D63725" w14:paraId="3F971663" w14:textId="77777777" w:rsidTr="004A1DC5">
        <w:tc>
          <w:tcPr>
            <w:tcW w:w="10237" w:type="dxa"/>
            <w:gridSpan w:val="6"/>
            <w:shd w:val="clear" w:color="auto" w:fill="F7CAAC" w:themeFill="accent2" w:themeFillTint="66"/>
            <w:vAlign w:val="center"/>
          </w:tcPr>
          <w:p w14:paraId="5A1054EE" w14:textId="77777777" w:rsidR="00C94DC5" w:rsidRPr="00D63725" w:rsidRDefault="00C94DC5" w:rsidP="00AA5727">
            <w:pPr>
              <w:spacing w:after="0"/>
              <w:rPr>
                <w:rFonts w:cs="Tahoma"/>
                <w:szCs w:val="22"/>
                <w:lang w:val="el-GR"/>
              </w:rPr>
            </w:pPr>
            <w:r w:rsidRPr="00D63725">
              <w:rPr>
                <w:rFonts w:cs="Tahoma"/>
                <w:b/>
                <w:szCs w:val="22"/>
                <w:lang w:val="el-GR" w:eastAsia="el-GR"/>
              </w:rPr>
              <w:t>Υποσύστημα 2:  Αποδελτίωση ΜΜΕ</w:t>
            </w:r>
          </w:p>
        </w:tc>
      </w:tr>
      <w:tr w:rsidR="00950A07" w:rsidRPr="00D63725" w14:paraId="01579352" w14:textId="77777777" w:rsidTr="00AA5727">
        <w:tc>
          <w:tcPr>
            <w:tcW w:w="851" w:type="dxa"/>
            <w:vAlign w:val="center"/>
          </w:tcPr>
          <w:p w14:paraId="2242AB55" w14:textId="77777777" w:rsidR="00950A07" w:rsidRPr="00D63725" w:rsidRDefault="00950A07" w:rsidP="00B55C0C">
            <w:pPr>
              <w:pStyle w:val="aff"/>
              <w:numPr>
                <w:ilvl w:val="0"/>
                <w:numId w:val="68"/>
              </w:numPr>
              <w:spacing w:after="0"/>
              <w:jc w:val="center"/>
              <w:rPr>
                <w:rFonts w:cs="Tahoma"/>
                <w:b/>
                <w:bCs/>
                <w:szCs w:val="22"/>
                <w:lang w:val="el-GR"/>
              </w:rPr>
            </w:pPr>
          </w:p>
        </w:tc>
        <w:tc>
          <w:tcPr>
            <w:tcW w:w="4678" w:type="dxa"/>
          </w:tcPr>
          <w:p w14:paraId="72B3ADC6" w14:textId="77777777" w:rsidR="00950A07" w:rsidRPr="00D63725" w:rsidRDefault="00950A07" w:rsidP="00AA5727">
            <w:pPr>
              <w:suppressAutoHyphens w:val="0"/>
              <w:spacing w:after="0"/>
              <w:jc w:val="left"/>
              <w:rPr>
                <w:rFonts w:cs="Tahoma"/>
                <w:lang w:val="el-GR"/>
              </w:rPr>
            </w:pPr>
            <w:r w:rsidRPr="00D63725">
              <w:rPr>
                <w:rFonts w:cs="Tahoma"/>
                <w:lang w:val="el-GR"/>
              </w:rPr>
              <w:t>Να διαθέτει λογισμικό σάρωσης εντύπων και αποθήκευσης των παραγομένων αρχείων</w:t>
            </w:r>
          </w:p>
          <w:p w14:paraId="721E7339" w14:textId="77777777" w:rsidR="00950A07" w:rsidRPr="00D63725" w:rsidRDefault="00950A07"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Τα παραγόμενα αρχεία θα πρέπει να είναι στα 300dpi</w:t>
            </w:r>
          </w:p>
          <w:p w14:paraId="153739EF" w14:textId="77777777" w:rsidR="00950A07" w:rsidRPr="00D63725" w:rsidRDefault="00950A07" w:rsidP="00B55C0C">
            <w:pPr>
              <w:numPr>
                <w:ilvl w:val="0"/>
                <w:numId w:val="69"/>
              </w:numPr>
              <w:suppressAutoHyphens w:val="0"/>
              <w:spacing w:after="0"/>
              <w:jc w:val="left"/>
              <w:rPr>
                <w:rFonts w:cs="Tahoma"/>
                <w:lang w:val="en-US"/>
              </w:rPr>
            </w:pPr>
            <w:r w:rsidRPr="00D63725">
              <w:rPr>
                <w:rFonts w:cs="Tahoma"/>
                <w:szCs w:val="22"/>
                <w:lang w:val="en-US" w:eastAsia="el-GR"/>
              </w:rPr>
              <w:t xml:space="preserve">File Format:  JPEG image data, </w:t>
            </w:r>
            <w:r w:rsidRPr="00D63725">
              <w:rPr>
                <w:rFonts w:cs="Tahoma"/>
                <w:szCs w:val="22"/>
                <w:lang w:eastAsia="el-GR"/>
              </w:rPr>
              <w:t>JFIF</w:t>
            </w:r>
            <w:r w:rsidRPr="00D63725">
              <w:rPr>
                <w:rFonts w:cs="Tahoma"/>
                <w:szCs w:val="22"/>
                <w:lang w:val="en-US" w:eastAsia="el-GR"/>
              </w:rPr>
              <w:t xml:space="preserve"> standard 1.01</w:t>
            </w:r>
          </w:p>
        </w:tc>
        <w:tc>
          <w:tcPr>
            <w:tcW w:w="1275" w:type="dxa"/>
            <w:shd w:val="clear" w:color="auto" w:fill="auto"/>
            <w:vAlign w:val="center"/>
          </w:tcPr>
          <w:p w14:paraId="02B652C8" w14:textId="77777777" w:rsidR="00950A07" w:rsidRPr="00D63725" w:rsidRDefault="00950A07" w:rsidP="00AA5727">
            <w:pPr>
              <w:spacing w:after="0"/>
              <w:jc w:val="center"/>
              <w:rPr>
                <w:rFonts w:cs="Tahoma"/>
                <w:szCs w:val="22"/>
                <w:lang w:val="el-GR" w:eastAsia="el-GR"/>
              </w:rPr>
            </w:pPr>
            <w:r w:rsidRPr="00D63725">
              <w:rPr>
                <w:rFonts w:cs="Tahoma"/>
                <w:szCs w:val="22"/>
                <w:lang w:val="el-GR" w:eastAsia="el-GR"/>
              </w:rPr>
              <w:t>ΝΑΙ</w:t>
            </w:r>
          </w:p>
        </w:tc>
        <w:tc>
          <w:tcPr>
            <w:tcW w:w="1276" w:type="dxa"/>
            <w:shd w:val="clear" w:color="auto" w:fill="auto"/>
            <w:vAlign w:val="center"/>
          </w:tcPr>
          <w:p w14:paraId="279264AD" w14:textId="77777777" w:rsidR="00950A07" w:rsidRPr="00D63725" w:rsidRDefault="00950A07" w:rsidP="00AA5727">
            <w:pPr>
              <w:spacing w:after="0"/>
              <w:rPr>
                <w:rFonts w:cs="Tahoma"/>
                <w:szCs w:val="22"/>
                <w:lang w:val="en-US"/>
              </w:rPr>
            </w:pPr>
          </w:p>
        </w:tc>
        <w:tc>
          <w:tcPr>
            <w:tcW w:w="627" w:type="dxa"/>
          </w:tcPr>
          <w:p w14:paraId="362D0629" w14:textId="77777777" w:rsidR="00950A07" w:rsidRPr="00D63725" w:rsidRDefault="00950A07" w:rsidP="00AA5727">
            <w:pPr>
              <w:spacing w:after="0"/>
              <w:rPr>
                <w:rFonts w:cs="Tahoma"/>
                <w:szCs w:val="22"/>
                <w:lang w:val="en-US"/>
              </w:rPr>
            </w:pPr>
          </w:p>
        </w:tc>
        <w:tc>
          <w:tcPr>
            <w:tcW w:w="1530" w:type="dxa"/>
            <w:shd w:val="clear" w:color="auto" w:fill="auto"/>
            <w:vAlign w:val="center"/>
          </w:tcPr>
          <w:p w14:paraId="78521E0B" w14:textId="77777777" w:rsidR="00950A07" w:rsidRPr="00D63725" w:rsidRDefault="00950A07" w:rsidP="00AA5727">
            <w:pPr>
              <w:spacing w:after="0"/>
              <w:rPr>
                <w:rFonts w:cs="Tahoma"/>
                <w:szCs w:val="22"/>
                <w:lang w:val="en-US"/>
              </w:rPr>
            </w:pPr>
          </w:p>
        </w:tc>
      </w:tr>
      <w:tr w:rsidR="00950A07" w:rsidRPr="00D63725" w14:paraId="522B04CA" w14:textId="77777777" w:rsidTr="00AA5727">
        <w:tc>
          <w:tcPr>
            <w:tcW w:w="851" w:type="dxa"/>
            <w:vAlign w:val="center"/>
          </w:tcPr>
          <w:p w14:paraId="17BB6611" w14:textId="77777777" w:rsidR="00950A07" w:rsidRPr="00D63725" w:rsidRDefault="00950A07" w:rsidP="00B55C0C">
            <w:pPr>
              <w:pStyle w:val="aff"/>
              <w:numPr>
                <w:ilvl w:val="0"/>
                <w:numId w:val="68"/>
              </w:numPr>
              <w:spacing w:after="0"/>
              <w:jc w:val="center"/>
              <w:rPr>
                <w:rFonts w:cs="Tahoma"/>
                <w:b/>
                <w:bCs/>
                <w:szCs w:val="22"/>
                <w:lang w:val="el-GR"/>
              </w:rPr>
            </w:pPr>
          </w:p>
        </w:tc>
        <w:tc>
          <w:tcPr>
            <w:tcW w:w="4678" w:type="dxa"/>
          </w:tcPr>
          <w:p w14:paraId="0B475347" w14:textId="77777777" w:rsidR="00950A07" w:rsidRPr="00D63725" w:rsidRDefault="00950A07" w:rsidP="00AA5727">
            <w:pPr>
              <w:suppressAutoHyphens w:val="0"/>
              <w:spacing w:after="0"/>
              <w:jc w:val="left"/>
              <w:rPr>
                <w:rFonts w:cs="Tahoma"/>
                <w:lang w:val="el-GR"/>
              </w:rPr>
            </w:pPr>
            <w:r w:rsidRPr="00D63725">
              <w:rPr>
                <w:rFonts w:cs="Tahoma"/>
                <w:lang w:val="el-GR"/>
              </w:rPr>
              <w:t>Να διαθέτει λογισμικό χειροκίνητης εισαγωγής μετα-δεδομένων για τα έντυπα της σάρωσης</w:t>
            </w:r>
          </w:p>
        </w:tc>
        <w:tc>
          <w:tcPr>
            <w:tcW w:w="1275" w:type="dxa"/>
            <w:shd w:val="clear" w:color="auto" w:fill="auto"/>
            <w:vAlign w:val="center"/>
          </w:tcPr>
          <w:p w14:paraId="4A527324" w14:textId="77777777" w:rsidR="00950A07" w:rsidRPr="00D63725" w:rsidRDefault="00950A07" w:rsidP="00AA5727">
            <w:pPr>
              <w:spacing w:after="0"/>
              <w:jc w:val="center"/>
              <w:rPr>
                <w:rFonts w:cs="Tahoma"/>
                <w:szCs w:val="22"/>
                <w:lang w:val="el-GR" w:eastAsia="el-GR"/>
              </w:rPr>
            </w:pPr>
            <w:r w:rsidRPr="00D63725">
              <w:rPr>
                <w:rFonts w:cs="Tahoma"/>
                <w:szCs w:val="22"/>
                <w:lang w:val="el-GR" w:eastAsia="el-GR"/>
              </w:rPr>
              <w:t>ΝΑΙ</w:t>
            </w:r>
          </w:p>
        </w:tc>
        <w:tc>
          <w:tcPr>
            <w:tcW w:w="1276" w:type="dxa"/>
            <w:shd w:val="clear" w:color="auto" w:fill="auto"/>
            <w:vAlign w:val="center"/>
          </w:tcPr>
          <w:p w14:paraId="581811F1" w14:textId="77777777" w:rsidR="00950A07" w:rsidRPr="00D63725" w:rsidRDefault="00950A07" w:rsidP="00AA5727">
            <w:pPr>
              <w:spacing w:after="0"/>
              <w:rPr>
                <w:rFonts w:cs="Tahoma"/>
                <w:szCs w:val="22"/>
                <w:lang w:val="el-GR"/>
              </w:rPr>
            </w:pPr>
          </w:p>
        </w:tc>
        <w:tc>
          <w:tcPr>
            <w:tcW w:w="627" w:type="dxa"/>
          </w:tcPr>
          <w:p w14:paraId="2E753540" w14:textId="77777777" w:rsidR="00950A07" w:rsidRPr="00D63725" w:rsidRDefault="00950A07" w:rsidP="00AA5727">
            <w:pPr>
              <w:spacing w:after="0"/>
              <w:rPr>
                <w:rFonts w:cs="Tahoma"/>
                <w:szCs w:val="22"/>
                <w:lang w:val="el-GR"/>
              </w:rPr>
            </w:pPr>
          </w:p>
        </w:tc>
        <w:tc>
          <w:tcPr>
            <w:tcW w:w="1530" w:type="dxa"/>
            <w:shd w:val="clear" w:color="auto" w:fill="auto"/>
            <w:vAlign w:val="center"/>
          </w:tcPr>
          <w:p w14:paraId="6188A4E6" w14:textId="77777777" w:rsidR="00950A07" w:rsidRPr="00D63725" w:rsidRDefault="00950A07" w:rsidP="00AA5727">
            <w:pPr>
              <w:spacing w:after="0"/>
              <w:rPr>
                <w:rFonts w:cs="Tahoma"/>
                <w:szCs w:val="22"/>
                <w:lang w:val="el-GR"/>
              </w:rPr>
            </w:pPr>
          </w:p>
        </w:tc>
      </w:tr>
      <w:tr w:rsidR="00950A07" w:rsidRPr="00D63725" w14:paraId="57FCEDD6" w14:textId="77777777" w:rsidTr="00AA5727">
        <w:tc>
          <w:tcPr>
            <w:tcW w:w="851" w:type="dxa"/>
            <w:vAlign w:val="center"/>
          </w:tcPr>
          <w:p w14:paraId="57638F2D" w14:textId="77777777" w:rsidR="00950A07" w:rsidRPr="00D63725" w:rsidRDefault="00950A07" w:rsidP="00B55C0C">
            <w:pPr>
              <w:pStyle w:val="aff"/>
              <w:numPr>
                <w:ilvl w:val="0"/>
                <w:numId w:val="68"/>
              </w:numPr>
              <w:spacing w:after="0"/>
              <w:jc w:val="center"/>
              <w:rPr>
                <w:rFonts w:cs="Tahoma"/>
                <w:b/>
                <w:bCs/>
                <w:szCs w:val="22"/>
                <w:lang w:val="el-GR"/>
              </w:rPr>
            </w:pPr>
          </w:p>
        </w:tc>
        <w:tc>
          <w:tcPr>
            <w:tcW w:w="4678" w:type="dxa"/>
          </w:tcPr>
          <w:p w14:paraId="21788A5D" w14:textId="77777777" w:rsidR="00950A07" w:rsidRPr="00D63725" w:rsidRDefault="00950A07" w:rsidP="00AA5727">
            <w:pPr>
              <w:suppressAutoHyphens w:val="0"/>
              <w:spacing w:after="0"/>
              <w:jc w:val="left"/>
              <w:rPr>
                <w:rFonts w:cs="Tahoma"/>
                <w:lang w:val="el-GR"/>
              </w:rPr>
            </w:pPr>
            <w:r w:rsidRPr="00D63725">
              <w:rPr>
                <w:rFonts w:cs="Tahoma"/>
                <w:lang w:val="el-GR"/>
              </w:rPr>
              <w:t>Να διαθέτει λογισμικό κατακερματισμού σελιδοποιημένων αρχείων από ψηφιακά έντυπα</w:t>
            </w:r>
          </w:p>
          <w:p w14:paraId="2860E389" w14:textId="77777777" w:rsidR="00950A07" w:rsidRPr="00D63725" w:rsidRDefault="00950A07" w:rsidP="00B55C0C">
            <w:pPr>
              <w:numPr>
                <w:ilvl w:val="0"/>
                <w:numId w:val="69"/>
              </w:numPr>
              <w:suppressAutoHyphens w:val="0"/>
              <w:spacing w:after="0"/>
              <w:jc w:val="left"/>
              <w:rPr>
                <w:rFonts w:cs="Tahoma"/>
                <w:szCs w:val="22"/>
                <w:lang w:val="el-GR" w:eastAsia="el-GR"/>
              </w:rPr>
            </w:pPr>
            <w:r w:rsidRPr="00D63725">
              <w:rPr>
                <w:rFonts w:cs="Tahoma"/>
                <w:szCs w:val="22"/>
                <w:lang w:eastAsia="el-GR"/>
              </w:rPr>
              <w:t>Input</w:t>
            </w:r>
            <w:r w:rsidRPr="00D63725">
              <w:rPr>
                <w:rFonts w:cs="Tahoma"/>
                <w:szCs w:val="22"/>
                <w:lang w:val="el-GR" w:eastAsia="el-GR"/>
              </w:rPr>
              <w:t xml:space="preserve">: </w:t>
            </w:r>
            <w:r w:rsidRPr="00D63725">
              <w:rPr>
                <w:rFonts w:cs="Tahoma"/>
                <w:szCs w:val="22"/>
                <w:lang w:eastAsia="el-GR"/>
              </w:rPr>
              <w:t>PDF</w:t>
            </w:r>
          </w:p>
          <w:p w14:paraId="2805B8C4" w14:textId="77777777" w:rsidR="00950A07" w:rsidRPr="00D63725" w:rsidRDefault="00950A07"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Τα παραγόμενα αρχεία είναι στα 300dpi</w:t>
            </w:r>
          </w:p>
          <w:p w14:paraId="7E8E014E" w14:textId="77777777" w:rsidR="00950A07" w:rsidRPr="00D63725" w:rsidRDefault="00950A07" w:rsidP="00B55C0C">
            <w:pPr>
              <w:numPr>
                <w:ilvl w:val="0"/>
                <w:numId w:val="69"/>
              </w:numPr>
              <w:suppressAutoHyphens w:val="0"/>
              <w:spacing w:after="0"/>
              <w:jc w:val="left"/>
              <w:rPr>
                <w:rFonts w:cs="Tahoma"/>
                <w:lang w:val="en-US"/>
              </w:rPr>
            </w:pPr>
            <w:r w:rsidRPr="00D63725">
              <w:rPr>
                <w:rFonts w:cs="Tahoma"/>
                <w:szCs w:val="22"/>
                <w:lang w:val="en-US" w:eastAsia="el-GR"/>
              </w:rPr>
              <w:t>File Format:  JPEG image data, JFIF standard 1.01</w:t>
            </w:r>
          </w:p>
        </w:tc>
        <w:tc>
          <w:tcPr>
            <w:tcW w:w="1275" w:type="dxa"/>
            <w:shd w:val="clear" w:color="auto" w:fill="auto"/>
            <w:vAlign w:val="center"/>
          </w:tcPr>
          <w:p w14:paraId="28D4FFD4" w14:textId="77777777" w:rsidR="00950A07" w:rsidRPr="00D63725" w:rsidRDefault="00950A07" w:rsidP="00AA5727">
            <w:pPr>
              <w:spacing w:after="0"/>
              <w:jc w:val="center"/>
              <w:rPr>
                <w:rFonts w:cs="Tahoma"/>
                <w:szCs w:val="22"/>
                <w:lang w:val="el-GR" w:eastAsia="el-GR"/>
              </w:rPr>
            </w:pPr>
            <w:r w:rsidRPr="00D63725">
              <w:rPr>
                <w:rFonts w:cs="Tahoma"/>
                <w:szCs w:val="22"/>
                <w:lang w:val="el-GR" w:eastAsia="el-GR"/>
              </w:rPr>
              <w:t>ΝΑΙ</w:t>
            </w:r>
          </w:p>
        </w:tc>
        <w:tc>
          <w:tcPr>
            <w:tcW w:w="1276" w:type="dxa"/>
            <w:shd w:val="clear" w:color="auto" w:fill="auto"/>
            <w:vAlign w:val="center"/>
          </w:tcPr>
          <w:p w14:paraId="0E67307A" w14:textId="77777777" w:rsidR="00950A07" w:rsidRPr="00D63725" w:rsidRDefault="00950A07" w:rsidP="00AA5727">
            <w:pPr>
              <w:spacing w:after="0"/>
              <w:rPr>
                <w:rFonts w:cs="Tahoma"/>
                <w:szCs w:val="22"/>
                <w:lang w:val="en-US"/>
              </w:rPr>
            </w:pPr>
          </w:p>
        </w:tc>
        <w:tc>
          <w:tcPr>
            <w:tcW w:w="627" w:type="dxa"/>
          </w:tcPr>
          <w:p w14:paraId="27BB5E3C" w14:textId="77777777" w:rsidR="00950A07" w:rsidRPr="00D63725" w:rsidRDefault="00950A07" w:rsidP="00AA5727">
            <w:pPr>
              <w:spacing w:after="0"/>
              <w:rPr>
                <w:rFonts w:cs="Tahoma"/>
                <w:szCs w:val="22"/>
                <w:lang w:val="en-US"/>
              </w:rPr>
            </w:pPr>
          </w:p>
        </w:tc>
        <w:tc>
          <w:tcPr>
            <w:tcW w:w="1530" w:type="dxa"/>
            <w:shd w:val="clear" w:color="auto" w:fill="auto"/>
            <w:vAlign w:val="center"/>
          </w:tcPr>
          <w:p w14:paraId="5A1AFA30" w14:textId="77777777" w:rsidR="00950A07" w:rsidRPr="00D63725" w:rsidRDefault="00950A07" w:rsidP="00AA5727">
            <w:pPr>
              <w:spacing w:after="0"/>
              <w:rPr>
                <w:rFonts w:cs="Tahoma"/>
                <w:szCs w:val="22"/>
                <w:lang w:val="en-US"/>
              </w:rPr>
            </w:pPr>
          </w:p>
        </w:tc>
      </w:tr>
      <w:tr w:rsidR="00950A07" w:rsidRPr="00D63725" w14:paraId="5F91F831" w14:textId="77777777" w:rsidTr="00AA5727">
        <w:tc>
          <w:tcPr>
            <w:tcW w:w="851" w:type="dxa"/>
            <w:vAlign w:val="center"/>
          </w:tcPr>
          <w:p w14:paraId="1D3D01E3" w14:textId="77777777" w:rsidR="00950A07" w:rsidRPr="00D63725" w:rsidRDefault="00950A07" w:rsidP="00B55C0C">
            <w:pPr>
              <w:pStyle w:val="aff"/>
              <w:numPr>
                <w:ilvl w:val="0"/>
                <w:numId w:val="68"/>
              </w:numPr>
              <w:spacing w:after="0"/>
              <w:jc w:val="center"/>
              <w:rPr>
                <w:rFonts w:cs="Tahoma"/>
                <w:b/>
                <w:bCs/>
                <w:szCs w:val="22"/>
                <w:lang w:val="el-GR"/>
              </w:rPr>
            </w:pPr>
          </w:p>
        </w:tc>
        <w:tc>
          <w:tcPr>
            <w:tcW w:w="4678" w:type="dxa"/>
          </w:tcPr>
          <w:p w14:paraId="487E1E75" w14:textId="77777777" w:rsidR="00950A07" w:rsidRPr="00D63725" w:rsidRDefault="00950A07" w:rsidP="00AA5727">
            <w:pPr>
              <w:suppressAutoHyphens w:val="0"/>
              <w:spacing w:after="0"/>
              <w:jc w:val="left"/>
              <w:rPr>
                <w:rFonts w:cs="Tahoma"/>
                <w:lang w:val="el-GR"/>
              </w:rPr>
            </w:pPr>
            <w:r w:rsidRPr="00D63725">
              <w:rPr>
                <w:rFonts w:cs="Tahoma"/>
                <w:lang w:val="el-GR"/>
              </w:rPr>
              <w:t xml:space="preserve">Να διαθέτει λογισμικό αποθήκευσης και επιμερισμού των παραγομένων αρχείων (images) σε συστοιχίες RAID στους </w:t>
            </w:r>
            <w:r w:rsidRPr="00D63725">
              <w:rPr>
                <w:rFonts w:cs="Tahoma"/>
              </w:rPr>
              <w:t>storage</w:t>
            </w:r>
            <w:r w:rsidRPr="00D63725">
              <w:rPr>
                <w:rFonts w:cs="Tahoma"/>
                <w:lang w:val="el-GR"/>
              </w:rPr>
              <w:t xml:space="preserve"> </w:t>
            </w:r>
            <w:r w:rsidRPr="00D63725">
              <w:rPr>
                <w:rFonts w:cs="Tahoma"/>
              </w:rPr>
              <w:t>servers</w:t>
            </w:r>
          </w:p>
          <w:p w14:paraId="296342CD" w14:textId="77777777" w:rsidR="00950A07" w:rsidRPr="00D63725" w:rsidRDefault="00950A07" w:rsidP="00B55C0C">
            <w:pPr>
              <w:numPr>
                <w:ilvl w:val="0"/>
                <w:numId w:val="69"/>
              </w:numPr>
              <w:suppressAutoHyphens w:val="0"/>
              <w:spacing w:after="0"/>
              <w:jc w:val="left"/>
              <w:rPr>
                <w:rFonts w:cs="Tahoma"/>
                <w:szCs w:val="22"/>
                <w:lang w:val="el-GR" w:eastAsia="el-GR"/>
              </w:rPr>
            </w:pPr>
            <w:r w:rsidRPr="00D63725">
              <w:rPr>
                <w:rFonts w:cs="Tahoma"/>
                <w:szCs w:val="22"/>
                <w:lang w:eastAsia="el-GR"/>
              </w:rPr>
              <w:t>Input</w:t>
            </w:r>
            <w:r w:rsidRPr="00D63725">
              <w:rPr>
                <w:rFonts w:cs="Tahoma"/>
                <w:szCs w:val="22"/>
                <w:lang w:val="el-GR" w:eastAsia="el-GR"/>
              </w:rPr>
              <w:t>: 300dpi</w:t>
            </w:r>
          </w:p>
          <w:p w14:paraId="60067336" w14:textId="77777777" w:rsidR="00950A07" w:rsidRPr="00D63725" w:rsidRDefault="00950A07" w:rsidP="00B55C0C">
            <w:pPr>
              <w:numPr>
                <w:ilvl w:val="0"/>
                <w:numId w:val="69"/>
              </w:numPr>
              <w:suppressAutoHyphens w:val="0"/>
              <w:spacing w:after="0"/>
              <w:jc w:val="left"/>
              <w:rPr>
                <w:rFonts w:cs="Tahoma"/>
                <w:lang w:val="el-GR"/>
              </w:rPr>
            </w:pPr>
            <w:r w:rsidRPr="00D63725">
              <w:rPr>
                <w:rFonts w:cs="Tahoma"/>
                <w:szCs w:val="22"/>
                <w:lang w:val="el-GR" w:eastAsia="el-GR"/>
              </w:rPr>
              <w:t>Επιμερισμός σε δέντρο φακέλων της μορφής: αναγνωριστικό εντύπου / YYYY / YYYY_MM / YYYY_MM_DD</w:t>
            </w:r>
          </w:p>
        </w:tc>
        <w:tc>
          <w:tcPr>
            <w:tcW w:w="1275" w:type="dxa"/>
            <w:shd w:val="clear" w:color="auto" w:fill="auto"/>
            <w:vAlign w:val="center"/>
          </w:tcPr>
          <w:p w14:paraId="727EB60E" w14:textId="77777777" w:rsidR="00950A07" w:rsidRPr="00D63725" w:rsidRDefault="00950A07" w:rsidP="00AA5727">
            <w:pPr>
              <w:spacing w:after="0"/>
              <w:jc w:val="center"/>
              <w:rPr>
                <w:rFonts w:cs="Tahoma"/>
                <w:szCs w:val="22"/>
                <w:lang w:val="el-GR" w:eastAsia="el-GR"/>
              </w:rPr>
            </w:pPr>
            <w:r w:rsidRPr="00D63725">
              <w:rPr>
                <w:rFonts w:cs="Tahoma"/>
                <w:szCs w:val="22"/>
                <w:lang w:val="el-GR" w:eastAsia="el-GR"/>
              </w:rPr>
              <w:t>ΝΑΙ</w:t>
            </w:r>
          </w:p>
        </w:tc>
        <w:tc>
          <w:tcPr>
            <w:tcW w:w="1276" w:type="dxa"/>
            <w:shd w:val="clear" w:color="auto" w:fill="auto"/>
            <w:vAlign w:val="center"/>
          </w:tcPr>
          <w:p w14:paraId="021B3651" w14:textId="77777777" w:rsidR="00950A07" w:rsidRPr="00D63725" w:rsidRDefault="00950A07" w:rsidP="00AA5727">
            <w:pPr>
              <w:spacing w:after="0"/>
              <w:rPr>
                <w:rFonts w:cs="Tahoma"/>
                <w:szCs w:val="22"/>
                <w:lang w:val="el-GR"/>
              </w:rPr>
            </w:pPr>
          </w:p>
        </w:tc>
        <w:tc>
          <w:tcPr>
            <w:tcW w:w="627" w:type="dxa"/>
          </w:tcPr>
          <w:p w14:paraId="68FF8562" w14:textId="77777777" w:rsidR="00950A07" w:rsidRPr="00D63725" w:rsidRDefault="00950A07" w:rsidP="00AA5727">
            <w:pPr>
              <w:spacing w:after="0"/>
              <w:rPr>
                <w:rFonts w:cs="Tahoma"/>
                <w:szCs w:val="22"/>
                <w:lang w:val="el-GR"/>
              </w:rPr>
            </w:pPr>
          </w:p>
        </w:tc>
        <w:tc>
          <w:tcPr>
            <w:tcW w:w="1530" w:type="dxa"/>
            <w:shd w:val="clear" w:color="auto" w:fill="auto"/>
            <w:vAlign w:val="center"/>
          </w:tcPr>
          <w:p w14:paraId="2DACF724" w14:textId="77777777" w:rsidR="00950A07" w:rsidRPr="00D63725" w:rsidRDefault="00950A07" w:rsidP="00AA5727">
            <w:pPr>
              <w:spacing w:after="0"/>
              <w:rPr>
                <w:rFonts w:cs="Tahoma"/>
                <w:szCs w:val="22"/>
                <w:lang w:val="el-GR"/>
              </w:rPr>
            </w:pPr>
          </w:p>
        </w:tc>
      </w:tr>
      <w:tr w:rsidR="00950A07" w:rsidRPr="00D63725" w14:paraId="39035358" w14:textId="77777777" w:rsidTr="00AA5727">
        <w:tc>
          <w:tcPr>
            <w:tcW w:w="851" w:type="dxa"/>
            <w:vAlign w:val="center"/>
          </w:tcPr>
          <w:p w14:paraId="7DEB6104" w14:textId="77777777" w:rsidR="00950A07" w:rsidRPr="00D63725" w:rsidRDefault="00950A07" w:rsidP="00B55C0C">
            <w:pPr>
              <w:pStyle w:val="aff"/>
              <w:numPr>
                <w:ilvl w:val="0"/>
                <w:numId w:val="68"/>
              </w:numPr>
              <w:spacing w:after="0"/>
              <w:jc w:val="center"/>
              <w:rPr>
                <w:rFonts w:cs="Tahoma"/>
                <w:b/>
                <w:bCs/>
                <w:szCs w:val="22"/>
                <w:lang w:val="el-GR"/>
              </w:rPr>
            </w:pPr>
          </w:p>
        </w:tc>
        <w:tc>
          <w:tcPr>
            <w:tcW w:w="4678" w:type="dxa"/>
          </w:tcPr>
          <w:p w14:paraId="49F5C1E6" w14:textId="77777777" w:rsidR="00950A07" w:rsidRPr="00D63725" w:rsidRDefault="00950A07" w:rsidP="00AA5727">
            <w:pPr>
              <w:suppressAutoHyphens w:val="0"/>
              <w:spacing w:after="0"/>
              <w:jc w:val="left"/>
              <w:rPr>
                <w:rFonts w:cs="Tahoma"/>
                <w:lang w:val="el-GR"/>
              </w:rPr>
            </w:pPr>
            <w:r w:rsidRPr="00D63725">
              <w:rPr>
                <w:rFonts w:cs="Tahoma"/>
                <w:lang w:val="el-GR"/>
              </w:rPr>
              <w:t xml:space="preserve">Να διαθέτει λογισμικό τροφοδότησης βάσης δεδομένων για τα μετα-δεδομένα επί των παραγομένων αρχείων σε συστοιχίες </w:t>
            </w:r>
            <w:r w:rsidRPr="00D63725">
              <w:rPr>
                <w:rFonts w:cs="Tahoma"/>
              </w:rPr>
              <w:t>RAID</w:t>
            </w:r>
            <w:r w:rsidRPr="00D63725">
              <w:rPr>
                <w:rFonts w:cs="Tahoma"/>
                <w:lang w:val="el-GR"/>
              </w:rPr>
              <w:t xml:space="preserve"> που περιέχουν σχεσιακές βάσης δεδομένων στους </w:t>
            </w:r>
            <w:r w:rsidRPr="00D63725">
              <w:rPr>
                <w:rFonts w:cs="Tahoma"/>
              </w:rPr>
              <w:t>database</w:t>
            </w:r>
            <w:r w:rsidRPr="00D63725">
              <w:rPr>
                <w:rFonts w:cs="Tahoma"/>
                <w:lang w:val="el-GR"/>
              </w:rPr>
              <w:t xml:space="preserve"> </w:t>
            </w:r>
            <w:r w:rsidRPr="00D63725">
              <w:rPr>
                <w:rFonts w:cs="Tahoma"/>
              </w:rPr>
              <w:t>servers</w:t>
            </w:r>
          </w:p>
          <w:p w14:paraId="741C80AC" w14:textId="77777777" w:rsidR="00950A07" w:rsidRPr="00D63725" w:rsidRDefault="00950A07" w:rsidP="00AA5727">
            <w:pPr>
              <w:suppressAutoHyphens w:val="0"/>
              <w:spacing w:after="0"/>
              <w:jc w:val="left"/>
              <w:rPr>
                <w:rFonts w:cs="Tahoma"/>
                <w:lang w:val="el-GR"/>
              </w:rPr>
            </w:pPr>
            <w:r w:rsidRPr="00D63725">
              <w:rPr>
                <w:rFonts w:cs="Tahoma"/>
                <w:lang w:val="el-GR"/>
              </w:rPr>
              <w:t xml:space="preserve">Η δομή μετα-δεδομένων στους </w:t>
            </w:r>
            <w:r w:rsidRPr="00D63725">
              <w:rPr>
                <w:rFonts w:cs="Tahoma"/>
              </w:rPr>
              <w:t>database</w:t>
            </w:r>
            <w:r w:rsidRPr="00D63725">
              <w:rPr>
                <w:rFonts w:cs="Tahoma"/>
                <w:lang w:val="el-GR"/>
              </w:rPr>
              <w:t xml:space="preserve"> </w:t>
            </w:r>
            <w:r w:rsidRPr="00D63725">
              <w:rPr>
                <w:rFonts w:cs="Tahoma"/>
              </w:rPr>
              <w:t>servers</w:t>
            </w:r>
            <w:r w:rsidRPr="00D63725">
              <w:rPr>
                <w:rFonts w:cs="Tahoma"/>
                <w:lang w:val="el-GR"/>
              </w:rPr>
              <w:t xml:space="preserve"> για κάθε στοιχείο τηλεοπτικής/ραδιοφωνικής καταγραφής θα είναι:</w:t>
            </w:r>
          </w:p>
          <w:p w14:paraId="04814AD0" w14:textId="77777777" w:rsidR="00950A07" w:rsidRPr="00D63725" w:rsidRDefault="00950A07"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Ειδική κωδικοποίηση για τη μοναδική αναγνώριση του στοιχείου</w:t>
            </w:r>
          </w:p>
          <w:p w14:paraId="6F1FB8A5" w14:textId="77777777" w:rsidR="00950A07" w:rsidRPr="00D63725" w:rsidRDefault="00950A07"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Μοναδικό αναγνωριστικό εντύπου</w:t>
            </w:r>
          </w:p>
          <w:p w14:paraId="2EFB7CCA" w14:textId="77777777" w:rsidR="00950A07" w:rsidRPr="00D63725" w:rsidRDefault="00950A07"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Χρονικό αναγνωριστικό εισαγωγής του στοιχείου στη βάση δεδομένων</w:t>
            </w:r>
          </w:p>
          <w:p w14:paraId="00EF2C20" w14:textId="77777777" w:rsidR="00950A07" w:rsidRPr="00D63725" w:rsidRDefault="00950A07"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Αριθμός σελίδας</w:t>
            </w:r>
          </w:p>
          <w:p w14:paraId="727C79D3" w14:textId="77777777" w:rsidR="00950A07" w:rsidRPr="00D63725" w:rsidRDefault="00950A07"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 xml:space="preserve">Αλφαριθμητικό που δίνει την ακριβή θέση του αρχείου εικόνας της σελίδας στις συστοιχίες </w:t>
            </w:r>
            <w:r w:rsidRPr="00D63725">
              <w:rPr>
                <w:rFonts w:cs="Tahoma"/>
                <w:szCs w:val="22"/>
                <w:lang w:eastAsia="el-GR"/>
              </w:rPr>
              <w:t>RAID</w:t>
            </w:r>
            <w:r w:rsidRPr="00D63725">
              <w:rPr>
                <w:rFonts w:cs="Tahoma"/>
                <w:szCs w:val="22"/>
                <w:lang w:val="el-GR" w:eastAsia="el-GR"/>
              </w:rPr>
              <w:t xml:space="preserve"> στους </w:t>
            </w:r>
            <w:r w:rsidRPr="00D63725">
              <w:rPr>
                <w:rFonts w:cs="Tahoma"/>
                <w:szCs w:val="22"/>
                <w:lang w:eastAsia="el-GR"/>
              </w:rPr>
              <w:t>storage</w:t>
            </w:r>
            <w:r w:rsidRPr="00D63725">
              <w:rPr>
                <w:rFonts w:cs="Tahoma"/>
                <w:szCs w:val="22"/>
                <w:lang w:val="el-GR" w:eastAsia="el-GR"/>
              </w:rPr>
              <w:t xml:space="preserve"> </w:t>
            </w:r>
            <w:r w:rsidRPr="00D63725">
              <w:rPr>
                <w:rFonts w:cs="Tahoma"/>
                <w:szCs w:val="22"/>
                <w:lang w:eastAsia="el-GR"/>
              </w:rPr>
              <w:t>servers</w:t>
            </w:r>
          </w:p>
          <w:p w14:paraId="2C5A8852" w14:textId="77777777" w:rsidR="00950A07" w:rsidRPr="00D63725" w:rsidRDefault="00950A07"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Χρονικό αναγνωριστικό που δίνει τη στιγμή της σάρωσης της σελίδας</w:t>
            </w:r>
          </w:p>
          <w:p w14:paraId="282C69C3" w14:textId="77777777" w:rsidR="00950A07" w:rsidRPr="00D63725" w:rsidRDefault="00950A07" w:rsidP="00B55C0C">
            <w:pPr>
              <w:numPr>
                <w:ilvl w:val="0"/>
                <w:numId w:val="69"/>
              </w:numPr>
              <w:suppressAutoHyphens w:val="0"/>
              <w:spacing w:after="0"/>
              <w:jc w:val="left"/>
              <w:rPr>
                <w:rFonts w:cs="Tahoma"/>
                <w:lang w:val="el-GR"/>
              </w:rPr>
            </w:pPr>
            <w:r w:rsidRPr="00D63725">
              <w:rPr>
                <w:rFonts w:cs="Tahoma"/>
                <w:szCs w:val="22"/>
                <w:lang w:val="el-GR" w:eastAsia="el-GR"/>
              </w:rPr>
              <w:t>Αναγνωριστικό ημερομηνίας της δημοσίευσης του εντύπου που περιέχει τη σελίδα</w:t>
            </w:r>
          </w:p>
        </w:tc>
        <w:tc>
          <w:tcPr>
            <w:tcW w:w="1275" w:type="dxa"/>
            <w:shd w:val="clear" w:color="auto" w:fill="auto"/>
            <w:vAlign w:val="center"/>
          </w:tcPr>
          <w:p w14:paraId="4AE22B9D" w14:textId="77777777" w:rsidR="00950A07" w:rsidRPr="00D63725" w:rsidRDefault="00950A07" w:rsidP="00AA5727">
            <w:pPr>
              <w:spacing w:after="0"/>
              <w:jc w:val="center"/>
              <w:rPr>
                <w:rFonts w:cs="Tahoma"/>
                <w:szCs w:val="22"/>
                <w:lang w:val="el-GR" w:eastAsia="el-GR"/>
              </w:rPr>
            </w:pPr>
            <w:r w:rsidRPr="00D63725">
              <w:rPr>
                <w:rFonts w:cs="Tahoma"/>
                <w:szCs w:val="22"/>
                <w:lang w:val="el-GR" w:eastAsia="el-GR"/>
              </w:rPr>
              <w:t>ΝΑΙ</w:t>
            </w:r>
          </w:p>
        </w:tc>
        <w:tc>
          <w:tcPr>
            <w:tcW w:w="1276" w:type="dxa"/>
            <w:shd w:val="clear" w:color="auto" w:fill="auto"/>
            <w:vAlign w:val="center"/>
          </w:tcPr>
          <w:p w14:paraId="61B014B4" w14:textId="77777777" w:rsidR="00950A07" w:rsidRPr="00D63725" w:rsidRDefault="00950A07" w:rsidP="00AA5727">
            <w:pPr>
              <w:spacing w:after="0"/>
              <w:rPr>
                <w:rFonts w:cs="Tahoma"/>
                <w:szCs w:val="22"/>
                <w:lang w:val="el-GR"/>
              </w:rPr>
            </w:pPr>
          </w:p>
        </w:tc>
        <w:tc>
          <w:tcPr>
            <w:tcW w:w="627" w:type="dxa"/>
          </w:tcPr>
          <w:p w14:paraId="3B172218" w14:textId="77777777" w:rsidR="00950A07" w:rsidRPr="00D63725" w:rsidRDefault="00950A07" w:rsidP="00AA5727">
            <w:pPr>
              <w:spacing w:after="0"/>
              <w:rPr>
                <w:rFonts w:cs="Tahoma"/>
                <w:szCs w:val="22"/>
                <w:lang w:val="el-GR"/>
              </w:rPr>
            </w:pPr>
          </w:p>
        </w:tc>
        <w:tc>
          <w:tcPr>
            <w:tcW w:w="1530" w:type="dxa"/>
            <w:shd w:val="clear" w:color="auto" w:fill="auto"/>
            <w:vAlign w:val="center"/>
          </w:tcPr>
          <w:p w14:paraId="0183D15B" w14:textId="77777777" w:rsidR="00950A07" w:rsidRPr="00D63725" w:rsidRDefault="00950A07" w:rsidP="00AA5727">
            <w:pPr>
              <w:spacing w:after="0"/>
              <w:rPr>
                <w:rFonts w:cs="Tahoma"/>
                <w:szCs w:val="22"/>
                <w:lang w:val="el-GR"/>
              </w:rPr>
            </w:pPr>
          </w:p>
        </w:tc>
      </w:tr>
      <w:tr w:rsidR="00950A07" w:rsidRPr="00D63725" w14:paraId="6195821A" w14:textId="77777777" w:rsidTr="00AA5727">
        <w:tc>
          <w:tcPr>
            <w:tcW w:w="851" w:type="dxa"/>
            <w:vAlign w:val="center"/>
          </w:tcPr>
          <w:p w14:paraId="4FA13527" w14:textId="77777777" w:rsidR="00950A07" w:rsidRPr="00D63725" w:rsidRDefault="00950A07" w:rsidP="00B55C0C">
            <w:pPr>
              <w:pStyle w:val="aff"/>
              <w:numPr>
                <w:ilvl w:val="0"/>
                <w:numId w:val="68"/>
              </w:numPr>
              <w:spacing w:after="0"/>
              <w:jc w:val="center"/>
              <w:rPr>
                <w:rFonts w:cs="Tahoma"/>
                <w:b/>
                <w:bCs/>
                <w:szCs w:val="22"/>
                <w:lang w:val="el-GR"/>
              </w:rPr>
            </w:pPr>
          </w:p>
        </w:tc>
        <w:tc>
          <w:tcPr>
            <w:tcW w:w="4678" w:type="dxa"/>
          </w:tcPr>
          <w:p w14:paraId="76810AD5" w14:textId="77777777" w:rsidR="00950A07" w:rsidRPr="00D63725" w:rsidRDefault="00950A07" w:rsidP="00AA5727">
            <w:pPr>
              <w:suppressAutoHyphens w:val="0"/>
              <w:spacing w:after="0"/>
              <w:jc w:val="left"/>
              <w:rPr>
                <w:rFonts w:cs="Tahoma"/>
                <w:lang w:val="el-GR"/>
              </w:rPr>
            </w:pPr>
            <w:r w:rsidRPr="00D63725">
              <w:rPr>
                <w:rFonts w:cs="Tahoma"/>
                <w:lang w:val="el-GR"/>
              </w:rPr>
              <w:t xml:space="preserve">Να διαθέτει λογισμικό ανάκλησης μετα-δεδομένων από τους </w:t>
            </w:r>
            <w:r w:rsidRPr="00D63725">
              <w:rPr>
                <w:rFonts w:cs="Tahoma"/>
              </w:rPr>
              <w:t>database</w:t>
            </w:r>
            <w:r w:rsidRPr="00D63725">
              <w:rPr>
                <w:rFonts w:cs="Tahoma"/>
                <w:lang w:val="el-GR"/>
              </w:rPr>
              <w:t xml:space="preserve"> </w:t>
            </w:r>
            <w:r w:rsidRPr="00D63725">
              <w:rPr>
                <w:rFonts w:cs="Tahoma"/>
              </w:rPr>
              <w:t>servers</w:t>
            </w:r>
            <w:r w:rsidRPr="00D63725">
              <w:rPr>
                <w:rFonts w:cs="Tahoma"/>
                <w:lang w:val="el-GR"/>
              </w:rPr>
              <w:t xml:space="preserve"> για κάθε σελίδα έντυπης αποδελτίωσης</w:t>
            </w:r>
          </w:p>
        </w:tc>
        <w:tc>
          <w:tcPr>
            <w:tcW w:w="1275" w:type="dxa"/>
            <w:shd w:val="clear" w:color="auto" w:fill="auto"/>
            <w:vAlign w:val="center"/>
          </w:tcPr>
          <w:p w14:paraId="4F897C46" w14:textId="77777777" w:rsidR="00950A07" w:rsidRPr="00D63725" w:rsidRDefault="00950A07" w:rsidP="00AA5727">
            <w:pPr>
              <w:spacing w:after="0"/>
              <w:jc w:val="center"/>
              <w:rPr>
                <w:rFonts w:cs="Tahoma"/>
                <w:szCs w:val="22"/>
                <w:lang w:val="el-GR" w:eastAsia="el-GR"/>
              </w:rPr>
            </w:pPr>
            <w:r w:rsidRPr="00D63725">
              <w:rPr>
                <w:rFonts w:cs="Tahoma"/>
                <w:szCs w:val="22"/>
                <w:lang w:val="el-GR" w:eastAsia="el-GR"/>
              </w:rPr>
              <w:t>ΝΑΙ</w:t>
            </w:r>
          </w:p>
        </w:tc>
        <w:tc>
          <w:tcPr>
            <w:tcW w:w="1276" w:type="dxa"/>
            <w:shd w:val="clear" w:color="auto" w:fill="auto"/>
            <w:vAlign w:val="center"/>
          </w:tcPr>
          <w:p w14:paraId="68715CAC" w14:textId="77777777" w:rsidR="00950A07" w:rsidRPr="00D63725" w:rsidRDefault="00950A07" w:rsidP="00AA5727">
            <w:pPr>
              <w:spacing w:after="0"/>
              <w:rPr>
                <w:rFonts w:cs="Tahoma"/>
                <w:szCs w:val="22"/>
                <w:lang w:val="el-GR"/>
              </w:rPr>
            </w:pPr>
          </w:p>
        </w:tc>
        <w:tc>
          <w:tcPr>
            <w:tcW w:w="627" w:type="dxa"/>
          </w:tcPr>
          <w:p w14:paraId="5FFD2B1E" w14:textId="77777777" w:rsidR="00950A07" w:rsidRPr="00D63725" w:rsidRDefault="00950A07" w:rsidP="00AA5727">
            <w:pPr>
              <w:spacing w:after="0"/>
              <w:rPr>
                <w:rFonts w:cs="Tahoma"/>
                <w:szCs w:val="22"/>
                <w:lang w:val="el-GR"/>
              </w:rPr>
            </w:pPr>
          </w:p>
        </w:tc>
        <w:tc>
          <w:tcPr>
            <w:tcW w:w="1530" w:type="dxa"/>
            <w:shd w:val="clear" w:color="auto" w:fill="auto"/>
            <w:vAlign w:val="center"/>
          </w:tcPr>
          <w:p w14:paraId="0E6C08AD" w14:textId="77777777" w:rsidR="00950A07" w:rsidRPr="00D63725" w:rsidRDefault="00950A07" w:rsidP="00AA5727">
            <w:pPr>
              <w:spacing w:after="0"/>
              <w:rPr>
                <w:rFonts w:cs="Tahoma"/>
                <w:szCs w:val="22"/>
                <w:lang w:val="el-GR"/>
              </w:rPr>
            </w:pPr>
          </w:p>
        </w:tc>
      </w:tr>
      <w:tr w:rsidR="00950A07" w:rsidRPr="00D63725" w14:paraId="5A0724A6" w14:textId="77777777" w:rsidTr="00AA5727">
        <w:tc>
          <w:tcPr>
            <w:tcW w:w="851" w:type="dxa"/>
            <w:vAlign w:val="center"/>
          </w:tcPr>
          <w:p w14:paraId="3FAD148F" w14:textId="77777777" w:rsidR="00950A07" w:rsidRPr="00D63725" w:rsidRDefault="00950A07" w:rsidP="00B55C0C">
            <w:pPr>
              <w:pStyle w:val="aff"/>
              <w:numPr>
                <w:ilvl w:val="0"/>
                <w:numId w:val="68"/>
              </w:numPr>
              <w:spacing w:after="0"/>
              <w:jc w:val="center"/>
              <w:rPr>
                <w:rFonts w:cs="Tahoma"/>
                <w:b/>
                <w:bCs/>
                <w:szCs w:val="22"/>
                <w:lang w:val="el-GR"/>
              </w:rPr>
            </w:pPr>
          </w:p>
        </w:tc>
        <w:tc>
          <w:tcPr>
            <w:tcW w:w="4678" w:type="dxa"/>
          </w:tcPr>
          <w:p w14:paraId="6DFA881D" w14:textId="77777777" w:rsidR="00950A07" w:rsidRPr="00D63725" w:rsidRDefault="00950A07" w:rsidP="00AA5727">
            <w:pPr>
              <w:suppressAutoHyphens w:val="0"/>
              <w:spacing w:after="0"/>
              <w:jc w:val="left"/>
              <w:rPr>
                <w:rFonts w:cs="Tahoma"/>
                <w:lang w:val="el-GR"/>
              </w:rPr>
            </w:pPr>
            <w:r w:rsidRPr="00D63725">
              <w:rPr>
                <w:rFonts w:cs="Tahoma"/>
                <w:lang w:val="el-GR"/>
              </w:rPr>
              <w:t>Να διαθέτει λογισμικό προετοιμασίας βοηθητικών αρχείων για την οπτική αναγνώριση:</w:t>
            </w:r>
          </w:p>
          <w:p w14:paraId="3F44BC64" w14:textId="77777777" w:rsidR="00950A07" w:rsidRPr="00D63725" w:rsidRDefault="00950A07" w:rsidP="00AA5727">
            <w:pPr>
              <w:suppressAutoHyphens w:val="0"/>
              <w:spacing w:after="0"/>
              <w:jc w:val="left"/>
              <w:rPr>
                <w:rFonts w:cs="Tahoma"/>
                <w:lang w:val="en-US"/>
              </w:rPr>
            </w:pPr>
            <w:r w:rsidRPr="00D63725">
              <w:rPr>
                <w:rFonts w:cs="Tahoma"/>
                <w:u w:val="single"/>
                <w:lang w:val="en-US"/>
              </w:rPr>
              <w:t>Input</w:t>
            </w:r>
            <w:r w:rsidRPr="00D63725">
              <w:rPr>
                <w:rFonts w:cs="Tahoma"/>
                <w:lang w:val="en-US"/>
              </w:rPr>
              <w:t xml:space="preserve">:  JPEG image data, </w:t>
            </w:r>
            <w:r w:rsidRPr="00D63725">
              <w:rPr>
                <w:rFonts w:cs="Tahoma"/>
              </w:rPr>
              <w:t>JFIF</w:t>
            </w:r>
            <w:r w:rsidRPr="00D63725">
              <w:rPr>
                <w:rFonts w:cs="Tahoma"/>
                <w:lang w:val="en-US"/>
              </w:rPr>
              <w:t xml:space="preserve"> standard 1.01</w:t>
            </w:r>
          </w:p>
          <w:p w14:paraId="4AFC2BE8" w14:textId="77777777" w:rsidR="00950A07" w:rsidRPr="00D63725" w:rsidRDefault="00950A07" w:rsidP="00AA5727">
            <w:pPr>
              <w:suppressAutoHyphens w:val="0"/>
              <w:spacing w:after="0"/>
              <w:jc w:val="left"/>
              <w:rPr>
                <w:rFonts w:cs="Tahoma"/>
                <w:lang w:val="el-GR"/>
              </w:rPr>
            </w:pPr>
            <w:r w:rsidRPr="00D63725">
              <w:rPr>
                <w:rFonts w:cs="Tahoma"/>
                <w:u w:val="single"/>
              </w:rPr>
              <w:t>Output</w:t>
            </w:r>
            <w:r w:rsidRPr="00D63725">
              <w:rPr>
                <w:rFonts w:cs="Tahoma"/>
              </w:rPr>
              <w:t>: TIFF image data</w:t>
            </w:r>
            <w:r w:rsidRPr="00D63725">
              <w:rPr>
                <w:rFonts w:cs="Tahoma"/>
                <w:lang w:val="el-GR"/>
              </w:rPr>
              <w:t xml:space="preserve"> 6.0</w:t>
            </w:r>
          </w:p>
        </w:tc>
        <w:tc>
          <w:tcPr>
            <w:tcW w:w="1275" w:type="dxa"/>
            <w:shd w:val="clear" w:color="auto" w:fill="auto"/>
            <w:vAlign w:val="center"/>
          </w:tcPr>
          <w:p w14:paraId="472D4C7B" w14:textId="77777777" w:rsidR="00950A07" w:rsidRPr="00D63725" w:rsidRDefault="00950A07" w:rsidP="00AA5727">
            <w:pPr>
              <w:spacing w:after="0"/>
              <w:jc w:val="center"/>
              <w:rPr>
                <w:rFonts w:cs="Tahoma"/>
                <w:szCs w:val="22"/>
                <w:lang w:val="el-GR" w:eastAsia="el-GR"/>
              </w:rPr>
            </w:pPr>
            <w:r w:rsidRPr="00D63725">
              <w:rPr>
                <w:rFonts w:cs="Tahoma"/>
                <w:szCs w:val="22"/>
                <w:lang w:val="el-GR" w:eastAsia="el-GR"/>
              </w:rPr>
              <w:t>ΝΑΙ</w:t>
            </w:r>
          </w:p>
        </w:tc>
        <w:tc>
          <w:tcPr>
            <w:tcW w:w="1276" w:type="dxa"/>
            <w:shd w:val="clear" w:color="auto" w:fill="auto"/>
            <w:vAlign w:val="center"/>
          </w:tcPr>
          <w:p w14:paraId="2FDBE56C" w14:textId="77777777" w:rsidR="00950A07" w:rsidRPr="00D63725" w:rsidRDefault="00950A07" w:rsidP="00AA5727">
            <w:pPr>
              <w:spacing w:after="0"/>
              <w:rPr>
                <w:rFonts w:cs="Tahoma"/>
                <w:szCs w:val="22"/>
                <w:lang w:val="el-GR"/>
              </w:rPr>
            </w:pPr>
          </w:p>
        </w:tc>
        <w:tc>
          <w:tcPr>
            <w:tcW w:w="627" w:type="dxa"/>
          </w:tcPr>
          <w:p w14:paraId="21FD38CD" w14:textId="77777777" w:rsidR="00950A07" w:rsidRPr="00D63725" w:rsidRDefault="00950A07" w:rsidP="00AA5727">
            <w:pPr>
              <w:spacing w:after="0"/>
              <w:rPr>
                <w:rFonts w:cs="Tahoma"/>
                <w:szCs w:val="22"/>
                <w:lang w:val="el-GR"/>
              </w:rPr>
            </w:pPr>
          </w:p>
        </w:tc>
        <w:tc>
          <w:tcPr>
            <w:tcW w:w="1530" w:type="dxa"/>
            <w:shd w:val="clear" w:color="auto" w:fill="auto"/>
            <w:vAlign w:val="center"/>
          </w:tcPr>
          <w:p w14:paraId="0A78DEC7" w14:textId="77777777" w:rsidR="00950A07" w:rsidRPr="00D63725" w:rsidRDefault="00950A07" w:rsidP="00AA5727">
            <w:pPr>
              <w:spacing w:after="0"/>
              <w:rPr>
                <w:rFonts w:cs="Tahoma"/>
                <w:szCs w:val="22"/>
                <w:lang w:val="el-GR"/>
              </w:rPr>
            </w:pPr>
          </w:p>
        </w:tc>
      </w:tr>
      <w:tr w:rsidR="00950A07" w:rsidRPr="00D63725" w14:paraId="699D6CC7" w14:textId="77777777" w:rsidTr="00AA5727">
        <w:tc>
          <w:tcPr>
            <w:tcW w:w="851" w:type="dxa"/>
            <w:vAlign w:val="center"/>
          </w:tcPr>
          <w:p w14:paraId="5F15E286" w14:textId="77777777" w:rsidR="00950A07" w:rsidRPr="00D63725" w:rsidRDefault="00950A07" w:rsidP="00B55C0C">
            <w:pPr>
              <w:pStyle w:val="aff"/>
              <w:numPr>
                <w:ilvl w:val="0"/>
                <w:numId w:val="68"/>
              </w:numPr>
              <w:spacing w:after="0"/>
              <w:jc w:val="center"/>
              <w:rPr>
                <w:rFonts w:cs="Tahoma"/>
                <w:b/>
                <w:bCs/>
                <w:szCs w:val="22"/>
                <w:lang w:val="el-GR"/>
              </w:rPr>
            </w:pPr>
          </w:p>
        </w:tc>
        <w:tc>
          <w:tcPr>
            <w:tcW w:w="4678" w:type="dxa"/>
          </w:tcPr>
          <w:p w14:paraId="65A00FEF" w14:textId="77777777" w:rsidR="00950A07" w:rsidRPr="00D63725" w:rsidRDefault="00950A07" w:rsidP="00AA5727">
            <w:pPr>
              <w:suppressAutoHyphens w:val="0"/>
              <w:spacing w:after="0"/>
              <w:jc w:val="left"/>
              <w:rPr>
                <w:rFonts w:cs="Tahoma"/>
                <w:lang w:val="el-GR"/>
              </w:rPr>
            </w:pPr>
            <w:r w:rsidRPr="00D63725">
              <w:rPr>
                <w:rFonts w:cs="Tahoma"/>
                <w:lang w:val="el-GR"/>
              </w:rPr>
              <w:t>Να διαθέτει λογισμικό οπτικής αναγνώρισης χαρακτήρων:</w:t>
            </w:r>
          </w:p>
          <w:p w14:paraId="48903B2F" w14:textId="77777777" w:rsidR="00950A07" w:rsidRPr="00D63725" w:rsidRDefault="00950A07" w:rsidP="00AA5727">
            <w:pPr>
              <w:suppressAutoHyphens w:val="0"/>
              <w:spacing w:after="0"/>
              <w:jc w:val="left"/>
              <w:rPr>
                <w:rFonts w:cs="Tahoma"/>
                <w:lang w:val="el-GR"/>
              </w:rPr>
            </w:pPr>
            <w:r w:rsidRPr="00D63725">
              <w:rPr>
                <w:rFonts w:cs="Tahoma"/>
                <w:u w:val="single"/>
              </w:rPr>
              <w:lastRenderedPageBreak/>
              <w:t>Input</w:t>
            </w:r>
            <w:r w:rsidRPr="00D63725">
              <w:rPr>
                <w:rFonts w:cs="Tahoma"/>
                <w:lang w:val="el-GR"/>
              </w:rPr>
              <w:t xml:space="preserve">: </w:t>
            </w:r>
            <w:r w:rsidRPr="00D63725">
              <w:rPr>
                <w:rFonts w:cs="Tahoma"/>
              </w:rPr>
              <w:t>TIFF</w:t>
            </w:r>
            <w:r w:rsidRPr="00D63725">
              <w:rPr>
                <w:rFonts w:cs="Tahoma"/>
                <w:lang w:val="el-GR"/>
              </w:rPr>
              <w:t xml:space="preserve"> </w:t>
            </w:r>
            <w:r w:rsidRPr="00D63725">
              <w:rPr>
                <w:rFonts w:cs="Tahoma"/>
              </w:rPr>
              <w:t>image</w:t>
            </w:r>
            <w:r w:rsidRPr="00D63725">
              <w:rPr>
                <w:rFonts w:cs="Tahoma"/>
                <w:lang w:val="el-GR"/>
              </w:rPr>
              <w:t xml:space="preserve"> </w:t>
            </w:r>
            <w:r w:rsidRPr="00D63725">
              <w:rPr>
                <w:rFonts w:cs="Tahoma"/>
              </w:rPr>
              <w:t>data</w:t>
            </w:r>
            <w:r w:rsidRPr="00D63725">
              <w:rPr>
                <w:rFonts w:cs="Tahoma"/>
                <w:lang w:val="el-GR"/>
              </w:rPr>
              <w:t xml:space="preserve"> 6.0</w:t>
            </w:r>
          </w:p>
          <w:p w14:paraId="603B6179" w14:textId="77777777" w:rsidR="00950A07" w:rsidRPr="00D63725" w:rsidRDefault="00950A07" w:rsidP="00AA5727">
            <w:pPr>
              <w:suppressAutoHyphens w:val="0"/>
              <w:spacing w:after="0"/>
              <w:jc w:val="left"/>
              <w:rPr>
                <w:rFonts w:cs="Tahoma"/>
                <w:lang w:val="el-GR"/>
              </w:rPr>
            </w:pPr>
            <w:r w:rsidRPr="00D63725">
              <w:rPr>
                <w:rFonts w:cs="Tahoma"/>
                <w:u w:val="single"/>
              </w:rPr>
              <w:t>Output</w:t>
            </w:r>
            <w:r w:rsidRPr="00D63725">
              <w:rPr>
                <w:rFonts w:cs="Tahoma"/>
                <w:lang w:val="el-GR"/>
              </w:rPr>
              <w:t>: Μετα-δεδομένα οπτικής αναγνώρισης</w:t>
            </w:r>
          </w:p>
          <w:p w14:paraId="61175245" w14:textId="77777777" w:rsidR="00950A07" w:rsidRPr="00D63725" w:rsidRDefault="00950A07" w:rsidP="00AA5727">
            <w:pPr>
              <w:suppressAutoHyphens w:val="0"/>
              <w:spacing w:after="0"/>
              <w:jc w:val="left"/>
              <w:rPr>
                <w:rFonts w:cs="Tahoma"/>
                <w:lang w:val="el-GR"/>
              </w:rPr>
            </w:pPr>
            <w:r w:rsidRPr="00D63725">
              <w:rPr>
                <w:rFonts w:cs="Tahoma"/>
                <w:lang w:val="el-GR"/>
              </w:rPr>
              <w:br/>
              <w:t xml:space="preserve">Εξάγει αρχεία </w:t>
            </w:r>
            <w:r w:rsidRPr="00D63725">
              <w:rPr>
                <w:rFonts w:cs="Tahoma"/>
              </w:rPr>
              <w:t>XML</w:t>
            </w:r>
            <w:r w:rsidRPr="00D63725">
              <w:rPr>
                <w:rFonts w:cs="Tahoma"/>
                <w:lang w:val="el-GR"/>
              </w:rPr>
              <w:t xml:space="preserve"> με την παρακάτω δομή:</w:t>
            </w:r>
          </w:p>
          <w:p w14:paraId="56BC0FCF" w14:textId="77777777" w:rsidR="00950A07" w:rsidRPr="00D63725" w:rsidRDefault="00950A07" w:rsidP="00AA5727">
            <w:pPr>
              <w:suppressAutoHyphens w:val="0"/>
              <w:spacing w:after="0"/>
              <w:jc w:val="left"/>
              <w:rPr>
                <w:rFonts w:cs="Tahoma"/>
                <w:lang w:val="en-US"/>
              </w:rPr>
            </w:pPr>
            <w:r w:rsidRPr="00D63725">
              <w:rPr>
                <w:rFonts w:cs="Tahoma"/>
                <w:lang w:val="el-GR"/>
              </w:rPr>
              <w:t>Δομή</w:t>
            </w:r>
            <w:r w:rsidRPr="00D63725">
              <w:rPr>
                <w:rFonts w:cs="Tahoma"/>
                <w:lang w:val="en-US"/>
              </w:rPr>
              <w:t xml:space="preserve">: &lt;Page height width </w:t>
            </w:r>
            <w:r w:rsidRPr="00D63725">
              <w:rPr>
                <w:rFonts w:cs="Tahoma"/>
              </w:rPr>
              <w:t>resolutionx resolutiony skewangle imagerotatio</w:t>
            </w:r>
            <w:r w:rsidRPr="00D63725">
              <w:rPr>
                <w:rFonts w:cs="Tahoma"/>
                <w:lang w:val="en-US"/>
              </w:rPr>
              <w:t>n&gt;</w:t>
            </w:r>
          </w:p>
          <w:p w14:paraId="07B763E0" w14:textId="77777777" w:rsidR="00950A07" w:rsidRPr="00D63725" w:rsidRDefault="00950A07" w:rsidP="00AA5727">
            <w:pPr>
              <w:suppressAutoHyphens w:val="0"/>
              <w:spacing w:after="0"/>
              <w:jc w:val="left"/>
              <w:rPr>
                <w:rFonts w:cs="Tahoma"/>
                <w:lang w:val="en-US"/>
              </w:rPr>
            </w:pPr>
            <w:r w:rsidRPr="00D63725">
              <w:rPr>
                <w:rFonts w:cs="Tahoma"/>
                <w:lang w:val="en-US"/>
              </w:rPr>
              <w:t xml:space="preserve">XML Attributes: height - </w:t>
            </w:r>
            <w:r w:rsidRPr="00D63725">
              <w:rPr>
                <w:rFonts w:cs="Tahoma"/>
                <w:lang w:val="el-GR"/>
              </w:rPr>
              <w:t>ύψος</w:t>
            </w:r>
            <w:r w:rsidRPr="00D63725">
              <w:rPr>
                <w:rFonts w:cs="Tahoma"/>
                <w:lang w:val="en-US"/>
              </w:rPr>
              <w:t xml:space="preserve"> </w:t>
            </w:r>
            <w:r w:rsidRPr="00D63725">
              <w:rPr>
                <w:rFonts w:cs="Tahoma"/>
                <w:lang w:val="el-GR"/>
              </w:rPr>
              <w:t>σελίδας</w:t>
            </w:r>
            <w:r w:rsidRPr="00D63725">
              <w:rPr>
                <w:rFonts w:cs="Tahoma"/>
                <w:lang w:val="en-US"/>
              </w:rPr>
              <w:t xml:space="preserve"> </w:t>
            </w:r>
            <w:r w:rsidRPr="00D63725">
              <w:rPr>
                <w:rFonts w:cs="Tahoma"/>
                <w:lang w:val="el-GR"/>
              </w:rPr>
              <w:t>σε</w:t>
            </w:r>
            <w:r w:rsidRPr="00D63725">
              <w:rPr>
                <w:rFonts w:cs="Tahoma"/>
                <w:lang w:val="en-US"/>
              </w:rPr>
              <w:t xml:space="preserve"> pixels, width - </w:t>
            </w:r>
            <w:r w:rsidRPr="00D63725">
              <w:rPr>
                <w:rFonts w:cs="Tahoma"/>
                <w:lang w:val="el-GR"/>
              </w:rPr>
              <w:t>πλάτος</w:t>
            </w:r>
            <w:r w:rsidRPr="00D63725">
              <w:rPr>
                <w:rFonts w:cs="Tahoma"/>
                <w:lang w:val="en-US"/>
              </w:rPr>
              <w:t xml:space="preserve"> </w:t>
            </w:r>
            <w:r w:rsidRPr="00D63725">
              <w:rPr>
                <w:rFonts w:cs="Tahoma"/>
                <w:lang w:val="el-GR"/>
              </w:rPr>
              <w:t>σελίδας</w:t>
            </w:r>
            <w:r w:rsidRPr="00D63725">
              <w:rPr>
                <w:rFonts w:cs="Tahoma"/>
                <w:lang w:val="en-US"/>
              </w:rPr>
              <w:t xml:space="preserve"> </w:t>
            </w:r>
            <w:r w:rsidRPr="00D63725">
              <w:rPr>
                <w:rFonts w:cs="Tahoma"/>
                <w:lang w:val="el-GR"/>
              </w:rPr>
              <w:t>σε</w:t>
            </w:r>
            <w:r w:rsidRPr="00D63725">
              <w:rPr>
                <w:rFonts w:cs="Tahoma"/>
                <w:lang w:val="en-US"/>
              </w:rPr>
              <w:t xml:space="preserve"> pixels, </w:t>
            </w:r>
            <w:r w:rsidRPr="00D63725">
              <w:rPr>
                <w:rFonts w:cs="Tahoma"/>
              </w:rPr>
              <w:t>resolutionx</w:t>
            </w:r>
            <w:r w:rsidRPr="00D63725">
              <w:rPr>
                <w:rFonts w:cs="Tahoma"/>
                <w:lang w:val="en-US"/>
              </w:rPr>
              <w:t xml:space="preserve"> - </w:t>
            </w:r>
            <w:r w:rsidRPr="00D63725">
              <w:rPr>
                <w:rFonts w:cs="Tahoma"/>
                <w:lang w:val="el-GR"/>
              </w:rPr>
              <w:t>ανάλυση</w:t>
            </w:r>
            <w:r w:rsidRPr="00D63725">
              <w:rPr>
                <w:rFonts w:cs="Tahoma"/>
                <w:lang w:val="en-US"/>
              </w:rPr>
              <w:t xml:space="preserve"> </w:t>
            </w:r>
            <w:r w:rsidRPr="00D63725">
              <w:rPr>
                <w:rFonts w:cs="Tahoma"/>
                <w:lang w:val="el-GR"/>
              </w:rPr>
              <w:t>σελίδας</w:t>
            </w:r>
            <w:r w:rsidRPr="00D63725">
              <w:rPr>
                <w:rFonts w:cs="Tahoma"/>
                <w:lang w:val="en-US"/>
              </w:rPr>
              <w:t xml:space="preserve"> </w:t>
            </w:r>
            <w:r w:rsidRPr="00D63725">
              <w:rPr>
                <w:rFonts w:cs="Tahoma"/>
                <w:lang w:val="el-GR"/>
              </w:rPr>
              <w:t>κατά</w:t>
            </w:r>
            <w:r w:rsidRPr="00D63725">
              <w:rPr>
                <w:rFonts w:cs="Tahoma"/>
                <w:lang w:val="en-US"/>
              </w:rPr>
              <w:t xml:space="preserve"> </w:t>
            </w:r>
            <w:r w:rsidRPr="00D63725">
              <w:rPr>
                <w:rFonts w:cs="Tahoma"/>
                <w:lang w:val="el-GR"/>
              </w:rPr>
              <w:t>πλάτος</w:t>
            </w:r>
            <w:r w:rsidRPr="00D63725">
              <w:rPr>
                <w:rFonts w:cs="Tahoma"/>
                <w:lang w:val="en-US"/>
              </w:rPr>
              <w:t xml:space="preserve"> </w:t>
            </w:r>
            <w:r w:rsidRPr="00D63725">
              <w:rPr>
                <w:rFonts w:cs="Tahoma"/>
                <w:lang w:val="el-GR"/>
              </w:rPr>
              <w:t>σε</w:t>
            </w:r>
            <w:r w:rsidRPr="00D63725">
              <w:rPr>
                <w:rFonts w:cs="Tahoma"/>
                <w:lang w:val="en-US"/>
              </w:rPr>
              <w:t xml:space="preserve"> dpi, </w:t>
            </w:r>
            <w:r w:rsidRPr="00D63725">
              <w:rPr>
                <w:rFonts w:cs="Tahoma"/>
              </w:rPr>
              <w:t>resolutiony</w:t>
            </w:r>
            <w:r w:rsidRPr="00D63725">
              <w:rPr>
                <w:rFonts w:cs="Tahoma"/>
                <w:lang w:val="en-US"/>
              </w:rPr>
              <w:t xml:space="preserve"> - </w:t>
            </w:r>
            <w:r w:rsidRPr="00D63725">
              <w:rPr>
                <w:rFonts w:cs="Tahoma"/>
                <w:lang w:val="el-GR"/>
              </w:rPr>
              <w:t>ανάλυση</w:t>
            </w:r>
            <w:r w:rsidRPr="00D63725">
              <w:rPr>
                <w:rFonts w:cs="Tahoma"/>
                <w:lang w:val="en-US"/>
              </w:rPr>
              <w:t xml:space="preserve"> </w:t>
            </w:r>
            <w:r w:rsidRPr="00D63725">
              <w:rPr>
                <w:rFonts w:cs="Tahoma"/>
                <w:lang w:val="el-GR"/>
              </w:rPr>
              <w:t>σελίδας</w:t>
            </w:r>
            <w:r w:rsidRPr="00D63725">
              <w:rPr>
                <w:rFonts w:cs="Tahoma"/>
                <w:lang w:val="en-US"/>
              </w:rPr>
              <w:t xml:space="preserve"> </w:t>
            </w:r>
            <w:r w:rsidRPr="00D63725">
              <w:rPr>
                <w:rFonts w:cs="Tahoma"/>
                <w:lang w:val="el-GR"/>
              </w:rPr>
              <w:t>κατά</w:t>
            </w:r>
            <w:r w:rsidRPr="00D63725">
              <w:rPr>
                <w:rFonts w:cs="Tahoma"/>
                <w:lang w:val="en-US"/>
              </w:rPr>
              <w:t xml:space="preserve"> </w:t>
            </w:r>
            <w:r w:rsidRPr="00D63725">
              <w:rPr>
                <w:rFonts w:cs="Tahoma"/>
                <w:lang w:val="el-GR"/>
              </w:rPr>
              <w:t>ύψος</w:t>
            </w:r>
            <w:r w:rsidRPr="00D63725">
              <w:rPr>
                <w:rFonts w:cs="Tahoma"/>
                <w:lang w:val="en-US"/>
              </w:rPr>
              <w:t xml:space="preserve"> </w:t>
            </w:r>
            <w:r w:rsidRPr="00D63725">
              <w:rPr>
                <w:rFonts w:cs="Tahoma"/>
                <w:lang w:val="el-GR"/>
              </w:rPr>
              <w:t>σε</w:t>
            </w:r>
            <w:r w:rsidRPr="00D63725">
              <w:rPr>
                <w:rFonts w:cs="Tahoma"/>
                <w:lang w:val="en-US"/>
              </w:rPr>
              <w:t xml:space="preserve"> dpi, </w:t>
            </w:r>
            <w:r w:rsidRPr="00D63725">
              <w:rPr>
                <w:rFonts w:cs="Tahoma"/>
              </w:rPr>
              <w:t>skewangle</w:t>
            </w:r>
            <w:r w:rsidRPr="00D63725">
              <w:rPr>
                <w:rFonts w:cs="Tahoma"/>
                <w:lang w:val="en-US"/>
              </w:rPr>
              <w:t xml:space="preserve"> - </w:t>
            </w:r>
            <w:r w:rsidRPr="00D63725">
              <w:rPr>
                <w:rFonts w:cs="Tahoma"/>
                <w:lang w:val="el-GR"/>
              </w:rPr>
              <w:t>γωνία</w:t>
            </w:r>
            <w:r w:rsidRPr="00D63725">
              <w:rPr>
                <w:rFonts w:cs="Tahoma"/>
                <w:lang w:val="en-US"/>
              </w:rPr>
              <w:t xml:space="preserve"> </w:t>
            </w:r>
            <w:r w:rsidRPr="00D63725">
              <w:rPr>
                <w:rFonts w:cs="Tahoma"/>
                <w:lang w:val="el-GR"/>
              </w:rPr>
              <w:t>περιστροφής</w:t>
            </w:r>
            <w:r w:rsidRPr="00D63725">
              <w:rPr>
                <w:rFonts w:cs="Tahoma"/>
                <w:lang w:val="en-US"/>
              </w:rPr>
              <w:t xml:space="preserve"> </w:t>
            </w:r>
            <w:r w:rsidRPr="00D63725">
              <w:rPr>
                <w:rFonts w:cs="Tahoma"/>
                <w:lang w:val="el-GR"/>
              </w:rPr>
              <w:t>σελίδας</w:t>
            </w:r>
            <w:r w:rsidRPr="00D63725">
              <w:rPr>
                <w:rFonts w:cs="Tahoma"/>
                <w:lang w:val="en-US"/>
              </w:rPr>
              <w:t xml:space="preserve"> </w:t>
            </w:r>
            <w:r w:rsidRPr="00D63725">
              <w:rPr>
                <w:rFonts w:cs="Tahoma"/>
                <w:lang w:val="el-GR"/>
              </w:rPr>
              <w:t>σε</w:t>
            </w:r>
            <w:r w:rsidRPr="00D63725">
              <w:rPr>
                <w:rFonts w:cs="Tahoma"/>
                <w:lang w:val="en-US"/>
              </w:rPr>
              <w:t xml:space="preserve"> rad, </w:t>
            </w:r>
            <w:r w:rsidRPr="00D63725">
              <w:rPr>
                <w:rFonts w:cs="Tahoma"/>
              </w:rPr>
              <w:t>imagerotation</w:t>
            </w:r>
            <w:r w:rsidRPr="00D63725">
              <w:rPr>
                <w:rFonts w:cs="Tahoma"/>
                <w:lang w:val="en-US"/>
              </w:rPr>
              <w:t xml:space="preserve"> - rotate </w:t>
            </w:r>
            <w:r w:rsidRPr="00D63725">
              <w:rPr>
                <w:rFonts w:cs="Tahoma"/>
                <w:lang w:val="el-GR"/>
              </w:rPr>
              <w:t>εικόνας</w:t>
            </w:r>
            <w:r w:rsidRPr="00D63725">
              <w:rPr>
                <w:rFonts w:cs="Tahoma"/>
                <w:lang w:val="en-US"/>
              </w:rPr>
              <w:t xml:space="preserve"> 0,90,180,270 </w:t>
            </w:r>
            <w:r w:rsidRPr="00D63725">
              <w:rPr>
                <w:rFonts w:cs="Tahoma"/>
                <w:lang w:val="el-GR"/>
              </w:rPr>
              <w:t>μοίρες</w:t>
            </w:r>
          </w:p>
          <w:p w14:paraId="217F3C87" w14:textId="77777777" w:rsidR="00950A07" w:rsidRPr="00D63725" w:rsidRDefault="00950A07" w:rsidP="00AA5727">
            <w:pPr>
              <w:suppressAutoHyphens w:val="0"/>
              <w:spacing w:after="0"/>
              <w:jc w:val="left"/>
              <w:rPr>
                <w:rFonts w:cs="Tahoma"/>
                <w:lang w:val="en-US"/>
              </w:rPr>
            </w:pPr>
            <w:r w:rsidRPr="00D63725">
              <w:rPr>
                <w:rFonts w:cs="Tahoma"/>
                <w:lang w:val="en-US"/>
              </w:rPr>
              <w:tab/>
            </w:r>
            <w:r w:rsidRPr="00D63725">
              <w:rPr>
                <w:rFonts w:cs="Tahoma"/>
                <w:lang w:val="en-US"/>
              </w:rPr>
              <w:tab/>
              <w:t>&lt;Word id top bottom left right broken (</w:t>
            </w:r>
            <w:r w:rsidRPr="00D63725">
              <w:rPr>
                <w:rFonts w:cs="Tahoma"/>
              </w:rPr>
              <w:t xml:space="preserve">brokenpos downtop downbottom downleft </w:t>
            </w:r>
            <w:r w:rsidRPr="00D63725">
              <w:rPr>
                <w:rFonts w:cs="Tahoma"/>
                <w:lang w:val="en-US"/>
              </w:rPr>
              <w:t>downright) text&gt;</w:t>
            </w:r>
          </w:p>
          <w:p w14:paraId="2941CAB4" w14:textId="77777777" w:rsidR="00950A07" w:rsidRPr="00D63725" w:rsidRDefault="00950A07" w:rsidP="00AA5727">
            <w:pPr>
              <w:suppressAutoHyphens w:val="0"/>
              <w:spacing w:after="0"/>
              <w:jc w:val="left"/>
              <w:rPr>
                <w:rFonts w:cs="Tahoma"/>
                <w:lang w:val="en-US"/>
              </w:rPr>
            </w:pPr>
            <w:r w:rsidRPr="00D63725">
              <w:rPr>
                <w:rFonts w:cs="Tahoma"/>
                <w:lang w:val="en-US"/>
              </w:rPr>
              <w:t xml:space="preserve">XML Attributes: id - </w:t>
            </w:r>
            <w:r w:rsidRPr="00D63725">
              <w:rPr>
                <w:rFonts w:cs="Tahoma"/>
                <w:lang w:val="el-GR"/>
              </w:rPr>
              <w:t>αύξων</w:t>
            </w:r>
            <w:r w:rsidRPr="00D63725">
              <w:rPr>
                <w:rFonts w:cs="Tahoma"/>
                <w:lang w:val="en-US"/>
              </w:rPr>
              <w:t xml:space="preserve"> </w:t>
            </w:r>
            <w:r w:rsidRPr="00D63725">
              <w:rPr>
                <w:rFonts w:cs="Tahoma"/>
                <w:lang w:val="el-GR"/>
              </w:rPr>
              <w:t>αριθμός</w:t>
            </w:r>
            <w:r w:rsidRPr="00D63725">
              <w:rPr>
                <w:rFonts w:cs="Tahoma"/>
                <w:lang w:val="en-US"/>
              </w:rPr>
              <w:t xml:space="preserve">, top - </w:t>
            </w:r>
            <w:r w:rsidRPr="00D63725">
              <w:rPr>
                <w:rFonts w:cs="Tahoma"/>
                <w:lang w:val="el-GR"/>
              </w:rPr>
              <w:t>θέση</w:t>
            </w:r>
            <w:r w:rsidRPr="00D63725">
              <w:rPr>
                <w:rFonts w:cs="Tahoma"/>
                <w:lang w:val="en-US"/>
              </w:rPr>
              <w:t xml:space="preserve"> </w:t>
            </w:r>
            <w:r w:rsidRPr="00D63725">
              <w:rPr>
                <w:rFonts w:cs="Tahoma"/>
                <w:lang w:val="el-GR"/>
              </w:rPr>
              <w:t>άνω</w:t>
            </w:r>
            <w:r w:rsidRPr="00D63725">
              <w:rPr>
                <w:rFonts w:cs="Tahoma"/>
                <w:lang w:val="en-US"/>
              </w:rPr>
              <w:t xml:space="preserve"> </w:t>
            </w:r>
            <w:r w:rsidRPr="00D63725">
              <w:rPr>
                <w:rFonts w:cs="Tahoma"/>
                <w:lang w:val="el-GR"/>
              </w:rPr>
              <w:t>πλαισίου</w:t>
            </w:r>
            <w:r w:rsidRPr="00D63725">
              <w:rPr>
                <w:rFonts w:cs="Tahoma"/>
                <w:lang w:val="en-US"/>
              </w:rPr>
              <w:t xml:space="preserve"> </w:t>
            </w:r>
            <w:r w:rsidRPr="00D63725">
              <w:rPr>
                <w:rFonts w:cs="Tahoma"/>
                <w:lang w:val="el-GR"/>
              </w:rPr>
              <w:t>του</w:t>
            </w:r>
            <w:r w:rsidRPr="00D63725">
              <w:rPr>
                <w:rFonts w:cs="Tahoma"/>
                <w:lang w:val="en-US"/>
              </w:rPr>
              <w:t xml:space="preserve"> </w:t>
            </w:r>
            <w:r w:rsidRPr="00D63725">
              <w:rPr>
                <w:rFonts w:cs="Tahoma"/>
              </w:rPr>
              <w:t>wordbox</w:t>
            </w:r>
            <w:r w:rsidRPr="00D63725">
              <w:rPr>
                <w:rFonts w:cs="Tahoma"/>
                <w:lang w:val="en-US"/>
              </w:rPr>
              <w:t xml:space="preserve">, bottom - </w:t>
            </w:r>
            <w:r w:rsidRPr="00D63725">
              <w:rPr>
                <w:rFonts w:cs="Tahoma"/>
                <w:lang w:val="el-GR"/>
              </w:rPr>
              <w:t>θέση</w:t>
            </w:r>
            <w:r w:rsidRPr="00D63725">
              <w:rPr>
                <w:rFonts w:cs="Tahoma"/>
                <w:lang w:val="en-US"/>
              </w:rPr>
              <w:t xml:space="preserve"> </w:t>
            </w:r>
            <w:r w:rsidRPr="00D63725">
              <w:rPr>
                <w:rFonts w:cs="Tahoma"/>
                <w:lang w:val="el-GR"/>
              </w:rPr>
              <w:t>κάτω</w:t>
            </w:r>
            <w:r w:rsidRPr="00D63725">
              <w:rPr>
                <w:rFonts w:cs="Tahoma"/>
                <w:lang w:val="en-US"/>
              </w:rPr>
              <w:t xml:space="preserve"> </w:t>
            </w:r>
            <w:r w:rsidRPr="00D63725">
              <w:rPr>
                <w:rFonts w:cs="Tahoma"/>
                <w:lang w:val="el-GR"/>
              </w:rPr>
              <w:t>πλαισίου</w:t>
            </w:r>
            <w:r w:rsidRPr="00D63725">
              <w:rPr>
                <w:rFonts w:cs="Tahoma"/>
                <w:lang w:val="en-US"/>
              </w:rPr>
              <w:t xml:space="preserve"> </w:t>
            </w:r>
            <w:r w:rsidRPr="00D63725">
              <w:rPr>
                <w:rFonts w:cs="Tahoma"/>
                <w:lang w:val="el-GR"/>
              </w:rPr>
              <w:t>του</w:t>
            </w:r>
            <w:r w:rsidRPr="00D63725">
              <w:rPr>
                <w:rFonts w:cs="Tahoma"/>
                <w:lang w:val="en-US"/>
              </w:rPr>
              <w:t xml:space="preserve"> </w:t>
            </w:r>
            <w:r w:rsidRPr="00D63725">
              <w:rPr>
                <w:rFonts w:cs="Tahoma"/>
              </w:rPr>
              <w:t>wordbox</w:t>
            </w:r>
            <w:r w:rsidRPr="00D63725">
              <w:rPr>
                <w:rFonts w:cs="Tahoma"/>
                <w:lang w:val="en-US"/>
              </w:rPr>
              <w:t xml:space="preserve">, left - </w:t>
            </w:r>
            <w:r w:rsidRPr="00D63725">
              <w:rPr>
                <w:rFonts w:cs="Tahoma"/>
                <w:lang w:val="el-GR"/>
              </w:rPr>
              <w:t>θέση</w:t>
            </w:r>
            <w:r w:rsidRPr="00D63725">
              <w:rPr>
                <w:rFonts w:cs="Tahoma"/>
                <w:lang w:val="en-US"/>
              </w:rPr>
              <w:t xml:space="preserve"> </w:t>
            </w:r>
            <w:r w:rsidRPr="00D63725">
              <w:rPr>
                <w:rFonts w:cs="Tahoma"/>
                <w:lang w:val="el-GR"/>
              </w:rPr>
              <w:t>αριστερού</w:t>
            </w:r>
            <w:r w:rsidRPr="00D63725">
              <w:rPr>
                <w:rFonts w:cs="Tahoma"/>
                <w:lang w:val="en-US"/>
              </w:rPr>
              <w:t xml:space="preserve"> </w:t>
            </w:r>
            <w:r w:rsidRPr="00D63725">
              <w:rPr>
                <w:rFonts w:cs="Tahoma"/>
                <w:lang w:val="el-GR"/>
              </w:rPr>
              <w:t>πλαισίου</w:t>
            </w:r>
            <w:r w:rsidRPr="00D63725">
              <w:rPr>
                <w:rFonts w:cs="Tahoma"/>
                <w:lang w:val="en-US"/>
              </w:rPr>
              <w:t xml:space="preserve"> </w:t>
            </w:r>
            <w:r w:rsidRPr="00D63725">
              <w:rPr>
                <w:rFonts w:cs="Tahoma"/>
                <w:lang w:val="el-GR"/>
              </w:rPr>
              <w:t>του</w:t>
            </w:r>
            <w:r w:rsidRPr="00D63725">
              <w:rPr>
                <w:rFonts w:cs="Tahoma"/>
                <w:lang w:val="en-US"/>
              </w:rPr>
              <w:t xml:space="preserve"> </w:t>
            </w:r>
            <w:r w:rsidRPr="00D63725">
              <w:rPr>
                <w:rFonts w:cs="Tahoma"/>
              </w:rPr>
              <w:t>wordbox</w:t>
            </w:r>
            <w:r w:rsidRPr="00D63725">
              <w:rPr>
                <w:rFonts w:cs="Tahoma"/>
                <w:lang w:val="en-US"/>
              </w:rPr>
              <w:t xml:space="preserve">, right - </w:t>
            </w:r>
            <w:r w:rsidRPr="00D63725">
              <w:rPr>
                <w:rFonts w:cs="Tahoma"/>
                <w:lang w:val="el-GR"/>
              </w:rPr>
              <w:t>θέση</w:t>
            </w:r>
            <w:r w:rsidRPr="00D63725">
              <w:rPr>
                <w:rFonts w:cs="Tahoma"/>
                <w:lang w:val="en-US"/>
              </w:rPr>
              <w:t xml:space="preserve"> </w:t>
            </w:r>
            <w:r w:rsidRPr="00D63725">
              <w:rPr>
                <w:rFonts w:cs="Tahoma"/>
                <w:lang w:val="el-GR"/>
              </w:rPr>
              <w:t>δεξιού</w:t>
            </w:r>
            <w:r w:rsidRPr="00D63725">
              <w:rPr>
                <w:rFonts w:cs="Tahoma"/>
                <w:lang w:val="en-US"/>
              </w:rPr>
              <w:t xml:space="preserve"> </w:t>
            </w:r>
            <w:r w:rsidRPr="00D63725">
              <w:rPr>
                <w:rFonts w:cs="Tahoma"/>
                <w:lang w:val="el-GR"/>
              </w:rPr>
              <w:t>πλαισίου</w:t>
            </w:r>
            <w:r w:rsidRPr="00D63725">
              <w:rPr>
                <w:rFonts w:cs="Tahoma"/>
                <w:lang w:val="en-US"/>
              </w:rPr>
              <w:t xml:space="preserve">, broken - flag </w:t>
            </w:r>
            <w:r w:rsidRPr="00D63725">
              <w:rPr>
                <w:rFonts w:cs="Tahoma"/>
                <w:lang w:val="el-GR"/>
              </w:rPr>
              <w:t>κομμένης</w:t>
            </w:r>
            <w:r w:rsidRPr="00D63725">
              <w:rPr>
                <w:rFonts w:cs="Tahoma"/>
                <w:lang w:val="en-US"/>
              </w:rPr>
              <w:t xml:space="preserve"> </w:t>
            </w:r>
            <w:r w:rsidRPr="00D63725">
              <w:rPr>
                <w:rFonts w:cs="Tahoma"/>
                <w:lang w:val="el-GR"/>
              </w:rPr>
              <w:t>λέξης</w:t>
            </w:r>
            <w:r w:rsidRPr="00D63725">
              <w:rPr>
                <w:rFonts w:cs="Tahoma"/>
                <w:lang w:val="en-US"/>
              </w:rPr>
              <w:t xml:space="preserve">, </w:t>
            </w:r>
            <w:r w:rsidRPr="00D63725">
              <w:rPr>
                <w:rFonts w:cs="Tahoma"/>
              </w:rPr>
              <w:t>brokenpos</w:t>
            </w:r>
            <w:r w:rsidRPr="00D63725">
              <w:rPr>
                <w:rFonts w:cs="Tahoma"/>
                <w:lang w:val="en-US"/>
              </w:rPr>
              <w:t xml:space="preserve"> - </w:t>
            </w:r>
            <w:r w:rsidRPr="00D63725">
              <w:rPr>
                <w:rFonts w:cs="Tahoma"/>
                <w:lang w:val="el-GR"/>
              </w:rPr>
              <w:t>θέση</w:t>
            </w:r>
            <w:r w:rsidRPr="00D63725">
              <w:rPr>
                <w:rFonts w:cs="Tahoma"/>
                <w:lang w:val="en-US"/>
              </w:rPr>
              <w:t xml:space="preserve"> </w:t>
            </w:r>
            <w:r w:rsidRPr="00D63725">
              <w:rPr>
                <w:rFonts w:cs="Tahoma"/>
                <w:lang w:val="el-GR"/>
              </w:rPr>
              <w:t>του</w:t>
            </w:r>
            <w:r w:rsidRPr="00D63725">
              <w:rPr>
                <w:rFonts w:cs="Tahoma"/>
                <w:lang w:val="en-US"/>
              </w:rPr>
              <w:t xml:space="preserve"> </w:t>
            </w:r>
            <w:r w:rsidRPr="00D63725">
              <w:rPr>
                <w:rFonts w:cs="Tahoma"/>
                <w:lang w:val="el-GR"/>
              </w:rPr>
              <w:t>κοψίματος</w:t>
            </w:r>
            <w:r w:rsidRPr="00D63725">
              <w:rPr>
                <w:rFonts w:cs="Tahoma"/>
                <w:lang w:val="en-US"/>
              </w:rPr>
              <w:t xml:space="preserve"> </w:t>
            </w:r>
            <w:r w:rsidRPr="00D63725">
              <w:rPr>
                <w:rFonts w:cs="Tahoma"/>
                <w:lang w:val="el-GR"/>
              </w:rPr>
              <w:t>μέσα</w:t>
            </w:r>
            <w:r w:rsidRPr="00D63725">
              <w:rPr>
                <w:rFonts w:cs="Tahoma"/>
                <w:lang w:val="en-US"/>
              </w:rPr>
              <w:t xml:space="preserve"> </w:t>
            </w:r>
            <w:r w:rsidRPr="00D63725">
              <w:rPr>
                <w:rFonts w:cs="Tahoma"/>
                <w:lang w:val="el-GR"/>
              </w:rPr>
              <w:t>στη</w:t>
            </w:r>
            <w:r w:rsidRPr="00D63725">
              <w:rPr>
                <w:rFonts w:cs="Tahoma"/>
                <w:lang w:val="en-US"/>
              </w:rPr>
              <w:t xml:space="preserve"> </w:t>
            </w:r>
            <w:r w:rsidRPr="00D63725">
              <w:rPr>
                <w:rFonts w:cs="Tahoma"/>
                <w:lang w:val="el-GR"/>
              </w:rPr>
              <w:t>λέξη</w:t>
            </w:r>
            <w:r w:rsidRPr="00D63725">
              <w:rPr>
                <w:rFonts w:cs="Tahoma"/>
                <w:lang w:val="en-US"/>
              </w:rPr>
              <w:t xml:space="preserve">, </w:t>
            </w:r>
            <w:r w:rsidRPr="00D63725">
              <w:rPr>
                <w:rFonts w:cs="Tahoma"/>
              </w:rPr>
              <w:t>downtop downbottom downleft</w:t>
            </w:r>
            <w:r w:rsidRPr="00D63725">
              <w:rPr>
                <w:rFonts w:cs="Tahoma"/>
                <w:lang w:val="en-US"/>
              </w:rPr>
              <w:t xml:space="preserve"> downright - </w:t>
            </w:r>
            <w:r w:rsidRPr="00D63725">
              <w:rPr>
                <w:rFonts w:cs="Tahoma"/>
                <w:lang w:val="el-GR"/>
              </w:rPr>
              <w:t>συντεταγμένες</w:t>
            </w:r>
            <w:r w:rsidRPr="00D63725">
              <w:rPr>
                <w:rFonts w:cs="Tahoma"/>
                <w:lang w:val="en-US"/>
              </w:rPr>
              <w:t xml:space="preserve"> </w:t>
            </w:r>
            <w:r w:rsidRPr="00D63725">
              <w:rPr>
                <w:rFonts w:cs="Tahoma"/>
                <w:lang w:val="el-GR"/>
              </w:rPr>
              <w:t>υπόλοιπης</w:t>
            </w:r>
            <w:r w:rsidRPr="00D63725">
              <w:rPr>
                <w:rFonts w:cs="Tahoma"/>
                <w:lang w:val="en-US"/>
              </w:rPr>
              <w:t xml:space="preserve"> </w:t>
            </w:r>
            <w:r w:rsidRPr="00D63725">
              <w:rPr>
                <w:rFonts w:cs="Tahoma"/>
                <w:lang w:val="el-GR"/>
              </w:rPr>
              <w:t>λέξης</w:t>
            </w:r>
            <w:r w:rsidRPr="00D63725">
              <w:rPr>
                <w:rFonts w:cs="Tahoma"/>
                <w:lang w:val="en-US"/>
              </w:rPr>
              <w:t xml:space="preserve">, text - </w:t>
            </w:r>
            <w:r w:rsidRPr="00D63725">
              <w:rPr>
                <w:rFonts w:cs="Tahoma"/>
                <w:lang w:val="el-GR"/>
              </w:rPr>
              <w:t>κείμενο</w:t>
            </w:r>
            <w:r w:rsidRPr="00D63725">
              <w:rPr>
                <w:rFonts w:cs="Tahoma"/>
                <w:lang w:val="en-US"/>
              </w:rPr>
              <w:t xml:space="preserve"> </w:t>
            </w:r>
            <w:r w:rsidRPr="00D63725">
              <w:rPr>
                <w:rFonts w:cs="Tahoma"/>
                <w:lang w:val="el-GR"/>
              </w:rPr>
              <w:t>λέξης</w:t>
            </w:r>
          </w:p>
          <w:p w14:paraId="5C0A360D" w14:textId="77777777" w:rsidR="00950A07" w:rsidRPr="00D63725" w:rsidRDefault="00950A07" w:rsidP="00AA5727">
            <w:pPr>
              <w:suppressAutoHyphens w:val="0"/>
              <w:spacing w:after="0"/>
              <w:jc w:val="left"/>
              <w:rPr>
                <w:rFonts w:cs="Tahoma"/>
                <w:lang w:val="el-GR"/>
              </w:rPr>
            </w:pPr>
            <w:r w:rsidRPr="00D63725">
              <w:rPr>
                <w:rFonts w:cs="Tahoma"/>
                <w:lang w:val="en-US"/>
              </w:rPr>
              <w:tab/>
            </w:r>
            <w:r w:rsidRPr="00D63725">
              <w:rPr>
                <w:rFonts w:cs="Tahoma"/>
                <w:lang w:val="en-US"/>
              </w:rPr>
              <w:tab/>
            </w:r>
            <w:r w:rsidRPr="00D63725">
              <w:rPr>
                <w:rFonts w:cs="Tahoma"/>
                <w:lang w:val="el-GR"/>
              </w:rPr>
              <w:t>&lt;/Word&gt;</w:t>
            </w:r>
          </w:p>
          <w:p w14:paraId="0EC888B0" w14:textId="77777777" w:rsidR="00950A07" w:rsidRPr="00D63725" w:rsidRDefault="00950A07" w:rsidP="00AA5727">
            <w:pPr>
              <w:suppressAutoHyphens w:val="0"/>
              <w:spacing w:after="0"/>
              <w:jc w:val="left"/>
              <w:rPr>
                <w:rFonts w:cs="Tahoma"/>
                <w:lang w:val="el-GR"/>
              </w:rPr>
            </w:pPr>
            <w:r w:rsidRPr="00D63725">
              <w:rPr>
                <w:rFonts w:cs="Tahoma"/>
                <w:lang w:val="el-GR"/>
              </w:rPr>
              <w:tab/>
            </w:r>
            <w:r w:rsidRPr="00D63725">
              <w:rPr>
                <w:rFonts w:cs="Tahoma"/>
                <w:lang w:val="el-GR"/>
              </w:rPr>
              <w:tab/>
              <w:t>&lt;/</w:t>
            </w:r>
            <w:r w:rsidRPr="00D63725">
              <w:rPr>
                <w:rFonts w:cs="Tahoma"/>
              </w:rPr>
              <w:t>Page</w:t>
            </w:r>
            <w:r w:rsidRPr="00D63725">
              <w:rPr>
                <w:rFonts w:cs="Tahoma"/>
                <w:lang w:val="el-GR"/>
              </w:rPr>
              <w:t>&gt;</w:t>
            </w:r>
          </w:p>
        </w:tc>
        <w:tc>
          <w:tcPr>
            <w:tcW w:w="1275" w:type="dxa"/>
            <w:shd w:val="clear" w:color="auto" w:fill="auto"/>
            <w:vAlign w:val="center"/>
          </w:tcPr>
          <w:p w14:paraId="3E3073FF" w14:textId="77777777" w:rsidR="00950A07" w:rsidRPr="00D63725" w:rsidRDefault="00950A07" w:rsidP="00AA5727">
            <w:pPr>
              <w:spacing w:after="0"/>
              <w:jc w:val="center"/>
              <w:rPr>
                <w:rFonts w:cs="Tahoma"/>
                <w:szCs w:val="22"/>
                <w:lang w:val="el-GR" w:eastAsia="el-GR"/>
              </w:rPr>
            </w:pPr>
            <w:r w:rsidRPr="00D63725">
              <w:rPr>
                <w:rFonts w:cs="Tahoma"/>
                <w:szCs w:val="22"/>
                <w:lang w:val="el-GR" w:eastAsia="el-GR"/>
              </w:rPr>
              <w:lastRenderedPageBreak/>
              <w:t>ΝΑΙ</w:t>
            </w:r>
          </w:p>
        </w:tc>
        <w:tc>
          <w:tcPr>
            <w:tcW w:w="1276" w:type="dxa"/>
            <w:shd w:val="clear" w:color="auto" w:fill="auto"/>
            <w:vAlign w:val="center"/>
          </w:tcPr>
          <w:p w14:paraId="63DECFFB" w14:textId="77777777" w:rsidR="00950A07" w:rsidRPr="00D63725" w:rsidRDefault="00950A07" w:rsidP="00AA5727">
            <w:pPr>
              <w:spacing w:after="0"/>
              <w:rPr>
                <w:rFonts w:cs="Tahoma"/>
                <w:szCs w:val="22"/>
                <w:lang w:val="el-GR"/>
              </w:rPr>
            </w:pPr>
          </w:p>
        </w:tc>
        <w:tc>
          <w:tcPr>
            <w:tcW w:w="627" w:type="dxa"/>
          </w:tcPr>
          <w:p w14:paraId="75DDC1EC" w14:textId="77777777" w:rsidR="00950A07" w:rsidRPr="00D63725" w:rsidRDefault="00950A07" w:rsidP="00AA5727">
            <w:pPr>
              <w:spacing w:after="0"/>
              <w:rPr>
                <w:rFonts w:cs="Tahoma"/>
                <w:szCs w:val="22"/>
                <w:lang w:val="el-GR"/>
              </w:rPr>
            </w:pPr>
          </w:p>
        </w:tc>
        <w:tc>
          <w:tcPr>
            <w:tcW w:w="1530" w:type="dxa"/>
            <w:shd w:val="clear" w:color="auto" w:fill="auto"/>
            <w:vAlign w:val="center"/>
          </w:tcPr>
          <w:p w14:paraId="57657098" w14:textId="77777777" w:rsidR="00950A07" w:rsidRPr="00D63725" w:rsidRDefault="00950A07" w:rsidP="00AA5727">
            <w:pPr>
              <w:spacing w:after="0"/>
              <w:rPr>
                <w:rFonts w:cs="Tahoma"/>
                <w:szCs w:val="22"/>
                <w:lang w:val="el-GR"/>
              </w:rPr>
            </w:pPr>
          </w:p>
        </w:tc>
      </w:tr>
      <w:tr w:rsidR="00950A07" w:rsidRPr="00D63725" w14:paraId="5F8AC2AD" w14:textId="77777777" w:rsidTr="00AA5727">
        <w:tc>
          <w:tcPr>
            <w:tcW w:w="851" w:type="dxa"/>
            <w:vAlign w:val="center"/>
          </w:tcPr>
          <w:p w14:paraId="57630E45" w14:textId="77777777" w:rsidR="00950A07" w:rsidRPr="00D63725" w:rsidRDefault="00950A07" w:rsidP="00B55C0C">
            <w:pPr>
              <w:pStyle w:val="aff"/>
              <w:numPr>
                <w:ilvl w:val="0"/>
                <w:numId w:val="68"/>
              </w:numPr>
              <w:spacing w:after="0"/>
              <w:jc w:val="center"/>
              <w:rPr>
                <w:rFonts w:cs="Tahoma"/>
                <w:b/>
                <w:bCs/>
                <w:szCs w:val="22"/>
                <w:lang w:val="el-GR"/>
              </w:rPr>
            </w:pPr>
          </w:p>
        </w:tc>
        <w:tc>
          <w:tcPr>
            <w:tcW w:w="4678" w:type="dxa"/>
          </w:tcPr>
          <w:p w14:paraId="0E275033" w14:textId="77777777" w:rsidR="00950A07" w:rsidRPr="00D63725" w:rsidRDefault="00950A07" w:rsidP="00AA5727">
            <w:pPr>
              <w:suppressAutoHyphens w:val="0"/>
              <w:spacing w:after="0"/>
              <w:jc w:val="left"/>
              <w:rPr>
                <w:rFonts w:cs="Tahoma"/>
                <w:lang w:val="el-GR"/>
              </w:rPr>
            </w:pPr>
            <w:r w:rsidRPr="00D63725">
              <w:rPr>
                <w:rFonts w:cs="Tahoma"/>
                <w:lang w:val="el-GR"/>
              </w:rPr>
              <w:t>Να διαθέτει λογισμικό τροφοδότησης βάσης δεδομένων για τα μετα-δεδομένα της οπτικής αναγνώρισης χαρακτήρων επί των σελίδων έντυπης αποδελτίωσης</w:t>
            </w:r>
          </w:p>
          <w:p w14:paraId="153C73EB" w14:textId="77777777" w:rsidR="00950A07" w:rsidRPr="00D63725" w:rsidRDefault="00950A07" w:rsidP="00AA5727">
            <w:pPr>
              <w:suppressAutoHyphens w:val="0"/>
              <w:spacing w:after="0"/>
              <w:jc w:val="left"/>
              <w:rPr>
                <w:rFonts w:cs="Tahoma"/>
                <w:lang w:val="el-GR"/>
              </w:rPr>
            </w:pPr>
            <w:r w:rsidRPr="00D63725">
              <w:rPr>
                <w:rFonts w:cs="Tahoma"/>
                <w:u w:val="single"/>
                <w:lang w:val="en-US"/>
              </w:rPr>
              <w:t>Input</w:t>
            </w:r>
            <w:r w:rsidRPr="00D63725">
              <w:rPr>
                <w:rFonts w:cs="Tahoma"/>
                <w:lang w:val="el-GR"/>
              </w:rPr>
              <w:t xml:space="preserve">: </w:t>
            </w:r>
            <w:r w:rsidRPr="00D63725">
              <w:rPr>
                <w:rFonts w:cs="Tahoma"/>
                <w:lang w:val="en-US"/>
              </w:rPr>
              <w:t>XML</w:t>
            </w:r>
            <w:r w:rsidRPr="00D63725">
              <w:rPr>
                <w:rFonts w:cs="Tahoma"/>
                <w:lang w:val="el-GR"/>
              </w:rPr>
              <w:t xml:space="preserve"> αρχεία με την παρακάτω δομή:</w:t>
            </w:r>
          </w:p>
          <w:p w14:paraId="4B37CB79" w14:textId="77777777" w:rsidR="00950A07" w:rsidRPr="00D63725" w:rsidRDefault="00950A07" w:rsidP="00AA5727">
            <w:pPr>
              <w:suppressAutoHyphens w:val="0"/>
              <w:spacing w:after="0"/>
              <w:jc w:val="left"/>
              <w:rPr>
                <w:rFonts w:cs="Tahoma"/>
                <w:lang w:val="en-US"/>
              </w:rPr>
            </w:pPr>
            <w:r w:rsidRPr="00D63725">
              <w:rPr>
                <w:rFonts w:cs="Tahoma"/>
                <w:lang w:val="el-GR"/>
              </w:rPr>
              <w:t>Δομή</w:t>
            </w:r>
            <w:r w:rsidRPr="00D63725">
              <w:rPr>
                <w:rFonts w:cs="Tahoma"/>
                <w:lang w:val="en-US"/>
              </w:rPr>
              <w:t xml:space="preserve">: &lt;Page height width </w:t>
            </w:r>
            <w:r w:rsidRPr="00D63725">
              <w:rPr>
                <w:rFonts w:cs="Tahoma"/>
              </w:rPr>
              <w:t>resolutionx</w:t>
            </w:r>
            <w:r w:rsidRPr="00D63725">
              <w:rPr>
                <w:rFonts w:cs="Tahoma"/>
                <w:lang w:val="en-US"/>
              </w:rPr>
              <w:t xml:space="preserve"> </w:t>
            </w:r>
            <w:r w:rsidRPr="00D63725">
              <w:rPr>
                <w:rFonts w:cs="Tahoma"/>
              </w:rPr>
              <w:t>resolutiony</w:t>
            </w:r>
            <w:r w:rsidRPr="00D63725">
              <w:rPr>
                <w:rFonts w:cs="Tahoma"/>
                <w:lang w:val="en-US"/>
              </w:rPr>
              <w:t xml:space="preserve"> </w:t>
            </w:r>
            <w:r w:rsidRPr="00D63725">
              <w:rPr>
                <w:rFonts w:cs="Tahoma"/>
              </w:rPr>
              <w:t>skewangle</w:t>
            </w:r>
            <w:r w:rsidRPr="00D63725">
              <w:rPr>
                <w:rFonts w:cs="Tahoma"/>
                <w:lang w:val="en-US"/>
              </w:rPr>
              <w:t xml:space="preserve"> </w:t>
            </w:r>
            <w:r w:rsidRPr="00D63725">
              <w:rPr>
                <w:rFonts w:cs="Tahoma"/>
              </w:rPr>
              <w:t>imagerotation</w:t>
            </w:r>
            <w:r w:rsidRPr="00D63725">
              <w:rPr>
                <w:rFonts w:cs="Tahoma"/>
                <w:lang w:val="en-US"/>
              </w:rPr>
              <w:t>&gt;</w:t>
            </w:r>
          </w:p>
          <w:p w14:paraId="3685B746" w14:textId="77777777" w:rsidR="00950A07" w:rsidRPr="00D63725" w:rsidRDefault="00950A07" w:rsidP="00AA5727">
            <w:pPr>
              <w:suppressAutoHyphens w:val="0"/>
              <w:spacing w:after="0"/>
              <w:jc w:val="left"/>
              <w:rPr>
                <w:rFonts w:cs="Tahoma"/>
                <w:lang w:val="en-US"/>
              </w:rPr>
            </w:pPr>
            <w:r w:rsidRPr="00D63725">
              <w:rPr>
                <w:rFonts w:cs="Tahoma"/>
                <w:lang w:val="en-US"/>
              </w:rPr>
              <w:t xml:space="preserve">XML Attributes: height - </w:t>
            </w:r>
            <w:r w:rsidRPr="00D63725">
              <w:rPr>
                <w:rFonts w:cs="Tahoma"/>
                <w:lang w:val="el-GR"/>
              </w:rPr>
              <w:t>ύψος</w:t>
            </w:r>
            <w:r w:rsidRPr="00D63725">
              <w:rPr>
                <w:rFonts w:cs="Tahoma"/>
                <w:lang w:val="en-US"/>
              </w:rPr>
              <w:t xml:space="preserve"> </w:t>
            </w:r>
            <w:r w:rsidRPr="00D63725">
              <w:rPr>
                <w:rFonts w:cs="Tahoma"/>
                <w:lang w:val="el-GR"/>
              </w:rPr>
              <w:t>σελίδας</w:t>
            </w:r>
            <w:r w:rsidRPr="00D63725">
              <w:rPr>
                <w:rFonts w:cs="Tahoma"/>
                <w:lang w:val="en-US"/>
              </w:rPr>
              <w:t xml:space="preserve"> </w:t>
            </w:r>
            <w:r w:rsidRPr="00D63725">
              <w:rPr>
                <w:rFonts w:cs="Tahoma"/>
                <w:lang w:val="el-GR"/>
              </w:rPr>
              <w:t>σε</w:t>
            </w:r>
            <w:r w:rsidRPr="00D63725">
              <w:rPr>
                <w:rFonts w:cs="Tahoma"/>
                <w:lang w:val="en-US"/>
              </w:rPr>
              <w:t xml:space="preserve"> pixels, width - </w:t>
            </w:r>
            <w:r w:rsidRPr="00D63725">
              <w:rPr>
                <w:rFonts w:cs="Tahoma"/>
                <w:lang w:val="el-GR"/>
              </w:rPr>
              <w:t>πλάτος</w:t>
            </w:r>
            <w:r w:rsidRPr="00D63725">
              <w:rPr>
                <w:rFonts w:cs="Tahoma"/>
                <w:lang w:val="en-US"/>
              </w:rPr>
              <w:t xml:space="preserve"> </w:t>
            </w:r>
            <w:r w:rsidRPr="00D63725">
              <w:rPr>
                <w:rFonts w:cs="Tahoma"/>
                <w:lang w:val="el-GR"/>
              </w:rPr>
              <w:t>σελίδας</w:t>
            </w:r>
            <w:r w:rsidRPr="00D63725">
              <w:rPr>
                <w:rFonts w:cs="Tahoma"/>
                <w:lang w:val="en-US"/>
              </w:rPr>
              <w:t xml:space="preserve"> </w:t>
            </w:r>
            <w:r w:rsidRPr="00D63725">
              <w:rPr>
                <w:rFonts w:cs="Tahoma"/>
                <w:lang w:val="el-GR"/>
              </w:rPr>
              <w:t>σε</w:t>
            </w:r>
            <w:r w:rsidRPr="00D63725">
              <w:rPr>
                <w:rFonts w:cs="Tahoma"/>
                <w:lang w:val="en-US"/>
              </w:rPr>
              <w:t xml:space="preserve"> pixels, </w:t>
            </w:r>
            <w:r w:rsidRPr="00D63725">
              <w:rPr>
                <w:rFonts w:cs="Tahoma"/>
              </w:rPr>
              <w:t>resolutionx</w:t>
            </w:r>
            <w:r w:rsidRPr="00D63725">
              <w:rPr>
                <w:rFonts w:cs="Tahoma"/>
                <w:lang w:val="en-US"/>
              </w:rPr>
              <w:t xml:space="preserve"> - </w:t>
            </w:r>
            <w:r w:rsidRPr="00D63725">
              <w:rPr>
                <w:rFonts w:cs="Tahoma"/>
                <w:lang w:val="el-GR"/>
              </w:rPr>
              <w:t>ανάλυση</w:t>
            </w:r>
            <w:r w:rsidRPr="00D63725">
              <w:rPr>
                <w:rFonts w:cs="Tahoma"/>
                <w:lang w:val="en-US"/>
              </w:rPr>
              <w:t xml:space="preserve"> </w:t>
            </w:r>
            <w:r w:rsidRPr="00D63725">
              <w:rPr>
                <w:rFonts w:cs="Tahoma"/>
                <w:lang w:val="el-GR"/>
              </w:rPr>
              <w:t>σελίδας</w:t>
            </w:r>
            <w:r w:rsidRPr="00D63725">
              <w:rPr>
                <w:rFonts w:cs="Tahoma"/>
                <w:lang w:val="en-US"/>
              </w:rPr>
              <w:t xml:space="preserve"> </w:t>
            </w:r>
            <w:r w:rsidRPr="00D63725">
              <w:rPr>
                <w:rFonts w:cs="Tahoma"/>
                <w:lang w:val="el-GR"/>
              </w:rPr>
              <w:t>κατά</w:t>
            </w:r>
            <w:r w:rsidRPr="00D63725">
              <w:rPr>
                <w:rFonts w:cs="Tahoma"/>
                <w:lang w:val="en-US"/>
              </w:rPr>
              <w:t xml:space="preserve"> </w:t>
            </w:r>
            <w:r w:rsidRPr="00D63725">
              <w:rPr>
                <w:rFonts w:cs="Tahoma"/>
                <w:lang w:val="el-GR"/>
              </w:rPr>
              <w:t>πλάτος</w:t>
            </w:r>
            <w:r w:rsidRPr="00D63725">
              <w:rPr>
                <w:rFonts w:cs="Tahoma"/>
                <w:lang w:val="en-US"/>
              </w:rPr>
              <w:t xml:space="preserve"> </w:t>
            </w:r>
            <w:r w:rsidRPr="00D63725">
              <w:rPr>
                <w:rFonts w:cs="Tahoma"/>
                <w:lang w:val="el-GR"/>
              </w:rPr>
              <w:t>σε</w:t>
            </w:r>
            <w:r w:rsidRPr="00D63725">
              <w:rPr>
                <w:rFonts w:cs="Tahoma"/>
                <w:lang w:val="en-US"/>
              </w:rPr>
              <w:t xml:space="preserve"> dpi, </w:t>
            </w:r>
            <w:r w:rsidRPr="00D63725">
              <w:rPr>
                <w:rFonts w:cs="Tahoma"/>
              </w:rPr>
              <w:t>resolutiony</w:t>
            </w:r>
            <w:r w:rsidRPr="00D63725">
              <w:rPr>
                <w:rFonts w:cs="Tahoma"/>
                <w:lang w:val="en-US"/>
              </w:rPr>
              <w:t xml:space="preserve"> - </w:t>
            </w:r>
            <w:r w:rsidRPr="00D63725">
              <w:rPr>
                <w:rFonts w:cs="Tahoma"/>
                <w:lang w:val="el-GR"/>
              </w:rPr>
              <w:t>ανάλυση</w:t>
            </w:r>
            <w:r w:rsidRPr="00D63725">
              <w:rPr>
                <w:rFonts w:cs="Tahoma"/>
                <w:lang w:val="en-US"/>
              </w:rPr>
              <w:t xml:space="preserve"> </w:t>
            </w:r>
            <w:r w:rsidRPr="00D63725">
              <w:rPr>
                <w:rFonts w:cs="Tahoma"/>
                <w:lang w:val="el-GR"/>
              </w:rPr>
              <w:t>σελίδας</w:t>
            </w:r>
            <w:r w:rsidRPr="00D63725">
              <w:rPr>
                <w:rFonts w:cs="Tahoma"/>
                <w:lang w:val="en-US"/>
              </w:rPr>
              <w:t xml:space="preserve"> </w:t>
            </w:r>
            <w:r w:rsidRPr="00D63725">
              <w:rPr>
                <w:rFonts w:cs="Tahoma"/>
                <w:lang w:val="el-GR"/>
              </w:rPr>
              <w:t>κατά</w:t>
            </w:r>
            <w:r w:rsidRPr="00D63725">
              <w:rPr>
                <w:rFonts w:cs="Tahoma"/>
                <w:lang w:val="en-US"/>
              </w:rPr>
              <w:t xml:space="preserve"> </w:t>
            </w:r>
            <w:r w:rsidRPr="00D63725">
              <w:rPr>
                <w:rFonts w:cs="Tahoma"/>
                <w:lang w:val="el-GR"/>
              </w:rPr>
              <w:t>ύψος</w:t>
            </w:r>
            <w:r w:rsidRPr="00D63725">
              <w:rPr>
                <w:rFonts w:cs="Tahoma"/>
                <w:lang w:val="en-US"/>
              </w:rPr>
              <w:t xml:space="preserve"> </w:t>
            </w:r>
            <w:r w:rsidRPr="00D63725">
              <w:rPr>
                <w:rFonts w:cs="Tahoma"/>
                <w:lang w:val="el-GR"/>
              </w:rPr>
              <w:t>σε</w:t>
            </w:r>
            <w:r w:rsidRPr="00D63725">
              <w:rPr>
                <w:rFonts w:cs="Tahoma"/>
                <w:lang w:val="en-US"/>
              </w:rPr>
              <w:t xml:space="preserve"> dpi, </w:t>
            </w:r>
            <w:r w:rsidRPr="00D63725">
              <w:rPr>
                <w:rFonts w:cs="Tahoma"/>
              </w:rPr>
              <w:t>skewangle</w:t>
            </w:r>
            <w:r w:rsidRPr="00D63725">
              <w:rPr>
                <w:rFonts w:cs="Tahoma"/>
                <w:lang w:val="en-US"/>
              </w:rPr>
              <w:t xml:space="preserve"> - </w:t>
            </w:r>
            <w:r w:rsidRPr="00D63725">
              <w:rPr>
                <w:rFonts w:cs="Tahoma"/>
                <w:lang w:val="el-GR"/>
              </w:rPr>
              <w:t>γωνία</w:t>
            </w:r>
            <w:r w:rsidRPr="00D63725">
              <w:rPr>
                <w:rFonts w:cs="Tahoma"/>
                <w:lang w:val="en-US"/>
              </w:rPr>
              <w:t xml:space="preserve"> </w:t>
            </w:r>
            <w:r w:rsidRPr="00D63725">
              <w:rPr>
                <w:rFonts w:cs="Tahoma"/>
                <w:lang w:val="el-GR"/>
              </w:rPr>
              <w:t>περιστροφής</w:t>
            </w:r>
            <w:r w:rsidRPr="00D63725">
              <w:rPr>
                <w:rFonts w:cs="Tahoma"/>
                <w:lang w:val="en-US"/>
              </w:rPr>
              <w:t xml:space="preserve"> </w:t>
            </w:r>
            <w:r w:rsidRPr="00D63725">
              <w:rPr>
                <w:rFonts w:cs="Tahoma"/>
                <w:lang w:val="el-GR"/>
              </w:rPr>
              <w:t>σελίδας</w:t>
            </w:r>
            <w:r w:rsidRPr="00D63725">
              <w:rPr>
                <w:rFonts w:cs="Tahoma"/>
                <w:lang w:val="en-US"/>
              </w:rPr>
              <w:t xml:space="preserve"> </w:t>
            </w:r>
            <w:r w:rsidRPr="00D63725">
              <w:rPr>
                <w:rFonts w:cs="Tahoma"/>
                <w:lang w:val="el-GR"/>
              </w:rPr>
              <w:t>σε</w:t>
            </w:r>
            <w:r w:rsidRPr="00D63725">
              <w:rPr>
                <w:rFonts w:cs="Tahoma"/>
                <w:lang w:val="en-US"/>
              </w:rPr>
              <w:t xml:space="preserve"> rad, </w:t>
            </w:r>
            <w:r w:rsidRPr="00D63725">
              <w:rPr>
                <w:rFonts w:cs="Tahoma"/>
              </w:rPr>
              <w:t>imagerotation</w:t>
            </w:r>
            <w:r w:rsidRPr="00D63725">
              <w:rPr>
                <w:rFonts w:cs="Tahoma"/>
                <w:lang w:val="en-US"/>
              </w:rPr>
              <w:t xml:space="preserve"> - rotate </w:t>
            </w:r>
            <w:r w:rsidRPr="00D63725">
              <w:rPr>
                <w:rFonts w:cs="Tahoma"/>
                <w:lang w:val="el-GR"/>
              </w:rPr>
              <w:t>εικόνας</w:t>
            </w:r>
            <w:r w:rsidRPr="00D63725">
              <w:rPr>
                <w:rFonts w:cs="Tahoma"/>
                <w:lang w:val="en-US"/>
              </w:rPr>
              <w:t xml:space="preserve"> 0,90,180,270 </w:t>
            </w:r>
            <w:r w:rsidRPr="00D63725">
              <w:rPr>
                <w:rFonts w:cs="Tahoma"/>
                <w:lang w:val="el-GR"/>
              </w:rPr>
              <w:t>μοίρες</w:t>
            </w:r>
          </w:p>
          <w:p w14:paraId="42D4DBDC" w14:textId="77777777" w:rsidR="00950A07" w:rsidRPr="00D63725" w:rsidRDefault="00950A07" w:rsidP="00AA5727">
            <w:pPr>
              <w:suppressAutoHyphens w:val="0"/>
              <w:spacing w:after="0"/>
              <w:jc w:val="left"/>
              <w:rPr>
                <w:rFonts w:cs="Tahoma"/>
                <w:lang w:val="en-US"/>
              </w:rPr>
            </w:pPr>
          </w:p>
          <w:p w14:paraId="7B03622E" w14:textId="77777777" w:rsidR="00950A07" w:rsidRPr="00D63725" w:rsidRDefault="00950A07" w:rsidP="00AA5727">
            <w:pPr>
              <w:suppressAutoHyphens w:val="0"/>
              <w:spacing w:after="0"/>
              <w:jc w:val="left"/>
              <w:rPr>
                <w:rFonts w:cs="Tahoma"/>
                <w:lang w:val="en-US"/>
              </w:rPr>
            </w:pPr>
            <w:r w:rsidRPr="00D63725">
              <w:rPr>
                <w:rFonts w:cs="Tahoma"/>
                <w:lang w:val="en-US"/>
              </w:rPr>
              <w:lastRenderedPageBreak/>
              <w:tab/>
            </w:r>
            <w:r w:rsidRPr="00D63725">
              <w:rPr>
                <w:rFonts w:cs="Tahoma"/>
                <w:lang w:val="en-US"/>
              </w:rPr>
              <w:tab/>
              <w:t xml:space="preserve">&lt;Word id top bottom left right broken </w:t>
            </w:r>
            <w:r w:rsidRPr="00D63725">
              <w:rPr>
                <w:rFonts w:cs="Tahoma"/>
              </w:rPr>
              <w:t>brokenpos downtop downbottom</w:t>
            </w:r>
            <w:r w:rsidRPr="00D63725">
              <w:rPr>
                <w:rFonts w:cs="Tahoma"/>
                <w:lang w:val="en-US"/>
              </w:rPr>
              <w:t xml:space="preserve"> </w:t>
            </w:r>
            <w:r w:rsidRPr="00D63725">
              <w:rPr>
                <w:rFonts w:cs="Tahoma"/>
              </w:rPr>
              <w:t>downleft</w:t>
            </w:r>
            <w:r w:rsidRPr="00D63725">
              <w:rPr>
                <w:rFonts w:cs="Tahoma"/>
                <w:lang w:val="en-US"/>
              </w:rPr>
              <w:t xml:space="preserve"> downright text&gt;</w:t>
            </w:r>
          </w:p>
          <w:p w14:paraId="4BDA880E" w14:textId="77777777" w:rsidR="00950A07" w:rsidRPr="00D63725" w:rsidRDefault="00950A07" w:rsidP="00AA5727">
            <w:pPr>
              <w:suppressAutoHyphens w:val="0"/>
              <w:spacing w:after="0"/>
              <w:jc w:val="left"/>
              <w:rPr>
                <w:rFonts w:cs="Tahoma"/>
                <w:lang w:val="en-US"/>
              </w:rPr>
            </w:pPr>
            <w:r w:rsidRPr="00D63725">
              <w:rPr>
                <w:rFonts w:cs="Tahoma"/>
                <w:lang w:val="en-US"/>
              </w:rPr>
              <w:t xml:space="preserve">XML Attributes: id - </w:t>
            </w:r>
            <w:r w:rsidRPr="00D63725">
              <w:rPr>
                <w:rFonts w:cs="Tahoma"/>
                <w:lang w:val="el-GR"/>
              </w:rPr>
              <w:t>αύξων</w:t>
            </w:r>
            <w:r w:rsidRPr="00D63725">
              <w:rPr>
                <w:rFonts w:cs="Tahoma"/>
                <w:lang w:val="en-US"/>
              </w:rPr>
              <w:t xml:space="preserve"> </w:t>
            </w:r>
            <w:r w:rsidRPr="00D63725">
              <w:rPr>
                <w:rFonts w:cs="Tahoma"/>
                <w:lang w:val="el-GR"/>
              </w:rPr>
              <w:t>αριθμός</w:t>
            </w:r>
            <w:r w:rsidRPr="00D63725">
              <w:rPr>
                <w:rFonts w:cs="Tahoma"/>
                <w:lang w:val="en-US"/>
              </w:rPr>
              <w:t xml:space="preserve">, top - </w:t>
            </w:r>
            <w:r w:rsidRPr="00D63725">
              <w:rPr>
                <w:rFonts w:cs="Tahoma"/>
                <w:lang w:val="el-GR"/>
              </w:rPr>
              <w:t>θέση</w:t>
            </w:r>
            <w:r w:rsidRPr="00D63725">
              <w:rPr>
                <w:rFonts w:cs="Tahoma"/>
                <w:lang w:val="en-US"/>
              </w:rPr>
              <w:t xml:space="preserve"> </w:t>
            </w:r>
            <w:r w:rsidRPr="00D63725">
              <w:rPr>
                <w:rFonts w:cs="Tahoma"/>
                <w:lang w:val="el-GR"/>
              </w:rPr>
              <w:t>άνω</w:t>
            </w:r>
            <w:r w:rsidRPr="00D63725">
              <w:rPr>
                <w:rFonts w:cs="Tahoma"/>
                <w:lang w:val="en-US"/>
              </w:rPr>
              <w:t xml:space="preserve"> </w:t>
            </w:r>
            <w:r w:rsidRPr="00D63725">
              <w:rPr>
                <w:rFonts w:cs="Tahoma"/>
                <w:lang w:val="el-GR"/>
              </w:rPr>
              <w:t>πλαισίου</w:t>
            </w:r>
            <w:r w:rsidRPr="00D63725">
              <w:rPr>
                <w:rFonts w:cs="Tahoma"/>
                <w:lang w:val="en-US"/>
              </w:rPr>
              <w:t xml:space="preserve"> </w:t>
            </w:r>
            <w:r w:rsidRPr="00D63725">
              <w:rPr>
                <w:rFonts w:cs="Tahoma"/>
                <w:lang w:val="el-GR"/>
              </w:rPr>
              <w:t>του</w:t>
            </w:r>
            <w:r w:rsidRPr="00D63725">
              <w:rPr>
                <w:rFonts w:cs="Tahoma"/>
                <w:lang w:val="en-US"/>
              </w:rPr>
              <w:t xml:space="preserve"> </w:t>
            </w:r>
            <w:r w:rsidRPr="00D63725">
              <w:rPr>
                <w:rFonts w:cs="Tahoma"/>
              </w:rPr>
              <w:t>wordbox</w:t>
            </w:r>
            <w:r w:rsidRPr="00D63725">
              <w:rPr>
                <w:rFonts w:cs="Tahoma"/>
                <w:lang w:val="en-US"/>
              </w:rPr>
              <w:t xml:space="preserve">, bottom - </w:t>
            </w:r>
            <w:r w:rsidRPr="00D63725">
              <w:rPr>
                <w:rFonts w:cs="Tahoma"/>
                <w:lang w:val="el-GR"/>
              </w:rPr>
              <w:t>θέση</w:t>
            </w:r>
            <w:r w:rsidRPr="00D63725">
              <w:rPr>
                <w:rFonts w:cs="Tahoma"/>
                <w:lang w:val="en-US"/>
              </w:rPr>
              <w:t xml:space="preserve"> </w:t>
            </w:r>
            <w:r w:rsidRPr="00D63725">
              <w:rPr>
                <w:rFonts w:cs="Tahoma"/>
                <w:lang w:val="el-GR"/>
              </w:rPr>
              <w:t>κάτω</w:t>
            </w:r>
            <w:r w:rsidRPr="00D63725">
              <w:rPr>
                <w:rFonts w:cs="Tahoma"/>
                <w:lang w:val="en-US"/>
              </w:rPr>
              <w:t xml:space="preserve"> </w:t>
            </w:r>
            <w:r w:rsidRPr="00D63725">
              <w:rPr>
                <w:rFonts w:cs="Tahoma"/>
                <w:lang w:val="el-GR"/>
              </w:rPr>
              <w:t>πλαισίου</w:t>
            </w:r>
            <w:r w:rsidRPr="00D63725">
              <w:rPr>
                <w:rFonts w:cs="Tahoma"/>
                <w:lang w:val="en-US"/>
              </w:rPr>
              <w:t xml:space="preserve"> </w:t>
            </w:r>
            <w:r w:rsidRPr="00D63725">
              <w:rPr>
                <w:rFonts w:cs="Tahoma"/>
                <w:lang w:val="el-GR"/>
              </w:rPr>
              <w:t>του</w:t>
            </w:r>
            <w:r w:rsidRPr="00D63725">
              <w:rPr>
                <w:rFonts w:cs="Tahoma"/>
                <w:lang w:val="en-US"/>
              </w:rPr>
              <w:t xml:space="preserve"> </w:t>
            </w:r>
            <w:r w:rsidRPr="00D63725">
              <w:rPr>
                <w:rFonts w:cs="Tahoma"/>
              </w:rPr>
              <w:t>wordbox</w:t>
            </w:r>
            <w:r w:rsidRPr="00D63725">
              <w:rPr>
                <w:rFonts w:cs="Tahoma"/>
                <w:lang w:val="en-US"/>
              </w:rPr>
              <w:t xml:space="preserve">, left - </w:t>
            </w:r>
            <w:r w:rsidRPr="00D63725">
              <w:rPr>
                <w:rFonts w:cs="Tahoma"/>
                <w:lang w:val="el-GR"/>
              </w:rPr>
              <w:t>θέση</w:t>
            </w:r>
            <w:r w:rsidRPr="00D63725">
              <w:rPr>
                <w:rFonts w:cs="Tahoma"/>
                <w:lang w:val="en-US"/>
              </w:rPr>
              <w:t xml:space="preserve"> </w:t>
            </w:r>
            <w:r w:rsidRPr="00D63725">
              <w:rPr>
                <w:rFonts w:cs="Tahoma"/>
                <w:lang w:val="el-GR"/>
              </w:rPr>
              <w:t>αριστερού</w:t>
            </w:r>
            <w:r w:rsidRPr="00D63725">
              <w:rPr>
                <w:rFonts w:cs="Tahoma"/>
                <w:lang w:val="en-US"/>
              </w:rPr>
              <w:t xml:space="preserve"> </w:t>
            </w:r>
            <w:r w:rsidRPr="00D63725">
              <w:rPr>
                <w:rFonts w:cs="Tahoma"/>
                <w:lang w:val="el-GR"/>
              </w:rPr>
              <w:t>πλαισίου</w:t>
            </w:r>
            <w:r w:rsidRPr="00D63725">
              <w:rPr>
                <w:rFonts w:cs="Tahoma"/>
                <w:lang w:val="en-US"/>
              </w:rPr>
              <w:t xml:space="preserve"> </w:t>
            </w:r>
            <w:r w:rsidRPr="00D63725">
              <w:rPr>
                <w:rFonts w:cs="Tahoma"/>
                <w:lang w:val="el-GR"/>
              </w:rPr>
              <w:t>του</w:t>
            </w:r>
            <w:r w:rsidRPr="00D63725">
              <w:rPr>
                <w:rFonts w:cs="Tahoma"/>
                <w:lang w:val="en-US"/>
              </w:rPr>
              <w:t xml:space="preserve"> </w:t>
            </w:r>
            <w:r w:rsidRPr="00D63725">
              <w:rPr>
                <w:rFonts w:cs="Tahoma"/>
              </w:rPr>
              <w:t>wordbox</w:t>
            </w:r>
            <w:r w:rsidRPr="00D63725">
              <w:rPr>
                <w:rFonts w:cs="Tahoma"/>
                <w:lang w:val="en-US"/>
              </w:rPr>
              <w:t xml:space="preserve">, right - </w:t>
            </w:r>
            <w:r w:rsidRPr="00D63725">
              <w:rPr>
                <w:rFonts w:cs="Tahoma"/>
                <w:lang w:val="el-GR"/>
              </w:rPr>
              <w:t>θέση</w:t>
            </w:r>
            <w:r w:rsidRPr="00D63725">
              <w:rPr>
                <w:rFonts w:cs="Tahoma"/>
                <w:lang w:val="en-US"/>
              </w:rPr>
              <w:t xml:space="preserve"> </w:t>
            </w:r>
            <w:r w:rsidRPr="00D63725">
              <w:rPr>
                <w:rFonts w:cs="Tahoma"/>
                <w:lang w:val="el-GR"/>
              </w:rPr>
              <w:t>δεξιού</w:t>
            </w:r>
            <w:r w:rsidRPr="00D63725">
              <w:rPr>
                <w:rFonts w:cs="Tahoma"/>
                <w:lang w:val="en-US"/>
              </w:rPr>
              <w:t xml:space="preserve"> </w:t>
            </w:r>
            <w:r w:rsidRPr="00D63725">
              <w:rPr>
                <w:rFonts w:cs="Tahoma"/>
                <w:lang w:val="el-GR"/>
              </w:rPr>
              <w:t>πλαισίου</w:t>
            </w:r>
            <w:r w:rsidRPr="00D63725">
              <w:rPr>
                <w:rFonts w:cs="Tahoma"/>
                <w:lang w:val="en-US"/>
              </w:rPr>
              <w:t xml:space="preserve">, broken - flag </w:t>
            </w:r>
            <w:r w:rsidRPr="00D63725">
              <w:rPr>
                <w:rFonts w:cs="Tahoma"/>
                <w:lang w:val="el-GR"/>
              </w:rPr>
              <w:t>κομμένης</w:t>
            </w:r>
            <w:r w:rsidRPr="00D63725">
              <w:rPr>
                <w:rFonts w:cs="Tahoma"/>
                <w:lang w:val="en-US"/>
              </w:rPr>
              <w:t xml:space="preserve"> </w:t>
            </w:r>
            <w:r w:rsidRPr="00D63725">
              <w:rPr>
                <w:rFonts w:cs="Tahoma"/>
                <w:lang w:val="el-GR"/>
              </w:rPr>
              <w:t>λέξης</w:t>
            </w:r>
            <w:r w:rsidRPr="00D63725">
              <w:rPr>
                <w:rFonts w:cs="Tahoma"/>
                <w:lang w:val="en-US"/>
              </w:rPr>
              <w:t xml:space="preserve">, </w:t>
            </w:r>
            <w:r w:rsidRPr="00D63725">
              <w:rPr>
                <w:rFonts w:cs="Tahoma"/>
              </w:rPr>
              <w:t>brokenpos</w:t>
            </w:r>
            <w:r w:rsidRPr="00D63725">
              <w:rPr>
                <w:rFonts w:cs="Tahoma"/>
                <w:lang w:val="en-US"/>
              </w:rPr>
              <w:t xml:space="preserve"> - </w:t>
            </w:r>
            <w:r w:rsidRPr="00D63725">
              <w:rPr>
                <w:rFonts w:cs="Tahoma"/>
                <w:lang w:val="el-GR"/>
              </w:rPr>
              <w:t>θέση</w:t>
            </w:r>
            <w:r w:rsidRPr="00D63725">
              <w:rPr>
                <w:rFonts w:cs="Tahoma"/>
                <w:lang w:val="en-US"/>
              </w:rPr>
              <w:t xml:space="preserve"> </w:t>
            </w:r>
            <w:r w:rsidRPr="00D63725">
              <w:rPr>
                <w:rFonts w:cs="Tahoma"/>
                <w:lang w:val="el-GR"/>
              </w:rPr>
              <w:t>του</w:t>
            </w:r>
            <w:r w:rsidRPr="00D63725">
              <w:rPr>
                <w:rFonts w:cs="Tahoma"/>
                <w:lang w:val="en-US"/>
              </w:rPr>
              <w:t xml:space="preserve"> </w:t>
            </w:r>
            <w:r w:rsidRPr="00D63725">
              <w:rPr>
                <w:rFonts w:cs="Tahoma"/>
                <w:lang w:val="el-GR"/>
              </w:rPr>
              <w:t>κοψίματος</w:t>
            </w:r>
            <w:r w:rsidRPr="00D63725">
              <w:rPr>
                <w:rFonts w:cs="Tahoma"/>
                <w:lang w:val="en-US"/>
              </w:rPr>
              <w:t xml:space="preserve"> </w:t>
            </w:r>
            <w:r w:rsidRPr="00D63725">
              <w:rPr>
                <w:rFonts w:cs="Tahoma"/>
                <w:lang w:val="el-GR"/>
              </w:rPr>
              <w:t>μέσα</w:t>
            </w:r>
            <w:r w:rsidRPr="00D63725">
              <w:rPr>
                <w:rFonts w:cs="Tahoma"/>
                <w:lang w:val="en-US"/>
              </w:rPr>
              <w:t xml:space="preserve"> </w:t>
            </w:r>
            <w:r w:rsidRPr="00D63725">
              <w:rPr>
                <w:rFonts w:cs="Tahoma"/>
                <w:lang w:val="el-GR"/>
              </w:rPr>
              <w:t>στη</w:t>
            </w:r>
            <w:r w:rsidRPr="00D63725">
              <w:rPr>
                <w:rFonts w:cs="Tahoma"/>
                <w:lang w:val="en-US"/>
              </w:rPr>
              <w:t xml:space="preserve"> </w:t>
            </w:r>
            <w:r w:rsidRPr="00D63725">
              <w:rPr>
                <w:rFonts w:cs="Tahoma"/>
                <w:lang w:val="el-GR"/>
              </w:rPr>
              <w:t>λέξη</w:t>
            </w:r>
            <w:r w:rsidRPr="00D63725">
              <w:rPr>
                <w:rFonts w:cs="Tahoma"/>
                <w:lang w:val="en-US"/>
              </w:rPr>
              <w:t xml:space="preserve">, </w:t>
            </w:r>
            <w:r w:rsidRPr="00D63725">
              <w:rPr>
                <w:rFonts w:cs="Tahoma"/>
              </w:rPr>
              <w:t>downtop</w:t>
            </w:r>
            <w:r w:rsidRPr="00D63725">
              <w:rPr>
                <w:rFonts w:cs="Tahoma"/>
                <w:lang w:val="en-US"/>
              </w:rPr>
              <w:t xml:space="preserve"> </w:t>
            </w:r>
            <w:r w:rsidRPr="00D63725">
              <w:rPr>
                <w:rFonts w:cs="Tahoma"/>
              </w:rPr>
              <w:t>downbottom</w:t>
            </w:r>
            <w:r w:rsidRPr="00D63725">
              <w:rPr>
                <w:rFonts w:cs="Tahoma"/>
                <w:lang w:val="en-US"/>
              </w:rPr>
              <w:t xml:space="preserve"> </w:t>
            </w:r>
            <w:r w:rsidRPr="00D63725">
              <w:rPr>
                <w:rFonts w:cs="Tahoma"/>
              </w:rPr>
              <w:t>downleft</w:t>
            </w:r>
            <w:r w:rsidRPr="00D63725">
              <w:rPr>
                <w:rFonts w:cs="Tahoma"/>
                <w:lang w:val="en-US"/>
              </w:rPr>
              <w:t xml:space="preserve"> downright - </w:t>
            </w:r>
            <w:r w:rsidRPr="00D63725">
              <w:rPr>
                <w:rFonts w:cs="Tahoma"/>
                <w:lang w:val="el-GR"/>
              </w:rPr>
              <w:t>συντεταγμένες</w:t>
            </w:r>
            <w:r w:rsidRPr="00D63725">
              <w:rPr>
                <w:rFonts w:cs="Tahoma"/>
                <w:lang w:val="en-US"/>
              </w:rPr>
              <w:t xml:space="preserve"> </w:t>
            </w:r>
            <w:r w:rsidRPr="00D63725">
              <w:rPr>
                <w:rFonts w:cs="Tahoma"/>
                <w:lang w:val="el-GR"/>
              </w:rPr>
              <w:t>υπόλοιπης</w:t>
            </w:r>
            <w:r w:rsidRPr="00D63725">
              <w:rPr>
                <w:rFonts w:cs="Tahoma"/>
                <w:lang w:val="en-US"/>
              </w:rPr>
              <w:t xml:space="preserve"> </w:t>
            </w:r>
            <w:r w:rsidRPr="00D63725">
              <w:rPr>
                <w:rFonts w:cs="Tahoma"/>
                <w:lang w:val="el-GR"/>
              </w:rPr>
              <w:t>λέξης</w:t>
            </w:r>
            <w:r w:rsidRPr="00D63725">
              <w:rPr>
                <w:rFonts w:cs="Tahoma"/>
                <w:lang w:val="en-US"/>
              </w:rPr>
              <w:t xml:space="preserve">, text - </w:t>
            </w:r>
            <w:r w:rsidRPr="00D63725">
              <w:rPr>
                <w:rFonts w:cs="Tahoma"/>
                <w:lang w:val="el-GR"/>
              </w:rPr>
              <w:t>κείμενο</w:t>
            </w:r>
            <w:r w:rsidRPr="00D63725">
              <w:rPr>
                <w:rFonts w:cs="Tahoma"/>
                <w:lang w:val="en-US"/>
              </w:rPr>
              <w:t xml:space="preserve"> </w:t>
            </w:r>
            <w:r w:rsidRPr="00D63725">
              <w:rPr>
                <w:rFonts w:cs="Tahoma"/>
                <w:lang w:val="el-GR"/>
              </w:rPr>
              <w:t>λέξης</w:t>
            </w:r>
          </w:p>
          <w:p w14:paraId="19A258FB" w14:textId="77777777" w:rsidR="00950A07" w:rsidRPr="00D63725" w:rsidRDefault="00950A07" w:rsidP="00AA5727">
            <w:pPr>
              <w:suppressAutoHyphens w:val="0"/>
              <w:spacing w:after="0"/>
              <w:jc w:val="left"/>
              <w:rPr>
                <w:rFonts w:cs="Tahoma"/>
                <w:lang w:val="el-GR"/>
              </w:rPr>
            </w:pPr>
            <w:r w:rsidRPr="00D63725">
              <w:rPr>
                <w:rFonts w:cs="Tahoma"/>
                <w:lang w:val="en-US"/>
              </w:rPr>
              <w:tab/>
            </w:r>
            <w:r w:rsidRPr="00D63725">
              <w:rPr>
                <w:rFonts w:cs="Tahoma"/>
                <w:lang w:val="en-US"/>
              </w:rPr>
              <w:tab/>
            </w:r>
            <w:r w:rsidRPr="00D63725">
              <w:rPr>
                <w:rFonts w:cs="Tahoma"/>
                <w:lang w:val="el-GR"/>
              </w:rPr>
              <w:t>&lt;/Word&gt;</w:t>
            </w:r>
          </w:p>
          <w:p w14:paraId="043C4B23" w14:textId="77777777" w:rsidR="00950A07" w:rsidRPr="00D63725" w:rsidRDefault="00950A07" w:rsidP="00AA5727">
            <w:pPr>
              <w:suppressAutoHyphens w:val="0"/>
              <w:spacing w:after="0"/>
              <w:jc w:val="left"/>
              <w:rPr>
                <w:rFonts w:cs="Tahoma"/>
                <w:lang w:val="el-GR"/>
              </w:rPr>
            </w:pPr>
            <w:r w:rsidRPr="00D63725">
              <w:rPr>
                <w:rFonts w:cs="Tahoma"/>
                <w:lang w:val="el-GR"/>
              </w:rPr>
              <w:tab/>
            </w:r>
            <w:r w:rsidRPr="00D63725">
              <w:rPr>
                <w:rFonts w:cs="Tahoma"/>
                <w:lang w:val="el-GR"/>
              </w:rPr>
              <w:tab/>
              <w:t>&lt;/Page&gt;</w:t>
            </w:r>
          </w:p>
          <w:p w14:paraId="181B28CD" w14:textId="77777777" w:rsidR="00950A07" w:rsidRPr="00D63725" w:rsidRDefault="00950A07" w:rsidP="00AA5727">
            <w:pPr>
              <w:suppressAutoHyphens w:val="0"/>
              <w:spacing w:after="0"/>
              <w:jc w:val="left"/>
              <w:rPr>
                <w:rFonts w:cs="Tahoma"/>
                <w:lang w:val="el-GR"/>
              </w:rPr>
            </w:pPr>
            <w:r w:rsidRPr="00D63725">
              <w:rPr>
                <w:rFonts w:cs="Tahoma"/>
                <w:lang w:val="el-GR"/>
              </w:rPr>
              <w:t>-</w:t>
            </w:r>
            <w:r w:rsidRPr="00D63725">
              <w:rPr>
                <w:rFonts w:cs="Tahoma"/>
                <w:lang w:val="el-GR"/>
              </w:rPr>
              <w:tab/>
            </w:r>
            <w:r w:rsidRPr="00D63725">
              <w:rPr>
                <w:rFonts w:cs="Tahoma"/>
                <w:b/>
                <w:lang w:val="el-GR"/>
              </w:rPr>
              <w:t xml:space="preserve">Δομή μετα-δεδομένων οπτικής αναγνώρισης χαρακτήρων στους </w:t>
            </w:r>
            <w:r w:rsidRPr="00D63725">
              <w:rPr>
                <w:rFonts w:cs="Tahoma"/>
                <w:b/>
              </w:rPr>
              <w:t>database</w:t>
            </w:r>
            <w:r w:rsidRPr="00D63725">
              <w:rPr>
                <w:rFonts w:cs="Tahoma"/>
                <w:b/>
                <w:lang w:val="el-GR"/>
              </w:rPr>
              <w:t xml:space="preserve"> </w:t>
            </w:r>
            <w:r w:rsidRPr="00D63725">
              <w:rPr>
                <w:rFonts w:cs="Tahoma"/>
                <w:b/>
              </w:rPr>
              <w:t>servers</w:t>
            </w:r>
            <w:r w:rsidRPr="00D63725">
              <w:rPr>
                <w:rFonts w:cs="Tahoma"/>
                <w:b/>
                <w:lang w:val="el-GR"/>
              </w:rPr>
              <w:t xml:space="preserve"> για κάθε σελίδα έντυπης αποδελτίωσης:</w:t>
            </w:r>
          </w:p>
          <w:p w14:paraId="64F904F5" w14:textId="77777777" w:rsidR="00950A07" w:rsidRPr="00D63725" w:rsidRDefault="00950A07"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Ειδική κωδικοποίηση για τη μοναδική αναγνώρισης της σελίδας</w:t>
            </w:r>
          </w:p>
          <w:p w14:paraId="40400598" w14:textId="77777777" w:rsidR="00950A07" w:rsidRPr="00D63725" w:rsidRDefault="00950A07"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 xml:space="preserve">Γωνία περιστροφής (σε </w:t>
            </w:r>
            <w:r w:rsidRPr="00D63725">
              <w:rPr>
                <w:rFonts w:cs="Tahoma"/>
                <w:szCs w:val="22"/>
                <w:lang w:eastAsia="el-GR"/>
              </w:rPr>
              <w:t>rad</w:t>
            </w:r>
            <w:r w:rsidRPr="00D63725">
              <w:rPr>
                <w:rFonts w:cs="Tahoma"/>
                <w:szCs w:val="22"/>
                <w:lang w:val="el-GR" w:eastAsia="el-GR"/>
              </w:rPr>
              <w:t>) που απαιτήθηκε για να γίνει η σωστή οπτική αναγνώριση χαρακτήρων</w:t>
            </w:r>
          </w:p>
          <w:p w14:paraId="732362D8" w14:textId="77777777" w:rsidR="00950A07" w:rsidRPr="00D63725" w:rsidRDefault="00950A07"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 xml:space="preserve">Ύψος σε </w:t>
            </w:r>
            <w:r w:rsidRPr="00D63725">
              <w:rPr>
                <w:rFonts w:cs="Tahoma"/>
                <w:szCs w:val="22"/>
                <w:lang w:eastAsia="el-GR"/>
              </w:rPr>
              <w:t>pixel</w:t>
            </w:r>
            <w:r w:rsidRPr="00D63725">
              <w:rPr>
                <w:rFonts w:cs="Tahoma"/>
                <w:szCs w:val="22"/>
                <w:lang w:val="el-GR" w:eastAsia="el-GR"/>
              </w:rPr>
              <w:t xml:space="preserve"> σελίδας</w:t>
            </w:r>
          </w:p>
          <w:p w14:paraId="2F93F560" w14:textId="77777777" w:rsidR="00950A07" w:rsidRPr="00D63725" w:rsidRDefault="00950A07"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 xml:space="preserve">Πλάτος σε </w:t>
            </w:r>
            <w:r w:rsidRPr="00D63725">
              <w:rPr>
                <w:rFonts w:cs="Tahoma"/>
                <w:szCs w:val="22"/>
                <w:lang w:eastAsia="el-GR"/>
              </w:rPr>
              <w:t>pixel</w:t>
            </w:r>
            <w:r w:rsidRPr="00D63725">
              <w:rPr>
                <w:rFonts w:cs="Tahoma"/>
                <w:szCs w:val="22"/>
                <w:lang w:val="el-GR" w:eastAsia="el-GR"/>
              </w:rPr>
              <w:t xml:space="preserve"> σελίδας</w:t>
            </w:r>
          </w:p>
          <w:p w14:paraId="5A3935EC" w14:textId="77777777" w:rsidR="00950A07" w:rsidRPr="00D63725" w:rsidRDefault="00950A07"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Πλήρες αλφαριθμητικό απόδοσης των περιεχομένων της σελίδας</w:t>
            </w:r>
          </w:p>
          <w:p w14:paraId="5FD6749A" w14:textId="77777777" w:rsidR="00950A07" w:rsidRPr="00D63725" w:rsidRDefault="00950A07" w:rsidP="00AA5727">
            <w:pPr>
              <w:suppressAutoHyphens w:val="0"/>
              <w:spacing w:after="0"/>
              <w:jc w:val="left"/>
              <w:rPr>
                <w:rFonts w:cs="Tahoma"/>
                <w:lang w:val="el-GR"/>
              </w:rPr>
            </w:pPr>
          </w:p>
          <w:p w14:paraId="414417EE" w14:textId="77777777" w:rsidR="00950A07" w:rsidRPr="00D63725" w:rsidRDefault="00950A07" w:rsidP="00AA5727">
            <w:pPr>
              <w:suppressAutoHyphens w:val="0"/>
              <w:spacing w:after="0"/>
              <w:jc w:val="left"/>
              <w:rPr>
                <w:rFonts w:cs="Tahoma"/>
                <w:b/>
                <w:lang w:val="el-GR"/>
              </w:rPr>
            </w:pPr>
            <w:r w:rsidRPr="00D63725">
              <w:rPr>
                <w:rFonts w:cs="Tahoma"/>
                <w:b/>
                <w:lang w:val="el-GR"/>
              </w:rPr>
              <w:t>-</w:t>
            </w:r>
            <w:r w:rsidRPr="00D63725">
              <w:rPr>
                <w:rFonts w:cs="Tahoma"/>
                <w:b/>
                <w:lang w:val="el-GR"/>
              </w:rPr>
              <w:tab/>
              <w:t xml:space="preserve">Δομή μετα-δεδομένων οπτικής αναγνώρισης χαρακτήρων στους </w:t>
            </w:r>
            <w:r w:rsidRPr="00D63725">
              <w:rPr>
                <w:rFonts w:cs="Tahoma"/>
                <w:b/>
              </w:rPr>
              <w:t>database</w:t>
            </w:r>
            <w:r w:rsidRPr="00D63725">
              <w:rPr>
                <w:rFonts w:cs="Tahoma"/>
                <w:b/>
                <w:lang w:val="el-GR"/>
              </w:rPr>
              <w:t xml:space="preserve"> </w:t>
            </w:r>
            <w:r w:rsidRPr="00D63725">
              <w:rPr>
                <w:rFonts w:cs="Tahoma"/>
                <w:b/>
              </w:rPr>
              <w:t>servers</w:t>
            </w:r>
            <w:r w:rsidRPr="00D63725">
              <w:rPr>
                <w:rFonts w:cs="Tahoma"/>
                <w:b/>
                <w:lang w:val="el-GR"/>
              </w:rPr>
              <w:t xml:space="preserve"> για κάθε λέξη που περιέχεται σε σελίδα έντυπης αποδελτίωσης:</w:t>
            </w:r>
          </w:p>
          <w:p w14:paraId="6C56D316" w14:textId="77777777" w:rsidR="00950A07" w:rsidRPr="00D63725" w:rsidRDefault="00950A07"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Ειδική κωδικοποίηση για τη μοναδική αναγνώρισης της λέξης</w:t>
            </w:r>
          </w:p>
          <w:p w14:paraId="59ECD3B9" w14:textId="77777777" w:rsidR="00950A07" w:rsidRPr="00D63725" w:rsidRDefault="00950A07"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Ειδική κωδικοποίηση για τη μοναδική αναγνώρισης της σελίδας που περιέχει τη λέξη</w:t>
            </w:r>
          </w:p>
          <w:p w14:paraId="6D834D3A" w14:textId="77777777" w:rsidR="00950A07" w:rsidRPr="00D63725" w:rsidRDefault="00950A07"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Πλήρες αλφαριθμητικό απόδοσης των περιεχομένων της λέξης</w:t>
            </w:r>
          </w:p>
          <w:p w14:paraId="61368EEC" w14:textId="77777777" w:rsidR="00950A07" w:rsidRPr="00D63725" w:rsidRDefault="00950A07"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lastRenderedPageBreak/>
              <w:t>Τετμημένη της άνω αριστερής γωνίας του νοητού ορθογωνίου παραλληλογράμμου που εφάπτεται εξωτερικά της λέξης</w:t>
            </w:r>
          </w:p>
          <w:p w14:paraId="0515E076" w14:textId="77777777" w:rsidR="00950A07" w:rsidRPr="00D63725" w:rsidRDefault="00950A07"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Τεταγμένη της άνω αριστερής γωνίας του νοητού ορθογωνίου παραλληλογράμμου που εφάπτεται εξωτερικά της λέξης</w:t>
            </w:r>
          </w:p>
          <w:p w14:paraId="3350B17C" w14:textId="77777777" w:rsidR="00950A07" w:rsidRPr="00D63725" w:rsidRDefault="00950A07"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Τετμημένη της κάτω δεξιάς γωνίας του νοητού ορθογωνίου παραλληλογράμμου που εφάπτεται εξωτερικά της λέξης</w:t>
            </w:r>
          </w:p>
          <w:p w14:paraId="39B5B8BD" w14:textId="77777777" w:rsidR="00950A07" w:rsidRPr="00D63725" w:rsidRDefault="00950A07"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Τεταγμένη της κάτω δεξιάς γωνίας του νοητού ορθογωνίου παραλληλογράμμου που εφάπτεται εξωτερικά της λέξης</w:t>
            </w:r>
          </w:p>
          <w:p w14:paraId="0B7D0A92" w14:textId="77777777" w:rsidR="00950A07" w:rsidRPr="00D63725" w:rsidRDefault="00950A07"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Αριθμός των επιμέρους ορθογωνίων παραλληλογράμμων που περιέχουν μέρη της λέξης</w:t>
            </w:r>
          </w:p>
          <w:p w14:paraId="570B49B2" w14:textId="77777777" w:rsidR="00950A07" w:rsidRPr="00D63725" w:rsidRDefault="00950A07"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Πρόσθετες συντεταγμένες των ορθογωνίων παραλληλογράμμων που περιέχουν μέρη της λέξης πέραν του ενός</w:t>
            </w:r>
          </w:p>
          <w:p w14:paraId="67171684" w14:textId="77777777" w:rsidR="00950A07" w:rsidRPr="00D63725" w:rsidRDefault="00950A07" w:rsidP="00B55C0C">
            <w:pPr>
              <w:numPr>
                <w:ilvl w:val="0"/>
                <w:numId w:val="69"/>
              </w:numPr>
              <w:suppressAutoHyphens w:val="0"/>
              <w:spacing w:after="0"/>
              <w:jc w:val="left"/>
              <w:rPr>
                <w:rFonts w:cs="Tahoma"/>
                <w:lang w:val="el-GR"/>
              </w:rPr>
            </w:pPr>
            <w:r w:rsidRPr="00D63725">
              <w:rPr>
                <w:rFonts w:cs="Tahoma"/>
                <w:szCs w:val="22"/>
                <w:lang w:val="el-GR" w:eastAsia="el-GR"/>
              </w:rPr>
              <w:t>Αύξων αριθμός που αναγνωρίζει τη λέξη μέσα στη σελίδα που περιέχεται</w:t>
            </w:r>
          </w:p>
        </w:tc>
        <w:tc>
          <w:tcPr>
            <w:tcW w:w="1275" w:type="dxa"/>
            <w:shd w:val="clear" w:color="auto" w:fill="auto"/>
            <w:vAlign w:val="center"/>
          </w:tcPr>
          <w:p w14:paraId="7BC7B285" w14:textId="77777777" w:rsidR="00950A07" w:rsidRPr="00D63725" w:rsidRDefault="00950A07" w:rsidP="00AA5727">
            <w:pPr>
              <w:spacing w:after="0"/>
              <w:jc w:val="center"/>
              <w:rPr>
                <w:rFonts w:cs="Tahoma"/>
                <w:szCs w:val="22"/>
                <w:lang w:val="el-GR" w:eastAsia="el-GR"/>
              </w:rPr>
            </w:pPr>
            <w:r w:rsidRPr="00D63725">
              <w:rPr>
                <w:rFonts w:cs="Tahoma"/>
                <w:szCs w:val="22"/>
                <w:lang w:val="el-GR" w:eastAsia="el-GR"/>
              </w:rPr>
              <w:lastRenderedPageBreak/>
              <w:t>ΝΑΙ</w:t>
            </w:r>
          </w:p>
        </w:tc>
        <w:tc>
          <w:tcPr>
            <w:tcW w:w="1276" w:type="dxa"/>
            <w:shd w:val="clear" w:color="auto" w:fill="auto"/>
            <w:vAlign w:val="center"/>
          </w:tcPr>
          <w:p w14:paraId="3718A016" w14:textId="77777777" w:rsidR="00950A07" w:rsidRPr="00D63725" w:rsidRDefault="00950A07" w:rsidP="00AA5727">
            <w:pPr>
              <w:spacing w:after="0"/>
              <w:rPr>
                <w:rFonts w:cs="Tahoma"/>
                <w:szCs w:val="22"/>
                <w:lang w:val="el-GR"/>
              </w:rPr>
            </w:pPr>
          </w:p>
        </w:tc>
        <w:tc>
          <w:tcPr>
            <w:tcW w:w="627" w:type="dxa"/>
          </w:tcPr>
          <w:p w14:paraId="46C24AED" w14:textId="77777777" w:rsidR="00950A07" w:rsidRPr="00D63725" w:rsidRDefault="00950A07" w:rsidP="00AA5727">
            <w:pPr>
              <w:spacing w:after="0"/>
              <w:rPr>
                <w:rFonts w:cs="Tahoma"/>
                <w:szCs w:val="22"/>
                <w:lang w:val="el-GR"/>
              </w:rPr>
            </w:pPr>
          </w:p>
        </w:tc>
        <w:tc>
          <w:tcPr>
            <w:tcW w:w="1530" w:type="dxa"/>
            <w:shd w:val="clear" w:color="auto" w:fill="auto"/>
            <w:vAlign w:val="center"/>
          </w:tcPr>
          <w:p w14:paraId="26C14542" w14:textId="77777777" w:rsidR="00950A07" w:rsidRPr="00D63725" w:rsidRDefault="00950A07" w:rsidP="00AA5727">
            <w:pPr>
              <w:spacing w:after="0"/>
              <w:rPr>
                <w:rFonts w:cs="Tahoma"/>
                <w:szCs w:val="22"/>
                <w:lang w:val="el-GR"/>
              </w:rPr>
            </w:pPr>
          </w:p>
        </w:tc>
      </w:tr>
      <w:tr w:rsidR="00950A07" w:rsidRPr="00D63725" w14:paraId="6E52D669" w14:textId="77777777" w:rsidTr="00AA5727">
        <w:tc>
          <w:tcPr>
            <w:tcW w:w="851" w:type="dxa"/>
            <w:vAlign w:val="center"/>
          </w:tcPr>
          <w:p w14:paraId="695B4E8C" w14:textId="77777777" w:rsidR="00950A07" w:rsidRPr="00D63725" w:rsidRDefault="00950A07" w:rsidP="00B55C0C">
            <w:pPr>
              <w:pStyle w:val="aff"/>
              <w:numPr>
                <w:ilvl w:val="0"/>
                <w:numId w:val="68"/>
              </w:numPr>
              <w:spacing w:after="0"/>
              <w:jc w:val="center"/>
              <w:rPr>
                <w:rFonts w:cs="Tahoma"/>
                <w:b/>
                <w:bCs/>
                <w:szCs w:val="22"/>
                <w:lang w:val="el-GR"/>
              </w:rPr>
            </w:pPr>
          </w:p>
        </w:tc>
        <w:tc>
          <w:tcPr>
            <w:tcW w:w="4678" w:type="dxa"/>
          </w:tcPr>
          <w:p w14:paraId="6EE139AE" w14:textId="77777777" w:rsidR="00950A07" w:rsidRPr="00D63725" w:rsidRDefault="00950A07" w:rsidP="00AA5727">
            <w:pPr>
              <w:suppressAutoHyphens w:val="0"/>
              <w:spacing w:after="0"/>
              <w:jc w:val="left"/>
              <w:rPr>
                <w:rFonts w:cs="Tahoma"/>
                <w:lang w:val="el-GR"/>
              </w:rPr>
            </w:pPr>
            <w:r w:rsidRPr="00D63725">
              <w:rPr>
                <w:rFonts w:cs="Tahoma"/>
                <w:lang w:val="el-GR"/>
              </w:rPr>
              <w:t>Να διαθέτει λογισμικό ανίχνευσης (“αράχνη”) και αποθήκευσης ιστοσελίδων</w:t>
            </w:r>
          </w:p>
        </w:tc>
        <w:tc>
          <w:tcPr>
            <w:tcW w:w="1275" w:type="dxa"/>
            <w:shd w:val="clear" w:color="auto" w:fill="auto"/>
            <w:vAlign w:val="center"/>
          </w:tcPr>
          <w:p w14:paraId="516ECCD5" w14:textId="77777777" w:rsidR="00950A07" w:rsidRPr="00D63725" w:rsidRDefault="00950A07" w:rsidP="00AA5727">
            <w:pPr>
              <w:spacing w:after="0"/>
              <w:jc w:val="center"/>
              <w:rPr>
                <w:rFonts w:cs="Tahoma"/>
                <w:szCs w:val="22"/>
                <w:lang w:val="el-GR" w:eastAsia="el-GR"/>
              </w:rPr>
            </w:pPr>
            <w:r w:rsidRPr="00D63725">
              <w:rPr>
                <w:rFonts w:cs="Tahoma"/>
                <w:szCs w:val="22"/>
                <w:lang w:val="el-GR" w:eastAsia="el-GR"/>
              </w:rPr>
              <w:t>ΝΑΙ</w:t>
            </w:r>
          </w:p>
        </w:tc>
        <w:tc>
          <w:tcPr>
            <w:tcW w:w="1276" w:type="dxa"/>
            <w:shd w:val="clear" w:color="auto" w:fill="auto"/>
            <w:vAlign w:val="center"/>
          </w:tcPr>
          <w:p w14:paraId="22B4F4B4" w14:textId="77777777" w:rsidR="00950A07" w:rsidRPr="00D63725" w:rsidRDefault="00950A07" w:rsidP="00AA5727">
            <w:pPr>
              <w:spacing w:after="0"/>
              <w:rPr>
                <w:rFonts w:cs="Tahoma"/>
                <w:szCs w:val="22"/>
                <w:lang w:val="el-GR"/>
              </w:rPr>
            </w:pPr>
          </w:p>
        </w:tc>
        <w:tc>
          <w:tcPr>
            <w:tcW w:w="627" w:type="dxa"/>
          </w:tcPr>
          <w:p w14:paraId="131C5165" w14:textId="77777777" w:rsidR="00950A07" w:rsidRPr="00D63725" w:rsidRDefault="00950A07" w:rsidP="00AA5727">
            <w:pPr>
              <w:spacing w:after="0"/>
              <w:rPr>
                <w:rFonts w:cs="Tahoma"/>
                <w:szCs w:val="22"/>
                <w:lang w:val="el-GR"/>
              </w:rPr>
            </w:pPr>
          </w:p>
        </w:tc>
        <w:tc>
          <w:tcPr>
            <w:tcW w:w="1530" w:type="dxa"/>
            <w:shd w:val="clear" w:color="auto" w:fill="auto"/>
            <w:vAlign w:val="center"/>
          </w:tcPr>
          <w:p w14:paraId="406B456A" w14:textId="77777777" w:rsidR="00950A07" w:rsidRPr="00D63725" w:rsidRDefault="00950A07" w:rsidP="00AA5727">
            <w:pPr>
              <w:spacing w:after="0"/>
              <w:rPr>
                <w:rFonts w:cs="Tahoma"/>
                <w:szCs w:val="22"/>
                <w:lang w:val="el-GR"/>
              </w:rPr>
            </w:pPr>
          </w:p>
        </w:tc>
      </w:tr>
      <w:tr w:rsidR="00950A07" w:rsidRPr="00D63725" w14:paraId="2B0952AE" w14:textId="77777777" w:rsidTr="00AA5727">
        <w:tc>
          <w:tcPr>
            <w:tcW w:w="851" w:type="dxa"/>
            <w:vAlign w:val="center"/>
          </w:tcPr>
          <w:p w14:paraId="7AF8715A" w14:textId="77777777" w:rsidR="00950A07" w:rsidRPr="00D63725" w:rsidRDefault="00950A07" w:rsidP="00B55C0C">
            <w:pPr>
              <w:pStyle w:val="aff"/>
              <w:numPr>
                <w:ilvl w:val="0"/>
                <w:numId w:val="68"/>
              </w:numPr>
              <w:spacing w:after="0"/>
              <w:jc w:val="center"/>
              <w:rPr>
                <w:rFonts w:cs="Tahoma"/>
                <w:b/>
                <w:bCs/>
                <w:szCs w:val="22"/>
                <w:lang w:val="el-GR"/>
              </w:rPr>
            </w:pPr>
          </w:p>
        </w:tc>
        <w:tc>
          <w:tcPr>
            <w:tcW w:w="4678" w:type="dxa"/>
          </w:tcPr>
          <w:p w14:paraId="2821899A" w14:textId="77777777" w:rsidR="00950A07" w:rsidRPr="00D63725" w:rsidRDefault="00950A07" w:rsidP="00AA5727">
            <w:pPr>
              <w:suppressAutoHyphens w:val="0"/>
              <w:spacing w:after="0"/>
              <w:jc w:val="left"/>
              <w:rPr>
                <w:rFonts w:cs="Tahoma"/>
                <w:lang w:val="el-GR"/>
              </w:rPr>
            </w:pPr>
            <w:r w:rsidRPr="00D63725">
              <w:rPr>
                <w:rFonts w:cs="Tahoma"/>
                <w:lang w:val="el-GR"/>
              </w:rPr>
              <w:t>Να διαθέτει λογισμικό συντακτικής ανάλυσης (“</w:t>
            </w:r>
            <w:r w:rsidRPr="00D63725">
              <w:rPr>
                <w:rFonts w:cs="Tahoma"/>
              </w:rPr>
              <w:t>parser</w:t>
            </w:r>
            <w:r w:rsidRPr="00D63725">
              <w:rPr>
                <w:rFonts w:cs="Tahoma"/>
                <w:lang w:val="el-GR"/>
              </w:rPr>
              <w:t>”) επί τοπικών αντιγράφων ιστοσελίδων</w:t>
            </w:r>
          </w:p>
        </w:tc>
        <w:tc>
          <w:tcPr>
            <w:tcW w:w="1275" w:type="dxa"/>
            <w:shd w:val="clear" w:color="auto" w:fill="auto"/>
            <w:vAlign w:val="center"/>
          </w:tcPr>
          <w:p w14:paraId="29A88ED2" w14:textId="77777777" w:rsidR="00950A07" w:rsidRPr="00D63725" w:rsidRDefault="00950A07" w:rsidP="00AA5727">
            <w:pPr>
              <w:spacing w:after="0"/>
              <w:jc w:val="center"/>
              <w:rPr>
                <w:rFonts w:cs="Tahoma"/>
                <w:szCs w:val="22"/>
                <w:lang w:val="el-GR" w:eastAsia="el-GR"/>
              </w:rPr>
            </w:pPr>
            <w:r w:rsidRPr="00D63725">
              <w:rPr>
                <w:rFonts w:cs="Tahoma"/>
                <w:szCs w:val="22"/>
                <w:lang w:val="el-GR" w:eastAsia="el-GR"/>
              </w:rPr>
              <w:t>ΝΑΙ</w:t>
            </w:r>
          </w:p>
        </w:tc>
        <w:tc>
          <w:tcPr>
            <w:tcW w:w="1276" w:type="dxa"/>
            <w:shd w:val="clear" w:color="auto" w:fill="auto"/>
            <w:vAlign w:val="center"/>
          </w:tcPr>
          <w:p w14:paraId="427BD8C5" w14:textId="77777777" w:rsidR="00950A07" w:rsidRPr="00D63725" w:rsidRDefault="00950A07" w:rsidP="00AA5727">
            <w:pPr>
              <w:spacing w:after="0"/>
              <w:rPr>
                <w:rFonts w:cs="Tahoma"/>
                <w:szCs w:val="22"/>
                <w:lang w:val="el-GR"/>
              </w:rPr>
            </w:pPr>
          </w:p>
        </w:tc>
        <w:tc>
          <w:tcPr>
            <w:tcW w:w="627" w:type="dxa"/>
          </w:tcPr>
          <w:p w14:paraId="2437C62D" w14:textId="77777777" w:rsidR="00950A07" w:rsidRPr="00D63725" w:rsidRDefault="00950A07" w:rsidP="00AA5727">
            <w:pPr>
              <w:spacing w:after="0"/>
              <w:rPr>
                <w:rFonts w:cs="Tahoma"/>
                <w:szCs w:val="22"/>
                <w:lang w:val="el-GR"/>
              </w:rPr>
            </w:pPr>
          </w:p>
        </w:tc>
        <w:tc>
          <w:tcPr>
            <w:tcW w:w="1530" w:type="dxa"/>
            <w:shd w:val="clear" w:color="auto" w:fill="auto"/>
            <w:vAlign w:val="center"/>
          </w:tcPr>
          <w:p w14:paraId="0ABA6034" w14:textId="77777777" w:rsidR="00950A07" w:rsidRPr="00D63725" w:rsidRDefault="00950A07" w:rsidP="00AA5727">
            <w:pPr>
              <w:spacing w:after="0"/>
              <w:rPr>
                <w:rFonts w:cs="Tahoma"/>
                <w:szCs w:val="22"/>
                <w:lang w:val="el-GR"/>
              </w:rPr>
            </w:pPr>
          </w:p>
        </w:tc>
      </w:tr>
      <w:tr w:rsidR="00950A07" w:rsidRPr="00D63725" w14:paraId="45468D30" w14:textId="77777777" w:rsidTr="00AA5727">
        <w:tc>
          <w:tcPr>
            <w:tcW w:w="851" w:type="dxa"/>
            <w:vAlign w:val="center"/>
          </w:tcPr>
          <w:p w14:paraId="1FB5A1FF" w14:textId="77777777" w:rsidR="00950A07" w:rsidRPr="00D63725" w:rsidRDefault="00950A07" w:rsidP="00B55C0C">
            <w:pPr>
              <w:pStyle w:val="aff"/>
              <w:numPr>
                <w:ilvl w:val="0"/>
                <w:numId w:val="68"/>
              </w:numPr>
              <w:spacing w:after="0"/>
              <w:jc w:val="center"/>
              <w:rPr>
                <w:rFonts w:cs="Tahoma"/>
                <w:b/>
                <w:bCs/>
                <w:szCs w:val="22"/>
                <w:lang w:val="el-GR"/>
              </w:rPr>
            </w:pPr>
          </w:p>
        </w:tc>
        <w:tc>
          <w:tcPr>
            <w:tcW w:w="4678" w:type="dxa"/>
          </w:tcPr>
          <w:p w14:paraId="161483BD" w14:textId="77777777" w:rsidR="00950A07" w:rsidRPr="00D63725" w:rsidRDefault="00950A07" w:rsidP="00AA5727">
            <w:pPr>
              <w:suppressAutoHyphens w:val="0"/>
              <w:spacing w:after="0"/>
              <w:jc w:val="left"/>
              <w:rPr>
                <w:rFonts w:cs="Tahoma"/>
                <w:lang w:val="el-GR"/>
              </w:rPr>
            </w:pPr>
            <w:r w:rsidRPr="00D63725">
              <w:rPr>
                <w:rFonts w:cs="Tahoma"/>
                <w:lang w:val="el-GR"/>
              </w:rPr>
              <w:t>Να διαθέτει λογισμικό εξαγωγής μετα-δεδομένων ιστοσελίδων</w:t>
            </w:r>
          </w:p>
        </w:tc>
        <w:tc>
          <w:tcPr>
            <w:tcW w:w="1275" w:type="dxa"/>
            <w:shd w:val="clear" w:color="auto" w:fill="auto"/>
            <w:vAlign w:val="center"/>
          </w:tcPr>
          <w:p w14:paraId="2C0EA3CE" w14:textId="77777777" w:rsidR="00950A07" w:rsidRPr="00D63725" w:rsidRDefault="00950A07" w:rsidP="00AA5727">
            <w:pPr>
              <w:spacing w:after="0"/>
              <w:jc w:val="center"/>
              <w:rPr>
                <w:rFonts w:cs="Tahoma"/>
                <w:szCs w:val="22"/>
                <w:lang w:val="el-GR" w:eastAsia="el-GR"/>
              </w:rPr>
            </w:pPr>
            <w:r w:rsidRPr="00D63725">
              <w:rPr>
                <w:rFonts w:cs="Tahoma"/>
                <w:szCs w:val="22"/>
                <w:lang w:val="el-GR" w:eastAsia="el-GR"/>
              </w:rPr>
              <w:t>ΝΑΙ</w:t>
            </w:r>
          </w:p>
        </w:tc>
        <w:tc>
          <w:tcPr>
            <w:tcW w:w="1276" w:type="dxa"/>
            <w:shd w:val="clear" w:color="auto" w:fill="auto"/>
            <w:vAlign w:val="center"/>
          </w:tcPr>
          <w:p w14:paraId="48AEEDE0" w14:textId="77777777" w:rsidR="00950A07" w:rsidRPr="00D63725" w:rsidRDefault="00950A07" w:rsidP="00AA5727">
            <w:pPr>
              <w:spacing w:after="0"/>
              <w:rPr>
                <w:rFonts w:cs="Tahoma"/>
                <w:szCs w:val="22"/>
                <w:lang w:val="el-GR"/>
              </w:rPr>
            </w:pPr>
          </w:p>
        </w:tc>
        <w:tc>
          <w:tcPr>
            <w:tcW w:w="627" w:type="dxa"/>
          </w:tcPr>
          <w:p w14:paraId="79E8949F" w14:textId="77777777" w:rsidR="00950A07" w:rsidRPr="00D63725" w:rsidRDefault="00950A07" w:rsidP="00AA5727">
            <w:pPr>
              <w:spacing w:after="0"/>
              <w:rPr>
                <w:rFonts w:cs="Tahoma"/>
                <w:szCs w:val="22"/>
                <w:lang w:val="el-GR"/>
              </w:rPr>
            </w:pPr>
          </w:p>
        </w:tc>
        <w:tc>
          <w:tcPr>
            <w:tcW w:w="1530" w:type="dxa"/>
            <w:shd w:val="clear" w:color="auto" w:fill="auto"/>
            <w:vAlign w:val="center"/>
          </w:tcPr>
          <w:p w14:paraId="6A9A8754" w14:textId="77777777" w:rsidR="00950A07" w:rsidRPr="00D63725" w:rsidRDefault="00950A07" w:rsidP="00AA5727">
            <w:pPr>
              <w:spacing w:after="0"/>
              <w:rPr>
                <w:rFonts w:cs="Tahoma"/>
                <w:szCs w:val="22"/>
                <w:lang w:val="el-GR"/>
              </w:rPr>
            </w:pPr>
          </w:p>
        </w:tc>
      </w:tr>
      <w:tr w:rsidR="00950A07" w:rsidRPr="00D63725" w14:paraId="7F26C1FD" w14:textId="77777777" w:rsidTr="00AA5727">
        <w:tc>
          <w:tcPr>
            <w:tcW w:w="851" w:type="dxa"/>
            <w:vAlign w:val="center"/>
          </w:tcPr>
          <w:p w14:paraId="3EA344F4" w14:textId="77777777" w:rsidR="00950A07" w:rsidRPr="00D63725" w:rsidRDefault="00950A07" w:rsidP="00B55C0C">
            <w:pPr>
              <w:pStyle w:val="aff"/>
              <w:numPr>
                <w:ilvl w:val="0"/>
                <w:numId w:val="68"/>
              </w:numPr>
              <w:spacing w:after="0"/>
              <w:jc w:val="center"/>
              <w:rPr>
                <w:rFonts w:cs="Tahoma"/>
                <w:b/>
                <w:bCs/>
                <w:szCs w:val="22"/>
                <w:lang w:val="el-GR"/>
              </w:rPr>
            </w:pPr>
          </w:p>
        </w:tc>
        <w:tc>
          <w:tcPr>
            <w:tcW w:w="4678" w:type="dxa"/>
          </w:tcPr>
          <w:p w14:paraId="1899084E" w14:textId="77777777" w:rsidR="00950A07" w:rsidRPr="00D63725" w:rsidRDefault="00950A07" w:rsidP="00AA5727">
            <w:pPr>
              <w:suppressAutoHyphens w:val="0"/>
              <w:spacing w:after="0"/>
              <w:jc w:val="left"/>
              <w:rPr>
                <w:rFonts w:cs="Tahoma"/>
                <w:lang w:val="el-GR"/>
              </w:rPr>
            </w:pPr>
            <w:r w:rsidRPr="00D63725">
              <w:rPr>
                <w:rFonts w:cs="Tahoma"/>
                <w:lang w:val="el-GR"/>
              </w:rPr>
              <w:t>Να διαθέτει λογισμικό τροφοδότησης βάσης δεδομένων για τα μετα-δεδομένα που εξήχθησαν από τα τοπικά αντίγραφα των ιστοσελίδων</w:t>
            </w:r>
          </w:p>
          <w:p w14:paraId="41E04CA3" w14:textId="77777777" w:rsidR="00950A07" w:rsidRPr="00D63725" w:rsidRDefault="00950A07" w:rsidP="00AA5727">
            <w:pPr>
              <w:suppressAutoHyphens w:val="0"/>
              <w:spacing w:after="0"/>
              <w:jc w:val="left"/>
              <w:rPr>
                <w:rFonts w:cs="Tahoma"/>
                <w:lang w:val="el-GR"/>
              </w:rPr>
            </w:pPr>
          </w:p>
          <w:p w14:paraId="54E8DAD0" w14:textId="77777777" w:rsidR="00950A07" w:rsidRPr="00D63725" w:rsidRDefault="00950A07" w:rsidP="00AA5727">
            <w:pPr>
              <w:suppressAutoHyphens w:val="0"/>
              <w:spacing w:after="0"/>
              <w:jc w:val="left"/>
              <w:rPr>
                <w:rFonts w:cs="Tahoma"/>
                <w:b/>
                <w:lang w:val="el-GR"/>
              </w:rPr>
            </w:pPr>
            <w:r w:rsidRPr="00D63725">
              <w:rPr>
                <w:rFonts w:cs="Tahoma"/>
                <w:lang w:val="el-GR"/>
              </w:rPr>
              <w:t>-</w:t>
            </w:r>
            <w:r w:rsidRPr="00D63725">
              <w:rPr>
                <w:rFonts w:cs="Tahoma"/>
                <w:b/>
                <w:lang w:val="el-GR"/>
              </w:rPr>
              <w:tab/>
              <w:t xml:space="preserve">Δομή μετα-δεδομένων στους </w:t>
            </w:r>
            <w:r w:rsidRPr="00D63725">
              <w:rPr>
                <w:rFonts w:cs="Tahoma"/>
                <w:b/>
              </w:rPr>
              <w:t>database</w:t>
            </w:r>
            <w:r w:rsidRPr="00D63725">
              <w:rPr>
                <w:rFonts w:cs="Tahoma"/>
                <w:b/>
                <w:lang w:val="el-GR"/>
              </w:rPr>
              <w:t xml:space="preserve"> </w:t>
            </w:r>
            <w:r w:rsidRPr="00D63725">
              <w:rPr>
                <w:rFonts w:cs="Tahoma"/>
                <w:b/>
              </w:rPr>
              <w:t>servers</w:t>
            </w:r>
            <w:r w:rsidRPr="00D63725">
              <w:rPr>
                <w:rFonts w:cs="Tahoma"/>
                <w:b/>
                <w:lang w:val="el-GR"/>
              </w:rPr>
              <w:t xml:space="preserve"> για κάθε άρθρο που εξήχθη:</w:t>
            </w:r>
          </w:p>
          <w:p w14:paraId="041F2FFD" w14:textId="77777777" w:rsidR="00950A07" w:rsidRPr="00D63725" w:rsidRDefault="00950A07"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Ειδική κωδικοποίηση για τη μοναδική αναγνώριση του άρθρου</w:t>
            </w:r>
          </w:p>
          <w:p w14:paraId="3B80A8E5" w14:textId="77777777" w:rsidR="00950A07" w:rsidRPr="00D63725" w:rsidRDefault="00950A07"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Ειδική κωδικοποίηση για τη μοναδική αναγνώριση της ιστοσελίδας (πηγή) του άρθρου</w:t>
            </w:r>
          </w:p>
          <w:p w14:paraId="51DC2492" w14:textId="77777777" w:rsidR="00950A07" w:rsidRPr="00D63725" w:rsidRDefault="00950A07"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lastRenderedPageBreak/>
              <w:t>Ειδική κωδικοποίηση για τη μοναδική αναγνώριση του συντακτικού αναλυτή που εξήγαγε το άρθρο</w:t>
            </w:r>
          </w:p>
          <w:p w14:paraId="0573C48B" w14:textId="77777777" w:rsidR="00950A07" w:rsidRPr="00D63725" w:rsidRDefault="00950A07"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Χρονικό αναγνωριστικό που δίνει τη στιγμή που ανιχνεύτηκε το άρθρο</w:t>
            </w:r>
          </w:p>
          <w:p w14:paraId="4547B142" w14:textId="77777777" w:rsidR="00950A07" w:rsidRPr="00D63725" w:rsidRDefault="00950A07"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Χρονικό αναγνωριστικό που δίνει τη στιγμή που δημοσιεύτηκε το άρθρο</w:t>
            </w:r>
          </w:p>
          <w:p w14:paraId="6A68039F" w14:textId="77777777" w:rsidR="00950A07" w:rsidRPr="00D63725" w:rsidRDefault="00950A07"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 xml:space="preserve">Αλφαριθμητικό που δίνει τη διεύθυνση </w:t>
            </w:r>
            <w:r w:rsidRPr="00D63725">
              <w:rPr>
                <w:rFonts w:cs="Tahoma"/>
                <w:szCs w:val="22"/>
                <w:lang w:eastAsia="el-GR"/>
              </w:rPr>
              <w:t>URL</w:t>
            </w:r>
            <w:r w:rsidRPr="00D63725">
              <w:rPr>
                <w:rFonts w:cs="Tahoma"/>
                <w:szCs w:val="22"/>
                <w:lang w:val="el-GR" w:eastAsia="el-GR"/>
              </w:rPr>
              <w:t xml:space="preserve"> στο διαδίκτυο από την οποία ανιχνεύτηκε το άρθρο</w:t>
            </w:r>
          </w:p>
          <w:p w14:paraId="335FD204" w14:textId="77777777" w:rsidR="00950A07" w:rsidRPr="00D63725" w:rsidRDefault="00950A07"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Αλφαριθμητικό που δίνει τον τίτλο-επικεφαλίδα του άρθρου</w:t>
            </w:r>
          </w:p>
          <w:p w14:paraId="7E08A277" w14:textId="77777777" w:rsidR="00950A07" w:rsidRPr="00D63725" w:rsidRDefault="00950A07"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 xml:space="preserve">Αλφαριθμητικό που δίνει τον τίτλο-επικεφαλίδα του άρθρου χωρίς τυχόν </w:t>
            </w:r>
            <w:r w:rsidRPr="00D63725">
              <w:rPr>
                <w:rFonts w:cs="Tahoma"/>
                <w:szCs w:val="22"/>
                <w:lang w:eastAsia="el-GR"/>
              </w:rPr>
              <w:t>html</w:t>
            </w:r>
            <w:r w:rsidRPr="00D63725">
              <w:rPr>
                <w:rFonts w:cs="Tahoma"/>
                <w:szCs w:val="22"/>
                <w:lang w:val="el-GR" w:eastAsia="el-GR"/>
              </w:rPr>
              <w:t xml:space="preserve"> </w:t>
            </w:r>
            <w:r w:rsidRPr="00D63725">
              <w:rPr>
                <w:rFonts w:cs="Tahoma"/>
                <w:szCs w:val="22"/>
                <w:lang w:eastAsia="el-GR"/>
              </w:rPr>
              <w:t>tags</w:t>
            </w:r>
          </w:p>
          <w:p w14:paraId="2C4DA638" w14:textId="77777777" w:rsidR="00950A07" w:rsidRPr="00D63725" w:rsidRDefault="00950A07" w:rsidP="00B55C0C">
            <w:pPr>
              <w:numPr>
                <w:ilvl w:val="0"/>
                <w:numId w:val="69"/>
              </w:numPr>
              <w:suppressAutoHyphens w:val="0"/>
              <w:spacing w:after="0"/>
              <w:jc w:val="left"/>
              <w:rPr>
                <w:rFonts w:cs="Tahoma"/>
                <w:lang w:val="el-GR"/>
              </w:rPr>
            </w:pPr>
            <w:r w:rsidRPr="00D63725">
              <w:rPr>
                <w:rFonts w:cs="Tahoma"/>
                <w:szCs w:val="22"/>
                <w:lang w:val="el-GR" w:eastAsia="el-GR"/>
              </w:rPr>
              <w:t>Αλφαριθμητικό που δίνει το περιεχόμενο του άρθρου</w:t>
            </w:r>
          </w:p>
          <w:p w14:paraId="39EE76E7" w14:textId="77777777" w:rsidR="00950A07" w:rsidRPr="00D63725" w:rsidRDefault="00950A07" w:rsidP="00B55C0C">
            <w:pPr>
              <w:numPr>
                <w:ilvl w:val="0"/>
                <w:numId w:val="69"/>
              </w:numPr>
              <w:suppressAutoHyphens w:val="0"/>
              <w:spacing w:after="0"/>
              <w:jc w:val="left"/>
              <w:rPr>
                <w:rFonts w:cs="Tahoma"/>
                <w:lang w:val="el-GR"/>
              </w:rPr>
            </w:pPr>
            <w:r w:rsidRPr="00D63725">
              <w:rPr>
                <w:rFonts w:cs="Tahoma"/>
                <w:lang w:val="el-GR"/>
              </w:rPr>
              <w:t xml:space="preserve">Αλφαριθμητικό που δίνει το περιεχόμενο του άρθρου χωρίς τυχόν </w:t>
            </w:r>
            <w:r w:rsidRPr="00D63725">
              <w:rPr>
                <w:rFonts w:cs="Tahoma"/>
              </w:rPr>
              <w:t>html</w:t>
            </w:r>
            <w:r w:rsidRPr="00D63725">
              <w:rPr>
                <w:rFonts w:cs="Tahoma"/>
                <w:lang w:val="el-GR"/>
              </w:rPr>
              <w:t xml:space="preserve"> </w:t>
            </w:r>
            <w:r w:rsidRPr="00D63725">
              <w:rPr>
                <w:rFonts w:cs="Tahoma"/>
              </w:rPr>
              <w:t>tag</w:t>
            </w:r>
            <w:r w:rsidRPr="00D63725">
              <w:rPr>
                <w:rFonts w:cs="Tahoma"/>
                <w:lang w:val="el-GR"/>
              </w:rPr>
              <w:t>s</w:t>
            </w:r>
          </w:p>
          <w:p w14:paraId="0C545D7A" w14:textId="77777777" w:rsidR="00950A07" w:rsidRPr="00D63725" w:rsidRDefault="00950A07" w:rsidP="00B55C0C">
            <w:pPr>
              <w:numPr>
                <w:ilvl w:val="0"/>
                <w:numId w:val="69"/>
              </w:numPr>
              <w:suppressAutoHyphens w:val="0"/>
              <w:spacing w:after="0"/>
              <w:jc w:val="left"/>
              <w:rPr>
                <w:rFonts w:cs="Tahoma"/>
                <w:lang w:val="el-GR"/>
              </w:rPr>
            </w:pPr>
            <w:r w:rsidRPr="00D63725">
              <w:rPr>
                <w:rFonts w:cs="Tahoma"/>
                <w:lang w:val="el-GR"/>
              </w:rPr>
              <w:t>Αλφαριθμητικό που δίνει το απόσπασμα του άρθρου από το οποίο εξήχθη η ημερομηνία δημοσίευσής του</w:t>
            </w:r>
          </w:p>
          <w:p w14:paraId="1B92D7D5" w14:textId="77777777" w:rsidR="00950A07" w:rsidRPr="00D63725" w:rsidRDefault="00950A07" w:rsidP="00B55C0C">
            <w:pPr>
              <w:numPr>
                <w:ilvl w:val="0"/>
                <w:numId w:val="69"/>
              </w:numPr>
              <w:suppressAutoHyphens w:val="0"/>
              <w:spacing w:after="0"/>
              <w:jc w:val="left"/>
              <w:rPr>
                <w:rFonts w:cs="Tahoma"/>
                <w:lang w:val="el-GR"/>
              </w:rPr>
            </w:pPr>
            <w:r w:rsidRPr="00D63725">
              <w:rPr>
                <w:rFonts w:cs="Tahoma"/>
                <w:lang w:val="el-GR"/>
              </w:rPr>
              <w:t xml:space="preserve">Αλφαριθμητικό που δίνει το απόσπασμα του άρθρου από το οποίο εξήχθη η ημερομηνία δημοσίευσής του χωρίς τυχόν </w:t>
            </w:r>
            <w:r w:rsidRPr="00D63725">
              <w:rPr>
                <w:rFonts w:cs="Tahoma"/>
              </w:rPr>
              <w:t>html</w:t>
            </w:r>
            <w:r w:rsidRPr="00D63725">
              <w:rPr>
                <w:rFonts w:cs="Tahoma"/>
                <w:lang w:val="el-GR"/>
              </w:rPr>
              <w:t xml:space="preserve"> </w:t>
            </w:r>
            <w:r w:rsidRPr="00D63725">
              <w:rPr>
                <w:rFonts w:cs="Tahoma"/>
              </w:rPr>
              <w:t>tags</w:t>
            </w:r>
          </w:p>
        </w:tc>
        <w:tc>
          <w:tcPr>
            <w:tcW w:w="1275" w:type="dxa"/>
            <w:shd w:val="clear" w:color="auto" w:fill="auto"/>
            <w:vAlign w:val="center"/>
          </w:tcPr>
          <w:p w14:paraId="6B6EB6EE" w14:textId="77777777" w:rsidR="00950A07" w:rsidRPr="00D63725" w:rsidRDefault="00950A07" w:rsidP="00AA5727">
            <w:pPr>
              <w:spacing w:after="0"/>
              <w:jc w:val="center"/>
              <w:rPr>
                <w:rFonts w:cs="Tahoma"/>
                <w:szCs w:val="22"/>
                <w:lang w:val="el-GR" w:eastAsia="el-GR"/>
              </w:rPr>
            </w:pPr>
            <w:r w:rsidRPr="00D63725">
              <w:rPr>
                <w:rFonts w:cs="Tahoma"/>
                <w:szCs w:val="22"/>
                <w:lang w:val="el-GR" w:eastAsia="el-GR"/>
              </w:rPr>
              <w:lastRenderedPageBreak/>
              <w:t>ΝΑΙ</w:t>
            </w:r>
          </w:p>
        </w:tc>
        <w:tc>
          <w:tcPr>
            <w:tcW w:w="1276" w:type="dxa"/>
            <w:shd w:val="clear" w:color="auto" w:fill="auto"/>
            <w:vAlign w:val="center"/>
          </w:tcPr>
          <w:p w14:paraId="116CBD47" w14:textId="77777777" w:rsidR="00950A07" w:rsidRPr="00D63725" w:rsidRDefault="00950A07" w:rsidP="00AA5727">
            <w:pPr>
              <w:spacing w:after="0"/>
              <w:rPr>
                <w:rFonts w:cs="Tahoma"/>
                <w:szCs w:val="22"/>
                <w:lang w:val="el-GR"/>
              </w:rPr>
            </w:pPr>
          </w:p>
        </w:tc>
        <w:tc>
          <w:tcPr>
            <w:tcW w:w="627" w:type="dxa"/>
          </w:tcPr>
          <w:p w14:paraId="13A6072A" w14:textId="77777777" w:rsidR="00950A07" w:rsidRPr="00D63725" w:rsidRDefault="00950A07" w:rsidP="00AA5727">
            <w:pPr>
              <w:spacing w:after="0"/>
              <w:rPr>
                <w:rFonts w:cs="Tahoma"/>
                <w:szCs w:val="22"/>
                <w:lang w:val="el-GR"/>
              </w:rPr>
            </w:pPr>
          </w:p>
        </w:tc>
        <w:tc>
          <w:tcPr>
            <w:tcW w:w="1530" w:type="dxa"/>
            <w:shd w:val="clear" w:color="auto" w:fill="auto"/>
            <w:vAlign w:val="center"/>
          </w:tcPr>
          <w:p w14:paraId="636D9CD7" w14:textId="77777777" w:rsidR="00950A07" w:rsidRPr="00D63725" w:rsidRDefault="00950A07" w:rsidP="00AA5727">
            <w:pPr>
              <w:spacing w:after="0"/>
              <w:rPr>
                <w:rFonts w:cs="Tahoma"/>
                <w:szCs w:val="22"/>
                <w:lang w:val="el-GR"/>
              </w:rPr>
            </w:pPr>
          </w:p>
        </w:tc>
      </w:tr>
      <w:tr w:rsidR="00950A07" w:rsidRPr="00867FD7" w14:paraId="53A28A82" w14:textId="77777777" w:rsidTr="004A1DC5">
        <w:tc>
          <w:tcPr>
            <w:tcW w:w="851" w:type="dxa"/>
            <w:shd w:val="clear" w:color="auto" w:fill="A6A6A6" w:themeFill="background1" w:themeFillShade="A6"/>
            <w:vAlign w:val="center"/>
          </w:tcPr>
          <w:p w14:paraId="0CECF79B" w14:textId="77777777" w:rsidR="00D41C92" w:rsidRPr="00D63725" w:rsidRDefault="00D41C92" w:rsidP="004A1DC5">
            <w:pPr>
              <w:pStyle w:val="aff"/>
              <w:spacing w:after="0"/>
              <w:rPr>
                <w:rFonts w:cs="Tahoma"/>
                <w:b/>
                <w:bCs/>
                <w:szCs w:val="22"/>
                <w:lang w:val="el-GR"/>
              </w:rPr>
            </w:pPr>
          </w:p>
        </w:tc>
        <w:tc>
          <w:tcPr>
            <w:tcW w:w="4678" w:type="dxa"/>
            <w:shd w:val="clear" w:color="auto" w:fill="A6A6A6" w:themeFill="background1" w:themeFillShade="A6"/>
            <w:vAlign w:val="center"/>
          </w:tcPr>
          <w:p w14:paraId="79E3AFF9" w14:textId="77777777" w:rsidR="00950A07" w:rsidRPr="00D63725" w:rsidRDefault="00950703" w:rsidP="00AA5727">
            <w:pPr>
              <w:suppressAutoHyphens w:val="0"/>
              <w:spacing w:after="0"/>
              <w:jc w:val="left"/>
              <w:rPr>
                <w:rFonts w:cs="Tahoma"/>
                <w:b/>
                <w:szCs w:val="22"/>
                <w:lang w:val="el-GR" w:eastAsia="el-GR"/>
              </w:rPr>
            </w:pPr>
            <w:r w:rsidRPr="00D63725">
              <w:rPr>
                <w:rFonts w:cs="Tahoma"/>
                <w:b/>
                <w:szCs w:val="22"/>
                <w:lang w:val="el-GR" w:eastAsia="el-GR"/>
              </w:rPr>
              <w:t>Λ</w:t>
            </w:r>
            <w:r w:rsidR="00950A07" w:rsidRPr="00D63725">
              <w:rPr>
                <w:rFonts w:cs="Tahoma"/>
                <w:b/>
                <w:szCs w:val="22"/>
                <w:lang w:val="el-GR" w:eastAsia="el-GR"/>
              </w:rPr>
              <w:t>ογισμικ</w:t>
            </w:r>
            <w:r w:rsidRPr="00D63725">
              <w:rPr>
                <w:rFonts w:cs="Tahoma"/>
                <w:b/>
                <w:szCs w:val="22"/>
                <w:lang w:val="el-GR" w:eastAsia="el-GR"/>
              </w:rPr>
              <w:t>ά</w:t>
            </w:r>
            <w:r w:rsidR="00950A07" w:rsidRPr="00D63725">
              <w:rPr>
                <w:rFonts w:cs="Tahoma"/>
                <w:b/>
                <w:szCs w:val="22"/>
                <w:lang w:val="el-GR" w:eastAsia="el-GR"/>
              </w:rPr>
              <w:t xml:space="preserve"> για την επεξεργασία της έντυπης αποδελτίωσης</w:t>
            </w:r>
          </w:p>
        </w:tc>
        <w:tc>
          <w:tcPr>
            <w:tcW w:w="1275" w:type="dxa"/>
            <w:shd w:val="clear" w:color="auto" w:fill="A6A6A6" w:themeFill="background1" w:themeFillShade="A6"/>
            <w:vAlign w:val="center"/>
          </w:tcPr>
          <w:p w14:paraId="2EE2EC47" w14:textId="77777777" w:rsidR="00950A07" w:rsidRPr="00D63725" w:rsidRDefault="00950A07" w:rsidP="00AA5727">
            <w:pPr>
              <w:spacing w:after="0"/>
              <w:jc w:val="center"/>
              <w:rPr>
                <w:rFonts w:cs="Tahoma"/>
                <w:szCs w:val="22"/>
                <w:lang w:val="el-GR" w:eastAsia="el-GR"/>
              </w:rPr>
            </w:pPr>
          </w:p>
        </w:tc>
        <w:tc>
          <w:tcPr>
            <w:tcW w:w="1276" w:type="dxa"/>
            <w:shd w:val="clear" w:color="auto" w:fill="A6A6A6" w:themeFill="background1" w:themeFillShade="A6"/>
            <w:vAlign w:val="center"/>
          </w:tcPr>
          <w:p w14:paraId="528F2D58" w14:textId="77777777" w:rsidR="00950A07" w:rsidRPr="00D63725" w:rsidRDefault="00950A07" w:rsidP="00AA5727">
            <w:pPr>
              <w:spacing w:after="0"/>
              <w:rPr>
                <w:rFonts w:cs="Tahoma"/>
                <w:szCs w:val="22"/>
                <w:lang w:val="el-GR"/>
              </w:rPr>
            </w:pPr>
          </w:p>
        </w:tc>
        <w:tc>
          <w:tcPr>
            <w:tcW w:w="627" w:type="dxa"/>
            <w:shd w:val="clear" w:color="auto" w:fill="A6A6A6" w:themeFill="background1" w:themeFillShade="A6"/>
          </w:tcPr>
          <w:p w14:paraId="59CB62BB" w14:textId="77777777" w:rsidR="00950A07" w:rsidRPr="00D63725" w:rsidRDefault="00950A07" w:rsidP="00AA5727">
            <w:pPr>
              <w:spacing w:after="0"/>
              <w:rPr>
                <w:rFonts w:cs="Tahoma"/>
                <w:szCs w:val="22"/>
                <w:lang w:val="el-GR"/>
              </w:rPr>
            </w:pPr>
          </w:p>
        </w:tc>
        <w:tc>
          <w:tcPr>
            <w:tcW w:w="1530" w:type="dxa"/>
            <w:shd w:val="clear" w:color="auto" w:fill="A6A6A6" w:themeFill="background1" w:themeFillShade="A6"/>
            <w:vAlign w:val="center"/>
          </w:tcPr>
          <w:p w14:paraId="6A979100" w14:textId="77777777" w:rsidR="00950A07" w:rsidRPr="00D63725" w:rsidRDefault="00950A07" w:rsidP="00AA5727">
            <w:pPr>
              <w:spacing w:after="0"/>
              <w:rPr>
                <w:rFonts w:cs="Tahoma"/>
                <w:szCs w:val="22"/>
                <w:lang w:val="el-GR"/>
              </w:rPr>
            </w:pPr>
          </w:p>
        </w:tc>
      </w:tr>
      <w:tr w:rsidR="00950A07" w:rsidRPr="00D63725" w14:paraId="6A6AE8D2" w14:textId="77777777" w:rsidTr="00AA5727">
        <w:tc>
          <w:tcPr>
            <w:tcW w:w="851" w:type="dxa"/>
            <w:vAlign w:val="center"/>
          </w:tcPr>
          <w:p w14:paraId="1DA89171" w14:textId="77777777" w:rsidR="00950A07" w:rsidRPr="00D63725" w:rsidRDefault="00950A07" w:rsidP="00B55C0C">
            <w:pPr>
              <w:pStyle w:val="aff"/>
              <w:numPr>
                <w:ilvl w:val="0"/>
                <w:numId w:val="68"/>
              </w:numPr>
              <w:spacing w:after="0"/>
              <w:jc w:val="center"/>
              <w:rPr>
                <w:rFonts w:cs="Tahoma"/>
                <w:b/>
                <w:bCs/>
                <w:szCs w:val="22"/>
                <w:lang w:val="el-GR"/>
              </w:rPr>
            </w:pPr>
          </w:p>
        </w:tc>
        <w:tc>
          <w:tcPr>
            <w:tcW w:w="4678" w:type="dxa"/>
          </w:tcPr>
          <w:p w14:paraId="66E06B53" w14:textId="77777777" w:rsidR="00950A07" w:rsidRPr="00D63725" w:rsidRDefault="00950A07" w:rsidP="00AA5727">
            <w:pPr>
              <w:suppressAutoHyphens w:val="0"/>
              <w:spacing w:after="0"/>
              <w:jc w:val="left"/>
              <w:rPr>
                <w:rFonts w:cs="Tahoma"/>
                <w:u w:val="single"/>
                <w:lang w:val="el-GR"/>
              </w:rPr>
            </w:pPr>
            <w:r w:rsidRPr="00D63725">
              <w:rPr>
                <w:rFonts w:cs="Tahoma"/>
                <w:u w:val="single"/>
                <w:lang w:val="el-GR"/>
              </w:rPr>
              <w:t>Λογισμικό διαχείρισης εντύπων</w:t>
            </w:r>
          </w:p>
          <w:p w14:paraId="4A822FBC" w14:textId="77777777" w:rsidR="00950A07" w:rsidRPr="00D63725" w:rsidRDefault="00950A07"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Προσθήκη/κατάργηση εντύπου</w:t>
            </w:r>
          </w:p>
          <w:p w14:paraId="7F6E1E4D" w14:textId="77777777" w:rsidR="00950A07" w:rsidRPr="00D63725" w:rsidRDefault="00950A07"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Επεξεργασία μετα-δεδομένων εντύπου</w:t>
            </w:r>
          </w:p>
          <w:p w14:paraId="3E8D7C77" w14:textId="77777777" w:rsidR="00950A07" w:rsidRPr="00D63725" w:rsidRDefault="00950A07"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Λογισμικό ανάκλησης και αποθήκευσης των μετα-δεδομένων εντύπου από/προς τη βάση δεδομένων.</w:t>
            </w:r>
          </w:p>
          <w:p w14:paraId="54ECAAE2" w14:textId="77777777" w:rsidR="00950A07" w:rsidRPr="00D63725" w:rsidRDefault="00950A07" w:rsidP="00AA5727">
            <w:pPr>
              <w:suppressAutoHyphens w:val="0"/>
              <w:spacing w:after="0"/>
              <w:jc w:val="left"/>
              <w:rPr>
                <w:rFonts w:cs="Tahoma"/>
                <w:lang w:val="el-GR"/>
              </w:rPr>
            </w:pPr>
          </w:p>
          <w:p w14:paraId="16648F26" w14:textId="77777777" w:rsidR="00950A07" w:rsidRPr="00D63725" w:rsidRDefault="00950A07" w:rsidP="00AA5727">
            <w:pPr>
              <w:suppressAutoHyphens w:val="0"/>
              <w:spacing w:after="0"/>
              <w:jc w:val="left"/>
              <w:rPr>
                <w:rFonts w:cs="Tahoma"/>
                <w:b/>
                <w:lang w:val="el-GR"/>
              </w:rPr>
            </w:pPr>
            <w:r w:rsidRPr="00D63725">
              <w:rPr>
                <w:rFonts w:cs="Tahoma"/>
                <w:b/>
                <w:lang w:val="el-GR"/>
              </w:rPr>
              <w:t>-</w:t>
            </w:r>
            <w:r w:rsidRPr="00D63725">
              <w:rPr>
                <w:rFonts w:cs="Tahoma"/>
                <w:b/>
                <w:lang w:val="el-GR"/>
              </w:rPr>
              <w:tab/>
              <w:t xml:space="preserve">Δομή μετα-δεδομένων εντύπων στους </w:t>
            </w:r>
            <w:r w:rsidRPr="00D63725">
              <w:rPr>
                <w:rFonts w:cs="Tahoma"/>
                <w:b/>
              </w:rPr>
              <w:t>database</w:t>
            </w:r>
            <w:r w:rsidRPr="00D63725">
              <w:rPr>
                <w:rFonts w:cs="Tahoma"/>
                <w:b/>
                <w:lang w:val="el-GR"/>
              </w:rPr>
              <w:t xml:space="preserve"> </w:t>
            </w:r>
            <w:r w:rsidRPr="00D63725">
              <w:rPr>
                <w:rFonts w:cs="Tahoma"/>
                <w:b/>
              </w:rPr>
              <w:t>servers</w:t>
            </w:r>
            <w:r w:rsidRPr="00D63725">
              <w:rPr>
                <w:rFonts w:cs="Tahoma"/>
                <w:b/>
                <w:lang w:val="el-GR"/>
              </w:rPr>
              <w:t>:</w:t>
            </w:r>
          </w:p>
          <w:p w14:paraId="2AD45FA0" w14:textId="77777777" w:rsidR="00950A07" w:rsidRPr="00D63725" w:rsidRDefault="00950A07"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Ειδική κωδικοποίηση για τη μοναδική αναγνώριση του εντύπου</w:t>
            </w:r>
          </w:p>
          <w:p w14:paraId="30654728" w14:textId="77777777" w:rsidR="00950A07" w:rsidRPr="00D63725" w:rsidRDefault="00950A07"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lastRenderedPageBreak/>
              <w:t>Αλφαριθμητικό που περιέχει τον εμπορικό τίτλο του εντύπου</w:t>
            </w:r>
          </w:p>
          <w:p w14:paraId="38678EB1" w14:textId="77777777" w:rsidR="00950A07" w:rsidRPr="00D63725" w:rsidRDefault="00950A07"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Πλάτος κάθε σελίδας του εντύπου</w:t>
            </w:r>
          </w:p>
          <w:p w14:paraId="77D9E8E0" w14:textId="77777777" w:rsidR="00950A07" w:rsidRPr="00D63725" w:rsidRDefault="00950A07"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Ύψος κάθε σελίδας του εντύπου</w:t>
            </w:r>
          </w:p>
          <w:p w14:paraId="7DC7CBA3" w14:textId="77777777" w:rsidR="00950A07" w:rsidRPr="00D63725" w:rsidRDefault="00950A07"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Χρονικό αναγνωριστικό που δίνει τη στιγμή που εισήχθη το έντυπο στο σύστημα</w:t>
            </w:r>
          </w:p>
          <w:p w14:paraId="74DC2C90" w14:textId="77777777" w:rsidR="00950A07" w:rsidRPr="00D63725" w:rsidRDefault="00950A07"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Θεματική κατηγορία του εντύπου</w:t>
            </w:r>
          </w:p>
          <w:p w14:paraId="3DA6965C" w14:textId="77777777" w:rsidR="00950A07" w:rsidRPr="00D63725" w:rsidRDefault="00950A07"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Αλφαριθμητικό που περιέχει τον εμπορικό τίτλο του εντύπου με λατινικούς χαρακτήρες</w:t>
            </w:r>
          </w:p>
          <w:p w14:paraId="3AE31F9D" w14:textId="77777777" w:rsidR="00950A07" w:rsidRPr="00D63725" w:rsidRDefault="00950A07"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Αλφαριθμητικό που περιέχει τη φυσική διεύθυνση των γραφείων του εκδότη</w:t>
            </w:r>
          </w:p>
          <w:p w14:paraId="36409BDC" w14:textId="77777777" w:rsidR="00950A07" w:rsidRPr="00D63725" w:rsidRDefault="00950A07"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Τηλέφωνο επικοινωνίας με τη σύνταξη του εντύπου</w:t>
            </w:r>
          </w:p>
          <w:p w14:paraId="67A807E2" w14:textId="77777777" w:rsidR="00950A07" w:rsidRPr="00D63725" w:rsidRDefault="00950A07"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email επικοινωνίας με τη σύνταξη του εντύπου</w:t>
            </w:r>
          </w:p>
          <w:p w14:paraId="34435573" w14:textId="77777777" w:rsidR="00950A07" w:rsidRPr="00D63725" w:rsidRDefault="00950A07"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Αλφαριθμητικό που περιέχει τη διεύθυνση ιστοσελίδας του εντύπου</w:t>
            </w:r>
          </w:p>
          <w:p w14:paraId="1631E948" w14:textId="77777777" w:rsidR="00950A07" w:rsidRPr="00D63725" w:rsidRDefault="00950A07"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Ειδικός διακόπτης που κρύβει/φανερώνει το έντυπο στο λογισμικό επεξεργασίας άρθρων</w:t>
            </w:r>
          </w:p>
          <w:p w14:paraId="13CF3418" w14:textId="77777777" w:rsidR="00950A07" w:rsidRPr="00D63725" w:rsidRDefault="00950A07"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Ειδικός διακόπτης που δείχνει αν το έντυπο εκδίδεται ή έχει σταματήσει η έκδοσή του</w:t>
            </w:r>
          </w:p>
          <w:p w14:paraId="0F0E3465" w14:textId="77777777" w:rsidR="00950A07" w:rsidRPr="00D63725" w:rsidRDefault="00950A07"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 xml:space="preserve">Αλφαριθμητικό που περιέχει το αναγνωριστικό εντύπου που χρησιμοποιείται στο δέντρο φακέλων στις συστοιχίες </w:t>
            </w:r>
            <w:r w:rsidRPr="00D63725">
              <w:rPr>
                <w:rFonts w:cs="Tahoma"/>
                <w:szCs w:val="22"/>
                <w:lang w:eastAsia="el-GR"/>
              </w:rPr>
              <w:t>RAID</w:t>
            </w:r>
            <w:r w:rsidRPr="00D63725">
              <w:rPr>
                <w:rFonts w:cs="Tahoma"/>
                <w:szCs w:val="22"/>
                <w:lang w:val="el-GR" w:eastAsia="el-GR"/>
              </w:rPr>
              <w:t xml:space="preserve"> των </w:t>
            </w:r>
            <w:r w:rsidRPr="00D63725">
              <w:rPr>
                <w:rFonts w:cs="Tahoma"/>
                <w:szCs w:val="22"/>
                <w:lang w:eastAsia="el-GR"/>
              </w:rPr>
              <w:t>storage</w:t>
            </w:r>
            <w:r w:rsidRPr="00D63725">
              <w:rPr>
                <w:rFonts w:cs="Tahoma"/>
                <w:szCs w:val="22"/>
                <w:lang w:val="el-GR" w:eastAsia="el-GR"/>
              </w:rPr>
              <w:t xml:space="preserve"> </w:t>
            </w:r>
            <w:r w:rsidRPr="00D63725">
              <w:rPr>
                <w:rFonts w:cs="Tahoma"/>
                <w:szCs w:val="22"/>
                <w:lang w:eastAsia="el-GR"/>
              </w:rPr>
              <w:t>servers</w:t>
            </w:r>
          </w:p>
          <w:p w14:paraId="2EFCB898" w14:textId="77777777" w:rsidR="00950A07" w:rsidRPr="00D63725" w:rsidRDefault="00950A07"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Περιοδικότητα έκδοσης του εντύπου σε αριθμό ημερών</w:t>
            </w:r>
          </w:p>
          <w:p w14:paraId="30427803" w14:textId="77777777" w:rsidR="00950A07" w:rsidRPr="00D63725" w:rsidRDefault="00950A07"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Αριθμός προτεραιότητας του εντύπου στην ουρά της οπτικής αναγνώρισης χαρακτήρων</w:t>
            </w:r>
          </w:p>
          <w:p w14:paraId="0102C7F0" w14:textId="77777777" w:rsidR="00950A07" w:rsidRPr="00D63725" w:rsidRDefault="00950A07" w:rsidP="00B55C0C">
            <w:pPr>
              <w:numPr>
                <w:ilvl w:val="0"/>
                <w:numId w:val="69"/>
              </w:numPr>
              <w:suppressAutoHyphens w:val="0"/>
              <w:spacing w:after="0"/>
              <w:jc w:val="left"/>
              <w:rPr>
                <w:rFonts w:cs="Tahoma"/>
                <w:lang w:val="el-GR"/>
              </w:rPr>
            </w:pPr>
            <w:r w:rsidRPr="00D63725">
              <w:rPr>
                <w:rFonts w:cs="Tahoma"/>
                <w:szCs w:val="22"/>
                <w:lang w:val="el-GR" w:eastAsia="el-GR"/>
              </w:rPr>
              <w:t>Ειδική κωδικοποίηση για τη μοναδική αναγνώριση του μητρικού εντύπου αν πρόκειται για ένθετο</w:t>
            </w:r>
          </w:p>
        </w:tc>
        <w:tc>
          <w:tcPr>
            <w:tcW w:w="1275" w:type="dxa"/>
            <w:shd w:val="clear" w:color="auto" w:fill="auto"/>
            <w:vAlign w:val="center"/>
          </w:tcPr>
          <w:p w14:paraId="62BCE22E" w14:textId="77777777" w:rsidR="00950A07" w:rsidRPr="00D63725" w:rsidRDefault="00950A07" w:rsidP="00AA5727">
            <w:pPr>
              <w:jc w:val="center"/>
              <w:rPr>
                <w:rFonts w:cs="Tahoma"/>
              </w:rPr>
            </w:pPr>
            <w:r w:rsidRPr="00D63725">
              <w:rPr>
                <w:rFonts w:cs="Tahoma"/>
                <w:szCs w:val="22"/>
                <w:lang w:val="el-GR" w:eastAsia="el-GR"/>
              </w:rPr>
              <w:lastRenderedPageBreak/>
              <w:t>ΝΑΙ</w:t>
            </w:r>
          </w:p>
        </w:tc>
        <w:tc>
          <w:tcPr>
            <w:tcW w:w="1276" w:type="dxa"/>
            <w:shd w:val="clear" w:color="auto" w:fill="auto"/>
            <w:vAlign w:val="center"/>
          </w:tcPr>
          <w:p w14:paraId="033DEE0F" w14:textId="77777777" w:rsidR="00950A07" w:rsidRPr="00D63725" w:rsidRDefault="00950A07" w:rsidP="00AA5727">
            <w:pPr>
              <w:spacing w:after="0"/>
              <w:rPr>
                <w:rFonts w:cs="Tahoma"/>
                <w:szCs w:val="22"/>
                <w:lang w:val="el-GR"/>
              </w:rPr>
            </w:pPr>
          </w:p>
        </w:tc>
        <w:tc>
          <w:tcPr>
            <w:tcW w:w="627" w:type="dxa"/>
          </w:tcPr>
          <w:p w14:paraId="79E2713D" w14:textId="77777777" w:rsidR="00950A07" w:rsidRPr="00D63725" w:rsidRDefault="00950A07" w:rsidP="00AA5727">
            <w:pPr>
              <w:spacing w:after="0"/>
              <w:rPr>
                <w:rFonts w:cs="Tahoma"/>
                <w:szCs w:val="22"/>
                <w:lang w:val="el-GR"/>
              </w:rPr>
            </w:pPr>
          </w:p>
        </w:tc>
        <w:tc>
          <w:tcPr>
            <w:tcW w:w="1530" w:type="dxa"/>
            <w:shd w:val="clear" w:color="auto" w:fill="auto"/>
            <w:vAlign w:val="center"/>
          </w:tcPr>
          <w:p w14:paraId="7F1F2F6A" w14:textId="77777777" w:rsidR="00950A07" w:rsidRPr="00D63725" w:rsidRDefault="00950A07" w:rsidP="00AA5727">
            <w:pPr>
              <w:spacing w:after="0"/>
              <w:rPr>
                <w:rFonts w:cs="Tahoma"/>
                <w:szCs w:val="22"/>
                <w:lang w:val="el-GR"/>
              </w:rPr>
            </w:pPr>
          </w:p>
        </w:tc>
      </w:tr>
      <w:tr w:rsidR="00950A07" w:rsidRPr="00D63725" w14:paraId="5A8E226D" w14:textId="77777777" w:rsidTr="00AA5727">
        <w:tc>
          <w:tcPr>
            <w:tcW w:w="851" w:type="dxa"/>
            <w:vAlign w:val="center"/>
          </w:tcPr>
          <w:p w14:paraId="2272AF1C" w14:textId="77777777" w:rsidR="00950A07" w:rsidRPr="00D63725" w:rsidRDefault="00950A07" w:rsidP="00B55C0C">
            <w:pPr>
              <w:pStyle w:val="aff"/>
              <w:numPr>
                <w:ilvl w:val="0"/>
                <w:numId w:val="68"/>
              </w:numPr>
              <w:spacing w:after="0"/>
              <w:jc w:val="center"/>
              <w:rPr>
                <w:rFonts w:cs="Tahoma"/>
                <w:b/>
                <w:bCs/>
                <w:szCs w:val="22"/>
                <w:lang w:val="el-GR"/>
              </w:rPr>
            </w:pPr>
          </w:p>
        </w:tc>
        <w:tc>
          <w:tcPr>
            <w:tcW w:w="4678" w:type="dxa"/>
          </w:tcPr>
          <w:p w14:paraId="24B49173" w14:textId="77777777" w:rsidR="00950A07" w:rsidRPr="00D63725" w:rsidRDefault="00950A07" w:rsidP="00AA5727">
            <w:pPr>
              <w:suppressAutoHyphens w:val="0"/>
              <w:spacing w:after="0"/>
              <w:jc w:val="left"/>
              <w:rPr>
                <w:rFonts w:cs="Tahoma"/>
                <w:u w:val="single"/>
                <w:lang w:val="el-GR"/>
              </w:rPr>
            </w:pPr>
            <w:r w:rsidRPr="00D63725">
              <w:rPr>
                <w:rFonts w:cs="Tahoma"/>
                <w:u w:val="single"/>
                <w:lang w:val="el-GR"/>
              </w:rPr>
              <w:t>Λογισμικό διαχείρισης θεματικών ομάδων εντύπων</w:t>
            </w:r>
          </w:p>
          <w:p w14:paraId="3E3CBF2C" w14:textId="77777777" w:rsidR="00950A07" w:rsidRPr="00D63725" w:rsidRDefault="00950A07"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Προσθήκη/κατάργηση ομάδας εντύπων</w:t>
            </w:r>
          </w:p>
          <w:p w14:paraId="3B7EBF05" w14:textId="77777777" w:rsidR="00950A07" w:rsidRPr="00D63725" w:rsidRDefault="00950A07"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lastRenderedPageBreak/>
              <w:t>Επεξεργασία μετα-δεδομένων ομάδας εντύπων</w:t>
            </w:r>
          </w:p>
          <w:p w14:paraId="0872F9F6" w14:textId="77777777" w:rsidR="00950A07" w:rsidRPr="00D63725" w:rsidRDefault="00950A07"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Λογισμικό ανάκλησης και αποθήκευσης των μετα-δεδομένων ομάδας εντύπων από/προς τη βάση δεδομένων.</w:t>
            </w:r>
          </w:p>
          <w:p w14:paraId="3DEC0F5C" w14:textId="77777777" w:rsidR="00950A07" w:rsidRPr="00D63725" w:rsidRDefault="00950A07" w:rsidP="00AA5727">
            <w:pPr>
              <w:suppressAutoHyphens w:val="0"/>
              <w:spacing w:after="0"/>
              <w:jc w:val="left"/>
              <w:rPr>
                <w:rFonts w:cs="Tahoma"/>
                <w:szCs w:val="22"/>
                <w:lang w:val="el-GR" w:eastAsia="el-GR"/>
              </w:rPr>
            </w:pPr>
          </w:p>
          <w:p w14:paraId="241610B8" w14:textId="77777777" w:rsidR="00950A07" w:rsidRPr="00D63725" w:rsidRDefault="00950A07" w:rsidP="00AA5727">
            <w:pPr>
              <w:suppressAutoHyphens w:val="0"/>
              <w:spacing w:after="0"/>
              <w:jc w:val="left"/>
              <w:rPr>
                <w:rFonts w:cs="Tahoma"/>
                <w:b/>
                <w:lang w:val="el-GR"/>
              </w:rPr>
            </w:pPr>
            <w:r w:rsidRPr="00D63725">
              <w:rPr>
                <w:rFonts w:cs="Tahoma"/>
                <w:b/>
                <w:lang w:val="el-GR"/>
              </w:rPr>
              <w:t>-</w:t>
            </w:r>
            <w:r w:rsidRPr="00D63725">
              <w:rPr>
                <w:rFonts w:cs="Tahoma"/>
                <w:b/>
                <w:lang w:val="el-GR"/>
              </w:rPr>
              <w:tab/>
              <w:t xml:space="preserve">Δομή μετα-δεδομένων ομάδων εντύπων στους </w:t>
            </w:r>
            <w:r w:rsidRPr="00D63725">
              <w:rPr>
                <w:rFonts w:cs="Tahoma"/>
                <w:b/>
              </w:rPr>
              <w:t>database</w:t>
            </w:r>
            <w:r w:rsidRPr="00D63725">
              <w:rPr>
                <w:rFonts w:cs="Tahoma"/>
                <w:b/>
                <w:lang w:val="el-GR"/>
              </w:rPr>
              <w:t xml:space="preserve"> </w:t>
            </w:r>
            <w:r w:rsidRPr="00D63725">
              <w:rPr>
                <w:rFonts w:cs="Tahoma"/>
                <w:b/>
              </w:rPr>
              <w:t>servers</w:t>
            </w:r>
            <w:r w:rsidRPr="00D63725">
              <w:rPr>
                <w:rFonts w:cs="Tahoma"/>
                <w:b/>
                <w:lang w:val="el-GR"/>
              </w:rPr>
              <w:t>:</w:t>
            </w:r>
          </w:p>
          <w:p w14:paraId="7D8C2394" w14:textId="77777777" w:rsidR="00950A07" w:rsidRPr="00D63725" w:rsidRDefault="00950A07"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Ειδική κωδικοποίηση για τη μοναδική αναγνώριση της ομάδας</w:t>
            </w:r>
          </w:p>
          <w:p w14:paraId="043DE293" w14:textId="77777777" w:rsidR="00950A07" w:rsidRPr="00D63725" w:rsidRDefault="00950A07"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Αλφαριθμητικό που περιέχει το όνομα της ομάδας</w:t>
            </w:r>
          </w:p>
          <w:p w14:paraId="5529D3FA" w14:textId="77777777" w:rsidR="00950A07" w:rsidRPr="00D63725" w:rsidRDefault="00950A07"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Αλφαριθμητικό που περιέχει το όνομα της ομάδας με λατινικούς χαρακτήρες</w:t>
            </w:r>
          </w:p>
        </w:tc>
        <w:tc>
          <w:tcPr>
            <w:tcW w:w="1275" w:type="dxa"/>
            <w:shd w:val="clear" w:color="auto" w:fill="auto"/>
            <w:vAlign w:val="center"/>
          </w:tcPr>
          <w:p w14:paraId="40B60EF6" w14:textId="77777777" w:rsidR="00950A07" w:rsidRPr="00D63725" w:rsidRDefault="00950A07" w:rsidP="00AA5727">
            <w:pPr>
              <w:spacing w:after="0"/>
              <w:jc w:val="center"/>
              <w:rPr>
                <w:rFonts w:cs="Tahoma"/>
                <w:szCs w:val="22"/>
                <w:lang w:val="el-GR" w:eastAsia="el-GR"/>
              </w:rPr>
            </w:pPr>
            <w:r w:rsidRPr="00D63725">
              <w:rPr>
                <w:rFonts w:cs="Tahoma"/>
                <w:szCs w:val="22"/>
                <w:lang w:val="el-GR" w:eastAsia="el-GR"/>
              </w:rPr>
              <w:lastRenderedPageBreak/>
              <w:t>ΝΑΙ</w:t>
            </w:r>
          </w:p>
        </w:tc>
        <w:tc>
          <w:tcPr>
            <w:tcW w:w="1276" w:type="dxa"/>
            <w:shd w:val="clear" w:color="auto" w:fill="auto"/>
            <w:vAlign w:val="center"/>
          </w:tcPr>
          <w:p w14:paraId="2368D7D9" w14:textId="77777777" w:rsidR="00950A07" w:rsidRPr="00D63725" w:rsidRDefault="00950A07" w:rsidP="00AA5727">
            <w:pPr>
              <w:spacing w:after="0"/>
              <w:rPr>
                <w:rFonts w:cs="Tahoma"/>
                <w:szCs w:val="22"/>
                <w:lang w:val="el-GR"/>
              </w:rPr>
            </w:pPr>
          </w:p>
        </w:tc>
        <w:tc>
          <w:tcPr>
            <w:tcW w:w="627" w:type="dxa"/>
          </w:tcPr>
          <w:p w14:paraId="082D6991" w14:textId="77777777" w:rsidR="00950A07" w:rsidRPr="00D63725" w:rsidRDefault="00950A07" w:rsidP="00AA5727">
            <w:pPr>
              <w:spacing w:after="0"/>
              <w:rPr>
                <w:rFonts w:cs="Tahoma"/>
                <w:szCs w:val="22"/>
                <w:lang w:val="el-GR"/>
              </w:rPr>
            </w:pPr>
          </w:p>
        </w:tc>
        <w:tc>
          <w:tcPr>
            <w:tcW w:w="1530" w:type="dxa"/>
            <w:shd w:val="clear" w:color="auto" w:fill="auto"/>
            <w:vAlign w:val="center"/>
          </w:tcPr>
          <w:p w14:paraId="513788F6" w14:textId="77777777" w:rsidR="00950A07" w:rsidRPr="00D63725" w:rsidRDefault="00950A07" w:rsidP="00AA5727">
            <w:pPr>
              <w:spacing w:after="0"/>
              <w:rPr>
                <w:rFonts w:cs="Tahoma"/>
                <w:szCs w:val="22"/>
                <w:lang w:val="el-GR"/>
              </w:rPr>
            </w:pPr>
          </w:p>
        </w:tc>
      </w:tr>
      <w:tr w:rsidR="00950A07" w:rsidRPr="00D63725" w14:paraId="1A82A2E1" w14:textId="77777777" w:rsidTr="00AA5727">
        <w:tc>
          <w:tcPr>
            <w:tcW w:w="851" w:type="dxa"/>
            <w:vAlign w:val="center"/>
          </w:tcPr>
          <w:p w14:paraId="19CBA05E" w14:textId="77777777" w:rsidR="00950A07" w:rsidRPr="00D63725" w:rsidRDefault="00950A07" w:rsidP="00B55C0C">
            <w:pPr>
              <w:pStyle w:val="aff"/>
              <w:numPr>
                <w:ilvl w:val="0"/>
                <w:numId w:val="68"/>
              </w:numPr>
              <w:spacing w:after="0"/>
              <w:jc w:val="center"/>
              <w:rPr>
                <w:rFonts w:cs="Tahoma"/>
                <w:b/>
                <w:bCs/>
                <w:szCs w:val="22"/>
                <w:lang w:val="el-GR"/>
              </w:rPr>
            </w:pPr>
          </w:p>
        </w:tc>
        <w:tc>
          <w:tcPr>
            <w:tcW w:w="4678" w:type="dxa"/>
          </w:tcPr>
          <w:p w14:paraId="33D3F7C9" w14:textId="77777777" w:rsidR="00950A07" w:rsidRPr="00D63725" w:rsidRDefault="00950A07" w:rsidP="00AA5727">
            <w:pPr>
              <w:suppressAutoHyphens w:val="0"/>
              <w:spacing w:after="0"/>
              <w:jc w:val="left"/>
              <w:rPr>
                <w:rFonts w:cs="Tahoma"/>
                <w:u w:val="single"/>
                <w:lang w:val="el-GR"/>
              </w:rPr>
            </w:pPr>
            <w:r w:rsidRPr="00D63725">
              <w:rPr>
                <w:rFonts w:cs="Tahoma"/>
                <w:u w:val="single"/>
                <w:lang w:val="el-GR"/>
              </w:rPr>
              <w:t>Λογισμικό διαχείρισης θεματικών κατηγοριών άρθρων</w:t>
            </w:r>
          </w:p>
          <w:p w14:paraId="65D5B85A" w14:textId="77777777" w:rsidR="00950A07" w:rsidRPr="00D63725" w:rsidRDefault="00950A07"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Προσθήκη/κατάργηση κατηγορίας άρθρων</w:t>
            </w:r>
          </w:p>
          <w:p w14:paraId="530E48D5" w14:textId="77777777" w:rsidR="00950A07" w:rsidRPr="00D63725" w:rsidRDefault="00950A07"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Επεξεργασία μετα-δεδομένων κατηγορίας</w:t>
            </w:r>
          </w:p>
          <w:p w14:paraId="660D020C" w14:textId="77777777" w:rsidR="00950A07" w:rsidRPr="00D63725" w:rsidRDefault="00950A07"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Λογισμικό ανάκλησης και αποθήκευσης των μετα-δεδομένων κατηγορίας άρθρων από/προς τη βάση δεδομένων.</w:t>
            </w:r>
          </w:p>
          <w:p w14:paraId="1C146B11" w14:textId="77777777" w:rsidR="00950A07" w:rsidRPr="00D63725" w:rsidRDefault="00950A07" w:rsidP="00AA5727">
            <w:pPr>
              <w:suppressAutoHyphens w:val="0"/>
              <w:spacing w:after="0"/>
              <w:jc w:val="left"/>
              <w:rPr>
                <w:rFonts w:cs="Tahoma"/>
                <w:lang w:val="el-GR"/>
              </w:rPr>
            </w:pPr>
          </w:p>
          <w:p w14:paraId="565C2372" w14:textId="77777777" w:rsidR="00950A07" w:rsidRPr="00D63725" w:rsidRDefault="00950A07" w:rsidP="00AA5727">
            <w:pPr>
              <w:suppressAutoHyphens w:val="0"/>
              <w:spacing w:after="0"/>
              <w:jc w:val="left"/>
              <w:rPr>
                <w:rFonts w:cs="Tahoma"/>
                <w:b/>
                <w:lang w:val="el-GR"/>
              </w:rPr>
            </w:pPr>
            <w:r w:rsidRPr="00D63725">
              <w:rPr>
                <w:rFonts w:cs="Tahoma"/>
                <w:b/>
                <w:lang w:val="el-GR"/>
              </w:rPr>
              <w:t>-</w:t>
            </w:r>
            <w:r w:rsidRPr="00D63725">
              <w:rPr>
                <w:rFonts w:cs="Tahoma"/>
                <w:b/>
                <w:lang w:val="el-GR"/>
              </w:rPr>
              <w:tab/>
              <w:t xml:space="preserve">Δομή μετα-δεδομένων κατηγοριών άρθρων στους </w:t>
            </w:r>
            <w:r w:rsidRPr="00D63725">
              <w:rPr>
                <w:rFonts w:cs="Tahoma"/>
                <w:b/>
              </w:rPr>
              <w:t>database</w:t>
            </w:r>
            <w:r w:rsidRPr="00D63725">
              <w:rPr>
                <w:rFonts w:cs="Tahoma"/>
                <w:b/>
                <w:lang w:val="el-GR"/>
              </w:rPr>
              <w:t xml:space="preserve"> </w:t>
            </w:r>
            <w:r w:rsidRPr="00D63725">
              <w:rPr>
                <w:rFonts w:cs="Tahoma"/>
                <w:b/>
              </w:rPr>
              <w:t>servers</w:t>
            </w:r>
            <w:r w:rsidRPr="00D63725">
              <w:rPr>
                <w:rFonts w:cs="Tahoma"/>
                <w:b/>
                <w:lang w:val="el-GR"/>
              </w:rPr>
              <w:t>:</w:t>
            </w:r>
          </w:p>
          <w:p w14:paraId="27C8B611" w14:textId="77777777" w:rsidR="00950A07" w:rsidRPr="00D63725" w:rsidRDefault="00950A07"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Ειδική κωδικοποίηση για τη μοναδική αναγνώριση της κατηγορίας</w:t>
            </w:r>
          </w:p>
          <w:p w14:paraId="59FD61FF" w14:textId="77777777" w:rsidR="00950A07" w:rsidRPr="00D63725" w:rsidRDefault="00950A07"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Αλφαριθμητικό που περιέχει το όνομα της κατηγορίας</w:t>
            </w:r>
          </w:p>
          <w:p w14:paraId="68A559D6" w14:textId="77777777" w:rsidR="00950A07" w:rsidRPr="00D63725" w:rsidRDefault="00950A07"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Ειδικός διακόπτης που κρύβει/φανερώνει την κατηγορία στο λογισμικό επεξεργασίας άρθρων</w:t>
            </w:r>
          </w:p>
          <w:p w14:paraId="2A745DA8" w14:textId="77777777" w:rsidR="00950A07" w:rsidRPr="00D63725" w:rsidRDefault="00950A07"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Χρονικό αναγνωριστικό που δίνει τη στιγμή που εισήχθη η κατηγορία στο σύστημα</w:t>
            </w:r>
          </w:p>
          <w:p w14:paraId="4D39B39F" w14:textId="77777777" w:rsidR="00950A07" w:rsidRPr="00D63725" w:rsidRDefault="00950A07" w:rsidP="00B55C0C">
            <w:pPr>
              <w:numPr>
                <w:ilvl w:val="0"/>
                <w:numId w:val="69"/>
              </w:numPr>
              <w:suppressAutoHyphens w:val="0"/>
              <w:spacing w:after="0"/>
              <w:jc w:val="left"/>
              <w:rPr>
                <w:rFonts w:cs="Tahoma"/>
                <w:lang w:val="el-GR"/>
              </w:rPr>
            </w:pPr>
            <w:r w:rsidRPr="00D63725">
              <w:rPr>
                <w:rFonts w:cs="Tahoma"/>
                <w:szCs w:val="22"/>
                <w:lang w:val="el-GR" w:eastAsia="el-GR"/>
              </w:rPr>
              <w:t>Χρονικό αναγνωριστικό που δίνει τη στιγμή που έγινε η τελευταία επεξεργασία της κατηγορίας στο σύστημα</w:t>
            </w:r>
          </w:p>
        </w:tc>
        <w:tc>
          <w:tcPr>
            <w:tcW w:w="1275" w:type="dxa"/>
            <w:shd w:val="clear" w:color="auto" w:fill="auto"/>
            <w:vAlign w:val="center"/>
          </w:tcPr>
          <w:p w14:paraId="39ACC071" w14:textId="77777777" w:rsidR="00950A07" w:rsidRPr="00D63725" w:rsidRDefault="00950A07" w:rsidP="00AA5727">
            <w:pPr>
              <w:spacing w:after="0"/>
              <w:jc w:val="center"/>
              <w:rPr>
                <w:rFonts w:cs="Tahoma"/>
                <w:szCs w:val="22"/>
                <w:lang w:val="el-GR" w:eastAsia="el-GR"/>
              </w:rPr>
            </w:pPr>
            <w:r w:rsidRPr="00D63725">
              <w:rPr>
                <w:rFonts w:cs="Tahoma"/>
                <w:szCs w:val="22"/>
                <w:lang w:val="el-GR" w:eastAsia="el-GR"/>
              </w:rPr>
              <w:t>ΝΑΙ</w:t>
            </w:r>
          </w:p>
        </w:tc>
        <w:tc>
          <w:tcPr>
            <w:tcW w:w="1276" w:type="dxa"/>
            <w:shd w:val="clear" w:color="auto" w:fill="auto"/>
            <w:vAlign w:val="center"/>
          </w:tcPr>
          <w:p w14:paraId="335F752F" w14:textId="77777777" w:rsidR="00950A07" w:rsidRPr="00D63725" w:rsidRDefault="00950A07" w:rsidP="00AA5727">
            <w:pPr>
              <w:spacing w:after="0"/>
              <w:rPr>
                <w:rFonts w:cs="Tahoma"/>
                <w:szCs w:val="22"/>
                <w:lang w:val="el-GR"/>
              </w:rPr>
            </w:pPr>
          </w:p>
        </w:tc>
        <w:tc>
          <w:tcPr>
            <w:tcW w:w="627" w:type="dxa"/>
          </w:tcPr>
          <w:p w14:paraId="701F6683" w14:textId="77777777" w:rsidR="00950A07" w:rsidRPr="00D63725" w:rsidRDefault="00950A07" w:rsidP="00AA5727">
            <w:pPr>
              <w:spacing w:after="0"/>
              <w:rPr>
                <w:rFonts w:cs="Tahoma"/>
                <w:szCs w:val="22"/>
                <w:lang w:val="el-GR"/>
              </w:rPr>
            </w:pPr>
          </w:p>
        </w:tc>
        <w:tc>
          <w:tcPr>
            <w:tcW w:w="1530" w:type="dxa"/>
            <w:shd w:val="clear" w:color="auto" w:fill="auto"/>
            <w:vAlign w:val="center"/>
          </w:tcPr>
          <w:p w14:paraId="7FAC92A4" w14:textId="77777777" w:rsidR="00950A07" w:rsidRPr="00D63725" w:rsidRDefault="00950A07" w:rsidP="00AA5727">
            <w:pPr>
              <w:spacing w:after="0"/>
              <w:rPr>
                <w:rFonts w:cs="Tahoma"/>
                <w:szCs w:val="22"/>
                <w:lang w:val="el-GR"/>
              </w:rPr>
            </w:pPr>
          </w:p>
        </w:tc>
      </w:tr>
      <w:tr w:rsidR="00950A07" w:rsidRPr="00D63725" w14:paraId="5798CB28" w14:textId="77777777" w:rsidTr="00AA5727">
        <w:tc>
          <w:tcPr>
            <w:tcW w:w="851" w:type="dxa"/>
            <w:vAlign w:val="center"/>
          </w:tcPr>
          <w:p w14:paraId="20AF4A9C" w14:textId="77777777" w:rsidR="00950A07" w:rsidRPr="00D63725" w:rsidRDefault="00950A07" w:rsidP="00B55C0C">
            <w:pPr>
              <w:pStyle w:val="aff"/>
              <w:numPr>
                <w:ilvl w:val="0"/>
                <w:numId w:val="68"/>
              </w:numPr>
              <w:spacing w:after="0"/>
              <w:jc w:val="center"/>
              <w:rPr>
                <w:rFonts w:cs="Tahoma"/>
                <w:b/>
                <w:bCs/>
                <w:szCs w:val="22"/>
                <w:lang w:val="el-GR"/>
              </w:rPr>
            </w:pPr>
          </w:p>
        </w:tc>
        <w:tc>
          <w:tcPr>
            <w:tcW w:w="4678" w:type="dxa"/>
          </w:tcPr>
          <w:p w14:paraId="7FCE1756" w14:textId="77777777" w:rsidR="00950A07" w:rsidRPr="00D63725" w:rsidRDefault="00950A07" w:rsidP="00AA5727">
            <w:pPr>
              <w:suppressAutoHyphens w:val="0"/>
              <w:spacing w:after="0"/>
              <w:jc w:val="left"/>
              <w:rPr>
                <w:rFonts w:cs="Tahoma"/>
                <w:u w:val="single"/>
                <w:lang w:val="el-GR"/>
              </w:rPr>
            </w:pPr>
            <w:r w:rsidRPr="00D63725">
              <w:rPr>
                <w:rFonts w:cs="Tahoma"/>
                <w:u w:val="single"/>
                <w:lang w:val="el-GR"/>
              </w:rPr>
              <w:t>Λογισμικό διαχείρισης θεματικών υποκατηγοριών άρθρων</w:t>
            </w:r>
          </w:p>
          <w:p w14:paraId="20624830" w14:textId="77777777" w:rsidR="00950A07" w:rsidRPr="00D63725" w:rsidRDefault="00950A07"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Προσθήκη/κατάργηση υποκατηγορίας άρθρων</w:t>
            </w:r>
          </w:p>
          <w:p w14:paraId="75781C58" w14:textId="77777777" w:rsidR="00950A07" w:rsidRPr="00D63725" w:rsidRDefault="00950A07"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Επεξεργασία μετα-δεδομένων υποκατηγορίας</w:t>
            </w:r>
          </w:p>
          <w:p w14:paraId="1BE4640B" w14:textId="77777777" w:rsidR="00950A07" w:rsidRPr="00D63725" w:rsidRDefault="00950A07"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Λογισμικό ανάκλησης και αποθήκευσης των μετα-δεδομένων υποκατηγορίας άρθρων από/προς τη βάση δεδομένων.</w:t>
            </w:r>
          </w:p>
          <w:p w14:paraId="23DEA814" w14:textId="77777777" w:rsidR="00950A07" w:rsidRPr="00D63725" w:rsidRDefault="00950A07" w:rsidP="00AA5727">
            <w:pPr>
              <w:suppressAutoHyphens w:val="0"/>
              <w:spacing w:after="0"/>
              <w:jc w:val="left"/>
              <w:rPr>
                <w:rFonts w:cs="Tahoma"/>
                <w:lang w:val="el-GR"/>
              </w:rPr>
            </w:pPr>
          </w:p>
          <w:p w14:paraId="2FE2D5F1" w14:textId="77777777" w:rsidR="00950A07" w:rsidRPr="00D63725" w:rsidRDefault="00950A07" w:rsidP="00AA5727">
            <w:pPr>
              <w:suppressAutoHyphens w:val="0"/>
              <w:spacing w:after="0"/>
              <w:jc w:val="left"/>
              <w:rPr>
                <w:rFonts w:cs="Tahoma"/>
                <w:b/>
                <w:lang w:val="el-GR"/>
              </w:rPr>
            </w:pPr>
            <w:r w:rsidRPr="00D63725">
              <w:rPr>
                <w:rFonts w:cs="Tahoma"/>
                <w:b/>
                <w:lang w:val="el-GR"/>
              </w:rPr>
              <w:t>-</w:t>
            </w:r>
            <w:r w:rsidRPr="00D63725">
              <w:rPr>
                <w:rFonts w:cs="Tahoma"/>
                <w:b/>
                <w:lang w:val="el-GR"/>
              </w:rPr>
              <w:tab/>
              <w:t xml:space="preserve">Δομή μετα-δεδομένων υποκατηγοριών άρθρων στους </w:t>
            </w:r>
            <w:r w:rsidRPr="00D63725">
              <w:rPr>
                <w:rFonts w:cs="Tahoma"/>
                <w:b/>
              </w:rPr>
              <w:t>database</w:t>
            </w:r>
            <w:r w:rsidRPr="00D63725">
              <w:rPr>
                <w:rFonts w:cs="Tahoma"/>
                <w:b/>
                <w:lang w:val="el-GR"/>
              </w:rPr>
              <w:t xml:space="preserve"> </w:t>
            </w:r>
            <w:r w:rsidRPr="00D63725">
              <w:rPr>
                <w:rFonts w:cs="Tahoma"/>
                <w:b/>
              </w:rPr>
              <w:t>servers</w:t>
            </w:r>
            <w:r w:rsidRPr="00D63725">
              <w:rPr>
                <w:rFonts w:cs="Tahoma"/>
                <w:b/>
                <w:lang w:val="el-GR"/>
              </w:rPr>
              <w:t>:</w:t>
            </w:r>
          </w:p>
          <w:p w14:paraId="2C364DC0" w14:textId="77777777" w:rsidR="00950A07" w:rsidRPr="00D63725" w:rsidRDefault="00950A07"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Ειδική κωδικοποίηση για τη μοναδική αναγνώριση της υποκατηγορίας</w:t>
            </w:r>
          </w:p>
          <w:p w14:paraId="3A51985D" w14:textId="77777777" w:rsidR="00950A07" w:rsidRPr="00D63725" w:rsidRDefault="00950A07"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Αλφαριθμητικό που περιέχει το όνομα της υποκατηγορίας</w:t>
            </w:r>
          </w:p>
          <w:p w14:paraId="674F0AEA" w14:textId="77777777" w:rsidR="00950A07" w:rsidRPr="00D63725" w:rsidRDefault="00950A07"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Ειδικός διακόπτης που κρύβει/φανερώνει την υποκατηγορία στο λογισμικό επεξεργασίας άρθρων</w:t>
            </w:r>
          </w:p>
          <w:p w14:paraId="5E6298C2" w14:textId="77777777" w:rsidR="00950A07" w:rsidRPr="00D63725" w:rsidRDefault="00950A07"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Χρονικό αναγνωριστικό που δίνει τη στιγμή που εισήχθη η υποκατηγορία στο σύστημα</w:t>
            </w:r>
          </w:p>
          <w:p w14:paraId="078B3DF2" w14:textId="77777777" w:rsidR="00950A07" w:rsidRPr="00D63725" w:rsidRDefault="00950A07"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Χρονικό αναγνωριστικό που δίνει τη στιγμή που έγινε η τελευταία επεξεργασία της υποκατηγορίας στο σύστημα</w:t>
            </w:r>
          </w:p>
          <w:p w14:paraId="03D41CDF" w14:textId="77777777" w:rsidR="00950A07" w:rsidRPr="00D63725" w:rsidRDefault="00950A07"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Μητρική κατηγορία στην οποία ανήκει η υποκατηγορία</w:t>
            </w:r>
          </w:p>
          <w:p w14:paraId="7B645413" w14:textId="77777777" w:rsidR="00950A07" w:rsidRPr="00D63725" w:rsidRDefault="00950A07" w:rsidP="00B55C0C">
            <w:pPr>
              <w:numPr>
                <w:ilvl w:val="0"/>
                <w:numId w:val="69"/>
              </w:numPr>
              <w:suppressAutoHyphens w:val="0"/>
              <w:spacing w:after="0"/>
              <w:jc w:val="left"/>
              <w:rPr>
                <w:rFonts w:cs="Tahoma"/>
                <w:lang w:val="el-GR"/>
              </w:rPr>
            </w:pPr>
            <w:r w:rsidRPr="00D63725">
              <w:rPr>
                <w:rFonts w:cs="Tahoma"/>
                <w:szCs w:val="22"/>
                <w:lang w:val="el-GR" w:eastAsia="el-GR"/>
              </w:rPr>
              <w:t>Αλφαριθμητικό περιγραφής της κατηγορίας</w:t>
            </w:r>
          </w:p>
        </w:tc>
        <w:tc>
          <w:tcPr>
            <w:tcW w:w="1275" w:type="dxa"/>
            <w:shd w:val="clear" w:color="auto" w:fill="auto"/>
            <w:vAlign w:val="center"/>
          </w:tcPr>
          <w:p w14:paraId="52FA5E87" w14:textId="77777777" w:rsidR="00950A07" w:rsidRPr="00D63725" w:rsidRDefault="00950A07" w:rsidP="00AA5727">
            <w:pPr>
              <w:spacing w:after="0"/>
              <w:jc w:val="center"/>
              <w:rPr>
                <w:rFonts w:cs="Tahoma"/>
                <w:szCs w:val="22"/>
                <w:lang w:val="el-GR" w:eastAsia="el-GR"/>
              </w:rPr>
            </w:pPr>
            <w:r w:rsidRPr="00D63725">
              <w:rPr>
                <w:rFonts w:cs="Tahoma"/>
                <w:szCs w:val="22"/>
                <w:lang w:val="el-GR" w:eastAsia="el-GR"/>
              </w:rPr>
              <w:t>ΝΑΙ</w:t>
            </w:r>
          </w:p>
        </w:tc>
        <w:tc>
          <w:tcPr>
            <w:tcW w:w="1276" w:type="dxa"/>
            <w:shd w:val="clear" w:color="auto" w:fill="auto"/>
            <w:vAlign w:val="center"/>
          </w:tcPr>
          <w:p w14:paraId="6A09442C" w14:textId="77777777" w:rsidR="00950A07" w:rsidRPr="00D63725" w:rsidRDefault="00950A07" w:rsidP="00AA5727">
            <w:pPr>
              <w:spacing w:after="0"/>
              <w:rPr>
                <w:rFonts w:cs="Tahoma"/>
                <w:szCs w:val="22"/>
                <w:lang w:val="el-GR"/>
              </w:rPr>
            </w:pPr>
          </w:p>
        </w:tc>
        <w:tc>
          <w:tcPr>
            <w:tcW w:w="627" w:type="dxa"/>
          </w:tcPr>
          <w:p w14:paraId="008931BE" w14:textId="77777777" w:rsidR="00950A07" w:rsidRPr="00D63725" w:rsidRDefault="00950A07" w:rsidP="00AA5727">
            <w:pPr>
              <w:spacing w:after="0"/>
              <w:rPr>
                <w:rFonts w:cs="Tahoma"/>
                <w:szCs w:val="22"/>
                <w:lang w:val="el-GR"/>
              </w:rPr>
            </w:pPr>
          </w:p>
        </w:tc>
        <w:tc>
          <w:tcPr>
            <w:tcW w:w="1530" w:type="dxa"/>
            <w:shd w:val="clear" w:color="auto" w:fill="auto"/>
            <w:vAlign w:val="center"/>
          </w:tcPr>
          <w:p w14:paraId="2A45ECC3" w14:textId="77777777" w:rsidR="00950A07" w:rsidRPr="00D63725" w:rsidRDefault="00950A07" w:rsidP="00AA5727">
            <w:pPr>
              <w:spacing w:after="0"/>
              <w:rPr>
                <w:rFonts w:cs="Tahoma"/>
                <w:szCs w:val="22"/>
                <w:lang w:val="el-GR"/>
              </w:rPr>
            </w:pPr>
          </w:p>
        </w:tc>
      </w:tr>
      <w:tr w:rsidR="00950A07" w:rsidRPr="00D63725" w14:paraId="17F3C5CD" w14:textId="77777777" w:rsidTr="00AA5727">
        <w:tc>
          <w:tcPr>
            <w:tcW w:w="851" w:type="dxa"/>
            <w:vAlign w:val="center"/>
          </w:tcPr>
          <w:p w14:paraId="1BB6AC77" w14:textId="77777777" w:rsidR="00950A07" w:rsidRPr="00D63725" w:rsidRDefault="00950A07" w:rsidP="00B55C0C">
            <w:pPr>
              <w:pStyle w:val="aff"/>
              <w:numPr>
                <w:ilvl w:val="0"/>
                <w:numId w:val="68"/>
              </w:numPr>
              <w:spacing w:after="0"/>
              <w:jc w:val="center"/>
              <w:rPr>
                <w:rFonts w:cs="Tahoma"/>
                <w:b/>
                <w:bCs/>
                <w:szCs w:val="22"/>
                <w:lang w:val="el-GR"/>
              </w:rPr>
            </w:pPr>
          </w:p>
        </w:tc>
        <w:tc>
          <w:tcPr>
            <w:tcW w:w="4678" w:type="dxa"/>
          </w:tcPr>
          <w:p w14:paraId="4A0314D1" w14:textId="77777777" w:rsidR="00950A07" w:rsidRPr="00D63725" w:rsidRDefault="00950A07" w:rsidP="00AA5727">
            <w:pPr>
              <w:suppressAutoHyphens w:val="0"/>
              <w:spacing w:after="0"/>
              <w:jc w:val="left"/>
              <w:rPr>
                <w:rFonts w:cs="Tahoma"/>
                <w:u w:val="single"/>
                <w:lang w:val="el-GR"/>
              </w:rPr>
            </w:pPr>
            <w:r w:rsidRPr="00D63725">
              <w:rPr>
                <w:rFonts w:cs="Tahoma"/>
                <w:u w:val="single"/>
                <w:lang w:val="el-GR"/>
              </w:rPr>
              <w:t>Λογισμικό διαχείρισης χρηστών / θέσεων εργασίας για την αποδελτίωση</w:t>
            </w:r>
          </w:p>
          <w:p w14:paraId="7342699E" w14:textId="77777777" w:rsidR="00950A07" w:rsidRPr="00D63725" w:rsidRDefault="00950A07"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Προσθήκη/κατάργηση χρηστών</w:t>
            </w:r>
          </w:p>
          <w:p w14:paraId="55DACE7B" w14:textId="77777777" w:rsidR="00950A07" w:rsidRPr="00D63725" w:rsidRDefault="00950A07"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Επεξεργασία μετα-δεδομένων χρηστών</w:t>
            </w:r>
          </w:p>
          <w:p w14:paraId="463016BB" w14:textId="77777777" w:rsidR="00950A07" w:rsidRPr="00D63725" w:rsidRDefault="00950A07"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Λογισμικό ανάκλησης και αποθήκευσης των μετα-δεδομένων χρηστών από/προς τη βάση δεδομένων.</w:t>
            </w:r>
          </w:p>
          <w:p w14:paraId="3DE4D9CD" w14:textId="77777777" w:rsidR="00950A07" w:rsidRPr="00D63725" w:rsidRDefault="00950A07" w:rsidP="00AA5727">
            <w:pPr>
              <w:suppressAutoHyphens w:val="0"/>
              <w:spacing w:after="0"/>
              <w:jc w:val="left"/>
              <w:rPr>
                <w:rFonts w:cs="Tahoma"/>
                <w:b/>
                <w:lang w:val="el-GR"/>
              </w:rPr>
            </w:pPr>
            <w:r w:rsidRPr="00D63725">
              <w:rPr>
                <w:rFonts w:cs="Tahoma"/>
                <w:b/>
                <w:lang w:val="el-GR"/>
              </w:rPr>
              <w:t>-</w:t>
            </w:r>
            <w:r w:rsidRPr="00D63725">
              <w:rPr>
                <w:rFonts w:cs="Tahoma"/>
                <w:b/>
                <w:lang w:val="el-GR"/>
              </w:rPr>
              <w:tab/>
              <w:t xml:space="preserve">Δομή μετα-δεδομένων χρηστών στους </w:t>
            </w:r>
            <w:r w:rsidRPr="00D63725">
              <w:rPr>
                <w:rFonts w:cs="Tahoma"/>
                <w:b/>
              </w:rPr>
              <w:t>database</w:t>
            </w:r>
            <w:r w:rsidRPr="00D63725">
              <w:rPr>
                <w:rFonts w:cs="Tahoma"/>
                <w:b/>
                <w:lang w:val="el-GR"/>
              </w:rPr>
              <w:t xml:space="preserve"> </w:t>
            </w:r>
            <w:r w:rsidRPr="00D63725">
              <w:rPr>
                <w:rFonts w:cs="Tahoma"/>
                <w:b/>
              </w:rPr>
              <w:t>servers</w:t>
            </w:r>
            <w:r w:rsidRPr="00D63725">
              <w:rPr>
                <w:rFonts w:cs="Tahoma"/>
                <w:b/>
                <w:lang w:val="el-GR"/>
              </w:rPr>
              <w:t>:</w:t>
            </w:r>
          </w:p>
          <w:p w14:paraId="0F846D76" w14:textId="77777777" w:rsidR="00950A07" w:rsidRPr="00D63725" w:rsidRDefault="00950A07"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lastRenderedPageBreak/>
              <w:t>Ειδική κωδικοποίηση για τη μοναδική αναγνώριση του χρήστη</w:t>
            </w:r>
          </w:p>
          <w:p w14:paraId="6667EF21" w14:textId="77777777" w:rsidR="00950A07" w:rsidRPr="00D63725" w:rsidRDefault="00950A07"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Αλφαριθμητικό που περιέχει το όνομα του χρήστη (</w:t>
            </w:r>
            <w:r w:rsidRPr="00D63725">
              <w:rPr>
                <w:rFonts w:cs="Tahoma"/>
                <w:szCs w:val="22"/>
                <w:lang w:eastAsia="el-GR"/>
              </w:rPr>
              <w:t>username</w:t>
            </w:r>
            <w:r w:rsidRPr="00D63725">
              <w:rPr>
                <w:rFonts w:cs="Tahoma"/>
                <w:szCs w:val="22"/>
                <w:lang w:val="el-GR" w:eastAsia="el-GR"/>
              </w:rPr>
              <w:t>)</w:t>
            </w:r>
          </w:p>
          <w:p w14:paraId="3C4DA5B9" w14:textId="77777777" w:rsidR="00950A07" w:rsidRPr="00D63725" w:rsidRDefault="00950A07"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Αλφαριθμητικό που περιέχει τον κωδικό πρόσβασης του χρήστη (</w:t>
            </w:r>
            <w:r w:rsidRPr="00D63725">
              <w:rPr>
                <w:rFonts w:cs="Tahoma"/>
                <w:szCs w:val="22"/>
                <w:lang w:eastAsia="el-GR"/>
              </w:rPr>
              <w:t>password</w:t>
            </w:r>
            <w:r w:rsidRPr="00D63725">
              <w:rPr>
                <w:rFonts w:cs="Tahoma"/>
                <w:szCs w:val="22"/>
                <w:lang w:val="el-GR" w:eastAsia="el-GR"/>
              </w:rPr>
              <w:t>)</w:t>
            </w:r>
          </w:p>
          <w:p w14:paraId="09DB70CB" w14:textId="77777777" w:rsidR="00950A07" w:rsidRPr="00D63725" w:rsidRDefault="00950A07"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Χρονικό αναγνωριστικό που δίνει τη στιγμή της εισαγωγής του χρήστη στο σύστημα</w:t>
            </w:r>
          </w:p>
          <w:p w14:paraId="4282D345" w14:textId="77777777" w:rsidR="00950A07" w:rsidRPr="00D63725" w:rsidRDefault="00950A07" w:rsidP="00B55C0C">
            <w:pPr>
              <w:numPr>
                <w:ilvl w:val="0"/>
                <w:numId w:val="69"/>
              </w:numPr>
              <w:suppressAutoHyphens w:val="0"/>
              <w:spacing w:after="0"/>
              <w:jc w:val="left"/>
              <w:rPr>
                <w:rFonts w:cs="Tahoma"/>
                <w:lang w:val="el-GR"/>
              </w:rPr>
            </w:pPr>
            <w:r w:rsidRPr="00D63725">
              <w:rPr>
                <w:rFonts w:cs="Tahoma"/>
                <w:szCs w:val="22"/>
                <w:lang w:val="el-GR" w:eastAsia="el-GR"/>
              </w:rPr>
              <w:t>Χρονικό αναγνωριστικό που δίνει τη στιγμή της τελευταίας αλλαγής του χρήστη στο σύστημα</w:t>
            </w:r>
          </w:p>
        </w:tc>
        <w:tc>
          <w:tcPr>
            <w:tcW w:w="1275" w:type="dxa"/>
            <w:shd w:val="clear" w:color="auto" w:fill="auto"/>
            <w:vAlign w:val="center"/>
          </w:tcPr>
          <w:p w14:paraId="2FEFC866" w14:textId="77777777" w:rsidR="00950A07" w:rsidRPr="00D63725" w:rsidRDefault="00950A07" w:rsidP="00AA5727">
            <w:pPr>
              <w:spacing w:after="0"/>
              <w:jc w:val="center"/>
              <w:rPr>
                <w:rFonts w:cs="Tahoma"/>
                <w:szCs w:val="22"/>
                <w:lang w:val="el-GR" w:eastAsia="el-GR"/>
              </w:rPr>
            </w:pPr>
            <w:r w:rsidRPr="00D63725">
              <w:rPr>
                <w:rFonts w:cs="Tahoma"/>
                <w:szCs w:val="22"/>
                <w:lang w:val="el-GR" w:eastAsia="el-GR"/>
              </w:rPr>
              <w:lastRenderedPageBreak/>
              <w:t>ΝΑΙ</w:t>
            </w:r>
          </w:p>
        </w:tc>
        <w:tc>
          <w:tcPr>
            <w:tcW w:w="1276" w:type="dxa"/>
            <w:shd w:val="clear" w:color="auto" w:fill="auto"/>
            <w:vAlign w:val="center"/>
          </w:tcPr>
          <w:p w14:paraId="1CE7ABBA" w14:textId="77777777" w:rsidR="00950A07" w:rsidRPr="00D63725" w:rsidRDefault="00950A07" w:rsidP="00AA5727">
            <w:pPr>
              <w:spacing w:after="0"/>
              <w:rPr>
                <w:rFonts w:cs="Tahoma"/>
                <w:szCs w:val="22"/>
                <w:lang w:val="el-GR"/>
              </w:rPr>
            </w:pPr>
          </w:p>
        </w:tc>
        <w:tc>
          <w:tcPr>
            <w:tcW w:w="627" w:type="dxa"/>
          </w:tcPr>
          <w:p w14:paraId="7EB3BAA9" w14:textId="77777777" w:rsidR="00950A07" w:rsidRPr="00D63725" w:rsidRDefault="00950A07" w:rsidP="00AA5727">
            <w:pPr>
              <w:spacing w:after="0"/>
              <w:rPr>
                <w:rFonts w:cs="Tahoma"/>
                <w:szCs w:val="22"/>
                <w:lang w:val="el-GR"/>
              </w:rPr>
            </w:pPr>
          </w:p>
        </w:tc>
        <w:tc>
          <w:tcPr>
            <w:tcW w:w="1530" w:type="dxa"/>
            <w:shd w:val="clear" w:color="auto" w:fill="auto"/>
            <w:vAlign w:val="center"/>
          </w:tcPr>
          <w:p w14:paraId="500CD928" w14:textId="77777777" w:rsidR="00950A07" w:rsidRPr="00D63725" w:rsidRDefault="00950A07" w:rsidP="00AA5727">
            <w:pPr>
              <w:spacing w:after="0"/>
              <w:rPr>
                <w:rFonts w:cs="Tahoma"/>
                <w:szCs w:val="22"/>
                <w:lang w:val="el-GR"/>
              </w:rPr>
            </w:pPr>
          </w:p>
        </w:tc>
      </w:tr>
      <w:tr w:rsidR="00950A07" w:rsidRPr="00D63725" w14:paraId="3C28C100" w14:textId="77777777" w:rsidTr="00AA5727">
        <w:tc>
          <w:tcPr>
            <w:tcW w:w="851" w:type="dxa"/>
            <w:vAlign w:val="center"/>
          </w:tcPr>
          <w:p w14:paraId="7DF7FD05" w14:textId="77777777" w:rsidR="00950A07" w:rsidRPr="00D63725" w:rsidRDefault="00950A07" w:rsidP="00B55C0C">
            <w:pPr>
              <w:pStyle w:val="aff"/>
              <w:numPr>
                <w:ilvl w:val="0"/>
                <w:numId w:val="68"/>
              </w:numPr>
              <w:spacing w:after="0"/>
              <w:jc w:val="center"/>
              <w:rPr>
                <w:rFonts w:cs="Tahoma"/>
                <w:b/>
                <w:bCs/>
                <w:szCs w:val="22"/>
                <w:lang w:val="el-GR"/>
              </w:rPr>
            </w:pPr>
          </w:p>
        </w:tc>
        <w:tc>
          <w:tcPr>
            <w:tcW w:w="4678" w:type="dxa"/>
          </w:tcPr>
          <w:p w14:paraId="2DB2A7D2" w14:textId="77777777" w:rsidR="00950A07" w:rsidRPr="00D63725" w:rsidRDefault="00950A07" w:rsidP="00AA5727">
            <w:pPr>
              <w:suppressAutoHyphens w:val="0"/>
              <w:spacing w:after="0"/>
              <w:jc w:val="left"/>
              <w:rPr>
                <w:rFonts w:cs="Tahoma"/>
                <w:u w:val="single"/>
                <w:lang w:val="el-GR"/>
              </w:rPr>
            </w:pPr>
            <w:r w:rsidRPr="00D63725">
              <w:rPr>
                <w:rFonts w:cs="Tahoma"/>
                <w:u w:val="single"/>
                <w:lang w:val="el-GR"/>
              </w:rPr>
              <w:t>Λογισμικό διαχείρισης / επεξεργασίας / κατηγοριοποίησης άρθρων</w:t>
            </w:r>
          </w:p>
          <w:p w14:paraId="39DCF8A2" w14:textId="77777777" w:rsidR="00950A07" w:rsidRPr="00D63725" w:rsidRDefault="00950A07"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Προσθήκη / Διαγραφή άρθρου</w:t>
            </w:r>
          </w:p>
          <w:p w14:paraId="6D3B346B" w14:textId="77777777" w:rsidR="00950A07" w:rsidRPr="00D63725" w:rsidRDefault="00950A07"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Επεξεργασία άρθρου</w:t>
            </w:r>
          </w:p>
          <w:p w14:paraId="1356D759" w14:textId="77777777" w:rsidR="00950A07" w:rsidRPr="00D63725" w:rsidRDefault="00950A07"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Λογισμικό ανάκλησης και αποθήκευσης των μετα-δεδομένων των άρθρων από/προς τη βάση δεδομένων</w:t>
            </w:r>
          </w:p>
          <w:p w14:paraId="05902928" w14:textId="77777777" w:rsidR="00950A07" w:rsidRPr="00D63725" w:rsidRDefault="00950A07" w:rsidP="00AA5727">
            <w:pPr>
              <w:suppressAutoHyphens w:val="0"/>
              <w:spacing w:after="0"/>
              <w:jc w:val="left"/>
              <w:rPr>
                <w:rFonts w:cs="Tahoma"/>
                <w:b/>
                <w:lang w:val="el-GR"/>
              </w:rPr>
            </w:pPr>
            <w:r w:rsidRPr="00D63725">
              <w:rPr>
                <w:rFonts w:cs="Tahoma"/>
                <w:b/>
                <w:lang w:val="el-GR"/>
              </w:rPr>
              <w:t>-</w:t>
            </w:r>
            <w:r w:rsidRPr="00D63725">
              <w:rPr>
                <w:rFonts w:cs="Tahoma"/>
                <w:b/>
                <w:lang w:val="el-GR"/>
              </w:rPr>
              <w:tab/>
              <w:t xml:space="preserve">Δομή μετα-δεδομένων άρθρων στους </w:t>
            </w:r>
            <w:r w:rsidRPr="00D63725">
              <w:rPr>
                <w:rFonts w:cs="Tahoma"/>
                <w:b/>
              </w:rPr>
              <w:t>database</w:t>
            </w:r>
            <w:r w:rsidRPr="00D63725">
              <w:rPr>
                <w:rFonts w:cs="Tahoma"/>
                <w:b/>
                <w:lang w:val="el-GR"/>
              </w:rPr>
              <w:t xml:space="preserve"> </w:t>
            </w:r>
            <w:r w:rsidRPr="00D63725">
              <w:rPr>
                <w:rFonts w:cs="Tahoma"/>
                <w:b/>
              </w:rPr>
              <w:t>servers</w:t>
            </w:r>
            <w:r w:rsidRPr="00D63725">
              <w:rPr>
                <w:rFonts w:cs="Tahoma"/>
                <w:b/>
                <w:lang w:val="el-GR"/>
              </w:rPr>
              <w:t>:</w:t>
            </w:r>
          </w:p>
          <w:p w14:paraId="0687A360" w14:textId="77777777" w:rsidR="00950A07" w:rsidRPr="00D63725" w:rsidRDefault="00950A07"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Ειδική κωδικοποίηση για τη μοναδική αναγνώριση του άρθρου</w:t>
            </w:r>
          </w:p>
          <w:p w14:paraId="1C934410" w14:textId="77777777" w:rsidR="00950A07" w:rsidRPr="00D63725" w:rsidRDefault="00950A07"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Ειδική κωδικοποίηση για τη σύνδεση του άρθρου με το απόκομμα σε μορφή εικόνας</w:t>
            </w:r>
          </w:p>
          <w:p w14:paraId="58A6D767" w14:textId="77777777" w:rsidR="00950A07" w:rsidRPr="00D63725" w:rsidRDefault="00950A07"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Έντυπο από το οποίο αποδελτιώθηκε το άρθρο</w:t>
            </w:r>
          </w:p>
          <w:p w14:paraId="13A27019" w14:textId="77777777" w:rsidR="00950A07" w:rsidRPr="00D63725" w:rsidRDefault="00950A07"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Χρονικό αναγνωριστικό για την ημερομηνία αποδελτίωσης του άρθρου</w:t>
            </w:r>
          </w:p>
          <w:p w14:paraId="59B33537" w14:textId="77777777" w:rsidR="00950A07" w:rsidRPr="00D63725" w:rsidRDefault="00950A07"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Χρονικό αναγνωριστικό για την ημερομηνία δημοσίευσης του άρθρου στο περιέχον έντυπο</w:t>
            </w:r>
          </w:p>
          <w:p w14:paraId="4B0D596B" w14:textId="77777777" w:rsidR="00950A07" w:rsidRPr="00D63725" w:rsidRDefault="00950A07"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Κατηγορία που ανήκει το άρθρο</w:t>
            </w:r>
          </w:p>
          <w:p w14:paraId="5A2C40ED" w14:textId="77777777" w:rsidR="00950A07" w:rsidRPr="00D63725" w:rsidRDefault="00950A07"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Υποκατηγορία που ανήκει το άρθρο</w:t>
            </w:r>
          </w:p>
          <w:p w14:paraId="6EC3A2E1" w14:textId="77777777" w:rsidR="00950A07" w:rsidRPr="00D63725" w:rsidRDefault="00950A07"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Αλφαριθμητικό που περιέχει τον τίτλο του άρθρου</w:t>
            </w:r>
          </w:p>
          <w:p w14:paraId="624C8952" w14:textId="77777777" w:rsidR="00950A07" w:rsidRPr="00D63725" w:rsidRDefault="00950A07"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Αριθμός σελίδας που βρίσκεται το άρθρο</w:t>
            </w:r>
          </w:p>
          <w:p w14:paraId="2D3D0B19" w14:textId="77777777" w:rsidR="00950A07" w:rsidRPr="00D63725" w:rsidRDefault="00950A07"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Χρήστης που αποδελτίωσε το άρθρο</w:t>
            </w:r>
          </w:p>
          <w:p w14:paraId="19DF7EAC" w14:textId="77777777" w:rsidR="00950A07" w:rsidRPr="00D63725" w:rsidRDefault="00950A07"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lastRenderedPageBreak/>
              <w:t>Χρονικό αναγνωριστικό που δίνει τη στιγμή της εισαγωγής του άρθρου στο σύστημα</w:t>
            </w:r>
          </w:p>
          <w:p w14:paraId="2E0B55FE" w14:textId="77777777" w:rsidR="00950A07" w:rsidRPr="00D63725" w:rsidRDefault="00950A07" w:rsidP="00B55C0C">
            <w:pPr>
              <w:numPr>
                <w:ilvl w:val="0"/>
                <w:numId w:val="69"/>
              </w:numPr>
              <w:suppressAutoHyphens w:val="0"/>
              <w:spacing w:after="0"/>
              <w:jc w:val="left"/>
              <w:rPr>
                <w:rFonts w:cs="Tahoma"/>
                <w:szCs w:val="22"/>
                <w:lang w:val="el-GR" w:eastAsia="el-GR"/>
              </w:rPr>
            </w:pPr>
            <w:r w:rsidRPr="00D63725">
              <w:rPr>
                <w:rFonts w:cs="Tahoma"/>
                <w:szCs w:val="22"/>
                <w:lang w:eastAsia="el-GR"/>
              </w:rPr>
              <w:t>dpi</w:t>
            </w:r>
            <w:r w:rsidRPr="00D63725">
              <w:rPr>
                <w:rFonts w:cs="Tahoma"/>
                <w:szCs w:val="22"/>
                <w:lang w:val="el-GR" w:eastAsia="el-GR"/>
              </w:rPr>
              <w:t xml:space="preserve"> του αποκόμματος του άρθρου</w:t>
            </w:r>
          </w:p>
          <w:p w14:paraId="03EEAC05" w14:textId="77777777" w:rsidR="00950A07" w:rsidRPr="00D63725" w:rsidRDefault="00950A07"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Πλάτος άρθρου</w:t>
            </w:r>
          </w:p>
          <w:p w14:paraId="7649FEE0" w14:textId="77777777" w:rsidR="00950A07" w:rsidRPr="00D63725" w:rsidRDefault="00950A07"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Ύψος άρθρου</w:t>
            </w:r>
          </w:p>
          <w:p w14:paraId="0FC3C705" w14:textId="77777777" w:rsidR="00950A07" w:rsidRPr="00D63725" w:rsidRDefault="00950A07"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Ειδική κωδικοποίηση της σελίδας του άρθρου</w:t>
            </w:r>
          </w:p>
          <w:p w14:paraId="64B6D72B" w14:textId="77777777" w:rsidR="00950A07" w:rsidRPr="00D63725" w:rsidRDefault="00950A07"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Ειδικός διακόπτης που δείχνει αν το άρθρο καλύπτει το εμβαδό ολόκληρης της σελίδας</w:t>
            </w:r>
          </w:p>
          <w:p w14:paraId="556969FB" w14:textId="77777777" w:rsidR="00950A07" w:rsidRPr="00D63725" w:rsidRDefault="00950A07" w:rsidP="00B55C0C">
            <w:pPr>
              <w:numPr>
                <w:ilvl w:val="0"/>
                <w:numId w:val="69"/>
              </w:numPr>
              <w:suppressAutoHyphens w:val="0"/>
              <w:spacing w:after="0"/>
              <w:jc w:val="left"/>
              <w:rPr>
                <w:rFonts w:cs="Tahoma"/>
                <w:lang w:val="el-GR"/>
              </w:rPr>
            </w:pPr>
            <w:r w:rsidRPr="00D63725">
              <w:rPr>
                <w:rFonts w:cs="Tahoma"/>
                <w:szCs w:val="22"/>
                <w:lang w:val="el-GR" w:eastAsia="el-GR"/>
              </w:rPr>
              <w:t>Ειδική κωδικοποίηση για πολυσέλιδα άρθρα</w:t>
            </w:r>
          </w:p>
        </w:tc>
        <w:tc>
          <w:tcPr>
            <w:tcW w:w="1275" w:type="dxa"/>
            <w:shd w:val="clear" w:color="auto" w:fill="auto"/>
            <w:vAlign w:val="center"/>
          </w:tcPr>
          <w:p w14:paraId="4813A876" w14:textId="77777777" w:rsidR="00950A07" w:rsidRPr="00D63725" w:rsidRDefault="00950A07" w:rsidP="00AA5727">
            <w:pPr>
              <w:spacing w:after="0"/>
              <w:jc w:val="center"/>
              <w:rPr>
                <w:rFonts w:cs="Tahoma"/>
                <w:szCs w:val="22"/>
                <w:lang w:val="el-GR" w:eastAsia="el-GR"/>
              </w:rPr>
            </w:pPr>
            <w:r w:rsidRPr="00D63725">
              <w:rPr>
                <w:rFonts w:cs="Tahoma"/>
                <w:szCs w:val="22"/>
                <w:lang w:val="el-GR" w:eastAsia="el-GR"/>
              </w:rPr>
              <w:lastRenderedPageBreak/>
              <w:t>ΝΑΙ</w:t>
            </w:r>
          </w:p>
        </w:tc>
        <w:tc>
          <w:tcPr>
            <w:tcW w:w="1276" w:type="dxa"/>
            <w:shd w:val="clear" w:color="auto" w:fill="auto"/>
            <w:vAlign w:val="center"/>
          </w:tcPr>
          <w:p w14:paraId="35328E62" w14:textId="77777777" w:rsidR="00950A07" w:rsidRPr="00D63725" w:rsidRDefault="00950A07" w:rsidP="00AA5727">
            <w:pPr>
              <w:spacing w:after="0"/>
              <w:rPr>
                <w:rFonts w:cs="Tahoma"/>
                <w:szCs w:val="22"/>
                <w:lang w:val="el-GR"/>
              </w:rPr>
            </w:pPr>
          </w:p>
        </w:tc>
        <w:tc>
          <w:tcPr>
            <w:tcW w:w="627" w:type="dxa"/>
          </w:tcPr>
          <w:p w14:paraId="6F8D256F" w14:textId="77777777" w:rsidR="00950A07" w:rsidRPr="00D63725" w:rsidRDefault="00950A07" w:rsidP="00AA5727">
            <w:pPr>
              <w:spacing w:after="0"/>
              <w:rPr>
                <w:rFonts w:cs="Tahoma"/>
                <w:szCs w:val="22"/>
                <w:lang w:val="el-GR"/>
              </w:rPr>
            </w:pPr>
          </w:p>
        </w:tc>
        <w:tc>
          <w:tcPr>
            <w:tcW w:w="1530" w:type="dxa"/>
            <w:shd w:val="clear" w:color="auto" w:fill="auto"/>
            <w:vAlign w:val="center"/>
          </w:tcPr>
          <w:p w14:paraId="14E1F961" w14:textId="77777777" w:rsidR="00950A07" w:rsidRPr="00D63725" w:rsidRDefault="00950A07" w:rsidP="00AA5727">
            <w:pPr>
              <w:spacing w:after="0"/>
              <w:rPr>
                <w:rFonts w:cs="Tahoma"/>
                <w:szCs w:val="22"/>
                <w:lang w:val="el-GR"/>
              </w:rPr>
            </w:pPr>
          </w:p>
        </w:tc>
      </w:tr>
      <w:tr w:rsidR="00950A07" w:rsidRPr="00D63725" w14:paraId="0AD11866" w14:textId="77777777" w:rsidTr="00AA5727">
        <w:tc>
          <w:tcPr>
            <w:tcW w:w="851" w:type="dxa"/>
            <w:vAlign w:val="center"/>
          </w:tcPr>
          <w:p w14:paraId="0280F0C6" w14:textId="77777777" w:rsidR="00950A07" w:rsidRPr="00D63725" w:rsidRDefault="00950A07" w:rsidP="00B55C0C">
            <w:pPr>
              <w:pStyle w:val="aff"/>
              <w:numPr>
                <w:ilvl w:val="0"/>
                <w:numId w:val="68"/>
              </w:numPr>
              <w:spacing w:after="0"/>
              <w:jc w:val="center"/>
              <w:rPr>
                <w:rFonts w:cs="Tahoma"/>
                <w:b/>
                <w:bCs/>
                <w:szCs w:val="22"/>
                <w:lang w:val="el-GR"/>
              </w:rPr>
            </w:pPr>
          </w:p>
        </w:tc>
        <w:tc>
          <w:tcPr>
            <w:tcW w:w="4678" w:type="dxa"/>
          </w:tcPr>
          <w:p w14:paraId="27A19241" w14:textId="77777777" w:rsidR="00950A07" w:rsidRPr="00D63725" w:rsidRDefault="00950A07" w:rsidP="00AA5727">
            <w:pPr>
              <w:suppressAutoHyphens w:val="0"/>
              <w:spacing w:after="0"/>
              <w:jc w:val="left"/>
              <w:rPr>
                <w:rFonts w:cs="Tahoma"/>
                <w:u w:val="single"/>
                <w:lang w:val="el-GR"/>
              </w:rPr>
            </w:pPr>
            <w:r w:rsidRPr="00D63725">
              <w:rPr>
                <w:rFonts w:cs="Tahoma"/>
                <w:u w:val="single"/>
                <w:lang w:val="el-GR"/>
              </w:rPr>
              <w:t>Λογισμικό διαχείρισης λέξεων κλειδιών για αναζητήσεις σε έντυπα και διαδικτυακά άρθρα</w:t>
            </w:r>
          </w:p>
          <w:p w14:paraId="7C74958A" w14:textId="77777777" w:rsidR="00950A07" w:rsidRPr="00D63725" w:rsidRDefault="00950A07"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Προσθήκη / Διαγραφή κλειδιών</w:t>
            </w:r>
          </w:p>
          <w:p w14:paraId="1F99BC61" w14:textId="77777777" w:rsidR="00950A07" w:rsidRPr="00D63725" w:rsidRDefault="00950A07"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Επεξεργασία κλειδιών</w:t>
            </w:r>
          </w:p>
          <w:p w14:paraId="67DCA8C8" w14:textId="77777777" w:rsidR="00950A07" w:rsidRPr="00D63725" w:rsidRDefault="00950A07"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Λογισμικό δυναμικών αναζητήσεων πάνω στο υλικό για βελτιστοποίηση των κλειδιών</w:t>
            </w:r>
          </w:p>
          <w:p w14:paraId="1743EECE" w14:textId="77777777" w:rsidR="00950A07" w:rsidRPr="00D63725" w:rsidRDefault="00950A07"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Λογισμικό ανάκλησης και αποθήκευσης των κλειδιών από/προς τη βάση δεδομένων</w:t>
            </w:r>
          </w:p>
          <w:p w14:paraId="242D08C3" w14:textId="77777777" w:rsidR="00950A07" w:rsidRPr="00D63725" w:rsidRDefault="00950A07" w:rsidP="00AA5727">
            <w:pPr>
              <w:suppressAutoHyphens w:val="0"/>
              <w:spacing w:after="0"/>
              <w:jc w:val="left"/>
              <w:rPr>
                <w:rFonts w:cs="Tahoma"/>
                <w:lang w:val="el-GR"/>
              </w:rPr>
            </w:pPr>
            <w:r w:rsidRPr="00D63725">
              <w:rPr>
                <w:rFonts w:cs="Tahoma"/>
                <w:b/>
                <w:lang w:val="el-GR"/>
              </w:rPr>
              <w:t>-</w:t>
            </w:r>
            <w:r w:rsidRPr="00D63725">
              <w:rPr>
                <w:rFonts w:cs="Tahoma"/>
                <w:b/>
                <w:lang w:val="el-GR"/>
              </w:rPr>
              <w:tab/>
              <w:t xml:space="preserve">Δομή μετα-δεδομένων των κλειδιών στους </w:t>
            </w:r>
            <w:r w:rsidRPr="00D63725">
              <w:rPr>
                <w:rFonts w:cs="Tahoma"/>
                <w:b/>
              </w:rPr>
              <w:t>database</w:t>
            </w:r>
            <w:r w:rsidRPr="00D63725">
              <w:rPr>
                <w:rFonts w:cs="Tahoma"/>
                <w:b/>
                <w:lang w:val="el-GR"/>
              </w:rPr>
              <w:t xml:space="preserve"> </w:t>
            </w:r>
            <w:r w:rsidRPr="00D63725">
              <w:rPr>
                <w:rFonts w:cs="Tahoma"/>
                <w:b/>
              </w:rPr>
              <w:t>servers</w:t>
            </w:r>
            <w:r w:rsidRPr="00D63725">
              <w:rPr>
                <w:rFonts w:cs="Tahoma"/>
                <w:lang w:val="el-GR"/>
              </w:rPr>
              <w:t>:</w:t>
            </w:r>
          </w:p>
          <w:p w14:paraId="6EB5F5F5" w14:textId="77777777" w:rsidR="00950A07" w:rsidRPr="00D63725" w:rsidRDefault="00950A07"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Ειδική κωδικοποίηση για τη μοναδική αναγνώριση του κλειδιού</w:t>
            </w:r>
          </w:p>
          <w:p w14:paraId="55A99F08" w14:textId="77777777" w:rsidR="00950A07" w:rsidRPr="00D63725" w:rsidRDefault="00950A07"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Χρονικό αναγνωριστικό που δίνει τη στιγμή της εισαγωγής του κλειδιού στο σύστημα</w:t>
            </w:r>
          </w:p>
          <w:p w14:paraId="6746C674" w14:textId="77777777" w:rsidR="00950A07" w:rsidRPr="00D63725" w:rsidRDefault="00950A07"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Αλφαριθμητικό που περιέχει τον τίτλο του κλειδιού</w:t>
            </w:r>
          </w:p>
          <w:p w14:paraId="21383419" w14:textId="77777777" w:rsidR="00950A07" w:rsidRPr="00D63725" w:rsidRDefault="00950A07"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Αλφαριθμητικό που περιέχει τους όρους αναζήτησης (έντυπα)</w:t>
            </w:r>
          </w:p>
          <w:p w14:paraId="04336267" w14:textId="77777777" w:rsidR="00950A07" w:rsidRPr="00D63725" w:rsidRDefault="00950A07"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Αλφαριθμητικό που περιέχει τους όρους αναζήτησης (</w:t>
            </w:r>
            <w:r w:rsidRPr="00D63725">
              <w:rPr>
                <w:rFonts w:cs="Tahoma"/>
                <w:szCs w:val="22"/>
                <w:lang w:eastAsia="el-GR"/>
              </w:rPr>
              <w:t>web</w:t>
            </w:r>
            <w:r w:rsidRPr="00D63725">
              <w:rPr>
                <w:rFonts w:cs="Tahoma"/>
                <w:szCs w:val="22"/>
                <w:lang w:val="el-GR" w:eastAsia="el-GR"/>
              </w:rPr>
              <w:t>)</w:t>
            </w:r>
          </w:p>
          <w:p w14:paraId="4252A930" w14:textId="77777777" w:rsidR="00950A07" w:rsidRPr="00D63725" w:rsidRDefault="00950A07"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Υποκατηγορία έντυπης αποδελτίωσης στην οποία συνδέεται το κλειδί</w:t>
            </w:r>
          </w:p>
        </w:tc>
        <w:tc>
          <w:tcPr>
            <w:tcW w:w="1275" w:type="dxa"/>
            <w:shd w:val="clear" w:color="auto" w:fill="auto"/>
            <w:vAlign w:val="center"/>
          </w:tcPr>
          <w:p w14:paraId="783170DF" w14:textId="77777777" w:rsidR="00950A07" w:rsidRPr="00D63725" w:rsidRDefault="00950A07" w:rsidP="00AA5727">
            <w:pPr>
              <w:spacing w:after="0"/>
              <w:jc w:val="center"/>
              <w:rPr>
                <w:rFonts w:cs="Tahoma"/>
                <w:szCs w:val="22"/>
                <w:lang w:val="el-GR" w:eastAsia="el-GR"/>
              </w:rPr>
            </w:pPr>
            <w:r w:rsidRPr="00D63725">
              <w:rPr>
                <w:rFonts w:cs="Tahoma"/>
                <w:szCs w:val="22"/>
                <w:lang w:val="el-GR" w:eastAsia="el-GR"/>
              </w:rPr>
              <w:t>ΝΑΙ</w:t>
            </w:r>
          </w:p>
        </w:tc>
        <w:tc>
          <w:tcPr>
            <w:tcW w:w="1276" w:type="dxa"/>
            <w:shd w:val="clear" w:color="auto" w:fill="auto"/>
            <w:vAlign w:val="center"/>
          </w:tcPr>
          <w:p w14:paraId="1BC4246F" w14:textId="77777777" w:rsidR="00950A07" w:rsidRPr="00D63725" w:rsidRDefault="00950A07" w:rsidP="00AA5727">
            <w:pPr>
              <w:spacing w:after="0"/>
              <w:rPr>
                <w:rFonts w:cs="Tahoma"/>
                <w:szCs w:val="22"/>
                <w:lang w:val="el-GR"/>
              </w:rPr>
            </w:pPr>
          </w:p>
        </w:tc>
        <w:tc>
          <w:tcPr>
            <w:tcW w:w="627" w:type="dxa"/>
          </w:tcPr>
          <w:p w14:paraId="4EB66EE5" w14:textId="77777777" w:rsidR="00950A07" w:rsidRPr="00D63725" w:rsidRDefault="00950A07" w:rsidP="00AA5727">
            <w:pPr>
              <w:spacing w:after="0"/>
              <w:rPr>
                <w:rFonts w:cs="Tahoma"/>
                <w:szCs w:val="22"/>
                <w:lang w:val="el-GR"/>
              </w:rPr>
            </w:pPr>
          </w:p>
        </w:tc>
        <w:tc>
          <w:tcPr>
            <w:tcW w:w="1530" w:type="dxa"/>
            <w:shd w:val="clear" w:color="auto" w:fill="auto"/>
            <w:vAlign w:val="center"/>
          </w:tcPr>
          <w:p w14:paraId="47C9265A" w14:textId="77777777" w:rsidR="00950A07" w:rsidRPr="00D63725" w:rsidRDefault="00950A07" w:rsidP="00AA5727">
            <w:pPr>
              <w:spacing w:after="0"/>
              <w:rPr>
                <w:rFonts w:cs="Tahoma"/>
                <w:szCs w:val="22"/>
                <w:lang w:val="el-GR"/>
              </w:rPr>
            </w:pPr>
          </w:p>
        </w:tc>
      </w:tr>
      <w:tr w:rsidR="00950A07" w:rsidRPr="00D63725" w14:paraId="7E5DA03D" w14:textId="77777777" w:rsidTr="00AA5727">
        <w:tc>
          <w:tcPr>
            <w:tcW w:w="851" w:type="dxa"/>
            <w:vAlign w:val="center"/>
          </w:tcPr>
          <w:p w14:paraId="12A1C265" w14:textId="77777777" w:rsidR="00950A07" w:rsidRPr="00D63725" w:rsidRDefault="00950A07" w:rsidP="00B55C0C">
            <w:pPr>
              <w:pStyle w:val="aff"/>
              <w:numPr>
                <w:ilvl w:val="0"/>
                <w:numId w:val="68"/>
              </w:numPr>
              <w:spacing w:after="0"/>
              <w:jc w:val="center"/>
              <w:rPr>
                <w:rFonts w:cs="Tahoma"/>
                <w:b/>
                <w:bCs/>
                <w:szCs w:val="22"/>
                <w:lang w:val="el-GR"/>
              </w:rPr>
            </w:pPr>
          </w:p>
        </w:tc>
        <w:tc>
          <w:tcPr>
            <w:tcW w:w="4678" w:type="dxa"/>
          </w:tcPr>
          <w:p w14:paraId="62AB5F27" w14:textId="77777777" w:rsidR="00950A07" w:rsidRPr="00D63725" w:rsidRDefault="00950A07" w:rsidP="00AA5727">
            <w:pPr>
              <w:suppressAutoHyphens w:val="0"/>
              <w:spacing w:after="0"/>
              <w:jc w:val="left"/>
              <w:rPr>
                <w:rFonts w:cs="Tahoma"/>
                <w:u w:val="single"/>
                <w:lang w:val="el-GR"/>
              </w:rPr>
            </w:pPr>
            <w:r w:rsidRPr="00D63725">
              <w:rPr>
                <w:rFonts w:cs="Tahoma"/>
                <w:szCs w:val="22"/>
                <w:u w:val="single"/>
                <w:lang w:val="el-GR" w:eastAsia="el-GR"/>
              </w:rPr>
              <w:t>Λογισμικό ανάκλησης και αποθήκευσης των χρηστών που διαχειρίζονται τα κλειδιά</w:t>
            </w:r>
            <w:r w:rsidRPr="00D63725">
              <w:rPr>
                <w:rFonts w:cs="Tahoma"/>
                <w:u w:val="single"/>
                <w:lang w:val="el-GR"/>
              </w:rPr>
              <w:t xml:space="preserve"> από/προς τη βάση δεδομένων</w:t>
            </w:r>
          </w:p>
          <w:p w14:paraId="636E396D" w14:textId="77777777" w:rsidR="00950A07" w:rsidRPr="00D63725" w:rsidRDefault="00950A07"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Προσθήκη / Επεξεργασία / Διαγραφή χρηστών που διαχειρίζονται τα κλειδιά</w:t>
            </w:r>
          </w:p>
          <w:p w14:paraId="169DF7C5" w14:textId="77777777" w:rsidR="00950A07" w:rsidRPr="00D63725" w:rsidRDefault="00950A07" w:rsidP="00AA5727">
            <w:pPr>
              <w:suppressAutoHyphens w:val="0"/>
              <w:spacing w:after="0"/>
              <w:jc w:val="left"/>
              <w:rPr>
                <w:rFonts w:cs="Tahoma"/>
                <w:b/>
                <w:lang w:val="el-GR"/>
              </w:rPr>
            </w:pPr>
          </w:p>
          <w:p w14:paraId="45370CFE" w14:textId="77777777" w:rsidR="00950A07" w:rsidRPr="00D63725" w:rsidRDefault="00950A07" w:rsidP="00AA5727">
            <w:pPr>
              <w:suppressAutoHyphens w:val="0"/>
              <w:spacing w:after="0"/>
              <w:jc w:val="left"/>
              <w:rPr>
                <w:rFonts w:cs="Tahoma"/>
                <w:b/>
                <w:lang w:val="el-GR"/>
              </w:rPr>
            </w:pPr>
            <w:r w:rsidRPr="00D63725">
              <w:rPr>
                <w:rFonts w:cs="Tahoma"/>
                <w:b/>
                <w:lang w:val="el-GR"/>
              </w:rPr>
              <w:t>-</w:t>
            </w:r>
            <w:r w:rsidRPr="00D63725">
              <w:rPr>
                <w:rFonts w:cs="Tahoma"/>
                <w:b/>
                <w:lang w:val="el-GR"/>
              </w:rPr>
              <w:tab/>
              <w:t xml:space="preserve">Δομή μετα-δεδομένων των χρηστών στους </w:t>
            </w:r>
            <w:r w:rsidRPr="00D63725">
              <w:rPr>
                <w:rFonts w:cs="Tahoma"/>
                <w:b/>
              </w:rPr>
              <w:t>database</w:t>
            </w:r>
            <w:r w:rsidRPr="00D63725">
              <w:rPr>
                <w:rFonts w:cs="Tahoma"/>
                <w:b/>
                <w:lang w:val="el-GR"/>
              </w:rPr>
              <w:t xml:space="preserve"> </w:t>
            </w:r>
            <w:r w:rsidRPr="00D63725">
              <w:rPr>
                <w:rFonts w:cs="Tahoma"/>
                <w:b/>
              </w:rPr>
              <w:t>servers</w:t>
            </w:r>
            <w:r w:rsidRPr="00D63725">
              <w:rPr>
                <w:rFonts w:cs="Tahoma"/>
                <w:b/>
                <w:lang w:val="el-GR"/>
              </w:rPr>
              <w:t xml:space="preserve">: </w:t>
            </w:r>
          </w:p>
          <w:p w14:paraId="6BFA509A" w14:textId="77777777" w:rsidR="00950A07" w:rsidRPr="00D63725" w:rsidRDefault="00950A07"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Ειδική κωδικοποίηση για τη μοναδική αναγνώριση του χρήστη</w:t>
            </w:r>
          </w:p>
          <w:p w14:paraId="7CF30619" w14:textId="77777777" w:rsidR="00950A07" w:rsidRPr="00D63725" w:rsidRDefault="00950A07"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Αλφαριθμητικό που περιέχει το όνομα του χρήστη (</w:t>
            </w:r>
            <w:r w:rsidRPr="00D63725">
              <w:rPr>
                <w:rFonts w:cs="Tahoma"/>
                <w:szCs w:val="22"/>
                <w:lang w:eastAsia="el-GR"/>
              </w:rPr>
              <w:t>username</w:t>
            </w:r>
            <w:r w:rsidRPr="00D63725">
              <w:rPr>
                <w:rFonts w:cs="Tahoma"/>
                <w:szCs w:val="22"/>
                <w:lang w:val="el-GR" w:eastAsia="el-GR"/>
              </w:rPr>
              <w:t>)</w:t>
            </w:r>
          </w:p>
          <w:p w14:paraId="123DEB7D" w14:textId="77777777" w:rsidR="00950A07" w:rsidRPr="00D63725" w:rsidRDefault="00950A07"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Αλφαριθμητικό που περιέχει τον κωδικό πρόσβασης του χρήστη (</w:t>
            </w:r>
            <w:r w:rsidRPr="00D63725">
              <w:rPr>
                <w:rFonts w:cs="Tahoma"/>
                <w:szCs w:val="22"/>
                <w:lang w:eastAsia="el-GR"/>
              </w:rPr>
              <w:t>password</w:t>
            </w:r>
            <w:r w:rsidRPr="00D63725">
              <w:rPr>
                <w:rFonts w:cs="Tahoma"/>
                <w:szCs w:val="22"/>
                <w:lang w:val="el-GR" w:eastAsia="el-GR"/>
              </w:rPr>
              <w:t>)</w:t>
            </w:r>
          </w:p>
          <w:p w14:paraId="6C7FDE5E" w14:textId="77777777" w:rsidR="00950A07" w:rsidRPr="00D63725" w:rsidRDefault="00950A07" w:rsidP="00B55C0C">
            <w:pPr>
              <w:numPr>
                <w:ilvl w:val="0"/>
                <w:numId w:val="69"/>
              </w:numPr>
              <w:suppressAutoHyphens w:val="0"/>
              <w:spacing w:after="0"/>
              <w:jc w:val="left"/>
              <w:rPr>
                <w:rFonts w:cs="Tahoma"/>
                <w:u w:val="single"/>
                <w:lang w:val="el-GR"/>
              </w:rPr>
            </w:pPr>
            <w:r w:rsidRPr="00D63725">
              <w:rPr>
                <w:rFonts w:cs="Tahoma"/>
                <w:szCs w:val="22"/>
                <w:lang w:val="el-GR" w:eastAsia="el-GR"/>
              </w:rPr>
              <w:t>Χρονικό αναγνωριστικό που δίνει τη στιγμή της εισαγωγής του χρήστη στο σύστημα</w:t>
            </w:r>
          </w:p>
        </w:tc>
        <w:tc>
          <w:tcPr>
            <w:tcW w:w="1275" w:type="dxa"/>
            <w:shd w:val="clear" w:color="auto" w:fill="auto"/>
            <w:vAlign w:val="center"/>
          </w:tcPr>
          <w:p w14:paraId="0082B2B0" w14:textId="77777777" w:rsidR="00950A07" w:rsidRPr="00D63725" w:rsidRDefault="00950A07" w:rsidP="00AA5727">
            <w:pPr>
              <w:spacing w:after="0"/>
              <w:jc w:val="center"/>
              <w:rPr>
                <w:rFonts w:cs="Tahoma"/>
                <w:szCs w:val="22"/>
                <w:lang w:val="el-GR" w:eastAsia="el-GR"/>
              </w:rPr>
            </w:pPr>
            <w:r w:rsidRPr="00D63725">
              <w:rPr>
                <w:rFonts w:cs="Tahoma"/>
                <w:szCs w:val="22"/>
                <w:lang w:val="el-GR" w:eastAsia="el-GR"/>
              </w:rPr>
              <w:t>ΝΑΙ</w:t>
            </w:r>
          </w:p>
        </w:tc>
        <w:tc>
          <w:tcPr>
            <w:tcW w:w="1276" w:type="dxa"/>
            <w:shd w:val="clear" w:color="auto" w:fill="auto"/>
            <w:vAlign w:val="center"/>
          </w:tcPr>
          <w:p w14:paraId="310DCB34" w14:textId="77777777" w:rsidR="00950A07" w:rsidRPr="00D63725" w:rsidRDefault="00950A07" w:rsidP="00AA5727">
            <w:pPr>
              <w:spacing w:after="0"/>
              <w:rPr>
                <w:rFonts w:cs="Tahoma"/>
                <w:szCs w:val="22"/>
                <w:lang w:val="el-GR"/>
              </w:rPr>
            </w:pPr>
          </w:p>
        </w:tc>
        <w:tc>
          <w:tcPr>
            <w:tcW w:w="627" w:type="dxa"/>
          </w:tcPr>
          <w:p w14:paraId="79394562" w14:textId="77777777" w:rsidR="00950A07" w:rsidRPr="00D63725" w:rsidRDefault="00950A07" w:rsidP="00AA5727">
            <w:pPr>
              <w:spacing w:after="0"/>
              <w:rPr>
                <w:rFonts w:cs="Tahoma"/>
                <w:szCs w:val="22"/>
                <w:lang w:val="el-GR"/>
              </w:rPr>
            </w:pPr>
          </w:p>
        </w:tc>
        <w:tc>
          <w:tcPr>
            <w:tcW w:w="1530" w:type="dxa"/>
            <w:shd w:val="clear" w:color="auto" w:fill="auto"/>
            <w:vAlign w:val="center"/>
          </w:tcPr>
          <w:p w14:paraId="2527AE7C" w14:textId="77777777" w:rsidR="00950A07" w:rsidRPr="00D63725" w:rsidRDefault="00950A07" w:rsidP="00AA5727">
            <w:pPr>
              <w:spacing w:after="0"/>
              <w:rPr>
                <w:rFonts w:cs="Tahoma"/>
                <w:szCs w:val="22"/>
                <w:lang w:val="el-GR"/>
              </w:rPr>
            </w:pPr>
          </w:p>
        </w:tc>
      </w:tr>
    </w:tbl>
    <w:p w14:paraId="68D93227" w14:textId="77777777" w:rsidR="00950A07" w:rsidRPr="00D63725" w:rsidRDefault="00950A07" w:rsidP="00950A07">
      <w:pPr>
        <w:rPr>
          <w:rFonts w:cs="Tahoma"/>
          <w:lang w:val="el-GR"/>
        </w:rPr>
      </w:pPr>
    </w:p>
    <w:p w14:paraId="6F65F4E1" w14:textId="77777777" w:rsidR="00D41C92" w:rsidRPr="004A1DC5" w:rsidRDefault="00D41C92" w:rsidP="004A1DC5">
      <w:pPr>
        <w:pStyle w:val="4"/>
        <w:numPr>
          <w:ilvl w:val="3"/>
          <w:numId w:val="105"/>
        </w:numPr>
        <w:rPr>
          <w:lang w:val="el-GR"/>
        </w:rPr>
      </w:pPr>
      <w:bookmarkStart w:id="1348" w:name="_Toc10632736"/>
      <w:bookmarkStart w:id="1349" w:name="_Toc42167502"/>
      <w:bookmarkStart w:id="1350" w:name="_Toc53671361"/>
      <w:r w:rsidRPr="004A1DC5">
        <w:rPr>
          <w:rFonts w:cs="Tahoma"/>
          <w:lang w:val="el-GR"/>
        </w:rPr>
        <w:t>Λογισμικό Συλλογής, αξιολόγησης και τεκμηρίωσης περιεχομένου – Υπηρεσίες αποδελτίωσης Ελλάδος και Εξωτερικού</w:t>
      </w:r>
      <w:bookmarkEnd w:id="1348"/>
      <w:bookmarkEnd w:id="1349"/>
      <w:bookmarkEnd w:id="1350"/>
    </w:p>
    <w:p w14:paraId="35705F77" w14:textId="77777777" w:rsidR="00950A07" w:rsidRPr="00D63725" w:rsidRDefault="00950A07" w:rsidP="00950A07">
      <w:pPr>
        <w:suppressAutoHyphens w:val="0"/>
        <w:spacing w:after="0"/>
        <w:rPr>
          <w:rFonts w:cs="Tahoma"/>
          <w:szCs w:val="22"/>
          <w:lang w:val="el-GR" w:eastAsia="el-GR"/>
        </w:rPr>
      </w:pPr>
      <w:r w:rsidRPr="00D63725">
        <w:rPr>
          <w:rFonts w:cs="Tahoma"/>
          <w:szCs w:val="22"/>
          <w:lang w:val="el-GR" w:eastAsia="el-GR"/>
        </w:rPr>
        <w:t>Ο προσφέρων συμπληρώνει ‘</w:t>
      </w:r>
      <w:r w:rsidR="00C94DC5" w:rsidRPr="00D63725">
        <w:rPr>
          <w:rFonts w:cs="Tahoma"/>
          <w:szCs w:val="22"/>
          <w:lang w:val="el-GR" w:eastAsia="el-GR"/>
        </w:rPr>
        <w:t>Χ</w:t>
      </w:r>
      <w:r w:rsidRPr="00D63725">
        <w:rPr>
          <w:rFonts w:cs="Tahoma"/>
          <w:szCs w:val="22"/>
          <w:lang w:val="el-GR" w:eastAsia="el-GR"/>
        </w:rPr>
        <w:t>’ στη στήλη ‘Ε’, όταν η συγκεκριμένη προδιαγραφή καλύπτεται από την προσφερόμενη λύση χωρίς επιπλέον ανάπτυξη (έτοιμη out-of-the-box λειτουργικότητα).</w:t>
      </w:r>
    </w:p>
    <w:p w14:paraId="330B184C" w14:textId="77777777" w:rsidR="00C94DC5" w:rsidRPr="00D63725" w:rsidRDefault="00C94DC5" w:rsidP="00950A07">
      <w:pPr>
        <w:suppressAutoHyphens w:val="0"/>
        <w:spacing w:after="0"/>
        <w:rPr>
          <w:rFonts w:cs="Tahoma"/>
          <w:szCs w:val="22"/>
          <w:lang w:val="el-GR" w:eastAsia="el-GR"/>
        </w:rPr>
      </w:pPr>
    </w:p>
    <w:tbl>
      <w:tblPr>
        <w:tblW w:w="1023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1"/>
        <w:gridCol w:w="4678"/>
        <w:gridCol w:w="1275"/>
        <w:gridCol w:w="1276"/>
        <w:gridCol w:w="567"/>
        <w:gridCol w:w="1590"/>
      </w:tblGrid>
      <w:tr w:rsidR="00C94DC5" w:rsidRPr="00D63725" w14:paraId="0C3E7957" w14:textId="77777777" w:rsidTr="008B68A3">
        <w:tc>
          <w:tcPr>
            <w:tcW w:w="851"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4BAFDAB3" w14:textId="77777777" w:rsidR="00D41C92" w:rsidRPr="008B68A3" w:rsidRDefault="00C94DC5" w:rsidP="004A1DC5">
            <w:pPr>
              <w:pStyle w:val="aff"/>
              <w:spacing w:before="0" w:after="0"/>
              <w:ind w:left="0"/>
              <w:contextualSpacing w:val="0"/>
              <w:rPr>
                <w:rFonts w:cs="Tahoma"/>
                <w:b/>
                <w:bCs/>
                <w:sz w:val="20"/>
                <w:szCs w:val="20"/>
                <w:lang w:val="el-GR"/>
              </w:rPr>
            </w:pPr>
            <w:r w:rsidRPr="008B68A3">
              <w:rPr>
                <w:rFonts w:cs="Tahoma"/>
                <w:b/>
                <w:bCs/>
                <w:sz w:val="20"/>
                <w:szCs w:val="20"/>
                <w:lang w:val="el-GR"/>
              </w:rPr>
              <w:t>A/Α</w:t>
            </w:r>
          </w:p>
        </w:tc>
        <w:tc>
          <w:tcPr>
            <w:tcW w:w="4678"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3465DC9F" w14:textId="77777777" w:rsidR="00C94DC5" w:rsidRPr="008B68A3" w:rsidRDefault="00C94DC5" w:rsidP="00C94DC5">
            <w:pPr>
              <w:suppressAutoHyphens w:val="0"/>
              <w:spacing w:after="0"/>
              <w:jc w:val="left"/>
              <w:rPr>
                <w:rFonts w:cs="Tahoma"/>
                <w:b/>
                <w:sz w:val="20"/>
                <w:szCs w:val="20"/>
                <w:lang w:val="el-GR" w:eastAsia="el-GR"/>
              </w:rPr>
            </w:pPr>
            <w:r w:rsidRPr="008B68A3">
              <w:rPr>
                <w:rFonts w:cs="Tahoma"/>
                <w:b/>
                <w:sz w:val="20"/>
                <w:szCs w:val="20"/>
                <w:lang w:val="el-GR" w:eastAsia="el-GR"/>
              </w:rPr>
              <w:t>ΠΡΟΔΙΑΓΡΑΦΗ</w:t>
            </w:r>
          </w:p>
        </w:tc>
        <w:tc>
          <w:tcPr>
            <w:tcW w:w="1275"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42CD8033" w14:textId="77777777" w:rsidR="00C94DC5" w:rsidRPr="008B68A3" w:rsidRDefault="00D41C92" w:rsidP="008B68A3">
            <w:pPr>
              <w:spacing w:after="0"/>
              <w:ind w:left="-110" w:right="-114"/>
              <w:jc w:val="center"/>
              <w:rPr>
                <w:rFonts w:cs="Tahoma"/>
                <w:b/>
                <w:bCs/>
                <w:sz w:val="20"/>
                <w:szCs w:val="20"/>
                <w:lang w:val="el-GR"/>
              </w:rPr>
            </w:pPr>
            <w:r w:rsidRPr="008B68A3">
              <w:rPr>
                <w:rFonts w:cs="Tahoma"/>
                <w:b/>
                <w:bCs/>
                <w:sz w:val="20"/>
                <w:szCs w:val="20"/>
                <w:lang w:val="el-GR"/>
              </w:rPr>
              <w:t>ΑΠΑΙΤΗΣΗ</w:t>
            </w:r>
          </w:p>
        </w:tc>
        <w:tc>
          <w:tcPr>
            <w:tcW w:w="1276"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60BC0675" w14:textId="77777777" w:rsidR="00C94DC5" w:rsidRPr="008B68A3" w:rsidRDefault="00D41C92" w:rsidP="008B68A3">
            <w:pPr>
              <w:spacing w:after="0"/>
              <w:ind w:left="-110" w:right="-114"/>
              <w:jc w:val="center"/>
              <w:rPr>
                <w:rFonts w:cs="Tahoma"/>
                <w:b/>
                <w:bCs/>
                <w:sz w:val="20"/>
                <w:szCs w:val="20"/>
                <w:lang w:val="el-GR"/>
              </w:rPr>
            </w:pPr>
            <w:r w:rsidRPr="008B68A3">
              <w:rPr>
                <w:rFonts w:cs="Tahoma"/>
                <w:b/>
                <w:bCs/>
                <w:sz w:val="20"/>
                <w:szCs w:val="20"/>
                <w:lang w:val="el-GR"/>
              </w:rPr>
              <w:t>ΑΠΑΝΤΗΣΗ</w:t>
            </w:r>
          </w:p>
        </w:tc>
        <w:tc>
          <w:tcPr>
            <w:tcW w:w="567"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28509FDB" w14:textId="77777777" w:rsidR="00C94DC5" w:rsidRPr="008B68A3" w:rsidRDefault="00D41C92" w:rsidP="008B68A3">
            <w:pPr>
              <w:spacing w:after="0"/>
              <w:ind w:left="-110" w:right="-114"/>
              <w:jc w:val="center"/>
              <w:rPr>
                <w:rFonts w:cs="Tahoma"/>
                <w:b/>
                <w:bCs/>
                <w:sz w:val="20"/>
                <w:szCs w:val="20"/>
                <w:lang w:val="el-GR"/>
              </w:rPr>
            </w:pPr>
            <w:r w:rsidRPr="008B68A3">
              <w:rPr>
                <w:rFonts w:cs="Tahoma"/>
                <w:b/>
                <w:bCs/>
                <w:sz w:val="20"/>
                <w:szCs w:val="20"/>
                <w:lang w:val="el-GR"/>
              </w:rPr>
              <w:t>Ε</w:t>
            </w:r>
          </w:p>
        </w:tc>
        <w:tc>
          <w:tcPr>
            <w:tcW w:w="1590"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381156DF" w14:textId="77777777" w:rsidR="00C94DC5" w:rsidRPr="008B68A3" w:rsidRDefault="00D41C92" w:rsidP="008B68A3">
            <w:pPr>
              <w:spacing w:after="0"/>
              <w:ind w:left="-110" w:right="-114"/>
              <w:jc w:val="center"/>
              <w:rPr>
                <w:rFonts w:cs="Tahoma"/>
                <w:b/>
                <w:bCs/>
                <w:sz w:val="20"/>
                <w:szCs w:val="20"/>
                <w:lang w:val="el-GR"/>
              </w:rPr>
            </w:pPr>
            <w:r w:rsidRPr="008B68A3">
              <w:rPr>
                <w:rFonts w:cs="Tahoma"/>
                <w:b/>
                <w:bCs/>
                <w:sz w:val="20"/>
                <w:szCs w:val="20"/>
                <w:lang w:val="el-GR"/>
              </w:rPr>
              <w:t>ΠΑΡΑΠΟΜΠΗ ΤΕΚΜΗΡΙΩΣΗΣ</w:t>
            </w:r>
          </w:p>
        </w:tc>
      </w:tr>
      <w:tr w:rsidR="00950A07" w:rsidRPr="00D63725" w14:paraId="3FAB6634" w14:textId="77777777" w:rsidTr="008B68A3">
        <w:tc>
          <w:tcPr>
            <w:tcW w:w="851" w:type="dxa"/>
            <w:shd w:val="clear" w:color="auto" w:fill="A6A6A6" w:themeFill="background1" w:themeFillShade="A6"/>
            <w:vAlign w:val="center"/>
          </w:tcPr>
          <w:p w14:paraId="53C1A74A" w14:textId="77777777" w:rsidR="00D41C92" w:rsidRPr="00D63725" w:rsidRDefault="00D41C92" w:rsidP="004A1DC5">
            <w:pPr>
              <w:pStyle w:val="aff"/>
              <w:spacing w:after="0"/>
              <w:rPr>
                <w:rFonts w:cs="Tahoma"/>
                <w:b/>
                <w:bCs/>
                <w:szCs w:val="22"/>
                <w:lang w:val="el-GR"/>
              </w:rPr>
            </w:pPr>
          </w:p>
        </w:tc>
        <w:tc>
          <w:tcPr>
            <w:tcW w:w="4678" w:type="dxa"/>
            <w:shd w:val="clear" w:color="auto" w:fill="A6A6A6" w:themeFill="background1" w:themeFillShade="A6"/>
            <w:vAlign w:val="center"/>
          </w:tcPr>
          <w:p w14:paraId="473BB3EC" w14:textId="77777777" w:rsidR="00950A07" w:rsidRPr="00D63725" w:rsidRDefault="00950A07" w:rsidP="00AA5727">
            <w:pPr>
              <w:suppressAutoHyphens w:val="0"/>
              <w:spacing w:after="0"/>
              <w:jc w:val="left"/>
              <w:rPr>
                <w:rFonts w:cs="Tahoma"/>
                <w:b/>
                <w:szCs w:val="22"/>
                <w:lang w:val="el-GR" w:eastAsia="el-GR"/>
              </w:rPr>
            </w:pPr>
            <w:r w:rsidRPr="00D63725">
              <w:rPr>
                <w:rFonts w:cs="Tahoma"/>
                <w:b/>
                <w:szCs w:val="22"/>
                <w:lang w:val="el-GR" w:eastAsia="el-GR"/>
              </w:rPr>
              <w:t>Γενικά Χαρακτηριστικά</w:t>
            </w:r>
          </w:p>
        </w:tc>
        <w:tc>
          <w:tcPr>
            <w:tcW w:w="1275" w:type="dxa"/>
            <w:shd w:val="clear" w:color="auto" w:fill="A6A6A6" w:themeFill="background1" w:themeFillShade="A6"/>
            <w:vAlign w:val="center"/>
          </w:tcPr>
          <w:p w14:paraId="5872501B" w14:textId="77777777" w:rsidR="00950A07" w:rsidRPr="00D63725" w:rsidRDefault="00950A07" w:rsidP="00AA5727">
            <w:pPr>
              <w:spacing w:after="0"/>
              <w:jc w:val="center"/>
              <w:rPr>
                <w:rFonts w:cs="Tahoma"/>
                <w:szCs w:val="22"/>
                <w:lang w:val="el-GR"/>
              </w:rPr>
            </w:pPr>
          </w:p>
        </w:tc>
        <w:tc>
          <w:tcPr>
            <w:tcW w:w="1276" w:type="dxa"/>
            <w:shd w:val="clear" w:color="auto" w:fill="A6A6A6" w:themeFill="background1" w:themeFillShade="A6"/>
            <w:vAlign w:val="center"/>
          </w:tcPr>
          <w:p w14:paraId="347800D0" w14:textId="77777777" w:rsidR="00950A07" w:rsidRPr="00D63725" w:rsidRDefault="00950A07" w:rsidP="00AA5727">
            <w:pPr>
              <w:spacing w:after="0"/>
              <w:rPr>
                <w:rFonts w:cs="Tahoma"/>
                <w:szCs w:val="22"/>
                <w:lang w:val="el-GR"/>
              </w:rPr>
            </w:pPr>
          </w:p>
        </w:tc>
        <w:tc>
          <w:tcPr>
            <w:tcW w:w="567" w:type="dxa"/>
            <w:shd w:val="clear" w:color="auto" w:fill="A6A6A6" w:themeFill="background1" w:themeFillShade="A6"/>
          </w:tcPr>
          <w:p w14:paraId="7AC3FFB4" w14:textId="77777777" w:rsidR="00C94DC5" w:rsidRPr="00D63725" w:rsidRDefault="00C94DC5">
            <w:pPr>
              <w:spacing w:after="0"/>
              <w:rPr>
                <w:rFonts w:cs="Tahoma"/>
                <w:szCs w:val="22"/>
                <w:lang w:val="el-GR"/>
              </w:rPr>
            </w:pPr>
          </w:p>
        </w:tc>
        <w:tc>
          <w:tcPr>
            <w:tcW w:w="1590" w:type="dxa"/>
            <w:shd w:val="clear" w:color="auto" w:fill="A6A6A6" w:themeFill="background1" w:themeFillShade="A6"/>
            <w:vAlign w:val="center"/>
          </w:tcPr>
          <w:p w14:paraId="4C359BEB" w14:textId="77777777" w:rsidR="00950A07" w:rsidRPr="00D63725" w:rsidRDefault="00950A07" w:rsidP="00AA5727">
            <w:pPr>
              <w:spacing w:after="0"/>
              <w:rPr>
                <w:rFonts w:cs="Tahoma"/>
                <w:szCs w:val="22"/>
                <w:lang w:val="el-GR"/>
              </w:rPr>
            </w:pPr>
          </w:p>
        </w:tc>
      </w:tr>
      <w:tr w:rsidR="00950A07" w:rsidRPr="00D63725" w14:paraId="2BCDA637" w14:textId="77777777" w:rsidTr="008B68A3">
        <w:tc>
          <w:tcPr>
            <w:tcW w:w="851" w:type="dxa"/>
            <w:vAlign w:val="center"/>
          </w:tcPr>
          <w:p w14:paraId="2D7CBEF2" w14:textId="77777777" w:rsidR="00950A07" w:rsidRPr="00D63725" w:rsidRDefault="00950A07" w:rsidP="00B55C0C">
            <w:pPr>
              <w:pStyle w:val="aff"/>
              <w:numPr>
                <w:ilvl w:val="0"/>
                <w:numId w:val="76"/>
              </w:numPr>
              <w:spacing w:after="0"/>
              <w:jc w:val="center"/>
              <w:rPr>
                <w:rFonts w:cs="Tahoma"/>
                <w:b/>
                <w:bCs/>
                <w:szCs w:val="22"/>
                <w:lang w:val="el-GR"/>
              </w:rPr>
            </w:pPr>
            <w:r w:rsidRPr="00D63725">
              <w:rPr>
                <w:rFonts w:cs="Tahoma"/>
                <w:b/>
                <w:bCs/>
                <w:szCs w:val="22"/>
                <w:lang w:val="el-GR"/>
              </w:rPr>
              <w:t>2</w:t>
            </w:r>
          </w:p>
        </w:tc>
        <w:tc>
          <w:tcPr>
            <w:tcW w:w="4678" w:type="dxa"/>
            <w:vAlign w:val="center"/>
          </w:tcPr>
          <w:p w14:paraId="25B60C87" w14:textId="7BA9F930" w:rsidR="00950A07" w:rsidRPr="00D63725" w:rsidRDefault="00950A07" w:rsidP="00AA5727">
            <w:pPr>
              <w:suppressAutoHyphens w:val="0"/>
              <w:spacing w:after="0"/>
              <w:jc w:val="left"/>
              <w:rPr>
                <w:rFonts w:cs="Tahoma"/>
                <w:szCs w:val="22"/>
                <w:lang w:val="el-GR" w:eastAsia="el-GR"/>
              </w:rPr>
            </w:pPr>
            <w:r w:rsidRPr="00D63725">
              <w:rPr>
                <w:rFonts w:cs="Tahoma"/>
                <w:szCs w:val="22"/>
                <w:lang w:val="el-GR" w:eastAsia="el-GR"/>
              </w:rPr>
              <w:t xml:space="preserve">Πλήρης Συμμόρφωση με τις απαιτήσεις και προδιαγραφές της ενότητας </w:t>
            </w:r>
            <w:r w:rsidR="00FB3460" w:rsidRPr="006075F7">
              <w:rPr>
                <w:rFonts w:cs="Tahoma"/>
                <w:szCs w:val="22"/>
                <w:lang w:val="el-GR" w:eastAsia="el-GR"/>
              </w:rPr>
              <w:fldChar w:fldCharType="begin"/>
            </w:r>
            <w:r w:rsidR="00FB3460" w:rsidRPr="00D63725">
              <w:rPr>
                <w:rFonts w:cs="Tahoma"/>
                <w:szCs w:val="22"/>
                <w:lang w:val="el-GR" w:eastAsia="el-GR"/>
              </w:rPr>
              <w:instrText xml:space="preserve"> REF _Ref515210650 \r  \* MERGEFORMAT </w:instrText>
            </w:r>
            <w:r w:rsidR="00FB3460" w:rsidRPr="006075F7">
              <w:rPr>
                <w:rFonts w:cs="Tahoma"/>
                <w:szCs w:val="22"/>
                <w:lang w:val="el-GR" w:eastAsia="el-GR"/>
              </w:rPr>
              <w:fldChar w:fldCharType="separate"/>
            </w:r>
            <w:r w:rsidR="003918B6">
              <w:rPr>
                <w:rFonts w:cs="Tahoma"/>
                <w:szCs w:val="22"/>
                <w:cs/>
                <w:lang w:val="el-GR" w:eastAsia="el-GR"/>
              </w:rPr>
              <w:t>‎</w:t>
            </w:r>
            <w:r w:rsidR="003918B6">
              <w:rPr>
                <w:rFonts w:cs="Tahoma"/>
                <w:szCs w:val="22"/>
                <w:lang w:val="el-GR" w:eastAsia="el-GR"/>
              </w:rPr>
              <w:t>1.1.8.2</w:t>
            </w:r>
            <w:r w:rsidR="00FB3460" w:rsidRPr="006075F7">
              <w:rPr>
                <w:rFonts w:cs="Tahoma"/>
                <w:szCs w:val="22"/>
                <w:lang w:val="el-GR" w:eastAsia="el-GR"/>
              </w:rPr>
              <w:fldChar w:fldCharType="end"/>
            </w:r>
          </w:p>
          <w:p w14:paraId="540B5CE0" w14:textId="77777777" w:rsidR="00950A07" w:rsidRPr="00D63725" w:rsidRDefault="00950A07" w:rsidP="00AA5727">
            <w:pPr>
              <w:suppressAutoHyphens w:val="0"/>
              <w:spacing w:after="0"/>
              <w:jc w:val="left"/>
              <w:rPr>
                <w:rFonts w:cs="Tahoma"/>
                <w:szCs w:val="22"/>
                <w:lang w:val="el-GR" w:eastAsia="el-GR"/>
              </w:rPr>
            </w:pPr>
            <w:r w:rsidRPr="00D63725">
              <w:rPr>
                <w:rFonts w:cs="Tahoma"/>
                <w:szCs w:val="22"/>
                <w:lang w:val="el-GR" w:eastAsia="el-GR"/>
              </w:rPr>
              <w:t>Να περιγραφεί αναλυτικά πως επιτυγχάνεται αυτό.</w:t>
            </w:r>
          </w:p>
        </w:tc>
        <w:tc>
          <w:tcPr>
            <w:tcW w:w="1275" w:type="dxa"/>
            <w:vAlign w:val="center"/>
          </w:tcPr>
          <w:p w14:paraId="52F6E24D" w14:textId="77777777" w:rsidR="00950A07" w:rsidRPr="00D63725" w:rsidRDefault="00950A07" w:rsidP="00AA5727">
            <w:pPr>
              <w:spacing w:after="0"/>
              <w:jc w:val="center"/>
              <w:rPr>
                <w:rFonts w:cs="Tahoma"/>
                <w:szCs w:val="22"/>
                <w:lang w:val="el-GR"/>
              </w:rPr>
            </w:pPr>
            <w:r w:rsidRPr="00D63725">
              <w:rPr>
                <w:rFonts w:cs="Tahoma"/>
                <w:szCs w:val="22"/>
                <w:lang w:val="el-GR" w:eastAsia="el-GR"/>
              </w:rPr>
              <w:t>ΝΑΙ</w:t>
            </w:r>
          </w:p>
        </w:tc>
        <w:tc>
          <w:tcPr>
            <w:tcW w:w="1276" w:type="dxa"/>
            <w:vAlign w:val="center"/>
          </w:tcPr>
          <w:p w14:paraId="64549783" w14:textId="77777777" w:rsidR="00950A07" w:rsidRPr="00D63725" w:rsidRDefault="00950A07" w:rsidP="00AA5727">
            <w:pPr>
              <w:spacing w:after="0"/>
              <w:rPr>
                <w:rFonts w:cs="Tahoma"/>
                <w:szCs w:val="22"/>
                <w:lang w:val="el-GR"/>
              </w:rPr>
            </w:pPr>
          </w:p>
        </w:tc>
        <w:tc>
          <w:tcPr>
            <w:tcW w:w="567" w:type="dxa"/>
          </w:tcPr>
          <w:p w14:paraId="1C4559E1" w14:textId="77777777" w:rsidR="00950A07" w:rsidRPr="00D63725" w:rsidRDefault="00950A07" w:rsidP="00AA5727">
            <w:pPr>
              <w:spacing w:after="0"/>
              <w:rPr>
                <w:rFonts w:cs="Tahoma"/>
                <w:szCs w:val="22"/>
                <w:lang w:val="el-GR"/>
              </w:rPr>
            </w:pPr>
          </w:p>
        </w:tc>
        <w:tc>
          <w:tcPr>
            <w:tcW w:w="1590" w:type="dxa"/>
            <w:vAlign w:val="center"/>
          </w:tcPr>
          <w:p w14:paraId="2B95C5AF" w14:textId="77777777" w:rsidR="00950A07" w:rsidRPr="00D63725" w:rsidRDefault="00950A07" w:rsidP="00AA5727">
            <w:pPr>
              <w:spacing w:after="0"/>
              <w:rPr>
                <w:rFonts w:cs="Tahoma"/>
                <w:szCs w:val="22"/>
                <w:lang w:val="el-GR"/>
              </w:rPr>
            </w:pPr>
          </w:p>
        </w:tc>
      </w:tr>
      <w:tr w:rsidR="00950A07" w:rsidRPr="00D63725" w14:paraId="20095600" w14:textId="77777777" w:rsidTr="008B68A3">
        <w:tc>
          <w:tcPr>
            <w:tcW w:w="851" w:type="dxa"/>
            <w:vAlign w:val="center"/>
          </w:tcPr>
          <w:p w14:paraId="0B6E4514" w14:textId="77777777" w:rsidR="00950A07" w:rsidRPr="00D63725" w:rsidRDefault="00950A07" w:rsidP="00B55C0C">
            <w:pPr>
              <w:pStyle w:val="aff"/>
              <w:numPr>
                <w:ilvl w:val="0"/>
                <w:numId w:val="76"/>
              </w:numPr>
              <w:spacing w:after="0"/>
              <w:jc w:val="center"/>
              <w:rPr>
                <w:rFonts w:cs="Tahoma"/>
                <w:b/>
                <w:bCs/>
                <w:szCs w:val="22"/>
                <w:lang w:val="el-GR"/>
              </w:rPr>
            </w:pPr>
          </w:p>
        </w:tc>
        <w:tc>
          <w:tcPr>
            <w:tcW w:w="4678" w:type="dxa"/>
            <w:vAlign w:val="center"/>
          </w:tcPr>
          <w:p w14:paraId="205CD37B" w14:textId="77777777" w:rsidR="00950A07" w:rsidRPr="00D63725" w:rsidRDefault="00950A07" w:rsidP="00AA5727">
            <w:pPr>
              <w:suppressAutoHyphens w:val="0"/>
              <w:spacing w:after="0"/>
              <w:jc w:val="left"/>
              <w:rPr>
                <w:rFonts w:cs="Tahoma"/>
                <w:szCs w:val="22"/>
                <w:lang w:val="el-GR" w:eastAsia="el-GR"/>
              </w:rPr>
            </w:pPr>
            <w:r w:rsidRPr="00D63725">
              <w:rPr>
                <w:rFonts w:cs="Tahoma"/>
                <w:szCs w:val="22"/>
                <w:lang w:val="el-GR" w:eastAsia="el-GR"/>
              </w:rPr>
              <w:t>Το υποσύστημα θα πρέπει να χαρακτηρίζεται από τη δυνατότητα ολοκλήρωσης με τα λοιπά υποσυστήματα του έργου στο επίπεδο που απαιτείται για την παροχή υπηρεσιών και πρόσβασης στους χρήστες.</w:t>
            </w:r>
          </w:p>
        </w:tc>
        <w:tc>
          <w:tcPr>
            <w:tcW w:w="1275" w:type="dxa"/>
            <w:vAlign w:val="center"/>
          </w:tcPr>
          <w:p w14:paraId="2429C68A" w14:textId="77777777" w:rsidR="00950A07" w:rsidRPr="00D63725" w:rsidRDefault="00950A07" w:rsidP="00AA5727">
            <w:pPr>
              <w:spacing w:after="0"/>
              <w:jc w:val="center"/>
              <w:rPr>
                <w:rFonts w:cs="Tahoma"/>
                <w:szCs w:val="22"/>
                <w:lang w:val="el-GR" w:eastAsia="el-GR"/>
              </w:rPr>
            </w:pPr>
            <w:r w:rsidRPr="00D63725">
              <w:rPr>
                <w:rFonts w:cs="Tahoma"/>
                <w:szCs w:val="22"/>
                <w:lang w:val="el-GR" w:eastAsia="el-GR"/>
              </w:rPr>
              <w:t>ΝΑΙ</w:t>
            </w:r>
          </w:p>
        </w:tc>
        <w:tc>
          <w:tcPr>
            <w:tcW w:w="1276" w:type="dxa"/>
            <w:vAlign w:val="center"/>
          </w:tcPr>
          <w:p w14:paraId="71B26017" w14:textId="77777777" w:rsidR="00950A07" w:rsidRPr="00D63725" w:rsidRDefault="00950A07" w:rsidP="00AA5727">
            <w:pPr>
              <w:spacing w:after="0"/>
              <w:rPr>
                <w:rFonts w:cs="Tahoma"/>
                <w:szCs w:val="22"/>
                <w:lang w:val="el-GR"/>
              </w:rPr>
            </w:pPr>
          </w:p>
        </w:tc>
        <w:tc>
          <w:tcPr>
            <w:tcW w:w="567" w:type="dxa"/>
          </w:tcPr>
          <w:p w14:paraId="631D48E4" w14:textId="77777777" w:rsidR="00950A07" w:rsidRPr="00D63725" w:rsidRDefault="00950A07" w:rsidP="00AA5727">
            <w:pPr>
              <w:spacing w:after="0"/>
              <w:rPr>
                <w:rFonts w:cs="Tahoma"/>
                <w:szCs w:val="22"/>
                <w:lang w:val="el-GR"/>
              </w:rPr>
            </w:pPr>
          </w:p>
        </w:tc>
        <w:tc>
          <w:tcPr>
            <w:tcW w:w="1590" w:type="dxa"/>
            <w:vAlign w:val="center"/>
          </w:tcPr>
          <w:p w14:paraId="75823A73" w14:textId="77777777" w:rsidR="00950A07" w:rsidRPr="00D63725" w:rsidRDefault="00950A07" w:rsidP="00AA5727">
            <w:pPr>
              <w:spacing w:after="0"/>
              <w:rPr>
                <w:rFonts w:cs="Tahoma"/>
                <w:szCs w:val="22"/>
                <w:lang w:val="el-GR"/>
              </w:rPr>
            </w:pPr>
          </w:p>
        </w:tc>
      </w:tr>
      <w:tr w:rsidR="00950A07" w:rsidRPr="00867FD7" w14:paraId="636D475F" w14:textId="77777777" w:rsidTr="008B68A3">
        <w:tc>
          <w:tcPr>
            <w:tcW w:w="851" w:type="dxa"/>
            <w:shd w:val="clear" w:color="auto" w:fill="BFBFBF" w:themeFill="background1" w:themeFillShade="BF"/>
            <w:vAlign w:val="center"/>
          </w:tcPr>
          <w:p w14:paraId="2134FA2B" w14:textId="77777777" w:rsidR="00D41C92" w:rsidRPr="00D63725" w:rsidRDefault="00D41C92" w:rsidP="004A1DC5">
            <w:pPr>
              <w:pStyle w:val="aff"/>
              <w:spacing w:after="0"/>
              <w:rPr>
                <w:rFonts w:cs="Tahoma"/>
                <w:b/>
                <w:bCs/>
                <w:szCs w:val="22"/>
                <w:lang w:val="el-GR"/>
              </w:rPr>
            </w:pPr>
          </w:p>
        </w:tc>
        <w:tc>
          <w:tcPr>
            <w:tcW w:w="4678" w:type="dxa"/>
            <w:shd w:val="clear" w:color="auto" w:fill="BFBFBF" w:themeFill="background1" w:themeFillShade="BF"/>
            <w:vAlign w:val="center"/>
          </w:tcPr>
          <w:p w14:paraId="086E17FE" w14:textId="77777777" w:rsidR="00950A07" w:rsidRPr="00D63725" w:rsidRDefault="00950A07" w:rsidP="00AA5727">
            <w:pPr>
              <w:suppressAutoHyphens w:val="0"/>
              <w:spacing w:after="0"/>
              <w:jc w:val="left"/>
              <w:rPr>
                <w:rFonts w:cs="Tahoma"/>
                <w:b/>
                <w:szCs w:val="22"/>
                <w:lang w:val="el-GR" w:eastAsia="el-GR"/>
              </w:rPr>
            </w:pPr>
            <w:r w:rsidRPr="00D63725">
              <w:rPr>
                <w:rFonts w:cs="Tahoma"/>
                <w:b/>
                <w:szCs w:val="22"/>
                <w:lang w:val="el-GR" w:eastAsia="el-GR"/>
              </w:rPr>
              <w:t>Web-</w:t>
            </w:r>
            <w:r w:rsidRPr="00D63725">
              <w:rPr>
                <w:rFonts w:cs="Tahoma"/>
                <w:b/>
                <w:szCs w:val="22"/>
                <w:lang w:eastAsia="el-GR"/>
              </w:rPr>
              <w:t>Service</w:t>
            </w:r>
            <w:r w:rsidRPr="00D63725">
              <w:rPr>
                <w:rFonts w:cs="Tahoma"/>
                <w:b/>
                <w:szCs w:val="22"/>
                <w:lang w:val="el-GR" w:eastAsia="el-GR"/>
              </w:rPr>
              <w:t xml:space="preserve"> που παράγει ροές δεδομένων (</w:t>
            </w:r>
            <w:r w:rsidRPr="00D63725">
              <w:rPr>
                <w:rFonts w:cs="Tahoma"/>
                <w:b/>
                <w:szCs w:val="22"/>
                <w:lang w:eastAsia="el-GR"/>
              </w:rPr>
              <w:t>feeds</w:t>
            </w:r>
            <w:r w:rsidRPr="00D63725">
              <w:rPr>
                <w:rFonts w:cs="Tahoma"/>
                <w:b/>
                <w:szCs w:val="22"/>
                <w:lang w:val="el-GR" w:eastAsia="el-GR"/>
              </w:rPr>
              <w:t>)</w:t>
            </w:r>
          </w:p>
        </w:tc>
        <w:tc>
          <w:tcPr>
            <w:tcW w:w="1275" w:type="dxa"/>
            <w:shd w:val="clear" w:color="auto" w:fill="BFBFBF" w:themeFill="background1" w:themeFillShade="BF"/>
            <w:vAlign w:val="center"/>
          </w:tcPr>
          <w:p w14:paraId="029B32FC" w14:textId="77777777" w:rsidR="00950A07" w:rsidRPr="00D63725" w:rsidRDefault="00950A07" w:rsidP="00AA5727">
            <w:pPr>
              <w:spacing w:after="0"/>
              <w:jc w:val="center"/>
              <w:rPr>
                <w:rFonts w:cs="Tahoma"/>
                <w:szCs w:val="22"/>
                <w:lang w:val="el-GR"/>
              </w:rPr>
            </w:pPr>
          </w:p>
        </w:tc>
        <w:tc>
          <w:tcPr>
            <w:tcW w:w="1276" w:type="dxa"/>
            <w:shd w:val="clear" w:color="auto" w:fill="BFBFBF" w:themeFill="background1" w:themeFillShade="BF"/>
            <w:vAlign w:val="center"/>
          </w:tcPr>
          <w:p w14:paraId="16FF9A82" w14:textId="77777777" w:rsidR="00950A07" w:rsidRPr="00D63725" w:rsidRDefault="00950A07" w:rsidP="00AA5727">
            <w:pPr>
              <w:spacing w:after="0"/>
              <w:rPr>
                <w:rFonts w:cs="Tahoma"/>
                <w:szCs w:val="22"/>
                <w:lang w:val="el-GR"/>
              </w:rPr>
            </w:pPr>
          </w:p>
        </w:tc>
        <w:tc>
          <w:tcPr>
            <w:tcW w:w="567" w:type="dxa"/>
            <w:shd w:val="clear" w:color="auto" w:fill="BFBFBF" w:themeFill="background1" w:themeFillShade="BF"/>
          </w:tcPr>
          <w:p w14:paraId="66D7201A" w14:textId="77777777" w:rsidR="00950A07" w:rsidRPr="00D63725" w:rsidRDefault="00950A07" w:rsidP="00AA5727">
            <w:pPr>
              <w:spacing w:after="0"/>
              <w:rPr>
                <w:rFonts w:cs="Tahoma"/>
                <w:szCs w:val="22"/>
                <w:lang w:val="el-GR"/>
              </w:rPr>
            </w:pPr>
          </w:p>
        </w:tc>
        <w:tc>
          <w:tcPr>
            <w:tcW w:w="1590" w:type="dxa"/>
            <w:shd w:val="clear" w:color="auto" w:fill="BFBFBF" w:themeFill="background1" w:themeFillShade="BF"/>
            <w:vAlign w:val="center"/>
          </w:tcPr>
          <w:p w14:paraId="65F78319" w14:textId="77777777" w:rsidR="00950A07" w:rsidRPr="00D63725" w:rsidRDefault="00950A07" w:rsidP="00AA5727">
            <w:pPr>
              <w:spacing w:after="0"/>
              <w:rPr>
                <w:rFonts w:cs="Tahoma"/>
                <w:szCs w:val="22"/>
                <w:lang w:val="el-GR"/>
              </w:rPr>
            </w:pPr>
          </w:p>
        </w:tc>
      </w:tr>
      <w:tr w:rsidR="00950A07" w:rsidRPr="00D63725" w14:paraId="161B535A" w14:textId="77777777" w:rsidTr="008B68A3">
        <w:tc>
          <w:tcPr>
            <w:tcW w:w="851" w:type="dxa"/>
            <w:vAlign w:val="center"/>
          </w:tcPr>
          <w:p w14:paraId="7257F9ED" w14:textId="77777777" w:rsidR="00950A07" w:rsidRPr="00D63725" w:rsidRDefault="00950A07" w:rsidP="00B55C0C">
            <w:pPr>
              <w:pStyle w:val="aff"/>
              <w:numPr>
                <w:ilvl w:val="0"/>
                <w:numId w:val="76"/>
              </w:numPr>
              <w:spacing w:after="0"/>
              <w:jc w:val="center"/>
              <w:rPr>
                <w:rFonts w:cs="Tahoma"/>
                <w:b/>
                <w:bCs/>
                <w:szCs w:val="22"/>
                <w:lang w:val="el-GR"/>
              </w:rPr>
            </w:pPr>
          </w:p>
        </w:tc>
        <w:tc>
          <w:tcPr>
            <w:tcW w:w="4678" w:type="dxa"/>
          </w:tcPr>
          <w:p w14:paraId="341BE0F3" w14:textId="77777777" w:rsidR="00950A07" w:rsidRPr="00D63725" w:rsidRDefault="00950A07" w:rsidP="00AA5727">
            <w:pPr>
              <w:suppressAutoHyphens w:val="0"/>
              <w:spacing w:after="0"/>
              <w:jc w:val="left"/>
              <w:rPr>
                <w:rFonts w:cs="Tahoma"/>
                <w:lang w:val="el-GR"/>
              </w:rPr>
            </w:pPr>
            <w:r w:rsidRPr="00D63725">
              <w:rPr>
                <w:rFonts w:cs="Tahoma"/>
                <w:u w:val="single"/>
              </w:rPr>
              <w:t>Input</w:t>
            </w:r>
            <w:r w:rsidRPr="00D63725">
              <w:rPr>
                <w:rFonts w:cs="Tahoma"/>
                <w:lang w:val="el-GR"/>
              </w:rPr>
              <w:t xml:space="preserve"> (παράμετροι):</w:t>
            </w:r>
          </w:p>
          <w:p w14:paraId="2C919AD4" w14:textId="77777777" w:rsidR="00950A07" w:rsidRPr="00D63725" w:rsidRDefault="00950A07" w:rsidP="00B55C0C">
            <w:pPr>
              <w:numPr>
                <w:ilvl w:val="0"/>
                <w:numId w:val="69"/>
              </w:numPr>
              <w:suppressAutoHyphens w:val="0"/>
              <w:spacing w:after="0"/>
              <w:jc w:val="left"/>
              <w:rPr>
                <w:rFonts w:cs="Tahoma"/>
                <w:lang w:val="el-GR"/>
              </w:rPr>
            </w:pPr>
            <w:r w:rsidRPr="00D63725">
              <w:rPr>
                <w:rFonts w:cs="Tahoma"/>
                <w:lang w:val="el-GR"/>
              </w:rPr>
              <w:t>Τύπος υπηρεσίας - Τύπος μέσου</w:t>
            </w:r>
          </w:p>
          <w:p w14:paraId="68ED749B" w14:textId="77777777" w:rsidR="00950A07" w:rsidRPr="00D63725" w:rsidRDefault="00950A07" w:rsidP="00B55C0C">
            <w:pPr>
              <w:numPr>
                <w:ilvl w:val="0"/>
                <w:numId w:val="69"/>
              </w:numPr>
              <w:suppressAutoHyphens w:val="0"/>
              <w:spacing w:after="0"/>
              <w:jc w:val="left"/>
              <w:rPr>
                <w:rFonts w:cs="Tahoma"/>
                <w:lang w:val="el-GR"/>
              </w:rPr>
            </w:pPr>
            <w:r w:rsidRPr="00D63725">
              <w:rPr>
                <w:rFonts w:cs="Tahoma"/>
              </w:rPr>
              <w:lastRenderedPageBreak/>
              <w:t>Press</w:t>
            </w:r>
            <w:r w:rsidRPr="00D63725">
              <w:rPr>
                <w:rFonts w:cs="Tahoma"/>
                <w:lang w:val="el-GR"/>
              </w:rPr>
              <w:t xml:space="preserve"> / Web / </w:t>
            </w:r>
            <w:r w:rsidRPr="00D63725">
              <w:rPr>
                <w:rFonts w:cs="Tahoma"/>
              </w:rPr>
              <w:t>Radio</w:t>
            </w:r>
            <w:r w:rsidRPr="00D63725">
              <w:rPr>
                <w:rFonts w:cs="Tahoma"/>
                <w:lang w:val="el-GR"/>
              </w:rPr>
              <w:t xml:space="preserve"> / TV</w:t>
            </w:r>
          </w:p>
          <w:p w14:paraId="789F43FC" w14:textId="77777777" w:rsidR="00950A07" w:rsidRPr="00D63725" w:rsidRDefault="00950A07" w:rsidP="00B55C0C">
            <w:pPr>
              <w:numPr>
                <w:ilvl w:val="0"/>
                <w:numId w:val="69"/>
              </w:numPr>
              <w:suppressAutoHyphens w:val="0"/>
              <w:spacing w:after="0"/>
              <w:jc w:val="left"/>
              <w:rPr>
                <w:rFonts w:cs="Tahoma"/>
                <w:lang w:val="el-GR"/>
              </w:rPr>
            </w:pPr>
            <w:r w:rsidRPr="00D63725">
              <w:rPr>
                <w:rFonts w:cs="Tahoma"/>
                <w:lang w:val="el-GR"/>
              </w:rPr>
              <w:t>Ειδικός αριθμητικός κωδικός μέσου (προαιρετικό)</w:t>
            </w:r>
          </w:p>
          <w:p w14:paraId="1100070C" w14:textId="77777777" w:rsidR="00950A07" w:rsidRPr="00D63725" w:rsidRDefault="00950A07" w:rsidP="00B55C0C">
            <w:pPr>
              <w:numPr>
                <w:ilvl w:val="0"/>
                <w:numId w:val="69"/>
              </w:numPr>
              <w:suppressAutoHyphens w:val="0"/>
              <w:spacing w:after="0"/>
              <w:jc w:val="left"/>
              <w:rPr>
                <w:rFonts w:cs="Tahoma"/>
                <w:lang w:val="el-GR"/>
              </w:rPr>
            </w:pPr>
            <w:r w:rsidRPr="00D63725">
              <w:rPr>
                <w:rFonts w:cs="Tahoma"/>
                <w:lang w:val="el-GR"/>
              </w:rPr>
              <w:t>Ειδικός αριθμητικός κωδικός θεματικής κατηγορίας (προαιρετικό)</w:t>
            </w:r>
          </w:p>
          <w:p w14:paraId="491B0B6F" w14:textId="77777777" w:rsidR="00950A07" w:rsidRPr="00D63725" w:rsidRDefault="00950A07" w:rsidP="00B55C0C">
            <w:pPr>
              <w:numPr>
                <w:ilvl w:val="0"/>
                <w:numId w:val="69"/>
              </w:numPr>
              <w:suppressAutoHyphens w:val="0"/>
              <w:spacing w:after="0"/>
              <w:jc w:val="left"/>
              <w:rPr>
                <w:rFonts w:cs="Tahoma"/>
                <w:lang w:val="el-GR"/>
              </w:rPr>
            </w:pPr>
            <w:r w:rsidRPr="00D63725">
              <w:rPr>
                <w:rFonts w:cs="Tahoma"/>
                <w:lang w:val="el-GR"/>
              </w:rPr>
              <w:t>Ημερομηνία αποδελτίωσης ή εύρος ημερομηνιών</w:t>
            </w:r>
          </w:p>
          <w:p w14:paraId="2D928462" w14:textId="77777777" w:rsidR="00950A07" w:rsidRPr="00D63725" w:rsidRDefault="00950A07" w:rsidP="00B55C0C">
            <w:pPr>
              <w:numPr>
                <w:ilvl w:val="0"/>
                <w:numId w:val="69"/>
              </w:numPr>
              <w:suppressAutoHyphens w:val="0"/>
              <w:spacing w:after="0"/>
              <w:jc w:val="left"/>
              <w:rPr>
                <w:rFonts w:cs="Tahoma"/>
                <w:lang w:val="el-GR"/>
              </w:rPr>
            </w:pPr>
            <w:r w:rsidRPr="00D63725">
              <w:rPr>
                <w:rFonts w:cs="Tahoma"/>
                <w:lang w:val="el-GR"/>
              </w:rPr>
              <w:t>Ημερομηνία δημοσίευσης (μετάδοσης) ή εύρος ημερομηνιών</w:t>
            </w:r>
          </w:p>
          <w:p w14:paraId="68ED5C05" w14:textId="77777777" w:rsidR="00950A07" w:rsidRPr="00D63725" w:rsidRDefault="00950A07" w:rsidP="00AA5727">
            <w:pPr>
              <w:suppressAutoHyphens w:val="0"/>
              <w:spacing w:after="0"/>
              <w:jc w:val="left"/>
              <w:rPr>
                <w:rFonts w:cs="Tahoma"/>
                <w:lang w:val="el-GR"/>
              </w:rPr>
            </w:pPr>
          </w:p>
          <w:p w14:paraId="74F02366" w14:textId="77777777" w:rsidR="00950A07" w:rsidRPr="00D63725" w:rsidRDefault="00950A07" w:rsidP="00AA5727">
            <w:pPr>
              <w:suppressAutoHyphens w:val="0"/>
              <w:spacing w:after="0"/>
              <w:jc w:val="left"/>
              <w:rPr>
                <w:rFonts w:cs="Tahoma"/>
                <w:lang w:val="el-GR"/>
              </w:rPr>
            </w:pPr>
            <w:r w:rsidRPr="00D63725">
              <w:rPr>
                <w:rFonts w:cs="Tahoma"/>
                <w:u w:val="single"/>
              </w:rPr>
              <w:t>Output</w:t>
            </w:r>
            <w:r w:rsidRPr="00D63725">
              <w:rPr>
                <w:rFonts w:cs="Tahoma"/>
                <w:lang w:val="el-GR"/>
              </w:rPr>
              <w:t xml:space="preserve"> σε </w:t>
            </w:r>
            <w:r w:rsidRPr="00D63725">
              <w:rPr>
                <w:rFonts w:cs="Tahoma"/>
              </w:rPr>
              <w:t>XML</w:t>
            </w:r>
            <w:r w:rsidRPr="00D63725">
              <w:rPr>
                <w:rFonts w:cs="Tahoma"/>
                <w:lang w:val="el-GR"/>
              </w:rPr>
              <w:t xml:space="preserve"> </w:t>
            </w:r>
            <w:r w:rsidRPr="00D63725">
              <w:rPr>
                <w:rFonts w:cs="Tahoma"/>
              </w:rPr>
              <w:t>format</w:t>
            </w:r>
            <w:r w:rsidRPr="00D63725">
              <w:rPr>
                <w:rFonts w:cs="Tahoma"/>
                <w:lang w:val="el-GR"/>
              </w:rPr>
              <w:t>:</w:t>
            </w:r>
          </w:p>
          <w:p w14:paraId="3B8AFC5C" w14:textId="77777777" w:rsidR="00950A07" w:rsidRPr="00D63725" w:rsidRDefault="00950A07" w:rsidP="00AA5727">
            <w:pPr>
              <w:suppressAutoHyphens w:val="0"/>
              <w:spacing w:after="0"/>
              <w:jc w:val="left"/>
              <w:rPr>
                <w:rFonts w:cs="Tahoma"/>
                <w:lang w:val="el-GR"/>
              </w:rPr>
            </w:pPr>
            <w:r w:rsidRPr="00D63725">
              <w:rPr>
                <w:rFonts w:cs="Tahoma"/>
                <w:lang w:val="el-GR"/>
              </w:rPr>
              <w:t>&lt;</w:t>
            </w:r>
            <w:r w:rsidRPr="00D63725">
              <w:rPr>
                <w:rFonts w:cs="Tahoma"/>
              </w:rPr>
              <w:t>coverage</w:t>
            </w:r>
            <w:r w:rsidRPr="00D63725">
              <w:rPr>
                <w:rFonts w:cs="Tahoma"/>
                <w:lang w:val="el-GR"/>
              </w:rPr>
              <w:t xml:space="preserve"> </w:t>
            </w:r>
            <w:r w:rsidRPr="00D63725">
              <w:rPr>
                <w:rFonts w:cs="Tahoma"/>
              </w:rPr>
              <w:t>sourceip</w:t>
            </w:r>
            <w:r w:rsidRPr="00D63725">
              <w:rPr>
                <w:rFonts w:cs="Tahoma"/>
                <w:lang w:val="el-GR"/>
              </w:rPr>
              <w:t>=”</w:t>
            </w:r>
            <w:r w:rsidRPr="00D63725">
              <w:rPr>
                <w:rFonts w:cs="Tahoma"/>
              </w:rPr>
              <w:t>IP</w:t>
            </w:r>
            <w:r w:rsidRPr="00D63725">
              <w:rPr>
                <w:rFonts w:cs="Tahoma"/>
                <w:lang w:val="el-GR"/>
              </w:rPr>
              <w:t xml:space="preserve"> διακομιστή που ζήτησε το </w:t>
            </w:r>
            <w:r w:rsidRPr="00D63725">
              <w:rPr>
                <w:rFonts w:cs="Tahoma"/>
              </w:rPr>
              <w:t>feed</w:t>
            </w:r>
            <w:r w:rsidRPr="00D63725">
              <w:rPr>
                <w:rFonts w:cs="Tahoma"/>
                <w:lang w:val="el-GR"/>
              </w:rPr>
              <w:t xml:space="preserve">” </w:t>
            </w:r>
            <w:r w:rsidRPr="00D63725">
              <w:rPr>
                <w:rFonts w:cs="Tahoma"/>
              </w:rPr>
              <w:t>targetip</w:t>
            </w:r>
            <w:r w:rsidRPr="00D63725">
              <w:rPr>
                <w:rFonts w:cs="Tahoma"/>
                <w:lang w:val="el-GR"/>
              </w:rPr>
              <w:t>=”</w:t>
            </w:r>
            <w:r w:rsidRPr="00D63725">
              <w:rPr>
                <w:rFonts w:cs="Tahoma"/>
              </w:rPr>
              <w:t>IP</w:t>
            </w:r>
            <w:r w:rsidRPr="00D63725">
              <w:rPr>
                <w:rFonts w:cs="Tahoma"/>
                <w:lang w:val="el-GR"/>
              </w:rPr>
              <w:t xml:space="preserve"> διακομιστή που σέρβιρε το feed” serviceurl=”διέθυνση του service” request=”αλφαριθμητικό του συνολικού request μαζί με τις παραμέτρους” timestamp=”χρονικό προσδιοριστικό” noitems=”αριθμός στοιχείων που δίνει το feed που παρήχθη”&gt;</w:t>
            </w:r>
          </w:p>
          <w:p w14:paraId="5E003C72" w14:textId="77777777" w:rsidR="00950A07" w:rsidRPr="00D63725" w:rsidRDefault="00950A07" w:rsidP="00AA5727">
            <w:pPr>
              <w:suppressAutoHyphens w:val="0"/>
              <w:spacing w:after="0"/>
              <w:jc w:val="left"/>
              <w:rPr>
                <w:rFonts w:cs="Tahoma"/>
                <w:lang w:val="el-GR"/>
              </w:rPr>
            </w:pPr>
            <w:r w:rsidRPr="00D63725">
              <w:rPr>
                <w:rFonts w:cs="Tahoma"/>
                <w:lang w:val="el-GR"/>
              </w:rPr>
              <w:t>&lt;</w:t>
            </w:r>
            <w:r w:rsidRPr="00D63725">
              <w:rPr>
                <w:rFonts w:cs="Tahoma"/>
              </w:rPr>
              <w:t>item</w:t>
            </w:r>
            <w:r w:rsidRPr="00D63725">
              <w:rPr>
                <w:rFonts w:cs="Tahoma"/>
                <w:lang w:val="el-GR"/>
              </w:rPr>
              <w:t>&gt;</w:t>
            </w:r>
          </w:p>
          <w:p w14:paraId="4A1BD840" w14:textId="77777777" w:rsidR="00950A07" w:rsidRPr="00D63725" w:rsidRDefault="00950A07" w:rsidP="00AA5727">
            <w:pPr>
              <w:suppressAutoHyphens w:val="0"/>
              <w:spacing w:after="0"/>
              <w:jc w:val="left"/>
              <w:rPr>
                <w:rFonts w:cs="Tahoma"/>
                <w:lang w:val="el-GR"/>
              </w:rPr>
            </w:pPr>
            <w:r w:rsidRPr="00D63725">
              <w:rPr>
                <w:rFonts w:cs="Tahoma"/>
                <w:lang w:val="el-GR"/>
              </w:rPr>
              <w:t>&lt;</w:t>
            </w:r>
            <w:r w:rsidRPr="00D63725">
              <w:rPr>
                <w:rFonts w:cs="Tahoma"/>
              </w:rPr>
              <w:t>itemid</w:t>
            </w:r>
            <w:r w:rsidRPr="00D63725">
              <w:rPr>
                <w:rFonts w:cs="Tahoma"/>
                <w:lang w:val="el-GR"/>
              </w:rPr>
              <w:t>&gt;Ειδική κωδικοποίηση για τη μοναδική αναγνώριση του στοιχείου&lt;/</w:t>
            </w:r>
            <w:r w:rsidRPr="00D63725">
              <w:rPr>
                <w:rFonts w:cs="Tahoma"/>
              </w:rPr>
              <w:t>itemid</w:t>
            </w:r>
            <w:r w:rsidRPr="00D63725">
              <w:rPr>
                <w:rFonts w:cs="Tahoma"/>
                <w:lang w:val="el-GR"/>
              </w:rPr>
              <w:t>&gt;</w:t>
            </w:r>
          </w:p>
          <w:p w14:paraId="2943EC3D" w14:textId="77777777" w:rsidR="00950A07" w:rsidRPr="00D63725" w:rsidRDefault="00950A07" w:rsidP="00AA5727">
            <w:pPr>
              <w:suppressAutoHyphens w:val="0"/>
              <w:spacing w:after="0"/>
              <w:jc w:val="left"/>
              <w:rPr>
                <w:rFonts w:cs="Tahoma"/>
                <w:lang w:val="en-US"/>
              </w:rPr>
            </w:pPr>
            <w:r w:rsidRPr="00D63725">
              <w:rPr>
                <w:rFonts w:cs="Tahoma"/>
                <w:lang w:val="en-US"/>
              </w:rPr>
              <w:t>&lt;</w:t>
            </w:r>
            <w:r w:rsidRPr="00D63725">
              <w:rPr>
                <w:rFonts w:cs="Tahoma"/>
              </w:rPr>
              <w:t>mediatype</w:t>
            </w:r>
            <w:r w:rsidRPr="00D63725">
              <w:rPr>
                <w:rFonts w:cs="Tahoma"/>
                <w:lang w:val="en-US"/>
              </w:rPr>
              <w:t>&gt;Press / Web / TV / Radio&lt;/</w:t>
            </w:r>
            <w:r w:rsidRPr="00D63725">
              <w:rPr>
                <w:rFonts w:cs="Tahoma"/>
              </w:rPr>
              <w:t>mediatype</w:t>
            </w:r>
            <w:r w:rsidRPr="00D63725">
              <w:rPr>
                <w:rFonts w:cs="Tahoma"/>
                <w:lang w:val="en-US"/>
              </w:rPr>
              <w:t>&gt;</w:t>
            </w:r>
          </w:p>
          <w:p w14:paraId="2DCAA399" w14:textId="77777777" w:rsidR="00950A07" w:rsidRPr="00D63725" w:rsidRDefault="00950A07" w:rsidP="00AA5727">
            <w:pPr>
              <w:suppressAutoHyphens w:val="0"/>
              <w:spacing w:after="0"/>
              <w:jc w:val="left"/>
              <w:rPr>
                <w:rFonts w:cs="Tahoma"/>
                <w:lang w:val="en-US"/>
              </w:rPr>
            </w:pPr>
            <w:r w:rsidRPr="00D63725">
              <w:rPr>
                <w:rFonts w:cs="Tahoma"/>
                <w:lang w:val="en-US"/>
              </w:rPr>
              <w:t>&lt;headline&gt;</w:t>
            </w:r>
            <w:r w:rsidRPr="00D63725">
              <w:rPr>
                <w:rFonts w:cs="Tahoma"/>
                <w:lang w:val="el-GR"/>
              </w:rPr>
              <w:t>Τίτλος</w:t>
            </w:r>
            <w:r w:rsidRPr="00D63725">
              <w:rPr>
                <w:rFonts w:cs="Tahoma"/>
                <w:lang w:val="en-US"/>
              </w:rPr>
              <w:t xml:space="preserve"> </w:t>
            </w:r>
            <w:r w:rsidRPr="00D63725">
              <w:rPr>
                <w:rFonts w:cs="Tahoma"/>
                <w:lang w:val="el-GR"/>
              </w:rPr>
              <w:t>στοιχείου</w:t>
            </w:r>
            <w:r w:rsidRPr="00D63725">
              <w:rPr>
                <w:rFonts w:cs="Tahoma"/>
                <w:lang w:val="en-US"/>
              </w:rPr>
              <w:t>&lt;/headline&gt;</w:t>
            </w:r>
          </w:p>
          <w:p w14:paraId="51F2EA57" w14:textId="77777777" w:rsidR="00950A07" w:rsidRPr="00D63725" w:rsidRDefault="00950A07" w:rsidP="00AA5727">
            <w:pPr>
              <w:suppressAutoHyphens w:val="0"/>
              <w:spacing w:after="0"/>
              <w:jc w:val="left"/>
              <w:rPr>
                <w:rFonts w:cs="Tahoma"/>
                <w:lang w:val="en-US"/>
              </w:rPr>
            </w:pPr>
            <w:r w:rsidRPr="00D63725">
              <w:rPr>
                <w:rFonts w:cs="Tahoma"/>
                <w:lang w:val="en-US"/>
              </w:rPr>
              <w:t>&lt;</w:t>
            </w:r>
            <w:r w:rsidRPr="00D63725">
              <w:rPr>
                <w:rFonts w:cs="Tahoma"/>
              </w:rPr>
              <w:t>medianame</w:t>
            </w:r>
            <w:r w:rsidRPr="00D63725">
              <w:rPr>
                <w:rFonts w:cs="Tahoma"/>
                <w:lang w:val="en-US"/>
              </w:rPr>
              <w:t>&gt;</w:t>
            </w:r>
            <w:r w:rsidRPr="00D63725">
              <w:rPr>
                <w:rFonts w:cs="Tahoma"/>
                <w:lang w:val="el-GR"/>
              </w:rPr>
              <w:t>Πηγή</w:t>
            </w:r>
            <w:r w:rsidRPr="00D63725">
              <w:rPr>
                <w:rFonts w:cs="Tahoma"/>
                <w:lang w:val="en-US"/>
              </w:rPr>
              <w:t>&lt;/</w:t>
            </w:r>
            <w:r w:rsidRPr="00D63725">
              <w:rPr>
                <w:rFonts w:cs="Tahoma"/>
              </w:rPr>
              <w:t>medianame</w:t>
            </w:r>
            <w:r w:rsidRPr="00D63725">
              <w:rPr>
                <w:rFonts w:cs="Tahoma"/>
                <w:lang w:val="en-US"/>
              </w:rPr>
              <w:t>&gt;</w:t>
            </w:r>
          </w:p>
          <w:p w14:paraId="6F14E990" w14:textId="77777777" w:rsidR="00950A07" w:rsidRPr="00D63725" w:rsidRDefault="00950A07" w:rsidP="00AA5727">
            <w:pPr>
              <w:suppressAutoHyphens w:val="0"/>
              <w:spacing w:after="0"/>
              <w:jc w:val="left"/>
              <w:rPr>
                <w:rFonts w:cs="Tahoma"/>
                <w:lang w:val="el-GR"/>
              </w:rPr>
            </w:pPr>
            <w:r w:rsidRPr="00D63725">
              <w:rPr>
                <w:rFonts w:cs="Tahoma"/>
                <w:lang w:val="el-GR"/>
              </w:rPr>
              <w:t>&lt;</w:t>
            </w:r>
            <w:r w:rsidRPr="00D63725">
              <w:rPr>
                <w:rFonts w:cs="Tahoma"/>
              </w:rPr>
              <w:t>medianame</w:t>
            </w:r>
            <w:r w:rsidRPr="00D63725">
              <w:rPr>
                <w:rFonts w:cs="Tahoma"/>
                <w:lang w:val="el-GR"/>
              </w:rPr>
              <w:t>_</w:t>
            </w:r>
            <w:r w:rsidRPr="00D63725">
              <w:rPr>
                <w:rFonts w:cs="Tahoma"/>
              </w:rPr>
              <w:t>en</w:t>
            </w:r>
            <w:r w:rsidRPr="00D63725">
              <w:rPr>
                <w:rFonts w:cs="Tahoma"/>
                <w:lang w:val="el-GR"/>
              </w:rPr>
              <w:t>&gt;Πηγή με λατινικούς χαρακτήρες&lt;/</w:t>
            </w:r>
            <w:r w:rsidRPr="00D63725">
              <w:rPr>
                <w:rFonts w:cs="Tahoma"/>
              </w:rPr>
              <w:t>medianame</w:t>
            </w:r>
            <w:r w:rsidRPr="00D63725">
              <w:rPr>
                <w:rFonts w:cs="Tahoma"/>
                <w:lang w:val="el-GR"/>
              </w:rPr>
              <w:t>_</w:t>
            </w:r>
            <w:r w:rsidRPr="00D63725">
              <w:rPr>
                <w:rFonts w:cs="Tahoma"/>
              </w:rPr>
              <w:t>en</w:t>
            </w:r>
            <w:r w:rsidRPr="00D63725">
              <w:rPr>
                <w:rFonts w:cs="Tahoma"/>
                <w:lang w:val="el-GR"/>
              </w:rPr>
              <w:t>&gt;</w:t>
            </w:r>
          </w:p>
          <w:p w14:paraId="105130FA" w14:textId="77777777" w:rsidR="00950A07" w:rsidRPr="00D63725" w:rsidRDefault="00950A07" w:rsidP="00AA5727">
            <w:pPr>
              <w:suppressAutoHyphens w:val="0"/>
              <w:spacing w:after="0"/>
              <w:jc w:val="left"/>
              <w:rPr>
                <w:rFonts w:cs="Tahoma"/>
                <w:lang w:val="el-GR"/>
              </w:rPr>
            </w:pPr>
            <w:r w:rsidRPr="00D63725">
              <w:rPr>
                <w:rFonts w:cs="Tahoma"/>
                <w:lang w:val="el-GR"/>
              </w:rPr>
              <w:t>&lt;</w:t>
            </w:r>
            <w:r w:rsidRPr="00D63725">
              <w:rPr>
                <w:rFonts w:cs="Tahoma"/>
              </w:rPr>
              <w:t>publicationdate</w:t>
            </w:r>
            <w:r w:rsidRPr="00D63725">
              <w:rPr>
                <w:rFonts w:cs="Tahoma"/>
                <w:lang w:val="el-GR"/>
              </w:rPr>
              <w:t>&gt;Ημερομηνία δημοσίευσης/μετάδοσης&lt;/</w:t>
            </w:r>
            <w:r w:rsidRPr="00D63725">
              <w:rPr>
                <w:rFonts w:cs="Tahoma"/>
              </w:rPr>
              <w:t>publicationdate</w:t>
            </w:r>
            <w:r w:rsidRPr="00D63725">
              <w:rPr>
                <w:rFonts w:cs="Tahoma"/>
                <w:lang w:val="el-GR"/>
              </w:rPr>
              <w:t>&gt;</w:t>
            </w:r>
          </w:p>
          <w:p w14:paraId="15D09D72" w14:textId="77777777" w:rsidR="00950A07" w:rsidRPr="00D63725" w:rsidRDefault="00950A07" w:rsidP="00AA5727">
            <w:pPr>
              <w:suppressAutoHyphens w:val="0"/>
              <w:spacing w:after="0"/>
              <w:jc w:val="left"/>
              <w:rPr>
                <w:rFonts w:cs="Tahoma"/>
                <w:lang w:val="el-GR"/>
              </w:rPr>
            </w:pPr>
            <w:r w:rsidRPr="00D63725">
              <w:rPr>
                <w:rFonts w:cs="Tahoma"/>
                <w:lang w:val="el-GR"/>
              </w:rPr>
              <w:t>&lt;</w:t>
            </w:r>
            <w:r w:rsidRPr="00D63725">
              <w:rPr>
                <w:rFonts w:cs="Tahoma"/>
              </w:rPr>
              <w:t>clippingdate</w:t>
            </w:r>
            <w:r w:rsidRPr="00D63725">
              <w:rPr>
                <w:rFonts w:cs="Tahoma"/>
                <w:lang w:val="el-GR"/>
              </w:rPr>
              <w:t>&gt;Ημερομηνία αποδελτίωσης&lt;/</w:t>
            </w:r>
            <w:r w:rsidRPr="00D63725">
              <w:rPr>
                <w:rFonts w:cs="Tahoma"/>
              </w:rPr>
              <w:t>clippingdate</w:t>
            </w:r>
            <w:r w:rsidRPr="00D63725">
              <w:rPr>
                <w:rFonts w:cs="Tahoma"/>
                <w:lang w:val="el-GR"/>
              </w:rPr>
              <w:t>&gt;</w:t>
            </w:r>
          </w:p>
          <w:p w14:paraId="7F34E1D9" w14:textId="77777777" w:rsidR="00950A07" w:rsidRPr="00D63725" w:rsidRDefault="00950A07" w:rsidP="00AA5727">
            <w:pPr>
              <w:suppressAutoHyphens w:val="0"/>
              <w:spacing w:after="0"/>
              <w:jc w:val="left"/>
              <w:rPr>
                <w:rFonts w:cs="Tahoma"/>
                <w:lang w:val="el-GR"/>
              </w:rPr>
            </w:pPr>
            <w:r w:rsidRPr="00D63725">
              <w:rPr>
                <w:rFonts w:cs="Tahoma"/>
                <w:lang w:val="el-GR"/>
              </w:rPr>
              <w:t>&lt;</w:t>
            </w:r>
            <w:r w:rsidRPr="00D63725">
              <w:rPr>
                <w:rFonts w:cs="Tahoma"/>
              </w:rPr>
              <w:t>category</w:t>
            </w:r>
            <w:r w:rsidRPr="00D63725">
              <w:rPr>
                <w:rFonts w:cs="Tahoma"/>
                <w:lang w:val="el-GR"/>
              </w:rPr>
              <w:t>&gt;Θεματική Κατηγορία&lt;/</w:t>
            </w:r>
            <w:r w:rsidRPr="00D63725">
              <w:rPr>
                <w:rFonts w:cs="Tahoma"/>
              </w:rPr>
              <w:t>category</w:t>
            </w:r>
            <w:r w:rsidRPr="00D63725">
              <w:rPr>
                <w:rFonts w:cs="Tahoma"/>
                <w:lang w:val="el-GR"/>
              </w:rPr>
              <w:t>&gt;</w:t>
            </w:r>
          </w:p>
          <w:p w14:paraId="2AC92DF5" w14:textId="77777777" w:rsidR="00950A07" w:rsidRPr="00D63725" w:rsidRDefault="00950A07" w:rsidP="00AA5727">
            <w:pPr>
              <w:suppressAutoHyphens w:val="0"/>
              <w:spacing w:after="0"/>
              <w:jc w:val="left"/>
              <w:rPr>
                <w:rFonts w:cs="Tahoma"/>
                <w:lang w:val="el-GR"/>
              </w:rPr>
            </w:pPr>
            <w:r w:rsidRPr="00D63725">
              <w:rPr>
                <w:rFonts w:cs="Tahoma"/>
                <w:lang w:val="el-GR"/>
              </w:rPr>
              <w:t>&lt;</w:t>
            </w:r>
            <w:r w:rsidRPr="00D63725">
              <w:rPr>
                <w:rFonts w:cs="Tahoma"/>
              </w:rPr>
              <w:t>subcategory</w:t>
            </w:r>
            <w:r w:rsidRPr="00D63725">
              <w:rPr>
                <w:rFonts w:cs="Tahoma"/>
                <w:lang w:val="el-GR"/>
              </w:rPr>
              <w:t>&gt;Θεματική Υποκατηγορία&lt;/</w:t>
            </w:r>
            <w:r w:rsidRPr="00D63725">
              <w:rPr>
                <w:rFonts w:cs="Tahoma"/>
              </w:rPr>
              <w:t>subcategory</w:t>
            </w:r>
            <w:r w:rsidRPr="00D63725">
              <w:rPr>
                <w:rFonts w:cs="Tahoma"/>
                <w:lang w:val="el-GR"/>
              </w:rPr>
              <w:t>&gt;</w:t>
            </w:r>
          </w:p>
          <w:p w14:paraId="02F4C7AE" w14:textId="77777777" w:rsidR="00950A07" w:rsidRPr="00D63725" w:rsidRDefault="00950A07" w:rsidP="00AA5727">
            <w:pPr>
              <w:suppressAutoHyphens w:val="0"/>
              <w:spacing w:after="0"/>
              <w:jc w:val="left"/>
              <w:rPr>
                <w:rFonts w:cs="Tahoma"/>
                <w:lang w:val="el-GR"/>
              </w:rPr>
            </w:pPr>
            <w:r w:rsidRPr="00D63725">
              <w:rPr>
                <w:rFonts w:cs="Tahoma"/>
                <w:lang w:val="el-GR"/>
              </w:rPr>
              <w:t>&lt;</w:t>
            </w:r>
            <w:r w:rsidRPr="00D63725">
              <w:rPr>
                <w:rFonts w:cs="Tahoma"/>
              </w:rPr>
              <w:t>url</w:t>
            </w:r>
            <w:r w:rsidRPr="00D63725">
              <w:rPr>
                <w:rFonts w:cs="Tahoma"/>
                <w:lang w:val="el-GR"/>
              </w:rPr>
              <w:t>&gt;Διεύθυνση του στοιχείου στο διαδίκτυο (Web)&lt;/</w:t>
            </w:r>
            <w:r w:rsidRPr="00D63725">
              <w:rPr>
                <w:rFonts w:cs="Tahoma"/>
              </w:rPr>
              <w:t>url</w:t>
            </w:r>
            <w:r w:rsidRPr="00D63725">
              <w:rPr>
                <w:rFonts w:cs="Tahoma"/>
                <w:lang w:val="el-GR"/>
              </w:rPr>
              <w:t>&gt;</w:t>
            </w:r>
          </w:p>
          <w:p w14:paraId="039D101E" w14:textId="77777777" w:rsidR="00950A07" w:rsidRPr="00D63725" w:rsidRDefault="00950A07" w:rsidP="00AA5727">
            <w:pPr>
              <w:suppressAutoHyphens w:val="0"/>
              <w:spacing w:after="0"/>
              <w:jc w:val="left"/>
              <w:rPr>
                <w:rFonts w:cs="Tahoma"/>
                <w:lang w:val="el-GR"/>
              </w:rPr>
            </w:pPr>
            <w:r w:rsidRPr="00D63725">
              <w:rPr>
                <w:rFonts w:cs="Tahoma"/>
                <w:lang w:val="el-GR"/>
              </w:rPr>
              <w:t>&lt;</w:t>
            </w:r>
            <w:r w:rsidRPr="00D63725">
              <w:rPr>
                <w:rFonts w:cs="Tahoma"/>
              </w:rPr>
              <w:t>pagenum</w:t>
            </w:r>
            <w:r w:rsidRPr="00D63725">
              <w:rPr>
                <w:rFonts w:cs="Tahoma"/>
                <w:lang w:val="el-GR"/>
              </w:rPr>
              <w:t>&gt;Αριθμός σελίδας που βρίσκεται το στοιχείο (</w:t>
            </w:r>
            <w:r w:rsidRPr="00D63725">
              <w:rPr>
                <w:rFonts w:cs="Tahoma"/>
              </w:rPr>
              <w:t>Press</w:t>
            </w:r>
            <w:r w:rsidRPr="00D63725">
              <w:rPr>
                <w:rFonts w:cs="Tahoma"/>
                <w:lang w:val="el-GR"/>
              </w:rPr>
              <w:t>)&lt;/</w:t>
            </w:r>
            <w:r w:rsidRPr="00D63725">
              <w:rPr>
                <w:rFonts w:cs="Tahoma"/>
              </w:rPr>
              <w:t>pagenum</w:t>
            </w:r>
            <w:r w:rsidRPr="00D63725">
              <w:rPr>
                <w:rFonts w:cs="Tahoma"/>
                <w:lang w:val="el-GR"/>
              </w:rPr>
              <w:t>&gt;</w:t>
            </w:r>
          </w:p>
          <w:p w14:paraId="3B800154" w14:textId="77777777" w:rsidR="00950A07" w:rsidRPr="00D63725" w:rsidRDefault="00950A07" w:rsidP="00AA5727">
            <w:pPr>
              <w:suppressAutoHyphens w:val="0"/>
              <w:spacing w:after="0"/>
              <w:jc w:val="left"/>
              <w:rPr>
                <w:rFonts w:cs="Tahoma"/>
                <w:lang w:val="el-GR"/>
              </w:rPr>
            </w:pPr>
            <w:r w:rsidRPr="00D63725">
              <w:rPr>
                <w:rFonts w:cs="Tahoma"/>
                <w:lang w:val="el-GR"/>
              </w:rPr>
              <w:t>&lt;</w:t>
            </w:r>
            <w:r w:rsidRPr="00D63725">
              <w:rPr>
                <w:rFonts w:cs="Tahoma"/>
              </w:rPr>
              <w:t>fulltext</w:t>
            </w:r>
            <w:r w:rsidRPr="00D63725">
              <w:rPr>
                <w:rFonts w:cs="Tahoma"/>
                <w:lang w:val="el-GR"/>
              </w:rPr>
              <w:t>&gt;Απόδοση των περιεχομένων του στοιχείου&lt;/</w:t>
            </w:r>
            <w:r w:rsidRPr="00D63725">
              <w:rPr>
                <w:rFonts w:cs="Tahoma"/>
              </w:rPr>
              <w:t>fulltext</w:t>
            </w:r>
            <w:r w:rsidRPr="00D63725">
              <w:rPr>
                <w:rFonts w:cs="Tahoma"/>
                <w:lang w:val="el-GR"/>
              </w:rPr>
              <w:t>&gt;</w:t>
            </w:r>
          </w:p>
          <w:p w14:paraId="38BFC75A" w14:textId="77777777" w:rsidR="00950A07" w:rsidRPr="00D63725" w:rsidRDefault="00950A07" w:rsidP="00AA5727">
            <w:pPr>
              <w:suppressAutoHyphens w:val="0"/>
              <w:spacing w:after="0"/>
              <w:jc w:val="left"/>
              <w:rPr>
                <w:rFonts w:cs="Tahoma"/>
                <w:lang w:val="en-US"/>
              </w:rPr>
            </w:pPr>
            <w:r w:rsidRPr="00D63725">
              <w:rPr>
                <w:rFonts w:cs="Tahoma"/>
                <w:lang w:val="en-US"/>
              </w:rPr>
              <w:lastRenderedPageBreak/>
              <w:t>&lt;/item&gt;</w:t>
            </w:r>
          </w:p>
          <w:p w14:paraId="304F9C11" w14:textId="77777777" w:rsidR="00950A07" w:rsidRPr="00D63725" w:rsidRDefault="00950A07" w:rsidP="00AA5727">
            <w:pPr>
              <w:suppressAutoHyphens w:val="0"/>
              <w:spacing w:after="0"/>
              <w:jc w:val="left"/>
              <w:rPr>
                <w:rFonts w:cs="Tahoma"/>
                <w:lang w:val="en-US"/>
              </w:rPr>
            </w:pPr>
            <w:r w:rsidRPr="00D63725">
              <w:rPr>
                <w:rFonts w:cs="Tahoma"/>
                <w:lang w:val="en-US"/>
              </w:rPr>
              <w:t>&lt;item&gt;&lt;/item&gt;....&lt;item&gt;&lt;/item&gt;</w:t>
            </w:r>
          </w:p>
          <w:p w14:paraId="7922FFE1" w14:textId="77777777" w:rsidR="00950A07" w:rsidRPr="00D63725" w:rsidRDefault="00950A07" w:rsidP="00AA5727">
            <w:pPr>
              <w:suppressAutoHyphens w:val="0"/>
              <w:spacing w:after="0"/>
              <w:jc w:val="left"/>
              <w:rPr>
                <w:rFonts w:cs="Tahoma"/>
                <w:lang w:val="en-US"/>
              </w:rPr>
            </w:pPr>
            <w:r w:rsidRPr="00D63725">
              <w:rPr>
                <w:rFonts w:cs="Tahoma"/>
                <w:lang w:val="en-US"/>
              </w:rPr>
              <w:t>&lt;/</w:t>
            </w:r>
            <w:r w:rsidRPr="00D63725">
              <w:rPr>
                <w:rFonts w:cs="Tahoma"/>
              </w:rPr>
              <w:t>coverage</w:t>
            </w:r>
            <w:r w:rsidRPr="00D63725">
              <w:rPr>
                <w:rFonts w:cs="Tahoma"/>
                <w:lang w:val="en-US"/>
              </w:rPr>
              <w:t>&gt;</w:t>
            </w:r>
          </w:p>
        </w:tc>
        <w:tc>
          <w:tcPr>
            <w:tcW w:w="1275" w:type="dxa"/>
            <w:vAlign w:val="center"/>
          </w:tcPr>
          <w:p w14:paraId="4EBF546C" w14:textId="77777777" w:rsidR="00950A07" w:rsidRPr="00D63725" w:rsidRDefault="00950A07" w:rsidP="00AA5727">
            <w:pPr>
              <w:spacing w:after="0"/>
              <w:jc w:val="center"/>
              <w:rPr>
                <w:rFonts w:cs="Tahoma"/>
                <w:szCs w:val="22"/>
                <w:lang w:val="el-GR" w:eastAsia="el-GR"/>
              </w:rPr>
            </w:pPr>
            <w:r w:rsidRPr="00D63725">
              <w:rPr>
                <w:rFonts w:cs="Tahoma"/>
                <w:szCs w:val="22"/>
                <w:lang w:val="el-GR" w:eastAsia="el-GR"/>
              </w:rPr>
              <w:lastRenderedPageBreak/>
              <w:t>ΝΑΙ</w:t>
            </w:r>
          </w:p>
        </w:tc>
        <w:tc>
          <w:tcPr>
            <w:tcW w:w="1276" w:type="dxa"/>
            <w:vAlign w:val="center"/>
          </w:tcPr>
          <w:p w14:paraId="1D168C7A" w14:textId="77777777" w:rsidR="00950A07" w:rsidRPr="00D63725" w:rsidRDefault="00950A07" w:rsidP="00AA5727">
            <w:pPr>
              <w:spacing w:after="0"/>
              <w:rPr>
                <w:rFonts w:cs="Tahoma"/>
                <w:szCs w:val="22"/>
                <w:lang w:val="el-GR"/>
              </w:rPr>
            </w:pPr>
          </w:p>
        </w:tc>
        <w:tc>
          <w:tcPr>
            <w:tcW w:w="567" w:type="dxa"/>
          </w:tcPr>
          <w:p w14:paraId="0517E49D" w14:textId="77777777" w:rsidR="00950A07" w:rsidRPr="00D63725" w:rsidRDefault="00950A07" w:rsidP="00AA5727">
            <w:pPr>
              <w:spacing w:after="0"/>
              <w:rPr>
                <w:rFonts w:cs="Tahoma"/>
                <w:szCs w:val="22"/>
                <w:lang w:val="el-GR"/>
              </w:rPr>
            </w:pPr>
          </w:p>
        </w:tc>
        <w:tc>
          <w:tcPr>
            <w:tcW w:w="1590" w:type="dxa"/>
            <w:vAlign w:val="center"/>
          </w:tcPr>
          <w:p w14:paraId="00AA08AC" w14:textId="77777777" w:rsidR="00950A07" w:rsidRPr="00D63725" w:rsidRDefault="00950A07" w:rsidP="00AA5727">
            <w:pPr>
              <w:spacing w:after="0"/>
              <w:rPr>
                <w:rFonts w:cs="Tahoma"/>
                <w:szCs w:val="22"/>
                <w:lang w:val="el-GR"/>
              </w:rPr>
            </w:pPr>
          </w:p>
        </w:tc>
      </w:tr>
      <w:tr w:rsidR="00950A07" w:rsidRPr="00867FD7" w14:paraId="58FD829A" w14:textId="77777777" w:rsidTr="008B68A3">
        <w:tc>
          <w:tcPr>
            <w:tcW w:w="851" w:type="dxa"/>
            <w:shd w:val="clear" w:color="auto" w:fill="BFBFBF" w:themeFill="background1" w:themeFillShade="BF"/>
            <w:vAlign w:val="center"/>
          </w:tcPr>
          <w:p w14:paraId="31596543" w14:textId="77777777" w:rsidR="00D41C92" w:rsidRPr="004A1DC5" w:rsidRDefault="00D41C92" w:rsidP="004A1DC5">
            <w:pPr>
              <w:spacing w:after="0"/>
              <w:ind w:left="360"/>
              <w:jc w:val="center"/>
              <w:rPr>
                <w:rFonts w:cs="Tahoma"/>
                <w:b/>
                <w:bCs/>
                <w:szCs w:val="22"/>
                <w:lang w:val="el-GR"/>
              </w:rPr>
            </w:pPr>
          </w:p>
        </w:tc>
        <w:tc>
          <w:tcPr>
            <w:tcW w:w="4678" w:type="dxa"/>
            <w:shd w:val="clear" w:color="auto" w:fill="BFBFBF" w:themeFill="background1" w:themeFillShade="BF"/>
            <w:vAlign w:val="center"/>
          </w:tcPr>
          <w:p w14:paraId="4D8E77D8" w14:textId="77777777" w:rsidR="00950A07" w:rsidRPr="00D63725" w:rsidRDefault="00950A07" w:rsidP="00AA5727">
            <w:pPr>
              <w:suppressAutoHyphens w:val="0"/>
              <w:spacing w:after="0"/>
              <w:jc w:val="left"/>
              <w:rPr>
                <w:rFonts w:cs="Tahoma"/>
                <w:b/>
                <w:szCs w:val="22"/>
                <w:lang w:val="el-GR" w:eastAsia="el-GR"/>
              </w:rPr>
            </w:pPr>
            <w:r w:rsidRPr="00D63725">
              <w:rPr>
                <w:rFonts w:cs="Tahoma"/>
                <w:b/>
                <w:szCs w:val="22"/>
                <w:lang w:val="el-GR" w:eastAsia="el-GR"/>
              </w:rPr>
              <w:t xml:space="preserve">Λογισμικό συντακτικής ανάλυσης </w:t>
            </w:r>
            <w:r w:rsidRPr="00D63725">
              <w:rPr>
                <w:rFonts w:cs="Tahoma"/>
                <w:b/>
                <w:szCs w:val="22"/>
                <w:lang w:eastAsia="el-GR"/>
              </w:rPr>
              <w:t>XML</w:t>
            </w:r>
            <w:r w:rsidRPr="00D63725">
              <w:rPr>
                <w:rFonts w:cs="Tahoma"/>
                <w:b/>
                <w:szCs w:val="22"/>
                <w:lang w:val="el-GR" w:eastAsia="el-GR"/>
              </w:rPr>
              <w:t xml:space="preserve"> </w:t>
            </w:r>
            <w:r w:rsidRPr="00D63725">
              <w:rPr>
                <w:rFonts w:cs="Tahoma"/>
                <w:b/>
                <w:szCs w:val="22"/>
                <w:lang w:eastAsia="el-GR"/>
              </w:rPr>
              <w:t>feed</w:t>
            </w:r>
            <w:r w:rsidRPr="00D63725">
              <w:rPr>
                <w:rFonts w:cs="Tahoma"/>
                <w:b/>
                <w:szCs w:val="22"/>
                <w:lang w:val="el-GR" w:eastAsia="el-GR"/>
              </w:rPr>
              <w:t xml:space="preserve"> και τροφοδότησης/ενημέρωσης βάσεων δεδομένων</w:t>
            </w:r>
          </w:p>
        </w:tc>
        <w:tc>
          <w:tcPr>
            <w:tcW w:w="1275" w:type="dxa"/>
            <w:shd w:val="clear" w:color="auto" w:fill="BFBFBF" w:themeFill="background1" w:themeFillShade="BF"/>
            <w:vAlign w:val="center"/>
          </w:tcPr>
          <w:p w14:paraId="6D987A03" w14:textId="77777777" w:rsidR="00950A07" w:rsidRPr="00D63725" w:rsidRDefault="00950A07" w:rsidP="00AA5727">
            <w:pPr>
              <w:spacing w:after="0"/>
              <w:jc w:val="center"/>
              <w:rPr>
                <w:rFonts w:cs="Tahoma"/>
                <w:szCs w:val="22"/>
                <w:lang w:val="el-GR"/>
              </w:rPr>
            </w:pPr>
          </w:p>
        </w:tc>
        <w:tc>
          <w:tcPr>
            <w:tcW w:w="1276" w:type="dxa"/>
            <w:shd w:val="clear" w:color="auto" w:fill="BFBFBF" w:themeFill="background1" w:themeFillShade="BF"/>
            <w:vAlign w:val="center"/>
          </w:tcPr>
          <w:p w14:paraId="0D8DB3D6" w14:textId="77777777" w:rsidR="00950A07" w:rsidRPr="00D63725" w:rsidRDefault="00950A07" w:rsidP="00AA5727">
            <w:pPr>
              <w:spacing w:after="0"/>
              <w:rPr>
                <w:rFonts w:cs="Tahoma"/>
                <w:szCs w:val="22"/>
                <w:lang w:val="el-GR"/>
              </w:rPr>
            </w:pPr>
          </w:p>
        </w:tc>
        <w:tc>
          <w:tcPr>
            <w:tcW w:w="567" w:type="dxa"/>
            <w:shd w:val="clear" w:color="auto" w:fill="BFBFBF" w:themeFill="background1" w:themeFillShade="BF"/>
          </w:tcPr>
          <w:p w14:paraId="1038DE34" w14:textId="77777777" w:rsidR="00950A07" w:rsidRPr="00D63725" w:rsidRDefault="00950A07" w:rsidP="00AA5727">
            <w:pPr>
              <w:spacing w:after="0"/>
              <w:rPr>
                <w:rFonts w:cs="Tahoma"/>
                <w:szCs w:val="22"/>
                <w:lang w:val="el-GR"/>
              </w:rPr>
            </w:pPr>
          </w:p>
        </w:tc>
        <w:tc>
          <w:tcPr>
            <w:tcW w:w="1590" w:type="dxa"/>
            <w:shd w:val="clear" w:color="auto" w:fill="BFBFBF" w:themeFill="background1" w:themeFillShade="BF"/>
            <w:vAlign w:val="center"/>
          </w:tcPr>
          <w:p w14:paraId="70B132FA" w14:textId="77777777" w:rsidR="00950A07" w:rsidRPr="00D63725" w:rsidRDefault="00950A07" w:rsidP="00AA5727">
            <w:pPr>
              <w:spacing w:after="0"/>
              <w:rPr>
                <w:rFonts w:cs="Tahoma"/>
                <w:szCs w:val="22"/>
                <w:lang w:val="el-GR"/>
              </w:rPr>
            </w:pPr>
          </w:p>
        </w:tc>
      </w:tr>
      <w:tr w:rsidR="00950A07" w:rsidRPr="00D63725" w14:paraId="155F51DB" w14:textId="77777777" w:rsidTr="008B68A3">
        <w:tc>
          <w:tcPr>
            <w:tcW w:w="851" w:type="dxa"/>
            <w:vAlign w:val="center"/>
          </w:tcPr>
          <w:p w14:paraId="10882970" w14:textId="77777777" w:rsidR="00950A07" w:rsidRPr="00D63725" w:rsidRDefault="00950A07" w:rsidP="00B55C0C">
            <w:pPr>
              <w:pStyle w:val="aff"/>
              <w:numPr>
                <w:ilvl w:val="0"/>
                <w:numId w:val="76"/>
              </w:numPr>
              <w:spacing w:after="0"/>
              <w:jc w:val="center"/>
              <w:rPr>
                <w:rFonts w:cs="Tahoma"/>
                <w:b/>
                <w:bCs/>
                <w:szCs w:val="22"/>
                <w:lang w:val="el-GR"/>
              </w:rPr>
            </w:pPr>
          </w:p>
        </w:tc>
        <w:tc>
          <w:tcPr>
            <w:tcW w:w="4678" w:type="dxa"/>
          </w:tcPr>
          <w:p w14:paraId="52AA58D8" w14:textId="77777777" w:rsidR="00950A07" w:rsidRPr="00D63725" w:rsidRDefault="00950A07" w:rsidP="00AA5727">
            <w:pPr>
              <w:suppressAutoHyphens w:val="0"/>
              <w:spacing w:after="0"/>
              <w:jc w:val="left"/>
              <w:rPr>
                <w:rFonts w:cs="Tahoma"/>
                <w:lang w:val="el-GR"/>
              </w:rPr>
            </w:pPr>
            <w:r w:rsidRPr="00D63725">
              <w:rPr>
                <w:rFonts w:cs="Tahoma"/>
                <w:u w:val="single"/>
              </w:rPr>
              <w:t>Input</w:t>
            </w:r>
            <w:r w:rsidRPr="00D63725">
              <w:rPr>
                <w:rFonts w:cs="Tahoma"/>
                <w:lang w:val="el-GR"/>
              </w:rPr>
              <w:t xml:space="preserve">: </w:t>
            </w:r>
            <w:r w:rsidRPr="00D63725">
              <w:rPr>
                <w:rFonts w:cs="Tahoma"/>
              </w:rPr>
              <w:t>XML</w:t>
            </w:r>
            <w:r w:rsidRPr="00D63725">
              <w:rPr>
                <w:rFonts w:cs="Tahoma"/>
                <w:lang w:val="el-GR"/>
              </w:rPr>
              <w:t xml:space="preserve"> ροή δεδομένων (</w:t>
            </w:r>
            <w:r w:rsidRPr="00D63725">
              <w:rPr>
                <w:rFonts w:cs="Tahoma"/>
              </w:rPr>
              <w:t>feed</w:t>
            </w:r>
            <w:r w:rsidRPr="00D63725">
              <w:rPr>
                <w:rFonts w:cs="Tahoma"/>
                <w:lang w:val="el-GR"/>
              </w:rPr>
              <w:t>) με στοιχεία αποδελτίωσης - βλ. παραπάνω: Web-</w:t>
            </w:r>
            <w:r w:rsidRPr="00D63725">
              <w:rPr>
                <w:rFonts w:cs="Tahoma"/>
              </w:rPr>
              <w:t>Service</w:t>
            </w:r>
            <w:r w:rsidRPr="00D63725">
              <w:rPr>
                <w:rFonts w:cs="Tahoma"/>
                <w:lang w:val="el-GR"/>
              </w:rPr>
              <w:t xml:space="preserve"> που παράγει ροές δεδομένων (</w:t>
            </w:r>
            <w:r w:rsidRPr="00D63725">
              <w:rPr>
                <w:rFonts w:cs="Tahoma"/>
              </w:rPr>
              <w:t>feeds</w:t>
            </w:r>
            <w:r w:rsidRPr="00D63725">
              <w:rPr>
                <w:rFonts w:cs="Tahoma"/>
                <w:lang w:val="el-GR"/>
              </w:rPr>
              <w:t>)</w:t>
            </w:r>
          </w:p>
          <w:p w14:paraId="6C1F4848" w14:textId="77777777" w:rsidR="00950A07" w:rsidRPr="00D63725" w:rsidRDefault="00950A07" w:rsidP="00AA5727">
            <w:pPr>
              <w:suppressAutoHyphens w:val="0"/>
              <w:spacing w:after="0"/>
              <w:jc w:val="left"/>
              <w:rPr>
                <w:rFonts w:cs="Tahoma"/>
                <w:lang w:val="el-GR"/>
              </w:rPr>
            </w:pPr>
          </w:p>
          <w:p w14:paraId="0724EEFE" w14:textId="77777777" w:rsidR="00950A07" w:rsidRPr="00D63725" w:rsidRDefault="00950A07" w:rsidP="00AA5727">
            <w:pPr>
              <w:suppressAutoHyphens w:val="0"/>
              <w:spacing w:after="0"/>
              <w:jc w:val="left"/>
              <w:rPr>
                <w:rFonts w:cs="Tahoma"/>
                <w:b/>
                <w:lang w:val="el-GR"/>
              </w:rPr>
            </w:pPr>
            <w:r w:rsidRPr="00D63725">
              <w:rPr>
                <w:rFonts w:cs="Tahoma"/>
                <w:b/>
                <w:lang w:val="el-GR"/>
              </w:rPr>
              <w:t xml:space="preserve">Δομή μετα-δεδομένων στους </w:t>
            </w:r>
            <w:r w:rsidRPr="00D63725">
              <w:rPr>
                <w:rFonts w:cs="Tahoma"/>
                <w:b/>
              </w:rPr>
              <w:t>database</w:t>
            </w:r>
            <w:r w:rsidRPr="00D63725">
              <w:rPr>
                <w:rFonts w:cs="Tahoma"/>
                <w:b/>
                <w:lang w:val="el-GR"/>
              </w:rPr>
              <w:t xml:space="preserve"> </w:t>
            </w:r>
            <w:r w:rsidRPr="00D63725">
              <w:rPr>
                <w:rFonts w:cs="Tahoma"/>
                <w:b/>
              </w:rPr>
              <w:t>servers</w:t>
            </w:r>
            <w:r w:rsidRPr="00D63725">
              <w:rPr>
                <w:rFonts w:cs="Tahoma"/>
                <w:b/>
                <w:lang w:val="el-GR"/>
              </w:rPr>
              <w:t xml:space="preserve"> για κάθε άρθρο από έντυπες πηγές που εξήχθη από το </w:t>
            </w:r>
            <w:r w:rsidRPr="00D63725">
              <w:rPr>
                <w:rFonts w:cs="Tahoma"/>
                <w:b/>
              </w:rPr>
              <w:t>XML</w:t>
            </w:r>
            <w:r w:rsidRPr="00D63725">
              <w:rPr>
                <w:rFonts w:cs="Tahoma"/>
                <w:b/>
                <w:lang w:val="el-GR"/>
              </w:rPr>
              <w:t xml:space="preserve"> </w:t>
            </w:r>
            <w:r w:rsidRPr="00D63725">
              <w:rPr>
                <w:rFonts w:cs="Tahoma"/>
                <w:b/>
              </w:rPr>
              <w:t>Feed</w:t>
            </w:r>
            <w:r w:rsidRPr="00D63725">
              <w:rPr>
                <w:rFonts w:cs="Tahoma"/>
                <w:b/>
                <w:lang w:val="el-GR"/>
              </w:rPr>
              <w:t>:</w:t>
            </w:r>
          </w:p>
          <w:p w14:paraId="2EF12B11" w14:textId="77777777" w:rsidR="00950A07" w:rsidRPr="00D63725" w:rsidRDefault="00950A07" w:rsidP="00B55C0C">
            <w:pPr>
              <w:numPr>
                <w:ilvl w:val="0"/>
                <w:numId w:val="69"/>
              </w:numPr>
              <w:suppressAutoHyphens w:val="0"/>
              <w:spacing w:after="0"/>
              <w:jc w:val="left"/>
              <w:rPr>
                <w:rFonts w:cs="Tahoma"/>
                <w:lang w:val="el-GR"/>
              </w:rPr>
            </w:pPr>
            <w:r w:rsidRPr="00D63725">
              <w:rPr>
                <w:rFonts w:cs="Tahoma"/>
                <w:lang w:val="el-GR"/>
              </w:rPr>
              <w:t>Ειδική κωδικοποίηση για τη μοναδική αναγνώριση του άρθρου</w:t>
            </w:r>
          </w:p>
          <w:p w14:paraId="750DE5C4" w14:textId="77777777" w:rsidR="00950A07" w:rsidRPr="00D63725" w:rsidRDefault="00950A07" w:rsidP="00B55C0C">
            <w:pPr>
              <w:numPr>
                <w:ilvl w:val="0"/>
                <w:numId w:val="69"/>
              </w:numPr>
              <w:suppressAutoHyphens w:val="0"/>
              <w:spacing w:after="0"/>
              <w:jc w:val="left"/>
              <w:rPr>
                <w:rFonts w:cs="Tahoma"/>
                <w:lang w:val="el-GR"/>
              </w:rPr>
            </w:pPr>
            <w:r w:rsidRPr="00D63725">
              <w:rPr>
                <w:rFonts w:cs="Tahoma"/>
                <w:lang w:val="el-GR"/>
              </w:rPr>
              <w:t>Ειδική κωδικοποίηση για τη σύνδεση του άρθρου με το απόκομμα σε μορφή εικόνας</w:t>
            </w:r>
          </w:p>
          <w:p w14:paraId="3134920E" w14:textId="77777777" w:rsidR="00950A07" w:rsidRPr="00D63725" w:rsidRDefault="00950A07" w:rsidP="00B55C0C">
            <w:pPr>
              <w:numPr>
                <w:ilvl w:val="0"/>
                <w:numId w:val="69"/>
              </w:numPr>
              <w:suppressAutoHyphens w:val="0"/>
              <w:spacing w:after="0"/>
              <w:jc w:val="left"/>
              <w:rPr>
                <w:rFonts w:cs="Tahoma"/>
                <w:lang w:val="el-GR"/>
              </w:rPr>
            </w:pPr>
            <w:r w:rsidRPr="00D63725">
              <w:rPr>
                <w:rFonts w:cs="Tahoma"/>
                <w:lang w:val="el-GR"/>
              </w:rPr>
              <w:t>Έντυπο από το οποίο αποδελτιώθηκε το άρθρο</w:t>
            </w:r>
          </w:p>
          <w:p w14:paraId="48D3F4AF" w14:textId="77777777" w:rsidR="00950A07" w:rsidRPr="00D63725" w:rsidRDefault="00950A07" w:rsidP="00B55C0C">
            <w:pPr>
              <w:numPr>
                <w:ilvl w:val="0"/>
                <w:numId w:val="69"/>
              </w:numPr>
              <w:suppressAutoHyphens w:val="0"/>
              <w:spacing w:after="0"/>
              <w:jc w:val="left"/>
              <w:rPr>
                <w:rFonts w:cs="Tahoma"/>
                <w:lang w:val="el-GR"/>
              </w:rPr>
            </w:pPr>
            <w:r w:rsidRPr="00D63725">
              <w:rPr>
                <w:rFonts w:cs="Tahoma"/>
                <w:lang w:val="el-GR"/>
              </w:rPr>
              <w:t>Χρονικό αναγνωριστικό για την ημερομηνία αποδελτίωσης του άρθρου</w:t>
            </w:r>
          </w:p>
          <w:p w14:paraId="065EB000" w14:textId="77777777" w:rsidR="00950A07" w:rsidRPr="00D63725" w:rsidRDefault="00950A07" w:rsidP="00B55C0C">
            <w:pPr>
              <w:numPr>
                <w:ilvl w:val="0"/>
                <w:numId w:val="69"/>
              </w:numPr>
              <w:suppressAutoHyphens w:val="0"/>
              <w:spacing w:after="0"/>
              <w:jc w:val="left"/>
              <w:rPr>
                <w:rFonts w:cs="Tahoma"/>
                <w:lang w:val="el-GR"/>
              </w:rPr>
            </w:pPr>
            <w:r w:rsidRPr="00D63725">
              <w:rPr>
                <w:rFonts w:cs="Tahoma"/>
                <w:lang w:val="el-GR"/>
              </w:rPr>
              <w:t>Χρονικό αναγνωριστικό για την ημερομηνία δημοσίευσης του άρθρου στο περιέχον έντυπο</w:t>
            </w:r>
          </w:p>
          <w:p w14:paraId="79929BFB" w14:textId="77777777" w:rsidR="00950A07" w:rsidRPr="00D63725" w:rsidRDefault="00950A07" w:rsidP="00B55C0C">
            <w:pPr>
              <w:numPr>
                <w:ilvl w:val="0"/>
                <w:numId w:val="69"/>
              </w:numPr>
              <w:suppressAutoHyphens w:val="0"/>
              <w:spacing w:after="0"/>
              <w:jc w:val="left"/>
              <w:rPr>
                <w:rFonts w:cs="Tahoma"/>
                <w:lang w:val="el-GR"/>
              </w:rPr>
            </w:pPr>
            <w:r w:rsidRPr="00D63725">
              <w:rPr>
                <w:rFonts w:cs="Tahoma"/>
                <w:lang w:val="el-GR"/>
              </w:rPr>
              <w:t>Κατηγορία που ανήκει το άρθρο</w:t>
            </w:r>
          </w:p>
          <w:p w14:paraId="0876DDEE" w14:textId="77777777" w:rsidR="00950A07" w:rsidRPr="00D63725" w:rsidRDefault="00950A07" w:rsidP="00B55C0C">
            <w:pPr>
              <w:numPr>
                <w:ilvl w:val="0"/>
                <w:numId w:val="69"/>
              </w:numPr>
              <w:suppressAutoHyphens w:val="0"/>
              <w:spacing w:after="0"/>
              <w:jc w:val="left"/>
              <w:rPr>
                <w:rFonts w:cs="Tahoma"/>
                <w:lang w:val="el-GR"/>
              </w:rPr>
            </w:pPr>
            <w:r w:rsidRPr="00D63725">
              <w:rPr>
                <w:rFonts w:cs="Tahoma"/>
                <w:lang w:val="el-GR"/>
              </w:rPr>
              <w:t>Υποκατηγορία που ανήκει το άρθρο</w:t>
            </w:r>
          </w:p>
          <w:p w14:paraId="532C9CBF" w14:textId="77777777" w:rsidR="00950A07" w:rsidRPr="00D63725" w:rsidRDefault="00950A07" w:rsidP="00B55C0C">
            <w:pPr>
              <w:numPr>
                <w:ilvl w:val="0"/>
                <w:numId w:val="69"/>
              </w:numPr>
              <w:suppressAutoHyphens w:val="0"/>
              <w:spacing w:after="0"/>
              <w:jc w:val="left"/>
              <w:rPr>
                <w:rFonts w:cs="Tahoma"/>
                <w:lang w:val="el-GR"/>
              </w:rPr>
            </w:pPr>
            <w:r w:rsidRPr="00D63725">
              <w:rPr>
                <w:rFonts w:cs="Tahoma"/>
                <w:lang w:val="el-GR"/>
              </w:rPr>
              <w:t>Αλφαριθμητικό που περιέχει τον τίτλο του άρθρου</w:t>
            </w:r>
          </w:p>
          <w:p w14:paraId="71862872" w14:textId="77777777" w:rsidR="00950A07" w:rsidRPr="00D63725" w:rsidRDefault="00950A07" w:rsidP="00B55C0C">
            <w:pPr>
              <w:numPr>
                <w:ilvl w:val="0"/>
                <w:numId w:val="69"/>
              </w:numPr>
              <w:suppressAutoHyphens w:val="0"/>
              <w:spacing w:after="0"/>
              <w:jc w:val="left"/>
              <w:rPr>
                <w:rFonts w:cs="Tahoma"/>
                <w:lang w:val="el-GR"/>
              </w:rPr>
            </w:pPr>
            <w:r w:rsidRPr="00D63725">
              <w:rPr>
                <w:rFonts w:cs="Tahoma"/>
                <w:lang w:val="el-GR"/>
              </w:rPr>
              <w:t>Αριθμός σελίδας που βρίσκεται το άρθρο</w:t>
            </w:r>
          </w:p>
          <w:p w14:paraId="42CA8E2E" w14:textId="77777777" w:rsidR="00950A07" w:rsidRPr="00D63725" w:rsidRDefault="00950A07" w:rsidP="00B55C0C">
            <w:pPr>
              <w:numPr>
                <w:ilvl w:val="0"/>
                <w:numId w:val="69"/>
              </w:numPr>
              <w:suppressAutoHyphens w:val="0"/>
              <w:spacing w:after="0"/>
              <w:jc w:val="left"/>
              <w:rPr>
                <w:rFonts w:cs="Tahoma"/>
                <w:lang w:val="el-GR"/>
              </w:rPr>
            </w:pPr>
            <w:r w:rsidRPr="00D63725">
              <w:rPr>
                <w:rFonts w:cs="Tahoma"/>
                <w:lang w:val="el-GR"/>
              </w:rPr>
              <w:t>Απόδοση του κειμένου του άρθρου</w:t>
            </w:r>
          </w:p>
          <w:p w14:paraId="6FBD62C9" w14:textId="77777777" w:rsidR="00950A07" w:rsidRPr="00D63725" w:rsidRDefault="00950A07" w:rsidP="00AA5727">
            <w:pPr>
              <w:suppressAutoHyphens w:val="0"/>
              <w:spacing w:after="0"/>
              <w:jc w:val="left"/>
              <w:rPr>
                <w:rFonts w:cs="Tahoma"/>
                <w:lang w:val="el-GR"/>
              </w:rPr>
            </w:pPr>
          </w:p>
          <w:p w14:paraId="4F839E52" w14:textId="77777777" w:rsidR="00950A07" w:rsidRPr="00D63725" w:rsidRDefault="00950A07" w:rsidP="00AA5727">
            <w:pPr>
              <w:suppressAutoHyphens w:val="0"/>
              <w:spacing w:after="0"/>
              <w:jc w:val="left"/>
              <w:rPr>
                <w:rFonts w:cs="Tahoma"/>
                <w:lang w:val="el-GR"/>
              </w:rPr>
            </w:pPr>
            <w:r w:rsidRPr="00D63725">
              <w:rPr>
                <w:rFonts w:cs="Tahoma"/>
                <w:b/>
                <w:lang w:val="el-GR"/>
              </w:rPr>
              <w:t xml:space="preserve">Δομή μετα-δεδομένων στους </w:t>
            </w:r>
            <w:r w:rsidRPr="00D63725">
              <w:rPr>
                <w:rFonts w:cs="Tahoma"/>
                <w:b/>
              </w:rPr>
              <w:t>database</w:t>
            </w:r>
            <w:r w:rsidRPr="00D63725">
              <w:rPr>
                <w:rFonts w:cs="Tahoma"/>
                <w:b/>
                <w:lang w:val="el-GR"/>
              </w:rPr>
              <w:t xml:space="preserve"> </w:t>
            </w:r>
            <w:r w:rsidRPr="00D63725">
              <w:rPr>
                <w:rFonts w:cs="Tahoma"/>
                <w:b/>
              </w:rPr>
              <w:t>servers</w:t>
            </w:r>
            <w:r w:rsidRPr="00D63725">
              <w:rPr>
                <w:rFonts w:cs="Tahoma"/>
                <w:b/>
                <w:lang w:val="el-GR"/>
              </w:rPr>
              <w:t xml:space="preserve"> για κάθε </w:t>
            </w:r>
            <w:r w:rsidRPr="00D63725">
              <w:rPr>
                <w:rFonts w:cs="Tahoma"/>
                <w:b/>
              </w:rPr>
              <w:t>web</w:t>
            </w:r>
            <w:r w:rsidRPr="00D63725">
              <w:rPr>
                <w:rFonts w:cs="Tahoma"/>
                <w:b/>
                <w:lang w:val="el-GR"/>
              </w:rPr>
              <w:t xml:space="preserve"> άρθρο που εξήχθη από το XML Feed:</w:t>
            </w:r>
          </w:p>
          <w:p w14:paraId="075D9FD0" w14:textId="77777777" w:rsidR="00950A07" w:rsidRPr="00D63725" w:rsidRDefault="00950A07" w:rsidP="00B55C0C">
            <w:pPr>
              <w:numPr>
                <w:ilvl w:val="0"/>
                <w:numId w:val="69"/>
              </w:numPr>
              <w:suppressAutoHyphens w:val="0"/>
              <w:spacing w:after="0"/>
              <w:jc w:val="left"/>
              <w:rPr>
                <w:rFonts w:cs="Tahoma"/>
                <w:lang w:val="el-GR"/>
              </w:rPr>
            </w:pPr>
            <w:r w:rsidRPr="00D63725">
              <w:rPr>
                <w:rFonts w:cs="Tahoma"/>
                <w:lang w:val="el-GR"/>
              </w:rPr>
              <w:t>Ειδική κωδικοποίηση για τη μοναδική αναγνώριση του άρθρου</w:t>
            </w:r>
          </w:p>
          <w:p w14:paraId="2DC890E2" w14:textId="77777777" w:rsidR="00950A07" w:rsidRPr="00D63725" w:rsidRDefault="00950A07" w:rsidP="00B55C0C">
            <w:pPr>
              <w:numPr>
                <w:ilvl w:val="0"/>
                <w:numId w:val="69"/>
              </w:numPr>
              <w:suppressAutoHyphens w:val="0"/>
              <w:spacing w:after="0"/>
              <w:jc w:val="left"/>
              <w:rPr>
                <w:rFonts w:cs="Tahoma"/>
                <w:lang w:val="el-GR"/>
              </w:rPr>
            </w:pPr>
            <w:r w:rsidRPr="00D63725">
              <w:rPr>
                <w:rFonts w:cs="Tahoma"/>
                <w:lang w:val="el-GR"/>
              </w:rPr>
              <w:t>Ειδική κωδικοποίηση για τη μοναδική αναγνώριση της ιστοσελίδας (πηγή) του άρθρου</w:t>
            </w:r>
          </w:p>
          <w:p w14:paraId="026AE8ED" w14:textId="77777777" w:rsidR="00950A07" w:rsidRPr="00D63725" w:rsidRDefault="00950A07" w:rsidP="00B55C0C">
            <w:pPr>
              <w:numPr>
                <w:ilvl w:val="0"/>
                <w:numId w:val="69"/>
              </w:numPr>
              <w:suppressAutoHyphens w:val="0"/>
              <w:spacing w:after="0"/>
              <w:jc w:val="left"/>
              <w:rPr>
                <w:rFonts w:cs="Tahoma"/>
                <w:lang w:val="el-GR"/>
              </w:rPr>
            </w:pPr>
            <w:r w:rsidRPr="00D63725">
              <w:rPr>
                <w:rFonts w:cs="Tahoma"/>
                <w:lang w:val="el-GR"/>
              </w:rPr>
              <w:lastRenderedPageBreak/>
              <w:t>Χρονικό αναγνωριστικό που δίνει τη στιγμή που ανιχνεύτηκε το άρθρο</w:t>
            </w:r>
          </w:p>
          <w:p w14:paraId="5A766FC3" w14:textId="77777777" w:rsidR="00950A07" w:rsidRPr="00D63725" w:rsidRDefault="00950A07" w:rsidP="00B55C0C">
            <w:pPr>
              <w:numPr>
                <w:ilvl w:val="0"/>
                <w:numId w:val="69"/>
              </w:numPr>
              <w:suppressAutoHyphens w:val="0"/>
              <w:spacing w:after="0"/>
              <w:jc w:val="left"/>
              <w:rPr>
                <w:rFonts w:cs="Tahoma"/>
                <w:lang w:val="el-GR"/>
              </w:rPr>
            </w:pPr>
            <w:r w:rsidRPr="00D63725">
              <w:rPr>
                <w:rFonts w:cs="Tahoma"/>
                <w:lang w:val="el-GR"/>
              </w:rPr>
              <w:t>Χρονικό αναγνωριστικό που δίνει τη στιγμή που δημοσιεύτηκε το άρθρο</w:t>
            </w:r>
          </w:p>
          <w:p w14:paraId="0CAA775E" w14:textId="77777777" w:rsidR="00950A07" w:rsidRPr="00D63725" w:rsidRDefault="00950A07" w:rsidP="00B55C0C">
            <w:pPr>
              <w:numPr>
                <w:ilvl w:val="0"/>
                <w:numId w:val="69"/>
              </w:numPr>
              <w:suppressAutoHyphens w:val="0"/>
              <w:spacing w:after="0"/>
              <w:jc w:val="left"/>
              <w:rPr>
                <w:rFonts w:cs="Tahoma"/>
                <w:lang w:val="el-GR"/>
              </w:rPr>
            </w:pPr>
            <w:r w:rsidRPr="00D63725">
              <w:rPr>
                <w:rFonts w:cs="Tahoma"/>
                <w:lang w:val="el-GR"/>
              </w:rPr>
              <w:t>Κατηγορία που ανήκει το άρθρο</w:t>
            </w:r>
          </w:p>
          <w:p w14:paraId="02B20E5E" w14:textId="77777777" w:rsidR="00950A07" w:rsidRPr="00D63725" w:rsidRDefault="00950A07" w:rsidP="00B55C0C">
            <w:pPr>
              <w:numPr>
                <w:ilvl w:val="0"/>
                <w:numId w:val="69"/>
              </w:numPr>
              <w:suppressAutoHyphens w:val="0"/>
              <w:spacing w:after="0"/>
              <w:jc w:val="left"/>
              <w:rPr>
                <w:rFonts w:cs="Tahoma"/>
                <w:lang w:val="el-GR"/>
              </w:rPr>
            </w:pPr>
            <w:r w:rsidRPr="00D63725">
              <w:rPr>
                <w:rFonts w:cs="Tahoma"/>
                <w:lang w:val="el-GR"/>
              </w:rPr>
              <w:t>Αλφαριθμητικό που δίνει τη διεύθυνση URL στο διαδίκτυο από την οποία ανιχνεύτηκε το άρθρο</w:t>
            </w:r>
          </w:p>
          <w:p w14:paraId="03DDEEFD" w14:textId="77777777" w:rsidR="00950A07" w:rsidRPr="00D63725" w:rsidRDefault="00950A07" w:rsidP="00B55C0C">
            <w:pPr>
              <w:numPr>
                <w:ilvl w:val="0"/>
                <w:numId w:val="69"/>
              </w:numPr>
              <w:suppressAutoHyphens w:val="0"/>
              <w:spacing w:after="0"/>
              <w:jc w:val="left"/>
              <w:rPr>
                <w:rFonts w:cs="Tahoma"/>
                <w:lang w:val="el-GR"/>
              </w:rPr>
            </w:pPr>
            <w:r w:rsidRPr="00D63725">
              <w:rPr>
                <w:rFonts w:cs="Tahoma"/>
                <w:lang w:val="el-GR"/>
              </w:rPr>
              <w:t>Αλφαριθμητικό που δίνει τον τίτλο-επικεφαλίδα του άρθρου</w:t>
            </w:r>
          </w:p>
          <w:p w14:paraId="74261449" w14:textId="77777777" w:rsidR="00950A07" w:rsidRPr="00D63725" w:rsidRDefault="00950A07" w:rsidP="00B55C0C">
            <w:pPr>
              <w:numPr>
                <w:ilvl w:val="0"/>
                <w:numId w:val="69"/>
              </w:numPr>
              <w:suppressAutoHyphens w:val="0"/>
              <w:spacing w:after="0"/>
              <w:jc w:val="left"/>
              <w:rPr>
                <w:rFonts w:cs="Tahoma"/>
                <w:lang w:val="el-GR"/>
              </w:rPr>
            </w:pPr>
            <w:r w:rsidRPr="00D63725">
              <w:rPr>
                <w:rFonts w:cs="Tahoma"/>
                <w:lang w:val="el-GR"/>
              </w:rPr>
              <w:t>Αλφαριθμητικό που δίνει το περιεχόμενο του άρθρου</w:t>
            </w:r>
          </w:p>
          <w:p w14:paraId="73E52413" w14:textId="77777777" w:rsidR="00950A07" w:rsidRPr="00D63725" w:rsidRDefault="00950A07" w:rsidP="00AA5727">
            <w:pPr>
              <w:suppressAutoHyphens w:val="0"/>
              <w:spacing w:after="0"/>
              <w:jc w:val="left"/>
              <w:rPr>
                <w:rFonts w:cs="Tahoma"/>
                <w:lang w:val="el-GR"/>
              </w:rPr>
            </w:pPr>
          </w:p>
          <w:p w14:paraId="38A5EFA7" w14:textId="77777777" w:rsidR="00950A07" w:rsidRPr="00D63725" w:rsidRDefault="00950A07" w:rsidP="00AA5727">
            <w:pPr>
              <w:suppressAutoHyphens w:val="0"/>
              <w:spacing w:after="0"/>
              <w:jc w:val="left"/>
              <w:rPr>
                <w:rFonts w:cs="Tahoma"/>
                <w:b/>
                <w:lang w:val="el-GR"/>
              </w:rPr>
            </w:pPr>
            <w:r w:rsidRPr="00D63725">
              <w:rPr>
                <w:rFonts w:cs="Tahoma"/>
                <w:b/>
                <w:lang w:val="el-GR"/>
              </w:rPr>
              <w:t xml:space="preserve">Δομή μετα-δεδομένων στους </w:t>
            </w:r>
            <w:r w:rsidRPr="00D63725">
              <w:rPr>
                <w:rFonts w:cs="Tahoma"/>
                <w:b/>
              </w:rPr>
              <w:t>database</w:t>
            </w:r>
            <w:r w:rsidRPr="00D63725">
              <w:rPr>
                <w:rFonts w:cs="Tahoma"/>
                <w:b/>
                <w:lang w:val="el-GR"/>
              </w:rPr>
              <w:t xml:space="preserve"> </w:t>
            </w:r>
            <w:r w:rsidRPr="00D63725">
              <w:rPr>
                <w:rFonts w:cs="Tahoma"/>
                <w:b/>
              </w:rPr>
              <w:t>servers</w:t>
            </w:r>
            <w:r w:rsidRPr="00D63725">
              <w:rPr>
                <w:rFonts w:cs="Tahoma"/>
                <w:b/>
                <w:lang w:val="el-GR"/>
              </w:rPr>
              <w:t xml:space="preserve"> για κάθε στοιχείο τηλεοπτικής/ραδιοφωνικής καταγραφής που εξήχθη από το XML Feed</w:t>
            </w:r>
          </w:p>
          <w:p w14:paraId="50E7B228" w14:textId="77777777" w:rsidR="00950A07" w:rsidRPr="00D63725" w:rsidRDefault="00950A07" w:rsidP="00AA5727">
            <w:pPr>
              <w:suppressAutoHyphens w:val="0"/>
              <w:spacing w:after="0"/>
              <w:jc w:val="left"/>
              <w:rPr>
                <w:rFonts w:cs="Tahoma"/>
                <w:lang w:val="el-GR"/>
              </w:rPr>
            </w:pPr>
          </w:p>
          <w:p w14:paraId="63AA9639" w14:textId="77777777" w:rsidR="00950A07" w:rsidRPr="00D63725" w:rsidRDefault="00950A07" w:rsidP="00B55C0C">
            <w:pPr>
              <w:numPr>
                <w:ilvl w:val="0"/>
                <w:numId w:val="69"/>
              </w:numPr>
              <w:suppressAutoHyphens w:val="0"/>
              <w:spacing w:after="0"/>
              <w:jc w:val="left"/>
              <w:rPr>
                <w:rFonts w:cs="Tahoma"/>
                <w:lang w:val="el-GR"/>
              </w:rPr>
            </w:pPr>
            <w:r w:rsidRPr="00D63725">
              <w:rPr>
                <w:rFonts w:cs="Tahoma"/>
                <w:lang w:val="el-GR"/>
              </w:rPr>
              <w:t>Ειδική κωδικοποίηση για τη μοναδική αναγνώριση του στοιχείου</w:t>
            </w:r>
          </w:p>
          <w:p w14:paraId="225205EA" w14:textId="77777777" w:rsidR="00950A07" w:rsidRPr="00D63725" w:rsidRDefault="00950A07" w:rsidP="00B55C0C">
            <w:pPr>
              <w:numPr>
                <w:ilvl w:val="0"/>
                <w:numId w:val="69"/>
              </w:numPr>
              <w:suppressAutoHyphens w:val="0"/>
              <w:spacing w:after="0"/>
              <w:jc w:val="left"/>
              <w:rPr>
                <w:rFonts w:cs="Tahoma"/>
                <w:lang w:val="el-GR"/>
              </w:rPr>
            </w:pPr>
            <w:r w:rsidRPr="00D63725">
              <w:rPr>
                <w:rFonts w:cs="Tahoma"/>
                <w:lang w:val="el-GR"/>
              </w:rPr>
              <w:t>Μοναδικό αναγνωριστικό καναλιού/σταθμού</w:t>
            </w:r>
          </w:p>
          <w:p w14:paraId="3FB9A97D" w14:textId="77777777" w:rsidR="00950A07" w:rsidRPr="00D63725" w:rsidRDefault="00950A07" w:rsidP="00B55C0C">
            <w:pPr>
              <w:numPr>
                <w:ilvl w:val="0"/>
                <w:numId w:val="69"/>
              </w:numPr>
              <w:suppressAutoHyphens w:val="0"/>
              <w:spacing w:after="0"/>
              <w:jc w:val="left"/>
              <w:rPr>
                <w:rFonts w:cs="Tahoma"/>
                <w:lang w:val="el-GR"/>
              </w:rPr>
            </w:pPr>
            <w:r w:rsidRPr="00D63725">
              <w:rPr>
                <w:rFonts w:cs="Tahoma"/>
                <w:lang w:val="el-GR"/>
              </w:rPr>
              <w:t>Χρονικό αναγνωριστικό έναρξης του στοιχείου</w:t>
            </w:r>
          </w:p>
          <w:p w14:paraId="50A80530" w14:textId="77777777" w:rsidR="00950A07" w:rsidRPr="00D63725" w:rsidRDefault="00950A07" w:rsidP="00B55C0C">
            <w:pPr>
              <w:numPr>
                <w:ilvl w:val="0"/>
                <w:numId w:val="69"/>
              </w:numPr>
              <w:suppressAutoHyphens w:val="0"/>
              <w:spacing w:after="0"/>
              <w:jc w:val="left"/>
              <w:rPr>
                <w:rFonts w:cs="Tahoma"/>
                <w:lang w:val="el-GR"/>
              </w:rPr>
            </w:pPr>
            <w:r w:rsidRPr="00D63725">
              <w:rPr>
                <w:rFonts w:cs="Tahoma"/>
                <w:lang w:val="el-GR"/>
              </w:rPr>
              <w:t>Χρονικό αναγνωριστικό λήξης του στοιχείου</w:t>
            </w:r>
          </w:p>
          <w:p w14:paraId="58DBE80A" w14:textId="77777777" w:rsidR="00950A07" w:rsidRPr="00D63725" w:rsidRDefault="00950A07" w:rsidP="00B55C0C">
            <w:pPr>
              <w:numPr>
                <w:ilvl w:val="0"/>
                <w:numId w:val="69"/>
              </w:numPr>
              <w:suppressAutoHyphens w:val="0"/>
              <w:spacing w:after="0"/>
              <w:jc w:val="left"/>
              <w:rPr>
                <w:rFonts w:cs="Tahoma"/>
                <w:lang w:val="el-GR"/>
              </w:rPr>
            </w:pPr>
            <w:r w:rsidRPr="00D63725">
              <w:rPr>
                <w:rFonts w:cs="Tahoma"/>
                <w:lang w:val="el-GR"/>
              </w:rPr>
              <w:t>Χρονικό αναγνωριστικό εισαγωγής του στοιχείου στη βάση δεδομένων</w:t>
            </w:r>
          </w:p>
          <w:p w14:paraId="0761AD2A" w14:textId="77777777" w:rsidR="00950A07" w:rsidRPr="00D63725" w:rsidRDefault="00950A07" w:rsidP="00B55C0C">
            <w:pPr>
              <w:numPr>
                <w:ilvl w:val="0"/>
                <w:numId w:val="69"/>
              </w:numPr>
              <w:suppressAutoHyphens w:val="0"/>
              <w:spacing w:after="0"/>
              <w:jc w:val="left"/>
              <w:rPr>
                <w:rFonts w:cs="Tahoma"/>
                <w:lang w:val="el-GR"/>
              </w:rPr>
            </w:pPr>
            <w:r w:rsidRPr="00D63725">
              <w:rPr>
                <w:rFonts w:cs="Tahoma"/>
                <w:lang w:val="el-GR"/>
              </w:rPr>
              <w:t>Τίτλος του στοιχείου</w:t>
            </w:r>
          </w:p>
          <w:p w14:paraId="493CDC74" w14:textId="77777777" w:rsidR="00950A07" w:rsidRPr="00D63725" w:rsidRDefault="00950A07" w:rsidP="00B55C0C">
            <w:pPr>
              <w:numPr>
                <w:ilvl w:val="0"/>
                <w:numId w:val="69"/>
              </w:numPr>
              <w:suppressAutoHyphens w:val="0"/>
              <w:spacing w:after="0"/>
              <w:jc w:val="left"/>
              <w:rPr>
                <w:rFonts w:cs="Tahoma"/>
                <w:lang w:val="el-GR"/>
              </w:rPr>
            </w:pPr>
            <w:r w:rsidRPr="00D63725">
              <w:rPr>
                <w:rFonts w:cs="Tahoma"/>
                <w:lang w:val="el-GR"/>
              </w:rPr>
              <w:t>Κατηγορία που ανήκει το στοιχείο</w:t>
            </w:r>
          </w:p>
          <w:p w14:paraId="3EE230D2" w14:textId="77777777" w:rsidR="00950A07" w:rsidRPr="00D63725" w:rsidRDefault="00950A07" w:rsidP="00B55C0C">
            <w:pPr>
              <w:numPr>
                <w:ilvl w:val="0"/>
                <w:numId w:val="69"/>
              </w:numPr>
              <w:suppressAutoHyphens w:val="0"/>
              <w:spacing w:after="0"/>
              <w:jc w:val="left"/>
              <w:rPr>
                <w:rFonts w:cs="Tahoma"/>
                <w:lang w:val="el-GR"/>
              </w:rPr>
            </w:pPr>
            <w:r w:rsidRPr="00D63725">
              <w:rPr>
                <w:rFonts w:cs="Tahoma"/>
                <w:lang w:val="el-GR"/>
              </w:rPr>
              <w:t>Υποκατηγορία που ανήκει το στοιχείο</w:t>
            </w:r>
          </w:p>
          <w:p w14:paraId="0677CA99" w14:textId="77777777" w:rsidR="00950A07" w:rsidRPr="00D63725" w:rsidRDefault="00950A07" w:rsidP="00B55C0C">
            <w:pPr>
              <w:numPr>
                <w:ilvl w:val="0"/>
                <w:numId w:val="69"/>
              </w:numPr>
              <w:suppressAutoHyphens w:val="0"/>
              <w:spacing w:after="0"/>
              <w:jc w:val="left"/>
              <w:rPr>
                <w:rFonts w:cs="Tahoma"/>
                <w:lang w:val="el-GR"/>
              </w:rPr>
            </w:pPr>
            <w:r w:rsidRPr="00D63725">
              <w:rPr>
                <w:rFonts w:cs="Tahoma"/>
                <w:lang w:val="el-GR"/>
              </w:rPr>
              <w:t xml:space="preserve">Πλήρες αλφαριθμητικό απόδοσης των περιεχομένων του κάθε στοιχείου που προκύπτει από το σύστημα </w:t>
            </w:r>
            <w:r w:rsidRPr="00D63725">
              <w:rPr>
                <w:rFonts w:cs="Tahoma"/>
              </w:rPr>
              <w:t>Voice</w:t>
            </w:r>
            <w:r w:rsidRPr="00D63725">
              <w:rPr>
                <w:rFonts w:cs="Tahoma"/>
                <w:lang w:val="el-GR"/>
              </w:rPr>
              <w:t xml:space="preserve"> </w:t>
            </w:r>
            <w:r w:rsidRPr="00D63725">
              <w:rPr>
                <w:rFonts w:cs="Tahoma"/>
              </w:rPr>
              <w:t>To</w:t>
            </w:r>
            <w:r w:rsidRPr="00D63725">
              <w:rPr>
                <w:rFonts w:cs="Tahoma"/>
                <w:lang w:val="el-GR"/>
              </w:rPr>
              <w:t xml:space="preserve"> </w:t>
            </w:r>
            <w:r w:rsidRPr="00D63725">
              <w:rPr>
                <w:rFonts w:cs="Tahoma"/>
              </w:rPr>
              <w:t>Text</w:t>
            </w:r>
          </w:p>
        </w:tc>
        <w:tc>
          <w:tcPr>
            <w:tcW w:w="1275" w:type="dxa"/>
            <w:vAlign w:val="center"/>
          </w:tcPr>
          <w:p w14:paraId="3CA40F0C" w14:textId="77777777" w:rsidR="00950A07" w:rsidRPr="00D63725" w:rsidRDefault="00950A07" w:rsidP="00AA5727">
            <w:pPr>
              <w:spacing w:after="0"/>
              <w:jc w:val="center"/>
              <w:rPr>
                <w:rFonts w:cs="Tahoma"/>
                <w:szCs w:val="22"/>
                <w:lang w:val="el-GR" w:eastAsia="el-GR"/>
              </w:rPr>
            </w:pPr>
            <w:r w:rsidRPr="00D63725">
              <w:rPr>
                <w:rFonts w:cs="Tahoma"/>
                <w:szCs w:val="22"/>
                <w:lang w:val="el-GR" w:eastAsia="el-GR"/>
              </w:rPr>
              <w:lastRenderedPageBreak/>
              <w:t>ΝΑΙ</w:t>
            </w:r>
          </w:p>
        </w:tc>
        <w:tc>
          <w:tcPr>
            <w:tcW w:w="1276" w:type="dxa"/>
            <w:vAlign w:val="center"/>
          </w:tcPr>
          <w:p w14:paraId="7CE2136D" w14:textId="77777777" w:rsidR="00950A07" w:rsidRPr="00D63725" w:rsidRDefault="00950A07" w:rsidP="00AA5727">
            <w:pPr>
              <w:spacing w:after="0"/>
              <w:rPr>
                <w:rFonts w:cs="Tahoma"/>
                <w:szCs w:val="22"/>
                <w:lang w:val="el-GR"/>
              </w:rPr>
            </w:pPr>
          </w:p>
        </w:tc>
        <w:tc>
          <w:tcPr>
            <w:tcW w:w="567" w:type="dxa"/>
          </w:tcPr>
          <w:p w14:paraId="08103529" w14:textId="77777777" w:rsidR="00950A07" w:rsidRPr="00D63725" w:rsidRDefault="00950A07" w:rsidP="00AA5727">
            <w:pPr>
              <w:spacing w:after="0"/>
              <w:rPr>
                <w:rFonts w:cs="Tahoma"/>
                <w:szCs w:val="22"/>
                <w:lang w:val="el-GR"/>
              </w:rPr>
            </w:pPr>
          </w:p>
        </w:tc>
        <w:tc>
          <w:tcPr>
            <w:tcW w:w="1590" w:type="dxa"/>
            <w:vAlign w:val="center"/>
          </w:tcPr>
          <w:p w14:paraId="70D42368" w14:textId="77777777" w:rsidR="00950A07" w:rsidRPr="00D63725" w:rsidRDefault="00950A07" w:rsidP="00AA5727">
            <w:pPr>
              <w:spacing w:after="0"/>
              <w:rPr>
                <w:rFonts w:cs="Tahoma"/>
                <w:szCs w:val="22"/>
                <w:lang w:val="el-GR"/>
              </w:rPr>
            </w:pPr>
          </w:p>
        </w:tc>
      </w:tr>
    </w:tbl>
    <w:p w14:paraId="04D408D1" w14:textId="77777777" w:rsidR="00950A07" w:rsidRPr="00D63725" w:rsidRDefault="00950A07" w:rsidP="00950A07">
      <w:pPr>
        <w:rPr>
          <w:rFonts w:cs="Tahoma"/>
          <w:lang w:val="el-GR"/>
        </w:rPr>
      </w:pPr>
    </w:p>
    <w:p w14:paraId="5562EDA0" w14:textId="77777777" w:rsidR="00773CEA" w:rsidRPr="00D63725" w:rsidRDefault="00950A07" w:rsidP="00B55C0C">
      <w:pPr>
        <w:pStyle w:val="4"/>
        <w:numPr>
          <w:ilvl w:val="3"/>
          <w:numId w:val="105"/>
        </w:numPr>
        <w:rPr>
          <w:rFonts w:cs="Tahoma"/>
          <w:lang w:val="el-GR"/>
        </w:rPr>
      </w:pPr>
      <w:bookmarkStart w:id="1351" w:name="_Toc10632737"/>
      <w:bookmarkStart w:id="1352" w:name="_Toc42167503"/>
      <w:bookmarkStart w:id="1353" w:name="_Toc53671362"/>
      <w:r w:rsidRPr="00D63725">
        <w:rPr>
          <w:rFonts w:cs="Tahoma"/>
          <w:lang w:val="el-GR"/>
        </w:rPr>
        <w:t>Πλατφόρμα διαχείρισης Χρηστών, Περιεχομένου &amp; Εφαρμογές διανομής δημοσιότητας στην Κυβέρνηση</w:t>
      </w:r>
      <w:bookmarkEnd w:id="1351"/>
      <w:bookmarkEnd w:id="1352"/>
      <w:bookmarkEnd w:id="1353"/>
    </w:p>
    <w:p w14:paraId="4F42F9B4" w14:textId="77777777" w:rsidR="00950A07" w:rsidRPr="00D63725" w:rsidRDefault="00950A07" w:rsidP="00773CEA">
      <w:pPr>
        <w:rPr>
          <w:rFonts w:cs="Tahoma"/>
          <w:lang w:val="el-GR" w:eastAsia="el-GR"/>
        </w:rPr>
      </w:pPr>
      <w:r w:rsidRPr="00D63725">
        <w:rPr>
          <w:rFonts w:cs="Tahoma"/>
          <w:lang w:val="el-GR" w:eastAsia="el-GR"/>
        </w:rPr>
        <w:t>Ο προσφέρων συμπληρώνει ‘</w:t>
      </w:r>
      <w:r w:rsidR="00C94DC5" w:rsidRPr="00D63725">
        <w:rPr>
          <w:rFonts w:cs="Tahoma"/>
          <w:lang w:val="el-GR" w:eastAsia="el-GR"/>
        </w:rPr>
        <w:t>Χ</w:t>
      </w:r>
      <w:r w:rsidRPr="00D63725">
        <w:rPr>
          <w:rFonts w:cs="Tahoma"/>
          <w:lang w:val="el-GR" w:eastAsia="el-GR"/>
        </w:rPr>
        <w:t>’ στη στήλη ‘Ε’, όταν η συγκεκριμένη προδιαγραφή καλύπτεται από την</w:t>
      </w:r>
      <w:r w:rsidRPr="00D63725">
        <w:rPr>
          <w:rFonts w:cs="Tahoma"/>
          <w:lang w:val="el-GR"/>
        </w:rPr>
        <w:t xml:space="preserve"> </w:t>
      </w:r>
      <w:r w:rsidRPr="00D63725">
        <w:rPr>
          <w:rFonts w:cs="Tahoma"/>
          <w:lang w:val="el-GR" w:eastAsia="el-GR"/>
        </w:rPr>
        <w:t>προσφερόμενη λύση χωρίς επιπλέον ανάπτυξη (έτοιμη out-of-the-box λειτουργικότητα).</w:t>
      </w:r>
    </w:p>
    <w:tbl>
      <w:tblPr>
        <w:tblW w:w="1023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1"/>
        <w:gridCol w:w="4678"/>
        <w:gridCol w:w="1275"/>
        <w:gridCol w:w="1276"/>
        <w:gridCol w:w="567"/>
        <w:gridCol w:w="1590"/>
      </w:tblGrid>
      <w:tr w:rsidR="00C94DC5" w:rsidRPr="00D63725" w14:paraId="6476AB98" w14:textId="77777777" w:rsidTr="008B68A3">
        <w:tc>
          <w:tcPr>
            <w:tcW w:w="851"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57723B6A" w14:textId="77777777" w:rsidR="00D41C92" w:rsidRPr="008B68A3" w:rsidRDefault="00D41C92" w:rsidP="004A1DC5">
            <w:pPr>
              <w:suppressAutoHyphens w:val="0"/>
              <w:spacing w:after="0"/>
              <w:jc w:val="left"/>
              <w:rPr>
                <w:rFonts w:eastAsia="Times New Roman" w:cs="Tahoma"/>
                <w:b/>
                <w:sz w:val="20"/>
                <w:szCs w:val="20"/>
                <w:lang w:val="el-GR" w:eastAsia="el-GR"/>
              </w:rPr>
            </w:pPr>
            <w:r w:rsidRPr="008B68A3">
              <w:rPr>
                <w:rFonts w:eastAsia="Times New Roman" w:cs="Tahoma"/>
                <w:b/>
                <w:sz w:val="20"/>
                <w:szCs w:val="20"/>
                <w:lang w:val="el-GR" w:eastAsia="el-GR"/>
              </w:rPr>
              <w:t>A/Α</w:t>
            </w:r>
          </w:p>
        </w:tc>
        <w:tc>
          <w:tcPr>
            <w:tcW w:w="4678"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545E4738" w14:textId="77777777" w:rsidR="00C94DC5" w:rsidRPr="008B68A3" w:rsidRDefault="00C94DC5" w:rsidP="000B71CD">
            <w:pPr>
              <w:suppressAutoHyphens w:val="0"/>
              <w:spacing w:after="0"/>
              <w:jc w:val="left"/>
              <w:rPr>
                <w:rFonts w:cs="Tahoma"/>
                <w:b/>
                <w:sz w:val="20"/>
                <w:szCs w:val="20"/>
                <w:lang w:val="el-GR" w:eastAsia="el-GR"/>
              </w:rPr>
            </w:pPr>
            <w:r w:rsidRPr="008B68A3">
              <w:rPr>
                <w:rFonts w:cs="Tahoma"/>
                <w:b/>
                <w:sz w:val="20"/>
                <w:szCs w:val="20"/>
                <w:lang w:val="el-GR" w:eastAsia="el-GR"/>
              </w:rPr>
              <w:t>ΠΡΟΔΙΑΓΡΑΦΗ</w:t>
            </w:r>
          </w:p>
        </w:tc>
        <w:tc>
          <w:tcPr>
            <w:tcW w:w="1275"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3FDF16E5" w14:textId="77777777" w:rsidR="00C94DC5" w:rsidRPr="008B68A3" w:rsidRDefault="00D41C92" w:rsidP="008B68A3">
            <w:pPr>
              <w:spacing w:after="0"/>
              <w:ind w:left="-110" w:right="-114"/>
              <w:jc w:val="center"/>
              <w:rPr>
                <w:rFonts w:cs="Tahoma"/>
                <w:b/>
                <w:bCs/>
                <w:sz w:val="20"/>
                <w:szCs w:val="20"/>
                <w:lang w:val="el-GR"/>
              </w:rPr>
            </w:pPr>
            <w:r w:rsidRPr="008B68A3">
              <w:rPr>
                <w:rFonts w:cs="Tahoma"/>
                <w:b/>
                <w:bCs/>
                <w:sz w:val="20"/>
                <w:szCs w:val="20"/>
                <w:lang w:val="el-GR"/>
              </w:rPr>
              <w:t>ΑΠΑΙΤΗΣΗ</w:t>
            </w:r>
          </w:p>
        </w:tc>
        <w:tc>
          <w:tcPr>
            <w:tcW w:w="1276"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6C7E2A14" w14:textId="77777777" w:rsidR="00D41C92" w:rsidRPr="008B68A3" w:rsidRDefault="00D41C92" w:rsidP="008B68A3">
            <w:pPr>
              <w:spacing w:after="0"/>
              <w:ind w:left="-110" w:right="-114"/>
              <w:jc w:val="center"/>
              <w:rPr>
                <w:rFonts w:cs="Tahoma"/>
                <w:b/>
                <w:bCs/>
                <w:sz w:val="20"/>
                <w:szCs w:val="20"/>
                <w:lang w:val="el-GR"/>
              </w:rPr>
            </w:pPr>
            <w:r w:rsidRPr="008B68A3">
              <w:rPr>
                <w:rFonts w:cs="Tahoma"/>
                <w:b/>
                <w:bCs/>
                <w:sz w:val="20"/>
                <w:szCs w:val="20"/>
                <w:lang w:val="el-GR"/>
              </w:rPr>
              <w:t>ΑΠΑΝΤΗΣΗ</w:t>
            </w:r>
          </w:p>
        </w:tc>
        <w:tc>
          <w:tcPr>
            <w:tcW w:w="567"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3F2127C5" w14:textId="77777777" w:rsidR="00D41C92" w:rsidRPr="008B68A3" w:rsidRDefault="00D41C92" w:rsidP="008B68A3">
            <w:pPr>
              <w:spacing w:after="0"/>
              <w:ind w:left="-110" w:right="-114"/>
              <w:jc w:val="center"/>
              <w:rPr>
                <w:rFonts w:cs="Tahoma"/>
                <w:b/>
                <w:bCs/>
                <w:sz w:val="20"/>
                <w:szCs w:val="20"/>
                <w:lang w:val="el-GR"/>
              </w:rPr>
            </w:pPr>
            <w:r w:rsidRPr="008B68A3">
              <w:rPr>
                <w:rFonts w:cs="Tahoma"/>
                <w:b/>
                <w:bCs/>
                <w:sz w:val="20"/>
                <w:szCs w:val="20"/>
                <w:lang w:val="el-GR"/>
              </w:rPr>
              <w:t>Ε</w:t>
            </w:r>
          </w:p>
        </w:tc>
        <w:tc>
          <w:tcPr>
            <w:tcW w:w="1590"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75FF769F" w14:textId="77777777" w:rsidR="00D41C92" w:rsidRPr="008B68A3" w:rsidRDefault="00D41C92" w:rsidP="008B68A3">
            <w:pPr>
              <w:spacing w:after="0"/>
              <w:ind w:left="-110" w:right="-114"/>
              <w:jc w:val="center"/>
              <w:rPr>
                <w:rFonts w:cs="Tahoma"/>
                <w:b/>
                <w:bCs/>
                <w:sz w:val="20"/>
                <w:szCs w:val="20"/>
                <w:lang w:val="el-GR"/>
              </w:rPr>
            </w:pPr>
            <w:r w:rsidRPr="008B68A3">
              <w:rPr>
                <w:rFonts w:cs="Tahoma"/>
                <w:b/>
                <w:bCs/>
                <w:sz w:val="20"/>
                <w:szCs w:val="20"/>
                <w:lang w:val="el-GR"/>
              </w:rPr>
              <w:t>ΠΑΡΑΠΟΜΠΗ ΤΕΚΜΗΡΙΩΣΗΣ</w:t>
            </w:r>
          </w:p>
        </w:tc>
      </w:tr>
      <w:tr w:rsidR="00950A07" w:rsidRPr="00D63725" w14:paraId="4D0D1583" w14:textId="77777777" w:rsidTr="008B68A3">
        <w:tc>
          <w:tcPr>
            <w:tcW w:w="851" w:type="dxa"/>
            <w:shd w:val="clear" w:color="auto" w:fill="BFBFBF" w:themeFill="background1" w:themeFillShade="BF"/>
            <w:vAlign w:val="center"/>
          </w:tcPr>
          <w:p w14:paraId="37A1CD8C" w14:textId="77777777" w:rsidR="00D41C92" w:rsidRPr="00D63725" w:rsidRDefault="00D41C92" w:rsidP="004A1DC5">
            <w:pPr>
              <w:pStyle w:val="aff"/>
              <w:spacing w:after="0"/>
              <w:rPr>
                <w:rFonts w:cs="Tahoma"/>
                <w:b/>
                <w:bCs/>
                <w:szCs w:val="22"/>
                <w:lang w:val="el-GR"/>
              </w:rPr>
            </w:pPr>
          </w:p>
        </w:tc>
        <w:tc>
          <w:tcPr>
            <w:tcW w:w="4678" w:type="dxa"/>
            <w:shd w:val="clear" w:color="auto" w:fill="BFBFBF" w:themeFill="background1" w:themeFillShade="BF"/>
            <w:vAlign w:val="center"/>
          </w:tcPr>
          <w:p w14:paraId="555739D7" w14:textId="77777777" w:rsidR="00950A07" w:rsidRPr="00D63725" w:rsidRDefault="00950A07" w:rsidP="00AA5727">
            <w:pPr>
              <w:suppressAutoHyphens w:val="0"/>
              <w:spacing w:after="0"/>
              <w:jc w:val="left"/>
              <w:rPr>
                <w:rFonts w:cs="Tahoma"/>
                <w:b/>
                <w:szCs w:val="22"/>
                <w:lang w:val="el-GR" w:eastAsia="el-GR"/>
              </w:rPr>
            </w:pPr>
            <w:r w:rsidRPr="00D63725">
              <w:rPr>
                <w:rFonts w:cs="Tahoma"/>
                <w:b/>
                <w:szCs w:val="22"/>
                <w:lang w:val="el-GR" w:eastAsia="el-GR"/>
              </w:rPr>
              <w:t>Γενικά Χαρακτηριστικά</w:t>
            </w:r>
          </w:p>
        </w:tc>
        <w:tc>
          <w:tcPr>
            <w:tcW w:w="1275" w:type="dxa"/>
            <w:shd w:val="clear" w:color="auto" w:fill="BFBFBF" w:themeFill="background1" w:themeFillShade="BF"/>
            <w:vAlign w:val="center"/>
          </w:tcPr>
          <w:p w14:paraId="0E52DFF9" w14:textId="77777777" w:rsidR="00950A07" w:rsidRPr="00D63725" w:rsidRDefault="00950A07" w:rsidP="00AA5727">
            <w:pPr>
              <w:spacing w:after="0"/>
              <w:jc w:val="center"/>
              <w:rPr>
                <w:rFonts w:cs="Tahoma"/>
                <w:szCs w:val="22"/>
                <w:lang w:val="el-GR"/>
              </w:rPr>
            </w:pPr>
          </w:p>
        </w:tc>
        <w:tc>
          <w:tcPr>
            <w:tcW w:w="1276" w:type="dxa"/>
            <w:shd w:val="clear" w:color="auto" w:fill="BFBFBF" w:themeFill="background1" w:themeFillShade="BF"/>
            <w:vAlign w:val="center"/>
          </w:tcPr>
          <w:p w14:paraId="1C671865" w14:textId="77777777" w:rsidR="00950A07" w:rsidRPr="00D63725" w:rsidRDefault="00950A07" w:rsidP="00AA5727">
            <w:pPr>
              <w:spacing w:after="0"/>
              <w:rPr>
                <w:rFonts w:cs="Tahoma"/>
                <w:szCs w:val="22"/>
                <w:lang w:val="el-GR"/>
              </w:rPr>
            </w:pPr>
          </w:p>
        </w:tc>
        <w:tc>
          <w:tcPr>
            <w:tcW w:w="567" w:type="dxa"/>
            <w:shd w:val="clear" w:color="auto" w:fill="BFBFBF" w:themeFill="background1" w:themeFillShade="BF"/>
          </w:tcPr>
          <w:p w14:paraId="3A1F925D" w14:textId="77777777" w:rsidR="00950A07" w:rsidRPr="00D63725" w:rsidRDefault="00950A07" w:rsidP="00AA5727">
            <w:pPr>
              <w:spacing w:after="0"/>
              <w:rPr>
                <w:rFonts w:cs="Tahoma"/>
                <w:szCs w:val="22"/>
                <w:lang w:val="el-GR"/>
              </w:rPr>
            </w:pPr>
          </w:p>
        </w:tc>
        <w:tc>
          <w:tcPr>
            <w:tcW w:w="1590" w:type="dxa"/>
            <w:shd w:val="clear" w:color="auto" w:fill="BFBFBF" w:themeFill="background1" w:themeFillShade="BF"/>
            <w:vAlign w:val="center"/>
          </w:tcPr>
          <w:p w14:paraId="683ED20C" w14:textId="77777777" w:rsidR="00950A07" w:rsidRPr="00D63725" w:rsidRDefault="00950A07" w:rsidP="00AA5727">
            <w:pPr>
              <w:spacing w:after="0"/>
              <w:rPr>
                <w:rFonts w:cs="Tahoma"/>
                <w:szCs w:val="22"/>
                <w:lang w:val="el-GR"/>
              </w:rPr>
            </w:pPr>
          </w:p>
        </w:tc>
      </w:tr>
      <w:tr w:rsidR="00950A07" w:rsidRPr="00D63725" w14:paraId="614AE3D1" w14:textId="77777777" w:rsidTr="008B68A3">
        <w:tc>
          <w:tcPr>
            <w:tcW w:w="851" w:type="dxa"/>
            <w:vAlign w:val="center"/>
          </w:tcPr>
          <w:p w14:paraId="09FF25CC" w14:textId="77777777" w:rsidR="00950A07" w:rsidRPr="00D63725" w:rsidRDefault="00950A07" w:rsidP="00B55C0C">
            <w:pPr>
              <w:pStyle w:val="aff"/>
              <w:numPr>
                <w:ilvl w:val="0"/>
                <w:numId w:val="74"/>
              </w:numPr>
              <w:spacing w:after="0"/>
              <w:jc w:val="center"/>
              <w:rPr>
                <w:rFonts w:cs="Tahoma"/>
                <w:b/>
                <w:bCs/>
                <w:szCs w:val="22"/>
                <w:lang w:val="el-GR"/>
              </w:rPr>
            </w:pPr>
            <w:r w:rsidRPr="00D63725">
              <w:rPr>
                <w:rFonts w:cs="Tahoma"/>
                <w:b/>
                <w:bCs/>
                <w:szCs w:val="22"/>
                <w:lang w:val="el-GR"/>
              </w:rPr>
              <w:t>2</w:t>
            </w:r>
          </w:p>
        </w:tc>
        <w:tc>
          <w:tcPr>
            <w:tcW w:w="4678" w:type="dxa"/>
            <w:vAlign w:val="center"/>
          </w:tcPr>
          <w:p w14:paraId="1C59C978" w14:textId="4DD6CA38" w:rsidR="00950A07" w:rsidRPr="00D63725" w:rsidRDefault="00950A07" w:rsidP="00AA5727">
            <w:pPr>
              <w:suppressAutoHyphens w:val="0"/>
              <w:spacing w:after="0"/>
              <w:jc w:val="left"/>
              <w:rPr>
                <w:rFonts w:cs="Tahoma"/>
                <w:szCs w:val="22"/>
                <w:lang w:val="el-GR" w:eastAsia="el-GR"/>
              </w:rPr>
            </w:pPr>
            <w:r w:rsidRPr="00D63725">
              <w:rPr>
                <w:rFonts w:cs="Tahoma"/>
                <w:szCs w:val="22"/>
                <w:lang w:val="el-GR" w:eastAsia="el-GR"/>
              </w:rPr>
              <w:t xml:space="preserve">Πλήρης Συμμόρφωση με τις απαιτήσεις και προδιαγραφές της ενότητας </w:t>
            </w:r>
            <w:r w:rsidR="00FB3460" w:rsidRPr="006075F7">
              <w:rPr>
                <w:rFonts w:cs="Tahoma"/>
                <w:szCs w:val="22"/>
                <w:lang w:val="el-GR" w:eastAsia="el-GR"/>
              </w:rPr>
              <w:fldChar w:fldCharType="begin"/>
            </w:r>
            <w:r w:rsidR="00FB3460" w:rsidRPr="00D63725">
              <w:rPr>
                <w:rFonts w:cs="Tahoma"/>
                <w:szCs w:val="22"/>
                <w:lang w:val="el-GR" w:eastAsia="el-GR"/>
              </w:rPr>
              <w:instrText xml:space="preserve"> REF _Ref515194344 \r  \* MERGEFORMAT </w:instrText>
            </w:r>
            <w:r w:rsidR="00FB3460" w:rsidRPr="006075F7">
              <w:rPr>
                <w:rFonts w:cs="Tahoma"/>
                <w:szCs w:val="22"/>
                <w:lang w:val="el-GR" w:eastAsia="el-GR"/>
              </w:rPr>
              <w:fldChar w:fldCharType="separate"/>
            </w:r>
            <w:r w:rsidR="003918B6">
              <w:rPr>
                <w:rFonts w:cs="Tahoma"/>
                <w:szCs w:val="22"/>
                <w:cs/>
                <w:lang w:val="el-GR" w:eastAsia="el-GR"/>
              </w:rPr>
              <w:t>‎</w:t>
            </w:r>
            <w:r w:rsidR="003918B6">
              <w:rPr>
                <w:rFonts w:cs="Tahoma"/>
                <w:szCs w:val="22"/>
                <w:lang w:val="el-GR" w:eastAsia="el-GR"/>
              </w:rPr>
              <w:t>1.1.6.2</w:t>
            </w:r>
            <w:r w:rsidR="00FB3460" w:rsidRPr="006075F7">
              <w:rPr>
                <w:rFonts w:cs="Tahoma"/>
                <w:szCs w:val="22"/>
                <w:lang w:val="el-GR" w:eastAsia="el-GR"/>
              </w:rPr>
              <w:fldChar w:fldCharType="end"/>
            </w:r>
          </w:p>
          <w:p w14:paraId="3B92C993" w14:textId="77777777" w:rsidR="00950A07" w:rsidRPr="00D63725" w:rsidRDefault="00950A07" w:rsidP="00AA5727">
            <w:pPr>
              <w:suppressAutoHyphens w:val="0"/>
              <w:spacing w:after="0"/>
              <w:jc w:val="left"/>
              <w:rPr>
                <w:rFonts w:cs="Tahoma"/>
                <w:szCs w:val="22"/>
                <w:lang w:val="el-GR" w:eastAsia="el-GR"/>
              </w:rPr>
            </w:pPr>
            <w:r w:rsidRPr="00D63725">
              <w:rPr>
                <w:rFonts w:cs="Tahoma"/>
                <w:szCs w:val="22"/>
                <w:lang w:val="el-GR" w:eastAsia="el-GR"/>
              </w:rPr>
              <w:t>Να περιγραφεί αναλυτικά πως επιτυγχάνεται αυτό.</w:t>
            </w:r>
          </w:p>
        </w:tc>
        <w:tc>
          <w:tcPr>
            <w:tcW w:w="1275" w:type="dxa"/>
            <w:vAlign w:val="center"/>
          </w:tcPr>
          <w:p w14:paraId="094BE319" w14:textId="77777777" w:rsidR="00950A07" w:rsidRPr="00D63725" w:rsidRDefault="00950A07" w:rsidP="00AA5727">
            <w:pPr>
              <w:spacing w:after="0"/>
              <w:jc w:val="center"/>
              <w:rPr>
                <w:rFonts w:cs="Tahoma"/>
                <w:szCs w:val="22"/>
                <w:lang w:val="el-GR"/>
              </w:rPr>
            </w:pPr>
            <w:r w:rsidRPr="00D63725">
              <w:rPr>
                <w:rFonts w:cs="Tahoma"/>
                <w:szCs w:val="22"/>
                <w:lang w:val="el-GR" w:eastAsia="el-GR"/>
              </w:rPr>
              <w:t>ΝΑΙ</w:t>
            </w:r>
          </w:p>
        </w:tc>
        <w:tc>
          <w:tcPr>
            <w:tcW w:w="1276" w:type="dxa"/>
            <w:vAlign w:val="center"/>
          </w:tcPr>
          <w:p w14:paraId="3F53EFA1" w14:textId="77777777" w:rsidR="00950A07" w:rsidRPr="00D63725" w:rsidRDefault="00950A07" w:rsidP="00AA5727">
            <w:pPr>
              <w:spacing w:after="0"/>
              <w:rPr>
                <w:rFonts w:cs="Tahoma"/>
                <w:szCs w:val="22"/>
                <w:lang w:val="el-GR"/>
              </w:rPr>
            </w:pPr>
          </w:p>
        </w:tc>
        <w:tc>
          <w:tcPr>
            <w:tcW w:w="567" w:type="dxa"/>
          </w:tcPr>
          <w:p w14:paraId="121CBA26" w14:textId="77777777" w:rsidR="00950A07" w:rsidRPr="00D63725" w:rsidRDefault="00950A07" w:rsidP="00AA5727">
            <w:pPr>
              <w:spacing w:after="0"/>
              <w:rPr>
                <w:rFonts w:cs="Tahoma"/>
                <w:szCs w:val="22"/>
                <w:lang w:val="el-GR"/>
              </w:rPr>
            </w:pPr>
          </w:p>
        </w:tc>
        <w:tc>
          <w:tcPr>
            <w:tcW w:w="1590" w:type="dxa"/>
            <w:vAlign w:val="center"/>
          </w:tcPr>
          <w:p w14:paraId="731E024B" w14:textId="77777777" w:rsidR="00950A07" w:rsidRPr="00D63725" w:rsidRDefault="00950A07" w:rsidP="00AA5727">
            <w:pPr>
              <w:spacing w:after="0"/>
              <w:rPr>
                <w:rFonts w:cs="Tahoma"/>
                <w:szCs w:val="22"/>
                <w:lang w:val="el-GR"/>
              </w:rPr>
            </w:pPr>
          </w:p>
        </w:tc>
      </w:tr>
      <w:tr w:rsidR="00950A07" w:rsidRPr="00D63725" w14:paraId="44FCBD24" w14:textId="77777777" w:rsidTr="008B68A3">
        <w:tc>
          <w:tcPr>
            <w:tcW w:w="851" w:type="dxa"/>
            <w:vAlign w:val="center"/>
          </w:tcPr>
          <w:p w14:paraId="1112AA69" w14:textId="77777777" w:rsidR="00950A07" w:rsidRPr="00D63725" w:rsidRDefault="00950A07" w:rsidP="00B55C0C">
            <w:pPr>
              <w:pStyle w:val="aff"/>
              <w:numPr>
                <w:ilvl w:val="0"/>
                <w:numId w:val="74"/>
              </w:numPr>
              <w:spacing w:after="0"/>
              <w:jc w:val="center"/>
              <w:rPr>
                <w:rFonts w:cs="Tahoma"/>
                <w:b/>
                <w:bCs/>
                <w:szCs w:val="22"/>
                <w:lang w:val="el-GR"/>
              </w:rPr>
            </w:pPr>
          </w:p>
        </w:tc>
        <w:tc>
          <w:tcPr>
            <w:tcW w:w="4678" w:type="dxa"/>
            <w:vAlign w:val="center"/>
          </w:tcPr>
          <w:p w14:paraId="14203DB0" w14:textId="77777777" w:rsidR="00950A07" w:rsidRPr="00D63725" w:rsidRDefault="00950A07" w:rsidP="00AA5727">
            <w:pPr>
              <w:suppressAutoHyphens w:val="0"/>
              <w:spacing w:after="0"/>
              <w:jc w:val="left"/>
              <w:rPr>
                <w:rFonts w:cs="Tahoma"/>
                <w:szCs w:val="22"/>
                <w:lang w:val="el-GR" w:eastAsia="el-GR"/>
              </w:rPr>
            </w:pPr>
            <w:r w:rsidRPr="00D63725">
              <w:rPr>
                <w:rFonts w:cs="Tahoma"/>
                <w:szCs w:val="22"/>
                <w:lang w:val="el-GR" w:eastAsia="el-GR"/>
              </w:rPr>
              <w:t>Να αναφερθεί ο κατασκευαστής και η έκδοση</w:t>
            </w:r>
          </w:p>
        </w:tc>
        <w:tc>
          <w:tcPr>
            <w:tcW w:w="1275" w:type="dxa"/>
            <w:vAlign w:val="center"/>
          </w:tcPr>
          <w:p w14:paraId="33EB3D9D" w14:textId="77777777" w:rsidR="00950A07" w:rsidRPr="00D63725" w:rsidRDefault="00950A07" w:rsidP="00AA5727">
            <w:pPr>
              <w:spacing w:after="0"/>
              <w:jc w:val="center"/>
              <w:rPr>
                <w:rFonts w:cs="Tahoma"/>
                <w:szCs w:val="22"/>
                <w:lang w:val="el-GR" w:eastAsia="el-GR"/>
              </w:rPr>
            </w:pPr>
            <w:r w:rsidRPr="00D63725">
              <w:rPr>
                <w:rFonts w:cs="Tahoma"/>
                <w:szCs w:val="22"/>
                <w:lang w:val="el-GR" w:eastAsia="el-GR"/>
              </w:rPr>
              <w:t>ΝΑΙ</w:t>
            </w:r>
          </w:p>
        </w:tc>
        <w:tc>
          <w:tcPr>
            <w:tcW w:w="1276" w:type="dxa"/>
            <w:vAlign w:val="center"/>
          </w:tcPr>
          <w:p w14:paraId="62A77E1C" w14:textId="77777777" w:rsidR="00950A07" w:rsidRPr="00D63725" w:rsidRDefault="00950A07" w:rsidP="00AA5727">
            <w:pPr>
              <w:spacing w:after="0"/>
              <w:rPr>
                <w:rFonts w:cs="Tahoma"/>
                <w:szCs w:val="22"/>
                <w:lang w:val="el-GR"/>
              </w:rPr>
            </w:pPr>
          </w:p>
        </w:tc>
        <w:tc>
          <w:tcPr>
            <w:tcW w:w="567" w:type="dxa"/>
          </w:tcPr>
          <w:p w14:paraId="4E9DDC5A" w14:textId="77777777" w:rsidR="00950A07" w:rsidRPr="00D63725" w:rsidRDefault="00950A07" w:rsidP="00AA5727">
            <w:pPr>
              <w:spacing w:after="0"/>
              <w:rPr>
                <w:rFonts w:cs="Tahoma"/>
                <w:szCs w:val="22"/>
                <w:lang w:val="el-GR"/>
              </w:rPr>
            </w:pPr>
          </w:p>
        </w:tc>
        <w:tc>
          <w:tcPr>
            <w:tcW w:w="1590" w:type="dxa"/>
            <w:vAlign w:val="center"/>
          </w:tcPr>
          <w:p w14:paraId="191B3CEB" w14:textId="77777777" w:rsidR="00950A07" w:rsidRPr="00D63725" w:rsidRDefault="00950A07" w:rsidP="00AA5727">
            <w:pPr>
              <w:spacing w:after="0"/>
              <w:rPr>
                <w:rFonts w:cs="Tahoma"/>
                <w:szCs w:val="22"/>
                <w:lang w:val="el-GR"/>
              </w:rPr>
            </w:pPr>
          </w:p>
        </w:tc>
      </w:tr>
      <w:tr w:rsidR="00950A07" w:rsidRPr="00D63725" w14:paraId="4DC2A190" w14:textId="77777777" w:rsidTr="008B68A3">
        <w:tc>
          <w:tcPr>
            <w:tcW w:w="851" w:type="dxa"/>
            <w:vAlign w:val="center"/>
          </w:tcPr>
          <w:p w14:paraId="2EF0E9A4" w14:textId="77777777" w:rsidR="00950A07" w:rsidRPr="00D63725" w:rsidRDefault="00950A07" w:rsidP="00B55C0C">
            <w:pPr>
              <w:pStyle w:val="aff"/>
              <w:numPr>
                <w:ilvl w:val="0"/>
                <w:numId w:val="74"/>
              </w:numPr>
              <w:spacing w:after="0"/>
              <w:jc w:val="center"/>
              <w:rPr>
                <w:rFonts w:cs="Tahoma"/>
                <w:b/>
                <w:bCs/>
                <w:szCs w:val="22"/>
                <w:lang w:val="el-GR"/>
              </w:rPr>
            </w:pPr>
          </w:p>
        </w:tc>
        <w:tc>
          <w:tcPr>
            <w:tcW w:w="4678" w:type="dxa"/>
            <w:vAlign w:val="center"/>
          </w:tcPr>
          <w:p w14:paraId="6B401111" w14:textId="77777777" w:rsidR="00950A07" w:rsidRPr="00D63725" w:rsidRDefault="00950A07" w:rsidP="00AA5727">
            <w:pPr>
              <w:suppressAutoHyphens w:val="0"/>
              <w:spacing w:after="0"/>
              <w:jc w:val="left"/>
              <w:rPr>
                <w:rFonts w:cs="Tahoma"/>
                <w:szCs w:val="22"/>
                <w:lang w:val="el-GR" w:eastAsia="el-GR"/>
              </w:rPr>
            </w:pPr>
            <w:r w:rsidRPr="00D63725">
              <w:rPr>
                <w:rFonts w:cs="Tahoma"/>
                <w:szCs w:val="22"/>
                <w:lang w:val="el-GR" w:eastAsia="el-GR"/>
              </w:rPr>
              <w:t xml:space="preserve">Αριθμός μονάδων </w:t>
            </w:r>
          </w:p>
        </w:tc>
        <w:tc>
          <w:tcPr>
            <w:tcW w:w="1275" w:type="dxa"/>
            <w:vAlign w:val="center"/>
          </w:tcPr>
          <w:p w14:paraId="13DBA6E0" w14:textId="77777777" w:rsidR="00950A07" w:rsidRPr="00D63725" w:rsidRDefault="00950A07" w:rsidP="00AA5727">
            <w:pPr>
              <w:spacing w:after="0"/>
              <w:jc w:val="center"/>
              <w:rPr>
                <w:rFonts w:cs="Tahoma"/>
                <w:szCs w:val="22"/>
                <w:lang w:val="el-GR" w:eastAsia="el-GR"/>
              </w:rPr>
            </w:pPr>
            <w:r w:rsidRPr="00D63725">
              <w:rPr>
                <w:rFonts w:cs="Tahoma"/>
                <w:szCs w:val="22"/>
                <w:lang w:val="el-GR"/>
              </w:rPr>
              <w:t>1</w:t>
            </w:r>
          </w:p>
        </w:tc>
        <w:tc>
          <w:tcPr>
            <w:tcW w:w="1276" w:type="dxa"/>
            <w:vAlign w:val="center"/>
          </w:tcPr>
          <w:p w14:paraId="6C9D8FDA" w14:textId="77777777" w:rsidR="00950A07" w:rsidRPr="00D63725" w:rsidRDefault="00950A07" w:rsidP="00AA5727">
            <w:pPr>
              <w:spacing w:after="0"/>
              <w:rPr>
                <w:rFonts w:cs="Tahoma"/>
                <w:szCs w:val="22"/>
                <w:lang w:val="el-GR"/>
              </w:rPr>
            </w:pPr>
          </w:p>
        </w:tc>
        <w:tc>
          <w:tcPr>
            <w:tcW w:w="567" w:type="dxa"/>
          </w:tcPr>
          <w:p w14:paraId="73A48C0A" w14:textId="77777777" w:rsidR="00950A07" w:rsidRPr="00D63725" w:rsidRDefault="00950A07" w:rsidP="00AA5727">
            <w:pPr>
              <w:spacing w:after="0"/>
              <w:rPr>
                <w:rFonts w:cs="Tahoma"/>
                <w:szCs w:val="22"/>
                <w:lang w:val="el-GR"/>
              </w:rPr>
            </w:pPr>
          </w:p>
        </w:tc>
        <w:tc>
          <w:tcPr>
            <w:tcW w:w="1590" w:type="dxa"/>
            <w:vAlign w:val="center"/>
          </w:tcPr>
          <w:p w14:paraId="0A9D4091" w14:textId="77777777" w:rsidR="00950A07" w:rsidRPr="00D63725" w:rsidRDefault="00950A07" w:rsidP="00AA5727">
            <w:pPr>
              <w:spacing w:after="0"/>
              <w:rPr>
                <w:rFonts w:cs="Tahoma"/>
                <w:szCs w:val="22"/>
                <w:lang w:val="el-GR"/>
              </w:rPr>
            </w:pPr>
          </w:p>
        </w:tc>
      </w:tr>
      <w:tr w:rsidR="00950A07" w:rsidRPr="00D63725" w14:paraId="5EDD0486" w14:textId="77777777" w:rsidTr="008B68A3">
        <w:tc>
          <w:tcPr>
            <w:tcW w:w="851" w:type="dxa"/>
            <w:vAlign w:val="center"/>
          </w:tcPr>
          <w:p w14:paraId="3EBCF591" w14:textId="77777777" w:rsidR="00950A07" w:rsidRPr="00D63725" w:rsidRDefault="00950A07" w:rsidP="00B55C0C">
            <w:pPr>
              <w:pStyle w:val="aff"/>
              <w:numPr>
                <w:ilvl w:val="0"/>
                <w:numId w:val="74"/>
              </w:numPr>
              <w:spacing w:after="0"/>
              <w:jc w:val="center"/>
              <w:rPr>
                <w:rFonts w:cs="Tahoma"/>
                <w:b/>
                <w:bCs/>
                <w:szCs w:val="22"/>
                <w:lang w:val="el-GR"/>
              </w:rPr>
            </w:pPr>
          </w:p>
        </w:tc>
        <w:tc>
          <w:tcPr>
            <w:tcW w:w="4678" w:type="dxa"/>
            <w:vAlign w:val="center"/>
          </w:tcPr>
          <w:p w14:paraId="722596DC" w14:textId="77777777" w:rsidR="00950A07" w:rsidRPr="00D63725" w:rsidRDefault="00950A07" w:rsidP="00AA5727">
            <w:pPr>
              <w:suppressAutoHyphens w:val="0"/>
              <w:spacing w:after="0"/>
              <w:jc w:val="left"/>
              <w:rPr>
                <w:rFonts w:cs="Tahoma"/>
                <w:szCs w:val="22"/>
                <w:lang w:val="el-GR" w:eastAsia="el-GR"/>
              </w:rPr>
            </w:pPr>
            <w:r w:rsidRPr="00D63725">
              <w:rPr>
                <w:rFonts w:cs="Tahoma"/>
                <w:szCs w:val="22"/>
                <w:lang w:val="el-GR" w:eastAsia="el-GR"/>
              </w:rPr>
              <w:t>Το υποσύστημα θα πρέπει να χαρακτηρίζεται από τη δυνατότητα ολοκλήρωσης με τα λοιπά υποσυστήματα του έργου στο επίπεδο που απαιτείται για την παροχή υπηρεσιών και πρόσβασης στους χρήστες.</w:t>
            </w:r>
          </w:p>
        </w:tc>
        <w:tc>
          <w:tcPr>
            <w:tcW w:w="1275" w:type="dxa"/>
            <w:vAlign w:val="center"/>
          </w:tcPr>
          <w:p w14:paraId="2719784D" w14:textId="77777777" w:rsidR="00950A07" w:rsidRPr="00D63725" w:rsidRDefault="00950A07" w:rsidP="00AA5727">
            <w:pPr>
              <w:spacing w:after="0"/>
              <w:jc w:val="center"/>
              <w:rPr>
                <w:rFonts w:cs="Tahoma"/>
                <w:szCs w:val="22"/>
                <w:lang w:val="el-GR" w:eastAsia="el-GR"/>
              </w:rPr>
            </w:pPr>
            <w:r w:rsidRPr="00D63725">
              <w:rPr>
                <w:rFonts w:cs="Tahoma"/>
                <w:szCs w:val="22"/>
                <w:lang w:val="el-GR" w:eastAsia="el-GR"/>
              </w:rPr>
              <w:t>ΝΑΙ</w:t>
            </w:r>
          </w:p>
        </w:tc>
        <w:tc>
          <w:tcPr>
            <w:tcW w:w="1276" w:type="dxa"/>
            <w:vAlign w:val="center"/>
          </w:tcPr>
          <w:p w14:paraId="1728D78D" w14:textId="77777777" w:rsidR="00950A07" w:rsidRPr="00D63725" w:rsidRDefault="00950A07" w:rsidP="00AA5727">
            <w:pPr>
              <w:spacing w:after="0"/>
              <w:rPr>
                <w:rFonts w:cs="Tahoma"/>
                <w:szCs w:val="22"/>
                <w:lang w:val="el-GR"/>
              </w:rPr>
            </w:pPr>
          </w:p>
        </w:tc>
        <w:tc>
          <w:tcPr>
            <w:tcW w:w="567" w:type="dxa"/>
          </w:tcPr>
          <w:p w14:paraId="14E1EAD5" w14:textId="77777777" w:rsidR="00950A07" w:rsidRPr="00D63725" w:rsidRDefault="00950A07" w:rsidP="00AA5727">
            <w:pPr>
              <w:spacing w:after="0"/>
              <w:rPr>
                <w:rFonts w:cs="Tahoma"/>
                <w:szCs w:val="22"/>
                <w:lang w:val="el-GR"/>
              </w:rPr>
            </w:pPr>
          </w:p>
        </w:tc>
        <w:tc>
          <w:tcPr>
            <w:tcW w:w="1590" w:type="dxa"/>
            <w:vAlign w:val="center"/>
          </w:tcPr>
          <w:p w14:paraId="39FAA01B" w14:textId="77777777" w:rsidR="00950A07" w:rsidRPr="00D63725" w:rsidRDefault="00950A07" w:rsidP="00AA5727">
            <w:pPr>
              <w:spacing w:after="0"/>
              <w:rPr>
                <w:rFonts w:cs="Tahoma"/>
                <w:szCs w:val="22"/>
                <w:lang w:val="el-GR"/>
              </w:rPr>
            </w:pPr>
          </w:p>
        </w:tc>
      </w:tr>
      <w:tr w:rsidR="00950A07" w:rsidRPr="00D63725" w14:paraId="5D310C61" w14:textId="77777777" w:rsidTr="008B68A3">
        <w:tc>
          <w:tcPr>
            <w:tcW w:w="851" w:type="dxa"/>
            <w:vAlign w:val="center"/>
          </w:tcPr>
          <w:p w14:paraId="600364EA" w14:textId="77777777" w:rsidR="00950A07" w:rsidRPr="00D63725" w:rsidRDefault="00950A07" w:rsidP="00B55C0C">
            <w:pPr>
              <w:pStyle w:val="aff"/>
              <w:numPr>
                <w:ilvl w:val="0"/>
                <w:numId w:val="74"/>
              </w:numPr>
              <w:spacing w:after="0"/>
              <w:jc w:val="center"/>
              <w:rPr>
                <w:rFonts w:cs="Tahoma"/>
                <w:b/>
                <w:bCs/>
                <w:szCs w:val="22"/>
                <w:lang w:val="el-GR"/>
              </w:rPr>
            </w:pPr>
          </w:p>
        </w:tc>
        <w:tc>
          <w:tcPr>
            <w:tcW w:w="4678" w:type="dxa"/>
            <w:vAlign w:val="center"/>
          </w:tcPr>
          <w:p w14:paraId="7D4355D9" w14:textId="77777777" w:rsidR="00950A07" w:rsidRPr="00D63725" w:rsidRDefault="00950A07" w:rsidP="00AA5727">
            <w:pPr>
              <w:suppressAutoHyphens w:val="0"/>
              <w:spacing w:after="0"/>
              <w:jc w:val="left"/>
              <w:rPr>
                <w:rFonts w:cs="Tahoma"/>
                <w:b/>
                <w:szCs w:val="22"/>
                <w:lang w:val="el-GR" w:eastAsia="el-GR"/>
              </w:rPr>
            </w:pPr>
            <w:r w:rsidRPr="00D63725">
              <w:rPr>
                <w:rFonts w:cs="Tahoma"/>
                <w:b/>
                <w:szCs w:val="22"/>
                <w:lang w:val="el-GR" w:eastAsia="el-GR"/>
              </w:rPr>
              <w:t>Ειδικά Χαρακτηριστικά</w:t>
            </w:r>
          </w:p>
        </w:tc>
        <w:tc>
          <w:tcPr>
            <w:tcW w:w="1275" w:type="dxa"/>
            <w:shd w:val="clear" w:color="auto" w:fill="BFBFBF" w:themeFill="background1" w:themeFillShade="BF"/>
            <w:vAlign w:val="center"/>
          </w:tcPr>
          <w:p w14:paraId="1B4154CE" w14:textId="77777777" w:rsidR="00950A07" w:rsidRPr="00D63725" w:rsidRDefault="00950A07" w:rsidP="00AA5727">
            <w:pPr>
              <w:spacing w:after="0"/>
              <w:jc w:val="center"/>
              <w:rPr>
                <w:rFonts w:cs="Tahoma"/>
                <w:szCs w:val="22"/>
                <w:lang w:val="el-GR"/>
              </w:rPr>
            </w:pPr>
          </w:p>
        </w:tc>
        <w:tc>
          <w:tcPr>
            <w:tcW w:w="1276" w:type="dxa"/>
            <w:shd w:val="clear" w:color="auto" w:fill="BFBFBF" w:themeFill="background1" w:themeFillShade="BF"/>
            <w:vAlign w:val="center"/>
          </w:tcPr>
          <w:p w14:paraId="345F16C3" w14:textId="77777777" w:rsidR="00950A07" w:rsidRPr="00D63725" w:rsidRDefault="00950A07" w:rsidP="00AA5727">
            <w:pPr>
              <w:spacing w:after="0"/>
              <w:rPr>
                <w:rFonts w:cs="Tahoma"/>
                <w:szCs w:val="22"/>
                <w:lang w:val="el-GR"/>
              </w:rPr>
            </w:pPr>
          </w:p>
        </w:tc>
        <w:tc>
          <w:tcPr>
            <w:tcW w:w="567" w:type="dxa"/>
            <w:shd w:val="clear" w:color="auto" w:fill="BFBFBF" w:themeFill="background1" w:themeFillShade="BF"/>
          </w:tcPr>
          <w:p w14:paraId="3EF90BF5" w14:textId="77777777" w:rsidR="00950A07" w:rsidRPr="00D63725" w:rsidRDefault="00950A07" w:rsidP="00AA5727">
            <w:pPr>
              <w:spacing w:after="0"/>
              <w:rPr>
                <w:rFonts w:cs="Tahoma"/>
                <w:szCs w:val="22"/>
                <w:lang w:val="el-GR"/>
              </w:rPr>
            </w:pPr>
          </w:p>
        </w:tc>
        <w:tc>
          <w:tcPr>
            <w:tcW w:w="1590" w:type="dxa"/>
            <w:shd w:val="clear" w:color="auto" w:fill="BFBFBF" w:themeFill="background1" w:themeFillShade="BF"/>
            <w:vAlign w:val="center"/>
          </w:tcPr>
          <w:p w14:paraId="734C9D07" w14:textId="77777777" w:rsidR="00950A07" w:rsidRPr="00D63725" w:rsidRDefault="00950A07" w:rsidP="00AA5727">
            <w:pPr>
              <w:spacing w:after="0"/>
              <w:rPr>
                <w:rFonts w:cs="Tahoma"/>
                <w:szCs w:val="22"/>
                <w:lang w:val="el-GR"/>
              </w:rPr>
            </w:pPr>
          </w:p>
        </w:tc>
      </w:tr>
      <w:tr w:rsidR="00950A07" w:rsidRPr="00D63725" w14:paraId="6AAEF7FE" w14:textId="77777777" w:rsidTr="008B68A3">
        <w:tc>
          <w:tcPr>
            <w:tcW w:w="851" w:type="dxa"/>
            <w:vAlign w:val="center"/>
          </w:tcPr>
          <w:p w14:paraId="3DB4C260" w14:textId="77777777" w:rsidR="00950A07" w:rsidRPr="00D63725" w:rsidRDefault="00950A07" w:rsidP="00B55C0C">
            <w:pPr>
              <w:pStyle w:val="aff"/>
              <w:numPr>
                <w:ilvl w:val="0"/>
                <w:numId w:val="74"/>
              </w:numPr>
              <w:spacing w:after="0"/>
              <w:jc w:val="center"/>
              <w:rPr>
                <w:rFonts w:cs="Tahoma"/>
                <w:b/>
                <w:bCs/>
                <w:szCs w:val="22"/>
                <w:lang w:val="el-GR"/>
              </w:rPr>
            </w:pPr>
          </w:p>
        </w:tc>
        <w:tc>
          <w:tcPr>
            <w:tcW w:w="4678" w:type="dxa"/>
          </w:tcPr>
          <w:p w14:paraId="5A91AE3F" w14:textId="77777777" w:rsidR="00950A07" w:rsidRPr="00D63725" w:rsidRDefault="00950A07" w:rsidP="00AA5727">
            <w:pPr>
              <w:rPr>
                <w:rFonts w:cs="Tahoma"/>
                <w:lang w:val="el-GR"/>
              </w:rPr>
            </w:pPr>
            <w:r w:rsidRPr="00D63725">
              <w:rPr>
                <w:rFonts w:cs="Tahoma"/>
                <w:lang w:val="el-GR"/>
              </w:rPr>
              <w:t xml:space="preserve">Η πλατφόρμα θα διαθέτει σύστημα διαχείρισης χρηστών, μέσα από το οποίο θα δημιουργούνται κωδικοί πρόσβασης και θα μπορούν αυτοί με ασφαλή πρόσβαση και χρήση </w:t>
            </w:r>
            <w:r w:rsidRPr="00D63725">
              <w:rPr>
                <w:rFonts w:cs="Tahoma"/>
              </w:rPr>
              <w:t>username</w:t>
            </w:r>
            <w:r w:rsidRPr="00D63725">
              <w:rPr>
                <w:rFonts w:cs="Tahoma"/>
                <w:lang w:val="el-GR"/>
              </w:rPr>
              <w:t>/</w:t>
            </w:r>
            <w:r w:rsidRPr="00D63725">
              <w:rPr>
                <w:rFonts w:cs="Tahoma"/>
              </w:rPr>
              <w:t>password</w:t>
            </w:r>
            <w:r w:rsidRPr="00D63725">
              <w:rPr>
                <w:rFonts w:cs="Tahoma"/>
                <w:lang w:val="el-GR"/>
              </w:rPr>
              <w:t xml:space="preserve"> να εισέρχονται στις υπηρεσίες που θα ενσωματωθούν στην Πλατφόρμα.</w:t>
            </w:r>
          </w:p>
        </w:tc>
        <w:tc>
          <w:tcPr>
            <w:tcW w:w="1275" w:type="dxa"/>
            <w:vAlign w:val="center"/>
          </w:tcPr>
          <w:p w14:paraId="21D68AC5" w14:textId="77777777" w:rsidR="00950A07" w:rsidRPr="00D63725" w:rsidRDefault="00950A07" w:rsidP="00AA5727">
            <w:pPr>
              <w:spacing w:after="0"/>
              <w:jc w:val="center"/>
              <w:rPr>
                <w:rFonts w:cs="Tahoma"/>
                <w:szCs w:val="22"/>
                <w:lang w:val="el-GR" w:eastAsia="el-GR"/>
              </w:rPr>
            </w:pPr>
            <w:r w:rsidRPr="00D63725">
              <w:rPr>
                <w:rFonts w:cs="Tahoma"/>
                <w:szCs w:val="22"/>
                <w:lang w:val="el-GR" w:eastAsia="el-GR"/>
              </w:rPr>
              <w:t>ΝΑΙ</w:t>
            </w:r>
          </w:p>
        </w:tc>
        <w:tc>
          <w:tcPr>
            <w:tcW w:w="1276" w:type="dxa"/>
            <w:vAlign w:val="center"/>
          </w:tcPr>
          <w:p w14:paraId="3E965FEA" w14:textId="77777777" w:rsidR="00950A07" w:rsidRPr="00D63725" w:rsidRDefault="00950A07" w:rsidP="00AA5727">
            <w:pPr>
              <w:spacing w:after="0"/>
              <w:rPr>
                <w:rFonts w:cs="Tahoma"/>
                <w:szCs w:val="22"/>
                <w:lang w:val="el-GR"/>
              </w:rPr>
            </w:pPr>
          </w:p>
        </w:tc>
        <w:tc>
          <w:tcPr>
            <w:tcW w:w="567" w:type="dxa"/>
          </w:tcPr>
          <w:p w14:paraId="29EA5E43" w14:textId="77777777" w:rsidR="00950A07" w:rsidRPr="00D63725" w:rsidRDefault="00950A07" w:rsidP="00AA5727">
            <w:pPr>
              <w:spacing w:after="0"/>
              <w:rPr>
                <w:rFonts w:cs="Tahoma"/>
                <w:szCs w:val="22"/>
                <w:lang w:val="el-GR"/>
              </w:rPr>
            </w:pPr>
          </w:p>
        </w:tc>
        <w:tc>
          <w:tcPr>
            <w:tcW w:w="1590" w:type="dxa"/>
            <w:vAlign w:val="center"/>
          </w:tcPr>
          <w:p w14:paraId="1F2F0A68" w14:textId="77777777" w:rsidR="00950A07" w:rsidRPr="00D63725" w:rsidRDefault="00950A07" w:rsidP="00AA5727">
            <w:pPr>
              <w:spacing w:after="0"/>
              <w:rPr>
                <w:rFonts w:cs="Tahoma"/>
                <w:szCs w:val="22"/>
                <w:lang w:val="el-GR"/>
              </w:rPr>
            </w:pPr>
          </w:p>
        </w:tc>
      </w:tr>
      <w:tr w:rsidR="00950A07" w:rsidRPr="00D63725" w14:paraId="204BACC0" w14:textId="77777777" w:rsidTr="008B68A3">
        <w:tc>
          <w:tcPr>
            <w:tcW w:w="851" w:type="dxa"/>
            <w:vAlign w:val="center"/>
          </w:tcPr>
          <w:p w14:paraId="556CBEA9" w14:textId="77777777" w:rsidR="00950A07" w:rsidRPr="00D63725" w:rsidRDefault="00950A07" w:rsidP="00B55C0C">
            <w:pPr>
              <w:pStyle w:val="aff"/>
              <w:numPr>
                <w:ilvl w:val="0"/>
                <w:numId w:val="74"/>
              </w:numPr>
              <w:spacing w:after="0"/>
              <w:jc w:val="center"/>
              <w:rPr>
                <w:rFonts w:cs="Tahoma"/>
                <w:b/>
                <w:bCs/>
                <w:szCs w:val="22"/>
                <w:lang w:val="el-GR"/>
              </w:rPr>
            </w:pPr>
          </w:p>
        </w:tc>
        <w:tc>
          <w:tcPr>
            <w:tcW w:w="4678" w:type="dxa"/>
          </w:tcPr>
          <w:p w14:paraId="47DB4F1B" w14:textId="77777777" w:rsidR="00950A07" w:rsidRPr="00D63725" w:rsidRDefault="00950A07" w:rsidP="00AA5727">
            <w:pPr>
              <w:rPr>
                <w:rFonts w:cs="Tahoma"/>
                <w:lang w:val="el-GR"/>
              </w:rPr>
            </w:pPr>
            <w:r w:rsidRPr="00D63725">
              <w:rPr>
                <w:rFonts w:cs="Tahoma"/>
                <w:lang w:val="el-GR"/>
              </w:rPr>
              <w:t xml:space="preserve">Ο αριθμός ταυτόχρονα εξυπηρετούμενων χρηστών θα ανέρχεται κατ’ ελάχιστο στους 1000 χρήστες. </w:t>
            </w:r>
          </w:p>
        </w:tc>
        <w:tc>
          <w:tcPr>
            <w:tcW w:w="1275" w:type="dxa"/>
            <w:vAlign w:val="center"/>
          </w:tcPr>
          <w:p w14:paraId="4376A65C" w14:textId="77777777" w:rsidR="00950A07" w:rsidRPr="00D63725" w:rsidRDefault="00950A07" w:rsidP="00AA5727">
            <w:pPr>
              <w:spacing w:after="0"/>
              <w:jc w:val="center"/>
              <w:rPr>
                <w:rFonts w:cs="Tahoma"/>
                <w:szCs w:val="22"/>
                <w:lang w:val="el-GR"/>
              </w:rPr>
            </w:pPr>
            <w:r w:rsidRPr="00D63725">
              <w:rPr>
                <w:rFonts w:cs="Tahoma"/>
                <w:szCs w:val="22"/>
                <w:lang w:val="el-GR" w:eastAsia="el-GR"/>
              </w:rPr>
              <w:t>ΝΑΙ</w:t>
            </w:r>
          </w:p>
        </w:tc>
        <w:tc>
          <w:tcPr>
            <w:tcW w:w="1276" w:type="dxa"/>
            <w:vAlign w:val="center"/>
          </w:tcPr>
          <w:p w14:paraId="39D8F250" w14:textId="77777777" w:rsidR="00950A07" w:rsidRPr="00D63725" w:rsidRDefault="00950A07" w:rsidP="00AA5727">
            <w:pPr>
              <w:spacing w:after="0"/>
              <w:rPr>
                <w:rFonts w:cs="Tahoma"/>
                <w:szCs w:val="22"/>
                <w:lang w:val="el-GR"/>
              </w:rPr>
            </w:pPr>
          </w:p>
        </w:tc>
        <w:tc>
          <w:tcPr>
            <w:tcW w:w="567" w:type="dxa"/>
          </w:tcPr>
          <w:p w14:paraId="52D4A733" w14:textId="77777777" w:rsidR="00950A07" w:rsidRPr="00D63725" w:rsidRDefault="00950A07" w:rsidP="00AA5727">
            <w:pPr>
              <w:spacing w:after="0"/>
              <w:rPr>
                <w:rFonts w:cs="Tahoma"/>
                <w:szCs w:val="22"/>
                <w:lang w:val="el-GR"/>
              </w:rPr>
            </w:pPr>
          </w:p>
        </w:tc>
        <w:tc>
          <w:tcPr>
            <w:tcW w:w="1590" w:type="dxa"/>
            <w:vAlign w:val="center"/>
          </w:tcPr>
          <w:p w14:paraId="431F3BF3" w14:textId="77777777" w:rsidR="00950A07" w:rsidRPr="00D63725" w:rsidRDefault="00950A07" w:rsidP="00AA5727">
            <w:pPr>
              <w:spacing w:after="0"/>
              <w:rPr>
                <w:rFonts w:cs="Tahoma"/>
                <w:szCs w:val="22"/>
                <w:lang w:val="el-GR"/>
              </w:rPr>
            </w:pPr>
          </w:p>
        </w:tc>
      </w:tr>
      <w:tr w:rsidR="00950A07" w:rsidRPr="00D63725" w14:paraId="4D37CD68" w14:textId="77777777" w:rsidTr="008B68A3">
        <w:tc>
          <w:tcPr>
            <w:tcW w:w="851" w:type="dxa"/>
            <w:vAlign w:val="center"/>
          </w:tcPr>
          <w:p w14:paraId="122F0291" w14:textId="77777777" w:rsidR="00950A07" w:rsidRPr="00D63725" w:rsidRDefault="00950A07" w:rsidP="00B55C0C">
            <w:pPr>
              <w:pStyle w:val="aff"/>
              <w:numPr>
                <w:ilvl w:val="0"/>
                <w:numId w:val="74"/>
              </w:numPr>
              <w:spacing w:after="0"/>
              <w:jc w:val="center"/>
              <w:rPr>
                <w:rFonts w:cs="Tahoma"/>
                <w:b/>
                <w:bCs/>
                <w:szCs w:val="22"/>
                <w:lang w:val="el-GR"/>
              </w:rPr>
            </w:pPr>
          </w:p>
        </w:tc>
        <w:tc>
          <w:tcPr>
            <w:tcW w:w="4678" w:type="dxa"/>
          </w:tcPr>
          <w:p w14:paraId="30822CB9" w14:textId="77777777" w:rsidR="00950A07" w:rsidRPr="00D63725" w:rsidRDefault="00950A07" w:rsidP="00AA5727">
            <w:pPr>
              <w:rPr>
                <w:rFonts w:cs="Tahoma"/>
                <w:lang w:val="el-GR"/>
              </w:rPr>
            </w:pPr>
            <w:r w:rsidRPr="00D63725">
              <w:rPr>
                <w:rFonts w:cs="Tahoma"/>
                <w:lang w:val="el-GR"/>
              </w:rPr>
              <w:t>Η ευχρηστία της πλατφόρμας θα εξασφαλιστεί για όλους τους χρήστες. Οι επιφάνειες αλληλεπίδρασης (</w:t>
            </w:r>
            <w:r w:rsidRPr="00D63725">
              <w:rPr>
                <w:rFonts w:cs="Tahoma"/>
              </w:rPr>
              <w:t>GUI</w:t>
            </w:r>
            <w:r w:rsidRPr="00D63725">
              <w:rPr>
                <w:rFonts w:cs="Tahoma"/>
                <w:lang w:val="el-GR"/>
              </w:rPr>
              <w:t>) θα ακολουθούν ένα ενιαίο πρότυπο και να είναι φιλικές προς το χρήστη, εύχρηστες στο χειρισμό, με απλά και κατανοητά μηνύματα, σχεδιασμένες με τρόπο που θα τον οδηγούν στη σωστή ολοκλήρωση των λειτουργιών που πρόκειται να επιτελέσει.</w:t>
            </w:r>
          </w:p>
        </w:tc>
        <w:tc>
          <w:tcPr>
            <w:tcW w:w="1275" w:type="dxa"/>
            <w:vAlign w:val="center"/>
          </w:tcPr>
          <w:p w14:paraId="0CFA89F4" w14:textId="77777777" w:rsidR="00950A07" w:rsidRPr="00D63725" w:rsidRDefault="00950A07" w:rsidP="00AA5727">
            <w:pPr>
              <w:spacing w:after="0"/>
              <w:jc w:val="center"/>
              <w:rPr>
                <w:rFonts w:cs="Tahoma"/>
                <w:szCs w:val="22"/>
                <w:lang w:val="el-GR"/>
              </w:rPr>
            </w:pPr>
            <w:r w:rsidRPr="00D63725">
              <w:rPr>
                <w:rFonts w:cs="Tahoma"/>
                <w:szCs w:val="22"/>
                <w:lang w:val="el-GR" w:eastAsia="el-GR"/>
              </w:rPr>
              <w:t>ΝΑΙ</w:t>
            </w:r>
          </w:p>
        </w:tc>
        <w:tc>
          <w:tcPr>
            <w:tcW w:w="1276" w:type="dxa"/>
            <w:vAlign w:val="center"/>
          </w:tcPr>
          <w:p w14:paraId="028B19D4" w14:textId="77777777" w:rsidR="00950A07" w:rsidRPr="00D63725" w:rsidRDefault="00950A07" w:rsidP="00AA5727">
            <w:pPr>
              <w:spacing w:after="0"/>
              <w:rPr>
                <w:rFonts w:cs="Tahoma"/>
                <w:szCs w:val="22"/>
                <w:lang w:val="el-GR"/>
              </w:rPr>
            </w:pPr>
          </w:p>
        </w:tc>
        <w:tc>
          <w:tcPr>
            <w:tcW w:w="567" w:type="dxa"/>
          </w:tcPr>
          <w:p w14:paraId="2D6A98BB" w14:textId="77777777" w:rsidR="00950A07" w:rsidRPr="00D63725" w:rsidRDefault="00950A07" w:rsidP="00AA5727">
            <w:pPr>
              <w:spacing w:after="0"/>
              <w:rPr>
                <w:rFonts w:cs="Tahoma"/>
                <w:szCs w:val="22"/>
                <w:lang w:val="el-GR"/>
              </w:rPr>
            </w:pPr>
          </w:p>
        </w:tc>
        <w:tc>
          <w:tcPr>
            <w:tcW w:w="1590" w:type="dxa"/>
            <w:vAlign w:val="center"/>
          </w:tcPr>
          <w:p w14:paraId="6D72190C" w14:textId="77777777" w:rsidR="00950A07" w:rsidRPr="00D63725" w:rsidRDefault="00950A07" w:rsidP="00AA5727">
            <w:pPr>
              <w:spacing w:after="0"/>
              <w:rPr>
                <w:rFonts w:cs="Tahoma"/>
                <w:szCs w:val="22"/>
                <w:lang w:val="el-GR"/>
              </w:rPr>
            </w:pPr>
          </w:p>
        </w:tc>
      </w:tr>
      <w:tr w:rsidR="00950A07" w:rsidRPr="00D63725" w14:paraId="6D5FE927" w14:textId="77777777" w:rsidTr="008B68A3">
        <w:tc>
          <w:tcPr>
            <w:tcW w:w="851" w:type="dxa"/>
            <w:vAlign w:val="center"/>
          </w:tcPr>
          <w:p w14:paraId="70CFE5EC" w14:textId="77777777" w:rsidR="00950A07" w:rsidRPr="00D63725" w:rsidRDefault="00950A07" w:rsidP="00B55C0C">
            <w:pPr>
              <w:pStyle w:val="aff"/>
              <w:numPr>
                <w:ilvl w:val="0"/>
                <w:numId w:val="74"/>
              </w:numPr>
              <w:spacing w:after="0"/>
              <w:jc w:val="center"/>
              <w:rPr>
                <w:rFonts w:cs="Tahoma"/>
                <w:b/>
                <w:bCs/>
                <w:szCs w:val="22"/>
                <w:lang w:val="el-GR"/>
              </w:rPr>
            </w:pPr>
          </w:p>
        </w:tc>
        <w:tc>
          <w:tcPr>
            <w:tcW w:w="4678" w:type="dxa"/>
          </w:tcPr>
          <w:p w14:paraId="72B47216" w14:textId="77777777" w:rsidR="00950A07" w:rsidRPr="00D63725" w:rsidRDefault="00950A07" w:rsidP="00AA5727">
            <w:pPr>
              <w:rPr>
                <w:rFonts w:cs="Tahoma"/>
                <w:lang w:val="el-GR"/>
              </w:rPr>
            </w:pPr>
            <w:r w:rsidRPr="00D63725">
              <w:rPr>
                <w:rFonts w:cs="Tahoma"/>
                <w:lang w:val="el-GR"/>
              </w:rPr>
              <w:t>Ο ορισμός δικαιωμάτων πρόσβασης στους χρήστες θα γίνεται σύμφωνα με τις υποδείξεις του Φορέα.</w:t>
            </w:r>
          </w:p>
        </w:tc>
        <w:tc>
          <w:tcPr>
            <w:tcW w:w="1275" w:type="dxa"/>
            <w:vAlign w:val="center"/>
          </w:tcPr>
          <w:p w14:paraId="0F89B0CE" w14:textId="77777777" w:rsidR="00950A07" w:rsidRPr="00D63725" w:rsidRDefault="00950A07" w:rsidP="00AA5727">
            <w:pPr>
              <w:spacing w:after="0"/>
              <w:jc w:val="center"/>
              <w:rPr>
                <w:rFonts w:cs="Tahoma"/>
                <w:szCs w:val="22"/>
                <w:lang w:val="el-GR"/>
              </w:rPr>
            </w:pPr>
            <w:r w:rsidRPr="00D63725">
              <w:rPr>
                <w:rFonts w:cs="Tahoma"/>
                <w:szCs w:val="22"/>
                <w:lang w:val="el-GR" w:eastAsia="el-GR"/>
              </w:rPr>
              <w:t>ΝΑΙ</w:t>
            </w:r>
          </w:p>
        </w:tc>
        <w:tc>
          <w:tcPr>
            <w:tcW w:w="1276" w:type="dxa"/>
            <w:vAlign w:val="center"/>
          </w:tcPr>
          <w:p w14:paraId="30507739" w14:textId="77777777" w:rsidR="00950A07" w:rsidRPr="00D63725" w:rsidRDefault="00950A07" w:rsidP="00AA5727">
            <w:pPr>
              <w:spacing w:after="0"/>
              <w:rPr>
                <w:rFonts w:cs="Tahoma"/>
                <w:szCs w:val="22"/>
                <w:lang w:val="el-GR"/>
              </w:rPr>
            </w:pPr>
          </w:p>
        </w:tc>
        <w:tc>
          <w:tcPr>
            <w:tcW w:w="567" w:type="dxa"/>
          </w:tcPr>
          <w:p w14:paraId="19FA9BE1" w14:textId="77777777" w:rsidR="00950A07" w:rsidRPr="00D63725" w:rsidRDefault="00950A07" w:rsidP="00AA5727">
            <w:pPr>
              <w:spacing w:after="0"/>
              <w:rPr>
                <w:rFonts w:cs="Tahoma"/>
                <w:szCs w:val="22"/>
                <w:lang w:val="el-GR"/>
              </w:rPr>
            </w:pPr>
          </w:p>
        </w:tc>
        <w:tc>
          <w:tcPr>
            <w:tcW w:w="1590" w:type="dxa"/>
            <w:vAlign w:val="center"/>
          </w:tcPr>
          <w:p w14:paraId="3E3AB5DE" w14:textId="77777777" w:rsidR="00950A07" w:rsidRPr="00D63725" w:rsidRDefault="00950A07" w:rsidP="00AA5727">
            <w:pPr>
              <w:spacing w:after="0"/>
              <w:rPr>
                <w:rFonts w:cs="Tahoma"/>
                <w:szCs w:val="22"/>
                <w:lang w:val="el-GR"/>
              </w:rPr>
            </w:pPr>
          </w:p>
        </w:tc>
      </w:tr>
      <w:tr w:rsidR="00950A07" w:rsidRPr="00D63725" w14:paraId="47917BA5" w14:textId="77777777" w:rsidTr="008B68A3">
        <w:tc>
          <w:tcPr>
            <w:tcW w:w="851" w:type="dxa"/>
            <w:vAlign w:val="center"/>
          </w:tcPr>
          <w:p w14:paraId="13805F67" w14:textId="77777777" w:rsidR="00950A07" w:rsidRPr="00D63725" w:rsidRDefault="00950A07" w:rsidP="00B55C0C">
            <w:pPr>
              <w:pStyle w:val="aff"/>
              <w:numPr>
                <w:ilvl w:val="0"/>
                <w:numId w:val="74"/>
              </w:numPr>
              <w:spacing w:after="0"/>
              <w:jc w:val="center"/>
              <w:rPr>
                <w:rFonts w:cs="Tahoma"/>
                <w:b/>
                <w:bCs/>
                <w:szCs w:val="22"/>
                <w:lang w:val="el-GR"/>
              </w:rPr>
            </w:pPr>
          </w:p>
        </w:tc>
        <w:tc>
          <w:tcPr>
            <w:tcW w:w="4678" w:type="dxa"/>
          </w:tcPr>
          <w:p w14:paraId="3ED8AAFD" w14:textId="77777777" w:rsidR="00950A07" w:rsidRPr="00D63725" w:rsidRDefault="00950A07" w:rsidP="00AA5727">
            <w:pPr>
              <w:rPr>
                <w:rFonts w:cs="Tahoma"/>
                <w:lang w:val="el-GR"/>
              </w:rPr>
            </w:pPr>
            <w:r w:rsidRPr="00D63725">
              <w:rPr>
                <w:rFonts w:cs="Tahoma"/>
                <w:lang w:val="el-GR"/>
              </w:rPr>
              <w:t xml:space="preserve">Η πλατφόρμα θα  έχει τη δυνατότητα να παρουσιάζει όλα τα στοιχεία που απορρέουν και συνοδεύουν το περιεχόμενο και μεταδεδομένα των δημοσιευμάτων και αναφορών με τρόπο φιλικό και εύχρηστο προς τον τελικό χρήστη, καθώς επίσης και να περιέχει σύγχρονα εργαλεία αναζήτησης και παρουσίασης περιεχομένου.  </w:t>
            </w:r>
          </w:p>
        </w:tc>
        <w:tc>
          <w:tcPr>
            <w:tcW w:w="1275" w:type="dxa"/>
            <w:vAlign w:val="center"/>
          </w:tcPr>
          <w:p w14:paraId="19248B12" w14:textId="77777777" w:rsidR="00950A07" w:rsidRPr="00D63725" w:rsidRDefault="00950A07" w:rsidP="00AA5727">
            <w:pPr>
              <w:spacing w:after="0"/>
              <w:jc w:val="center"/>
              <w:rPr>
                <w:rFonts w:cs="Tahoma"/>
                <w:szCs w:val="22"/>
                <w:lang w:val="el-GR"/>
              </w:rPr>
            </w:pPr>
            <w:r w:rsidRPr="00D63725">
              <w:rPr>
                <w:rFonts w:cs="Tahoma"/>
                <w:szCs w:val="22"/>
                <w:lang w:val="el-GR" w:eastAsia="el-GR"/>
              </w:rPr>
              <w:t>ΝΑΙ</w:t>
            </w:r>
          </w:p>
        </w:tc>
        <w:tc>
          <w:tcPr>
            <w:tcW w:w="1276" w:type="dxa"/>
            <w:vAlign w:val="center"/>
          </w:tcPr>
          <w:p w14:paraId="29F7FF3E" w14:textId="77777777" w:rsidR="00950A07" w:rsidRPr="00D63725" w:rsidRDefault="00950A07" w:rsidP="00AA5727">
            <w:pPr>
              <w:spacing w:after="0"/>
              <w:rPr>
                <w:rFonts w:cs="Tahoma"/>
                <w:szCs w:val="22"/>
                <w:lang w:val="el-GR"/>
              </w:rPr>
            </w:pPr>
          </w:p>
        </w:tc>
        <w:tc>
          <w:tcPr>
            <w:tcW w:w="567" w:type="dxa"/>
          </w:tcPr>
          <w:p w14:paraId="2A07AEDD" w14:textId="77777777" w:rsidR="00950A07" w:rsidRPr="00D63725" w:rsidRDefault="00950A07" w:rsidP="00AA5727">
            <w:pPr>
              <w:spacing w:after="0"/>
              <w:rPr>
                <w:rFonts w:cs="Tahoma"/>
                <w:szCs w:val="22"/>
                <w:lang w:val="el-GR"/>
              </w:rPr>
            </w:pPr>
          </w:p>
        </w:tc>
        <w:tc>
          <w:tcPr>
            <w:tcW w:w="1590" w:type="dxa"/>
            <w:vAlign w:val="center"/>
          </w:tcPr>
          <w:p w14:paraId="03CC16C0" w14:textId="77777777" w:rsidR="00950A07" w:rsidRPr="00D63725" w:rsidRDefault="00950A07" w:rsidP="00AA5727">
            <w:pPr>
              <w:spacing w:after="0"/>
              <w:rPr>
                <w:rFonts w:cs="Tahoma"/>
                <w:szCs w:val="22"/>
                <w:lang w:val="el-GR"/>
              </w:rPr>
            </w:pPr>
          </w:p>
        </w:tc>
      </w:tr>
      <w:tr w:rsidR="00950A07" w:rsidRPr="00D63725" w14:paraId="539305D4" w14:textId="77777777" w:rsidTr="008B68A3">
        <w:tc>
          <w:tcPr>
            <w:tcW w:w="851" w:type="dxa"/>
            <w:vAlign w:val="center"/>
          </w:tcPr>
          <w:p w14:paraId="3341561D" w14:textId="77777777" w:rsidR="00950A07" w:rsidRPr="00D63725" w:rsidRDefault="00950A07" w:rsidP="00B55C0C">
            <w:pPr>
              <w:pStyle w:val="aff"/>
              <w:numPr>
                <w:ilvl w:val="0"/>
                <w:numId w:val="74"/>
              </w:numPr>
              <w:spacing w:after="0"/>
              <w:jc w:val="center"/>
              <w:rPr>
                <w:rFonts w:cs="Tahoma"/>
                <w:b/>
                <w:bCs/>
                <w:szCs w:val="22"/>
                <w:lang w:val="el-GR"/>
              </w:rPr>
            </w:pPr>
          </w:p>
        </w:tc>
        <w:tc>
          <w:tcPr>
            <w:tcW w:w="4678" w:type="dxa"/>
          </w:tcPr>
          <w:p w14:paraId="6C9162F6" w14:textId="77777777" w:rsidR="00950A07" w:rsidRPr="00D63725" w:rsidRDefault="00950A07" w:rsidP="00AA5727">
            <w:pPr>
              <w:rPr>
                <w:rFonts w:cs="Tahoma"/>
                <w:lang w:val="el-GR"/>
              </w:rPr>
            </w:pPr>
            <w:r w:rsidRPr="00D63725">
              <w:rPr>
                <w:rFonts w:cs="Tahoma"/>
                <w:lang w:val="el-GR"/>
              </w:rPr>
              <w:t>Οι τελικοί χρήστες των Εφαρμογών διανομής δημοσιότητας στην Κυβέρνηση, θα μπορούν να έχουν πρόσβαση και από ‘έξυπνα’ κινητά τηλέφωνα (</w:t>
            </w:r>
            <w:r w:rsidRPr="00D63725">
              <w:rPr>
                <w:rFonts w:cs="Tahoma"/>
              </w:rPr>
              <w:t>smart</w:t>
            </w:r>
            <w:r w:rsidRPr="00D63725">
              <w:rPr>
                <w:rFonts w:cs="Tahoma"/>
                <w:lang w:val="el-GR"/>
              </w:rPr>
              <w:t xml:space="preserve"> </w:t>
            </w:r>
            <w:r w:rsidRPr="00D63725">
              <w:rPr>
                <w:rFonts w:cs="Tahoma"/>
              </w:rPr>
              <w:t>phones</w:t>
            </w:r>
            <w:r w:rsidRPr="00D63725">
              <w:rPr>
                <w:rFonts w:cs="Tahoma"/>
                <w:lang w:val="el-GR"/>
              </w:rPr>
              <w:t xml:space="preserve">), και οι εφαρμογές θα λειτουργούν (κατ’ ελάχιστον) στις τελευταίες εκδόσεις των λειτουργικών συστημάτων </w:t>
            </w:r>
            <w:r w:rsidRPr="00D63725">
              <w:rPr>
                <w:rFonts w:cs="Tahoma"/>
                <w:lang w:val="en-US"/>
              </w:rPr>
              <w:t>iOS</w:t>
            </w:r>
            <w:r w:rsidRPr="00D63725">
              <w:rPr>
                <w:rFonts w:cs="Tahoma"/>
                <w:lang w:val="el-GR"/>
              </w:rPr>
              <w:t xml:space="preserve"> και </w:t>
            </w:r>
            <w:r w:rsidRPr="00D63725">
              <w:rPr>
                <w:rFonts w:cs="Tahoma"/>
                <w:lang w:val="en-US"/>
              </w:rPr>
              <w:t>Android</w:t>
            </w:r>
            <w:r w:rsidRPr="00D63725">
              <w:rPr>
                <w:rFonts w:cs="Tahoma"/>
                <w:lang w:val="el-GR"/>
              </w:rPr>
              <w:t>. Οι εφαρμογές αυτές θα πιστοποιηθούν και θα καταχωρηθούν στα αντίστοιχα ‘Ηλεκτρονικά Καταστήματα’ (</w:t>
            </w:r>
            <w:r w:rsidRPr="00D63725">
              <w:rPr>
                <w:rFonts w:cs="Tahoma"/>
                <w:lang w:val="en-US"/>
              </w:rPr>
              <w:t>App</w:t>
            </w:r>
            <w:r w:rsidRPr="00D63725">
              <w:rPr>
                <w:rFonts w:cs="Tahoma"/>
                <w:lang w:val="el-GR"/>
              </w:rPr>
              <w:t xml:space="preserve"> </w:t>
            </w:r>
            <w:r w:rsidRPr="00D63725">
              <w:rPr>
                <w:rFonts w:cs="Tahoma"/>
                <w:lang w:val="en-US"/>
              </w:rPr>
              <w:t>Store</w:t>
            </w:r>
            <w:r w:rsidRPr="00D63725">
              <w:rPr>
                <w:rFonts w:cs="Tahoma"/>
                <w:lang w:val="el-GR"/>
              </w:rPr>
              <w:t xml:space="preserve">, </w:t>
            </w:r>
            <w:r w:rsidRPr="00D63725">
              <w:rPr>
                <w:rFonts w:cs="Tahoma"/>
                <w:lang w:val="en-US"/>
              </w:rPr>
              <w:t>Google</w:t>
            </w:r>
            <w:r w:rsidRPr="00D63725">
              <w:rPr>
                <w:rFonts w:cs="Tahoma"/>
                <w:lang w:val="el-GR"/>
              </w:rPr>
              <w:t xml:space="preserve"> </w:t>
            </w:r>
            <w:r w:rsidRPr="00D63725">
              <w:rPr>
                <w:rFonts w:cs="Tahoma"/>
                <w:lang w:val="en-US"/>
              </w:rPr>
              <w:t>Play</w:t>
            </w:r>
            <w:r w:rsidRPr="00D63725">
              <w:rPr>
                <w:rFonts w:cs="Tahoma"/>
                <w:lang w:val="el-GR"/>
              </w:rPr>
              <w:t>) και θα είναι ελεύθερες για λήψη (</w:t>
            </w:r>
            <w:r w:rsidRPr="00D63725">
              <w:rPr>
                <w:rFonts w:cs="Tahoma"/>
                <w:lang w:val="en-US"/>
              </w:rPr>
              <w:t>download</w:t>
            </w:r>
            <w:r w:rsidRPr="00D63725">
              <w:rPr>
                <w:rFonts w:cs="Tahoma"/>
                <w:lang w:val="el-GR"/>
              </w:rPr>
              <w:t>) χωρίς χρέωση.</w:t>
            </w:r>
          </w:p>
        </w:tc>
        <w:tc>
          <w:tcPr>
            <w:tcW w:w="1275" w:type="dxa"/>
            <w:vAlign w:val="center"/>
          </w:tcPr>
          <w:p w14:paraId="208E5BB3" w14:textId="77777777" w:rsidR="00950A07" w:rsidRPr="00D63725" w:rsidRDefault="00950A07" w:rsidP="00AA5727">
            <w:pPr>
              <w:spacing w:after="0"/>
              <w:jc w:val="center"/>
              <w:rPr>
                <w:rFonts w:cs="Tahoma"/>
                <w:szCs w:val="22"/>
                <w:lang w:val="el-GR" w:eastAsia="el-GR"/>
              </w:rPr>
            </w:pPr>
            <w:r w:rsidRPr="00D63725">
              <w:rPr>
                <w:rFonts w:cs="Tahoma"/>
                <w:szCs w:val="22"/>
                <w:lang w:val="el-GR" w:eastAsia="el-GR"/>
              </w:rPr>
              <w:t>ΝΑΙ</w:t>
            </w:r>
          </w:p>
        </w:tc>
        <w:tc>
          <w:tcPr>
            <w:tcW w:w="1276" w:type="dxa"/>
            <w:vAlign w:val="center"/>
          </w:tcPr>
          <w:p w14:paraId="10609DE6" w14:textId="77777777" w:rsidR="00950A07" w:rsidRPr="00D63725" w:rsidRDefault="00950A07" w:rsidP="00AA5727">
            <w:pPr>
              <w:spacing w:after="0"/>
              <w:rPr>
                <w:rFonts w:cs="Tahoma"/>
                <w:szCs w:val="22"/>
                <w:lang w:val="el-GR"/>
              </w:rPr>
            </w:pPr>
          </w:p>
        </w:tc>
        <w:tc>
          <w:tcPr>
            <w:tcW w:w="567" w:type="dxa"/>
          </w:tcPr>
          <w:p w14:paraId="6596390C" w14:textId="77777777" w:rsidR="00950A07" w:rsidRPr="00D63725" w:rsidRDefault="00950A07" w:rsidP="00AA5727">
            <w:pPr>
              <w:spacing w:after="0"/>
              <w:rPr>
                <w:rFonts w:cs="Tahoma"/>
                <w:szCs w:val="22"/>
                <w:lang w:val="el-GR"/>
              </w:rPr>
            </w:pPr>
          </w:p>
        </w:tc>
        <w:tc>
          <w:tcPr>
            <w:tcW w:w="1590" w:type="dxa"/>
            <w:vAlign w:val="center"/>
          </w:tcPr>
          <w:p w14:paraId="4F177FEA" w14:textId="77777777" w:rsidR="00950A07" w:rsidRPr="00D63725" w:rsidRDefault="00950A07" w:rsidP="00AA5727">
            <w:pPr>
              <w:spacing w:after="0"/>
              <w:rPr>
                <w:rFonts w:cs="Tahoma"/>
                <w:szCs w:val="22"/>
                <w:lang w:val="el-GR"/>
              </w:rPr>
            </w:pPr>
          </w:p>
        </w:tc>
      </w:tr>
      <w:tr w:rsidR="00950A07" w:rsidRPr="00D63725" w14:paraId="678550B6" w14:textId="77777777" w:rsidTr="008B68A3">
        <w:tc>
          <w:tcPr>
            <w:tcW w:w="851" w:type="dxa"/>
            <w:vAlign w:val="center"/>
          </w:tcPr>
          <w:p w14:paraId="4A537D57" w14:textId="77777777" w:rsidR="00950A07" w:rsidRPr="00D63725" w:rsidRDefault="00950A07" w:rsidP="00B55C0C">
            <w:pPr>
              <w:pStyle w:val="aff"/>
              <w:numPr>
                <w:ilvl w:val="0"/>
                <w:numId w:val="74"/>
              </w:numPr>
              <w:spacing w:after="0"/>
              <w:jc w:val="center"/>
              <w:rPr>
                <w:rFonts w:cs="Tahoma"/>
                <w:b/>
                <w:bCs/>
                <w:szCs w:val="22"/>
                <w:lang w:val="el-GR"/>
              </w:rPr>
            </w:pPr>
          </w:p>
        </w:tc>
        <w:tc>
          <w:tcPr>
            <w:tcW w:w="4678" w:type="dxa"/>
          </w:tcPr>
          <w:p w14:paraId="7FFC5EF3" w14:textId="77777777" w:rsidR="00950A07" w:rsidRPr="00D63725" w:rsidRDefault="00950A07" w:rsidP="00AA5727">
            <w:pPr>
              <w:rPr>
                <w:rFonts w:cs="Tahoma"/>
                <w:lang w:val="el-GR"/>
              </w:rPr>
            </w:pPr>
            <w:r w:rsidRPr="00D63725">
              <w:rPr>
                <w:rFonts w:cs="Tahoma"/>
                <w:lang w:val="el-GR"/>
              </w:rPr>
              <w:t>Η μαζική προβολή των δημοσιευμάτων θα γίνεται σε λίστα και πρέπει να περιλαμβάνει τουλάχιστον τις βασικές πληροφορίες όπως το Μέσο, Ημερομηνία Δημοσίευσης, Ημερομηνία Αποδελτίωσης Τίτλος και να διαθέτει μια μικρογραφία (</w:t>
            </w:r>
            <w:r w:rsidRPr="00D63725">
              <w:rPr>
                <w:rFonts w:cs="Tahoma"/>
              </w:rPr>
              <w:t>thumbnail</w:t>
            </w:r>
            <w:r w:rsidRPr="00D63725">
              <w:rPr>
                <w:rFonts w:cs="Tahoma"/>
                <w:lang w:val="el-GR"/>
              </w:rPr>
              <w:t>) του άρθρου, καθώς και ότι άλλο απαιτείται για την εύρυθμη και υψηλών προδιαγραφών προσφερόμενη υπηρεσία προς τους χρήστες</w:t>
            </w:r>
          </w:p>
        </w:tc>
        <w:tc>
          <w:tcPr>
            <w:tcW w:w="1275" w:type="dxa"/>
            <w:vAlign w:val="center"/>
          </w:tcPr>
          <w:p w14:paraId="0FD38325" w14:textId="77777777" w:rsidR="00950A07" w:rsidRPr="00D63725" w:rsidRDefault="00950A07" w:rsidP="00AA5727">
            <w:pPr>
              <w:spacing w:after="0"/>
              <w:jc w:val="center"/>
              <w:rPr>
                <w:rFonts w:cs="Tahoma"/>
                <w:szCs w:val="22"/>
                <w:lang w:val="el-GR"/>
              </w:rPr>
            </w:pPr>
            <w:r w:rsidRPr="00D63725">
              <w:rPr>
                <w:rFonts w:cs="Tahoma"/>
                <w:szCs w:val="22"/>
                <w:lang w:val="el-GR" w:eastAsia="el-GR"/>
              </w:rPr>
              <w:t>ΝΑΙ</w:t>
            </w:r>
          </w:p>
        </w:tc>
        <w:tc>
          <w:tcPr>
            <w:tcW w:w="1276" w:type="dxa"/>
            <w:vAlign w:val="center"/>
          </w:tcPr>
          <w:p w14:paraId="405AE773" w14:textId="77777777" w:rsidR="00950A07" w:rsidRPr="00D63725" w:rsidRDefault="00950A07" w:rsidP="00AA5727">
            <w:pPr>
              <w:spacing w:after="0"/>
              <w:rPr>
                <w:rFonts w:cs="Tahoma"/>
                <w:szCs w:val="22"/>
                <w:lang w:val="el-GR"/>
              </w:rPr>
            </w:pPr>
          </w:p>
        </w:tc>
        <w:tc>
          <w:tcPr>
            <w:tcW w:w="567" w:type="dxa"/>
          </w:tcPr>
          <w:p w14:paraId="7A6E0BC7" w14:textId="77777777" w:rsidR="00950A07" w:rsidRPr="00D63725" w:rsidRDefault="00950A07" w:rsidP="00AA5727">
            <w:pPr>
              <w:spacing w:after="0"/>
              <w:rPr>
                <w:rFonts w:cs="Tahoma"/>
                <w:szCs w:val="22"/>
                <w:lang w:val="el-GR"/>
              </w:rPr>
            </w:pPr>
          </w:p>
        </w:tc>
        <w:tc>
          <w:tcPr>
            <w:tcW w:w="1590" w:type="dxa"/>
            <w:vAlign w:val="center"/>
          </w:tcPr>
          <w:p w14:paraId="6AC6CBCC" w14:textId="77777777" w:rsidR="00950A07" w:rsidRPr="00D63725" w:rsidRDefault="00950A07" w:rsidP="00AA5727">
            <w:pPr>
              <w:spacing w:after="0"/>
              <w:rPr>
                <w:rFonts w:cs="Tahoma"/>
                <w:szCs w:val="22"/>
                <w:lang w:val="el-GR"/>
              </w:rPr>
            </w:pPr>
          </w:p>
        </w:tc>
      </w:tr>
      <w:tr w:rsidR="00950A07" w:rsidRPr="00D63725" w14:paraId="58C2BB49" w14:textId="77777777" w:rsidTr="008B68A3">
        <w:tc>
          <w:tcPr>
            <w:tcW w:w="851" w:type="dxa"/>
            <w:vAlign w:val="center"/>
          </w:tcPr>
          <w:p w14:paraId="00763CD9" w14:textId="77777777" w:rsidR="00950A07" w:rsidRPr="00D63725" w:rsidRDefault="00950A07" w:rsidP="00B55C0C">
            <w:pPr>
              <w:pStyle w:val="aff"/>
              <w:numPr>
                <w:ilvl w:val="0"/>
                <w:numId w:val="74"/>
              </w:numPr>
              <w:spacing w:after="0"/>
              <w:jc w:val="center"/>
              <w:rPr>
                <w:rFonts w:cs="Tahoma"/>
                <w:b/>
                <w:bCs/>
                <w:szCs w:val="22"/>
                <w:lang w:val="el-GR"/>
              </w:rPr>
            </w:pPr>
          </w:p>
        </w:tc>
        <w:tc>
          <w:tcPr>
            <w:tcW w:w="4678" w:type="dxa"/>
          </w:tcPr>
          <w:p w14:paraId="5309056E" w14:textId="77777777" w:rsidR="00950A07" w:rsidRPr="00D63725" w:rsidRDefault="00950A07" w:rsidP="00AA5727">
            <w:pPr>
              <w:rPr>
                <w:rFonts w:cs="Tahoma"/>
                <w:lang w:val="el-GR"/>
              </w:rPr>
            </w:pPr>
            <w:r w:rsidRPr="00D63725">
              <w:rPr>
                <w:rFonts w:cs="Tahoma"/>
                <w:lang w:val="el-GR"/>
              </w:rPr>
              <w:t>Εφόσον επιλεγεί ένα δημοσίευμα θα περιέχει αναλυτικά τις κάτωθι βασικές πληροφορίες και δυνατότητες:</w:t>
            </w:r>
          </w:p>
          <w:p w14:paraId="1C223A6F" w14:textId="77777777" w:rsidR="00950A07" w:rsidRPr="00D63725" w:rsidRDefault="00950A07"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Τίτλος</w:t>
            </w:r>
          </w:p>
          <w:p w14:paraId="682881B9" w14:textId="77777777" w:rsidR="00950A07" w:rsidRPr="00D63725" w:rsidRDefault="00950A07"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 xml:space="preserve">Κατηγορία </w:t>
            </w:r>
          </w:p>
          <w:p w14:paraId="75058865" w14:textId="77777777" w:rsidR="00950A07" w:rsidRPr="00D63725" w:rsidRDefault="00950A07"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Μέσο</w:t>
            </w:r>
          </w:p>
          <w:p w14:paraId="704E83FF" w14:textId="77777777" w:rsidR="00950A07" w:rsidRPr="00D63725" w:rsidRDefault="00950A07"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Ημερομηνία Δημοσίευσης</w:t>
            </w:r>
          </w:p>
          <w:p w14:paraId="0F2AD0D7" w14:textId="77777777" w:rsidR="00950A07" w:rsidRPr="00D63725" w:rsidRDefault="00950A07"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Αριθμός σελίδας</w:t>
            </w:r>
          </w:p>
          <w:p w14:paraId="789A7DAD" w14:textId="77777777" w:rsidR="00950A07" w:rsidRPr="00D63725" w:rsidRDefault="00950A07"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Διαστάσεις σε εκατοστά</w:t>
            </w:r>
          </w:p>
          <w:p w14:paraId="59D4512E" w14:textId="77777777" w:rsidR="00950A07" w:rsidRPr="00D63725" w:rsidRDefault="00950A07"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Δυνατότητα άμεσης εξαγωγής του άρθρου</w:t>
            </w:r>
          </w:p>
          <w:p w14:paraId="413B2AF3" w14:textId="77777777" w:rsidR="00950A07" w:rsidRPr="00D63725" w:rsidRDefault="00950A07" w:rsidP="00B55C0C">
            <w:pPr>
              <w:numPr>
                <w:ilvl w:val="0"/>
                <w:numId w:val="69"/>
              </w:numPr>
              <w:suppressAutoHyphens w:val="0"/>
              <w:spacing w:after="0"/>
              <w:jc w:val="left"/>
              <w:rPr>
                <w:rFonts w:cs="Tahoma"/>
                <w:lang w:val="el-GR"/>
              </w:rPr>
            </w:pPr>
            <w:r w:rsidRPr="00D63725">
              <w:rPr>
                <w:rFonts w:cs="Tahoma"/>
                <w:szCs w:val="22"/>
                <w:lang w:val="el-GR" w:eastAsia="el-GR"/>
              </w:rPr>
              <w:t>Επιλογή εμφάνισης μόνο του κειμένου, με χρήση τεχνολογίας Οπτικής Αναγνώρισης Χαρακτήρων (OCR).</w:t>
            </w:r>
          </w:p>
        </w:tc>
        <w:tc>
          <w:tcPr>
            <w:tcW w:w="1275" w:type="dxa"/>
            <w:vAlign w:val="center"/>
          </w:tcPr>
          <w:p w14:paraId="15EB92EF" w14:textId="77777777" w:rsidR="00950A07" w:rsidRPr="00D63725" w:rsidRDefault="00950A07" w:rsidP="00AA5727">
            <w:pPr>
              <w:spacing w:after="0"/>
              <w:jc w:val="center"/>
              <w:rPr>
                <w:rFonts w:cs="Tahoma"/>
                <w:szCs w:val="22"/>
                <w:lang w:val="el-GR"/>
              </w:rPr>
            </w:pPr>
            <w:r w:rsidRPr="00D63725">
              <w:rPr>
                <w:rFonts w:cs="Tahoma"/>
                <w:szCs w:val="22"/>
                <w:lang w:val="el-GR" w:eastAsia="el-GR"/>
              </w:rPr>
              <w:t>ΝΑΙ</w:t>
            </w:r>
          </w:p>
        </w:tc>
        <w:tc>
          <w:tcPr>
            <w:tcW w:w="1276" w:type="dxa"/>
            <w:vAlign w:val="center"/>
          </w:tcPr>
          <w:p w14:paraId="09708876" w14:textId="77777777" w:rsidR="00950A07" w:rsidRPr="00D63725" w:rsidRDefault="00950A07" w:rsidP="00AA5727">
            <w:pPr>
              <w:spacing w:after="0"/>
              <w:rPr>
                <w:rFonts w:cs="Tahoma"/>
                <w:szCs w:val="22"/>
                <w:lang w:val="el-GR"/>
              </w:rPr>
            </w:pPr>
          </w:p>
        </w:tc>
        <w:tc>
          <w:tcPr>
            <w:tcW w:w="567" w:type="dxa"/>
          </w:tcPr>
          <w:p w14:paraId="3D2FBBBB" w14:textId="77777777" w:rsidR="00950A07" w:rsidRPr="00D63725" w:rsidRDefault="00950A07" w:rsidP="00AA5727">
            <w:pPr>
              <w:spacing w:after="0"/>
              <w:rPr>
                <w:rFonts w:cs="Tahoma"/>
                <w:szCs w:val="22"/>
                <w:lang w:val="el-GR"/>
              </w:rPr>
            </w:pPr>
          </w:p>
        </w:tc>
        <w:tc>
          <w:tcPr>
            <w:tcW w:w="1590" w:type="dxa"/>
            <w:vAlign w:val="center"/>
          </w:tcPr>
          <w:p w14:paraId="6B41DCDB" w14:textId="77777777" w:rsidR="00950A07" w:rsidRPr="00D63725" w:rsidRDefault="00950A07" w:rsidP="00AA5727">
            <w:pPr>
              <w:spacing w:after="0"/>
              <w:rPr>
                <w:rFonts w:cs="Tahoma"/>
                <w:szCs w:val="22"/>
                <w:lang w:val="el-GR"/>
              </w:rPr>
            </w:pPr>
          </w:p>
        </w:tc>
      </w:tr>
      <w:tr w:rsidR="00950A07" w:rsidRPr="00D63725" w14:paraId="23697174" w14:textId="77777777" w:rsidTr="008B68A3">
        <w:tc>
          <w:tcPr>
            <w:tcW w:w="851" w:type="dxa"/>
            <w:vAlign w:val="center"/>
          </w:tcPr>
          <w:p w14:paraId="4197D7EE" w14:textId="77777777" w:rsidR="00950A07" w:rsidRPr="00D63725" w:rsidRDefault="00950A07" w:rsidP="00B55C0C">
            <w:pPr>
              <w:pStyle w:val="aff"/>
              <w:numPr>
                <w:ilvl w:val="0"/>
                <w:numId w:val="74"/>
              </w:numPr>
              <w:spacing w:after="0"/>
              <w:jc w:val="center"/>
              <w:rPr>
                <w:rFonts w:cs="Tahoma"/>
                <w:b/>
                <w:bCs/>
                <w:szCs w:val="22"/>
                <w:lang w:val="el-GR"/>
              </w:rPr>
            </w:pPr>
          </w:p>
        </w:tc>
        <w:tc>
          <w:tcPr>
            <w:tcW w:w="4678" w:type="dxa"/>
          </w:tcPr>
          <w:p w14:paraId="79439B53" w14:textId="77777777" w:rsidR="00950A07" w:rsidRPr="00D63725" w:rsidRDefault="00950A07" w:rsidP="00AA5727">
            <w:pPr>
              <w:rPr>
                <w:rFonts w:cs="Tahoma"/>
                <w:lang w:val="el-GR"/>
              </w:rPr>
            </w:pPr>
            <w:r w:rsidRPr="00D63725">
              <w:rPr>
                <w:rFonts w:cs="Tahoma"/>
                <w:lang w:val="el-GR"/>
              </w:rPr>
              <w:t xml:space="preserve">Εξαγωγή δημοσιευμάτων σε μορφή </w:t>
            </w:r>
            <w:r w:rsidRPr="00D63725">
              <w:rPr>
                <w:rFonts w:cs="Tahoma"/>
              </w:rPr>
              <w:t>excel</w:t>
            </w:r>
            <w:r w:rsidRPr="00D63725">
              <w:rPr>
                <w:rFonts w:cs="Tahoma"/>
                <w:lang w:val="el-GR"/>
              </w:rPr>
              <w:t xml:space="preserve">, </w:t>
            </w:r>
            <w:r w:rsidRPr="00D63725">
              <w:rPr>
                <w:rFonts w:cs="Tahoma"/>
              </w:rPr>
              <w:t>word</w:t>
            </w:r>
            <w:r w:rsidRPr="00D63725">
              <w:rPr>
                <w:rFonts w:cs="Tahoma"/>
                <w:lang w:val="el-GR"/>
              </w:rPr>
              <w:t xml:space="preserve">, </w:t>
            </w:r>
            <w:r w:rsidRPr="00D63725">
              <w:rPr>
                <w:rFonts w:cs="Tahoma"/>
              </w:rPr>
              <w:t>PowerPoint</w:t>
            </w:r>
            <w:r w:rsidRPr="00D63725">
              <w:rPr>
                <w:rFonts w:cs="Tahoma"/>
                <w:lang w:val="el-GR"/>
              </w:rPr>
              <w:t xml:space="preserve">, </w:t>
            </w:r>
            <w:r w:rsidRPr="00D63725">
              <w:rPr>
                <w:rFonts w:cs="Tahoma"/>
              </w:rPr>
              <w:t>zip</w:t>
            </w:r>
            <w:r w:rsidRPr="00D63725">
              <w:rPr>
                <w:rFonts w:cs="Tahoma"/>
                <w:lang w:val="el-GR"/>
              </w:rPr>
              <w:t xml:space="preserve">, </w:t>
            </w:r>
            <w:r w:rsidRPr="00D63725">
              <w:rPr>
                <w:rFonts w:cs="Tahoma"/>
              </w:rPr>
              <w:t>jpg</w:t>
            </w:r>
            <w:r w:rsidRPr="00D63725">
              <w:rPr>
                <w:rFonts w:cs="Tahoma"/>
                <w:lang w:val="el-GR"/>
              </w:rPr>
              <w:t xml:space="preserve"> και </w:t>
            </w:r>
            <w:r w:rsidRPr="00D63725">
              <w:rPr>
                <w:rFonts w:cs="Tahoma"/>
              </w:rPr>
              <w:t>pdf</w:t>
            </w:r>
            <w:r w:rsidRPr="00D63725">
              <w:rPr>
                <w:rFonts w:cs="Tahoma"/>
                <w:lang w:val="el-GR"/>
              </w:rPr>
              <w:t>.</w:t>
            </w:r>
          </w:p>
        </w:tc>
        <w:tc>
          <w:tcPr>
            <w:tcW w:w="1275" w:type="dxa"/>
            <w:vAlign w:val="center"/>
          </w:tcPr>
          <w:p w14:paraId="31AAC580" w14:textId="77777777" w:rsidR="00950A07" w:rsidRPr="00D63725" w:rsidRDefault="00950A07" w:rsidP="00AA5727">
            <w:pPr>
              <w:spacing w:after="0"/>
              <w:jc w:val="center"/>
              <w:rPr>
                <w:rFonts w:cs="Tahoma"/>
                <w:szCs w:val="22"/>
                <w:lang w:val="el-GR"/>
              </w:rPr>
            </w:pPr>
            <w:r w:rsidRPr="00D63725">
              <w:rPr>
                <w:rFonts w:cs="Tahoma"/>
                <w:szCs w:val="22"/>
                <w:lang w:val="el-GR" w:eastAsia="el-GR"/>
              </w:rPr>
              <w:t>ΝΑΙ</w:t>
            </w:r>
          </w:p>
        </w:tc>
        <w:tc>
          <w:tcPr>
            <w:tcW w:w="1276" w:type="dxa"/>
            <w:vAlign w:val="center"/>
          </w:tcPr>
          <w:p w14:paraId="7F678D32" w14:textId="77777777" w:rsidR="00950A07" w:rsidRPr="00D63725" w:rsidRDefault="00950A07" w:rsidP="00AA5727">
            <w:pPr>
              <w:spacing w:after="0"/>
              <w:rPr>
                <w:rFonts w:cs="Tahoma"/>
                <w:szCs w:val="22"/>
                <w:lang w:val="el-GR"/>
              </w:rPr>
            </w:pPr>
          </w:p>
        </w:tc>
        <w:tc>
          <w:tcPr>
            <w:tcW w:w="567" w:type="dxa"/>
          </w:tcPr>
          <w:p w14:paraId="42A0C53A" w14:textId="77777777" w:rsidR="00950A07" w:rsidRPr="00D63725" w:rsidRDefault="00950A07" w:rsidP="00AA5727">
            <w:pPr>
              <w:spacing w:after="0"/>
              <w:rPr>
                <w:rFonts w:cs="Tahoma"/>
                <w:szCs w:val="22"/>
                <w:lang w:val="el-GR"/>
              </w:rPr>
            </w:pPr>
          </w:p>
        </w:tc>
        <w:tc>
          <w:tcPr>
            <w:tcW w:w="1590" w:type="dxa"/>
            <w:vAlign w:val="center"/>
          </w:tcPr>
          <w:p w14:paraId="2CBB2AE6" w14:textId="77777777" w:rsidR="00950A07" w:rsidRPr="00D63725" w:rsidRDefault="00950A07" w:rsidP="00AA5727">
            <w:pPr>
              <w:spacing w:after="0"/>
              <w:rPr>
                <w:rFonts w:cs="Tahoma"/>
                <w:szCs w:val="22"/>
                <w:lang w:val="el-GR"/>
              </w:rPr>
            </w:pPr>
          </w:p>
        </w:tc>
      </w:tr>
      <w:tr w:rsidR="00950A07" w:rsidRPr="00D63725" w14:paraId="62D87186" w14:textId="77777777" w:rsidTr="008B68A3">
        <w:tc>
          <w:tcPr>
            <w:tcW w:w="851" w:type="dxa"/>
            <w:vAlign w:val="center"/>
          </w:tcPr>
          <w:p w14:paraId="1F3235F3" w14:textId="77777777" w:rsidR="00950A07" w:rsidRPr="00D63725" w:rsidRDefault="00950A07" w:rsidP="00B55C0C">
            <w:pPr>
              <w:pStyle w:val="aff"/>
              <w:numPr>
                <w:ilvl w:val="0"/>
                <w:numId w:val="74"/>
              </w:numPr>
              <w:spacing w:after="0"/>
              <w:jc w:val="center"/>
              <w:rPr>
                <w:rFonts w:cs="Tahoma"/>
                <w:b/>
                <w:bCs/>
                <w:szCs w:val="22"/>
                <w:lang w:val="el-GR"/>
              </w:rPr>
            </w:pPr>
          </w:p>
        </w:tc>
        <w:tc>
          <w:tcPr>
            <w:tcW w:w="4678" w:type="dxa"/>
          </w:tcPr>
          <w:p w14:paraId="644C77B4" w14:textId="77777777" w:rsidR="00950A07" w:rsidRPr="00D63725" w:rsidRDefault="00950A07" w:rsidP="00AA5727">
            <w:pPr>
              <w:rPr>
                <w:rFonts w:cs="Tahoma"/>
                <w:lang w:val="el-GR"/>
              </w:rPr>
            </w:pPr>
            <w:r w:rsidRPr="00D63725">
              <w:rPr>
                <w:rFonts w:cs="Tahoma"/>
                <w:lang w:val="el-GR"/>
              </w:rPr>
              <w:t>Δυνατότητα αναζήτησης δημοσιευμάτων βάση λέξης – κλειδί και συνδυασμούς λέξεων.</w:t>
            </w:r>
          </w:p>
        </w:tc>
        <w:tc>
          <w:tcPr>
            <w:tcW w:w="1275" w:type="dxa"/>
            <w:vAlign w:val="center"/>
          </w:tcPr>
          <w:p w14:paraId="649918B8" w14:textId="77777777" w:rsidR="00950A07" w:rsidRPr="00D63725" w:rsidRDefault="00950A07" w:rsidP="00AA5727">
            <w:pPr>
              <w:spacing w:after="0"/>
              <w:jc w:val="center"/>
              <w:rPr>
                <w:rFonts w:cs="Tahoma"/>
                <w:szCs w:val="22"/>
                <w:lang w:val="el-GR"/>
              </w:rPr>
            </w:pPr>
            <w:r w:rsidRPr="00D63725">
              <w:rPr>
                <w:rFonts w:cs="Tahoma"/>
                <w:szCs w:val="22"/>
                <w:lang w:val="el-GR" w:eastAsia="el-GR"/>
              </w:rPr>
              <w:t>ΝΑΙ</w:t>
            </w:r>
          </w:p>
        </w:tc>
        <w:tc>
          <w:tcPr>
            <w:tcW w:w="1276" w:type="dxa"/>
            <w:vAlign w:val="center"/>
          </w:tcPr>
          <w:p w14:paraId="60562D00" w14:textId="77777777" w:rsidR="00950A07" w:rsidRPr="00D63725" w:rsidRDefault="00950A07" w:rsidP="00AA5727">
            <w:pPr>
              <w:spacing w:after="0"/>
              <w:rPr>
                <w:rFonts w:cs="Tahoma"/>
                <w:szCs w:val="22"/>
                <w:lang w:val="el-GR"/>
              </w:rPr>
            </w:pPr>
          </w:p>
        </w:tc>
        <w:tc>
          <w:tcPr>
            <w:tcW w:w="567" w:type="dxa"/>
          </w:tcPr>
          <w:p w14:paraId="650930E4" w14:textId="77777777" w:rsidR="00950A07" w:rsidRPr="00D63725" w:rsidRDefault="00950A07" w:rsidP="00AA5727">
            <w:pPr>
              <w:spacing w:after="0"/>
              <w:rPr>
                <w:rFonts w:cs="Tahoma"/>
                <w:szCs w:val="22"/>
                <w:lang w:val="el-GR"/>
              </w:rPr>
            </w:pPr>
          </w:p>
        </w:tc>
        <w:tc>
          <w:tcPr>
            <w:tcW w:w="1590" w:type="dxa"/>
            <w:vAlign w:val="center"/>
          </w:tcPr>
          <w:p w14:paraId="2CA57724" w14:textId="77777777" w:rsidR="00950A07" w:rsidRPr="00D63725" w:rsidRDefault="00950A07" w:rsidP="00AA5727">
            <w:pPr>
              <w:spacing w:after="0"/>
              <w:rPr>
                <w:rFonts w:cs="Tahoma"/>
                <w:szCs w:val="22"/>
                <w:lang w:val="el-GR"/>
              </w:rPr>
            </w:pPr>
          </w:p>
        </w:tc>
      </w:tr>
      <w:tr w:rsidR="00950A07" w:rsidRPr="00D63725" w14:paraId="733C752F" w14:textId="77777777" w:rsidTr="008B68A3">
        <w:tc>
          <w:tcPr>
            <w:tcW w:w="851" w:type="dxa"/>
            <w:vAlign w:val="center"/>
          </w:tcPr>
          <w:p w14:paraId="24880C88" w14:textId="77777777" w:rsidR="00950A07" w:rsidRPr="00D63725" w:rsidRDefault="00950A07" w:rsidP="00B55C0C">
            <w:pPr>
              <w:pStyle w:val="aff"/>
              <w:numPr>
                <w:ilvl w:val="0"/>
                <w:numId w:val="74"/>
              </w:numPr>
              <w:spacing w:after="0"/>
              <w:jc w:val="center"/>
              <w:rPr>
                <w:rFonts w:cs="Tahoma"/>
                <w:b/>
                <w:bCs/>
                <w:szCs w:val="22"/>
                <w:lang w:val="el-GR"/>
              </w:rPr>
            </w:pPr>
          </w:p>
        </w:tc>
        <w:tc>
          <w:tcPr>
            <w:tcW w:w="4678" w:type="dxa"/>
          </w:tcPr>
          <w:p w14:paraId="125571A2" w14:textId="77777777" w:rsidR="00950A07" w:rsidRPr="00D63725" w:rsidRDefault="00950A07" w:rsidP="00AA5727">
            <w:pPr>
              <w:rPr>
                <w:rFonts w:cs="Tahoma"/>
                <w:lang w:val="el-GR"/>
              </w:rPr>
            </w:pPr>
            <w:r w:rsidRPr="00D63725">
              <w:rPr>
                <w:rFonts w:cs="Tahoma"/>
                <w:lang w:val="el-GR"/>
              </w:rPr>
              <w:t>Ορισμός συγκεκριμένης ημερομηνίας (ημέρα/μήνας/έτος) και χρονικού εύρους για την προβολή επιλεγμένων δημοσιευμάτων.</w:t>
            </w:r>
          </w:p>
        </w:tc>
        <w:tc>
          <w:tcPr>
            <w:tcW w:w="1275" w:type="dxa"/>
            <w:vAlign w:val="center"/>
          </w:tcPr>
          <w:p w14:paraId="72F51E7A" w14:textId="77777777" w:rsidR="00950A07" w:rsidRPr="00D63725" w:rsidRDefault="00950A07" w:rsidP="00AA5727">
            <w:pPr>
              <w:spacing w:after="0"/>
              <w:jc w:val="center"/>
              <w:rPr>
                <w:rFonts w:cs="Tahoma"/>
                <w:szCs w:val="22"/>
                <w:lang w:val="el-GR"/>
              </w:rPr>
            </w:pPr>
            <w:r w:rsidRPr="00D63725">
              <w:rPr>
                <w:rFonts w:cs="Tahoma"/>
                <w:szCs w:val="22"/>
                <w:lang w:val="el-GR" w:eastAsia="el-GR"/>
              </w:rPr>
              <w:t>ΝΑΙ</w:t>
            </w:r>
          </w:p>
        </w:tc>
        <w:tc>
          <w:tcPr>
            <w:tcW w:w="1276" w:type="dxa"/>
            <w:vAlign w:val="center"/>
          </w:tcPr>
          <w:p w14:paraId="409F2B3A" w14:textId="77777777" w:rsidR="00950A07" w:rsidRPr="00D63725" w:rsidRDefault="00950A07" w:rsidP="00AA5727">
            <w:pPr>
              <w:spacing w:after="0"/>
              <w:rPr>
                <w:rFonts w:cs="Tahoma"/>
                <w:szCs w:val="22"/>
                <w:lang w:val="el-GR"/>
              </w:rPr>
            </w:pPr>
          </w:p>
        </w:tc>
        <w:tc>
          <w:tcPr>
            <w:tcW w:w="567" w:type="dxa"/>
          </w:tcPr>
          <w:p w14:paraId="354A221E" w14:textId="77777777" w:rsidR="00950A07" w:rsidRPr="00D63725" w:rsidRDefault="00950A07" w:rsidP="00AA5727">
            <w:pPr>
              <w:spacing w:after="0"/>
              <w:rPr>
                <w:rFonts w:cs="Tahoma"/>
                <w:szCs w:val="22"/>
                <w:lang w:val="el-GR"/>
              </w:rPr>
            </w:pPr>
          </w:p>
        </w:tc>
        <w:tc>
          <w:tcPr>
            <w:tcW w:w="1590" w:type="dxa"/>
            <w:vAlign w:val="center"/>
          </w:tcPr>
          <w:p w14:paraId="780BAEC3" w14:textId="77777777" w:rsidR="00950A07" w:rsidRPr="00D63725" w:rsidRDefault="00950A07" w:rsidP="00AA5727">
            <w:pPr>
              <w:spacing w:after="0"/>
              <w:rPr>
                <w:rFonts w:cs="Tahoma"/>
                <w:szCs w:val="22"/>
                <w:lang w:val="el-GR"/>
              </w:rPr>
            </w:pPr>
          </w:p>
        </w:tc>
      </w:tr>
      <w:tr w:rsidR="00950A07" w:rsidRPr="00D63725" w14:paraId="11CAEC70" w14:textId="77777777" w:rsidTr="008B68A3">
        <w:tc>
          <w:tcPr>
            <w:tcW w:w="851" w:type="dxa"/>
            <w:vAlign w:val="center"/>
          </w:tcPr>
          <w:p w14:paraId="71688023" w14:textId="77777777" w:rsidR="00950A07" w:rsidRPr="00D63725" w:rsidRDefault="00950A07" w:rsidP="00B55C0C">
            <w:pPr>
              <w:pStyle w:val="aff"/>
              <w:numPr>
                <w:ilvl w:val="0"/>
                <w:numId w:val="74"/>
              </w:numPr>
              <w:spacing w:after="0"/>
              <w:jc w:val="center"/>
              <w:rPr>
                <w:rFonts w:cs="Tahoma"/>
                <w:b/>
                <w:bCs/>
                <w:szCs w:val="22"/>
                <w:lang w:val="el-GR"/>
              </w:rPr>
            </w:pPr>
          </w:p>
        </w:tc>
        <w:tc>
          <w:tcPr>
            <w:tcW w:w="4678" w:type="dxa"/>
          </w:tcPr>
          <w:p w14:paraId="5108A67D" w14:textId="77777777" w:rsidR="00950A07" w:rsidRPr="00D63725" w:rsidRDefault="00950A07" w:rsidP="00AA5727">
            <w:pPr>
              <w:rPr>
                <w:rFonts w:cs="Tahoma"/>
                <w:lang w:val="el-GR"/>
              </w:rPr>
            </w:pPr>
            <w:r w:rsidRPr="00D63725">
              <w:rPr>
                <w:rFonts w:cs="Tahoma"/>
                <w:lang w:val="el-GR"/>
              </w:rPr>
              <w:t xml:space="preserve">Θα υπάρχει η δυνατότητα να επιλέξει ο χρήστης συγκεκριμένα μέσα ενημέρωσης από τα διαθέσιμα και να παρακολουθεί τα δημοσιεύματα </w:t>
            </w:r>
          </w:p>
        </w:tc>
        <w:tc>
          <w:tcPr>
            <w:tcW w:w="1275" w:type="dxa"/>
            <w:vAlign w:val="center"/>
          </w:tcPr>
          <w:p w14:paraId="53E7F947" w14:textId="77777777" w:rsidR="00950A07" w:rsidRPr="00D63725" w:rsidRDefault="00950A07" w:rsidP="00AA5727">
            <w:pPr>
              <w:spacing w:after="0"/>
              <w:jc w:val="center"/>
              <w:rPr>
                <w:rFonts w:cs="Tahoma"/>
                <w:szCs w:val="22"/>
                <w:lang w:val="el-GR"/>
              </w:rPr>
            </w:pPr>
            <w:r w:rsidRPr="00D63725">
              <w:rPr>
                <w:rFonts w:cs="Tahoma"/>
                <w:szCs w:val="22"/>
                <w:lang w:val="el-GR" w:eastAsia="el-GR"/>
              </w:rPr>
              <w:t>ΝΑΙ</w:t>
            </w:r>
          </w:p>
        </w:tc>
        <w:tc>
          <w:tcPr>
            <w:tcW w:w="1276" w:type="dxa"/>
            <w:vAlign w:val="center"/>
          </w:tcPr>
          <w:p w14:paraId="0552F9E7" w14:textId="77777777" w:rsidR="00950A07" w:rsidRPr="00D63725" w:rsidRDefault="00950A07" w:rsidP="00AA5727">
            <w:pPr>
              <w:spacing w:after="0"/>
              <w:rPr>
                <w:rFonts w:cs="Tahoma"/>
                <w:szCs w:val="22"/>
                <w:lang w:val="el-GR"/>
              </w:rPr>
            </w:pPr>
          </w:p>
        </w:tc>
        <w:tc>
          <w:tcPr>
            <w:tcW w:w="567" w:type="dxa"/>
          </w:tcPr>
          <w:p w14:paraId="5B49D5FA" w14:textId="77777777" w:rsidR="00950A07" w:rsidRPr="00D63725" w:rsidRDefault="00950A07" w:rsidP="00AA5727">
            <w:pPr>
              <w:spacing w:after="0"/>
              <w:rPr>
                <w:rFonts w:cs="Tahoma"/>
                <w:szCs w:val="22"/>
                <w:lang w:val="el-GR"/>
              </w:rPr>
            </w:pPr>
          </w:p>
        </w:tc>
        <w:tc>
          <w:tcPr>
            <w:tcW w:w="1590" w:type="dxa"/>
            <w:vAlign w:val="center"/>
          </w:tcPr>
          <w:p w14:paraId="3AA2C777" w14:textId="77777777" w:rsidR="00950A07" w:rsidRPr="00D63725" w:rsidRDefault="00950A07" w:rsidP="00AA5727">
            <w:pPr>
              <w:spacing w:after="0"/>
              <w:rPr>
                <w:rFonts w:cs="Tahoma"/>
                <w:szCs w:val="22"/>
                <w:lang w:val="el-GR"/>
              </w:rPr>
            </w:pPr>
          </w:p>
        </w:tc>
      </w:tr>
      <w:tr w:rsidR="00950A07" w:rsidRPr="00D63725" w14:paraId="009D4EF5" w14:textId="77777777" w:rsidTr="008B68A3">
        <w:tc>
          <w:tcPr>
            <w:tcW w:w="851" w:type="dxa"/>
            <w:vAlign w:val="center"/>
          </w:tcPr>
          <w:p w14:paraId="30DD2DC0" w14:textId="77777777" w:rsidR="00950A07" w:rsidRPr="00D63725" w:rsidRDefault="00950A07" w:rsidP="00B55C0C">
            <w:pPr>
              <w:pStyle w:val="aff"/>
              <w:numPr>
                <w:ilvl w:val="0"/>
                <w:numId w:val="74"/>
              </w:numPr>
              <w:spacing w:after="0"/>
              <w:jc w:val="center"/>
              <w:rPr>
                <w:rFonts w:cs="Tahoma"/>
                <w:b/>
                <w:bCs/>
                <w:szCs w:val="22"/>
                <w:lang w:val="el-GR"/>
              </w:rPr>
            </w:pPr>
          </w:p>
        </w:tc>
        <w:tc>
          <w:tcPr>
            <w:tcW w:w="4678" w:type="dxa"/>
          </w:tcPr>
          <w:p w14:paraId="3030E6E8" w14:textId="77777777" w:rsidR="00950A07" w:rsidRPr="00D63725" w:rsidRDefault="00950A07" w:rsidP="00AA5727">
            <w:pPr>
              <w:rPr>
                <w:rFonts w:cs="Tahoma"/>
                <w:lang w:val="el-GR"/>
              </w:rPr>
            </w:pPr>
            <w:r w:rsidRPr="00D63725">
              <w:rPr>
                <w:rFonts w:cs="Tahoma"/>
                <w:lang w:val="el-GR"/>
              </w:rPr>
              <w:t>Η πλατφόρμα θα υποστηρίζει την ταξινόμηση της λίστας των δημοσιευμάτων με βάση κριτήρια χρόνου, μέσου και κατηγορίας.</w:t>
            </w:r>
          </w:p>
        </w:tc>
        <w:tc>
          <w:tcPr>
            <w:tcW w:w="1275" w:type="dxa"/>
            <w:vAlign w:val="center"/>
          </w:tcPr>
          <w:p w14:paraId="5F17290C" w14:textId="77777777" w:rsidR="00950A07" w:rsidRPr="00D63725" w:rsidRDefault="00950A07" w:rsidP="00AA5727">
            <w:pPr>
              <w:spacing w:after="0"/>
              <w:jc w:val="center"/>
              <w:rPr>
                <w:rFonts w:cs="Tahoma"/>
                <w:szCs w:val="22"/>
                <w:lang w:val="el-GR"/>
              </w:rPr>
            </w:pPr>
            <w:r w:rsidRPr="00D63725">
              <w:rPr>
                <w:rFonts w:cs="Tahoma"/>
                <w:szCs w:val="22"/>
                <w:lang w:val="el-GR" w:eastAsia="el-GR"/>
              </w:rPr>
              <w:t>ΝΑΙ</w:t>
            </w:r>
          </w:p>
        </w:tc>
        <w:tc>
          <w:tcPr>
            <w:tcW w:w="1276" w:type="dxa"/>
            <w:vAlign w:val="center"/>
          </w:tcPr>
          <w:p w14:paraId="168E983D" w14:textId="77777777" w:rsidR="00950A07" w:rsidRPr="00D63725" w:rsidRDefault="00950A07" w:rsidP="00AA5727">
            <w:pPr>
              <w:spacing w:after="0"/>
              <w:rPr>
                <w:rFonts w:cs="Tahoma"/>
                <w:szCs w:val="22"/>
                <w:lang w:val="el-GR"/>
              </w:rPr>
            </w:pPr>
          </w:p>
        </w:tc>
        <w:tc>
          <w:tcPr>
            <w:tcW w:w="567" w:type="dxa"/>
          </w:tcPr>
          <w:p w14:paraId="77731EB2" w14:textId="77777777" w:rsidR="00950A07" w:rsidRPr="00D63725" w:rsidRDefault="00950A07" w:rsidP="00AA5727">
            <w:pPr>
              <w:spacing w:after="0"/>
              <w:rPr>
                <w:rFonts w:cs="Tahoma"/>
                <w:szCs w:val="22"/>
                <w:lang w:val="el-GR"/>
              </w:rPr>
            </w:pPr>
          </w:p>
        </w:tc>
        <w:tc>
          <w:tcPr>
            <w:tcW w:w="1590" w:type="dxa"/>
            <w:vAlign w:val="center"/>
          </w:tcPr>
          <w:p w14:paraId="166D77E5" w14:textId="77777777" w:rsidR="00950A07" w:rsidRPr="00D63725" w:rsidRDefault="00950A07" w:rsidP="00AA5727">
            <w:pPr>
              <w:spacing w:after="0"/>
              <w:rPr>
                <w:rFonts w:cs="Tahoma"/>
                <w:szCs w:val="22"/>
                <w:lang w:val="el-GR"/>
              </w:rPr>
            </w:pPr>
          </w:p>
        </w:tc>
      </w:tr>
      <w:tr w:rsidR="00950A07" w:rsidRPr="00D63725" w14:paraId="270E66D6" w14:textId="77777777" w:rsidTr="008B68A3">
        <w:tc>
          <w:tcPr>
            <w:tcW w:w="851" w:type="dxa"/>
            <w:vAlign w:val="center"/>
          </w:tcPr>
          <w:p w14:paraId="2DEABA69" w14:textId="77777777" w:rsidR="00950A07" w:rsidRPr="00D63725" w:rsidRDefault="00950A07" w:rsidP="00B55C0C">
            <w:pPr>
              <w:pStyle w:val="aff"/>
              <w:numPr>
                <w:ilvl w:val="0"/>
                <w:numId w:val="74"/>
              </w:numPr>
              <w:spacing w:after="0"/>
              <w:jc w:val="center"/>
              <w:rPr>
                <w:rFonts w:cs="Tahoma"/>
                <w:b/>
                <w:bCs/>
                <w:szCs w:val="22"/>
                <w:lang w:val="el-GR"/>
              </w:rPr>
            </w:pPr>
          </w:p>
        </w:tc>
        <w:tc>
          <w:tcPr>
            <w:tcW w:w="4678" w:type="dxa"/>
          </w:tcPr>
          <w:p w14:paraId="20FE2AD6" w14:textId="77777777" w:rsidR="00950A07" w:rsidRPr="00D63725" w:rsidRDefault="00950A07" w:rsidP="00AA5727">
            <w:pPr>
              <w:rPr>
                <w:rFonts w:cs="Tahoma"/>
                <w:lang w:val="el-GR"/>
              </w:rPr>
            </w:pPr>
            <w:r w:rsidRPr="00D63725">
              <w:rPr>
                <w:rFonts w:cs="Tahoma"/>
                <w:lang w:val="el-GR"/>
              </w:rPr>
              <w:t xml:space="preserve">Ο χρήστης θα μπορεί να επιλέξει να χαρακτηρίσει ένα ή περισσότερα άρθρα ως αγαπημένα, διαβασμένα και αδιάβαστα. </w:t>
            </w:r>
          </w:p>
        </w:tc>
        <w:tc>
          <w:tcPr>
            <w:tcW w:w="1275" w:type="dxa"/>
            <w:vAlign w:val="center"/>
          </w:tcPr>
          <w:p w14:paraId="51BE06CE" w14:textId="77777777" w:rsidR="00950A07" w:rsidRPr="00D63725" w:rsidRDefault="00950A07" w:rsidP="00AA5727">
            <w:pPr>
              <w:spacing w:after="0"/>
              <w:jc w:val="center"/>
              <w:rPr>
                <w:rFonts w:cs="Tahoma"/>
                <w:szCs w:val="22"/>
                <w:lang w:val="el-GR"/>
              </w:rPr>
            </w:pPr>
            <w:r w:rsidRPr="00D63725">
              <w:rPr>
                <w:rFonts w:cs="Tahoma"/>
                <w:szCs w:val="22"/>
                <w:lang w:val="el-GR" w:eastAsia="el-GR"/>
              </w:rPr>
              <w:t>ΝΑΙ</w:t>
            </w:r>
          </w:p>
        </w:tc>
        <w:tc>
          <w:tcPr>
            <w:tcW w:w="1276" w:type="dxa"/>
            <w:vAlign w:val="center"/>
          </w:tcPr>
          <w:p w14:paraId="0217F1BB" w14:textId="77777777" w:rsidR="00950A07" w:rsidRPr="00D63725" w:rsidRDefault="00950A07" w:rsidP="00AA5727">
            <w:pPr>
              <w:spacing w:after="0"/>
              <w:rPr>
                <w:rFonts w:cs="Tahoma"/>
                <w:szCs w:val="22"/>
                <w:lang w:val="el-GR"/>
              </w:rPr>
            </w:pPr>
          </w:p>
        </w:tc>
        <w:tc>
          <w:tcPr>
            <w:tcW w:w="567" w:type="dxa"/>
          </w:tcPr>
          <w:p w14:paraId="6BA1497B" w14:textId="77777777" w:rsidR="00950A07" w:rsidRPr="00D63725" w:rsidRDefault="00950A07" w:rsidP="00AA5727">
            <w:pPr>
              <w:spacing w:after="0"/>
              <w:rPr>
                <w:rFonts w:cs="Tahoma"/>
                <w:szCs w:val="22"/>
                <w:lang w:val="el-GR"/>
              </w:rPr>
            </w:pPr>
          </w:p>
        </w:tc>
        <w:tc>
          <w:tcPr>
            <w:tcW w:w="1590" w:type="dxa"/>
            <w:vAlign w:val="center"/>
          </w:tcPr>
          <w:p w14:paraId="258CD685" w14:textId="77777777" w:rsidR="00950A07" w:rsidRPr="00D63725" w:rsidRDefault="00950A07" w:rsidP="00AA5727">
            <w:pPr>
              <w:spacing w:after="0"/>
              <w:rPr>
                <w:rFonts w:cs="Tahoma"/>
                <w:szCs w:val="22"/>
                <w:lang w:val="el-GR"/>
              </w:rPr>
            </w:pPr>
          </w:p>
        </w:tc>
      </w:tr>
      <w:tr w:rsidR="00950A07" w:rsidRPr="00D63725" w14:paraId="00027C80" w14:textId="77777777" w:rsidTr="008B68A3">
        <w:tc>
          <w:tcPr>
            <w:tcW w:w="851" w:type="dxa"/>
            <w:vAlign w:val="center"/>
          </w:tcPr>
          <w:p w14:paraId="6E8BF442" w14:textId="77777777" w:rsidR="00950A07" w:rsidRPr="00D63725" w:rsidRDefault="00950A07" w:rsidP="00B55C0C">
            <w:pPr>
              <w:pStyle w:val="aff"/>
              <w:numPr>
                <w:ilvl w:val="0"/>
                <w:numId w:val="74"/>
              </w:numPr>
              <w:spacing w:after="0"/>
              <w:jc w:val="center"/>
              <w:rPr>
                <w:rFonts w:cs="Tahoma"/>
                <w:b/>
                <w:bCs/>
                <w:szCs w:val="22"/>
                <w:lang w:val="el-GR"/>
              </w:rPr>
            </w:pPr>
          </w:p>
        </w:tc>
        <w:tc>
          <w:tcPr>
            <w:tcW w:w="4678" w:type="dxa"/>
          </w:tcPr>
          <w:p w14:paraId="0A2683FD" w14:textId="77777777" w:rsidR="00950A07" w:rsidRPr="00D63725" w:rsidRDefault="00950A07" w:rsidP="00AA5727">
            <w:pPr>
              <w:rPr>
                <w:rFonts w:cs="Tahoma"/>
                <w:lang w:val="el-GR"/>
              </w:rPr>
            </w:pPr>
            <w:r w:rsidRPr="00D63725">
              <w:rPr>
                <w:rFonts w:cs="Tahoma"/>
                <w:lang w:val="el-GR"/>
              </w:rPr>
              <w:t>Δημιουργία φακέλων χρήστη, για την αποθήκευση επιλεγμένων δημοσιευμάτων.</w:t>
            </w:r>
          </w:p>
        </w:tc>
        <w:tc>
          <w:tcPr>
            <w:tcW w:w="1275" w:type="dxa"/>
            <w:vAlign w:val="center"/>
          </w:tcPr>
          <w:p w14:paraId="02A225B4" w14:textId="77777777" w:rsidR="00950A07" w:rsidRPr="00D63725" w:rsidRDefault="00950A07" w:rsidP="00AA5727">
            <w:pPr>
              <w:spacing w:after="0"/>
              <w:jc w:val="center"/>
              <w:rPr>
                <w:rFonts w:cs="Tahoma"/>
                <w:szCs w:val="22"/>
                <w:lang w:val="el-GR"/>
              </w:rPr>
            </w:pPr>
            <w:r w:rsidRPr="00D63725">
              <w:rPr>
                <w:rFonts w:cs="Tahoma"/>
                <w:szCs w:val="22"/>
                <w:lang w:val="el-GR" w:eastAsia="el-GR"/>
              </w:rPr>
              <w:t>ΝΑΙ</w:t>
            </w:r>
          </w:p>
        </w:tc>
        <w:tc>
          <w:tcPr>
            <w:tcW w:w="1276" w:type="dxa"/>
            <w:vAlign w:val="center"/>
          </w:tcPr>
          <w:p w14:paraId="218D24FD" w14:textId="77777777" w:rsidR="00950A07" w:rsidRPr="00D63725" w:rsidRDefault="00950A07" w:rsidP="00AA5727">
            <w:pPr>
              <w:spacing w:after="0"/>
              <w:rPr>
                <w:rFonts w:cs="Tahoma"/>
                <w:szCs w:val="22"/>
                <w:lang w:val="el-GR"/>
              </w:rPr>
            </w:pPr>
          </w:p>
        </w:tc>
        <w:tc>
          <w:tcPr>
            <w:tcW w:w="567" w:type="dxa"/>
          </w:tcPr>
          <w:p w14:paraId="3ED0B309" w14:textId="77777777" w:rsidR="00950A07" w:rsidRPr="00D63725" w:rsidRDefault="00950A07" w:rsidP="00AA5727">
            <w:pPr>
              <w:spacing w:after="0"/>
              <w:rPr>
                <w:rFonts w:cs="Tahoma"/>
                <w:szCs w:val="22"/>
                <w:lang w:val="el-GR"/>
              </w:rPr>
            </w:pPr>
          </w:p>
        </w:tc>
        <w:tc>
          <w:tcPr>
            <w:tcW w:w="1590" w:type="dxa"/>
            <w:vAlign w:val="center"/>
          </w:tcPr>
          <w:p w14:paraId="677148CB" w14:textId="77777777" w:rsidR="00950A07" w:rsidRPr="00D63725" w:rsidRDefault="00950A07" w:rsidP="00AA5727">
            <w:pPr>
              <w:spacing w:after="0"/>
              <w:rPr>
                <w:rFonts w:cs="Tahoma"/>
                <w:szCs w:val="22"/>
                <w:lang w:val="el-GR"/>
              </w:rPr>
            </w:pPr>
          </w:p>
        </w:tc>
      </w:tr>
      <w:tr w:rsidR="00950A07" w:rsidRPr="00D63725" w14:paraId="15005B0B" w14:textId="77777777" w:rsidTr="008B68A3">
        <w:tc>
          <w:tcPr>
            <w:tcW w:w="851" w:type="dxa"/>
            <w:vAlign w:val="center"/>
          </w:tcPr>
          <w:p w14:paraId="7A6EEB6D" w14:textId="77777777" w:rsidR="00950A07" w:rsidRPr="00D63725" w:rsidRDefault="00950A07" w:rsidP="00B55C0C">
            <w:pPr>
              <w:pStyle w:val="aff"/>
              <w:numPr>
                <w:ilvl w:val="0"/>
                <w:numId w:val="74"/>
              </w:numPr>
              <w:spacing w:after="0"/>
              <w:jc w:val="center"/>
              <w:rPr>
                <w:rFonts w:cs="Tahoma"/>
                <w:b/>
                <w:bCs/>
                <w:szCs w:val="22"/>
                <w:lang w:val="el-GR"/>
              </w:rPr>
            </w:pPr>
          </w:p>
        </w:tc>
        <w:tc>
          <w:tcPr>
            <w:tcW w:w="4678" w:type="dxa"/>
          </w:tcPr>
          <w:p w14:paraId="0C4AA5E5" w14:textId="77777777" w:rsidR="00950A07" w:rsidRPr="00D63725" w:rsidRDefault="00950A07" w:rsidP="00AA5727">
            <w:pPr>
              <w:rPr>
                <w:rFonts w:cs="Tahoma"/>
                <w:lang w:val="el-GR"/>
              </w:rPr>
            </w:pPr>
            <w:r w:rsidRPr="00D63725">
              <w:rPr>
                <w:rFonts w:cs="Tahoma"/>
                <w:lang w:val="el-GR"/>
              </w:rPr>
              <w:t>Δυνατότητα σχολιασμού άρθρου.</w:t>
            </w:r>
          </w:p>
        </w:tc>
        <w:tc>
          <w:tcPr>
            <w:tcW w:w="1275" w:type="dxa"/>
            <w:vAlign w:val="center"/>
          </w:tcPr>
          <w:p w14:paraId="26CAF5D2" w14:textId="77777777" w:rsidR="00950A07" w:rsidRPr="00D63725" w:rsidRDefault="00950A07" w:rsidP="00AA5727">
            <w:pPr>
              <w:spacing w:after="0"/>
              <w:jc w:val="center"/>
              <w:rPr>
                <w:rFonts w:cs="Tahoma"/>
                <w:szCs w:val="22"/>
                <w:lang w:val="el-GR"/>
              </w:rPr>
            </w:pPr>
            <w:r w:rsidRPr="00D63725">
              <w:rPr>
                <w:rFonts w:cs="Tahoma"/>
                <w:szCs w:val="22"/>
                <w:lang w:val="el-GR" w:eastAsia="el-GR"/>
              </w:rPr>
              <w:t>ΝΑΙ</w:t>
            </w:r>
          </w:p>
        </w:tc>
        <w:tc>
          <w:tcPr>
            <w:tcW w:w="1276" w:type="dxa"/>
            <w:vAlign w:val="center"/>
          </w:tcPr>
          <w:p w14:paraId="53453289" w14:textId="77777777" w:rsidR="00950A07" w:rsidRPr="00D63725" w:rsidRDefault="00950A07" w:rsidP="00AA5727">
            <w:pPr>
              <w:spacing w:after="0"/>
              <w:rPr>
                <w:rFonts w:cs="Tahoma"/>
                <w:szCs w:val="22"/>
                <w:lang w:val="el-GR"/>
              </w:rPr>
            </w:pPr>
          </w:p>
        </w:tc>
        <w:tc>
          <w:tcPr>
            <w:tcW w:w="567" w:type="dxa"/>
          </w:tcPr>
          <w:p w14:paraId="20B082EB" w14:textId="77777777" w:rsidR="00950A07" w:rsidRPr="00D63725" w:rsidRDefault="00950A07" w:rsidP="00AA5727">
            <w:pPr>
              <w:spacing w:after="0"/>
              <w:rPr>
                <w:rFonts w:cs="Tahoma"/>
                <w:szCs w:val="22"/>
                <w:lang w:val="el-GR"/>
              </w:rPr>
            </w:pPr>
          </w:p>
        </w:tc>
        <w:tc>
          <w:tcPr>
            <w:tcW w:w="1590" w:type="dxa"/>
            <w:vAlign w:val="center"/>
          </w:tcPr>
          <w:p w14:paraId="2E9B4059" w14:textId="77777777" w:rsidR="00950A07" w:rsidRPr="00D63725" w:rsidRDefault="00950A07" w:rsidP="00AA5727">
            <w:pPr>
              <w:spacing w:after="0"/>
              <w:rPr>
                <w:rFonts w:cs="Tahoma"/>
                <w:szCs w:val="22"/>
                <w:lang w:val="el-GR"/>
              </w:rPr>
            </w:pPr>
          </w:p>
        </w:tc>
      </w:tr>
      <w:tr w:rsidR="00950A07" w:rsidRPr="00D63725" w14:paraId="1698E298" w14:textId="77777777" w:rsidTr="008B68A3">
        <w:tc>
          <w:tcPr>
            <w:tcW w:w="851" w:type="dxa"/>
            <w:vAlign w:val="center"/>
          </w:tcPr>
          <w:p w14:paraId="49B17E20" w14:textId="77777777" w:rsidR="00950A07" w:rsidRPr="00D63725" w:rsidRDefault="00950A07" w:rsidP="00B55C0C">
            <w:pPr>
              <w:pStyle w:val="aff"/>
              <w:numPr>
                <w:ilvl w:val="0"/>
                <w:numId w:val="74"/>
              </w:numPr>
              <w:spacing w:after="0"/>
              <w:jc w:val="center"/>
              <w:rPr>
                <w:rFonts w:cs="Tahoma"/>
                <w:b/>
                <w:bCs/>
                <w:szCs w:val="22"/>
                <w:lang w:val="el-GR"/>
              </w:rPr>
            </w:pPr>
          </w:p>
        </w:tc>
        <w:tc>
          <w:tcPr>
            <w:tcW w:w="4678" w:type="dxa"/>
          </w:tcPr>
          <w:p w14:paraId="39407641" w14:textId="77777777" w:rsidR="00950A07" w:rsidRPr="00D63725" w:rsidRDefault="00950A07" w:rsidP="00AA5727">
            <w:pPr>
              <w:rPr>
                <w:rFonts w:cs="Tahoma"/>
                <w:lang w:val="el-GR"/>
              </w:rPr>
            </w:pPr>
            <w:r w:rsidRPr="00D63725">
              <w:rPr>
                <w:rFonts w:cs="Tahoma"/>
                <w:lang w:val="el-GR"/>
              </w:rPr>
              <w:t>Δυνατότητα χαρακτηρισμού δημοσιεύματος ως θετικό, αρνητικό ή ουδέτερο.</w:t>
            </w:r>
          </w:p>
        </w:tc>
        <w:tc>
          <w:tcPr>
            <w:tcW w:w="1275" w:type="dxa"/>
            <w:vAlign w:val="center"/>
          </w:tcPr>
          <w:p w14:paraId="79057347" w14:textId="77777777" w:rsidR="00950A07" w:rsidRPr="00D63725" w:rsidRDefault="00950A07" w:rsidP="00AA5727">
            <w:pPr>
              <w:spacing w:after="0"/>
              <w:jc w:val="center"/>
              <w:rPr>
                <w:rFonts w:cs="Tahoma"/>
                <w:szCs w:val="22"/>
                <w:lang w:val="el-GR"/>
              </w:rPr>
            </w:pPr>
            <w:r w:rsidRPr="00D63725">
              <w:rPr>
                <w:rFonts w:cs="Tahoma"/>
                <w:szCs w:val="22"/>
                <w:lang w:val="el-GR" w:eastAsia="el-GR"/>
              </w:rPr>
              <w:t>ΝΑΙ</w:t>
            </w:r>
          </w:p>
        </w:tc>
        <w:tc>
          <w:tcPr>
            <w:tcW w:w="1276" w:type="dxa"/>
            <w:vAlign w:val="center"/>
          </w:tcPr>
          <w:p w14:paraId="61245890" w14:textId="77777777" w:rsidR="00950A07" w:rsidRPr="00D63725" w:rsidRDefault="00950A07" w:rsidP="00AA5727">
            <w:pPr>
              <w:spacing w:after="0"/>
              <w:rPr>
                <w:rFonts w:cs="Tahoma"/>
                <w:szCs w:val="22"/>
                <w:lang w:val="el-GR"/>
              </w:rPr>
            </w:pPr>
          </w:p>
        </w:tc>
        <w:tc>
          <w:tcPr>
            <w:tcW w:w="567" w:type="dxa"/>
          </w:tcPr>
          <w:p w14:paraId="4A666A33" w14:textId="77777777" w:rsidR="00950A07" w:rsidRPr="00D63725" w:rsidRDefault="00950A07" w:rsidP="00AA5727">
            <w:pPr>
              <w:spacing w:after="0"/>
              <w:rPr>
                <w:rFonts w:cs="Tahoma"/>
                <w:szCs w:val="22"/>
                <w:lang w:val="el-GR"/>
              </w:rPr>
            </w:pPr>
          </w:p>
        </w:tc>
        <w:tc>
          <w:tcPr>
            <w:tcW w:w="1590" w:type="dxa"/>
            <w:vAlign w:val="center"/>
          </w:tcPr>
          <w:p w14:paraId="5604F0DB" w14:textId="77777777" w:rsidR="00950A07" w:rsidRPr="00D63725" w:rsidRDefault="00950A07" w:rsidP="00AA5727">
            <w:pPr>
              <w:spacing w:after="0"/>
              <w:rPr>
                <w:rFonts w:cs="Tahoma"/>
                <w:szCs w:val="22"/>
                <w:lang w:val="el-GR"/>
              </w:rPr>
            </w:pPr>
          </w:p>
        </w:tc>
      </w:tr>
      <w:tr w:rsidR="00950A07" w:rsidRPr="00D63725" w14:paraId="06DFFDD9" w14:textId="77777777" w:rsidTr="008B68A3">
        <w:tc>
          <w:tcPr>
            <w:tcW w:w="851" w:type="dxa"/>
            <w:vAlign w:val="center"/>
          </w:tcPr>
          <w:p w14:paraId="02399D51" w14:textId="77777777" w:rsidR="00950A07" w:rsidRPr="00D63725" w:rsidRDefault="00950A07" w:rsidP="00B55C0C">
            <w:pPr>
              <w:pStyle w:val="aff"/>
              <w:numPr>
                <w:ilvl w:val="0"/>
                <w:numId w:val="74"/>
              </w:numPr>
              <w:spacing w:after="0"/>
              <w:jc w:val="center"/>
              <w:rPr>
                <w:rFonts w:cs="Tahoma"/>
                <w:b/>
                <w:bCs/>
                <w:szCs w:val="22"/>
                <w:lang w:val="el-GR"/>
              </w:rPr>
            </w:pPr>
          </w:p>
        </w:tc>
        <w:tc>
          <w:tcPr>
            <w:tcW w:w="4678" w:type="dxa"/>
          </w:tcPr>
          <w:p w14:paraId="7754D376" w14:textId="77777777" w:rsidR="00950A07" w:rsidRPr="00D63725" w:rsidRDefault="00950A07" w:rsidP="00AA5727">
            <w:pPr>
              <w:rPr>
                <w:rFonts w:cs="Tahoma"/>
                <w:lang w:val="el-GR"/>
              </w:rPr>
            </w:pPr>
            <w:r w:rsidRPr="00D63725">
              <w:rPr>
                <w:rFonts w:cs="Tahoma"/>
                <w:lang w:val="el-GR"/>
              </w:rPr>
              <w:t>Ο χρήστης θα μπορεί να ορίσει ειδοποιήσεις ηλεκτρονικού ταχυδρομείου (</w:t>
            </w:r>
            <w:r w:rsidRPr="00D63725">
              <w:rPr>
                <w:rFonts w:cs="Tahoma"/>
              </w:rPr>
              <w:t>email</w:t>
            </w:r>
            <w:r w:rsidRPr="00D63725">
              <w:rPr>
                <w:rFonts w:cs="Tahoma"/>
                <w:lang w:val="el-GR"/>
              </w:rPr>
              <w:t xml:space="preserve"> </w:t>
            </w:r>
            <w:r w:rsidRPr="00D63725">
              <w:rPr>
                <w:rFonts w:cs="Tahoma"/>
              </w:rPr>
              <w:t>alerts</w:t>
            </w:r>
            <w:r w:rsidRPr="00D63725">
              <w:rPr>
                <w:rFonts w:cs="Tahoma"/>
                <w:lang w:val="el-GR"/>
              </w:rPr>
              <w:t xml:space="preserve">) στις κατηγορίες που τον ενδιαφέρουν. </w:t>
            </w:r>
          </w:p>
        </w:tc>
        <w:tc>
          <w:tcPr>
            <w:tcW w:w="1275" w:type="dxa"/>
            <w:vAlign w:val="center"/>
          </w:tcPr>
          <w:p w14:paraId="0C414810" w14:textId="77777777" w:rsidR="00950A07" w:rsidRPr="00D63725" w:rsidRDefault="00950A07" w:rsidP="00AA5727">
            <w:pPr>
              <w:spacing w:after="0"/>
              <w:jc w:val="center"/>
              <w:rPr>
                <w:rFonts w:cs="Tahoma"/>
                <w:szCs w:val="22"/>
                <w:lang w:val="el-GR"/>
              </w:rPr>
            </w:pPr>
            <w:r w:rsidRPr="00D63725">
              <w:rPr>
                <w:rFonts w:cs="Tahoma"/>
                <w:szCs w:val="22"/>
                <w:lang w:val="el-GR" w:eastAsia="el-GR"/>
              </w:rPr>
              <w:t>ΝΑΙ</w:t>
            </w:r>
          </w:p>
        </w:tc>
        <w:tc>
          <w:tcPr>
            <w:tcW w:w="1276" w:type="dxa"/>
            <w:vAlign w:val="center"/>
          </w:tcPr>
          <w:p w14:paraId="3F765179" w14:textId="77777777" w:rsidR="00950A07" w:rsidRPr="00D63725" w:rsidRDefault="00950A07" w:rsidP="00AA5727">
            <w:pPr>
              <w:spacing w:after="0"/>
              <w:rPr>
                <w:rFonts w:cs="Tahoma"/>
                <w:szCs w:val="22"/>
                <w:lang w:val="el-GR"/>
              </w:rPr>
            </w:pPr>
          </w:p>
        </w:tc>
        <w:tc>
          <w:tcPr>
            <w:tcW w:w="567" w:type="dxa"/>
          </w:tcPr>
          <w:p w14:paraId="3920699F" w14:textId="77777777" w:rsidR="00950A07" w:rsidRPr="00D63725" w:rsidRDefault="00950A07" w:rsidP="00AA5727">
            <w:pPr>
              <w:spacing w:after="0"/>
              <w:rPr>
                <w:rFonts w:cs="Tahoma"/>
                <w:szCs w:val="22"/>
                <w:lang w:val="el-GR"/>
              </w:rPr>
            </w:pPr>
          </w:p>
        </w:tc>
        <w:tc>
          <w:tcPr>
            <w:tcW w:w="1590" w:type="dxa"/>
            <w:vAlign w:val="center"/>
          </w:tcPr>
          <w:p w14:paraId="2B80CA5C" w14:textId="77777777" w:rsidR="00950A07" w:rsidRPr="00D63725" w:rsidRDefault="00950A07" w:rsidP="00AA5727">
            <w:pPr>
              <w:spacing w:after="0"/>
              <w:rPr>
                <w:rFonts w:cs="Tahoma"/>
                <w:szCs w:val="22"/>
                <w:lang w:val="el-GR"/>
              </w:rPr>
            </w:pPr>
          </w:p>
        </w:tc>
      </w:tr>
    </w:tbl>
    <w:p w14:paraId="5A1A19D0" w14:textId="77777777" w:rsidR="00950A07" w:rsidRPr="00D63725" w:rsidRDefault="00950A07" w:rsidP="00950A07">
      <w:pPr>
        <w:rPr>
          <w:rFonts w:cs="Tahoma"/>
          <w:lang w:val="el-GR"/>
        </w:rPr>
      </w:pPr>
    </w:p>
    <w:p w14:paraId="365D324E" w14:textId="77777777" w:rsidR="00950A07" w:rsidRPr="00D63725" w:rsidRDefault="00950A07" w:rsidP="00B55C0C">
      <w:pPr>
        <w:pStyle w:val="4"/>
        <w:numPr>
          <w:ilvl w:val="3"/>
          <w:numId w:val="105"/>
        </w:numPr>
        <w:rPr>
          <w:rFonts w:cs="Tahoma"/>
          <w:lang w:val="el-GR"/>
        </w:rPr>
      </w:pPr>
      <w:bookmarkStart w:id="1354" w:name="_Toc10632738"/>
      <w:bookmarkStart w:id="1355" w:name="_Toc42167504"/>
      <w:bookmarkStart w:id="1356" w:name="_Toc53671363"/>
      <w:r w:rsidRPr="00D63725">
        <w:rPr>
          <w:rFonts w:cs="Tahoma"/>
          <w:lang w:val="el-GR"/>
        </w:rPr>
        <w:t>Σύστημα Συλλογής και Ταξινόμησης Τηλεοπτικών και Ραδιοφωνικών Διαφημίσεων</w:t>
      </w:r>
      <w:bookmarkEnd w:id="1354"/>
      <w:bookmarkEnd w:id="1355"/>
      <w:bookmarkEnd w:id="1356"/>
    </w:p>
    <w:p w14:paraId="305FA9D6" w14:textId="77777777" w:rsidR="00C94DC5" w:rsidRPr="004A1DC5" w:rsidRDefault="00C94DC5" w:rsidP="00C94DC5">
      <w:pPr>
        <w:rPr>
          <w:rFonts w:cs="Tahoma"/>
          <w:lang w:val="el-GR"/>
        </w:rPr>
      </w:pPr>
    </w:p>
    <w:p w14:paraId="610345DD" w14:textId="77777777" w:rsidR="00C94DC5" w:rsidRPr="00D63725" w:rsidRDefault="00C94DC5" w:rsidP="00C94DC5">
      <w:pPr>
        <w:rPr>
          <w:rFonts w:cs="Tahoma"/>
          <w:lang w:val="el-GR" w:eastAsia="el-GR"/>
        </w:rPr>
      </w:pPr>
      <w:r w:rsidRPr="00D63725">
        <w:rPr>
          <w:rFonts w:cs="Tahoma"/>
          <w:lang w:val="el-GR" w:eastAsia="el-GR"/>
        </w:rPr>
        <w:t>Ο προσφέρων συμπληρώνει ‘Χ’ στη στήλη ‘Ε’, όταν η συγκεκριμένη προδιαγραφή καλύπτεται από την</w:t>
      </w:r>
      <w:r w:rsidRPr="00D63725">
        <w:rPr>
          <w:rFonts w:cs="Tahoma"/>
          <w:lang w:val="el-GR"/>
        </w:rPr>
        <w:t xml:space="preserve"> </w:t>
      </w:r>
      <w:r w:rsidRPr="00D63725">
        <w:rPr>
          <w:rFonts w:cs="Tahoma"/>
          <w:lang w:val="el-GR" w:eastAsia="el-GR"/>
        </w:rPr>
        <w:t>προσφερόμενη λύση χωρίς επιπλέον ανάπτυξη (έτοιμη out-of-the-box λειτουργικότητα).</w:t>
      </w:r>
    </w:p>
    <w:tbl>
      <w:tblPr>
        <w:tblW w:w="1020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1"/>
        <w:gridCol w:w="4678"/>
        <w:gridCol w:w="1134"/>
        <w:gridCol w:w="1275"/>
        <w:gridCol w:w="567"/>
        <w:gridCol w:w="1701"/>
      </w:tblGrid>
      <w:tr w:rsidR="00622BBE" w:rsidRPr="00D63725" w14:paraId="0ED22CA1" w14:textId="77777777" w:rsidTr="008B68A3">
        <w:tc>
          <w:tcPr>
            <w:tcW w:w="851" w:type="dxa"/>
            <w:shd w:val="clear" w:color="auto" w:fill="BFBFBF" w:themeFill="background1" w:themeFillShade="BF"/>
            <w:vAlign w:val="center"/>
          </w:tcPr>
          <w:p w14:paraId="559C284B" w14:textId="77777777" w:rsidR="00D41C92" w:rsidRPr="008B68A3" w:rsidRDefault="00622BBE" w:rsidP="004A1DC5">
            <w:pPr>
              <w:suppressAutoHyphens w:val="0"/>
              <w:spacing w:after="0"/>
              <w:jc w:val="center"/>
              <w:rPr>
                <w:rFonts w:eastAsia="Times New Roman" w:cs="Tahoma"/>
                <w:b/>
                <w:sz w:val="20"/>
                <w:szCs w:val="20"/>
                <w:lang w:val="el-GR" w:eastAsia="el-GR"/>
              </w:rPr>
            </w:pPr>
            <w:r w:rsidRPr="008B68A3">
              <w:rPr>
                <w:rFonts w:cs="Tahoma"/>
                <w:b/>
                <w:sz w:val="20"/>
                <w:szCs w:val="20"/>
                <w:lang w:val="el-GR" w:eastAsia="el-GR"/>
              </w:rPr>
              <w:t>A/Α</w:t>
            </w:r>
          </w:p>
        </w:tc>
        <w:tc>
          <w:tcPr>
            <w:tcW w:w="4678" w:type="dxa"/>
            <w:shd w:val="clear" w:color="auto" w:fill="BFBFBF" w:themeFill="background1" w:themeFillShade="BF"/>
            <w:vAlign w:val="center"/>
          </w:tcPr>
          <w:p w14:paraId="62C2AC7F" w14:textId="77777777" w:rsidR="00D41C92" w:rsidRPr="008B68A3" w:rsidRDefault="00622BBE" w:rsidP="004A1DC5">
            <w:pPr>
              <w:suppressAutoHyphens w:val="0"/>
              <w:spacing w:after="0"/>
              <w:jc w:val="center"/>
              <w:rPr>
                <w:rFonts w:cs="Tahoma"/>
                <w:b/>
                <w:sz w:val="20"/>
                <w:szCs w:val="20"/>
                <w:lang w:val="el-GR" w:eastAsia="el-GR"/>
              </w:rPr>
            </w:pPr>
            <w:r w:rsidRPr="008B68A3">
              <w:rPr>
                <w:rFonts w:cs="Tahoma"/>
                <w:b/>
                <w:sz w:val="20"/>
                <w:szCs w:val="20"/>
                <w:lang w:val="el-GR" w:eastAsia="el-GR"/>
              </w:rPr>
              <w:t>ΠΡΟΔΙΑΓΡΑΦΗ</w:t>
            </w:r>
          </w:p>
        </w:tc>
        <w:tc>
          <w:tcPr>
            <w:tcW w:w="1134" w:type="dxa"/>
            <w:shd w:val="clear" w:color="auto" w:fill="BFBFBF" w:themeFill="background1" w:themeFillShade="BF"/>
            <w:vAlign w:val="center"/>
          </w:tcPr>
          <w:p w14:paraId="61606983" w14:textId="77777777" w:rsidR="00622BBE" w:rsidRPr="008B68A3" w:rsidRDefault="00622BBE" w:rsidP="008B68A3">
            <w:pPr>
              <w:spacing w:after="0"/>
              <w:ind w:left="-110" w:right="-114"/>
              <w:jc w:val="center"/>
              <w:rPr>
                <w:rFonts w:cs="Tahoma"/>
                <w:sz w:val="20"/>
                <w:szCs w:val="20"/>
                <w:lang w:val="el-GR"/>
              </w:rPr>
            </w:pPr>
            <w:r w:rsidRPr="008B68A3">
              <w:rPr>
                <w:rFonts w:cs="Tahoma"/>
                <w:b/>
                <w:bCs/>
                <w:sz w:val="20"/>
                <w:szCs w:val="20"/>
                <w:lang w:val="el-GR"/>
              </w:rPr>
              <w:t>ΑΠΑΙΤΗΣΗ</w:t>
            </w:r>
          </w:p>
        </w:tc>
        <w:tc>
          <w:tcPr>
            <w:tcW w:w="1275" w:type="dxa"/>
            <w:shd w:val="clear" w:color="auto" w:fill="BFBFBF" w:themeFill="background1" w:themeFillShade="BF"/>
            <w:vAlign w:val="center"/>
          </w:tcPr>
          <w:p w14:paraId="4ABCBD93" w14:textId="77777777" w:rsidR="00D41C92" w:rsidRPr="008B68A3" w:rsidRDefault="00622BBE" w:rsidP="008B68A3">
            <w:pPr>
              <w:spacing w:after="0"/>
              <w:ind w:left="-110" w:right="-114"/>
              <w:jc w:val="center"/>
              <w:rPr>
                <w:rFonts w:cs="Tahoma"/>
                <w:sz w:val="20"/>
                <w:szCs w:val="20"/>
                <w:lang w:val="el-GR"/>
              </w:rPr>
            </w:pPr>
            <w:r w:rsidRPr="008B68A3">
              <w:rPr>
                <w:rFonts w:cs="Tahoma"/>
                <w:b/>
                <w:bCs/>
                <w:sz w:val="20"/>
                <w:szCs w:val="20"/>
                <w:lang w:val="el-GR"/>
              </w:rPr>
              <w:t>ΑΠΑΝΤΗΣΗ</w:t>
            </w:r>
          </w:p>
        </w:tc>
        <w:tc>
          <w:tcPr>
            <w:tcW w:w="567" w:type="dxa"/>
            <w:shd w:val="clear" w:color="auto" w:fill="BFBFBF" w:themeFill="background1" w:themeFillShade="BF"/>
            <w:vAlign w:val="center"/>
          </w:tcPr>
          <w:p w14:paraId="45C19B53" w14:textId="77777777" w:rsidR="00D41C92" w:rsidRPr="008B68A3" w:rsidRDefault="00622BBE" w:rsidP="008B68A3">
            <w:pPr>
              <w:spacing w:after="0"/>
              <w:ind w:left="-110" w:right="-114"/>
              <w:jc w:val="center"/>
              <w:rPr>
                <w:rFonts w:cs="Tahoma"/>
                <w:sz w:val="20"/>
                <w:szCs w:val="20"/>
                <w:lang w:val="el-GR"/>
              </w:rPr>
            </w:pPr>
            <w:r w:rsidRPr="008B68A3">
              <w:rPr>
                <w:rFonts w:cs="Tahoma"/>
                <w:b/>
                <w:bCs/>
                <w:sz w:val="20"/>
                <w:szCs w:val="20"/>
                <w:lang w:val="el-GR"/>
              </w:rPr>
              <w:t>Ε</w:t>
            </w:r>
          </w:p>
        </w:tc>
        <w:tc>
          <w:tcPr>
            <w:tcW w:w="1701" w:type="dxa"/>
            <w:shd w:val="clear" w:color="auto" w:fill="BFBFBF" w:themeFill="background1" w:themeFillShade="BF"/>
            <w:vAlign w:val="center"/>
          </w:tcPr>
          <w:p w14:paraId="2F70A0B6" w14:textId="77777777" w:rsidR="00D41C92" w:rsidRPr="008B68A3" w:rsidRDefault="00622BBE" w:rsidP="008B68A3">
            <w:pPr>
              <w:spacing w:after="0"/>
              <w:ind w:left="-110" w:right="-114"/>
              <w:jc w:val="center"/>
              <w:rPr>
                <w:rFonts w:cs="Tahoma"/>
                <w:sz w:val="20"/>
                <w:szCs w:val="20"/>
                <w:lang w:val="el-GR"/>
              </w:rPr>
            </w:pPr>
            <w:r w:rsidRPr="008B68A3">
              <w:rPr>
                <w:rFonts w:cs="Tahoma"/>
                <w:b/>
                <w:bCs/>
                <w:sz w:val="20"/>
                <w:szCs w:val="20"/>
                <w:lang w:val="el-GR"/>
              </w:rPr>
              <w:t>ΠΑΡΑΠΟΜΠΗ ΤΕΚΜΗΡΙΩΣΗΣ</w:t>
            </w:r>
          </w:p>
        </w:tc>
      </w:tr>
      <w:tr w:rsidR="00622BBE" w:rsidRPr="00D63725" w14:paraId="049FC159" w14:textId="77777777" w:rsidTr="008B68A3">
        <w:tc>
          <w:tcPr>
            <w:tcW w:w="851" w:type="dxa"/>
            <w:shd w:val="clear" w:color="auto" w:fill="BFBFBF" w:themeFill="background1" w:themeFillShade="BF"/>
            <w:vAlign w:val="center"/>
          </w:tcPr>
          <w:p w14:paraId="3006CD0B" w14:textId="77777777" w:rsidR="00D41C92" w:rsidRPr="004A1DC5" w:rsidRDefault="00D41C92" w:rsidP="004A1DC5">
            <w:pPr>
              <w:spacing w:after="0"/>
              <w:ind w:left="360"/>
              <w:jc w:val="center"/>
              <w:rPr>
                <w:rFonts w:cs="Tahoma"/>
                <w:b/>
                <w:bCs/>
                <w:szCs w:val="22"/>
                <w:lang w:val="el-GR"/>
              </w:rPr>
            </w:pPr>
          </w:p>
        </w:tc>
        <w:tc>
          <w:tcPr>
            <w:tcW w:w="4678" w:type="dxa"/>
            <w:shd w:val="clear" w:color="auto" w:fill="BFBFBF" w:themeFill="background1" w:themeFillShade="BF"/>
            <w:vAlign w:val="center"/>
          </w:tcPr>
          <w:p w14:paraId="0FF4ED73" w14:textId="77777777" w:rsidR="00622BBE" w:rsidRPr="00D63725" w:rsidRDefault="00622BBE" w:rsidP="00AA5727">
            <w:pPr>
              <w:suppressAutoHyphens w:val="0"/>
              <w:spacing w:after="0"/>
              <w:jc w:val="left"/>
              <w:rPr>
                <w:rFonts w:cs="Tahoma"/>
                <w:b/>
                <w:szCs w:val="22"/>
                <w:lang w:val="el-GR" w:eastAsia="el-GR"/>
              </w:rPr>
            </w:pPr>
            <w:r w:rsidRPr="00D63725">
              <w:rPr>
                <w:rFonts w:cs="Tahoma"/>
                <w:b/>
                <w:szCs w:val="22"/>
                <w:lang w:val="el-GR" w:eastAsia="el-GR"/>
              </w:rPr>
              <w:t>Γενικά Χαρακτηριστικά</w:t>
            </w:r>
          </w:p>
        </w:tc>
        <w:tc>
          <w:tcPr>
            <w:tcW w:w="1134" w:type="dxa"/>
            <w:shd w:val="clear" w:color="auto" w:fill="BFBFBF" w:themeFill="background1" w:themeFillShade="BF"/>
            <w:vAlign w:val="center"/>
          </w:tcPr>
          <w:p w14:paraId="42460F12" w14:textId="77777777" w:rsidR="00622BBE" w:rsidRPr="00D63725" w:rsidRDefault="00622BBE" w:rsidP="00AA5727">
            <w:pPr>
              <w:spacing w:after="0"/>
              <w:jc w:val="center"/>
              <w:rPr>
                <w:rFonts w:cs="Tahoma"/>
                <w:szCs w:val="22"/>
                <w:lang w:val="el-GR"/>
              </w:rPr>
            </w:pPr>
          </w:p>
        </w:tc>
        <w:tc>
          <w:tcPr>
            <w:tcW w:w="1275" w:type="dxa"/>
            <w:shd w:val="clear" w:color="auto" w:fill="BFBFBF" w:themeFill="background1" w:themeFillShade="BF"/>
            <w:vAlign w:val="center"/>
          </w:tcPr>
          <w:p w14:paraId="14BD0B85" w14:textId="77777777" w:rsidR="00622BBE" w:rsidRPr="00D63725" w:rsidRDefault="00622BBE" w:rsidP="00AA5727">
            <w:pPr>
              <w:spacing w:after="0"/>
              <w:rPr>
                <w:rFonts w:cs="Tahoma"/>
                <w:szCs w:val="22"/>
                <w:lang w:val="el-GR"/>
              </w:rPr>
            </w:pPr>
          </w:p>
        </w:tc>
        <w:tc>
          <w:tcPr>
            <w:tcW w:w="567" w:type="dxa"/>
            <w:shd w:val="clear" w:color="auto" w:fill="BFBFBF" w:themeFill="background1" w:themeFillShade="BF"/>
            <w:vAlign w:val="center"/>
          </w:tcPr>
          <w:p w14:paraId="336FA8F6" w14:textId="77777777" w:rsidR="00622BBE" w:rsidRPr="00D63725" w:rsidRDefault="00622BBE" w:rsidP="00AA5727">
            <w:pPr>
              <w:spacing w:after="0"/>
              <w:rPr>
                <w:rFonts w:cs="Tahoma"/>
                <w:szCs w:val="22"/>
                <w:lang w:val="el-GR"/>
              </w:rPr>
            </w:pPr>
          </w:p>
        </w:tc>
        <w:tc>
          <w:tcPr>
            <w:tcW w:w="1701" w:type="dxa"/>
            <w:shd w:val="clear" w:color="auto" w:fill="BFBFBF" w:themeFill="background1" w:themeFillShade="BF"/>
          </w:tcPr>
          <w:p w14:paraId="5DB1AF52" w14:textId="77777777" w:rsidR="00622BBE" w:rsidRPr="00D63725" w:rsidRDefault="00622BBE" w:rsidP="00AA5727">
            <w:pPr>
              <w:spacing w:after="0"/>
              <w:rPr>
                <w:rFonts w:cs="Tahoma"/>
                <w:szCs w:val="22"/>
                <w:lang w:val="el-GR"/>
              </w:rPr>
            </w:pPr>
          </w:p>
        </w:tc>
      </w:tr>
      <w:tr w:rsidR="00622BBE" w:rsidRPr="00D63725" w14:paraId="3171D4C5" w14:textId="77777777" w:rsidTr="008B68A3">
        <w:tc>
          <w:tcPr>
            <w:tcW w:w="851" w:type="dxa"/>
            <w:vAlign w:val="center"/>
          </w:tcPr>
          <w:p w14:paraId="7FC91DAA" w14:textId="77777777" w:rsidR="00622BBE" w:rsidRPr="00D63725" w:rsidRDefault="00622BBE" w:rsidP="00B55C0C">
            <w:pPr>
              <w:pStyle w:val="aff"/>
              <w:numPr>
                <w:ilvl w:val="0"/>
                <w:numId w:val="75"/>
              </w:numPr>
              <w:spacing w:after="0"/>
              <w:jc w:val="center"/>
              <w:rPr>
                <w:rFonts w:cs="Tahoma"/>
                <w:b/>
                <w:bCs/>
                <w:szCs w:val="22"/>
                <w:lang w:val="el-GR"/>
              </w:rPr>
            </w:pPr>
            <w:r w:rsidRPr="00D63725">
              <w:rPr>
                <w:rFonts w:cs="Tahoma"/>
                <w:b/>
                <w:bCs/>
                <w:szCs w:val="22"/>
                <w:lang w:val="el-GR"/>
              </w:rPr>
              <w:t>2</w:t>
            </w:r>
          </w:p>
        </w:tc>
        <w:tc>
          <w:tcPr>
            <w:tcW w:w="4678" w:type="dxa"/>
            <w:vAlign w:val="center"/>
          </w:tcPr>
          <w:p w14:paraId="6183F4A6" w14:textId="7E30AEFA" w:rsidR="00622BBE" w:rsidRPr="00D63725" w:rsidRDefault="00622BBE" w:rsidP="00AA5727">
            <w:pPr>
              <w:suppressAutoHyphens w:val="0"/>
              <w:spacing w:after="0"/>
              <w:jc w:val="left"/>
              <w:rPr>
                <w:rFonts w:cs="Tahoma"/>
                <w:szCs w:val="22"/>
                <w:lang w:val="el-GR" w:eastAsia="el-GR"/>
              </w:rPr>
            </w:pPr>
            <w:r w:rsidRPr="00D63725">
              <w:rPr>
                <w:rFonts w:cs="Tahoma"/>
                <w:szCs w:val="22"/>
                <w:lang w:val="el-GR" w:eastAsia="el-GR"/>
              </w:rPr>
              <w:t xml:space="preserve">Πλήρης Συμμόρφωση με τις απαιτήσεις και προδιαγραφές της ενότητας </w:t>
            </w:r>
            <w:r w:rsidR="00FB3460" w:rsidRPr="006075F7">
              <w:rPr>
                <w:rFonts w:cs="Tahoma"/>
                <w:szCs w:val="22"/>
                <w:lang w:val="el-GR" w:eastAsia="el-GR"/>
              </w:rPr>
              <w:fldChar w:fldCharType="begin"/>
            </w:r>
            <w:r w:rsidR="00FB3460" w:rsidRPr="00D63725">
              <w:rPr>
                <w:rFonts w:cs="Tahoma"/>
                <w:szCs w:val="22"/>
                <w:lang w:val="el-GR" w:eastAsia="el-GR"/>
              </w:rPr>
              <w:instrText xml:space="preserve"> REF _Ref515194919 \r  \* MERGEFORMAT </w:instrText>
            </w:r>
            <w:r w:rsidR="00FB3460" w:rsidRPr="006075F7">
              <w:rPr>
                <w:rFonts w:cs="Tahoma"/>
                <w:szCs w:val="22"/>
                <w:lang w:val="el-GR" w:eastAsia="el-GR"/>
              </w:rPr>
              <w:fldChar w:fldCharType="separate"/>
            </w:r>
            <w:r w:rsidR="003918B6">
              <w:rPr>
                <w:rFonts w:cs="Tahoma"/>
                <w:szCs w:val="22"/>
                <w:cs/>
                <w:lang w:val="el-GR" w:eastAsia="el-GR"/>
              </w:rPr>
              <w:t>‎</w:t>
            </w:r>
            <w:r w:rsidR="003918B6">
              <w:rPr>
                <w:rFonts w:cs="Tahoma"/>
                <w:szCs w:val="22"/>
                <w:lang w:val="el-GR" w:eastAsia="el-GR"/>
              </w:rPr>
              <w:t>1.1.6.3</w:t>
            </w:r>
            <w:r w:rsidR="00FB3460" w:rsidRPr="006075F7">
              <w:rPr>
                <w:rFonts w:cs="Tahoma"/>
                <w:szCs w:val="22"/>
                <w:lang w:val="el-GR" w:eastAsia="el-GR"/>
              </w:rPr>
              <w:fldChar w:fldCharType="end"/>
            </w:r>
          </w:p>
          <w:p w14:paraId="1E4D61BE" w14:textId="77777777" w:rsidR="00622BBE" w:rsidRPr="00D63725" w:rsidRDefault="00622BBE" w:rsidP="00AA5727">
            <w:pPr>
              <w:suppressAutoHyphens w:val="0"/>
              <w:spacing w:after="0"/>
              <w:jc w:val="left"/>
              <w:rPr>
                <w:rFonts w:cs="Tahoma"/>
                <w:szCs w:val="22"/>
                <w:lang w:val="el-GR" w:eastAsia="el-GR"/>
              </w:rPr>
            </w:pPr>
            <w:r w:rsidRPr="00D63725">
              <w:rPr>
                <w:rFonts w:cs="Tahoma"/>
                <w:szCs w:val="22"/>
                <w:lang w:val="el-GR" w:eastAsia="el-GR"/>
              </w:rPr>
              <w:t>Να περιγραφεί αναλυτικά πως επιτυγχάνεται αυτό.</w:t>
            </w:r>
          </w:p>
        </w:tc>
        <w:tc>
          <w:tcPr>
            <w:tcW w:w="1134" w:type="dxa"/>
            <w:vAlign w:val="center"/>
          </w:tcPr>
          <w:p w14:paraId="19AB7CE9" w14:textId="77777777" w:rsidR="00622BBE" w:rsidRPr="00D63725" w:rsidRDefault="00622BBE" w:rsidP="00AA5727">
            <w:pPr>
              <w:spacing w:after="0"/>
              <w:jc w:val="center"/>
              <w:rPr>
                <w:rFonts w:cs="Tahoma"/>
                <w:szCs w:val="22"/>
                <w:lang w:val="el-GR"/>
              </w:rPr>
            </w:pPr>
            <w:r w:rsidRPr="00D63725">
              <w:rPr>
                <w:rFonts w:cs="Tahoma"/>
                <w:szCs w:val="22"/>
                <w:lang w:val="el-GR" w:eastAsia="el-GR"/>
              </w:rPr>
              <w:t>ΝΑΙ</w:t>
            </w:r>
          </w:p>
        </w:tc>
        <w:tc>
          <w:tcPr>
            <w:tcW w:w="1275" w:type="dxa"/>
            <w:vAlign w:val="center"/>
          </w:tcPr>
          <w:p w14:paraId="62E3A3AD" w14:textId="77777777" w:rsidR="00622BBE" w:rsidRPr="00D63725" w:rsidRDefault="00622BBE" w:rsidP="00AA5727">
            <w:pPr>
              <w:spacing w:after="0"/>
              <w:rPr>
                <w:rFonts w:cs="Tahoma"/>
                <w:szCs w:val="22"/>
                <w:lang w:val="el-GR"/>
              </w:rPr>
            </w:pPr>
          </w:p>
        </w:tc>
        <w:tc>
          <w:tcPr>
            <w:tcW w:w="567" w:type="dxa"/>
            <w:vAlign w:val="center"/>
          </w:tcPr>
          <w:p w14:paraId="520B040E" w14:textId="77777777" w:rsidR="00622BBE" w:rsidRPr="00D63725" w:rsidRDefault="00622BBE" w:rsidP="00AA5727">
            <w:pPr>
              <w:spacing w:after="0"/>
              <w:rPr>
                <w:rFonts w:cs="Tahoma"/>
                <w:szCs w:val="22"/>
                <w:lang w:val="el-GR"/>
              </w:rPr>
            </w:pPr>
          </w:p>
        </w:tc>
        <w:tc>
          <w:tcPr>
            <w:tcW w:w="1701" w:type="dxa"/>
          </w:tcPr>
          <w:p w14:paraId="0BA76F9F" w14:textId="77777777" w:rsidR="00622BBE" w:rsidRPr="00D63725" w:rsidRDefault="00622BBE" w:rsidP="00AA5727">
            <w:pPr>
              <w:spacing w:after="0"/>
              <w:rPr>
                <w:rFonts w:cs="Tahoma"/>
                <w:szCs w:val="22"/>
                <w:lang w:val="el-GR"/>
              </w:rPr>
            </w:pPr>
          </w:p>
        </w:tc>
      </w:tr>
      <w:tr w:rsidR="00622BBE" w:rsidRPr="00D63725" w14:paraId="06A79807" w14:textId="77777777" w:rsidTr="008B68A3">
        <w:tc>
          <w:tcPr>
            <w:tcW w:w="851" w:type="dxa"/>
            <w:vAlign w:val="center"/>
          </w:tcPr>
          <w:p w14:paraId="76FC5145" w14:textId="77777777" w:rsidR="00622BBE" w:rsidRPr="00D63725" w:rsidRDefault="00622BBE" w:rsidP="00B55C0C">
            <w:pPr>
              <w:pStyle w:val="aff"/>
              <w:numPr>
                <w:ilvl w:val="0"/>
                <w:numId w:val="75"/>
              </w:numPr>
              <w:spacing w:after="0"/>
              <w:jc w:val="center"/>
              <w:rPr>
                <w:rFonts w:cs="Tahoma"/>
                <w:b/>
                <w:bCs/>
                <w:szCs w:val="22"/>
                <w:lang w:val="el-GR"/>
              </w:rPr>
            </w:pPr>
          </w:p>
        </w:tc>
        <w:tc>
          <w:tcPr>
            <w:tcW w:w="4678" w:type="dxa"/>
            <w:vAlign w:val="center"/>
          </w:tcPr>
          <w:p w14:paraId="48C6BDC0" w14:textId="77777777" w:rsidR="00622BBE" w:rsidRPr="00D63725" w:rsidRDefault="00622BBE" w:rsidP="00AA5727">
            <w:pPr>
              <w:suppressAutoHyphens w:val="0"/>
              <w:spacing w:after="0"/>
              <w:jc w:val="left"/>
              <w:rPr>
                <w:rFonts w:cs="Tahoma"/>
                <w:szCs w:val="22"/>
                <w:lang w:val="el-GR" w:eastAsia="el-GR"/>
              </w:rPr>
            </w:pPr>
            <w:r w:rsidRPr="00D63725">
              <w:rPr>
                <w:rFonts w:cs="Tahoma"/>
                <w:szCs w:val="22"/>
                <w:lang w:val="el-GR" w:eastAsia="el-GR"/>
              </w:rPr>
              <w:t>Να αναφερθεί ο κατασκευαστής και η έκδοση</w:t>
            </w:r>
          </w:p>
        </w:tc>
        <w:tc>
          <w:tcPr>
            <w:tcW w:w="1134" w:type="dxa"/>
            <w:vAlign w:val="center"/>
          </w:tcPr>
          <w:p w14:paraId="0B6A47FE" w14:textId="77777777" w:rsidR="00622BBE" w:rsidRPr="00D63725" w:rsidRDefault="00622BBE" w:rsidP="00AA5727">
            <w:pPr>
              <w:spacing w:after="0"/>
              <w:jc w:val="center"/>
              <w:rPr>
                <w:rFonts w:cs="Tahoma"/>
                <w:szCs w:val="22"/>
                <w:lang w:val="el-GR" w:eastAsia="el-GR"/>
              </w:rPr>
            </w:pPr>
            <w:r w:rsidRPr="00D63725">
              <w:rPr>
                <w:rFonts w:cs="Tahoma"/>
                <w:szCs w:val="22"/>
                <w:lang w:val="el-GR" w:eastAsia="el-GR"/>
              </w:rPr>
              <w:t>ΝΑΙ</w:t>
            </w:r>
          </w:p>
        </w:tc>
        <w:tc>
          <w:tcPr>
            <w:tcW w:w="1275" w:type="dxa"/>
            <w:vAlign w:val="center"/>
          </w:tcPr>
          <w:p w14:paraId="07589B91" w14:textId="77777777" w:rsidR="00622BBE" w:rsidRPr="00D63725" w:rsidRDefault="00622BBE" w:rsidP="00AA5727">
            <w:pPr>
              <w:spacing w:after="0"/>
              <w:rPr>
                <w:rFonts w:cs="Tahoma"/>
                <w:szCs w:val="22"/>
                <w:lang w:val="el-GR"/>
              </w:rPr>
            </w:pPr>
          </w:p>
        </w:tc>
        <w:tc>
          <w:tcPr>
            <w:tcW w:w="567" w:type="dxa"/>
            <w:vAlign w:val="center"/>
          </w:tcPr>
          <w:p w14:paraId="6D54B74E" w14:textId="77777777" w:rsidR="00622BBE" w:rsidRPr="00D63725" w:rsidRDefault="00622BBE" w:rsidP="00AA5727">
            <w:pPr>
              <w:spacing w:after="0"/>
              <w:rPr>
                <w:rFonts w:cs="Tahoma"/>
                <w:szCs w:val="22"/>
                <w:lang w:val="el-GR"/>
              </w:rPr>
            </w:pPr>
          </w:p>
        </w:tc>
        <w:tc>
          <w:tcPr>
            <w:tcW w:w="1701" w:type="dxa"/>
          </w:tcPr>
          <w:p w14:paraId="66091CED" w14:textId="77777777" w:rsidR="00622BBE" w:rsidRPr="00D63725" w:rsidRDefault="00622BBE" w:rsidP="00AA5727">
            <w:pPr>
              <w:spacing w:after="0"/>
              <w:rPr>
                <w:rFonts w:cs="Tahoma"/>
                <w:szCs w:val="22"/>
                <w:lang w:val="el-GR"/>
              </w:rPr>
            </w:pPr>
          </w:p>
        </w:tc>
      </w:tr>
      <w:tr w:rsidR="00622BBE" w:rsidRPr="00D63725" w14:paraId="20C28BB7" w14:textId="77777777" w:rsidTr="008B68A3">
        <w:tc>
          <w:tcPr>
            <w:tcW w:w="851" w:type="dxa"/>
            <w:vAlign w:val="center"/>
          </w:tcPr>
          <w:p w14:paraId="667FF58B" w14:textId="77777777" w:rsidR="00622BBE" w:rsidRPr="00D63725" w:rsidRDefault="00622BBE" w:rsidP="00B55C0C">
            <w:pPr>
              <w:pStyle w:val="aff"/>
              <w:numPr>
                <w:ilvl w:val="0"/>
                <w:numId w:val="75"/>
              </w:numPr>
              <w:spacing w:after="0"/>
              <w:jc w:val="center"/>
              <w:rPr>
                <w:rFonts w:cs="Tahoma"/>
                <w:b/>
                <w:bCs/>
                <w:szCs w:val="22"/>
                <w:lang w:val="el-GR"/>
              </w:rPr>
            </w:pPr>
          </w:p>
        </w:tc>
        <w:tc>
          <w:tcPr>
            <w:tcW w:w="4678" w:type="dxa"/>
            <w:vAlign w:val="center"/>
          </w:tcPr>
          <w:p w14:paraId="55FBCDC1" w14:textId="77777777" w:rsidR="00622BBE" w:rsidRPr="00D63725" w:rsidRDefault="00622BBE" w:rsidP="00AA5727">
            <w:pPr>
              <w:suppressAutoHyphens w:val="0"/>
              <w:spacing w:after="0"/>
              <w:jc w:val="left"/>
              <w:rPr>
                <w:rFonts w:cs="Tahoma"/>
                <w:szCs w:val="22"/>
                <w:lang w:val="el-GR" w:eastAsia="el-GR"/>
              </w:rPr>
            </w:pPr>
            <w:r w:rsidRPr="00D63725">
              <w:rPr>
                <w:rFonts w:cs="Tahoma"/>
                <w:szCs w:val="22"/>
                <w:lang w:val="el-GR" w:eastAsia="el-GR"/>
              </w:rPr>
              <w:t xml:space="preserve">Αριθμός μονάδων </w:t>
            </w:r>
          </w:p>
        </w:tc>
        <w:tc>
          <w:tcPr>
            <w:tcW w:w="1134" w:type="dxa"/>
            <w:vAlign w:val="center"/>
          </w:tcPr>
          <w:p w14:paraId="38115369" w14:textId="77777777" w:rsidR="00622BBE" w:rsidRPr="00D63725" w:rsidRDefault="00622BBE" w:rsidP="00AA5727">
            <w:pPr>
              <w:spacing w:after="0"/>
              <w:jc w:val="center"/>
              <w:rPr>
                <w:rFonts w:cs="Tahoma"/>
                <w:szCs w:val="22"/>
                <w:lang w:val="el-GR" w:eastAsia="el-GR"/>
              </w:rPr>
            </w:pPr>
            <w:r w:rsidRPr="00D63725">
              <w:rPr>
                <w:rFonts w:cs="Tahoma"/>
                <w:szCs w:val="22"/>
                <w:lang w:val="el-GR"/>
              </w:rPr>
              <w:t>1</w:t>
            </w:r>
          </w:p>
        </w:tc>
        <w:tc>
          <w:tcPr>
            <w:tcW w:w="1275" w:type="dxa"/>
            <w:vAlign w:val="center"/>
          </w:tcPr>
          <w:p w14:paraId="0BB9A503" w14:textId="77777777" w:rsidR="00622BBE" w:rsidRPr="00D63725" w:rsidRDefault="00622BBE" w:rsidP="00AA5727">
            <w:pPr>
              <w:spacing w:after="0"/>
              <w:rPr>
                <w:rFonts w:cs="Tahoma"/>
                <w:szCs w:val="22"/>
                <w:lang w:val="el-GR"/>
              </w:rPr>
            </w:pPr>
          </w:p>
        </w:tc>
        <w:tc>
          <w:tcPr>
            <w:tcW w:w="567" w:type="dxa"/>
            <w:vAlign w:val="center"/>
          </w:tcPr>
          <w:p w14:paraId="6BFC0A9A" w14:textId="77777777" w:rsidR="00622BBE" w:rsidRPr="00D63725" w:rsidRDefault="00622BBE" w:rsidP="00AA5727">
            <w:pPr>
              <w:spacing w:after="0"/>
              <w:rPr>
                <w:rFonts w:cs="Tahoma"/>
                <w:szCs w:val="22"/>
                <w:lang w:val="el-GR"/>
              </w:rPr>
            </w:pPr>
          </w:p>
        </w:tc>
        <w:tc>
          <w:tcPr>
            <w:tcW w:w="1701" w:type="dxa"/>
          </w:tcPr>
          <w:p w14:paraId="3F2F9DB9" w14:textId="77777777" w:rsidR="00622BBE" w:rsidRPr="00D63725" w:rsidRDefault="00622BBE" w:rsidP="00AA5727">
            <w:pPr>
              <w:spacing w:after="0"/>
              <w:rPr>
                <w:rFonts w:cs="Tahoma"/>
                <w:szCs w:val="22"/>
                <w:lang w:val="el-GR"/>
              </w:rPr>
            </w:pPr>
          </w:p>
        </w:tc>
      </w:tr>
      <w:tr w:rsidR="00622BBE" w:rsidRPr="00D63725" w14:paraId="254E0D90" w14:textId="77777777" w:rsidTr="008B68A3">
        <w:tc>
          <w:tcPr>
            <w:tcW w:w="851" w:type="dxa"/>
            <w:vAlign w:val="center"/>
          </w:tcPr>
          <w:p w14:paraId="6276A639" w14:textId="77777777" w:rsidR="00622BBE" w:rsidRPr="00D63725" w:rsidRDefault="00622BBE" w:rsidP="00B55C0C">
            <w:pPr>
              <w:pStyle w:val="aff"/>
              <w:numPr>
                <w:ilvl w:val="0"/>
                <w:numId w:val="75"/>
              </w:numPr>
              <w:spacing w:after="0"/>
              <w:jc w:val="center"/>
              <w:rPr>
                <w:rFonts w:cs="Tahoma"/>
                <w:b/>
                <w:bCs/>
                <w:szCs w:val="22"/>
                <w:lang w:val="el-GR"/>
              </w:rPr>
            </w:pPr>
          </w:p>
        </w:tc>
        <w:tc>
          <w:tcPr>
            <w:tcW w:w="4678" w:type="dxa"/>
            <w:vAlign w:val="center"/>
          </w:tcPr>
          <w:p w14:paraId="7CD3C221" w14:textId="77777777" w:rsidR="00622BBE" w:rsidRPr="00D63725" w:rsidRDefault="00622BBE" w:rsidP="00AA5727">
            <w:pPr>
              <w:suppressAutoHyphens w:val="0"/>
              <w:spacing w:after="0"/>
              <w:jc w:val="left"/>
              <w:rPr>
                <w:rFonts w:cs="Tahoma"/>
                <w:szCs w:val="22"/>
                <w:lang w:val="el-GR" w:eastAsia="el-GR"/>
              </w:rPr>
            </w:pPr>
            <w:r w:rsidRPr="00D63725">
              <w:rPr>
                <w:rFonts w:cs="Tahoma"/>
                <w:szCs w:val="22"/>
                <w:lang w:val="el-GR" w:eastAsia="el-GR"/>
              </w:rPr>
              <w:t>Το υποσύστημα θα πρέπει να χαρακτηρίζεται από τη δυνατότητα ολοκλήρωσης με τα λοιπά υποσυστήματα του έργου στο επίπεδο που απαιτείται για την παροχή υπηρεσιών και πρόσβασης στους χρήστες.</w:t>
            </w:r>
          </w:p>
        </w:tc>
        <w:tc>
          <w:tcPr>
            <w:tcW w:w="1134" w:type="dxa"/>
            <w:vAlign w:val="center"/>
          </w:tcPr>
          <w:p w14:paraId="62CB5BA1" w14:textId="77777777" w:rsidR="00622BBE" w:rsidRPr="00D63725" w:rsidRDefault="00622BBE" w:rsidP="00AA5727">
            <w:pPr>
              <w:spacing w:after="0"/>
              <w:jc w:val="center"/>
              <w:rPr>
                <w:rFonts w:cs="Tahoma"/>
                <w:szCs w:val="22"/>
                <w:lang w:val="el-GR" w:eastAsia="el-GR"/>
              </w:rPr>
            </w:pPr>
            <w:r w:rsidRPr="00D63725">
              <w:rPr>
                <w:rFonts w:cs="Tahoma"/>
                <w:szCs w:val="22"/>
                <w:lang w:val="el-GR" w:eastAsia="el-GR"/>
              </w:rPr>
              <w:t>ΝΑΙ</w:t>
            </w:r>
          </w:p>
        </w:tc>
        <w:tc>
          <w:tcPr>
            <w:tcW w:w="1275" w:type="dxa"/>
            <w:vAlign w:val="center"/>
          </w:tcPr>
          <w:p w14:paraId="2E872234" w14:textId="77777777" w:rsidR="00622BBE" w:rsidRPr="00D63725" w:rsidRDefault="00622BBE" w:rsidP="00AA5727">
            <w:pPr>
              <w:spacing w:after="0"/>
              <w:rPr>
                <w:rFonts w:cs="Tahoma"/>
                <w:szCs w:val="22"/>
                <w:lang w:val="el-GR"/>
              </w:rPr>
            </w:pPr>
          </w:p>
        </w:tc>
        <w:tc>
          <w:tcPr>
            <w:tcW w:w="567" w:type="dxa"/>
            <w:vAlign w:val="center"/>
          </w:tcPr>
          <w:p w14:paraId="11380241" w14:textId="77777777" w:rsidR="00622BBE" w:rsidRPr="00D63725" w:rsidRDefault="00622BBE" w:rsidP="00AA5727">
            <w:pPr>
              <w:spacing w:after="0"/>
              <w:rPr>
                <w:rFonts w:cs="Tahoma"/>
                <w:szCs w:val="22"/>
                <w:lang w:val="el-GR"/>
              </w:rPr>
            </w:pPr>
          </w:p>
        </w:tc>
        <w:tc>
          <w:tcPr>
            <w:tcW w:w="1701" w:type="dxa"/>
          </w:tcPr>
          <w:p w14:paraId="2CBB3787" w14:textId="77777777" w:rsidR="00622BBE" w:rsidRPr="00D63725" w:rsidRDefault="00622BBE" w:rsidP="00AA5727">
            <w:pPr>
              <w:spacing w:after="0"/>
              <w:rPr>
                <w:rFonts w:cs="Tahoma"/>
                <w:szCs w:val="22"/>
                <w:lang w:val="el-GR"/>
              </w:rPr>
            </w:pPr>
          </w:p>
        </w:tc>
      </w:tr>
      <w:tr w:rsidR="00622BBE" w:rsidRPr="00D63725" w14:paraId="0C584855" w14:textId="77777777" w:rsidTr="008B68A3">
        <w:tc>
          <w:tcPr>
            <w:tcW w:w="851" w:type="dxa"/>
            <w:shd w:val="clear" w:color="auto" w:fill="BFBFBF" w:themeFill="background1" w:themeFillShade="BF"/>
            <w:vAlign w:val="center"/>
          </w:tcPr>
          <w:p w14:paraId="3E6B06C8" w14:textId="77777777" w:rsidR="00D41C92" w:rsidRPr="00D63725" w:rsidRDefault="00D41C92" w:rsidP="004A1DC5">
            <w:pPr>
              <w:pStyle w:val="aff"/>
              <w:spacing w:after="0"/>
              <w:rPr>
                <w:rFonts w:cs="Tahoma"/>
                <w:b/>
                <w:bCs/>
                <w:szCs w:val="22"/>
                <w:lang w:val="el-GR"/>
              </w:rPr>
            </w:pPr>
          </w:p>
        </w:tc>
        <w:tc>
          <w:tcPr>
            <w:tcW w:w="4678" w:type="dxa"/>
            <w:shd w:val="clear" w:color="auto" w:fill="BFBFBF" w:themeFill="background1" w:themeFillShade="BF"/>
            <w:vAlign w:val="center"/>
          </w:tcPr>
          <w:p w14:paraId="2AF00CB6" w14:textId="77777777" w:rsidR="00622BBE" w:rsidRPr="00D63725" w:rsidRDefault="00622BBE" w:rsidP="00AA5727">
            <w:pPr>
              <w:suppressAutoHyphens w:val="0"/>
              <w:spacing w:after="0"/>
              <w:jc w:val="left"/>
              <w:rPr>
                <w:rFonts w:cs="Tahoma"/>
                <w:b/>
                <w:szCs w:val="22"/>
                <w:lang w:val="el-GR" w:eastAsia="el-GR"/>
              </w:rPr>
            </w:pPr>
            <w:r w:rsidRPr="00D63725">
              <w:rPr>
                <w:rFonts w:cs="Tahoma"/>
                <w:b/>
                <w:szCs w:val="22"/>
                <w:lang w:val="el-GR" w:eastAsia="el-GR"/>
              </w:rPr>
              <w:t>Ειδικά Χαρακτηριστικά</w:t>
            </w:r>
          </w:p>
        </w:tc>
        <w:tc>
          <w:tcPr>
            <w:tcW w:w="1134" w:type="dxa"/>
            <w:shd w:val="clear" w:color="auto" w:fill="BFBFBF" w:themeFill="background1" w:themeFillShade="BF"/>
            <w:vAlign w:val="center"/>
          </w:tcPr>
          <w:p w14:paraId="562464BA" w14:textId="77777777" w:rsidR="00622BBE" w:rsidRPr="00D63725" w:rsidRDefault="00622BBE" w:rsidP="00AA5727">
            <w:pPr>
              <w:spacing w:after="0"/>
              <w:jc w:val="center"/>
              <w:rPr>
                <w:rFonts w:cs="Tahoma"/>
                <w:szCs w:val="22"/>
                <w:lang w:val="el-GR"/>
              </w:rPr>
            </w:pPr>
          </w:p>
        </w:tc>
        <w:tc>
          <w:tcPr>
            <w:tcW w:w="1275" w:type="dxa"/>
            <w:shd w:val="clear" w:color="auto" w:fill="BFBFBF" w:themeFill="background1" w:themeFillShade="BF"/>
            <w:vAlign w:val="center"/>
          </w:tcPr>
          <w:p w14:paraId="4D391FC4" w14:textId="77777777" w:rsidR="00622BBE" w:rsidRPr="00D63725" w:rsidRDefault="00622BBE" w:rsidP="00AA5727">
            <w:pPr>
              <w:spacing w:after="0"/>
              <w:rPr>
                <w:rFonts w:cs="Tahoma"/>
                <w:szCs w:val="22"/>
                <w:lang w:val="el-GR"/>
              </w:rPr>
            </w:pPr>
          </w:p>
        </w:tc>
        <w:tc>
          <w:tcPr>
            <w:tcW w:w="567" w:type="dxa"/>
            <w:shd w:val="clear" w:color="auto" w:fill="BFBFBF" w:themeFill="background1" w:themeFillShade="BF"/>
            <w:vAlign w:val="center"/>
          </w:tcPr>
          <w:p w14:paraId="23848722" w14:textId="77777777" w:rsidR="00622BBE" w:rsidRPr="00D63725" w:rsidRDefault="00622BBE" w:rsidP="00AA5727">
            <w:pPr>
              <w:spacing w:after="0"/>
              <w:rPr>
                <w:rFonts w:cs="Tahoma"/>
                <w:szCs w:val="22"/>
                <w:lang w:val="el-GR"/>
              </w:rPr>
            </w:pPr>
          </w:p>
        </w:tc>
        <w:tc>
          <w:tcPr>
            <w:tcW w:w="1701" w:type="dxa"/>
            <w:shd w:val="clear" w:color="auto" w:fill="BFBFBF" w:themeFill="background1" w:themeFillShade="BF"/>
          </w:tcPr>
          <w:p w14:paraId="2E40F087" w14:textId="77777777" w:rsidR="00622BBE" w:rsidRPr="00D63725" w:rsidRDefault="00622BBE" w:rsidP="00AA5727">
            <w:pPr>
              <w:spacing w:after="0"/>
              <w:rPr>
                <w:rFonts w:cs="Tahoma"/>
                <w:szCs w:val="22"/>
                <w:lang w:val="el-GR"/>
              </w:rPr>
            </w:pPr>
          </w:p>
        </w:tc>
      </w:tr>
      <w:tr w:rsidR="00622BBE" w:rsidRPr="00D63725" w14:paraId="47298D8E" w14:textId="77777777" w:rsidTr="008B68A3">
        <w:tc>
          <w:tcPr>
            <w:tcW w:w="851" w:type="dxa"/>
            <w:vAlign w:val="center"/>
          </w:tcPr>
          <w:p w14:paraId="31DB9DD3" w14:textId="77777777" w:rsidR="00622BBE" w:rsidRPr="00D63725" w:rsidRDefault="00622BBE" w:rsidP="00B55C0C">
            <w:pPr>
              <w:pStyle w:val="aff"/>
              <w:numPr>
                <w:ilvl w:val="0"/>
                <w:numId w:val="75"/>
              </w:numPr>
              <w:spacing w:after="0"/>
              <w:jc w:val="center"/>
              <w:rPr>
                <w:rFonts w:cs="Tahoma"/>
                <w:b/>
                <w:bCs/>
                <w:szCs w:val="22"/>
                <w:lang w:val="el-GR"/>
              </w:rPr>
            </w:pPr>
          </w:p>
        </w:tc>
        <w:tc>
          <w:tcPr>
            <w:tcW w:w="4678" w:type="dxa"/>
          </w:tcPr>
          <w:p w14:paraId="5142834A" w14:textId="77777777" w:rsidR="00622BBE" w:rsidRPr="00D63725" w:rsidRDefault="00622BBE" w:rsidP="00AA5727">
            <w:pPr>
              <w:rPr>
                <w:rFonts w:cs="Tahoma"/>
                <w:u w:val="single"/>
                <w:lang w:val="el-GR"/>
              </w:rPr>
            </w:pPr>
            <w:r w:rsidRPr="00D63725">
              <w:rPr>
                <w:rFonts w:cs="Tahoma"/>
                <w:u w:val="single"/>
                <w:lang w:val="el-GR"/>
              </w:rPr>
              <w:t>Λογισμικό εξαγωγής “έξυπνου δείγματος” βίντεο (</w:t>
            </w:r>
            <w:r w:rsidRPr="00D63725">
              <w:rPr>
                <w:rFonts w:cs="Tahoma"/>
                <w:u w:val="single"/>
              </w:rPr>
              <w:t>smart</w:t>
            </w:r>
            <w:r w:rsidRPr="00D63725">
              <w:rPr>
                <w:rFonts w:cs="Tahoma"/>
                <w:u w:val="single"/>
                <w:lang w:val="el-GR"/>
              </w:rPr>
              <w:t xml:space="preserve"> </w:t>
            </w:r>
            <w:r w:rsidRPr="00D63725">
              <w:rPr>
                <w:rFonts w:cs="Tahoma"/>
                <w:u w:val="single"/>
              </w:rPr>
              <w:t>video</w:t>
            </w:r>
            <w:r w:rsidRPr="00D63725">
              <w:rPr>
                <w:rFonts w:cs="Tahoma"/>
                <w:u w:val="single"/>
                <w:lang w:val="el-GR"/>
              </w:rPr>
              <w:t xml:space="preserve"> </w:t>
            </w:r>
            <w:r w:rsidRPr="00D63725">
              <w:rPr>
                <w:rFonts w:cs="Tahoma"/>
                <w:u w:val="single"/>
              </w:rPr>
              <w:t>fingerprinting</w:t>
            </w:r>
            <w:r w:rsidRPr="00D63725">
              <w:rPr>
                <w:rFonts w:cs="Tahoma"/>
                <w:u w:val="single"/>
                <w:lang w:val="el-GR"/>
              </w:rPr>
              <w:t>)</w:t>
            </w:r>
          </w:p>
          <w:p w14:paraId="7FB38D57" w14:textId="77777777" w:rsidR="00622BBE" w:rsidRPr="00D63725" w:rsidRDefault="00622BBE" w:rsidP="00AA5727">
            <w:pPr>
              <w:rPr>
                <w:rFonts w:cs="Tahoma"/>
                <w:lang w:val="el-GR"/>
              </w:rPr>
            </w:pPr>
            <w:r w:rsidRPr="00D63725">
              <w:rPr>
                <w:rFonts w:cs="Tahoma"/>
              </w:rPr>
              <w:t>Input</w:t>
            </w:r>
            <w:r w:rsidRPr="00D63725">
              <w:rPr>
                <w:rFonts w:cs="Tahoma"/>
                <w:lang w:val="el-GR"/>
              </w:rPr>
              <w:t>:</w:t>
            </w:r>
          </w:p>
          <w:p w14:paraId="26422C2E" w14:textId="77777777" w:rsidR="00622BBE" w:rsidRPr="00D63725" w:rsidRDefault="00622BBE"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Τα αρχεία είναι 60λεπτης διάρκειας</w:t>
            </w:r>
          </w:p>
          <w:p w14:paraId="53A5B800" w14:textId="77777777" w:rsidR="00622BBE" w:rsidRPr="00D63725" w:rsidRDefault="00622BBE"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24 αρχεία ανά πηγή (κανάλι) ημερησίως</w:t>
            </w:r>
          </w:p>
          <w:p w14:paraId="1790C94B" w14:textId="77777777" w:rsidR="00622BBE" w:rsidRPr="00D63725" w:rsidRDefault="00622BBE"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Μορφή αρχείων: MP4 (MPEG-4)</w:t>
            </w:r>
          </w:p>
          <w:p w14:paraId="28870E4D" w14:textId="77777777" w:rsidR="00622BBE" w:rsidRPr="00D63725" w:rsidRDefault="00622BBE" w:rsidP="00B55C0C">
            <w:pPr>
              <w:numPr>
                <w:ilvl w:val="0"/>
                <w:numId w:val="69"/>
              </w:numPr>
              <w:suppressAutoHyphens w:val="0"/>
              <w:spacing w:after="0"/>
              <w:jc w:val="left"/>
              <w:rPr>
                <w:rFonts w:cs="Tahoma"/>
                <w:szCs w:val="22"/>
                <w:lang w:val="en-US" w:eastAsia="el-GR"/>
              </w:rPr>
            </w:pPr>
            <w:r w:rsidRPr="00D63725">
              <w:rPr>
                <w:rFonts w:cs="Tahoma"/>
                <w:szCs w:val="22"/>
                <w:lang w:val="en-US" w:eastAsia="el-GR"/>
              </w:rPr>
              <w:t>Bitrate: Video: 460 kb/s variable, Audio: stereo, s16p, 128 kb/s</w:t>
            </w:r>
          </w:p>
          <w:p w14:paraId="603C6175" w14:textId="77777777" w:rsidR="00622BBE" w:rsidRPr="00D63725" w:rsidRDefault="00622BBE"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 xml:space="preserve">Ονοματολογία αρχείων: αναγνωριστικός κωδικός μπουκέτου + αναγνωριστικό πηγής + </w:t>
            </w:r>
            <w:r w:rsidRPr="00D63725">
              <w:rPr>
                <w:rFonts w:cs="Tahoma"/>
                <w:szCs w:val="22"/>
                <w:lang w:eastAsia="el-GR"/>
              </w:rPr>
              <w:t>timestamp</w:t>
            </w:r>
            <w:r w:rsidRPr="00D63725">
              <w:rPr>
                <w:rFonts w:cs="Tahoma"/>
                <w:szCs w:val="22"/>
                <w:lang w:val="el-GR" w:eastAsia="el-GR"/>
              </w:rPr>
              <w:t xml:space="preserve"> αρχής (κατά </w:t>
            </w:r>
            <w:r w:rsidRPr="00D63725">
              <w:rPr>
                <w:rFonts w:cs="Tahoma"/>
                <w:szCs w:val="22"/>
                <w:lang w:eastAsia="el-GR"/>
              </w:rPr>
              <w:t>UNIX</w:t>
            </w:r>
            <w:r w:rsidRPr="00D63725">
              <w:rPr>
                <w:rFonts w:cs="Tahoma"/>
                <w:szCs w:val="22"/>
                <w:lang w:val="el-GR" w:eastAsia="el-GR"/>
              </w:rPr>
              <w:t xml:space="preserve"> </w:t>
            </w:r>
            <w:r w:rsidRPr="00D63725">
              <w:rPr>
                <w:rFonts w:cs="Tahoma"/>
                <w:szCs w:val="22"/>
                <w:lang w:eastAsia="el-GR"/>
              </w:rPr>
              <w:t>Epoch</w:t>
            </w:r>
            <w:r w:rsidRPr="00D63725">
              <w:rPr>
                <w:rFonts w:cs="Tahoma"/>
                <w:szCs w:val="22"/>
                <w:lang w:val="el-GR" w:eastAsia="el-GR"/>
              </w:rPr>
              <w:t xml:space="preserve">) + </w:t>
            </w:r>
            <w:r w:rsidRPr="00D63725">
              <w:rPr>
                <w:rFonts w:cs="Tahoma"/>
                <w:szCs w:val="22"/>
                <w:lang w:eastAsia="el-GR"/>
              </w:rPr>
              <w:t>timestamp</w:t>
            </w:r>
            <w:r w:rsidRPr="00D63725">
              <w:rPr>
                <w:rFonts w:cs="Tahoma"/>
                <w:szCs w:val="22"/>
                <w:lang w:val="el-GR" w:eastAsia="el-GR"/>
              </w:rPr>
              <w:t xml:space="preserve"> τέλους (κατά </w:t>
            </w:r>
            <w:r w:rsidRPr="00D63725">
              <w:rPr>
                <w:rFonts w:cs="Tahoma"/>
                <w:szCs w:val="22"/>
                <w:lang w:eastAsia="el-GR"/>
              </w:rPr>
              <w:t>UNIX</w:t>
            </w:r>
            <w:r w:rsidRPr="00D63725">
              <w:rPr>
                <w:rFonts w:cs="Tahoma"/>
                <w:szCs w:val="22"/>
                <w:lang w:val="el-GR" w:eastAsia="el-GR"/>
              </w:rPr>
              <w:t xml:space="preserve"> </w:t>
            </w:r>
            <w:r w:rsidRPr="00D63725">
              <w:rPr>
                <w:rFonts w:cs="Tahoma"/>
                <w:szCs w:val="22"/>
                <w:lang w:eastAsia="el-GR"/>
              </w:rPr>
              <w:t>Epoch</w:t>
            </w:r>
            <w:r w:rsidRPr="00D63725">
              <w:rPr>
                <w:rFonts w:cs="Tahoma"/>
                <w:szCs w:val="22"/>
                <w:lang w:val="el-GR" w:eastAsia="el-GR"/>
              </w:rPr>
              <w:t>)</w:t>
            </w:r>
          </w:p>
          <w:p w14:paraId="0773BC45" w14:textId="77777777" w:rsidR="00622BBE" w:rsidRPr="00D63725" w:rsidRDefault="00622BBE" w:rsidP="00AA5727">
            <w:pPr>
              <w:suppressAutoHyphens w:val="0"/>
              <w:spacing w:after="0"/>
              <w:jc w:val="left"/>
              <w:rPr>
                <w:rFonts w:cs="Tahoma"/>
                <w:szCs w:val="22"/>
                <w:lang w:val="el-GR" w:eastAsia="el-GR"/>
              </w:rPr>
            </w:pPr>
            <w:r w:rsidRPr="00D63725">
              <w:rPr>
                <w:rFonts w:cs="Tahoma"/>
                <w:szCs w:val="22"/>
                <w:lang w:eastAsia="el-GR"/>
              </w:rPr>
              <w:t>Output</w:t>
            </w:r>
            <w:r w:rsidRPr="00D63725">
              <w:rPr>
                <w:rFonts w:cs="Tahoma"/>
                <w:szCs w:val="22"/>
                <w:lang w:val="el-GR" w:eastAsia="el-GR"/>
              </w:rPr>
              <w:t>:</w:t>
            </w:r>
          </w:p>
          <w:p w14:paraId="7E0A52B8" w14:textId="77777777" w:rsidR="00622BBE" w:rsidRPr="00D63725" w:rsidRDefault="00622BBE" w:rsidP="00B55C0C">
            <w:pPr>
              <w:numPr>
                <w:ilvl w:val="0"/>
                <w:numId w:val="69"/>
              </w:numPr>
              <w:suppressAutoHyphens w:val="0"/>
              <w:spacing w:after="0"/>
              <w:jc w:val="left"/>
              <w:rPr>
                <w:rFonts w:cs="Tahoma"/>
                <w:lang w:val="el-GR"/>
              </w:rPr>
            </w:pPr>
            <w:r w:rsidRPr="00D63725">
              <w:rPr>
                <w:rFonts w:cs="Tahoma"/>
                <w:szCs w:val="22"/>
                <w:lang w:val="el-GR" w:eastAsia="el-GR"/>
              </w:rPr>
              <w:t xml:space="preserve">Ονοματολογία αρχείων: </w:t>
            </w:r>
            <w:r w:rsidRPr="00D63725">
              <w:rPr>
                <w:rFonts w:cs="Tahoma"/>
                <w:szCs w:val="22"/>
                <w:lang w:eastAsia="el-GR"/>
              </w:rPr>
              <w:t>timestamp</w:t>
            </w:r>
            <w:r w:rsidRPr="00D63725">
              <w:rPr>
                <w:rFonts w:cs="Tahoma"/>
                <w:szCs w:val="22"/>
                <w:lang w:val="el-GR" w:eastAsia="el-GR"/>
              </w:rPr>
              <w:t xml:space="preserve"> αρχής (κατά </w:t>
            </w:r>
            <w:r w:rsidRPr="00D63725">
              <w:rPr>
                <w:rFonts w:cs="Tahoma"/>
                <w:szCs w:val="22"/>
                <w:lang w:eastAsia="el-GR"/>
              </w:rPr>
              <w:t>UNIX</w:t>
            </w:r>
            <w:r w:rsidRPr="00D63725">
              <w:rPr>
                <w:rFonts w:cs="Tahoma"/>
                <w:szCs w:val="22"/>
                <w:lang w:val="el-GR" w:eastAsia="el-GR"/>
              </w:rPr>
              <w:t xml:space="preserve"> </w:t>
            </w:r>
            <w:r w:rsidRPr="00D63725">
              <w:rPr>
                <w:rFonts w:cs="Tahoma"/>
                <w:szCs w:val="22"/>
                <w:lang w:eastAsia="el-GR"/>
              </w:rPr>
              <w:t>Epoch</w:t>
            </w:r>
            <w:r w:rsidRPr="00D63725">
              <w:rPr>
                <w:rFonts w:cs="Tahoma"/>
                <w:szCs w:val="22"/>
                <w:lang w:val="el-GR" w:eastAsia="el-GR"/>
              </w:rPr>
              <w:t xml:space="preserve">) + </w:t>
            </w:r>
            <w:r w:rsidRPr="00D63725">
              <w:rPr>
                <w:rFonts w:cs="Tahoma"/>
                <w:szCs w:val="22"/>
                <w:lang w:eastAsia="el-GR"/>
              </w:rPr>
              <w:t>timestamp</w:t>
            </w:r>
            <w:r w:rsidRPr="00D63725">
              <w:rPr>
                <w:rFonts w:cs="Tahoma"/>
                <w:szCs w:val="22"/>
                <w:lang w:val="el-GR" w:eastAsia="el-GR"/>
              </w:rPr>
              <w:t xml:space="preserve"> τέλους (κατά </w:t>
            </w:r>
            <w:r w:rsidRPr="00D63725">
              <w:rPr>
                <w:rFonts w:cs="Tahoma"/>
                <w:szCs w:val="22"/>
                <w:lang w:eastAsia="el-GR"/>
              </w:rPr>
              <w:t>UNIX</w:t>
            </w:r>
            <w:r w:rsidRPr="00D63725">
              <w:rPr>
                <w:rFonts w:cs="Tahoma"/>
                <w:szCs w:val="22"/>
                <w:lang w:val="el-GR" w:eastAsia="el-GR"/>
              </w:rPr>
              <w:t xml:space="preserve"> </w:t>
            </w:r>
            <w:r w:rsidRPr="00D63725">
              <w:rPr>
                <w:rFonts w:cs="Tahoma"/>
                <w:szCs w:val="22"/>
                <w:lang w:eastAsia="el-GR"/>
              </w:rPr>
              <w:t>Epoch</w:t>
            </w:r>
            <w:r w:rsidRPr="00D63725">
              <w:rPr>
                <w:rFonts w:cs="Tahoma"/>
                <w:szCs w:val="22"/>
                <w:lang w:val="el-GR" w:eastAsia="el-GR"/>
              </w:rPr>
              <w:t>).</w:t>
            </w:r>
            <w:r w:rsidRPr="00D63725">
              <w:rPr>
                <w:rFonts w:cs="Tahoma"/>
                <w:szCs w:val="22"/>
                <w:lang w:eastAsia="el-GR"/>
              </w:rPr>
              <w:t>keys</w:t>
            </w:r>
          </w:p>
        </w:tc>
        <w:tc>
          <w:tcPr>
            <w:tcW w:w="1134" w:type="dxa"/>
            <w:vAlign w:val="center"/>
          </w:tcPr>
          <w:p w14:paraId="6D144AC3" w14:textId="77777777" w:rsidR="00622BBE" w:rsidRPr="00D63725" w:rsidRDefault="00622BBE" w:rsidP="00AA5727">
            <w:pPr>
              <w:spacing w:after="0"/>
              <w:jc w:val="center"/>
              <w:rPr>
                <w:rFonts w:cs="Tahoma"/>
                <w:szCs w:val="22"/>
                <w:lang w:val="el-GR" w:eastAsia="el-GR"/>
              </w:rPr>
            </w:pPr>
            <w:r w:rsidRPr="00D63725">
              <w:rPr>
                <w:rFonts w:cs="Tahoma"/>
                <w:szCs w:val="22"/>
                <w:lang w:val="el-GR" w:eastAsia="el-GR"/>
              </w:rPr>
              <w:t>ΝΑΙ</w:t>
            </w:r>
          </w:p>
        </w:tc>
        <w:tc>
          <w:tcPr>
            <w:tcW w:w="1275" w:type="dxa"/>
            <w:vAlign w:val="center"/>
          </w:tcPr>
          <w:p w14:paraId="3E8506A9" w14:textId="77777777" w:rsidR="00622BBE" w:rsidRPr="00D63725" w:rsidRDefault="00622BBE" w:rsidP="00AA5727">
            <w:pPr>
              <w:spacing w:after="0"/>
              <w:rPr>
                <w:rFonts w:cs="Tahoma"/>
                <w:szCs w:val="22"/>
                <w:lang w:val="el-GR"/>
              </w:rPr>
            </w:pPr>
          </w:p>
        </w:tc>
        <w:tc>
          <w:tcPr>
            <w:tcW w:w="567" w:type="dxa"/>
            <w:vAlign w:val="center"/>
          </w:tcPr>
          <w:p w14:paraId="105D69EC" w14:textId="77777777" w:rsidR="00622BBE" w:rsidRPr="00D63725" w:rsidRDefault="00622BBE" w:rsidP="00AA5727">
            <w:pPr>
              <w:spacing w:after="0"/>
              <w:rPr>
                <w:rFonts w:cs="Tahoma"/>
                <w:szCs w:val="22"/>
                <w:lang w:val="el-GR"/>
              </w:rPr>
            </w:pPr>
          </w:p>
        </w:tc>
        <w:tc>
          <w:tcPr>
            <w:tcW w:w="1701" w:type="dxa"/>
          </w:tcPr>
          <w:p w14:paraId="6AB5451E" w14:textId="77777777" w:rsidR="00622BBE" w:rsidRPr="00D63725" w:rsidRDefault="00622BBE" w:rsidP="00AA5727">
            <w:pPr>
              <w:spacing w:after="0"/>
              <w:rPr>
                <w:rFonts w:cs="Tahoma"/>
                <w:szCs w:val="22"/>
                <w:lang w:val="el-GR"/>
              </w:rPr>
            </w:pPr>
          </w:p>
        </w:tc>
      </w:tr>
      <w:tr w:rsidR="00622BBE" w:rsidRPr="00D63725" w14:paraId="099A2407" w14:textId="77777777" w:rsidTr="008B68A3">
        <w:tc>
          <w:tcPr>
            <w:tcW w:w="851" w:type="dxa"/>
            <w:vAlign w:val="center"/>
          </w:tcPr>
          <w:p w14:paraId="20284B84" w14:textId="77777777" w:rsidR="00622BBE" w:rsidRPr="00D63725" w:rsidRDefault="00622BBE" w:rsidP="00B55C0C">
            <w:pPr>
              <w:pStyle w:val="aff"/>
              <w:numPr>
                <w:ilvl w:val="0"/>
                <w:numId w:val="75"/>
              </w:numPr>
              <w:spacing w:after="0"/>
              <w:jc w:val="center"/>
              <w:rPr>
                <w:rFonts w:cs="Tahoma"/>
                <w:b/>
                <w:bCs/>
                <w:szCs w:val="22"/>
                <w:lang w:val="el-GR"/>
              </w:rPr>
            </w:pPr>
          </w:p>
        </w:tc>
        <w:tc>
          <w:tcPr>
            <w:tcW w:w="4678" w:type="dxa"/>
          </w:tcPr>
          <w:p w14:paraId="44E5D301" w14:textId="77777777" w:rsidR="00622BBE" w:rsidRPr="00D63725" w:rsidRDefault="00622BBE" w:rsidP="00AA5727">
            <w:pPr>
              <w:rPr>
                <w:rFonts w:cs="Tahoma"/>
                <w:u w:val="single"/>
                <w:lang w:val="el-GR"/>
              </w:rPr>
            </w:pPr>
            <w:r w:rsidRPr="00D63725">
              <w:rPr>
                <w:rFonts w:cs="Tahoma"/>
                <w:u w:val="single"/>
                <w:lang w:val="el-GR"/>
              </w:rPr>
              <w:t>Λογισμικό τροφοδότησης βάσης δεδομένων για τα μετα-δεδομένα επί των παραγομένων δειγμάτων βίντεο</w:t>
            </w:r>
          </w:p>
          <w:p w14:paraId="3FDCB537" w14:textId="77777777" w:rsidR="00622BBE" w:rsidRPr="00D63725" w:rsidRDefault="00622BBE" w:rsidP="00AA5727">
            <w:pPr>
              <w:rPr>
                <w:rFonts w:cs="Tahoma"/>
                <w:lang w:val="el-GR"/>
              </w:rPr>
            </w:pPr>
            <w:r w:rsidRPr="00D63725">
              <w:rPr>
                <w:rFonts w:cs="Tahoma"/>
                <w:lang w:val="el-GR"/>
              </w:rPr>
              <w:tab/>
            </w:r>
          </w:p>
          <w:p w14:paraId="1120CF62" w14:textId="77777777" w:rsidR="00622BBE" w:rsidRPr="00D63725" w:rsidRDefault="00622BBE" w:rsidP="00AA5727">
            <w:pPr>
              <w:rPr>
                <w:rFonts w:cs="Tahoma"/>
                <w:b/>
                <w:lang w:val="el-GR"/>
              </w:rPr>
            </w:pPr>
            <w:r w:rsidRPr="00D63725">
              <w:rPr>
                <w:rFonts w:cs="Tahoma"/>
                <w:b/>
                <w:lang w:val="el-GR"/>
              </w:rPr>
              <w:t xml:space="preserve">Δομή μετα-δεδομένων στους </w:t>
            </w:r>
            <w:r w:rsidRPr="00D63725">
              <w:rPr>
                <w:rFonts w:cs="Tahoma"/>
                <w:b/>
              </w:rPr>
              <w:t>database</w:t>
            </w:r>
            <w:r w:rsidRPr="00D63725">
              <w:rPr>
                <w:rFonts w:cs="Tahoma"/>
                <w:b/>
                <w:lang w:val="el-GR"/>
              </w:rPr>
              <w:t xml:space="preserve"> </w:t>
            </w:r>
            <w:r w:rsidRPr="00D63725">
              <w:rPr>
                <w:rFonts w:cs="Tahoma"/>
                <w:b/>
              </w:rPr>
              <w:t>servers</w:t>
            </w:r>
            <w:r w:rsidRPr="00D63725">
              <w:rPr>
                <w:rFonts w:cs="Tahoma"/>
                <w:b/>
                <w:lang w:val="el-GR"/>
              </w:rPr>
              <w:t xml:space="preserve"> για κάθε δείγμα </w:t>
            </w:r>
            <w:r w:rsidRPr="00D63725">
              <w:rPr>
                <w:rFonts w:cs="Tahoma"/>
                <w:b/>
              </w:rPr>
              <w:t>video</w:t>
            </w:r>
            <w:r w:rsidRPr="00D63725">
              <w:rPr>
                <w:rFonts w:cs="Tahoma"/>
                <w:b/>
                <w:lang w:val="el-GR"/>
              </w:rPr>
              <w:t>:</w:t>
            </w:r>
          </w:p>
          <w:p w14:paraId="32C09242" w14:textId="77777777" w:rsidR="00622BBE" w:rsidRPr="00D63725" w:rsidRDefault="00622BBE"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Ειδική κωδικοποίηση για τη μοναδική αναγνώριση του δείγματος</w:t>
            </w:r>
          </w:p>
          <w:p w14:paraId="20B7B589" w14:textId="77777777" w:rsidR="00622BBE" w:rsidRPr="00D63725" w:rsidRDefault="00622BBE"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Μοναδικό αναγνωριστικό καναλιού/σταθμού</w:t>
            </w:r>
          </w:p>
          <w:p w14:paraId="42BC0E27" w14:textId="77777777" w:rsidR="00622BBE" w:rsidRPr="00D63725" w:rsidRDefault="00622BBE"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 xml:space="preserve">Αλφαριθμητικό που δίνει την πλήρη διαδρομή του αρχείου δείγματος στις συστοιχίες </w:t>
            </w:r>
            <w:r w:rsidRPr="00D63725">
              <w:rPr>
                <w:rFonts w:cs="Tahoma"/>
                <w:szCs w:val="22"/>
                <w:lang w:eastAsia="el-GR"/>
              </w:rPr>
              <w:t>RAID</w:t>
            </w:r>
          </w:p>
          <w:p w14:paraId="4377CFA6" w14:textId="77777777" w:rsidR="00622BBE" w:rsidRPr="00D63725" w:rsidRDefault="00622BBE"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Χρονικό αναγνωριστικό που δίνει τη στιγμή εισαγωγής του δείγματος στο σύστημα</w:t>
            </w:r>
          </w:p>
          <w:p w14:paraId="6665F935" w14:textId="77777777" w:rsidR="00622BBE" w:rsidRPr="00D63725" w:rsidRDefault="00622BBE"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Χρονικό αναγνωριστικό που δίνει τη στιγμή έναρξης του βίντεο που δειγματίζει το στοιχείο</w:t>
            </w:r>
          </w:p>
          <w:p w14:paraId="7116414A" w14:textId="77777777" w:rsidR="00622BBE" w:rsidRPr="00D63725" w:rsidRDefault="00622BBE" w:rsidP="00B55C0C">
            <w:pPr>
              <w:numPr>
                <w:ilvl w:val="0"/>
                <w:numId w:val="69"/>
              </w:numPr>
              <w:suppressAutoHyphens w:val="0"/>
              <w:spacing w:after="0"/>
              <w:jc w:val="left"/>
              <w:rPr>
                <w:rFonts w:cs="Tahoma"/>
                <w:lang w:val="el-GR"/>
              </w:rPr>
            </w:pPr>
            <w:r w:rsidRPr="00D63725">
              <w:rPr>
                <w:rFonts w:cs="Tahoma"/>
                <w:szCs w:val="22"/>
                <w:lang w:val="el-GR" w:eastAsia="el-GR"/>
              </w:rPr>
              <w:t>Χρονικό αναγνωριστικό που δίνει τη στιγμή τέλους του βίντεο που δειγματίζει το στοιχείο</w:t>
            </w:r>
          </w:p>
        </w:tc>
        <w:tc>
          <w:tcPr>
            <w:tcW w:w="1134" w:type="dxa"/>
            <w:vAlign w:val="center"/>
          </w:tcPr>
          <w:p w14:paraId="7DD3A851" w14:textId="77777777" w:rsidR="00622BBE" w:rsidRPr="00D63725" w:rsidRDefault="00622BBE" w:rsidP="00AA5727">
            <w:pPr>
              <w:spacing w:after="0"/>
              <w:jc w:val="center"/>
              <w:rPr>
                <w:rFonts w:cs="Tahoma"/>
                <w:szCs w:val="22"/>
                <w:lang w:val="el-GR" w:eastAsia="el-GR"/>
              </w:rPr>
            </w:pPr>
            <w:r w:rsidRPr="00D63725">
              <w:rPr>
                <w:rFonts w:cs="Tahoma"/>
                <w:szCs w:val="22"/>
                <w:lang w:val="el-GR" w:eastAsia="el-GR"/>
              </w:rPr>
              <w:t>ΝΑΙ</w:t>
            </w:r>
          </w:p>
        </w:tc>
        <w:tc>
          <w:tcPr>
            <w:tcW w:w="1275" w:type="dxa"/>
            <w:vAlign w:val="center"/>
          </w:tcPr>
          <w:p w14:paraId="3BED361E" w14:textId="77777777" w:rsidR="00622BBE" w:rsidRPr="00D63725" w:rsidRDefault="00622BBE" w:rsidP="00AA5727">
            <w:pPr>
              <w:spacing w:after="0"/>
              <w:rPr>
                <w:rFonts w:cs="Tahoma"/>
                <w:szCs w:val="22"/>
                <w:lang w:val="el-GR"/>
              </w:rPr>
            </w:pPr>
          </w:p>
        </w:tc>
        <w:tc>
          <w:tcPr>
            <w:tcW w:w="567" w:type="dxa"/>
            <w:vAlign w:val="center"/>
          </w:tcPr>
          <w:p w14:paraId="1641FF22" w14:textId="77777777" w:rsidR="00622BBE" w:rsidRPr="00D63725" w:rsidRDefault="00622BBE" w:rsidP="00AA5727">
            <w:pPr>
              <w:spacing w:after="0"/>
              <w:rPr>
                <w:rFonts w:cs="Tahoma"/>
                <w:szCs w:val="22"/>
                <w:lang w:val="el-GR"/>
              </w:rPr>
            </w:pPr>
          </w:p>
        </w:tc>
        <w:tc>
          <w:tcPr>
            <w:tcW w:w="1701" w:type="dxa"/>
          </w:tcPr>
          <w:p w14:paraId="7CE573D8" w14:textId="77777777" w:rsidR="00622BBE" w:rsidRPr="00D63725" w:rsidRDefault="00622BBE" w:rsidP="00AA5727">
            <w:pPr>
              <w:spacing w:after="0"/>
              <w:rPr>
                <w:rFonts w:cs="Tahoma"/>
                <w:szCs w:val="22"/>
                <w:lang w:val="el-GR"/>
              </w:rPr>
            </w:pPr>
          </w:p>
        </w:tc>
      </w:tr>
      <w:tr w:rsidR="00622BBE" w:rsidRPr="00D63725" w14:paraId="45B15A64" w14:textId="77777777" w:rsidTr="008B68A3">
        <w:tc>
          <w:tcPr>
            <w:tcW w:w="851" w:type="dxa"/>
            <w:vAlign w:val="center"/>
          </w:tcPr>
          <w:p w14:paraId="7964CC13" w14:textId="77777777" w:rsidR="00622BBE" w:rsidRPr="00D63725" w:rsidRDefault="00622BBE" w:rsidP="00B55C0C">
            <w:pPr>
              <w:pStyle w:val="aff"/>
              <w:numPr>
                <w:ilvl w:val="0"/>
                <w:numId w:val="75"/>
              </w:numPr>
              <w:spacing w:after="0"/>
              <w:jc w:val="center"/>
              <w:rPr>
                <w:rFonts w:cs="Tahoma"/>
                <w:b/>
                <w:bCs/>
                <w:szCs w:val="22"/>
                <w:lang w:val="el-GR"/>
              </w:rPr>
            </w:pPr>
          </w:p>
        </w:tc>
        <w:tc>
          <w:tcPr>
            <w:tcW w:w="4678" w:type="dxa"/>
          </w:tcPr>
          <w:p w14:paraId="2AF5E333" w14:textId="77777777" w:rsidR="00622BBE" w:rsidRPr="00D63725" w:rsidRDefault="00622BBE" w:rsidP="00AA5727">
            <w:pPr>
              <w:suppressAutoHyphens w:val="0"/>
              <w:spacing w:after="0"/>
              <w:jc w:val="left"/>
              <w:rPr>
                <w:rFonts w:cs="Tahoma"/>
                <w:u w:val="single"/>
                <w:lang w:val="el-GR"/>
              </w:rPr>
            </w:pPr>
            <w:r w:rsidRPr="00D63725">
              <w:rPr>
                <w:rFonts w:cs="Tahoma"/>
                <w:u w:val="single"/>
                <w:lang w:val="el-GR"/>
              </w:rPr>
              <w:t>Λογισμικό εξαγωγής “έξυπνου δείγματος” ήχου (</w:t>
            </w:r>
            <w:r w:rsidRPr="00D63725">
              <w:rPr>
                <w:rFonts w:cs="Tahoma"/>
                <w:u w:val="single"/>
              </w:rPr>
              <w:t>smart</w:t>
            </w:r>
            <w:r w:rsidRPr="00D63725">
              <w:rPr>
                <w:rFonts w:cs="Tahoma"/>
                <w:u w:val="single"/>
                <w:lang w:val="el-GR"/>
              </w:rPr>
              <w:t xml:space="preserve"> </w:t>
            </w:r>
            <w:r w:rsidRPr="00D63725">
              <w:rPr>
                <w:rFonts w:cs="Tahoma"/>
                <w:u w:val="single"/>
              </w:rPr>
              <w:t>audio</w:t>
            </w:r>
            <w:r w:rsidRPr="00D63725">
              <w:rPr>
                <w:rFonts w:cs="Tahoma"/>
                <w:u w:val="single"/>
                <w:lang w:val="el-GR"/>
              </w:rPr>
              <w:t xml:space="preserve"> </w:t>
            </w:r>
            <w:r w:rsidRPr="00D63725">
              <w:rPr>
                <w:rFonts w:cs="Tahoma"/>
                <w:u w:val="single"/>
              </w:rPr>
              <w:t>fingerprinting</w:t>
            </w:r>
            <w:r w:rsidRPr="00D63725">
              <w:rPr>
                <w:rFonts w:cs="Tahoma"/>
                <w:u w:val="single"/>
                <w:lang w:val="el-GR"/>
              </w:rPr>
              <w:t>)</w:t>
            </w:r>
          </w:p>
          <w:p w14:paraId="3619DD64" w14:textId="77777777" w:rsidR="00622BBE" w:rsidRPr="00D63725" w:rsidRDefault="00622BBE" w:rsidP="00AA5727">
            <w:pPr>
              <w:suppressAutoHyphens w:val="0"/>
              <w:spacing w:after="0"/>
              <w:jc w:val="left"/>
              <w:rPr>
                <w:rFonts w:cs="Tahoma"/>
                <w:lang w:val="el-GR"/>
              </w:rPr>
            </w:pPr>
          </w:p>
          <w:p w14:paraId="194F1235" w14:textId="77777777" w:rsidR="00622BBE" w:rsidRPr="00D63725" w:rsidRDefault="00622BBE" w:rsidP="00AA5727">
            <w:pPr>
              <w:suppressAutoHyphens w:val="0"/>
              <w:spacing w:after="0"/>
              <w:jc w:val="left"/>
              <w:rPr>
                <w:rFonts w:cs="Tahoma"/>
                <w:lang w:val="el-GR"/>
              </w:rPr>
            </w:pPr>
            <w:r w:rsidRPr="00D63725">
              <w:rPr>
                <w:rFonts w:cs="Tahoma"/>
              </w:rPr>
              <w:t>Input</w:t>
            </w:r>
            <w:r w:rsidRPr="00D63725">
              <w:rPr>
                <w:rFonts w:cs="Tahoma"/>
                <w:lang w:val="el-GR"/>
              </w:rPr>
              <w:t>:</w:t>
            </w:r>
          </w:p>
          <w:p w14:paraId="097A3CAC" w14:textId="77777777" w:rsidR="00622BBE" w:rsidRPr="00D63725" w:rsidRDefault="00622BBE"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Τα αρχεία είναι 60λεπτης διάρκειας</w:t>
            </w:r>
          </w:p>
          <w:p w14:paraId="3176358D" w14:textId="77777777" w:rsidR="00622BBE" w:rsidRPr="00D63725" w:rsidRDefault="00622BBE"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24 αρχεία ανά πηγή (κανάλι) ημερησίως</w:t>
            </w:r>
          </w:p>
          <w:p w14:paraId="1EF13C5D" w14:textId="77777777" w:rsidR="00622BBE" w:rsidRPr="00D63725" w:rsidRDefault="00622BBE"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Μορφή αρχείων: MP4 (MPEG-4)</w:t>
            </w:r>
          </w:p>
          <w:p w14:paraId="27A582F8" w14:textId="77777777" w:rsidR="00622BBE" w:rsidRPr="00D63725" w:rsidRDefault="00622BBE" w:rsidP="00B55C0C">
            <w:pPr>
              <w:numPr>
                <w:ilvl w:val="0"/>
                <w:numId w:val="69"/>
              </w:numPr>
              <w:suppressAutoHyphens w:val="0"/>
              <w:spacing w:after="0"/>
              <w:jc w:val="left"/>
              <w:rPr>
                <w:rFonts w:cs="Tahoma"/>
                <w:szCs w:val="22"/>
                <w:lang w:val="en-US" w:eastAsia="el-GR"/>
              </w:rPr>
            </w:pPr>
            <w:r w:rsidRPr="00D63725">
              <w:rPr>
                <w:rFonts w:cs="Tahoma"/>
                <w:szCs w:val="22"/>
                <w:lang w:val="en-US" w:eastAsia="el-GR"/>
              </w:rPr>
              <w:t>Bitrate: Video: 460 kb/s variable, Audio: stereo, s16p, 128 kb/s</w:t>
            </w:r>
          </w:p>
          <w:p w14:paraId="139E2D01" w14:textId="77777777" w:rsidR="00622BBE" w:rsidRPr="00D63725" w:rsidRDefault="00622BBE"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 xml:space="preserve">Ονοματολογία αρχείων: αναγνωριστικός κωδικός μπουκέτου + αναγνωριστικό πηγής + </w:t>
            </w:r>
            <w:r w:rsidRPr="00D63725">
              <w:rPr>
                <w:rFonts w:cs="Tahoma"/>
                <w:szCs w:val="22"/>
                <w:lang w:eastAsia="el-GR"/>
              </w:rPr>
              <w:t>timestamp</w:t>
            </w:r>
            <w:r w:rsidRPr="00D63725">
              <w:rPr>
                <w:rFonts w:cs="Tahoma"/>
                <w:szCs w:val="22"/>
                <w:lang w:val="el-GR" w:eastAsia="el-GR"/>
              </w:rPr>
              <w:t xml:space="preserve"> αρχής (κατά </w:t>
            </w:r>
            <w:r w:rsidRPr="00D63725">
              <w:rPr>
                <w:rFonts w:cs="Tahoma"/>
                <w:szCs w:val="22"/>
                <w:lang w:eastAsia="el-GR"/>
              </w:rPr>
              <w:t>UNIX</w:t>
            </w:r>
            <w:r w:rsidRPr="00D63725">
              <w:rPr>
                <w:rFonts w:cs="Tahoma"/>
                <w:szCs w:val="22"/>
                <w:lang w:val="el-GR" w:eastAsia="el-GR"/>
              </w:rPr>
              <w:t xml:space="preserve"> </w:t>
            </w:r>
            <w:r w:rsidRPr="00D63725">
              <w:rPr>
                <w:rFonts w:cs="Tahoma"/>
                <w:szCs w:val="22"/>
                <w:lang w:eastAsia="el-GR"/>
              </w:rPr>
              <w:t>Epoch</w:t>
            </w:r>
            <w:r w:rsidRPr="00D63725">
              <w:rPr>
                <w:rFonts w:cs="Tahoma"/>
                <w:szCs w:val="22"/>
                <w:lang w:val="el-GR" w:eastAsia="el-GR"/>
              </w:rPr>
              <w:t xml:space="preserve">) + </w:t>
            </w:r>
            <w:r w:rsidRPr="00D63725">
              <w:rPr>
                <w:rFonts w:cs="Tahoma"/>
                <w:szCs w:val="22"/>
                <w:lang w:eastAsia="el-GR"/>
              </w:rPr>
              <w:t>timestamp</w:t>
            </w:r>
            <w:r w:rsidRPr="00D63725">
              <w:rPr>
                <w:rFonts w:cs="Tahoma"/>
                <w:szCs w:val="22"/>
                <w:lang w:val="el-GR" w:eastAsia="el-GR"/>
              </w:rPr>
              <w:t xml:space="preserve"> τέλους (κατά </w:t>
            </w:r>
            <w:r w:rsidRPr="00D63725">
              <w:rPr>
                <w:rFonts w:cs="Tahoma"/>
                <w:szCs w:val="22"/>
                <w:lang w:eastAsia="el-GR"/>
              </w:rPr>
              <w:t>UNIX</w:t>
            </w:r>
            <w:r w:rsidRPr="00D63725">
              <w:rPr>
                <w:rFonts w:cs="Tahoma"/>
                <w:szCs w:val="22"/>
                <w:lang w:val="el-GR" w:eastAsia="el-GR"/>
              </w:rPr>
              <w:t xml:space="preserve"> </w:t>
            </w:r>
            <w:r w:rsidRPr="00D63725">
              <w:rPr>
                <w:rFonts w:cs="Tahoma"/>
                <w:szCs w:val="22"/>
                <w:lang w:eastAsia="el-GR"/>
              </w:rPr>
              <w:t>Epoch</w:t>
            </w:r>
            <w:r w:rsidRPr="00D63725">
              <w:rPr>
                <w:rFonts w:cs="Tahoma"/>
                <w:szCs w:val="22"/>
                <w:lang w:val="el-GR" w:eastAsia="el-GR"/>
              </w:rPr>
              <w:t>)</w:t>
            </w:r>
          </w:p>
          <w:p w14:paraId="363128BA" w14:textId="77777777" w:rsidR="00622BBE" w:rsidRPr="00D63725" w:rsidRDefault="00622BBE" w:rsidP="00AA5727">
            <w:pPr>
              <w:suppressAutoHyphens w:val="0"/>
              <w:spacing w:after="0"/>
              <w:jc w:val="left"/>
              <w:rPr>
                <w:rFonts w:cs="Tahoma"/>
                <w:lang w:val="el-GR"/>
              </w:rPr>
            </w:pPr>
            <w:r w:rsidRPr="00D63725">
              <w:rPr>
                <w:rFonts w:cs="Tahoma"/>
              </w:rPr>
              <w:t>Output</w:t>
            </w:r>
            <w:r w:rsidRPr="00D63725">
              <w:rPr>
                <w:rFonts w:cs="Tahoma"/>
                <w:lang w:val="el-GR"/>
              </w:rPr>
              <w:t>:</w:t>
            </w:r>
          </w:p>
          <w:p w14:paraId="16F4253D" w14:textId="77777777" w:rsidR="00622BBE" w:rsidRPr="00D63725" w:rsidRDefault="00622BBE" w:rsidP="00B55C0C">
            <w:pPr>
              <w:numPr>
                <w:ilvl w:val="0"/>
                <w:numId w:val="69"/>
              </w:numPr>
              <w:suppressAutoHyphens w:val="0"/>
              <w:spacing w:after="0"/>
              <w:jc w:val="left"/>
              <w:rPr>
                <w:rFonts w:cs="Tahoma"/>
                <w:lang w:val="el-GR"/>
              </w:rPr>
            </w:pPr>
            <w:r w:rsidRPr="00D63725">
              <w:rPr>
                <w:rFonts w:cs="Tahoma"/>
                <w:szCs w:val="22"/>
                <w:lang w:val="el-GR" w:eastAsia="el-GR"/>
              </w:rPr>
              <w:t xml:space="preserve">Ονοματολογία αρχείων: </w:t>
            </w:r>
            <w:r w:rsidRPr="00D63725">
              <w:rPr>
                <w:rFonts w:cs="Tahoma"/>
                <w:szCs w:val="22"/>
                <w:lang w:eastAsia="el-GR"/>
              </w:rPr>
              <w:t>timestamp</w:t>
            </w:r>
            <w:r w:rsidRPr="00D63725">
              <w:rPr>
                <w:rFonts w:cs="Tahoma"/>
                <w:szCs w:val="22"/>
                <w:lang w:val="el-GR" w:eastAsia="el-GR"/>
              </w:rPr>
              <w:t xml:space="preserve"> αρχής (κατά </w:t>
            </w:r>
            <w:r w:rsidRPr="00D63725">
              <w:rPr>
                <w:rFonts w:cs="Tahoma"/>
                <w:szCs w:val="22"/>
                <w:lang w:eastAsia="el-GR"/>
              </w:rPr>
              <w:t>UNIX</w:t>
            </w:r>
            <w:r w:rsidRPr="00D63725">
              <w:rPr>
                <w:rFonts w:cs="Tahoma"/>
                <w:szCs w:val="22"/>
                <w:lang w:val="el-GR" w:eastAsia="el-GR"/>
              </w:rPr>
              <w:t xml:space="preserve"> </w:t>
            </w:r>
            <w:r w:rsidRPr="00D63725">
              <w:rPr>
                <w:rFonts w:cs="Tahoma"/>
                <w:szCs w:val="22"/>
                <w:lang w:eastAsia="el-GR"/>
              </w:rPr>
              <w:t>Epoch</w:t>
            </w:r>
            <w:r w:rsidRPr="00D63725">
              <w:rPr>
                <w:rFonts w:cs="Tahoma"/>
                <w:szCs w:val="22"/>
                <w:lang w:val="el-GR" w:eastAsia="el-GR"/>
              </w:rPr>
              <w:t xml:space="preserve">) + </w:t>
            </w:r>
            <w:r w:rsidRPr="00D63725">
              <w:rPr>
                <w:rFonts w:cs="Tahoma"/>
                <w:szCs w:val="22"/>
                <w:lang w:eastAsia="el-GR"/>
              </w:rPr>
              <w:t>timestamp</w:t>
            </w:r>
            <w:r w:rsidRPr="00D63725">
              <w:rPr>
                <w:rFonts w:cs="Tahoma"/>
                <w:szCs w:val="22"/>
                <w:lang w:val="el-GR" w:eastAsia="el-GR"/>
              </w:rPr>
              <w:t xml:space="preserve"> τέλους (κατά </w:t>
            </w:r>
            <w:r w:rsidRPr="00D63725">
              <w:rPr>
                <w:rFonts w:cs="Tahoma"/>
                <w:szCs w:val="22"/>
                <w:lang w:eastAsia="el-GR"/>
              </w:rPr>
              <w:t>UNIX</w:t>
            </w:r>
            <w:r w:rsidRPr="00D63725">
              <w:rPr>
                <w:rFonts w:cs="Tahoma"/>
                <w:szCs w:val="22"/>
                <w:lang w:val="el-GR" w:eastAsia="el-GR"/>
              </w:rPr>
              <w:t xml:space="preserve"> </w:t>
            </w:r>
            <w:r w:rsidRPr="00D63725">
              <w:rPr>
                <w:rFonts w:cs="Tahoma"/>
                <w:szCs w:val="22"/>
                <w:lang w:eastAsia="el-GR"/>
              </w:rPr>
              <w:t>Epoch</w:t>
            </w:r>
            <w:r w:rsidRPr="00D63725">
              <w:rPr>
                <w:rFonts w:cs="Tahoma"/>
                <w:szCs w:val="22"/>
                <w:lang w:val="el-GR" w:eastAsia="el-GR"/>
              </w:rPr>
              <w:t>).</w:t>
            </w:r>
            <w:r w:rsidRPr="00D63725">
              <w:rPr>
                <w:rFonts w:cs="Tahoma"/>
                <w:szCs w:val="22"/>
                <w:lang w:eastAsia="el-GR"/>
              </w:rPr>
              <w:t>audio</w:t>
            </w:r>
            <w:r w:rsidRPr="00D63725">
              <w:rPr>
                <w:rFonts w:cs="Tahoma"/>
                <w:szCs w:val="22"/>
                <w:lang w:val="el-GR" w:eastAsia="el-GR"/>
              </w:rPr>
              <w:t>.</w:t>
            </w:r>
            <w:r w:rsidRPr="00D63725">
              <w:rPr>
                <w:rFonts w:cs="Tahoma"/>
                <w:szCs w:val="22"/>
                <w:lang w:eastAsia="el-GR"/>
              </w:rPr>
              <w:t>keys</w:t>
            </w:r>
          </w:p>
        </w:tc>
        <w:tc>
          <w:tcPr>
            <w:tcW w:w="1134" w:type="dxa"/>
            <w:vAlign w:val="center"/>
          </w:tcPr>
          <w:p w14:paraId="2F455B72" w14:textId="77777777" w:rsidR="00622BBE" w:rsidRPr="00D63725" w:rsidRDefault="00622BBE" w:rsidP="00AA5727">
            <w:pPr>
              <w:spacing w:after="0"/>
              <w:jc w:val="center"/>
              <w:rPr>
                <w:rFonts w:cs="Tahoma"/>
                <w:szCs w:val="22"/>
                <w:lang w:val="el-GR" w:eastAsia="el-GR"/>
              </w:rPr>
            </w:pPr>
            <w:r w:rsidRPr="00D63725">
              <w:rPr>
                <w:rFonts w:cs="Tahoma"/>
                <w:szCs w:val="22"/>
                <w:lang w:val="el-GR" w:eastAsia="el-GR"/>
              </w:rPr>
              <w:lastRenderedPageBreak/>
              <w:t>ΝΑΙ</w:t>
            </w:r>
          </w:p>
        </w:tc>
        <w:tc>
          <w:tcPr>
            <w:tcW w:w="1275" w:type="dxa"/>
            <w:vAlign w:val="center"/>
          </w:tcPr>
          <w:p w14:paraId="12D1E66E" w14:textId="77777777" w:rsidR="00622BBE" w:rsidRPr="00D63725" w:rsidRDefault="00622BBE" w:rsidP="00AA5727">
            <w:pPr>
              <w:spacing w:after="0"/>
              <w:rPr>
                <w:rFonts w:cs="Tahoma"/>
                <w:szCs w:val="22"/>
                <w:lang w:val="el-GR"/>
              </w:rPr>
            </w:pPr>
          </w:p>
        </w:tc>
        <w:tc>
          <w:tcPr>
            <w:tcW w:w="567" w:type="dxa"/>
            <w:vAlign w:val="center"/>
          </w:tcPr>
          <w:p w14:paraId="1981BE6A" w14:textId="77777777" w:rsidR="00622BBE" w:rsidRPr="00D63725" w:rsidRDefault="00622BBE" w:rsidP="00AA5727">
            <w:pPr>
              <w:spacing w:after="0"/>
              <w:rPr>
                <w:rFonts w:cs="Tahoma"/>
                <w:szCs w:val="22"/>
                <w:lang w:val="el-GR"/>
              </w:rPr>
            </w:pPr>
          </w:p>
        </w:tc>
        <w:tc>
          <w:tcPr>
            <w:tcW w:w="1701" w:type="dxa"/>
          </w:tcPr>
          <w:p w14:paraId="2172A1AE" w14:textId="77777777" w:rsidR="00622BBE" w:rsidRPr="00D63725" w:rsidRDefault="00622BBE" w:rsidP="00AA5727">
            <w:pPr>
              <w:spacing w:after="0"/>
              <w:rPr>
                <w:rFonts w:cs="Tahoma"/>
                <w:szCs w:val="22"/>
                <w:lang w:val="el-GR"/>
              </w:rPr>
            </w:pPr>
          </w:p>
        </w:tc>
      </w:tr>
      <w:tr w:rsidR="00622BBE" w:rsidRPr="00D63725" w14:paraId="504033F3" w14:textId="77777777" w:rsidTr="008B68A3">
        <w:tc>
          <w:tcPr>
            <w:tcW w:w="851" w:type="dxa"/>
            <w:vAlign w:val="center"/>
          </w:tcPr>
          <w:p w14:paraId="3FE5816D" w14:textId="77777777" w:rsidR="00622BBE" w:rsidRPr="00D63725" w:rsidRDefault="00622BBE" w:rsidP="00B55C0C">
            <w:pPr>
              <w:pStyle w:val="aff"/>
              <w:numPr>
                <w:ilvl w:val="0"/>
                <w:numId w:val="75"/>
              </w:numPr>
              <w:spacing w:after="0"/>
              <w:jc w:val="center"/>
              <w:rPr>
                <w:rFonts w:cs="Tahoma"/>
                <w:b/>
                <w:bCs/>
                <w:szCs w:val="22"/>
                <w:lang w:val="el-GR"/>
              </w:rPr>
            </w:pPr>
          </w:p>
        </w:tc>
        <w:tc>
          <w:tcPr>
            <w:tcW w:w="4678" w:type="dxa"/>
          </w:tcPr>
          <w:p w14:paraId="62A2F6EE" w14:textId="77777777" w:rsidR="00622BBE" w:rsidRPr="00D63725" w:rsidRDefault="00622BBE" w:rsidP="00AA5727">
            <w:pPr>
              <w:suppressAutoHyphens w:val="0"/>
              <w:spacing w:after="0"/>
              <w:jc w:val="left"/>
              <w:rPr>
                <w:rFonts w:cs="Tahoma"/>
                <w:u w:val="single"/>
                <w:lang w:val="el-GR"/>
              </w:rPr>
            </w:pPr>
            <w:r w:rsidRPr="00D63725">
              <w:rPr>
                <w:rFonts w:cs="Tahoma"/>
                <w:u w:val="single"/>
                <w:lang w:val="el-GR"/>
              </w:rPr>
              <w:t>Λογισμικό τροφοδότησης βάσης δεδομένων για τα μετα-δεδομένα επί των παραγομένων δειγμάτων ήχου</w:t>
            </w:r>
          </w:p>
          <w:p w14:paraId="20E7FB7A" w14:textId="77777777" w:rsidR="00622BBE" w:rsidRPr="00D63725" w:rsidRDefault="00622BBE" w:rsidP="00AA5727">
            <w:pPr>
              <w:suppressAutoHyphens w:val="0"/>
              <w:spacing w:after="0"/>
              <w:jc w:val="left"/>
              <w:rPr>
                <w:rFonts w:cs="Tahoma"/>
                <w:lang w:val="el-GR"/>
              </w:rPr>
            </w:pPr>
            <w:r w:rsidRPr="00D63725">
              <w:rPr>
                <w:rFonts w:cs="Tahoma"/>
                <w:lang w:val="el-GR"/>
              </w:rPr>
              <w:tab/>
            </w:r>
          </w:p>
          <w:p w14:paraId="7EA74A30" w14:textId="77777777" w:rsidR="00622BBE" w:rsidRPr="00D63725" w:rsidRDefault="00622BBE" w:rsidP="00AA5727">
            <w:pPr>
              <w:suppressAutoHyphens w:val="0"/>
              <w:spacing w:after="0"/>
              <w:jc w:val="left"/>
              <w:rPr>
                <w:rFonts w:cs="Tahoma"/>
                <w:b/>
                <w:lang w:val="el-GR"/>
              </w:rPr>
            </w:pPr>
            <w:r w:rsidRPr="00D63725">
              <w:rPr>
                <w:rFonts w:cs="Tahoma"/>
                <w:b/>
                <w:lang w:val="el-GR"/>
              </w:rPr>
              <w:t xml:space="preserve">Δομή μετα-δεδομένων στους </w:t>
            </w:r>
            <w:r w:rsidRPr="00D63725">
              <w:rPr>
                <w:rFonts w:cs="Tahoma"/>
                <w:b/>
              </w:rPr>
              <w:t>database</w:t>
            </w:r>
            <w:r w:rsidRPr="00D63725">
              <w:rPr>
                <w:rFonts w:cs="Tahoma"/>
                <w:b/>
                <w:lang w:val="el-GR"/>
              </w:rPr>
              <w:t xml:space="preserve"> </w:t>
            </w:r>
            <w:r w:rsidRPr="00D63725">
              <w:rPr>
                <w:rFonts w:cs="Tahoma"/>
                <w:b/>
              </w:rPr>
              <w:t>servers</w:t>
            </w:r>
            <w:r w:rsidRPr="00D63725">
              <w:rPr>
                <w:rFonts w:cs="Tahoma"/>
                <w:b/>
                <w:lang w:val="el-GR"/>
              </w:rPr>
              <w:t xml:space="preserve"> για κάθε δείγμα ήχου:</w:t>
            </w:r>
          </w:p>
          <w:p w14:paraId="72D60F97" w14:textId="77777777" w:rsidR="00622BBE" w:rsidRPr="00D63725" w:rsidRDefault="00622BBE"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Ειδική κωδικοποίηση για τη μοναδική αναγνώριση του δείγματος</w:t>
            </w:r>
          </w:p>
          <w:p w14:paraId="19211350" w14:textId="77777777" w:rsidR="00622BBE" w:rsidRPr="00D63725" w:rsidRDefault="00622BBE"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Μοναδικό αναγνωριστικό καναλιού/σταθμού</w:t>
            </w:r>
          </w:p>
          <w:p w14:paraId="24EE967E" w14:textId="77777777" w:rsidR="00622BBE" w:rsidRPr="00D63725" w:rsidRDefault="00622BBE"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 xml:space="preserve">Αλφαριθμητικό που δίνει την πλήρη διαδρομή του αρχείου δείγματος στις συστοιχίες </w:t>
            </w:r>
            <w:r w:rsidRPr="00D63725">
              <w:rPr>
                <w:rFonts w:cs="Tahoma"/>
                <w:szCs w:val="22"/>
                <w:lang w:eastAsia="el-GR"/>
              </w:rPr>
              <w:t>RAID</w:t>
            </w:r>
          </w:p>
          <w:p w14:paraId="70101C9D" w14:textId="77777777" w:rsidR="00622BBE" w:rsidRPr="00D63725" w:rsidRDefault="00622BBE"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Χρονικό αναγνωριστικό που δίνει τη στιγμή εισαγωγής του δείγματος στο σύστημα</w:t>
            </w:r>
          </w:p>
          <w:p w14:paraId="35269FC2" w14:textId="77777777" w:rsidR="00622BBE" w:rsidRPr="00D63725" w:rsidRDefault="00622BBE"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Χρονικό αναγνωριστικό που δίνει τη στιγμή έναρξης του ηχητικού αποσπάσματος που δειγματίζει το στοιχείο</w:t>
            </w:r>
          </w:p>
          <w:p w14:paraId="25CB9E89" w14:textId="77777777" w:rsidR="00622BBE" w:rsidRPr="00D63725" w:rsidRDefault="00622BBE" w:rsidP="00B55C0C">
            <w:pPr>
              <w:numPr>
                <w:ilvl w:val="0"/>
                <w:numId w:val="69"/>
              </w:numPr>
              <w:suppressAutoHyphens w:val="0"/>
              <w:spacing w:after="0"/>
              <w:jc w:val="left"/>
              <w:rPr>
                <w:rFonts w:cs="Tahoma"/>
                <w:lang w:val="el-GR"/>
              </w:rPr>
            </w:pPr>
            <w:r w:rsidRPr="00D63725">
              <w:rPr>
                <w:rFonts w:cs="Tahoma"/>
                <w:szCs w:val="22"/>
                <w:lang w:val="el-GR" w:eastAsia="el-GR"/>
              </w:rPr>
              <w:t>Χρονικό αναγνωριστικό που δίνει τη στιγμή τέλους του ηχητικού αποσπάσματος που δειγματίζει το στοιχείο</w:t>
            </w:r>
          </w:p>
        </w:tc>
        <w:tc>
          <w:tcPr>
            <w:tcW w:w="1134" w:type="dxa"/>
            <w:vAlign w:val="center"/>
          </w:tcPr>
          <w:p w14:paraId="0F8DA512" w14:textId="77777777" w:rsidR="00622BBE" w:rsidRPr="00D63725" w:rsidRDefault="00622BBE" w:rsidP="00AA5727">
            <w:pPr>
              <w:spacing w:after="0"/>
              <w:jc w:val="center"/>
              <w:rPr>
                <w:rFonts w:cs="Tahoma"/>
                <w:szCs w:val="22"/>
                <w:lang w:val="el-GR" w:eastAsia="el-GR"/>
              </w:rPr>
            </w:pPr>
            <w:r w:rsidRPr="00D63725">
              <w:rPr>
                <w:rFonts w:cs="Tahoma"/>
                <w:szCs w:val="22"/>
                <w:lang w:val="el-GR" w:eastAsia="el-GR"/>
              </w:rPr>
              <w:t>ΝΑΙ</w:t>
            </w:r>
          </w:p>
        </w:tc>
        <w:tc>
          <w:tcPr>
            <w:tcW w:w="1275" w:type="dxa"/>
            <w:vAlign w:val="center"/>
          </w:tcPr>
          <w:p w14:paraId="480258F6" w14:textId="77777777" w:rsidR="00622BBE" w:rsidRPr="00D63725" w:rsidRDefault="00622BBE" w:rsidP="00AA5727">
            <w:pPr>
              <w:spacing w:after="0"/>
              <w:rPr>
                <w:rFonts w:cs="Tahoma"/>
                <w:szCs w:val="22"/>
                <w:lang w:val="el-GR"/>
              </w:rPr>
            </w:pPr>
          </w:p>
        </w:tc>
        <w:tc>
          <w:tcPr>
            <w:tcW w:w="567" w:type="dxa"/>
            <w:vAlign w:val="center"/>
          </w:tcPr>
          <w:p w14:paraId="1D1BC2C4" w14:textId="77777777" w:rsidR="00622BBE" w:rsidRPr="00D63725" w:rsidRDefault="00622BBE" w:rsidP="00AA5727">
            <w:pPr>
              <w:spacing w:after="0"/>
              <w:rPr>
                <w:rFonts w:cs="Tahoma"/>
                <w:szCs w:val="22"/>
                <w:lang w:val="el-GR"/>
              </w:rPr>
            </w:pPr>
          </w:p>
        </w:tc>
        <w:tc>
          <w:tcPr>
            <w:tcW w:w="1701" w:type="dxa"/>
          </w:tcPr>
          <w:p w14:paraId="4D0B942C" w14:textId="77777777" w:rsidR="00622BBE" w:rsidRPr="00D63725" w:rsidRDefault="00622BBE" w:rsidP="00AA5727">
            <w:pPr>
              <w:spacing w:after="0"/>
              <w:rPr>
                <w:rFonts w:cs="Tahoma"/>
                <w:szCs w:val="22"/>
                <w:lang w:val="el-GR"/>
              </w:rPr>
            </w:pPr>
          </w:p>
        </w:tc>
      </w:tr>
      <w:tr w:rsidR="00622BBE" w:rsidRPr="00D63725" w14:paraId="3CA34318" w14:textId="77777777" w:rsidTr="008B68A3">
        <w:tc>
          <w:tcPr>
            <w:tcW w:w="851" w:type="dxa"/>
            <w:vAlign w:val="center"/>
          </w:tcPr>
          <w:p w14:paraId="4A15D48F" w14:textId="77777777" w:rsidR="00622BBE" w:rsidRPr="00D63725" w:rsidRDefault="00622BBE" w:rsidP="00B55C0C">
            <w:pPr>
              <w:pStyle w:val="aff"/>
              <w:numPr>
                <w:ilvl w:val="0"/>
                <w:numId w:val="75"/>
              </w:numPr>
              <w:spacing w:after="0"/>
              <w:jc w:val="center"/>
              <w:rPr>
                <w:rFonts w:cs="Tahoma"/>
                <w:b/>
                <w:bCs/>
                <w:szCs w:val="22"/>
                <w:lang w:val="el-GR"/>
              </w:rPr>
            </w:pPr>
          </w:p>
        </w:tc>
        <w:tc>
          <w:tcPr>
            <w:tcW w:w="4678" w:type="dxa"/>
          </w:tcPr>
          <w:p w14:paraId="42883F46" w14:textId="77777777" w:rsidR="00622BBE" w:rsidRPr="00D63725" w:rsidRDefault="00622BBE" w:rsidP="00AA5727">
            <w:pPr>
              <w:suppressAutoHyphens w:val="0"/>
              <w:spacing w:after="0"/>
              <w:jc w:val="left"/>
              <w:rPr>
                <w:rFonts w:cs="Tahoma"/>
                <w:u w:val="single"/>
                <w:lang w:val="el-GR"/>
              </w:rPr>
            </w:pPr>
            <w:r w:rsidRPr="00D63725">
              <w:rPr>
                <w:rFonts w:cs="Tahoma"/>
                <w:u w:val="single"/>
                <w:lang w:val="el-GR"/>
              </w:rPr>
              <w:t xml:space="preserve">Λογισμικό αποθήκευσης και επιμερισμού των παραγομένων αρχείων δειγμάτων σε συστοιχίες </w:t>
            </w:r>
            <w:r w:rsidRPr="00D63725">
              <w:rPr>
                <w:rFonts w:cs="Tahoma"/>
                <w:u w:val="single"/>
              </w:rPr>
              <w:t>RAID</w:t>
            </w:r>
            <w:r w:rsidRPr="00D63725">
              <w:rPr>
                <w:rFonts w:cs="Tahoma"/>
                <w:u w:val="single"/>
                <w:lang w:val="el-GR"/>
              </w:rPr>
              <w:t xml:space="preserve"> στους </w:t>
            </w:r>
            <w:r w:rsidRPr="00D63725">
              <w:rPr>
                <w:rFonts w:cs="Tahoma"/>
                <w:u w:val="single"/>
              </w:rPr>
              <w:t>storage</w:t>
            </w:r>
            <w:r w:rsidRPr="00D63725">
              <w:rPr>
                <w:rFonts w:cs="Tahoma"/>
                <w:u w:val="single"/>
                <w:lang w:val="el-GR"/>
              </w:rPr>
              <w:t xml:space="preserve"> </w:t>
            </w:r>
            <w:r w:rsidRPr="00D63725">
              <w:rPr>
                <w:rFonts w:cs="Tahoma"/>
                <w:u w:val="single"/>
              </w:rPr>
              <w:t>servers</w:t>
            </w:r>
          </w:p>
          <w:p w14:paraId="7FF04BA6" w14:textId="77777777" w:rsidR="00622BBE" w:rsidRPr="00D63725" w:rsidRDefault="00622BBE" w:rsidP="00AA5727">
            <w:pPr>
              <w:suppressAutoHyphens w:val="0"/>
              <w:spacing w:after="0"/>
              <w:jc w:val="left"/>
              <w:rPr>
                <w:rFonts w:cs="Tahoma"/>
                <w:lang w:val="el-GR"/>
              </w:rPr>
            </w:pPr>
          </w:p>
          <w:p w14:paraId="40931CBC" w14:textId="77777777" w:rsidR="00622BBE" w:rsidRPr="00D63725" w:rsidRDefault="00622BBE" w:rsidP="00AA5727">
            <w:pPr>
              <w:suppressAutoHyphens w:val="0"/>
              <w:spacing w:after="0"/>
              <w:jc w:val="left"/>
              <w:rPr>
                <w:rFonts w:cs="Tahoma"/>
                <w:lang w:val="el-GR"/>
              </w:rPr>
            </w:pPr>
            <w:r w:rsidRPr="00D63725">
              <w:rPr>
                <w:rFonts w:cs="Tahoma"/>
              </w:rPr>
              <w:lastRenderedPageBreak/>
              <w:t>Input</w:t>
            </w:r>
            <w:r w:rsidRPr="00D63725">
              <w:rPr>
                <w:rFonts w:cs="Tahoma"/>
                <w:lang w:val="el-GR"/>
              </w:rPr>
              <w:t xml:space="preserve">: </w:t>
            </w:r>
          </w:p>
          <w:p w14:paraId="66C234D5" w14:textId="77777777" w:rsidR="00622BBE" w:rsidRPr="00D63725" w:rsidRDefault="00622BBE" w:rsidP="00B55C0C">
            <w:pPr>
              <w:numPr>
                <w:ilvl w:val="0"/>
                <w:numId w:val="69"/>
              </w:numPr>
              <w:suppressAutoHyphens w:val="0"/>
              <w:spacing w:after="0"/>
              <w:jc w:val="left"/>
              <w:rPr>
                <w:rFonts w:cs="Tahoma"/>
                <w:lang w:val="el-GR"/>
              </w:rPr>
            </w:pPr>
            <w:r w:rsidRPr="00D63725">
              <w:rPr>
                <w:rFonts w:cs="Tahoma"/>
                <w:lang w:val="el-GR"/>
              </w:rPr>
              <w:t xml:space="preserve">Αρχεία “έξυπνων δειγμάτων </w:t>
            </w:r>
            <w:r w:rsidRPr="00D63725">
              <w:rPr>
                <w:rFonts w:cs="Tahoma"/>
              </w:rPr>
              <w:t>video</w:t>
            </w:r>
            <w:r w:rsidRPr="00D63725">
              <w:rPr>
                <w:rFonts w:cs="Tahoma"/>
                <w:lang w:val="el-GR"/>
              </w:rPr>
              <w:t xml:space="preserve">/ήχου” με ονοματολογία: </w:t>
            </w:r>
            <w:r w:rsidRPr="00D63725">
              <w:rPr>
                <w:rFonts w:cs="Tahoma"/>
              </w:rPr>
              <w:t>timestamp</w:t>
            </w:r>
            <w:r w:rsidRPr="00D63725">
              <w:rPr>
                <w:rFonts w:cs="Tahoma"/>
                <w:lang w:val="el-GR"/>
              </w:rPr>
              <w:t xml:space="preserve"> αρχής (κατά </w:t>
            </w:r>
            <w:r w:rsidRPr="00D63725">
              <w:rPr>
                <w:rFonts w:cs="Tahoma"/>
              </w:rPr>
              <w:t>UNIX</w:t>
            </w:r>
            <w:r w:rsidRPr="00D63725">
              <w:rPr>
                <w:rFonts w:cs="Tahoma"/>
                <w:lang w:val="el-GR"/>
              </w:rPr>
              <w:t xml:space="preserve"> </w:t>
            </w:r>
            <w:r w:rsidRPr="00D63725">
              <w:rPr>
                <w:rFonts w:cs="Tahoma"/>
              </w:rPr>
              <w:t>Epoch</w:t>
            </w:r>
            <w:r w:rsidRPr="00D63725">
              <w:rPr>
                <w:rFonts w:cs="Tahoma"/>
                <w:lang w:val="el-GR"/>
              </w:rPr>
              <w:t xml:space="preserve">) + </w:t>
            </w:r>
            <w:r w:rsidRPr="00D63725">
              <w:rPr>
                <w:rFonts w:cs="Tahoma"/>
              </w:rPr>
              <w:t>timestamp</w:t>
            </w:r>
            <w:r w:rsidRPr="00D63725">
              <w:rPr>
                <w:rFonts w:cs="Tahoma"/>
                <w:lang w:val="el-GR"/>
              </w:rPr>
              <w:t xml:space="preserve"> τέλους (κατά </w:t>
            </w:r>
            <w:r w:rsidRPr="00D63725">
              <w:rPr>
                <w:rFonts w:cs="Tahoma"/>
              </w:rPr>
              <w:t>UNIX</w:t>
            </w:r>
            <w:r w:rsidRPr="00D63725">
              <w:rPr>
                <w:rFonts w:cs="Tahoma"/>
                <w:lang w:val="el-GR"/>
              </w:rPr>
              <w:t xml:space="preserve"> </w:t>
            </w:r>
            <w:r w:rsidRPr="00D63725">
              <w:rPr>
                <w:rFonts w:cs="Tahoma"/>
              </w:rPr>
              <w:t>Epoch</w:t>
            </w:r>
            <w:r w:rsidRPr="00D63725">
              <w:rPr>
                <w:rFonts w:cs="Tahoma"/>
                <w:lang w:val="el-GR"/>
              </w:rPr>
              <w:t>).</w:t>
            </w:r>
            <w:r w:rsidRPr="00D63725">
              <w:rPr>
                <w:rFonts w:cs="Tahoma"/>
              </w:rPr>
              <w:t>audio</w:t>
            </w:r>
            <w:r w:rsidRPr="00D63725">
              <w:rPr>
                <w:rFonts w:cs="Tahoma"/>
                <w:lang w:val="el-GR"/>
              </w:rPr>
              <w:t>.</w:t>
            </w:r>
            <w:r w:rsidRPr="00D63725">
              <w:rPr>
                <w:rFonts w:cs="Tahoma"/>
              </w:rPr>
              <w:t>keys</w:t>
            </w:r>
          </w:p>
          <w:p w14:paraId="4371B5BB" w14:textId="77777777" w:rsidR="00622BBE" w:rsidRPr="00D63725" w:rsidRDefault="00622BBE" w:rsidP="00B55C0C">
            <w:pPr>
              <w:numPr>
                <w:ilvl w:val="0"/>
                <w:numId w:val="69"/>
              </w:numPr>
              <w:suppressAutoHyphens w:val="0"/>
              <w:spacing w:after="0"/>
              <w:jc w:val="left"/>
              <w:rPr>
                <w:rFonts w:cs="Tahoma"/>
                <w:lang w:val="el-GR"/>
              </w:rPr>
            </w:pPr>
            <w:r w:rsidRPr="00D63725">
              <w:rPr>
                <w:rFonts w:cs="Tahoma"/>
                <w:szCs w:val="22"/>
                <w:lang w:val="el-GR" w:eastAsia="el-GR"/>
              </w:rPr>
              <w:t>Επιμερισμός</w:t>
            </w:r>
            <w:r w:rsidRPr="00D63725">
              <w:rPr>
                <w:rFonts w:cs="Tahoma"/>
                <w:lang w:val="el-GR"/>
              </w:rPr>
              <w:t xml:space="preserve"> σε δέντρο φακέλων της μορφής: αναγνωριστικό καναλιού / YYYY / YYYY_MM / YYYY_MM_DD</w:t>
            </w:r>
          </w:p>
        </w:tc>
        <w:tc>
          <w:tcPr>
            <w:tcW w:w="1134" w:type="dxa"/>
            <w:vAlign w:val="center"/>
          </w:tcPr>
          <w:p w14:paraId="7C55A56A" w14:textId="77777777" w:rsidR="00622BBE" w:rsidRPr="00D63725" w:rsidRDefault="00622BBE" w:rsidP="00AA5727">
            <w:pPr>
              <w:spacing w:after="0"/>
              <w:jc w:val="center"/>
              <w:rPr>
                <w:rFonts w:cs="Tahoma"/>
                <w:szCs w:val="22"/>
                <w:lang w:val="el-GR" w:eastAsia="el-GR"/>
              </w:rPr>
            </w:pPr>
            <w:r w:rsidRPr="00D63725">
              <w:rPr>
                <w:rFonts w:cs="Tahoma"/>
                <w:szCs w:val="22"/>
                <w:lang w:val="el-GR" w:eastAsia="el-GR"/>
              </w:rPr>
              <w:lastRenderedPageBreak/>
              <w:t>ΝΑΙ</w:t>
            </w:r>
          </w:p>
        </w:tc>
        <w:tc>
          <w:tcPr>
            <w:tcW w:w="1275" w:type="dxa"/>
            <w:vAlign w:val="center"/>
          </w:tcPr>
          <w:p w14:paraId="7CB7D594" w14:textId="77777777" w:rsidR="00622BBE" w:rsidRPr="00D63725" w:rsidRDefault="00622BBE" w:rsidP="00AA5727">
            <w:pPr>
              <w:spacing w:after="0"/>
              <w:rPr>
                <w:rFonts w:cs="Tahoma"/>
                <w:szCs w:val="22"/>
                <w:lang w:val="el-GR"/>
              </w:rPr>
            </w:pPr>
          </w:p>
        </w:tc>
        <w:tc>
          <w:tcPr>
            <w:tcW w:w="567" w:type="dxa"/>
            <w:vAlign w:val="center"/>
          </w:tcPr>
          <w:p w14:paraId="33899B8F" w14:textId="77777777" w:rsidR="00622BBE" w:rsidRPr="00D63725" w:rsidRDefault="00622BBE" w:rsidP="00AA5727">
            <w:pPr>
              <w:spacing w:after="0"/>
              <w:rPr>
                <w:rFonts w:cs="Tahoma"/>
                <w:szCs w:val="22"/>
                <w:lang w:val="el-GR"/>
              </w:rPr>
            </w:pPr>
          </w:p>
        </w:tc>
        <w:tc>
          <w:tcPr>
            <w:tcW w:w="1701" w:type="dxa"/>
          </w:tcPr>
          <w:p w14:paraId="41217C1D" w14:textId="77777777" w:rsidR="00622BBE" w:rsidRPr="00D63725" w:rsidRDefault="00622BBE" w:rsidP="00AA5727">
            <w:pPr>
              <w:spacing w:after="0"/>
              <w:rPr>
                <w:rFonts w:cs="Tahoma"/>
                <w:szCs w:val="22"/>
                <w:lang w:val="el-GR"/>
              </w:rPr>
            </w:pPr>
          </w:p>
        </w:tc>
      </w:tr>
      <w:tr w:rsidR="00622BBE" w:rsidRPr="00D63725" w14:paraId="3C725962" w14:textId="77777777" w:rsidTr="008B68A3">
        <w:tc>
          <w:tcPr>
            <w:tcW w:w="851" w:type="dxa"/>
            <w:vAlign w:val="center"/>
          </w:tcPr>
          <w:p w14:paraId="5E51D266" w14:textId="77777777" w:rsidR="00622BBE" w:rsidRPr="00D63725" w:rsidRDefault="00622BBE" w:rsidP="00B55C0C">
            <w:pPr>
              <w:pStyle w:val="aff"/>
              <w:numPr>
                <w:ilvl w:val="0"/>
                <w:numId w:val="75"/>
              </w:numPr>
              <w:spacing w:after="0"/>
              <w:jc w:val="center"/>
              <w:rPr>
                <w:rFonts w:cs="Tahoma"/>
                <w:b/>
                <w:bCs/>
                <w:szCs w:val="22"/>
                <w:lang w:val="el-GR"/>
              </w:rPr>
            </w:pPr>
          </w:p>
        </w:tc>
        <w:tc>
          <w:tcPr>
            <w:tcW w:w="4678" w:type="dxa"/>
          </w:tcPr>
          <w:p w14:paraId="0401755D" w14:textId="77777777" w:rsidR="00622BBE" w:rsidRPr="00D63725" w:rsidRDefault="00622BBE" w:rsidP="00AA5727">
            <w:pPr>
              <w:suppressAutoHyphens w:val="0"/>
              <w:spacing w:after="0"/>
              <w:jc w:val="left"/>
              <w:rPr>
                <w:rFonts w:cs="Tahoma"/>
                <w:lang w:val="el-GR"/>
              </w:rPr>
            </w:pPr>
            <w:r w:rsidRPr="00D63725">
              <w:rPr>
                <w:rFonts w:cs="Tahoma"/>
                <w:lang w:val="el-GR"/>
              </w:rPr>
              <w:t>Λογισμικό προ-σημείωσης - αποδελτίωσης διαφημιστικών κλιπ</w:t>
            </w:r>
          </w:p>
        </w:tc>
        <w:tc>
          <w:tcPr>
            <w:tcW w:w="1134" w:type="dxa"/>
            <w:vAlign w:val="center"/>
          </w:tcPr>
          <w:p w14:paraId="47003040" w14:textId="77777777" w:rsidR="00622BBE" w:rsidRPr="00D63725" w:rsidRDefault="00622BBE" w:rsidP="00AA5727">
            <w:pPr>
              <w:spacing w:after="0"/>
              <w:jc w:val="center"/>
              <w:rPr>
                <w:rFonts w:cs="Tahoma"/>
                <w:szCs w:val="22"/>
                <w:lang w:val="el-GR" w:eastAsia="el-GR"/>
              </w:rPr>
            </w:pPr>
            <w:r w:rsidRPr="00D63725">
              <w:rPr>
                <w:rFonts w:cs="Tahoma"/>
                <w:szCs w:val="22"/>
                <w:lang w:val="el-GR" w:eastAsia="el-GR"/>
              </w:rPr>
              <w:t>ΝΑΙ</w:t>
            </w:r>
          </w:p>
        </w:tc>
        <w:tc>
          <w:tcPr>
            <w:tcW w:w="1275" w:type="dxa"/>
            <w:vAlign w:val="center"/>
          </w:tcPr>
          <w:p w14:paraId="6D47DB51" w14:textId="77777777" w:rsidR="00622BBE" w:rsidRPr="00D63725" w:rsidRDefault="00622BBE" w:rsidP="00AA5727">
            <w:pPr>
              <w:spacing w:after="0"/>
              <w:rPr>
                <w:rFonts w:cs="Tahoma"/>
                <w:szCs w:val="22"/>
                <w:lang w:val="el-GR"/>
              </w:rPr>
            </w:pPr>
          </w:p>
        </w:tc>
        <w:tc>
          <w:tcPr>
            <w:tcW w:w="567" w:type="dxa"/>
            <w:vAlign w:val="center"/>
          </w:tcPr>
          <w:p w14:paraId="78B5AAFB" w14:textId="77777777" w:rsidR="00622BBE" w:rsidRPr="00D63725" w:rsidRDefault="00622BBE" w:rsidP="00AA5727">
            <w:pPr>
              <w:spacing w:after="0"/>
              <w:rPr>
                <w:rFonts w:cs="Tahoma"/>
                <w:szCs w:val="22"/>
                <w:lang w:val="el-GR"/>
              </w:rPr>
            </w:pPr>
          </w:p>
        </w:tc>
        <w:tc>
          <w:tcPr>
            <w:tcW w:w="1701" w:type="dxa"/>
          </w:tcPr>
          <w:p w14:paraId="6C6D696D" w14:textId="77777777" w:rsidR="00622BBE" w:rsidRPr="00D63725" w:rsidRDefault="00622BBE" w:rsidP="00AA5727">
            <w:pPr>
              <w:spacing w:after="0"/>
              <w:rPr>
                <w:rFonts w:cs="Tahoma"/>
                <w:szCs w:val="22"/>
                <w:lang w:val="el-GR"/>
              </w:rPr>
            </w:pPr>
          </w:p>
        </w:tc>
      </w:tr>
      <w:tr w:rsidR="00622BBE" w:rsidRPr="00D63725" w14:paraId="710EB352" w14:textId="77777777" w:rsidTr="008B68A3">
        <w:tc>
          <w:tcPr>
            <w:tcW w:w="851" w:type="dxa"/>
            <w:vAlign w:val="center"/>
          </w:tcPr>
          <w:p w14:paraId="09DBD5E7" w14:textId="77777777" w:rsidR="00622BBE" w:rsidRPr="00D63725" w:rsidRDefault="00622BBE" w:rsidP="00B55C0C">
            <w:pPr>
              <w:pStyle w:val="aff"/>
              <w:numPr>
                <w:ilvl w:val="0"/>
                <w:numId w:val="75"/>
              </w:numPr>
              <w:spacing w:after="0"/>
              <w:jc w:val="center"/>
              <w:rPr>
                <w:rFonts w:cs="Tahoma"/>
                <w:b/>
                <w:bCs/>
                <w:szCs w:val="22"/>
                <w:lang w:val="el-GR"/>
              </w:rPr>
            </w:pPr>
          </w:p>
        </w:tc>
        <w:tc>
          <w:tcPr>
            <w:tcW w:w="4678" w:type="dxa"/>
          </w:tcPr>
          <w:p w14:paraId="51A9B577" w14:textId="77777777" w:rsidR="00622BBE" w:rsidRPr="00D63725" w:rsidRDefault="00622BBE" w:rsidP="00AA5727">
            <w:pPr>
              <w:suppressAutoHyphens w:val="0"/>
              <w:spacing w:after="0"/>
              <w:jc w:val="left"/>
              <w:rPr>
                <w:rFonts w:cs="Tahoma"/>
                <w:u w:val="single"/>
                <w:lang w:val="el-GR"/>
              </w:rPr>
            </w:pPr>
            <w:r w:rsidRPr="00D63725">
              <w:rPr>
                <w:rFonts w:cs="Tahoma"/>
                <w:lang w:val="el-GR"/>
              </w:rPr>
              <w:t xml:space="preserve"> Λογισμικό εξαγωγής “έξυπνου δείγματος” βίντεο (</w:t>
            </w:r>
            <w:r w:rsidRPr="00D63725">
              <w:rPr>
                <w:rFonts w:cs="Tahoma"/>
              </w:rPr>
              <w:t>smart</w:t>
            </w:r>
            <w:r w:rsidRPr="00D63725">
              <w:rPr>
                <w:rFonts w:cs="Tahoma"/>
                <w:lang w:val="el-GR"/>
              </w:rPr>
              <w:t xml:space="preserve"> </w:t>
            </w:r>
            <w:r w:rsidRPr="00D63725">
              <w:rPr>
                <w:rFonts w:cs="Tahoma"/>
              </w:rPr>
              <w:t>video</w:t>
            </w:r>
            <w:r w:rsidRPr="00D63725">
              <w:rPr>
                <w:rFonts w:cs="Tahoma"/>
                <w:lang w:val="el-GR"/>
              </w:rPr>
              <w:t xml:space="preserve"> </w:t>
            </w:r>
            <w:r w:rsidRPr="00D63725">
              <w:rPr>
                <w:rFonts w:cs="Tahoma"/>
              </w:rPr>
              <w:t>fingerprinting</w:t>
            </w:r>
            <w:r w:rsidRPr="00D63725">
              <w:rPr>
                <w:rFonts w:cs="Tahoma"/>
                <w:lang w:val="el-GR"/>
              </w:rPr>
              <w:t>) από αποδελτιωμένα διαφημιστικά κλιπ</w:t>
            </w:r>
          </w:p>
        </w:tc>
        <w:tc>
          <w:tcPr>
            <w:tcW w:w="1134" w:type="dxa"/>
            <w:vAlign w:val="center"/>
          </w:tcPr>
          <w:p w14:paraId="76A3790F" w14:textId="77777777" w:rsidR="00622BBE" w:rsidRPr="00D63725" w:rsidRDefault="00622BBE" w:rsidP="00AA5727">
            <w:pPr>
              <w:spacing w:after="0"/>
              <w:jc w:val="center"/>
              <w:rPr>
                <w:rFonts w:cs="Tahoma"/>
                <w:szCs w:val="22"/>
                <w:lang w:val="el-GR" w:eastAsia="el-GR"/>
              </w:rPr>
            </w:pPr>
            <w:r w:rsidRPr="00D63725">
              <w:rPr>
                <w:rFonts w:cs="Tahoma"/>
                <w:szCs w:val="22"/>
                <w:lang w:val="el-GR" w:eastAsia="el-GR"/>
              </w:rPr>
              <w:t>ΝΑΙ</w:t>
            </w:r>
          </w:p>
        </w:tc>
        <w:tc>
          <w:tcPr>
            <w:tcW w:w="1275" w:type="dxa"/>
            <w:vAlign w:val="center"/>
          </w:tcPr>
          <w:p w14:paraId="786824B0" w14:textId="77777777" w:rsidR="00622BBE" w:rsidRPr="00D63725" w:rsidRDefault="00622BBE" w:rsidP="00AA5727">
            <w:pPr>
              <w:spacing w:after="0"/>
              <w:rPr>
                <w:rFonts w:cs="Tahoma"/>
                <w:szCs w:val="22"/>
                <w:lang w:val="el-GR"/>
              </w:rPr>
            </w:pPr>
          </w:p>
        </w:tc>
        <w:tc>
          <w:tcPr>
            <w:tcW w:w="567" w:type="dxa"/>
            <w:vAlign w:val="center"/>
          </w:tcPr>
          <w:p w14:paraId="4E547809" w14:textId="77777777" w:rsidR="00622BBE" w:rsidRPr="00D63725" w:rsidRDefault="00622BBE" w:rsidP="00AA5727">
            <w:pPr>
              <w:spacing w:after="0"/>
              <w:rPr>
                <w:rFonts w:cs="Tahoma"/>
                <w:szCs w:val="22"/>
                <w:lang w:val="el-GR"/>
              </w:rPr>
            </w:pPr>
          </w:p>
        </w:tc>
        <w:tc>
          <w:tcPr>
            <w:tcW w:w="1701" w:type="dxa"/>
          </w:tcPr>
          <w:p w14:paraId="198DD41A" w14:textId="77777777" w:rsidR="00622BBE" w:rsidRPr="00D63725" w:rsidRDefault="00622BBE" w:rsidP="00AA5727">
            <w:pPr>
              <w:spacing w:after="0"/>
              <w:rPr>
                <w:rFonts w:cs="Tahoma"/>
                <w:szCs w:val="22"/>
                <w:lang w:val="el-GR"/>
              </w:rPr>
            </w:pPr>
          </w:p>
        </w:tc>
      </w:tr>
      <w:tr w:rsidR="00622BBE" w:rsidRPr="00D63725" w14:paraId="58451BAE" w14:textId="77777777" w:rsidTr="008B68A3">
        <w:tc>
          <w:tcPr>
            <w:tcW w:w="851" w:type="dxa"/>
            <w:vAlign w:val="center"/>
          </w:tcPr>
          <w:p w14:paraId="5C0254BD" w14:textId="77777777" w:rsidR="00622BBE" w:rsidRPr="00D63725" w:rsidRDefault="00622BBE" w:rsidP="00B55C0C">
            <w:pPr>
              <w:pStyle w:val="aff"/>
              <w:numPr>
                <w:ilvl w:val="0"/>
                <w:numId w:val="75"/>
              </w:numPr>
              <w:spacing w:after="0"/>
              <w:jc w:val="center"/>
              <w:rPr>
                <w:rFonts w:cs="Tahoma"/>
                <w:b/>
                <w:bCs/>
                <w:szCs w:val="22"/>
                <w:lang w:val="el-GR"/>
              </w:rPr>
            </w:pPr>
          </w:p>
        </w:tc>
        <w:tc>
          <w:tcPr>
            <w:tcW w:w="4678" w:type="dxa"/>
          </w:tcPr>
          <w:p w14:paraId="6079AB8D" w14:textId="77777777" w:rsidR="00622BBE" w:rsidRPr="00D63725" w:rsidRDefault="00622BBE" w:rsidP="00AA5727">
            <w:pPr>
              <w:suppressAutoHyphens w:val="0"/>
              <w:spacing w:after="0"/>
              <w:jc w:val="left"/>
              <w:rPr>
                <w:rFonts w:cs="Tahoma"/>
                <w:u w:val="single"/>
                <w:lang w:val="el-GR"/>
              </w:rPr>
            </w:pPr>
            <w:r w:rsidRPr="00D63725">
              <w:rPr>
                <w:rFonts w:cs="Tahoma"/>
                <w:lang w:val="el-GR"/>
              </w:rPr>
              <w:t>Λογισμικό εξαγωγής “έξυπνου δείγματος” ήχου (</w:t>
            </w:r>
            <w:r w:rsidRPr="00D63725">
              <w:rPr>
                <w:rFonts w:cs="Tahoma"/>
              </w:rPr>
              <w:t>smart</w:t>
            </w:r>
            <w:r w:rsidRPr="00D63725">
              <w:rPr>
                <w:rFonts w:cs="Tahoma"/>
                <w:lang w:val="el-GR"/>
              </w:rPr>
              <w:t xml:space="preserve"> </w:t>
            </w:r>
            <w:r w:rsidRPr="00D63725">
              <w:rPr>
                <w:rFonts w:cs="Tahoma"/>
              </w:rPr>
              <w:t>audio</w:t>
            </w:r>
            <w:r w:rsidRPr="00D63725">
              <w:rPr>
                <w:rFonts w:cs="Tahoma"/>
                <w:lang w:val="el-GR"/>
              </w:rPr>
              <w:t xml:space="preserve"> </w:t>
            </w:r>
            <w:r w:rsidRPr="00D63725">
              <w:rPr>
                <w:rFonts w:cs="Tahoma"/>
              </w:rPr>
              <w:t>fingerprinting</w:t>
            </w:r>
            <w:r w:rsidRPr="00D63725">
              <w:rPr>
                <w:rFonts w:cs="Tahoma"/>
                <w:lang w:val="el-GR"/>
              </w:rPr>
              <w:t>) από αποδελτιωμένα διαφημιστικά κλιπ</w:t>
            </w:r>
          </w:p>
        </w:tc>
        <w:tc>
          <w:tcPr>
            <w:tcW w:w="1134" w:type="dxa"/>
            <w:vAlign w:val="center"/>
          </w:tcPr>
          <w:p w14:paraId="36B738B5" w14:textId="77777777" w:rsidR="00622BBE" w:rsidRPr="00D63725" w:rsidRDefault="00622BBE" w:rsidP="00AA5727">
            <w:pPr>
              <w:spacing w:after="0"/>
              <w:jc w:val="center"/>
              <w:rPr>
                <w:rFonts w:cs="Tahoma"/>
                <w:szCs w:val="22"/>
                <w:lang w:val="el-GR" w:eastAsia="el-GR"/>
              </w:rPr>
            </w:pPr>
            <w:r w:rsidRPr="00D63725">
              <w:rPr>
                <w:rFonts w:cs="Tahoma"/>
                <w:szCs w:val="22"/>
                <w:lang w:val="el-GR" w:eastAsia="el-GR"/>
              </w:rPr>
              <w:t>ΝΑΙ</w:t>
            </w:r>
          </w:p>
        </w:tc>
        <w:tc>
          <w:tcPr>
            <w:tcW w:w="1275" w:type="dxa"/>
            <w:vAlign w:val="center"/>
          </w:tcPr>
          <w:p w14:paraId="2E075497" w14:textId="77777777" w:rsidR="00622BBE" w:rsidRPr="00D63725" w:rsidRDefault="00622BBE" w:rsidP="00AA5727">
            <w:pPr>
              <w:spacing w:after="0"/>
              <w:rPr>
                <w:rFonts w:cs="Tahoma"/>
                <w:szCs w:val="22"/>
                <w:lang w:val="el-GR"/>
              </w:rPr>
            </w:pPr>
          </w:p>
        </w:tc>
        <w:tc>
          <w:tcPr>
            <w:tcW w:w="567" w:type="dxa"/>
            <w:vAlign w:val="center"/>
          </w:tcPr>
          <w:p w14:paraId="6A4500B7" w14:textId="77777777" w:rsidR="00622BBE" w:rsidRPr="00D63725" w:rsidRDefault="00622BBE" w:rsidP="00AA5727">
            <w:pPr>
              <w:spacing w:after="0"/>
              <w:rPr>
                <w:rFonts w:cs="Tahoma"/>
                <w:szCs w:val="22"/>
                <w:lang w:val="el-GR"/>
              </w:rPr>
            </w:pPr>
          </w:p>
        </w:tc>
        <w:tc>
          <w:tcPr>
            <w:tcW w:w="1701" w:type="dxa"/>
          </w:tcPr>
          <w:p w14:paraId="743960D7" w14:textId="77777777" w:rsidR="00622BBE" w:rsidRPr="00D63725" w:rsidRDefault="00622BBE" w:rsidP="00AA5727">
            <w:pPr>
              <w:spacing w:after="0"/>
              <w:rPr>
                <w:rFonts w:cs="Tahoma"/>
                <w:szCs w:val="22"/>
                <w:lang w:val="el-GR"/>
              </w:rPr>
            </w:pPr>
          </w:p>
        </w:tc>
      </w:tr>
      <w:tr w:rsidR="00622BBE" w:rsidRPr="00D63725" w14:paraId="54E06B3E" w14:textId="77777777" w:rsidTr="008B68A3">
        <w:tc>
          <w:tcPr>
            <w:tcW w:w="851" w:type="dxa"/>
            <w:vAlign w:val="center"/>
          </w:tcPr>
          <w:p w14:paraId="6E43BA8D" w14:textId="77777777" w:rsidR="00622BBE" w:rsidRPr="00D63725" w:rsidRDefault="00622BBE" w:rsidP="00B55C0C">
            <w:pPr>
              <w:pStyle w:val="aff"/>
              <w:numPr>
                <w:ilvl w:val="0"/>
                <w:numId w:val="75"/>
              </w:numPr>
              <w:spacing w:after="0"/>
              <w:jc w:val="center"/>
              <w:rPr>
                <w:rFonts w:cs="Tahoma"/>
                <w:b/>
                <w:bCs/>
                <w:szCs w:val="22"/>
                <w:lang w:val="el-GR"/>
              </w:rPr>
            </w:pPr>
          </w:p>
        </w:tc>
        <w:tc>
          <w:tcPr>
            <w:tcW w:w="4678" w:type="dxa"/>
          </w:tcPr>
          <w:p w14:paraId="375892FB" w14:textId="77777777" w:rsidR="00622BBE" w:rsidRPr="00D63725" w:rsidRDefault="00622BBE" w:rsidP="00AA5727">
            <w:pPr>
              <w:suppressAutoHyphens w:val="0"/>
              <w:spacing w:after="0"/>
              <w:jc w:val="left"/>
              <w:rPr>
                <w:rFonts w:cs="Tahoma"/>
                <w:lang w:val="el-GR"/>
              </w:rPr>
            </w:pPr>
            <w:r w:rsidRPr="00D63725">
              <w:rPr>
                <w:rFonts w:cs="Tahoma"/>
                <w:lang w:val="el-GR"/>
              </w:rPr>
              <w:t>Λογισμικό τροφοδότησης βάσης δεδομένων για τα μετα-δεδομένα επί αποδελτιωμένων διαφημιστικών κλιπ</w:t>
            </w:r>
          </w:p>
          <w:p w14:paraId="5C0B866B" w14:textId="77777777" w:rsidR="00622BBE" w:rsidRPr="00D63725" w:rsidRDefault="00622BBE" w:rsidP="00AA5727">
            <w:pPr>
              <w:suppressAutoHyphens w:val="0"/>
              <w:spacing w:after="0"/>
              <w:jc w:val="left"/>
              <w:rPr>
                <w:rFonts w:cs="Tahoma"/>
                <w:lang w:val="el-GR"/>
              </w:rPr>
            </w:pPr>
            <w:r w:rsidRPr="00D63725">
              <w:rPr>
                <w:rFonts w:cs="Tahoma"/>
                <w:lang w:val="el-GR"/>
              </w:rPr>
              <w:tab/>
            </w:r>
          </w:p>
          <w:p w14:paraId="41308B8A" w14:textId="77777777" w:rsidR="00622BBE" w:rsidRPr="00D63725" w:rsidRDefault="00622BBE" w:rsidP="00AA5727">
            <w:pPr>
              <w:suppressAutoHyphens w:val="0"/>
              <w:spacing w:after="0"/>
              <w:jc w:val="left"/>
              <w:rPr>
                <w:rFonts w:cs="Tahoma"/>
                <w:b/>
                <w:lang w:val="el-GR"/>
              </w:rPr>
            </w:pPr>
            <w:r w:rsidRPr="00D63725">
              <w:rPr>
                <w:rFonts w:cs="Tahoma"/>
                <w:b/>
                <w:lang w:val="el-GR"/>
              </w:rPr>
              <w:t xml:space="preserve">Δομή μετα-δεδομένων στους </w:t>
            </w:r>
            <w:r w:rsidRPr="00D63725">
              <w:rPr>
                <w:rFonts w:cs="Tahoma"/>
                <w:b/>
              </w:rPr>
              <w:t>database</w:t>
            </w:r>
            <w:r w:rsidRPr="00D63725">
              <w:rPr>
                <w:rFonts w:cs="Tahoma"/>
                <w:b/>
                <w:lang w:val="el-GR"/>
              </w:rPr>
              <w:t xml:space="preserve"> </w:t>
            </w:r>
            <w:r w:rsidRPr="00D63725">
              <w:rPr>
                <w:rFonts w:cs="Tahoma"/>
                <w:b/>
              </w:rPr>
              <w:t>servers</w:t>
            </w:r>
            <w:r w:rsidRPr="00D63725">
              <w:rPr>
                <w:rFonts w:cs="Tahoma"/>
                <w:b/>
                <w:lang w:val="el-GR"/>
              </w:rPr>
              <w:t xml:space="preserve"> για κάθε κλιπ:</w:t>
            </w:r>
          </w:p>
          <w:p w14:paraId="7E6610B6" w14:textId="77777777" w:rsidR="00622BBE" w:rsidRPr="00D63725" w:rsidRDefault="00622BBE"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Ειδική κωδικοποίηση για τη μοναδική αναγνώριση του κλιπ</w:t>
            </w:r>
          </w:p>
          <w:p w14:paraId="2C9BFF51" w14:textId="77777777" w:rsidR="00622BBE" w:rsidRPr="00D63725" w:rsidRDefault="00622BBE"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Μοναδικό αναγνωριστικό καναλιού/σταθμού</w:t>
            </w:r>
          </w:p>
          <w:p w14:paraId="779EA129" w14:textId="77777777" w:rsidR="00622BBE" w:rsidRPr="00D63725" w:rsidRDefault="00622BBE"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Αλφαριθμητικό που δίνει την πλήρη διαδρομή του αρχείου δείγματος βίντεο επί του κλιπ</w:t>
            </w:r>
          </w:p>
          <w:p w14:paraId="1B99A0D3" w14:textId="77777777" w:rsidR="00622BBE" w:rsidRPr="00D63725" w:rsidRDefault="00622BBE"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Αλφαριθμητικό που δίνει την πλήρη διαδρομή του αρχείου δείγματος ήχου επί του κλιπ</w:t>
            </w:r>
          </w:p>
          <w:p w14:paraId="6FBB8D1A" w14:textId="77777777" w:rsidR="00622BBE" w:rsidRPr="00D63725" w:rsidRDefault="00622BBE"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Χρονικό αναγνωριστικό που δίνει τη στιγμή εισαγωγής του κλιπ στο σύστημα</w:t>
            </w:r>
          </w:p>
          <w:p w14:paraId="0920FF1B" w14:textId="77777777" w:rsidR="00622BBE" w:rsidRPr="00D63725" w:rsidRDefault="00622BBE"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Χρονικό αναγνωριστικό που δίνει τη στιγμή έναρξης του κλιπ</w:t>
            </w:r>
          </w:p>
          <w:p w14:paraId="51E76E92" w14:textId="77777777" w:rsidR="00622BBE" w:rsidRPr="00D63725" w:rsidRDefault="00622BBE" w:rsidP="00B55C0C">
            <w:pPr>
              <w:numPr>
                <w:ilvl w:val="0"/>
                <w:numId w:val="69"/>
              </w:numPr>
              <w:suppressAutoHyphens w:val="0"/>
              <w:spacing w:after="0"/>
              <w:jc w:val="left"/>
              <w:rPr>
                <w:rFonts w:cs="Tahoma"/>
                <w:lang w:val="el-GR"/>
              </w:rPr>
            </w:pPr>
            <w:r w:rsidRPr="00D63725">
              <w:rPr>
                <w:rFonts w:cs="Tahoma"/>
                <w:szCs w:val="22"/>
                <w:lang w:val="el-GR" w:eastAsia="el-GR"/>
              </w:rPr>
              <w:t>Χρονικό αναγνωριστικό που δίνει τη στιγμή τέλους του κλιπ</w:t>
            </w:r>
          </w:p>
        </w:tc>
        <w:tc>
          <w:tcPr>
            <w:tcW w:w="1134" w:type="dxa"/>
            <w:vAlign w:val="center"/>
          </w:tcPr>
          <w:p w14:paraId="3689C6FC" w14:textId="77777777" w:rsidR="00622BBE" w:rsidRPr="00D63725" w:rsidRDefault="00622BBE" w:rsidP="00AA5727">
            <w:pPr>
              <w:spacing w:after="0"/>
              <w:jc w:val="center"/>
              <w:rPr>
                <w:rFonts w:cs="Tahoma"/>
                <w:szCs w:val="22"/>
                <w:lang w:val="el-GR" w:eastAsia="el-GR"/>
              </w:rPr>
            </w:pPr>
            <w:r w:rsidRPr="00D63725">
              <w:rPr>
                <w:rFonts w:cs="Tahoma"/>
                <w:szCs w:val="22"/>
                <w:lang w:val="el-GR" w:eastAsia="el-GR"/>
              </w:rPr>
              <w:t>ΝΑΙ</w:t>
            </w:r>
          </w:p>
        </w:tc>
        <w:tc>
          <w:tcPr>
            <w:tcW w:w="1275" w:type="dxa"/>
            <w:vAlign w:val="center"/>
          </w:tcPr>
          <w:p w14:paraId="5EA37342" w14:textId="77777777" w:rsidR="00622BBE" w:rsidRPr="00D63725" w:rsidRDefault="00622BBE" w:rsidP="00AA5727">
            <w:pPr>
              <w:spacing w:after="0"/>
              <w:rPr>
                <w:rFonts w:cs="Tahoma"/>
                <w:szCs w:val="22"/>
                <w:lang w:val="el-GR"/>
              </w:rPr>
            </w:pPr>
          </w:p>
        </w:tc>
        <w:tc>
          <w:tcPr>
            <w:tcW w:w="567" w:type="dxa"/>
            <w:vAlign w:val="center"/>
          </w:tcPr>
          <w:p w14:paraId="3F899048" w14:textId="77777777" w:rsidR="00622BBE" w:rsidRPr="00D63725" w:rsidRDefault="00622BBE" w:rsidP="00AA5727">
            <w:pPr>
              <w:spacing w:after="0"/>
              <w:rPr>
                <w:rFonts w:cs="Tahoma"/>
                <w:szCs w:val="22"/>
                <w:lang w:val="el-GR"/>
              </w:rPr>
            </w:pPr>
          </w:p>
        </w:tc>
        <w:tc>
          <w:tcPr>
            <w:tcW w:w="1701" w:type="dxa"/>
          </w:tcPr>
          <w:p w14:paraId="1B70E3D0" w14:textId="77777777" w:rsidR="00622BBE" w:rsidRPr="00D63725" w:rsidRDefault="00622BBE" w:rsidP="00AA5727">
            <w:pPr>
              <w:spacing w:after="0"/>
              <w:rPr>
                <w:rFonts w:cs="Tahoma"/>
                <w:szCs w:val="22"/>
                <w:lang w:val="el-GR"/>
              </w:rPr>
            </w:pPr>
          </w:p>
        </w:tc>
      </w:tr>
      <w:tr w:rsidR="00622BBE" w:rsidRPr="00D63725" w14:paraId="24387B77" w14:textId="77777777" w:rsidTr="008B68A3">
        <w:tc>
          <w:tcPr>
            <w:tcW w:w="851" w:type="dxa"/>
            <w:vAlign w:val="center"/>
          </w:tcPr>
          <w:p w14:paraId="407F0AB5" w14:textId="77777777" w:rsidR="00622BBE" w:rsidRPr="00D63725" w:rsidRDefault="00622BBE" w:rsidP="00B55C0C">
            <w:pPr>
              <w:pStyle w:val="aff"/>
              <w:numPr>
                <w:ilvl w:val="0"/>
                <w:numId w:val="75"/>
              </w:numPr>
              <w:spacing w:after="0"/>
              <w:jc w:val="center"/>
              <w:rPr>
                <w:rFonts w:cs="Tahoma"/>
                <w:b/>
                <w:bCs/>
                <w:szCs w:val="22"/>
                <w:lang w:val="el-GR"/>
              </w:rPr>
            </w:pPr>
          </w:p>
        </w:tc>
        <w:tc>
          <w:tcPr>
            <w:tcW w:w="4678" w:type="dxa"/>
          </w:tcPr>
          <w:p w14:paraId="64CA8BC8" w14:textId="77777777" w:rsidR="00622BBE" w:rsidRPr="00D63725" w:rsidRDefault="00622BBE" w:rsidP="00AA5727">
            <w:pPr>
              <w:suppressAutoHyphens w:val="0"/>
              <w:spacing w:after="0"/>
              <w:jc w:val="left"/>
              <w:rPr>
                <w:rFonts w:cs="Tahoma"/>
                <w:lang w:val="el-GR"/>
              </w:rPr>
            </w:pPr>
            <w:r w:rsidRPr="00D63725">
              <w:rPr>
                <w:rFonts w:cs="Tahoma"/>
                <w:lang w:val="el-GR"/>
              </w:rPr>
              <w:t xml:space="preserve">Λογισμικό σύγκρισης δειγμάτων </w:t>
            </w:r>
            <w:r w:rsidRPr="00D63725">
              <w:rPr>
                <w:rFonts w:cs="Tahoma"/>
              </w:rPr>
              <w:t>video</w:t>
            </w:r>
            <w:r w:rsidRPr="00D63725">
              <w:rPr>
                <w:rFonts w:cs="Tahoma"/>
                <w:lang w:val="el-GR"/>
              </w:rPr>
              <w:t>-ήχου (</w:t>
            </w:r>
            <w:r w:rsidRPr="00D63725">
              <w:rPr>
                <w:rFonts w:cs="Tahoma"/>
              </w:rPr>
              <w:t>euristics</w:t>
            </w:r>
            <w:r w:rsidRPr="00D63725">
              <w:rPr>
                <w:rFonts w:cs="Tahoma"/>
                <w:lang w:val="el-GR"/>
              </w:rPr>
              <w:t>) με τα αποδελτιωμένα-προσημειωμένα κλιπ</w:t>
            </w:r>
          </w:p>
        </w:tc>
        <w:tc>
          <w:tcPr>
            <w:tcW w:w="1134" w:type="dxa"/>
            <w:vAlign w:val="center"/>
          </w:tcPr>
          <w:p w14:paraId="4961632E" w14:textId="77777777" w:rsidR="00622BBE" w:rsidRPr="00D63725" w:rsidRDefault="00622BBE" w:rsidP="00AA5727">
            <w:pPr>
              <w:spacing w:after="0"/>
              <w:jc w:val="center"/>
              <w:rPr>
                <w:rFonts w:cs="Tahoma"/>
                <w:szCs w:val="22"/>
                <w:lang w:val="el-GR" w:eastAsia="el-GR"/>
              </w:rPr>
            </w:pPr>
            <w:r w:rsidRPr="00D63725">
              <w:rPr>
                <w:rFonts w:cs="Tahoma"/>
                <w:szCs w:val="22"/>
                <w:lang w:val="el-GR" w:eastAsia="el-GR"/>
              </w:rPr>
              <w:t>ΝΑΙ</w:t>
            </w:r>
          </w:p>
        </w:tc>
        <w:tc>
          <w:tcPr>
            <w:tcW w:w="1275" w:type="dxa"/>
            <w:vAlign w:val="center"/>
          </w:tcPr>
          <w:p w14:paraId="3826A84A" w14:textId="77777777" w:rsidR="00622BBE" w:rsidRPr="00D63725" w:rsidRDefault="00622BBE" w:rsidP="00AA5727">
            <w:pPr>
              <w:spacing w:after="0"/>
              <w:rPr>
                <w:rFonts w:cs="Tahoma"/>
                <w:szCs w:val="22"/>
                <w:lang w:val="el-GR"/>
              </w:rPr>
            </w:pPr>
          </w:p>
        </w:tc>
        <w:tc>
          <w:tcPr>
            <w:tcW w:w="567" w:type="dxa"/>
            <w:vAlign w:val="center"/>
          </w:tcPr>
          <w:p w14:paraId="3E12EAC9" w14:textId="77777777" w:rsidR="00622BBE" w:rsidRPr="00D63725" w:rsidRDefault="00622BBE" w:rsidP="00AA5727">
            <w:pPr>
              <w:spacing w:after="0"/>
              <w:rPr>
                <w:rFonts w:cs="Tahoma"/>
                <w:szCs w:val="22"/>
                <w:lang w:val="el-GR"/>
              </w:rPr>
            </w:pPr>
          </w:p>
        </w:tc>
        <w:tc>
          <w:tcPr>
            <w:tcW w:w="1701" w:type="dxa"/>
          </w:tcPr>
          <w:p w14:paraId="76C5FAEE" w14:textId="77777777" w:rsidR="00622BBE" w:rsidRPr="00D63725" w:rsidRDefault="00622BBE" w:rsidP="00AA5727">
            <w:pPr>
              <w:spacing w:after="0"/>
              <w:rPr>
                <w:rFonts w:cs="Tahoma"/>
                <w:szCs w:val="22"/>
                <w:lang w:val="el-GR"/>
              </w:rPr>
            </w:pPr>
          </w:p>
        </w:tc>
      </w:tr>
      <w:tr w:rsidR="00622BBE" w:rsidRPr="00D63725" w14:paraId="36822E27" w14:textId="77777777" w:rsidTr="008B68A3">
        <w:tc>
          <w:tcPr>
            <w:tcW w:w="851" w:type="dxa"/>
            <w:vAlign w:val="center"/>
          </w:tcPr>
          <w:p w14:paraId="25E55993" w14:textId="77777777" w:rsidR="00622BBE" w:rsidRPr="00D63725" w:rsidRDefault="00622BBE" w:rsidP="00B55C0C">
            <w:pPr>
              <w:pStyle w:val="aff"/>
              <w:numPr>
                <w:ilvl w:val="0"/>
                <w:numId w:val="75"/>
              </w:numPr>
              <w:spacing w:after="0"/>
              <w:jc w:val="center"/>
              <w:rPr>
                <w:rFonts w:cs="Tahoma"/>
                <w:b/>
                <w:bCs/>
                <w:szCs w:val="22"/>
                <w:lang w:val="el-GR"/>
              </w:rPr>
            </w:pPr>
          </w:p>
        </w:tc>
        <w:tc>
          <w:tcPr>
            <w:tcW w:w="4678" w:type="dxa"/>
          </w:tcPr>
          <w:p w14:paraId="6AAA31F8" w14:textId="77777777" w:rsidR="00622BBE" w:rsidRPr="00D63725" w:rsidRDefault="00622BBE" w:rsidP="00AA5727">
            <w:pPr>
              <w:suppressAutoHyphens w:val="0"/>
              <w:spacing w:after="0"/>
              <w:jc w:val="left"/>
              <w:rPr>
                <w:rFonts w:cs="Tahoma"/>
                <w:u w:val="single"/>
                <w:lang w:val="el-GR"/>
              </w:rPr>
            </w:pPr>
            <w:r w:rsidRPr="00D63725">
              <w:rPr>
                <w:rFonts w:cs="Tahoma"/>
                <w:u w:val="single"/>
                <w:lang w:val="el-GR"/>
              </w:rPr>
              <w:t>Λογισμικό τροφοδότησης βάσης δεδομένων των μετα-δεδομένων των αποτελεσμάτων της σύγκρισης</w:t>
            </w:r>
          </w:p>
          <w:p w14:paraId="1E4BE192" w14:textId="77777777" w:rsidR="00622BBE" w:rsidRPr="00D63725" w:rsidRDefault="00622BBE" w:rsidP="00AA5727">
            <w:pPr>
              <w:suppressAutoHyphens w:val="0"/>
              <w:spacing w:after="0"/>
              <w:jc w:val="left"/>
              <w:rPr>
                <w:rFonts w:cs="Tahoma"/>
                <w:b/>
                <w:lang w:val="el-GR"/>
              </w:rPr>
            </w:pPr>
            <w:r w:rsidRPr="00D63725">
              <w:rPr>
                <w:rFonts w:cs="Tahoma"/>
                <w:b/>
                <w:lang w:val="el-GR"/>
              </w:rPr>
              <w:t xml:space="preserve">Δομή μετα-δεδομένων στους </w:t>
            </w:r>
            <w:r w:rsidRPr="00D63725">
              <w:rPr>
                <w:rFonts w:cs="Tahoma"/>
                <w:b/>
              </w:rPr>
              <w:t>database</w:t>
            </w:r>
            <w:r w:rsidRPr="00D63725">
              <w:rPr>
                <w:rFonts w:cs="Tahoma"/>
                <w:b/>
                <w:lang w:val="el-GR"/>
              </w:rPr>
              <w:t xml:space="preserve"> </w:t>
            </w:r>
            <w:r w:rsidRPr="00D63725">
              <w:rPr>
                <w:rFonts w:cs="Tahoma"/>
                <w:b/>
              </w:rPr>
              <w:t>servers</w:t>
            </w:r>
            <w:r w:rsidRPr="00D63725">
              <w:rPr>
                <w:rFonts w:cs="Tahoma"/>
                <w:b/>
                <w:lang w:val="el-GR"/>
              </w:rPr>
              <w:t xml:space="preserve"> για κάθε αποτέλεσμα:</w:t>
            </w:r>
          </w:p>
          <w:p w14:paraId="601955C9" w14:textId="77777777" w:rsidR="00622BBE" w:rsidRPr="00D63725" w:rsidRDefault="00622BBE"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Ειδική κωδικοποίηση για τη μοναδική αναγνώριση του κάθε προτεινόμενου αποτελέσματος</w:t>
            </w:r>
          </w:p>
          <w:p w14:paraId="46FCDF41" w14:textId="77777777" w:rsidR="00622BBE" w:rsidRPr="00D63725" w:rsidRDefault="00622BBE"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Μοναδικό αναγνωριστικό του κλιπ στο οποίο ταιριάζει το προτεινόμενο αποτέλεσμα</w:t>
            </w:r>
          </w:p>
          <w:p w14:paraId="6E0D9548" w14:textId="77777777" w:rsidR="00622BBE" w:rsidRPr="00D63725" w:rsidRDefault="00622BBE"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Μοναδικό αναγνωριστικό καναλιού/σταθμού</w:t>
            </w:r>
          </w:p>
          <w:p w14:paraId="1A24CEBD" w14:textId="77777777" w:rsidR="00622BBE" w:rsidRPr="00D63725" w:rsidRDefault="00622BBE"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Χρονικό αναγνωριστικό που δίνει τη στιγμή εισαγωγής του προτεινόμενου αποτελέσματος στο σύστημα</w:t>
            </w:r>
          </w:p>
          <w:p w14:paraId="111BEB93" w14:textId="77777777" w:rsidR="00622BBE" w:rsidRPr="00D63725" w:rsidRDefault="00622BBE"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Χρονικό αναγνωριστικό που δίνει τη στιγμή έναρξης του προτεινόμενου αποτελέσματος</w:t>
            </w:r>
          </w:p>
          <w:p w14:paraId="772921BE" w14:textId="77777777" w:rsidR="00622BBE" w:rsidRPr="00D63725" w:rsidRDefault="00622BBE" w:rsidP="00B55C0C">
            <w:pPr>
              <w:numPr>
                <w:ilvl w:val="0"/>
                <w:numId w:val="69"/>
              </w:numPr>
              <w:suppressAutoHyphens w:val="0"/>
              <w:spacing w:after="0"/>
              <w:jc w:val="left"/>
              <w:rPr>
                <w:rFonts w:cs="Tahoma"/>
                <w:szCs w:val="22"/>
                <w:lang w:val="el-GR" w:eastAsia="el-GR"/>
              </w:rPr>
            </w:pPr>
            <w:r w:rsidRPr="00D63725">
              <w:rPr>
                <w:rFonts w:cs="Tahoma"/>
                <w:szCs w:val="22"/>
                <w:lang w:val="el-GR" w:eastAsia="el-GR"/>
              </w:rPr>
              <w:t>Χρονικό αναγνωριστικό που δίνει τη στιγμή τέλους του προτεινόμενου αποτελέσματος</w:t>
            </w:r>
          </w:p>
          <w:p w14:paraId="000070D6" w14:textId="77777777" w:rsidR="00622BBE" w:rsidRPr="00D63725" w:rsidRDefault="00622BBE" w:rsidP="00B55C0C">
            <w:pPr>
              <w:numPr>
                <w:ilvl w:val="0"/>
                <w:numId w:val="69"/>
              </w:numPr>
              <w:suppressAutoHyphens w:val="0"/>
              <w:spacing w:after="0"/>
              <w:jc w:val="left"/>
              <w:rPr>
                <w:rFonts w:cs="Tahoma"/>
                <w:lang w:val="el-GR"/>
              </w:rPr>
            </w:pPr>
            <w:r w:rsidRPr="00D63725">
              <w:rPr>
                <w:rFonts w:cs="Tahoma"/>
                <w:szCs w:val="22"/>
                <w:lang w:val="el-GR" w:eastAsia="el-GR"/>
              </w:rPr>
              <w:t>Ειδικός διακόπτης επαλήθευσης του προτεινόμενου αποτελέσματος</w:t>
            </w:r>
          </w:p>
        </w:tc>
        <w:tc>
          <w:tcPr>
            <w:tcW w:w="1134" w:type="dxa"/>
            <w:vAlign w:val="center"/>
          </w:tcPr>
          <w:p w14:paraId="2BF56A21" w14:textId="77777777" w:rsidR="00622BBE" w:rsidRPr="00D63725" w:rsidRDefault="00622BBE" w:rsidP="00AA5727">
            <w:pPr>
              <w:spacing w:after="0"/>
              <w:jc w:val="center"/>
              <w:rPr>
                <w:rFonts w:cs="Tahoma"/>
                <w:szCs w:val="22"/>
                <w:lang w:val="el-GR" w:eastAsia="el-GR"/>
              </w:rPr>
            </w:pPr>
            <w:r w:rsidRPr="00D63725">
              <w:rPr>
                <w:rFonts w:cs="Tahoma"/>
                <w:szCs w:val="22"/>
                <w:lang w:val="el-GR" w:eastAsia="el-GR"/>
              </w:rPr>
              <w:t>ΝΑΙ</w:t>
            </w:r>
          </w:p>
        </w:tc>
        <w:tc>
          <w:tcPr>
            <w:tcW w:w="1275" w:type="dxa"/>
            <w:vAlign w:val="center"/>
          </w:tcPr>
          <w:p w14:paraId="00F54A29" w14:textId="77777777" w:rsidR="00622BBE" w:rsidRPr="00D63725" w:rsidRDefault="00622BBE" w:rsidP="00AA5727">
            <w:pPr>
              <w:spacing w:after="0"/>
              <w:rPr>
                <w:rFonts w:cs="Tahoma"/>
                <w:szCs w:val="22"/>
                <w:lang w:val="el-GR"/>
              </w:rPr>
            </w:pPr>
          </w:p>
        </w:tc>
        <w:tc>
          <w:tcPr>
            <w:tcW w:w="567" w:type="dxa"/>
            <w:vAlign w:val="center"/>
          </w:tcPr>
          <w:p w14:paraId="5D2AC3CF" w14:textId="77777777" w:rsidR="00622BBE" w:rsidRPr="00D63725" w:rsidRDefault="00622BBE" w:rsidP="00AA5727">
            <w:pPr>
              <w:spacing w:after="0"/>
              <w:rPr>
                <w:rFonts w:cs="Tahoma"/>
                <w:szCs w:val="22"/>
                <w:lang w:val="el-GR"/>
              </w:rPr>
            </w:pPr>
          </w:p>
        </w:tc>
        <w:tc>
          <w:tcPr>
            <w:tcW w:w="1701" w:type="dxa"/>
          </w:tcPr>
          <w:p w14:paraId="4CA6CFE4" w14:textId="77777777" w:rsidR="00622BBE" w:rsidRPr="00D63725" w:rsidRDefault="00622BBE" w:rsidP="00AA5727">
            <w:pPr>
              <w:spacing w:after="0"/>
              <w:rPr>
                <w:rFonts w:cs="Tahoma"/>
                <w:szCs w:val="22"/>
                <w:lang w:val="el-GR"/>
              </w:rPr>
            </w:pPr>
          </w:p>
        </w:tc>
      </w:tr>
      <w:tr w:rsidR="00622BBE" w:rsidRPr="00D63725" w14:paraId="14E5E604" w14:textId="77777777" w:rsidTr="008B68A3">
        <w:tc>
          <w:tcPr>
            <w:tcW w:w="851" w:type="dxa"/>
            <w:vAlign w:val="center"/>
          </w:tcPr>
          <w:p w14:paraId="3B315D38" w14:textId="77777777" w:rsidR="00622BBE" w:rsidRPr="00D63725" w:rsidRDefault="00622BBE" w:rsidP="00B55C0C">
            <w:pPr>
              <w:pStyle w:val="aff"/>
              <w:numPr>
                <w:ilvl w:val="0"/>
                <w:numId w:val="75"/>
              </w:numPr>
              <w:spacing w:after="0"/>
              <w:jc w:val="center"/>
              <w:rPr>
                <w:rFonts w:cs="Tahoma"/>
                <w:b/>
                <w:bCs/>
                <w:szCs w:val="22"/>
                <w:lang w:val="el-GR"/>
              </w:rPr>
            </w:pPr>
          </w:p>
        </w:tc>
        <w:tc>
          <w:tcPr>
            <w:tcW w:w="4678" w:type="dxa"/>
          </w:tcPr>
          <w:p w14:paraId="6FD1F905" w14:textId="77777777" w:rsidR="00622BBE" w:rsidRPr="00D63725" w:rsidRDefault="00622BBE" w:rsidP="00AA5727">
            <w:pPr>
              <w:suppressAutoHyphens w:val="0"/>
              <w:spacing w:after="0"/>
              <w:jc w:val="left"/>
              <w:rPr>
                <w:rFonts w:cs="Tahoma"/>
                <w:u w:val="single"/>
                <w:lang w:val="el-GR"/>
              </w:rPr>
            </w:pPr>
            <w:r w:rsidRPr="00D63725">
              <w:rPr>
                <w:rFonts w:cs="Tahoma"/>
                <w:u w:val="single"/>
                <w:lang w:val="el-GR"/>
              </w:rPr>
              <w:t>Λογισμικό επαλήθευσης προτεινόμενων αποτελεσμάτων</w:t>
            </w:r>
          </w:p>
          <w:p w14:paraId="654B2030" w14:textId="77777777" w:rsidR="00622BBE" w:rsidRPr="00D63725" w:rsidRDefault="00622BBE" w:rsidP="00B55C0C">
            <w:pPr>
              <w:numPr>
                <w:ilvl w:val="0"/>
                <w:numId w:val="69"/>
              </w:numPr>
              <w:suppressAutoHyphens w:val="0"/>
              <w:spacing w:after="0"/>
              <w:jc w:val="left"/>
              <w:rPr>
                <w:rFonts w:cs="Tahoma"/>
                <w:lang w:val="el-GR"/>
              </w:rPr>
            </w:pPr>
            <w:r w:rsidRPr="00D63725">
              <w:rPr>
                <w:rFonts w:cs="Tahoma"/>
                <w:lang w:val="el-GR"/>
              </w:rPr>
              <w:t>Ενημέρωση του ειδικού διακόπτη επαλήθευσης για κάθε προτεινόμενο αποτέλεσμα στη βάση δεδομένων προτεινόμενων αποτελεσμάτων</w:t>
            </w:r>
          </w:p>
        </w:tc>
        <w:tc>
          <w:tcPr>
            <w:tcW w:w="1134" w:type="dxa"/>
            <w:vAlign w:val="center"/>
          </w:tcPr>
          <w:p w14:paraId="0E1EB685" w14:textId="77777777" w:rsidR="00622BBE" w:rsidRPr="00D63725" w:rsidRDefault="00622BBE" w:rsidP="00AA5727">
            <w:pPr>
              <w:spacing w:after="0"/>
              <w:jc w:val="center"/>
              <w:rPr>
                <w:rFonts w:cs="Tahoma"/>
                <w:szCs w:val="22"/>
                <w:lang w:val="el-GR" w:eastAsia="el-GR"/>
              </w:rPr>
            </w:pPr>
            <w:r w:rsidRPr="00D63725">
              <w:rPr>
                <w:rFonts w:cs="Tahoma"/>
                <w:szCs w:val="22"/>
                <w:lang w:val="el-GR" w:eastAsia="el-GR"/>
              </w:rPr>
              <w:t>ΝΑΙ</w:t>
            </w:r>
          </w:p>
        </w:tc>
        <w:tc>
          <w:tcPr>
            <w:tcW w:w="1275" w:type="dxa"/>
            <w:vAlign w:val="center"/>
          </w:tcPr>
          <w:p w14:paraId="4B4CC111" w14:textId="77777777" w:rsidR="00622BBE" w:rsidRPr="00D63725" w:rsidRDefault="00622BBE" w:rsidP="00AA5727">
            <w:pPr>
              <w:spacing w:after="0"/>
              <w:rPr>
                <w:rFonts w:cs="Tahoma"/>
                <w:szCs w:val="22"/>
                <w:lang w:val="el-GR"/>
              </w:rPr>
            </w:pPr>
          </w:p>
        </w:tc>
        <w:tc>
          <w:tcPr>
            <w:tcW w:w="567" w:type="dxa"/>
            <w:vAlign w:val="center"/>
          </w:tcPr>
          <w:p w14:paraId="5A977E38" w14:textId="77777777" w:rsidR="00622BBE" w:rsidRPr="00D63725" w:rsidRDefault="00622BBE" w:rsidP="00AA5727">
            <w:pPr>
              <w:spacing w:after="0"/>
              <w:rPr>
                <w:rFonts w:cs="Tahoma"/>
                <w:szCs w:val="22"/>
                <w:lang w:val="el-GR"/>
              </w:rPr>
            </w:pPr>
          </w:p>
        </w:tc>
        <w:tc>
          <w:tcPr>
            <w:tcW w:w="1701" w:type="dxa"/>
          </w:tcPr>
          <w:p w14:paraId="00D20A68" w14:textId="77777777" w:rsidR="00622BBE" w:rsidRPr="00D63725" w:rsidRDefault="00622BBE" w:rsidP="00AA5727">
            <w:pPr>
              <w:spacing w:after="0"/>
              <w:rPr>
                <w:rFonts w:cs="Tahoma"/>
                <w:szCs w:val="22"/>
                <w:lang w:val="el-GR"/>
              </w:rPr>
            </w:pPr>
          </w:p>
        </w:tc>
      </w:tr>
    </w:tbl>
    <w:p w14:paraId="52B5DDB4" w14:textId="77777777" w:rsidR="00950A07" w:rsidRPr="00D63725" w:rsidRDefault="00950A07" w:rsidP="00950A07">
      <w:pPr>
        <w:suppressAutoHyphens w:val="0"/>
        <w:spacing w:after="0"/>
        <w:jc w:val="left"/>
        <w:rPr>
          <w:rFonts w:cs="Tahoma"/>
          <w:lang w:val="el-GR"/>
        </w:rPr>
      </w:pPr>
      <w:r w:rsidRPr="00D63725">
        <w:rPr>
          <w:rFonts w:cs="Tahoma"/>
          <w:lang w:val="el-GR"/>
        </w:rPr>
        <w:br w:type="page"/>
      </w:r>
    </w:p>
    <w:p w14:paraId="260714DA" w14:textId="77777777" w:rsidR="00950A07" w:rsidRPr="00D63725" w:rsidRDefault="00950A07" w:rsidP="00B55C0C">
      <w:pPr>
        <w:pStyle w:val="3"/>
        <w:numPr>
          <w:ilvl w:val="2"/>
          <w:numId w:val="105"/>
        </w:numPr>
        <w:rPr>
          <w:rFonts w:cs="Tahoma"/>
        </w:rPr>
      </w:pPr>
      <w:bookmarkStart w:id="1357" w:name="_Toc364847898"/>
      <w:bookmarkStart w:id="1358" w:name="_Toc366852693"/>
      <w:bookmarkStart w:id="1359" w:name="_Ref508303955"/>
      <w:bookmarkStart w:id="1360" w:name="_Toc10632739"/>
      <w:bookmarkStart w:id="1361" w:name="_Toc42167505"/>
      <w:bookmarkStart w:id="1362" w:name="_Toc53671364"/>
      <w:r w:rsidRPr="00D63725">
        <w:rPr>
          <w:rFonts w:cs="Tahoma"/>
        </w:rPr>
        <w:lastRenderedPageBreak/>
        <w:t>Πίνακες Παρεχόμενων Υπηρεσ</w:t>
      </w:r>
      <w:bookmarkEnd w:id="1357"/>
      <w:bookmarkEnd w:id="1358"/>
      <w:bookmarkEnd w:id="1359"/>
      <w:r w:rsidRPr="00D63725">
        <w:rPr>
          <w:rFonts w:cs="Tahoma"/>
        </w:rPr>
        <w:t>ιών</w:t>
      </w:r>
      <w:bookmarkEnd w:id="1360"/>
      <w:bookmarkEnd w:id="1361"/>
      <w:bookmarkEnd w:id="1362"/>
    </w:p>
    <w:tbl>
      <w:tblPr>
        <w:tblW w:w="9859" w:type="dxa"/>
        <w:tblInd w:w="-5" w:type="dxa"/>
        <w:tblLook w:val="04A0" w:firstRow="1" w:lastRow="0" w:firstColumn="1" w:lastColumn="0" w:noHBand="0" w:noVBand="1"/>
      </w:tblPr>
      <w:tblGrid>
        <w:gridCol w:w="658"/>
        <w:gridCol w:w="4483"/>
        <w:gridCol w:w="1398"/>
        <w:gridCol w:w="1461"/>
        <w:gridCol w:w="1861"/>
      </w:tblGrid>
      <w:tr w:rsidR="00950A07" w:rsidRPr="00D63725" w14:paraId="241F3C74" w14:textId="77777777" w:rsidTr="00A67AED">
        <w:trPr>
          <w:trHeight w:val="225"/>
          <w:tblHeader/>
        </w:trPr>
        <w:tc>
          <w:tcPr>
            <w:tcW w:w="658"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tcPr>
          <w:p w14:paraId="78B7B1E1" w14:textId="77777777" w:rsidR="00950A07" w:rsidRPr="00D63725" w:rsidRDefault="00950A07" w:rsidP="00A67AED">
            <w:pPr>
              <w:ind w:right="-416"/>
              <w:rPr>
                <w:rFonts w:cs="Tahoma"/>
                <w:b/>
                <w:bCs/>
                <w:color w:val="000000"/>
                <w:szCs w:val="22"/>
              </w:rPr>
            </w:pPr>
            <w:bookmarkStart w:id="1363" w:name="_Toc341092506"/>
            <w:bookmarkStart w:id="1364" w:name="_Toc341092511"/>
            <w:bookmarkEnd w:id="1363"/>
            <w:bookmarkEnd w:id="1364"/>
            <w:r w:rsidRPr="00D63725">
              <w:rPr>
                <w:rFonts w:cs="Tahoma"/>
                <w:b/>
                <w:szCs w:val="22"/>
              </w:rPr>
              <w:t>Α/Α</w:t>
            </w:r>
          </w:p>
        </w:tc>
        <w:tc>
          <w:tcPr>
            <w:tcW w:w="4483" w:type="dxa"/>
            <w:tcBorders>
              <w:top w:val="single" w:sz="4" w:space="0" w:color="auto"/>
              <w:left w:val="nil"/>
              <w:bottom w:val="single" w:sz="4" w:space="0" w:color="auto"/>
              <w:right w:val="single" w:sz="4" w:space="0" w:color="auto"/>
            </w:tcBorders>
            <w:shd w:val="clear" w:color="auto" w:fill="D9D9D9" w:themeFill="background1" w:themeFillShade="D9"/>
            <w:noWrap/>
            <w:vAlign w:val="center"/>
          </w:tcPr>
          <w:p w14:paraId="3A2FF7E7" w14:textId="77777777" w:rsidR="00950A07" w:rsidRPr="00D63725" w:rsidRDefault="00950A07" w:rsidP="00AA5727">
            <w:pPr>
              <w:rPr>
                <w:rFonts w:cs="Tahoma"/>
                <w:b/>
                <w:bCs/>
                <w:i/>
                <w:iCs/>
                <w:color w:val="000000"/>
                <w:szCs w:val="22"/>
                <w:lang w:val="el-GR"/>
              </w:rPr>
            </w:pPr>
            <w:r w:rsidRPr="00D63725">
              <w:rPr>
                <w:rFonts w:cs="Tahoma"/>
                <w:b/>
                <w:szCs w:val="22"/>
                <w:lang w:val="el-GR"/>
              </w:rPr>
              <w:t>ΠΡΟΔΙΑΓΡΑΦΗ</w:t>
            </w:r>
          </w:p>
        </w:tc>
        <w:tc>
          <w:tcPr>
            <w:tcW w:w="1397" w:type="dxa"/>
            <w:tcBorders>
              <w:top w:val="single" w:sz="4" w:space="0" w:color="auto"/>
              <w:left w:val="nil"/>
              <w:bottom w:val="single" w:sz="4" w:space="0" w:color="auto"/>
              <w:right w:val="single" w:sz="4" w:space="0" w:color="auto"/>
            </w:tcBorders>
            <w:shd w:val="clear" w:color="auto" w:fill="D9D9D9" w:themeFill="background1" w:themeFillShade="D9"/>
            <w:noWrap/>
            <w:vAlign w:val="center"/>
          </w:tcPr>
          <w:p w14:paraId="5D4639CC" w14:textId="77777777" w:rsidR="00950A07" w:rsidRPr="00D63725" w:rsidRDefault="00950A07" w:rsidP="00AA5727">
            <w:pPr>
              <w:jc w:val="center"/>
              <w:rPr>
                <w:rFonts w:cs="Tahoma"/>
                <w:b/>
                <w:bCs/>
                <w:color w:val="000000"/>
                <w:szCs w:val="22"/>
                <w:lang w:val="el-GR"/>
              </w:rPr>
            </w:pPr>
            <w:r w:rsidRPr="00D63725">
              <w:rPr>
                <w:rFonts w:cs="Tahoma"/>
                <w:b/>
                <w:szCs w:val="22"/>
                <w:lang w:val="el-GR"/>
              </w:rPr>
              <w:t>ΑΠΑΙΤΗΣΗ</w:t>
            </w:r>
          </w:p>
        </w:tc>
        <w:tc>
          <w:tcPr>
            <w:tcW w:w="1460" w:type="dxa"/>
            <w:tcBorders>
              <w:top w:val="single" w:sz="4" w:space="0" w:color="auto"/>
              <w:left w:val="nil"/>
              <w:bottom w:val="single" w:sz="4" w:space="0" w:color="auto"/>
              <w:right w:val="single" w:sz="4" w:space="0" w:color="auto"/>
            </w:tcBorders>
            <w:shd w:val="clear" w:color="auto" w:fill="D9D9D9" w:themeFill="background1" w:themeFillShade="D9"/>
            <w:noWrap/>
            <w:vAlign w:val="center"/>
          </w:tcPr>
          <w:p w14:paraId="6A2441FD" w14:textId="77777777" w:rsidR="00950A07" w:rsidRPr="00D63725" w:rsidRDefault="00950A07" w:rsidP="00AA5727">
            <w:pPr>
              <w:jc w:val="center"/>
              <w:rPr>
                <w:rFonts w:cs="Tahoma"/>
                <w:b/>
                <w:bCs/>
                <w:color w:val="000000"/>
                <w:szCs w:val="22"/>
                <w:lang w:val="el-GR"/>
              </w:rPr>
            </w:pPr>
            <w:r w:rsidRPr="00D63725">
              <w:rPr>
                <w:rFonts w:cs="Tahoma"/>
                <w:b/>
                <w:szCs w:val="22"/>
                <w:lang w:val="el-GR"/>
              </w:rPr>
              <w:t>ΑΠΑΝΤΗΣΗ</w:t>
            </w:r>
          </w:p>
        </w:tc>
        <w:tc>
          <w:tcPr>
            <w:tcW w:w="1861" w:type="dxa"/>
            <w:tcBorders>
              <w:top w:val="single" w:sz="4" w:space="0" w:color="auto"/>
              <w:left w:val="nil"/>
              <w:bottom w:val="single" w:sz="4" w:space="0" w:color="auto"/>
              <w:right w:val="single" w:sz="4" w:space="0" w:color="auto"/>
            </w:tcBorders>
            <w:shd w:val="clear" w:color="auto" w:fill="D9D9D9" w:themeFill="background1" w:themeFillShade="D9"/>
            <w:noWrap/>
            <w:vAlign w:val="center"/>
          </w:tcPr>
          <w:p w14:paraId="0C0482EC" w14:textId="77777777" w:rsidR="00950A07" w:rsidRPr="00D63725" w:rsidRDefault="00950A07" w:rsidP="008B68A3">
            <w:pPr>
              <w:ind w:left="-56"/>
              <w:jc w:val="center"/>
              <w:rPr>
                <w:rFonts w:cs="Tahoma"/>
                <w:b/>
                <w:bCs/>
                <w:color w:val="000000"/>
                <w:szCs w:val="22"/>
                <w:lang w:val="el-GR"/>
              </w:rPr>
            </w:pPr>
            <w:r w:rsidRPr="00D63725">
              <w:rPr>
                <w:rFonts w:cs="Tahoma"/>
                <w:b/>
                <w:szCs w:val="22"/>
                <w:lang w:val="el-GR"/>
              </w:rPr>
              <w:t>ΠΑΡΑΠΟΜΠΗ ΤΕΚΜΗΡΙΩΣΗΣ</w:t>
            </w:r>
          </w:p>
        </w:tc>
      </w:tr>
      <w:tr w:rsidR="00950A07" w:rsidRPr="00D63725" w14:paraId="041921D6" w14:textId="77777777" w:rsidTr="00A67AED">
        <w:trPr>
          <w:trHeight w:val="225"/>
        </w:trPr>
        <w:tc>
          <w:tcPr>
            <w:tcW w:w="658" w:type="dxa"/>
            <w:tcBorders>
              <w:top w:val="single" w:sz="4" w:space="0" w:color="auto"/>
              <w:left w:val="single" w:sz="4" w:space="0" w:color="auto"/>
              <w:bottom w:val="single" w:sz="4" w:space="0" w:color="auto"/>
              <w:right w:val="single" w:sz="4" w:space="0" w:color="auto"/>
            </w:tcBorders>
            <w:shd w:val="clear" w:color="000000" w:fill="D9D9D9"/>
          </w:tcPr>
          <w:p w14:paraId="5D5EE1C4" w14:textId="77777777" w:rsidR="00950A07" w:rsidRPr="00D63725" w:rsidRDefault="00950A07" w:rsidP="00A67AED">
            <w:pPr>
              <w:pStyle w:val="aff"/>
              <w:numPr>
                <w:ilvl w:val="0"/>
                <w:numId w:val="70"/>
              </w:numPr>
              <w:spacing w:before="0" w:after="0"/>
              <w:ind w:left="0" w:firstLine="0"/>
              <w:contextualSpacing w:val="0"/>
              <w:jc w:val="center"/>
              <w:rPr>
                <w:rFonts w:cs="Tahoma"/>
                <w:b/>
                <w:bCs/>
                <w:szCs w:val="22"/>
                <w:lang w:val="el-GR"/>
              </w:rPr>
            </w:pPr>
          </w:p>
        </w:tc>
        <w:tc>
          <w:tcPr>
            <w:tcW w:w="4483" w:type="dxa"/>
            <w:tcBorders>
              <w:top w:val="nil"/>
              <w:left w:val="nil"/>
              <w:bottom w:val="single" w:sz="4" w:space="0" w:color="auto"/>
              <w:right w:val="single" w:sz="4" w:space="0" w:color="auto"/>
            </w:tcBorders>
            <w:shd w:val="clear" w:color="000000" w:fill="D9D9D9"/>
          </w:tcPr>
          <w:p w14:paraId="1C07FBD0" w14:textId="77777777" w:rsidR="00950A07" w:rsidRPr="00D63725" w:rsidRDefault="00950A07" w:rsidP="00AA5727">
            <w:pPr>
              <w:rPr>
                <w:rFonts w:cs="Tahoma"/>
                <w:b/>
                <w:bCs/>
                <w:i/>
                <w:iCs/>
                <w:color w:val="000000"/>
                <w:szCs w:val="22"/>
                <w:lang w:val="el-GR"/>
              </w:rPr>
            </w:pPr>
            <w:r w:rsidRPr="00D63725">
              <w:rPr>
                <w:rFonts w:cs="Tahoma"/>
                <w:b/>
                <w:bCs/>
                <w:i/>
                <w:iCs/>
                <w:color w:val="000000"/>
                <w:szCs w:val="22"/>
                <w:lang w:val="el-GR"/>
              </w:rPr>
              <w:t>Υπηρεσίες Μελέτης</w:t>
            </w:r>
            <w:r w:rsidRPr="00D63725">
              <w:rPr>
                <w:rFonts w:cs="Tahoma"/>
                <w:b/>
                <w:bCs/>
                <w:i/>
                <w:iCs/>
                <w:color w:val="000000"/>
                <w:szCs w:val="22"/>
              </w:rPr>
              <w:t xml:space="preserve"> </w:t>
            </w:r>
            <w:r w:rsidRPr="00D63725">
              <w:rPr>
                <w:rFonts w:cs="Tahoma"/>
                <w:b/>
                <w:bCs/>
                <w:i/>
                <w:iCs/>
                <w:color w:val="000000"/>
                <w:szCs w:val="22"/>
                <w:lang w:val="el-GR"/>
              </w:rPr>
              <w:t>Εφαρμογής</w:t>
            </w:r>
          </w:p>
        </w:tc>
        <w:tc>
          <w:tcPr>
            <w:tcW w:w="1397" w:type="dxa"/>
            <w:tcBorders>
              <w:top w:val="nil"/>
              <w:left w:val="nil"/>
              <w:bottom w:val="single" w:sz="4" w:space="0" w:color="auto"/>
              <w:right w:val="single" w:sz="4" w:space="0" w:color="auto"/>
            </w:tcBorders>
            <w:shd w:val="clear" w:color="000000" w:fill="D9D9D9"/>
          </w:tcPr>
          <w:p w14:paraId="79542BB5" w14:textId="77777777" w:rsidR="00950A07" w:rsidRPr="00D63725" w:rsidRDefault="00950A07" w:rsidP="00AA5727">
            <w:pPr>
              <w:rPr>
                <w:rFonts w:cs="Tahoma"/>
                <w:b/>
                <w:bCs/>
                <w:i/>
                <w:iCs/>
                <w:color w:val="000000"/>
                <w:szCs w:val="22"/>
                <w:lang w:val="el-GR"/>
              </w:rPr>
            </w:pPr>
          </w:p>
        </w:tc>
        <w:tc>
          <w:tcPr>
            <w:tcW w:w="1460" w:type="dxa"/>
            <w:tcBorders>
              <w:top w:val="nil"/>
              <w:left w:val="nil"/>
              <w:bottom w:val="single" w:sz="4" w:space="0" w:color="auto"/>
              <w:right w:val="single" w:sz="4" w:space="0" w:color="auto"/>
            </w:tcBorders>
            <w:shd w:val="clear" w:color="000000" w:fill="D9D9D9"/>
          </w:tcPr>
          <w:p w14:paraId="2D1DB418" w14:textId="77777777" w:rsidR="00950A07" w:rsidRPr="00D63725" w:rsidRDefault="00950A07" w:rsidP="00AA5727">
            <w:pPr>
              <w:rPr>
                <w:rFonts w:cs="Tahoma"/>
                <w:b/>
                <w:bCs/>
                <w:i/>
                <w:iCs/>
                <w:color w:val="000000"/>
                <w:szCs w:val="22"/>
              </w:rPr>
            </w:pPr>
          </w:p>
        </w:tc>
        <w:tc>
          <w:tcPr>
            <w:tcW w:w="1861" w:type="dxa"/>
            <w:tcBorders>
              <w:top w:val="nil"/>
              <w:left w:val="nil"/>
              <w:bottom w:val="single" w:sz="4" w:space="0" w:color="auto"/>
              <w:right w:val="single" w:sz="4" w:space="0" w:color="auto"/>
            </w:tcBorders>
            <w:shd w:val="clear" w:color="000000" w:fill="D9D9D9"/>
          </w:tcPr>
          <w:p w14:paraId="6792C193" w14:textId="77777777" w:rsidR="00950A07" w:rsidRPr="00D63725" w:rsidRDefault="00950A07" w:rsidP="00AA5727">
            <w:pPr>
              <w:rPr>
                <w:rFonts w:cs="Tahoma"/>
                <w:b/>
                <w:bCs/>
                <w:i/>
                <w:iCs/>
                <w:color w:val="000000"/>
                <w:szCs w:val="22"/>
              </w:rPr>
            </w:pPr>
          </w:p>
        </w:tc>
      </w:tr>
      <w:tr w:rsidR="00950A07" w:rsidRPr="00D63725" w14:paraId="3E8CC5AB" w14:textId="77777777" w:rsidTr="00A67AED">
        <w:trPr>
          <w:trHeight w:val="225"/>
        </w:trPr>
        <w:tc>
          <w:tcPr>
            <w:tcW w:w="658" w:type="dxa"/>
            <w:tcBorders>
              <w:top w:val="single" w:sz="4" w:space="0" w:color="auto"/>
              <w:left w:val="single" w:sz="4" w:space="0" w:color="auto"/>
              <w:bottom w:val="single" w:sz="4" w:space="0" w:color="auto"/>
              <w:right w:val="single" w:sz="4" w:space="0" w:color="auto"/>
            </w:tcBorders>
            <w:shd w:val="clear" w:color="auto" w:fill="auto"/>
            <w:vAlign w:val="center"/>
          </w:tcPr>
          <w:p w14:paraId="5333C4C4" w14:textId="77777777" w:rsidR="00950A07" w:rsidRPr="00D63725" w:rsidRDefault="00950A07" w:rsidP="00A67AED">
            <w:pPr>
              <w:pStyle w:val="aff"/>
              <w:numPr>
                <w:ilvl w:val="0"/>
                <w:numId w:val="70"/>
              </w:numPr>
              <w:spacing w:before="0" w:after="0"/>
              <w:ind w:left="0" w:firstLine="0"/>
              <w:contextualSpacing w:val="0"/>
              <w:jc w:val="center"/>
              <w:rPr>
                <w:rFonts w:cs="Tahoma"/>
                <w:b/>
                <w:bCs/>
                <w:szCs w:val="22"/>
                <w:lang w:val="el-GR"/>
              </w:rPr>
            </w:pPr>
          </w:p>
        </w:tc>
        <w:tc>
          <w:tcPr>
            <w:tcW w:w="4483" w:type="dxa"/>
            <w:tcBorders>
              <w:top w:val="nil"/>
              <w:left w:val="nil"/>
              <w:bottom w:val="single" w:sz="4" w:space="0" w:color="auto"/>
              <w:right w:val="single" w:sz="4" w:space="0" w:color="auto"/>
            </w:tcBorders>
            <w:shd w:val="clear" w:color="auto" w:fill="auto"/>
            <w:vAlign w:val="center"/>
          </w:tcPr>
          <w:p w14:paraId="04106B9F" w14:textId="5181E7ED" w:rsidR="00950A07" w:rsidRPr="00D63725" w:rsidRDefault="00950A07" w:rsidP="00AA5727">
            <w:pPr>
              <w:rPr>
                <w:rFonts w:cs="Tahoma"/>
                <w:color w:val="000000"/>
                <w:szCs w:val="22"/>
                <w:lang w:val="el-GR"/>
              </w:rPr>
            </w:pPr>
            <w:r w:rsidRPr="00D63725">
              <w:rPr>
                <w:rFonts w:cs="Tahoma"/>
                <w:color w:val="000000"/>
                <w:szCs w:val="22"/>
                <w:lang w:val="el-GR"/>
              </w:rPr>
              <w:t xml:space="preserve">Πλήρης συμμόρφωση του Αναδόχου με τις απαιτήσεις της παραγράφου </w:t>
            </w:r>
            <w:r w:rsidR="00FB3460" w:rsidRPr="004A1DC5">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509826622 \</w:instrText>
            </w:r>
            <w:r w:rsidR="00FB3460" w:rsidRPr="004A1DC5">
              <w:rPr>
                <w:rFonts w:cs="Tahoma"/>
              </w:rPr>
              <w:instrText>r</w:instrText>
            </w:r>
            <w:r w:rsidR="00FB3460" w:rsidRPr="004A1DC5">
              <w:rPr>
                <w:rFonts w:cs="Tahoma"/>
                <w:lang w:val="el-GR"/>
              </w:rPr>
              <w:instrText xml:space="preserve">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4A1DC5">
              <w:rPr>
                <w:rFonts w:cs="Tahoma"/>
              </w:rPr>
            </w:r>
            <w:r w:rsidR="00FB3460" w:rsidRPr="004A1DC5">
              <w:rPr>
                <w:rFonts w:cs="Tahoma"/>
              </w:rPr>
              <w:fldChar w:fldCharType="separate"/>
            </w:r>
            <w:r w:rsidR="003918B6" w:rsidRPr="003918B6">
              <w:rPr>
                <w:rFonts w:cs="Tahoma"/>
                <w:color w:val="000000"/>
                <w:szCs w:val="22"/>
                <w:cs/>
                <w:lang w:val="el-GR"/>
              </w:rPr>
              <w:t>‎</w:t>
            </w:r>
            <w:r w:rsidR="003918B6">
              <w:rPr>
                <w:rFonts w:cs="Tahoma"/>
                <w:lang w:val="el-GR"/>
              </w:rPr>
              <w:t>1.1.8.1</w:t>
            </w:r>
            <w:r w:rsidR="00FB3460" w:rsidRPr="004A1DC5">
              <w:rPr>
                <w:rFonts w:cs="Tahoma"/>
              </w:rPr>
              <w:fldChar w:fldCharType="end"/>
            </w:r>
          </w:p>
        </w:tc>
        <w:tc>
          <w:tcPr>
            <w:tcW w:w="1397" w:type="dxa"/>
            <w:tcBorders>
              <w:top w:val="nil"/>
              <w:left w:val="nil"/>
              <w:bottom w:val="single" w:sz="4" w:space="0" w:color="auto"/>
              <w:right w:val="single" w:sz="4" w:space="0" w:color="auto"/>
            </w:tcBorders>
            <w:shd w:val="clear" w:color="auto" w:fill="auto"/>
            <w:vAlign w:val="center"/>
          </w:tcPr>
          <w:p w14:paraId="04FD7321" w14:textId="77777777" w:rsidR="00950A07" w:rsidRPr="00D63725" w:rsidRDefault="00950A07" w:rsidP="00AA5727">
            <w:pPr>
              <w:jc w:val="center"/>
              <w:rPr>
                <w:rFonts w:cs="Tahoma"/>
                <w:bCs/>
                <w:color w:val="000000"/>
                <w:szCs w:val="22"/>
                <w:lang w:val="el-GR"/>
              </w:rPr>
            </w:pPr>
            <w:r w:rsidRPr="00D63725">
              <w:rPr>
                <w:rFonts w:cs="Tahoma"/>
                <w:bCs/>
                <w:color w:val="000000"/>
                <w:szCs w:val="22"/>
                <w:lang w:val="el-GR"/>
              </w:rPr>
              <w:t>ΝΑΙ</w:t>
            </w:r>
          </w:p>
        </w:tc>
        <w:tc>
          <w:tcPr>
            <w:tcW w:w="1460" w:type="dxa"/>
            <w:tcBorders>
              <w:top w:val="nil"/>
              <w:left w:val="nil"/>
              <w:bottom w:val="single" w:sz="4" w:space="0" w:color="auto"/>
              <w:right w:val="single" w:sz="4" w:space="0" w:color="auto"/>
            </w:tcBorders>
            <w:shd w:val="clear" w:color="auto" w:fill="auto"/>
          </w:tcPr>
          <w:p w14:paraId="0A366D97" w14:textId="77777777" w:rsidR="00950A07" w:rsidRPr="00D63725" w:rsidRDefault="00950A07" w:rsidP="00AA5727">
            <w:pPr>
              <w:jc w:val="center"/>
              <w:rPr>
                <w:rFonts w:cs="Tahoma"/>
                <w:color w:val="000000"/>
                <w:szCs w:val="22"/>
              </w:rPr>
            </w:pPr>
          </w:p>
        </w:tc>
        <w:tc>
          <w:tcPr>
            <w:tcW w:w="1861" w:type="dxa"/>
            <w:tcBorders>
              <w:top w:val="nil"/>
              <w:left w:val="nil"/>
              <w:bottom w:val="single" w:sz="4" w:space="0" w:color="auto"/>
              <w:right w:val="single" w:sz="4" w:space="0" w:color="auto"/>
            </w:tcBorders>
            <w:shd w:val="clear" w:color="auto" w:fill="auto"/>
            <w:vAlign w:val="center"/>
          </w:tcPr>
          <w:p w14:paraId="651700F6" w14:textId="77777777" w:rsidR="00950A07" w:rsidRPr="00D63725" w:rsidRDefault="00950A07" w:rsidP="00AA5727">
            <w:pPr>
              <w:jc w:val="right"/>
              <w:rPr>
                <w:rFonts w:cs="Tahoma"/>
                <w:color w:val="000000"/>
                <w:szCs w:val="22"/>
              </w:rPr>
            </w:pPr>
          </w:p>
        </w:tc>
      </w:tr>
      <w:tr w:rsidR="00950A07" w:rsidRPr="00867FD7" w14:paraId="5199DA3B" w14:textId="77777777" w:rsidTr="00A67AED">
        <w:trPr>
          <w:trHeight w:val="225"/>
        </w:trPr>
        <w:tc>
          <w:tcPr>
            <w:tcW w:w="658" w:type="dxa"/>
            <w:tcBorders>
              <w:top w:val="single" w:sz="4" w:space="0" w:color="auto"/>
              <w:left w:val="single" w:sz="4" w:space="0" w:color="auto"/>
              <w:bottom w:val="single" w:sz="4" w:space="0" w:color="auto"/>
              <w:right w:val="single" w:sz="4" w:space="0" w:color="auto"/>
            </w:tcBorders>
            <w:shd w:val="clear" w:color="000000" w:fill="D9D9D9"/>
          </w:tcPr>
          <w:p w14:paraId="398804F7" w14:textId="77777777" w:rsidR="00950A07" w:rsidRPr="00D63725" w:rsidRDefault="00950A07" w:rsidP="00A67AED">
            <w:pPr>
              <w:pStyle w:val="aff"/>
              <w:numPr>
                <w:ilvl w:val="0"/>
                <w:numId w:val="70"/>
              </w:numPr>
              <w:spacing w:before="0" w:after="0"/>
              <w:ind w:left="0" w:firstLine="0"/>
              <w:contextualSpacing w:val="0"/>
              <w:jc w:val="center"/>
              <w:rPr>
                <w:rFonts w:cs="Tahoma"/>
                <w:b/>
                <w:bCs/>
                <w:szCs w:val="22"/>
                <w:lang w:val="el-GR"/>
              </w:rPr>
            </w:pPr>
          </w:p>
        </w:tc>
        <w:tc>
          <w:tcPr>
            <w:tcW w:w="4483" w:type="dxa"/>
            <w:tcBorders>
              <w:top w:val="nil"/>
              <w:left w:val="nil"/>
              <w:bottom w:val="single" w:sz="4" w:space="0" w:color="auto"/>
              <w:right w:val="single" w:sz="4" w:space="0" w:color="auto"/>
            </w:tcBorders>
            <w:shd w:val="clear" w:color="000000" w:fill="D9D9D9"/>
          </w:tcPr>
          <w:p w14:paraId="32335B63" w14:textId="77777777" w:rsidR="00950A07" w:rsidRPr="00D63725" w:rsidRDefault="00950A07" w:rsidP="00AA5727">
            <w:pPr>
              <w:rPr>
                <w:rFonts w:cs="Tahoma"/>
                <w:b/>
                <w:bCs/>
                <w:i/>
                <w:iCs/>
                <w:color w:val="000000"/>
                <w:szCs w:val="22"/>
                <w:lang w:val="el-GR"/>
              </w:rPr>
            </w:pPr>
            <w:r w:rsidRPr="00D63725">
              <w:rPr>
                <w:rFonts w:cs="Tahoma"/>
                <w:b/>
                <w:bCs/>
                <w:i/>
                <w:iCs/>
                <w:color w:val="000000"/>
                <w:szCs w:val="22"/>
                <w:lang w:val="el-GR"/>
              </w:rPr>
              <w:t>Υπηρεσίες Συλλογής, αξιολόγησης και τεκμηρίωσης περιεχομένου – Υπηρεσίες αποδελτίωσης Ελλάδος και Εξωτερικού</w:t>
            </w:r>
          </w:p>
        </w:tc>
        <w:tc>
          <w:tcPr>
            <w:tcW w:w="1397" w:type="dxa"/>
            <w:tcBorders>
              <w:top w:val="nil"/>
              <w:left w:val="nil"/>
              <w:bottom w:val="single" w:sz="4" w:space="0" w:color="auto"/>
              <w:right w:val="single" w:sz="4" w:space="0" w:color="auto"/>
            </w:tcBorders>
            <w:shd w:val="clear" w:color="000000" w:fill="D9D9D9"/>
          </w:tcPr>
          <w:p w14:paraId="7745AEC4" w14:textId="77777777" w:rsidR="00950A07" w:rsidRPr="00D63725" w:rsidRDefault="00950A07" w:rsidP="00AA5727">
            <w:pPr>
              <w:rPr>
                <w:rFonts w:cs="Tahoma"/>
                <w:b/>
                <w:bCs/>
                <w:i/>
                <w:iCs/>
                <w:color w:val="000000"/>
                <w:szCs w:val="22"/>
                <w:lang w:val="el-GR"/>
              </w:rPr>
            </w:pPr>
          </w:p>
        </w:tc>
        <w:tc>
          <w:tcPr>
            <w:tcW w:w="1460" w:type="dxa"/>
            <w:tcBorders>
              <w:top w:val="nil"/>
              <w:left w:val="nil"/>
              <w:bottom w:val="single" w:sz="4" w:space="0" w:color="auto"/>
              <w:right w:val="single" w:sz="4" w:space="0" w:color="auto"/>
            </w:tcBorders>
            <w:shd w:val="clear" w:color="000000" w:fill="D9D9D9"/>
          </w:tcPr>
          <w:p w14:paraId="474E922F" w14:textId="77777777" w:rsidR="00950A07" w:rsidRPr="00D63725" w:rsidRDefault="00950A07" w:rsidP="00AA5727">
            <w:pPr>
              <w:rPr>
                <w:rFonts w:cs="Tahoma"/>
                <w:b/>
                <w:bCs/>
                <w:i/>
                <w:iCs/>
                <w:color w:val="000000"/>
                <w:szCs w:val="22"/>
                <w:lang w:val="el-GR"/>
              </w:rPr>
            </w:pPr>
          </w:p>
        </w:tc>
        <w:tc>
          <w:tcPr>
            <w:tcW w:w="1861" w:type="dxa"/>
            <w:tcBorders>
              <w:top w:val="nil"/>
              <w:left w:val="nil"/>
              <w:bottom w:val="single" w:sz="4" w:space="0" w:color="auto"/>
              <w:right w:val="single" w:sz="4" w:space="0" w:color="auto"/>
            </w:tcBorders>
            <w:shd w:val="clear" w:color="000000" w:fill="D9D9D9"/>
          </w:tcPr>
          <w:p w14:paraId="2C4AEE04" w14:textId="77777777" w:rsidR="00950A07" w:rsidRPr="00D63725" w:rsidRDefault="00950A07" w:rsidP="00AA5727">
            <w:pPr>
              <w:rPr>
                <w:rFonts w:cs="Tahoma"/>
                <w:b/>
                <w:bCs/>
                <w:i/>
                <w:iCs/>
                <w:color w:val="000000"/>
                <w:szCs w:val="22"/>
                <w:lang w:val="el-GR"/>
              </w:rPr>
            </w:pPr>
          </w:p>
        </w:tc>
      </w:tr>
      <w:tr w:rsidR="00950A07" w:rsidRPr="00D63725" w14:paraId="745A4B69" w14:textId="77777777" w:rsidTr="00A67AED">
        <w:trPr>
          <w:trHeight w:val="225"/>
        </w:trPr>
        <w:tc>
          <w:tcPr>
            <w:tcW w:w="658" w:type="dxa"/>
            <w:tcBorders>
              <w:top w:val="single" w:sz="4" w:space="0" w:color="auto"/>
              <w:left w:val="single" w:sz="4" w:space="0" w:color="auto"/>
              <w:bottom w:val="single" w:sz="4" w:space="0" w:color="auto"/>
              <w:right w:val="single" w:sz="4" w:space="0" w:color="auto"/>
            </w:tcBorders>
            <w:shd w:val="clear" w:color="auto" w:fill="auto"/>
            <w:vAlign w:val="center"/>
          </w:tcPr>
          <w:p w14:paraId="1655EDEA" w14:textId="77777777" w:rsidR="00950A07" w:rsidRPr="00D63725" w:rsidRDefault="00950A07" w:rsidP="00A67AED">
            <w:pPr>
              <w:pStyle w:val="aff"/>
              <w:numPr>
                <w:ilvl w:val="0"/>
                <w:numId w:val="70"/>
              </w:numPr>
              <w:spacing w:before="0" w:after="0"/>
              <w:ind w:left="0" w:firstLine="0"/>
              <w:contextualSpacing w:val="0"/>
              <w:jc w:val="center"/>
              <w:rPr>
                <w:rFonts w:cs="Tahoma"/>
                <w:b/>
                <w:bCs/>
                <w:szCs w:val="22"/>
                <w:lang w:val="el-GR"/>
              </w:rPr>
            </w:pPr>
          </w:p>
        </w:tc>
        <w:tc>
          <w:tcPr>
            <w:tcW w:w="4483" w:type="dxa"/>
            <w:tcBorders>
              <w:top w:val="nil"/>
              <w:left w:val="nil"/>
              <w:bottom w:val="single" w:sz="4" w:space="0" w:color="auto"/>
              <w:right w:val="single" w:sz="4" w:space="0" w:color="auto"/>
            </w:tcBorders>
            <w:shd w:val="clear" w:color="auto" w:fill="auto"/>
            <w:vAlign w:val="center"/>
          </w:tcPr>
          <w:p w14:paraId="7994F3BC" w14:textId="6C69EAB5" w:rsidR="00950A07" w:rsidRPr="00D63725" w:rsidRDefault="00950A07" w:rsidP="00AA5727">
            <w:pPr>
              <w:rPr>
                <w:rFonts w:cs="Tahoma"/>
                <w:color w:val="000000"/>
                <w:szCs w:val="22"/>
                <w:lang w:val="el-GR"/>
              </w:rPr>
            </w:pPr>
            <w:r w:rsidRPr="00D63725">
              <w:rPr>
                <w:rFonts w:cs="Tahoma"/>
                <w:color w:val="000000"/>
                <w:szCs w:val="22"/>
                <w:lang w:val="el-GR"/>
              </w:rPr>
              <w:t xml:space="preserve">Πλήρης συμμόρφωση του Αναδόχου με τις απαιτήσεις της παραγράφου </w:t>
            </w:r>
            <w:r w:rsidR="00FB3460" w:rsidRPr="004A1DC5">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515290809 \</w:instrText>
            </w:r>
            <w:r w:rsidR="00FB3460" w:rsidRPr="004A1DC5">
              <w:rPr>
                <w:rFonts w:cs="Tahoma"/>
              </w:rPr>
              <w:instrText>r</w:instrText>
            </w:r>
            <w:r w:rsidR="00FB3460" w:rsidRPr="004A1DC5">
              <w:rPr>
                <w:rFonts w:cs="Tahoma"/>
                <w:lang w:val="el-GR"/>
              </w:rPr>
              <w:instrText xml:space="preserve">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4A1DC5">
              <w:rPr>
                <w:rFonts w:cs="Tahoma"/>
              </w:rPr>
            </w:r>
            <w:r w:rsidR="00FB3460" w:rsidRPr="004A1DC5">
              <w:rPr>
                <w:rFonts w:cs="Tahoma"/>
              </w:rPr>
              <w:fldChar w:fldCharType="separate"/>
            </w:r>
            <w:r w:rsidR="003918B6" w:rsidRPr="003918B6">
              <w:rPr>
                <w:rFonts w:cs="Tahoma"/>
                <w:color w:val="000000"/>
                <w:szCs w:val="22"/>
                <w:cs/>
                <w:lang w:val="el-GR"/>
              </w:rPr>
              <w:t>‎</w:t>
            </w:r>
            <w:r w:rsidR="003918B6">
              <w:rPr>
                <w:rFonts w:cs="Tahoma"/>
                <w:lang w:val="el-GR"/>
              </w:rPr>
              <w:t>1.1.8.2</w:t>
            </w:r>
            <w:r w:rsidR="00FB3460" w:rsidRPr="004A1DC5">
              <w:rPr>
                <w:rFonts w:cs="Tahoma"/>
              </w:rPr>
              <w:fldChar w:fldCharType="end"/>
            </w:r>
          </w:p>
        </w:tc>
        <w:tc>
          <w:tcPr>
            <w:tcW w:w="1397" w:type="dxa"/>
            <w:tcBorders>
              <w:top w:val="nil"/>
              <w:left w:val="nil"/>
              <w:bottom w:val="single" w:sz="4" w:space="0" w:color="auto"/>
              <w:right w:val="single" w:sz="4" w:space="0" w:color="auto"/>
            </w:tcBorders>
            <w:shd w:val="clear" w:color="auto" w:fill="auto"/>
            <w:vAlign w:val="center"/>
          </w:tcPr>
          <w:p w14:paraId="6257694F" w14:textId="77777777" w:rsidR="00950A07" w:rsidRPr="00D63725" w:rsidRDefault="00950A07" w:rsidP="00AA5727">
            <w:pPr>
              <w:jc w:val="center"/>
              <w:rPr>
                <w:rFonts w:cs="Tahoma"/>
                <w:bCs/>
                <w:color w:val="000000"/>
                <w:szCs w:val="22"/>
                <w:lang w:val="el-GR"/>
              </w:rPr>
            </w:pPr>
            <w:r w:rsidRPr="00D63725">
              <w:rPr>
                <w:rFonts w:cs="Tahoma"/>
                <w:bCs/>
                <w:color w:val="000000"/>
                <w:szCs w:val="22"/>
                <w:lang w:val="el-GR"/>
              </w:rPr>
              <w:t>ΝΑΙ</w:t>
            </w:r>
          </w:p>
        </w:tc>
        <w:tc>
          <w:tcPr>
            <w:tcW w:w="1460" w:type="dxa"/>
            <w:tcBorders>
              <w:top w:val="nil"/>
              <w:left w:val="nil"/>
              <w:bottom w:val="single" w:sz="4" w:space="0" w:color="auto"/>
              <w:right w:val="single" w:sz="4" w:space="0" w:color="auto"/>
            </w:tcBorders>
            <w:shd w:val="clear" w:color="auto" w:fill="auto"/>
          </w:tcPr>
          <w:p w14:paraId="4E6FD8D6" w14:textId="77777777" w:rsidR="00950A07" w:rsidRPr="00D63725" w:rsidRDefault="00950A07" w:rsidP="00AA5727">
            <w:pPr>
              <w:jc w:val="center"/>
              <w:rPr>
                <w:rFonts w:cs="Tahoma"/>
                <w:color w:val="000000"/>
                <w:szCs w:val="22"/>
                <w:lang w:val="el-GR"/>
              </w:rPr>
            </w:pPr>
          </w:p>
        </w:tc>
        <w:tc>
          <w:tcPr>
            <w:tcW w:w="1861" w:type="dxa"/>
            <w:tcBorders>
              <w:top w:val="nil"/>
              <w:left w:val="nil"/>
              <w:bottom w:val="single" w:sz="4" w:space="0" w:color="auto"/>
              <w:right w:val="single" w:sz="4" w:space="0" w:color="auto"/>
            </w:tcBorders>
            <w:shd w:val="clear" w:color="auto" w:fill="auto"/>
            <w:vAlign w:val="center"/>
          </w:tcPr>
          <w:p w14:paraId="33DE5B1E" w14:textId="77777777" w:rsidR="00950A07" w:rsidRPr="00D63725" w:rsidRDefault="00950A07" w:rsidP="00AA5727">
            <w:pPr>
              <w:jc w:val="right"/>
              <w:rPr>
                <w:rFonts w:cs="Tahoma"/>
                <w:color w:val="000000"/>
                <w:szCs w:val="22"/>
                <w:lang w:val="el-GR"/>
              </w:rPr>
            </w:pPr>
          </w:p>
        </w:tc>
      </w:tr>
      <w:tr w:rsidR="00950A07" w:rsidRPr="00D63725" w14:paraId="417DFF51" w14:textId="77777777" w:rsidTr="00A67AED">
        <w:trPr>
          <w:trHeight w:val="225"/>
        </w:trPr>
        <w:tc>
          <w:tcPr>
            <w:tcW w:w="658" w:type="dxa"/>
            <w:tcBorders>
              <w:top w:val="single" w:sz="4" w:space="0" w:color="auto"/>
              <w:left w:val="single" w:sz="4" w:space="0" w:color="auto"/>
              <w:bottom w:val="single" w:sz="4" w:space="0" w:color="auto"/>
              <w:right w:val="single" w:sz="4" w:space="0" w:color="auto"/>
            </w:tcBorders>
            <w:shd w:val="clear" w:color="000000" w:fill="D9D9D9"/>
          </w:tcPr>
          <w:p w14:paraId="470C0038" w14:textId="77777777" w:rsidR="00950A07" w:rsidRPr="00D63725" w:rsidRDefault="00950A07" w:rsidP="00A67AED">
            <w:pPr>
              <w:pStyle w:val="aff"/>
              <w:numPr>
                <w:ilvl w:val="0"/>
                <w:numId w:val="70"/>
              </w:numPr>
              <w:spacing w:before="0" w:after="0"/>
              <w:ind w:left="0" w:firstLine="0"/>
              <w:contextualSpacing w:val="0"/>
              <w:jc w:val="center"/>
              <w:rPr>
                <w:rFonts w:cs="Tahoma"/>
                <w:b/>
                <w:bCs/>
                <w:szCs w:val="22"/>
                <w:lang w:val="el-GR"/>
              </w:rPr>
            </w:pPr>
          </w:p>
        </w:tc>
        <w:tc>
          <w:tcPr>
            <w:tcW w:w="4483" w:type="dxa"/>
            <w:tcBorders>
              <w:top w:val="nil"/>
              <w:left w:val="nil"/>
              <w:bottom w:val="single" w:sz="4" w:space="0" w:color="auto"/>
              <w:right w:val="single" w:sz="4" w:space="0" w:color="auto"/>
            </w:tcBorders>
            <w:shd w:val="clear" w:color="000000" w:fill="D9D9D9"/>
          </w:tcPr>
          <w:p w14:paraId="32712E99" w14:textId="77777777" w:rsidR="00950A07" w:rsidRPr="00D63725" w:rsidRDefault="00950A07" w:rsidP="00AA5727">
            <w:pPr>
              <w:rPr>
                <w:rFonts w:cs="Tahoma"/>
                <w:b/>
                <w:bCs/>
                <w:i/>
                <w:iCs/>
                <w:color w:val="000000"/>
                <w:szCs w:val="22"/>
                <w:lang w:val="el-GR"/>
              </w:rPr>
            </w:pPr>
            <w:r w:rsidRPr="00D63725">
              <w:rPr>
                <w:rFonts w:cs="Tahoma"/>
                <w:b/>
                <w:bCs/>
                <w:i/>
                <w:iCs/>
                <w:color w:val="000000"/>
                <w:szCs w:val="22"/>
                <w:lang w:val="el-GR"/>
              </w:rPr>
              <w:t>Υπηρεσίες δημοσιογραφικής ανάλυσης περιεχομένου</w:t>
            </w:r>
          </w:p>
        </w:tc>
        <w:tc>
          <w:tcPr>
            <w:tcW w:w="1397" w:type="dxa"/>
            <w:tcBorders>
              <w:top w:val="nil"/>
              <w:left w:val="nil"/>
              <w:bottom w:val="single" w:sz="4" w:space="0" w:color="auto"/>
              <w:right w:val="single" w:sz="4" w:space="0" w:color="auto"/>
            </w:tcBorders>
            <w:shd w:val="clear" w:color="000000" w:fill="D9D9D9"/>
          </w:tcPr>
          <w:p w14:paraId="3B157DA5" w14:textId="77777777" w:rsidR="00950A07" w:rsidRPr="00D63725" w:rsidRDefault="00950A07" w:rsidP="00AA5727">
            <w:pPr>
              <w:rPr>
                <w:rFonts w:cs="Tahoma"/>
                <w:b/>
                <w:bCs/>
                <w:i/>
                <w:iCs/>
                <w:color w:val="000000"/>
                <w:szCs w:val="22"/>
                <w:lang w:val="el-GR"/>
              </w:rPr>
            </w:pPr>
          </w:p>
        </w:tc>
        <w:tc>
          <w:tcPr>
            <w:tcW w:w="1460" w:type="dxa"/>
            <w:tcBorders>
              <w:top w:val="nil"/>
              <w:left w:val="nil"/>
              <w:bottom w:val="single" w:sz="4" w:space="0" w:color="auto"/>
              <w:right w:val="single" w:sz="4" w:space="0" w:color="auto"/>
            </w:tcBorders>
            <w:shd w:val="clear" w:color="000000" w:fill="D9D9D9"/>
          </w:tcPr>
          <w:p w14:paraId="42820985" w14:textId="77777777" w:rsidR="00950A07" w:rsidRPr="00D63725" w:rsidRDefault="00950A07" w:rsidP="00AA5727">
            <w:pPr>
              <w:rPr>
                <w:rFonts w:cs="Tahoma"/>
                <w:b/>
                <w:bCs/>
                <w:i/>
                <w:iCs/>
                <w:color w:val="000000"/>
                <w:szCs w:val="22"/>
                <w:lang w:val="el-GR"/>
              </w:rPr>
            </w:pPr>
          </w:p>
        </w:tc>
        <w:tc>
          <w:tcPr>
            <w:tcW w:w="1861" w:type="dxa"/>
            <w:tcBorders>
              <w:top w:val="nil"/>
              <w:left w:val="nil"/>
              <w:bottom w:val="single" w:sz="4" w:space="0" w:color="auto"/>
              <w:right w:val="single" w:sz="4" w:space="0" w:color="auto"/>
            </w:tcBorders>
            <w:shd w:val="clear" w:color="000000" w:fill="D9D9D9"/>
          </w:tcPr>
          <w:p w14:paraId="11B40059" w14:textId="77777777" w:rsidR="00950A07" w:rsidRPr="00D63725" w:rsidRDefault="00950A07" w:rsidP="00AA5727">
            <w:pPr>
              <w:rPr>
                <w:rFonts w:cs="Tahoma"/>
                <w:b/>
                <w:bCs/>
                <w:i/>
                <w:iCs/>
                <w:color w:val="000000"/>
                <w:szCs w:val="22"/>
                <w:lang w:val="el-GR"/>
              </w:rPr>
            </w:pPr>
          </w:p>
        </w:tc>
      </w:tr>
      <w:tr w:rsidR="00950A07" w:rsidRPr="00D63725" w14:paraId="364C17D6" w14:textId="77777777" w:rsidTr="00A67AED">
        <w:trPr>
          <w:trHeight w:val="225"/>
        </w:trPr>
        <w:tc>
          <w:tcPr>
            <w:tcW w:w="658" w:type="dxa"/>
            <w:tcBorders>
              <w:top w:val="single" w:sz="4" w:space="0" w:color="auto"/>
              <w:left w:val="single" w:sz="4" w:space="0" w:color="auto"/>
              <w:bottom w:val="single" w:sz="4" w:space="0" w:color="auto"/>
              <w:right w:val="single" w:sz="4" w:space="0" w:color="auto"/>
            </w:tcBorders>
            <w:shd w:val="clear" w:color="auto" w:fill="auto"/>
            <w:vAlign w:val="center"/>
          </w:tcPr>
          <w:p w14:paraId="19B8ADFB" w14:textId="77777777" w:rsidR="00950A07" w:rsidRPr="00D63725" w:rsidRDefault="00950A07" w:rsidP="00A67AED">
            <w:pPr>
              <w:pStyle w:val="aff"/>
              <w:numPr>
                <w:ilvl w:val="0"/>
                <w:numId w:val="70"/>
              </w:numPr>
              <w:spacing w:before="0" w:after="0"/>
              <w:ind w:left="0" w:firstLine="0"/>
              <w:contextualSpacing w:val="0"/>
              <w:jc w:val="center"/>
              <w:rPr>
                <w:rFonts w:cs="Tahoma"/>
                <w:b/>
                <w:bCs/>
                <w:szCs w:val="22"/>
                <w:lang w:val="el-GR"/>
              </w:rPr>
            </w:pPr>
          </w:p>
        </w:tc>
        <w:tc>
          <w:tcPr>
            <w:tcW w:w="4483" w:type="dxa"/>
            <w:tcBorders>
              <w:top w:val="nil"/>
              <w:left w:val="nil"/>
              <w:bottom w:val="single" w:sz="4" w:space="0" w:color="auto"/>
              <w:right w:val="single" w:sz="4" w:space="0" w:color="auto"/>
            </w:tcBorders>
            <w:shd w:val="clear" w:color="auto" w:fill="auto"/>
            <w:vAlign w:val="center"/>
          </w:tcPr>
          <w:p w14:paraId="5CF72AB5" w14:textId="5044740C" w:rsidR="00950A07" w:rsidRPr="00D63725" w:rsidRDefault="00950A07" w:rsidP="00AA5727">
            <w:pPr>
              <w:rPr>
                <w:rFonts w:cs="Tahoma"/>
                <w:color w:val="000000"/>
                <w:szCs w:val="22"/>
                <w:lang w:val="el-GR"/>
              </w:rPr>
            </w:pPr>
            <w:r w:rsidRPr="00D63725">
              <w:rPr>
                <w:rFonts w:cs="Tahoma"/>
                <w:color w:val="000000"/>
                <w:szCs w:val="22"/>
                <w:lang w:val="el-GR"/>
              </w:rPr>
              <w:t xml:space="preserve">Πλήρης συμμόρφωση του Αναδόχου με τις απαιτήσεις της παραγράφου </w:t>
            </w:r>
            <w:r w:rsidR="00FB3460" w:rsidRPr="004A1DC5">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40095276 \</w:instrText>
            </w:r>
            <w:r w:rsidR="00FB3460" w:rsidRPr="004A1DC5">
              <w:rPr>
                <w:rFonts w:cs="Tahoma"/>
              </w:rPr>
              <w:instrText>r</w:instrText>
            </w:r>
            <w:r w:rsidR="00FB3460" w:rsidRPr="004A1DC5">
              <w:rPr>
                <w:rFonts w:cs="Tahoma"/>
                <w:lang w:val="el-GR"/>
              </w:rPr>
              <w:instrText xml:space="preserve">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4A1DC5">
              <w:rPr>
                <w:rFonts w:cs="Tahoma"/>
              </w:rPr>
            </w:r>
            <w:r w:rsidR="00FB3460" w:rsidRPr="004A1DC5">
              <w:rPr>
                <w:rFonts w:cs="Tahoma"/>
              </w:rPr>
              <w:fldChar w:fldCharType="separate"/>
            </w:r>
            <w:r w:rsidR="003918B6" w:rsidRPr="003918B6">
              <w:rPr>
                <w:rFonts w:cs="Tahoma"/>
                <w:color w:val="000000"/>
                <w:szCs w:val="22"/>
                <w:cs/>
                <w:lang w:val="el-GR"/>
              </w:rPr>
              <w:t>‎</w:t>
            </w:r>
            <w:r w:rsidR="003918B6">
              <w:rPr>
                <w:rFonts w:cs="Tahoma"/>
                <w:lang w:val="el-GR"/>
              </w:rPr>
              <w:t>1.1.8.3</w:t>
            </w:r>
            <w:r w:rsidR="00FB3460" w:rsidRPr="004A1DC5">
              <w:rPr>
                <w:rFonts w:cs="Tahoma"/>
              </w:rPr>
              <w:fldChar w:fldCharType="end"/>
            </w:r>
          </w:p>
        </w:tc>
        <w:tc>
          <w:tcPr>
            <w:tcW w:w="1397" w:type="dxa"/>
            <w:tcBorders>
              <w:top w:val="nil"/>
              <w:left w:val="nil"/>
              <w:bottom w:val="single" w:sz="4" w:space="0" w:color="auto"/>
              <w:right w:val="single" w:sz="4" w:space="0" w:color="auto"/>
            </w:tcBorders>
            <w:shd w:val="clear" w:color="auto" w:fill="auto"/>
            <w:vAlign w:val="center"/>
          </w:tcPr>
          <w:p w14:paraId="112E4842" w14:textId="77777777" w:rsidR="00950A07" w:rsidRPr="00D63725" w:rsidRDefault="00950A07" w:rsidP="00AA5727">
            <w:pPr>
              <w:jc w:val="center"/>
              <w:rPr>
                <w:rFonts w:cs="Tahoma"/>
                <w:bCs/>
                <w:color w:val="000000"/>
                <w:szCs w:val="22"/>
                <w:lang w:val="el-GR"/>
              </w:rPr>
            </w:pPr>
            <w:r w:rsidRPr="00D63725">
              <w:rPr>
                <w:rFonts w:cs="Tahoma"/>
                <w:bCs/>
                <w:color w:val="000000"/>
                <w:szCs w:val="22"/>
                <w:lang w:val="el-GR"/>
              </w:rPr>
              <w:t>ΝΑΙ</w:t>
            </w:r>
          </w:p>
        </w:tc>
        <w:tc>
          <w:tcPr>
            <w:tcW w:w="1460" w:type="dxa"/>
            <w:tcBorders>
              <w:top w:val="nil"/>
              <w:left w:val="nil"/>
              <w:bottom w:val="single" w:sz="4" w:space="0" w:color="auto"/>
              <w:right w:val="single" w:sz="4" w:space="0" w:color="auto"/>
            </w:tcBorders>
            <w:shd w:val="clear" w:color="auto" w:fill="auto"/>
          </w:tcPr>
          <w:p w14:paraId="3796D209" w14:textId="77777777" w:rsidR="00950A07" w:rsidRPr="00D63725" w:rsidRDefault="00950A07" w:rsidP="00AA5727">
            <w:pPr>
              <w:jc w:val="center"/>
              <w:rPr>
                <w:rFonts w:cs="Tahoma"/>
                <w:color w:val="000000"/>
                <w:szCs w:val="22"/>
                <w:lang w:val="el-GR"/>
              </w:rPr>
            </w:pPr>
          </w:p>
        </w:tc>
        <w:tc>
          <w:tcPr>
            <w:tcW w:w="1861" w:type="dxa"/>
            <w:tcBorders>
              <w:top w:val="nil"/>
              <w:left w:val="nil"/>
              <w:bottom w:val="single" w:sz="4" w:space="0" w:color="auto"/>
              <w:right w:val="single" w:sz="4" w:space="0" w:color="auto"/>
            </w:tcBorders>
            <w:shd w:val="clear" w:color="auto" w:fill="auto"/>
            <w:vAlign w:val="center"/>
          </w:tcPr>
          <w:p w14:paraId="300476BE" w14:textId="77777777" w:rsidR="00950A07" w:rsidRPr="00D63725" w:rsidRDefault="00950A07" w:rsidP="00AA5727">
            <w:pPr>
              <w:jc w:val="right"/>
              <w:rPr>
                <w:rFonts w:cs="Tahoma"/>
                <w:color w:val="000000"/>
                <w:szCs w:val="22"/>
                <w:lang w:val="el-GR"/>
              </w:rPr>
            </w:pPr>
          </w:p>
        </w:tc>
      </w:tr>
      <w:tr w:rsidR="00950A07" w:rsidRPr="00D63725" w14:paraId="4AB5AA3D" w14:textId="77777777" w:rsidTr="00A67AED">
        <w:trPr>
          <w:trHeight w:val="225"/>
        </w:trPr>
        <w:tc>
          <w:tcPr>
            <w:tcW w:w="658" w:type="dxa"/>
            <w:tcBorders>
              <w:top w:val="single" w:sz="4" w:space="0" w:color="auto"/>
              <w:left w:val="single" w:sz="4" w:space="0" w:color="auto"/>
              <w:bottom w:val="single" w:sz="4" w:space="0" w:color="auto"/>
              <w:right w:val="single" w:sz="4" w:space="0" w:color="auto"/>
            </w:tcBorders>
            <w:shd w:val="clear" w:color="000000" w:fill="D9D9D9"/>
          </w:tcPr>
          <w:p w14:paraId="203B4B27" w14:textId="77777777" w:rsidR="00950A07" w:rsidRPr="00D63725" w:rsidRDefault="00950A07" w:rsidP="00A67AED">
            <w:pPr>
              <w:pStyle w:val="aff"/>
              <w:numPr>
                <w:ilvl w:val="0"/>
                <w:numId w:val="70"/>
              </w:numPr>
              <w:spacing w:before="0" w:after="0"/>
              <w:ind w:left="0" w:firstLine="0"/>
              <w:contextualSpacing w:val="0"/>
              <w:jc w:val="center"/>
              <w:rPr>
                <w:rFonts w:cs="Tahoma"/>
                <w:b/>
                <w:bCs/>
                <w:szCs w:val="22"/>
                <w:lang w:val="el-GR"/>
              </w:rPr>
            </w:pPr>
          </w:p>
        </w:tc>
        <w:tc>
          <w:tcPr>
            <w:tcW w:w="4483" w:type="dxa"/>
            <w:tcBorders>
              <w:top w:val="nil"/>
              <w:left w:val="nil"/>
              <w:bottom w:val="single" w:sz="4" w:space="0" w:color="auto"/>
              <w:right w:val="single" w:sz="4" w:space="0" w:color="auto"/>
            </w:tcBorders>
            <w:shd w:val="clear" w:color="000000" w:fill="D9D9D9"/>
          </w:tcPr>
          <w:p w14:paraId="1DBEEBEA" w14:textId="77777777" w:rsidR="00950A07" w:rsidRPr="00D63725" w:rsidRDefault="00950A07" w:rsidP="00AA5727">
            <w:pPr>
              <w:rPr>
                <w:rFonts w:cs="Tahoma"/>
                <w:b/>
                <w:bCs/>
                <w:i/>
                <w:iCs/>
                <w:color w:val="000000"/>
                <w:szCs w:val="22"/>
              </w:rPr>
            </w:pPr>
            <w:r w:rsidRPr="00D63725">
              <w:rPr>
                <w:rFonts w:cs="Tahoma"/>
                <w:b/>
                <w:bCs/>
                <w:i/>
                <w:iCs/>
                <w:color w:val="000000"/>
                <w:szCs w:val="22"/>
                <w:lang w:val="el-GR"/>
              </w:rPr>
              <w:t>Υπηρεσίες</w:t>
            </w:r>
            <w:r w:rsidRPr="00D63725">
              <w:rPr>
                <w:rFonts w:cs="Tahoma"/>
                <w:b/>
                <w:bCs/>
                <w:i/>
                <w:iCs/>
                <w:color w:val="000000"/>
                <w:szCs w:val="22"/>
              </w:rPr>
              <w:t xml:space="preserve"> </w:t>
            </w:r>
            <w:r w:rsidRPr="00D63725">
              <w:rPr>
                <w:rFonts w:cs="Tahoma"/>
                <w:b/>
                <w:bCs/>
                <w:i/>
                <w:iCs/>
                <w:color w:val="000000"/>
                <w:szCs w:val="22"/>
                <w:lang w:val="el-GR"/>
              </w:rPr>
              <w:t>Εκπαίδευσης</w:t>
            </w:r>
          </w:p>
        </w:tc>
        <w:tc>
          <w:tcPr>
            <w:tcW w:w="1397" w:type="dxa"/>
            <w:tcBorders>
              <w:top w:val="nil"/>
              <w:left w:val="nil"/>
              <w:bottom w:val="single" w:sz="4" w:space="0" w:color="auto"/>
              <w:right w:val="single" w:sz="4" w:space="0" w:color="auto"/>
            </w:tcBorders>
            <w:shd w:val="clear" w:color="000000" w:fill="D9D9D9"/>
          </w:tcPr>
          <w:p w14:paraId="406D3431" w14:textId="77777777" w:rsidR="00950A07" w:rsidRPr="00D63725" w:rsidRDefault="00950A07" w:rsidP="00AA5727">
            <w:pPr>
              <w:rPr>
                <w:rFonts w:cs="Tahoma"/>
                <w:b/>
                <w:bCs/>
                <w:i/>
                <w:iCs/>
                <w:color w:val="000000"/>
                <w:szCs w:val="22"/>
                <w:lang w:val="el-GR"/>
              </w:rPr>
            </w:pPr>
            <w:r w:rsidRPr="00D63725">
              <w:rPr>
                <w:rFonts w:cs="Tahoma"/>
                <w:b/>
                <w:bCs/>
                <w:i/>
                <w:iCs/>
                <w:color w:val="000000"/>
                <w:szCs w:val="22"/>
                <w:lang w:val="el-GR"/>
              </w:rPr>
              <w:t> </w:t>
            </w:r>
          </w:p>
        </w:tc>
        <w:tc>
          <w:tcPr>
            <w:tcW w:w="1460" w:type="dxa"/>
            <w:tcBorders>
              <w:top w:val="nil"/>
              <w:left w:val="nil"/>
              <w:bottom w:val="single" w:sz="4" w:space="0" w:color="auto"/>
              <w:right w:val="single" w:sz="4" w:space="0" w:color="auto"/>
            </w:tcBorders>
            <w:shd w:val="clear" w:color="000000" w:fill="D9D9D9"/>
          </w:tcPr>
          <w:p w14:paraId="387820E1" w14:textId="77777777" w:rsidR="00950A07" w:rsidRPr="00D63725" w:rsidRDefault="00950A07" w:rsidP="00AA5727">
            <w:pPr>
              <w:rPr>
                <w:rFonts w:cs="Tahoma"/>
                <w:b/>
                <w:bCs/>
                <w:i/>
                <w:iCs/>
                <w:color w:val="000000"/>
                <w:szCs w:val="22"/>
              </w:rPr>
            </w:pPr>
            <w:r w:rsidRPr="00D63725">
              <w:rPr>
                <w:rFonts w:cs="Tahoma"/>
                <w:b/>
                <w:bCs/>
                <w:i/>
                <w:iCs/>
                <w:color w:val="000000"/>
                <w:szCs w:val="22"/>
              </w:rPr>
              <w:t> </w:t>
            </w:r>
          </w:p>
        </w:tc>
        <w:tc>
          <w:tcPr>
            <w:tcW w:w="1861" w:type="dxa"/>
            <w:tcBorders>
              <w:top w:val="nil"/>
              <w:left w:val="nil"/>
              <w:bottom w:val="single" w:sz="4" w:space="0" w:color="auto"/>
              <w:right w:val="single" w:sz="4" w:space="0" w:color="auto"/>
            </w:tcBorders>
            <w:shd w:val="clear" w:color="000000" w:fill="D9D9D9"/>
          </w:tcPr>
          <w:p w14:paraId="739232D9" w14:textId="77777777" w:rsidR="00950A07" w:rsidRPr="00D63725" w:rsidRDefault="00950A07" w:rsidP="00AA5727">
            <w:pPr>
              <w:rPr>
                <w:rFonts w:cs="Tahoma"/>
                <w:b/>
                <w:bCs/>
                <w:i/>
                <w:iCs/>
                <w:color w:val="000000"/>
                <w:szCs w:val="22"/>
              </w:rPr>
            </w:pPr>
            <w:r w:rsidRPr="00D63725">
              <w:rPr>
                <w:rFonts w:cs="Tahoma"/>
                <w:b/>
                <w:bCs/>
                <w:i/>
                <w:iCs/>
                <w:color w:val="000000"/>
                <w:szCs w:val="22"/>
              </w:rPr>
              <w:t> </w:t>
            </w:r>
          </w:p>
        </w:tc>
      </w:tr>
      <w:tr w:rsidR="00950A07" w:rsidRPr="00D63725" w14:paraId="34ABA926" w14:textId="77777777" w:rsidTr="00A67AED">
        <w:tc>
          <w:tcPr>
            <w:tcW w:w="65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50C64B" w14:textId="77777777" w:rsidR="00950A07" w:rsidRPr="00D63725" w:rsidRDefault="00950A07" w:rsidP="00A67AED">
            <w:pPr>
              <w:pStyle w:val="aff"/>
              <w:numPr>
                <w:ilvl w:val="0"/>
                <w:numId w:val="70"/>
              </w:numPr>
              <w:spacing w:before="0" w:after="0"/>
              <w:ind w:left="0" w:firstLine="0"/>
              <w:contextualSpacing w:val="0"/>
              <w:jc w:val="center"/>
              <w:rPr>
                <w:rFonts w:cs="Tahoma"/>
                <w:b/>
                <w:bCs/>
                <w:szCs w:val="22"/>
                <w:lang w:val="el-GR"/>
              </w:rPr>
            </w:pPr>
          </w:p>
        </w:tc>
        <w:tc>
          <w:tcPr>
            <w:tcW w:w="4483" w:type="dxa"/>
            <w:tcBorders>
              <w:top w:val="nil"/>
              <w:left w:val="nil"/>
              <w:bottom w:val="single" w:sz="4" w:space="0" w:color="auto"/>
              <w:right w:val="single" w:sz="4" w:space="0" w:color="auto"/>
            </w:tcBorders>
            <w:shd w:val="clear" w:color="auto" w:fill="auto"/>
            <w:vAlign w:val="center"/>
          </w:tcPr>
          <w:p w14:paraId="53D406CF" w14:textId="3B088EB0" w:rsidR="00950A07" w:rsidRPr="00D63725" w:rsidRDefault="00950A07" w:rsidP="00AA5727">
            <w:pPr>
              <w:rPr>
                <w:rFonts w:cs="Tahoma"/>
                <w:color w:val="000000"/>
                <w:szCs w:val="22"/>
                <w:lang w:val="el-GR"/>
              </w:rPr>
            </w:pPr>
            <w:r w:rsidRPr="00D63725">
              <w:rPr>
                <w:rFonts w:cs="Tahoma"/>
                <w:color w:val="000000"/>
                <w:szCs w:val="22"/>
                <w:lang w:val="el-GR"/>
              </w:rPr>
              <w:t xml:space="preserve">Πλήρης συμμόρφωση του Αναδόχου με τις απαιτήσεις της παραγράφου </w:t>
            </w:r>
            <w:r w:rsidR="00FB3460" w:rsidRPr="004A1DC5">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509586203 \</w:instrText>
            </w:r>
            <w:r w:rsidR="00FB3460" w:rsidRPr="004A1DC5">
              <w:rPr>
                <w:rFonts w:cs="Tahoma"/>
              </w:rPr>
              <w:instrText>r</w:instrText>
            </w:r>
            <w:r w:rsidR="00FB3460" w:rsidRPr="004A1DC5">
              <w:rPr>
                <w:rFonts w:cs="Tahoma"/>
                <w:lang w:val="el-GR"/>
              </w:rPr>
              <w:instrText xml:space="preserve">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4A1DC5">
              <w:rPr>
                <w:rFonts w:cs="Tahoma"/>
              </w:rPr>
            </w:r>
            <w:r w:rsidR="00FB3460" w:rsidRPr="004A1DC5">
              <w:rPr>
                <w:rFonts w:cs="Tahoma"/>
              </w:rPr>
              <w:fldChar w:fldCharType="separate"/>
            </w:r>
            <w:r w:rsidR="003918B6" w:rsidRPr="003918B6">
              <w:rPr>
                <w:rFonts w:cs="Tahoma"/>
                <w:color w:val="000000"/>
                <w:szCs w:val="22"/>
                <w:cs/>
                <w:lang w:val="el-GR"/>
              </w:rPr>
              <w:t>‎</w:t>
            </w:r>
            <w:r w:rsidR="003918B6">
              <w:rPr>
                <w:rFonts w:cs="Tahoma"/>
                <w:lang w:val="el-GR"/>
              </w:rPr>
              <w:t>1.1.8.4</w:t>
            </w:r>
            <w:r w:rsidR="00FB3460" w:rsidRPr="004A1DC5">
              <w:rPr>
                <w:rFonts w:cs="Tahoma"/>
              </w:rPr>
              <w:fldChar w:fldCharType="end"/>
            </w:r>
          </w:p>
        </w:tc>
        <w:tc>
          <w:tcPr>
            <w:tcW w:w="1397" w:type="dxa"/>
            <w:tcBorders>
              <w:top w:val="nil"/>
              <w:left w:val="nil"/>
              <w:bottom w:val="single" w:sz="4" w:space="0" w:color="auto"/>
              <w:right w:val="single" w:sz="4" w:space="0" w:color="auto"/>
            </w:tcBorders>
            <w:shd w:val="clear" w:color="auto" w:fill="auto"/>
            <w:vAlign w:val="center"/>
          </w:tcPr>
          <w:p w14:paraId="08160BB1" w14:textId="77777777" w:rsidR="00950A07" w:rsidRPr="00D63725" w:rsidRDefault="00950A07" w:rsidP="00AA5727">
            <w:pPr>
              <w:jc w:val="center"/>
              <w:rPr>
                <w:rFonts w:cs="Tahoma"/>
                <w:bCs/>
                <w:color w:val="000000"/>
                <w:szCs w:val="22"/>
                <w:lang w:val="el-GR"/>
              </w:rPr>
            </w:pPr>
            <w:r w:rsidRPr="00D63725">
              <w:rPr>
                <w:rFonts w:cs="Tahoma"/>
                <w:bCs/>
                <w:color w:val="000000"/>
                <w:szCs w:val="22"/>
                <w:lang w:val="el-GR"/>
              </w:rPr>
              <w:t>ΝΑΙ</w:t>
            </w:r>
          </w:p>
        </w:tc>
        <w:tc>
          <w:tcPr>
            <w:tcW w:w="1460" w:type="dxa"/>
            <w:tcBorders>
              <w:top w:val="nil"/>
              <w:left w:val="nil"/>
              <w:bottom w:val="single" w:sz="4" w:space="0" w:color="auto"/>
              <w:right w:val="single" w:sz="4" w:space="0" w:color="auto"/>
            </w:tcBorders>
            <w:shd w:val="clear" w:color="auto" w:fill="auto"/>
            <w:noWrap/>
          </w:tcPr>
          <w:p w14:paraId="50CB4CA2" w14:textId="77777777" w:rsidR="00950A07" w:rsidRPr="00D63725" w:rsidRDefault="00950A07" w:rsidP="00AA5727">
            <w:pPr>
              <w:jc w:val="center"/>
              <w:rPr>
                <w:rFonts w:cs="Tahoma"/>
                <w:color w:val="000000"/>
                <w:szCs w:val="22"/>
              </w:rPr>
            </w:pPr>
          </w:p>
        </w:tc>
        <w:tc>
          <w:tcPr>
            <w:tcW w:w="1861" w:type="dxa"/>
            <w:tcBorders>
              <w:top w:val="nil"/>
              <w:left w:val="nil"/>
              <w:bottom w:val="single" w:sz="4" w:space="0" w:color="auto"/>
              <w:right w:val="single" w:sz="4" w:space="0" w:color="auto"/>
            </w:tcBorders>
            <w:shd w:val="clear" w:color="auto" w:fill="auto"/>
            <w:noWrap/>
            <w:vAlign w:val="center"/>
          </w:tcPr>
          <w:p w14:paraId="2247B9B2" w14:textId="77777777" w:rsidR="00950A07" w:rsidRPr="00D63725" w:rsidRDefault="00950A07" w:rsidP="00AA5727">
            <w:pPr>
              <w:jc w:val="right"/>
              <w:rPr>
                <w:rFonts w:cs="Tahoma"/>
                <w:color w:val="000000"/>
                <w:szCs w:val="22"/>
              </w:rPr>
            </w:pPr>
          </w:p>
        </w:tc>
      </w:tr>
      <w:tr w:rsidR="00950A07" w:rsidRPr="00D63725" w14:paraId="442001BE" w14:textId="77777777" w:rsidTr="00A67AED">
        <w:tc>
          <w:tcPr>
            <w:tcW w:w="658"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tcPr>
          <w:p w14:paraId="3884D539" w14:textId="77777777" w:rsidR="00950A07" w:rsidRPr="00D63725" w:rsidRDefault="00950A07" w:rsidP="00A67AED">
            <w:pPr>
              <w:pStyle w:val="aff"/>
              <w:numPr>
                <w:ilvl w:val="0"/>
                <w:numId w:val="70"/>
              </w:numPr>
              <w:spacing w:before="0" w:after="0"/>
              <w:ind w:left="0" w:firstLine="0"/>
              <w:contextualSpacing w:val="0"/>
              <w:jc w:val="center"/>
              <w:rPr>
                <w:rFonts w:cs="Tahoma"/>
                <w:b/>
                <w:bCs/>
                <w:szCs w:val="22"/>
                <w:lang w:val="el-GR"/>
              </w:rPr>
            </w:pPr>
          </w:p>
        </w:tc>
        <w:tc>
          <w:tcPr>
            <w:tcW w:w="4483" w:type="dxa"/>
            <w:tcBorders>
              <w:top w:val="nil"/>
              <w:left w:val="nil"/>
              <w:bottom w:val="single" w:sz="4" w:space="0" w:color="auto"/>
              <w:right w:val="single" w:sz="4" w:space="0" w:color="auto"/>
            </w:tcBorders>
            <w:shd w:val="clear" w:color="auto" w:fill="D9D9D9" w:themeFill="background1" w:themeFillShade="D9"/>
            <w:vAlign w:val="center"/>
          </w:tcPr>
          <w:p w14:paraId="5AF4AAF2" w14:textId="77777777" w:rsidR="00950A07" w:rsidRPr="00D63725" w:rsidRDefault="00950A07" w:rsidP="00AA5727">
            <w:pPr>
              <w:rPr>
                <w:rFonts w:cs="Tahoma"/>
                <w:b/>
                <w:color w:val="000000"/>
                <w:szCs w:val="22"/>
                <w:lang w:val="el-GR"/>
              </w:rPr>
            </w:pPr>
            <w:r w:rsidRPr="00D63725">
              <w:rPr>
                <w:rFonts w:cs="Tahoma"/>
                <w:b/>
                <w:color w:val="000000"/>
                <w:szCs w:val="22"/>
                <w:lang w:val="el-GR"/>
              </w:rPr>
              <w:t>Υπηρεσίες Δράσεων Δημοσιότητας</w:t>
            </w:r>
          </w:p>
        </w:tc>
        <w:tc>
          <w:tcPr>
            <w:tcW w:w="1397" w:type="dxa"/>
            <w:tcBorders>
              <w:top w:val="nil"/>
              <w:left w:val="nil"/>
              <w:bottom w:val="single" w:sz="4" w:space="0" w:color="auto"/>
              <w:right w:val="single" w:sz="4" w:space="0" w:color="auto"/>
            </w:tcBorders>
            <w:shd w:val="clear" w:color="auto" w:fill="D9D9D9" w:themeFill="background1" w:themeFillShade="D9"/>
            <w:vAlign w:val="center"/>
          </w:tcPr>
          <w:p w14:paraId="774EEB70" w14:textId="77777777" w:rsidR="00950A07" w:rsidRPr="00D63725" w:rsidRDefault="00950A07" w:rsidP="00AA5727">
            <w:pPr>
              <w:jc w:val="center"/>
              <w:rPr>
                <w:rFonts w:cs="Tahoma"/>
                <w:bCs/>
                <w:color w:val="000000"/>
                <w:szCs w:val="22"/>
                <w:lang w:val="el-GR"/>
              </w:rPr>
            </w:pPr>
            <w:r w:rsidRPr="00D63725">
              <w:rPr>
                <w:rFonts w:cs="Tahoma"/>
                <w:bCs/>
                <w:color w:val="000000"/>
                <w:szCs w:val="22"/>
                <w:lang w:val="el-GR"/>
              </w:rPr>
              <w:t> </w:t>
            </w:r>
          </w:p>
        </w:tc>
        <w:tc>
          <w:tcPr>
            <w:tcW w:w="1460" w:type="dxa"/>
            <w:tcBorders>
              <w:top w:val="nil"/>
              <w:left w:val="nil"/>
              <w:bottom w:val="single" w:sz="4" w:space="0" w:color="auto"/>
              <w:right w:val="single" w:sz="4" w:space="0" w:color="auto"/>
            </w:tcBorders>
            <w:shd w:val="clear" w:color="auto" w:fill="D9D9D9" w:themeFill="background1" w:themeFillShade="D9"/>
            <w:noWrap/>
          </w:tcPr>
          <w:p w14:paraId="29AB2C9D" w14:textId="77777777" w:rsidR="00950A07" w:rsidRPr="00D63725" w:rsidRDefault="00950A07" w:rsidP="00AA5727">
            <w:pPr>
              <w:jc w:val="center"/>
              <w:rPr>
                <w:rFonts w:cs="Tahoma"/>
                <w:color w:val="000000"/>
                <w:szCs w:val="22"/>
              </w:rPr>
            </w:pPr>
          </w:p>
        </w:tc>
        <w:tc>
          <w:tcPr>
            <w:tcW w:w="1861" w:type="dxa"/>
            <w:tcBorders>
              <w:top w:val="nil"/>
              <w:left w:val="nil"/>
              <w:bottom w:val="single" w:sz="4" w:space="0" w:color="auto"/>
              <w:right w:val="single" w:sz="4" w:space="0" w:color="auto"/>
            </w:tcBorders>
            <w:shd w:val="clear" w:color="auto" w:fill="D9D9D9" w:themeFill="background1" w:themeFillShade="D9"/>
            <w:noWrap/>
            <w:vAlign w:val="center"/>
          </w:tcPr>
          <w:p w14:paraId="26DB3F81" w14:textId="77777777" w:rsidR="00950A07" w:rsidRPr="00D63725" w:rsidRDefault="00950A07" w:rsidP="00AA5727">
            <w:pPr>
              <w:jc w:val="right"/>
              <w:rPr>
                <w:rFonts w:cs="Tahoma"/>
                <w:color w:val="000000"/>
                <w:szCs w:val="22"/>
              </w:rPr>
            </w:pPr>
          </w:p>
        </w:tc>
      </w:tr>
      <w:tr w:rsidR="00950A07" w:rsidRPr="00D63725" w14:paraId="09DD9752" w14:textId="77777777" w:rsidTr="00A67AED">
        <w:tc>
          <w:tcPr>
            <w:tcW w:w="65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AEFB39D" w14:textId="77777777" w:rsidR="00950A07" w:rsidRPr="00D63725" w:rsidRDefault="00950A07" w:rsidP="00A67AED">
            <w:pPr>
              <w:pStyle w:val="aff"/>
              <w:numPr>
                <w:ilvl w:val="0"/>
                <w:numId w:val="70"/>
              </w:numPr>
              <w:spacing w:before="0" w:after="0"/>
              <w:ind w:left="0" w:firstLine="0"/>
              <w:contextualSpacing w:val="0"/>
              <w:jc w:val="center"/>
              <w:rPr>
                <w:rFonts w:cs="Tahoma"/>
                <w:b/>
                <w:bCs/>
                <w:szCs w:val="22"/>
                <w:lang w:val="el-GR"/>
              </w:rPr>
            </w:pPr>
          </w:p>
        </w:tc>
        <w:tc>
          <w:tcPr>
            <w:tcW w:w="4483" w:type="dxa"/>
            <w:tcBorders>
              <w:top w:val="nil"/>
              <w:left w:val="nil"/>
              <w:bottom w:val="single" w:sz="4" w:space="0" w:color="auto"/>
              <w:right w:val="single" w:sz="4" w:space="0" w:color="auto"/>
            </w:tcBorders>
            <w:shd w:val="clear" w:color="auto" w:fill="auto"/>
            <w:vAlign w:val="center"/>
          </w:tcPr>
          <w:p w14:paraId="78CA3C7D" w14:textId="6499778E" w:rsidR="00950A07" w:rsidRPr="00D63725" w:rsidRDefault="00950A07" w:rsidP="00AA5727">
            <w:pPr>
              <w:rPr>
                <w:rFonts w:cs="Tahoma"/>
                <w:color w:val="000000"/>
                <w:szCs w:val="22"/>
                <w:lang w:val="el-GR"/>
              </w:rPr>
            </w:pPr>
            <w:r w:rsidRPr="00D63725">
              <w:rPr>
                <w:rFonts w:cs="Tahoma"/>
                <w:color w:val="000000"/>
                <w:szCs w:val="22"/>
                <w:lang w:val="el-GR"/>
              </w:rPr>
              <w:t xml:space="preserve">Πλήρης συμμόρφωση με τις απαιτήσεις της παραγράφου </w:t>
            </w:r>
            <w:r w:rsidR="00FB3460" w:rsidRPr="004A1DC5">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509233402 \</w:instrText>
            </w:r>
            <w:r w:rsidR="00FB3460" w:rsidRPr="004A1DC5">
              <w:rPr>
                <w:rFonts w:cs="Tahoma"/>
              </w:rPr>
              <w:instrText>r</w:instrText>
            </w:r>
            <w:r w:rsidR="00FB3460" w:rsidRPr="004A1DC5">
              <w:rPr>
                <w:rFonts w:cs="Tahoma"/>
                <w:lang w:val="el-GR"/>
              </w:rPr>
              <w:instrText xml:space="preserve">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4A1DC5">
              <w:rPr>
                <w:rFonts w:cs="Tahoma"/>
              </w:rPr>
            </w:r>
            <w:r w:rsidR="00FB3460" w:rsidRPr="004A1DC5">
              <w:rPr>
                <w:rFonts w:cs="Tahoma"/>
              </w:rPr>
              <w:fldChar w:fldCharType="separate"/>
            </w:r>
            <w:r w:rsidR="003918B6" w:rsidRPr="003918B6">
              <w:rPr>
                <w:rFonts w:cs="Tahoma"/>
                <w:color w:val="000000"/>
                <w:szCs w:val="22"/>
                <w:cs/>
                <w:lang w:val="el-GR"/>
              </w:rPr>
              <w:t>‎</w:t>
            </w:r>
            <w:r w:rsidR="003918B6">
              <w:rPr>
                <w:rFonts w:cs="Tahoma"/>
                <w:lang w:val="el-GR"/>
              </w:rPr>
              <w:t>1.1.8.5</w:t>
            </w:r>
            <w:r w:rsidR="00FB3460" w:rsidRPr="004A1DC5">
              <w:rPr>
                <w:rFonts w:cs="Tahoma"/>
              </w:rPr>
              <w:fldChar w:fldCharType="end"/>
            </w:r>
          </w:p>
        </w:tc>
        <w:tc>
          <w:tcPr>
            <w:tcW w:w="1397" w:type="dxa"/>
            <w:tcBorders>
              <w:top w:val="nil"/>
              <w:left w:val="nil"/>
              <w:bottom w:val="single" w:sz="4" w:space="0" w:color="auto"/>
              <w:right w:val="single" w:sz="4" w:space="0" w:color="auto"/>
            </w:tcBorders>
            <w:shd w:val="clear" w:color="auto" w:fill="auto"/>
            <w:vAlign w:val="center"/>
          </w:tcPr>
          <w:p w14:paraId="017F78EE" w14:textId="77777777" w:rsidR="00950A07" w:rsidRPr="00D63725" w:rsidRDefault="00950A07" w:rsidP="00AA5727">
            <w:pPr>
              <w:jc w:val="center"/>
              <w:rPr>
                <w:rFonts w:cs="Tahoma"/>
                <w:bCs/>
                <w:color w:val="000000"/>
                <w:szCs w:val="22"/>
                <w:lang w:val="el-GR"/>
              </w:rPr>
            </w:pPr>
            <w:r w:rsidRPr="00D63725">
              <w:rPr>
                <w:rFonts w:cs="Tahoma"/>
                <w:bCs/>
                <w:color w:val="000000"/>
                <w:szCs w:val="22"/>
                <w:lang w:val="el-GR"/>
              </w:rPr>
              <w:t>ΝΑΙ</w:t>
            </w:r>
          </w:p>
        </w:tc>
        <w:tc>
          <w:tcPr>
            <w:tcW w:w="1460" w:type="dxa"/>
            <w:tcBorders>
              <w:top w:val="nil"/>
              <w:left w:val="nil"/>
              <w:bottom w:val="single" w:sz="4" w:space="0" w:color="auto"/>
              <w:right w:val="single" w:sz="4" w:space="0" w:color="auto"/>
            </w:tcBorders>
            <w:shd w:val="clear" w:color="auto" w:fill="auto"/>
            <w:noWrap/>
          </w:tcPr>
          <w:p w14:paraId="124EFD22" w14:textId="77777777" w:rsidR="00950A07" w:rsidRPr="00D63725" w:rsidRDefault="00950A07" w:rsidP="00AA5727">
            <w:pPr>
              <w:jc w:val="center"/>
              <w:rPr>
                <w:rFonts w:cs="Tahoma"/>
                <w:color w:val="000000"/>
                <w:szCs w:val="22"/>
              </w:rPr>
            </w:pPr>
          </w:p>
        </w:tc>
        <w:tc>
          <w:tcPr>
            <w:tcW w:w="1861" w:type="dxa"/>
            <w:tcBorders>
              <w:top w:val="nil"/>
              <w:left w:val="nil"/>
              <w:bottom w:val="single" w:sz="4" w:space="0" w:color="auto"/>
              <w:right w:val="single" w:sz="4" w:space="0" w:color="auto"/>
            </w:tcBorders>
            <w:shd w:val="clear" w:color="auto" w:fill="auto"/>
            <w:noWrap/>
            <w:vAlign w:val="center"/>
          </w:tcPr>
          <w:p w14:paraId="7B51BD71" w14:textId="77777777" w:rsidR="00950A07" w:rsidRPr="00D63725" w:rsidRDefault="00950A07" w:rsidP="00AA5727">
            <w:pPr>
              <w:jc w:val="right"/>
              <w:rPr>
                <w:rFonts w:cs="Tahoma"/>
                <w:color w:val="000000"/>
                <w:szCs w:val="22"/>
              </w:rPr>
            </w:pPr>
          </w:p>
        </w:tc>
      </w:tr>
      <w:tr w:rsidR="00950A07" w:rsidRPr="00D63725" w14:paraId="7E0C78C3" w14:textId="77777777" w:rsidTr="00A67AED">
        <w:trPr>
          <w:trHeight w:val="225"/>
        </w:trPr>
        <w:tc>
          <w:tcPr>
            <w:tcW w:w="658" w:type="dxa"/>
            <w:tcBorders>
              <w:top w:val="single" w:sz="4" w:space="0" w:color="auto"/>
              <w:left w:val="single" w:sz="4" w:space="0" w:color="auto"/>
              <w:bottom w:val="single" w:sz="4" w:space="0" w:color="auto"/>
              <w:right w:val="single" w:sz="4" w:space="0" w:color="auto"/>
            </w:tcBorders>
            <w:shd w:val="clear" w:color="000000" w:fill="D9D9D9"/>
          </w:tcPr>
          <w:p w14:paraId="1502D904" w14:textId="77777777" w:rsidR="00950A07" w:rsidRPr="00D63725" w:rsidRDefault="00950A07" w:rsidP="00A67AED">
            <w:pPr>
              <w:pStyle w:val="aff"/>
              <w:numPr>
                <w:ilvl w:val="0"/>
                <w:numId w:val="70"/>
              </w:numPr>
              <w:spacing w:before="0" w:after="0"/>
              <w:ind w:left="0" w:firstLine="0"/>
              <w:contextualSpacing w:val="0"/>
              <w:jc w:val="center"/>
              <w:rPr>
                <w:rFonts w:cs="Tahoma"/>
                <w:b/>
                <w:bCs/>
                <w:szCs w:val="22"/>
                <w:lang w:val="el-GR"/>
              </w:rPr>
            </w:pPr>
          </w:p>
        </w:tc>
        <w:tc>
          <w:tcPr>
            <w:tcW w:w="4483" w:type="dxa"/>
            <w:tcBorders>
              <w:top w:val="nil"/>
              <w:left w:val="nil"/>
              <w:bottom w:val="single" w:sz="4" w:space="0" w:color="auto"/>
              <w:right w:val="single" w:sz="4" w:space="0" w:color="auto"/>
            </w:tcBorders>
            <w:shd w:val="clear" w:color="000000" w:fill="D9D9D9"/>
          </w:tcPr>
          <w:p w14:paraId="294C3915" w14:textId="77777777" w:rsidR="00950A07" w:rsidRPr="00D63725" w:rsidRDefault="00950A07" w:rsidP="00AA5727">
            <w:pPr>
              <w:rPr>
                <w:rFonts w:cs="Tahoma"/>
                <w:b/>
                <w:bCs/>
                <w:i/>
                <w:iCs/>
                <w:color w:val="000000"/>
                <w:szCs w:val="22"/>
                <w:lang w:val="el-GR"/>
              </w:rPr>
            </w:pPr>
            <w:r w:rsidRPr="00D63725">
              <w:rPr>
                <w:rFonts w:cs="Tahoma"/>
                <w:b/>
                <w:bCs/>
                <w:i/>
                <w:iCs/>
                <w:color w:val="000000"/>
                <w:szCs w:val="22"/>
                <w:lang w:val="el-GR"/>
              </w:rPr>
              <w:t xml:space="preserve">Υπηρεσίες </w:t>
            </w:r>
            <w:r w:rsidR="00304A9A" w:rsidRPr="00D63725">
              <w:rPr>
                <w:rFonts w:cs="Tahoma"/>
                <w:b/>
                <w:bCs/>
                <w:i/>
                <w:iCs/>
                <w:color w:val="000000"/>
                <w:szCs w:val="22"/>
                <w:lang w:val="el-GR"/>
              </w:rPr>
              <w:t xml:space="preserve">Δοκιμαστικής </w:t>
            </w:r>
            <w:r w:rsidRPr="00D63725">
              <w:rPr>
                <w:rFonts w:cs="Tahoma"/>
                <w:b/>
                <w:bCs/>
                <w:i/>
                <w:iCs/>
                <w:color w:val="000000"/>
                <w:szCs w:val="22"/>
                <w:lang w:val="el-GR"/>
              </w:rPr>
              <w:t>Λειτουργίας</w:t>
            </w:r>
          </w:p>
        </w:tc>
        <w:tc>
          <w:tcPr>
            <w:tcW w:w="1397" w:type="dxa"/>
            <w:tcBorders>
              <w:top w:val="nil"/>
              <w:left w:val="nil"/>
              <w:bottom w:val="single" w:sz="4" w:space="0" w:color="auto"/>
              <w:right w:val="single" w:sz="4" w:space="0" w:color="auto"/>
            </w:tcBorders>
            <w:shd w:val="clear" w:color="000000" w:fill="D9D9D9"/>
          </w:tcPr>
          <w:p w14:paraId="6C36B12B" w14:textId="77777777" w:rsidR="00950A07" w:rsidRPr="00D63725" w:rsidRDefault="00950A07" w:rsidP="00AA5727">
            <w:pPr>
              <w:rPr>
                <w:rFonts w:cs="Tahoma"/>
                <w:bCs/>
                <w:i/>
                <w:iCs/>
                <w:color w:val="000000"/>
                <w:szCs w:val="22"/>
                <w:lang w:val="el-GR"/>
              </w:rPr>
            </w:pPr>
            <w:r w:rsidRPr="00D63725">
              <w:rPr>
                <w:rFonts w:cs="Tahoma"/>
                <w:bCs/>
                <w:i/>
                <w:iCs/>
                <w:color w:val="000000"/>
                <w:szCs w:val="22"/>
                <w:lang w:val="el-GR"/>
              </w:rPr>
              <w:t> </w:t>
            </w:r>
          </w:p>
        </w:tc>
        <w:tc>
          <w:tcPr>
            <w:tcW w:w="1460" w:type="dxa"/>
            <w:tcBorders>
              <w:top w:val="nil"/>
              <w:left w:val="nil"/>
              <w:bottom w:val="single" w:sz="4" w:space="0" w:color="auto"/>
              <w:right w:val="single" w:sz="4" w:space="0" w:color="auto"/>
            </w:tcBorders>
            <w:shd w:val="clear" w:color="000000" w:fill="D9D9D9"/>
          </w:tcPr>
          <w:p w14:paraId="0937B6F6" w14:textId="77777777" w:rsidR="00950A07" w:rsidRPr="00D63725" w:rsidRDefault="00950A07" w:rsidP="00AA5727">
            <w:pPr>
              <w:rPr>
                <w:rFonts w:cs="Tahoma"/>
                <w:b/>
                <w:bCs/>
                <w:i/>
                <w:iCs/>
                <w:color w:val="000000"/>
                <w:szCs w:val="22"/>
                <w:lang w:val="el-GR"/>
              </w:rPr>
            </w:pPr>
            <w:r w:rsidRPr="00D63725">
              <w:rPr>
                <w:rFonts w:cs="Tahoma"/>
                <w:b/>
                <w:bCs/>
                <w:i/>
                <w:iCs/>
                <w:color w:val="000000"/>
                <w:szCs w:val="22"/>
              </w:rPr>
              <w:t> </w:t>
            </w:r>
          </w:p>
        </w:tc>
        <w:tc>
          <w:tcPr>
            <w:tcW w:w="1861" w:type="dxa"/>
            <w:tcBorders>
              <w:top w:val="nil"/>
              <w:left w:val="nil"/>
              <w:bottom w:val="single" w:sz="4" w:space="0" w:color="auto"/>
              <w:right w:val="single" w:sz="4" w:space="0" w:color="auto"/>
            </w:tcBorders>
            <w:shd w:val="clear" w:color="000000" w:fill="D9D9D9"/>
          </w:tcPr>
          <w:p w14:paraId="3972A40E" w14:textId="77777777" w:rsidR="00950A07" w:rsidRPr="00D63725" w:rsidRDefault="00950A07" w:rsidP="00AA5727">
            <w:pPr>
              <w:rPr>
                <w:rFonts w:cs="Tahoma"/>
                <w:b/>
                <w:bCs/>
                <w:i/>
                <w:iCs/>
                <w:color w:val="000000"/>
                <w:szCs w:val="22"/>
                <w:lang w:val="el-GR"/>
              </w:rPr>
            </w:pPr>
          </w:p>
        </w:tc>
      </w:tr>
      <w:tr w:rsidR="00950A07" w:rsidRPr="00D63725" w14:paraId="461F9F70" w14:textId="77777777" w:rsidTr="00A67AED">
        <w:trPr>
          <w:trHeight w:val="450"/>
        </w:trPr>
        <w:tc>
          <w:tcPr>
            <w:tcW w:w="65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F81BC36" w14:textId="77777777" w:rsidR="00950A07" w:rsidRPr="00D63725" w:rsidRDefault="00950A07" w:rsidP="00A67AED">
            <w:pPr>
              <w:pStyle w:val="aff"/>
              <w:numPr>
                <w:ilvl w:val="0"/>
                <w:numId w:val="70"/>
              </w:numPr>
              <w:spacing w:before="0" w:after="0"/>
              <w:ind w:left="0" w:firstLine="0"/>
              <w:contextualSpacing w:val="0"/>
              <w:jc w:val="center"/>
              <w:rPr>
                <w:rFonts w:cs="Tahoma"/>
                <w:b/>
                <w:bCs/>
                <w:szCs w:val="22"/>
                <w:lang w:val="el-GR"/>
              </w:rPr>
            </w:pPr>
          </w:p>
        </w:tc>
        <w:tc>
          <w:tcPr>
            <w:tcW w:w="4483" w:type="dxa"/>
            <w:tcBorders>
              <w:top w:val="nil"/>
              <w:left w:val="nil"/>
              <w:bottom w:val="single" w:sz="4" w:space="0" w:color="auto"/>
              <w:right w:val="single" w:sz="4" w:space="0" w:color="auto"/>
            </w:tcBorders>
            <w:shd w:val="clear" w:color="auto" w:fill="auto"/>
            <w:vAlign w:val="center"/>
          </w:tcPr>
          <w:p w14:paraId="6F1E48B1" w14:textId="1A18CF64" w:rsidR="00950A07" w:rsidRPr="00D63725" w:rsidRDefault="00950A07" w:rsidP="00AA5727">
            <w:pPr>
              <w:rPr>
                <w:rFonts w:cs="Tahoma"/>
                <w:color w:val="000000"/>
                <w:szCs w:val="22"/>
                <w:lang w:val="el-GR"/>
              </w:rPr>
            </w:pPr>
            <w:r w:rsidRPr="00D63725">
              <w:rPr>
                <w:rFonts w:cs="Tahoma"/>
                <w:color w:val="000000"/>
                <w:szCs w:val="22"/>
                <w:lang w:val="el-GR"/>
              </w:rPr>
              <w:t xml:space="preserve">Πλήρης συμμόρφωση με τις απαιτήσεις της παραγράφου </w:t>
            </w:r>
            <w:r w:rsidR="00FB3460" w:rsidRPr="004A1DC5">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509585199 \</w:instrText>
            </w:r>
            <w:r w:rsidR="00FB3460" w:rsidRPr="004A1DC5">
              <w:rPr>
                <w:rFonts w:cs="Tahoma"/>
              </w:rPr>
              <w:instrText>r</w:instrText>
            </w:r>
            <w:r w:rsidR="00FB3460" w:rsidRPr="004A1DC5">
              <w:rPr>
                <w:rFonts w:cs="Tahoma"/>
                <w:lang w:val="el-GR"/>
              </w:rPr>
              <w:instrText xml:space="preserve">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4A1DC5">
              <w:rPr>
                <w:rFonts w:cs="Tahoma"/>
              </w:rPr>
            </w:r>
            <w:r w:rsidR="00FB3460" w:rsidRPr="004A1DC5">
              <w:rPr>
                <w:rFonts w:cs="Tahoma"/>
              </w:rPr>
              <w:fldChar w:fldCharType="separate"/>
            </w:r>
            <w:r w:rsidR="003918B6" w:rsidRPr="003918B6">
              <w:rPr>
                <w:rFonts w:cs="Tahoma"/>
                <w:color w:val="000000"/>
                <w:szCs w:val="22"/>
                <w:cs/>
                <w:lang w:val="el-GR"/>
              </w:rPr>
              <w:t>‎</w:t>
            </w:r>
            <w:r w:rsidR="003918B6">
              <w:rPr>
                <w:rFonts w:cs="Tahoma"/>
                <w:lang w:val="el-GR"/>
              </w:rPr>
              <w:t>1.1.8.6</w:t>
            </w:r>
            <w:r w:rsidR="00FB3460" w:rsidRPr="004A1DC5">
              <w:rPr>
                <w:rFonts w:cs="Tahoma"/>
              </w:rPr>
              <w:fldChar w:fldCharType="end"/>
            </w:r>
          </w:p>
        </w:tc>
        <w:tc>
          <w:tcPr>
            <w:tcW w:w="1397" w:type="dxa"/>
            <w:tcBorders>
              <w:top w:val="nil"/>
              <w:left w:val="nil"/>
              <w:bottom w:val="single" w:sz="4" w:space="0" w:color="auto"/>
              <w:right w:val="single" w:sz="4" w:space="0" w:color="auto"/>
            </w:tcBorders>
            <w:shd w:val="clear" w:color="auto" w:fill="auto"/>
            <w:vAlign w:val="center"/>
          </w:tcPr>
          <w:p w14:paraId="77D7AFC6" w14:textId="77777777" w:rsidR="00950A07" w:rsidRPr="00D63725" w:rsidRDefault="00950A07" w:rsidP="00AA5727">
            <w:pPr>
              <w:jc w:val="center"/>
              <w:rPr>
                <w:rFonts w:cs="Tahoma"/>
                <w:bCs/>
                <w:color w:val="000000"/>
                <w:szCs w:val="22"/>
                <w:lang w:val="el-GR"/>
              </w:rPr>
            </w:pPr>
            <w:r w:rsidRPr="00D63725">
              <w:rPr>
                <w:rFonts w:cs="Tahoma"/>
                <w:bCs/>
                <w:color w:val="000000"/>
                <w:szCs w:val="22"/>
                <w:lang w:val="el-GR"/>
              </w:rPr>
              <w:t>ΝΑΙ</w:t>
            </w:r>
          </w:p>
        </w:tc>
        <w:tc>
          <w:tcPr>
            <w:tcW w:w="1460" w:type="dxa"/>
            <w:tcBorders>
              <w:top w:val="nil"/>
              <w:left w:val="nil"/>
              <w:bottom w:val="single" w:sz="4" w:space="0" w:color="auto"/>
              <w:right w:val="single" w:sz="4" w:space="0" w:color="auto"/>
            </w:tcBorders>
            <w:shd w:val="clear" w:color="auto" w:fill="auto"/>
            <w:noWrap/>
          </w:tcPr>
          <w:p w14:paraId="287F3A57" w14:textId="77777777" w:rsidR="00950A07" w:rsidRPr="00D63725" w:rsidRDefault="00950A07" w:rsidP="00AA5727">
            <w:pPr>
              <w:jc w:val="center"/>
              <w:rPr>
                <w:rFonts w:cs="Tahoma"/>
                <w:color w:val="000000"/>
                <w:szCs w:val="22"/>
              </w:rPr>
            </w:pPr>
            <w:r w:rsidRPr="00D63725">
              <w:rPr>
                <w:rFonts w:cs="Tahoma"/>
                <w:color w:val="000000"/>
                <w:szCs w:val="22"/>
              </w:rPr>
              <w:t> </w:t>
            </w:r>
          </w:p>
        </w:tc>
        <w:tc>
          <w:tcPr>
            <w:tcW w:w="1861" w:type="dxa"/>
            <w:tcBorders>
              <w:top w:val="nil"/>
              <w:left w:val="nil"/>
              <w:bottom w:val="single" w:sz="4" w:space="0" w:color="auto"/>
              <w:right w:val="single" w:sz="4" w:space="0" w:color="auto"/>
            </w:tcBorders>
            <w:shd w:val="clear" w:color="auto" w:fill="auto"/>
            <w:noWrap/>
            <w:vAlign w:val="center"/>
          </w:tcPr>
          <w:p w14:paraId="33EDD560" w14:textId="77777777" w:rsidR="00950A07" w:rsidRPr="00D63725" w:rsidRDefault="00950A07" w:rsidP="00AA5727">
            <w:pPr>
              <w:jc w:val="right"/>
              <w:rPr>
                <w:rFonts w:cs="Tahoma"/>
                <w:color w:val="000000"/>
                <w:szCs w:val="22"/>
              </w:rPr>
            </w:pPr>
          </w:p>
        </w:tc>
      </w:tr>
      <w:tr w:rsidR="00950A07" w:rsidRPr="00867FD7" w14:paraId="07FE62BF" w14:textId="77777777" w:rsidTr="00A67AED">
        <w:trPr>
          <w:trHeight w:val="450"/>
        </w:trPr>
        <w:tc>
          <w:tcPr>
            <w:tcW w:w="658"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tcPr>
          <w:p w14:paraId="4634642E" w14:textId="77777777" w:rsidR="00950A07" w:rsidRPr="00D63725" w:rsidRDefault="00950A07" w:rsidP="00A67AED">
            <w:pPr>
              <w:pStyle w:val="aff"/>
              <w:numPr>
                <w:ilvl w:val="0"/>
                <w:numId w:val="70"/>
              </w:numPr>
              <w:spacing w:before="0" w:after="0"/>
              <w:ind w:left="0" w:firstLine="0"/>
              <w:contextualSpacing w:val="0"/>
              <w:jc w:val="center"/>
              <w:rPr>
                <w:rFonts w:cs="Tahoma"/>
                <w:b/>
                <w:bCs/>
                <w:szCs w:val="22"/>
                <w:lang w:val="el-GR"/>
              </w:rPr>
            </w:pPr>
          </w:p>
        </w:tc>
        <w:tc>
          <w:tcPr>
            <w:tcW w:w="4483" w:type="dxa"/>
            <w:tcBorders>
              <w:top w:val="nil"/>
              <w:left w:val="nil"/>
              <w:bottom w:val="single" w:sz="4" w:space="0" w:color="auto"/>
              <w:right w:val="single" w:sz="4" w:space="0" w:color="auto"/>
            </w:tcBorders>
            <w:shd w:val="clear" w:color="auto" w:fill="D9D9D9" w:themeFill="background1" w:themeFillShade="D9"/>
            <w:vAlign w:val="center"/>
          </w:tcPr>
          <w:p w14:paraId="62F4000A" w14:textId="77777777" w:rsidR="00950A07" w:rsidRPr="00D63725" w:rsidRDefault="00950A07" w:rsidP="00DC4B0A">
            <w:pPr>
              <w:rPr>
                <w:rFonts w:cs="Tahoma"/>
                <w:b/>
                <w:bCs/>
                <w:i/>
                <w:iCs/>
                <w:color w:val="000000"/>
                <w:lang w:val="el-GR"/>
              </w:rPr>
            </w:pPr>
            <w:r w:rsidRPr="00D63725">
              <w:rPr>
                <w:rFonts w:cs="Tahoma"/>
                <w:b/>
                <w:bCs/>
                <w:i/>
                <w:iCs/>
                <w:color w:val="000000"/>
                <w:lang w:val="el-GR"/>
              </w:rPr>
              <w:t>Υπηρεσ</w:t>
            </w:r>
            <w:r w:rsidR="00905E75" w:rsidRPr="00D63725">
              <w:rPr>
                <w:rFonts w:cs="Tahoma"/>
                <w:b/>
                <w:bCs/>
                <w:i/>
                <w:iCs/>
                <w:color w:val="000000"/>
                <w:lang w:val="el-GR"/>
              </w:rPr>
              <w:t>ίες</w:t>
            </w:r>
            <w:r w:rsidRPr="00D63725">
              <w:rPr>
                <w:rFonts w:cs="Tahoma"/>
                <w:b/>
                <w:bCs/>
                <w:i/>
                <w:iCs/>
                <w:color w:val="000000"/>
                <w:lang w:val="el-GR"/>
              </w:rPr>
              <w:t xml:space="preserve"> Περιβάλλοντος Ανάκαμψης από Καταστροφή</w:t>
            </w:r>
          </w:p>
        </w:tc>
        <w:tc>
          <w:tcPr>
            <w:tcW w:w="1397" w:type="dxa"/>
            <w:tcBorders>
              <w:top w:val="nil"/>
              <w:left w:val="nil"/>
              <w:bottom w:val="single" w:sz="4" w:space="0" w:color="auto"/>
              <w:right w:val="single" w:sz="4" w:space="0" w:color="auto"/>
            </w:tcBorders>
            <w:shd w:val="clear" w:color="auto" w:fill="D9D9D9" w:themeFill="background1" w:themeFillShade="D9"/>
            <w:vAlign w:val="center"/>
          </w:tcPr>
          <w:p w14:paraId="45B27CD7" w14:textId="77777777" w:rsidR="00950A07" w:rsidRPr="00D63725" w:rsidRDefault="00950A07" w:rsidP="00A67AED">
            <w:pPr>
              <w:jc w:val="center"/>
              <w:rPr>
                <w:rFonts w:cs="Tahoma"/>
                <w:lang w:val="el-GR"/>
              </w:rPr>
            </w:pPr>
          </w:p>
        </w:tc>
        <w:tc>
          <w:tcPr>
            <w:tcW w:w="1460" w:type="dxa"/>
            <w:tcBorders>
              <w:top w:val="nil"/>
              <w:left w:val="nil"/>
              <w:bottom w:val="single" w:sz="4" w:space="0" w:color="auto"/>
              <w:right w:val="single" w:sz="4" w:space="0" w:color="auto"/>
            </w:tcBorders>
            <w:shd w:val="clear" w:color="auto" w:fill="D9D9D9" w:themeFill="background1" w:themeFillShade="D9"/>
            <w:noWrap/>
            <w:vAlign w:val="center"/>
          </w:tcPr>
          <w:p w14:paraId="6B6C0B96" w14:textId="77777777" w:rsidR="00950A07" w:rsidRPr="00D63725" w:rsidRDefault="00950A07" w:rsidP="00DC4B0A">
            <w:pPr>
              <w:rPr>
                <w:rFonts w:cs="Tahoma"/>
                <w:lang w:val="el-GR"/>
              </w:rPr>
            </w:pPr>
          </w:p>
        </w:tc>
        <w:tc>
          <w:tcPr>
            <w:tcW w:w="1861" w:type="dxa"/>
            <w:tcBorders>
              <w:top w:val="nil"/>
              <w:left w:val="nil"/>
              <w:bottom w:val="single" w:sz="4" w:space="0" w:color="auto"/>
              <w:right w:val="single" w:sz="4" w:space="0" w:color="auto"/>
            </w:tcBorders>
            <w:shd w:val="clear" w:color="auto" w:fill="D9D9D9" w:themeFill="background1" w:themeFillShade="D9"/>
            <w:noWrap/>
            <w:vAlign w:val="center"/>
          </w:tcPr>
          <w:p w14:paraId="2B055E46" w14:textId="77777777" w:rsidR="00950A07" w:rsidRPr="00D63725" w:rsidRDefault="00950A07" w:rsidP="00DC4B0A">
            <w:pPr>
              <w:rPr>
                <w:rFonts w:cs="Tahoma"/>
                <w:lang w:val="el-GR"/>
              </w:rPr>
            </w:pPr>
          </w:p>
        </w:tc>
      </w:tr>
      <w:tr w:rsidR="00905E75" w:rsidRPr="00D63725" w14:paraId="179C9D4F" w14:textId="77777777" w:rsidTr="00A67AED">
        <w:trPr>
          <w:trHeight w:val="450"/>
        </w:trPr>
        <w:tc>
          <w:tcPr>
            <w:tcW w:w="658"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tcPr>
          <w:p w14:paraId="451EFF85" w14:textId="77777777" w:rsidR="00905E75" w:rsidRPr="00D63725" w:rsidRDefault="00905E75" w:rsidP="00A67AED">
            <w:pPr>
              <w:pStyle w:val="aff"/>
              <w:numPr>
                <w:ilvl w:val="0"/>
                <w:numId w:val="70"/>
              </w:numPr>
              <w:spacing w:before="0" w:after="0"/>
              <w:ind w:left="0" w:firstLine="0"/>
              <w:contextualSpacing w:val="0"/>
              <w:jc w:val="center"/>
              <w:rPr>
                <w:rFonts w:cs="Tahoma"/>
                <w:b/>
                <w:bCs/>
                <w:szCs w:val="22"/>
                <w:lang w:val="el-GR"/>
              </w:rPr>
            </w:pPr>
          </w:p>
        </w:tc>
        <w:tc>
          <w:tcPr>
            <w:tcW w:w="4483" w:type="dxa"/>
            <w:tcBorders>
              <w:top w:val="nil"/>
              <w:left w:val="nil"/>
              <w:bottom w:val="single" w:sz="4" w:space="0" w:color="auto"/>
              <w:right w:val="single" w:sz="4" w:space="0" w:color="auto"/>
            </w:tcBorders>
            <w:shd w:val="clear" w:color="auto" w:fill="FFFFFF" w:themeFill="background1"/>
            <w:vAlign w:val="center"/>
          </w:tcPr>
          <w:p w14:paraId="513D6BC1" w14:textId="53E897D0" w:rsidR="00905E75" w:rsidRPr="00D63725" w:rsidRDefault="00905E75" w:rsidP="00905E75">
            <w:pPr>
              <w:rPr>
                <w:rFonts w:cs="Tahoma"/>
                <w:color w:val="000000"/>
                <w:lang w:val="el-GR"/>
              </w:rPr>
            </w:pPr>
            <w:r w:rsidRPr="00D63725">
              <w:rPr>
                <w:rFonts w:cs="Tahoma"/>
                <w:color w:val="000000"/>
                <w:lang w:val="el-GR"/>
              </w:rPr>
              <w:t xml:space="preserve">Πλήρης συμμόρφωση με τις απαιτήσεις της παραγράφου </w:t>
            </w:r>
            <w:r w:rsidR="00FB3460" w:rsidRPr="004A1DC5">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509585186 \</w:instrText>
            </w:r>
            <w:r w:rsidR="00FB3460" w:rsidRPr="004A1DC5">
              <w:rPr>
                <w:rFonts w:cs="Tahoma"/>
              </w:rPr>
              <w:instrText>r</w:instrText>
            </w:r>
            <w:r w:rsidR="00FB3460" w:rsidRPr="004A1DC5">
              <w:rPr>
                <w:rFonts w:cs="Tahoma"/>
                <w:lang w:val="el-GR"/>
              </w:rPr>
              <w:instrText xml:space="preserve">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4A1DC5">
              <w:rPr>
                <w:rFonts w:cs="Tahoma"/>
              </w:rPr>
            </w:r>
            <w:r w:rsidR="00FB3460" w:rsidRPr="004A1DC5">
              <w:rPr>
                <w:rFonts w:cs="Tahoma"/>
              </w:rPr>
              <w:fldChar w:fldCharType="separate"/>
            </w:r>
            <w:r w:rsidR="003918B6" w:rsidRPr="003918B6">
              <w:rPr>
                <w:rFonts w:cs="Tahoma"/>
                <w:color w:val="000000"/>
                <w:cs/>
                <w:lang w:val="el-GR"/>
              </w:rPr>
              <w:t>‎</w:t>
            </w:r>
            <w:r w:rsidR="003918B6">
              <w:rPr>
                <w:rFonts w:cs="Tahoma"/>
                <w:lang w:val="el-GR"/>
              </w:rPr>
              <w:t>1.1.8.6</w:t>
            </w:r>
            <w:r w:rsidR="00FB3460" w:rsidRPr="004A1DC5">
              <w:rPr>
                <w:rFonts w:cs="Tahoma"/>
              </w:rPr>
              <w:fldChar w:fldCharType="end"/>
            </w:r>
          </w:p>
        </w:tc>
        <w:tc>
          <w:tcPr>
            <w:tcW w:w="1397" w:type="dxa"/>
            <w:tcBorders>
              <w:top w:val="nil"/>
              <w:left w:val="nil"/>
              <w:bottom w:val="single" w:sz="4" w:space="0" w:color="auto"/>
              <w:right w:val="single" w:sz="4" w:space="0" w:color="auto"/>
            </w:tcBorders>
            <w:shd w:val="clear" w:color="auto" w:fill="FFFFFF" w:themeFill="background1"/>
            <w:vAlign w:val="center"/>
          </w:tcPr>
          <w:p w14:paraId="3C5BAE2B" w14:textId="77777777" w:rsidR="00905E75" w:rsidRPr="00D63725" w:rsidRDefault="00905E75" w:rsidP="00A67AED">
            <w:pPr>
              <w:jc w:val="center"/>
              <w:rPr>
                <w:rFonts w:cs="Tahoma"/>
                <w:color w:val="000000"/>
                <w:lang w:val="el-GR"/>
              </w:rPr>
            </w:pPr>
            <w:r w:rsidRPr="00D63725">
              <w:rPr>
                <w:rFonts w:cs="Tahoma"/>
                <w:color w:val="000000"/>
                <w:lang w:val="el-GR"/>
              </w:rPr>
              <w:t>ΝΑΙ</w:t>
            </w:r>
          </w:p>
        </w:tc>
        <w:tc>
          <w:tcPr>
            <w:tcW w:w="1460" w:type="dxa"/>
            <w:tcBorders>
              <w:top w:val="nil"/>
              <w:left w:val="nil"/>
              <w:bottom w:val="single" w:sz="4" w:space="0" w:color="auto"/>
              <w:right w:val="single" w:sz="4" w:space="0" w:color="auto"/>
            </w:tcBorders>
            <w:shd w:val="clear" w:color="auto" w:fill="FFFFFF" w:themeFill="background1"/>
            <w:noWrap/>
            <w:vAlign w:val="center"/>
          </w:tcPr>
          <w:p w14:paraId="24358668" w14:textId="77777777" w:rsidR="00905E75" w:rsidRPr="00D63725" w:rsidRDefault="00905E75" w:rsidP="00905E75">
            <w:pPr>
              <w:rPr>
                <w:rFonts w:cs="Tahoma"/>
                <w:color w:val="000000"/>
                <w:lang w:val="el-GR"/>
              </w:rPr>
            </w:pPr>
          </w:p>
        </w:tc>
        <w:tc>
          <w:tcPr>
            <w:tcW w:w="1861" w:type="dxa"/>
            <w:tcBorders>
              <w:top w:val="nil"/>
              <w:left w:val="nil"/>
              <w:bottom w:val="single" w:sz="4" w:space="0" w:color="auto"/>
              <w:right w:val="single" w:sz="4" w:space="0" w:color="auto"/>
            </w:tcBorders>
            <w:shd w:val="clear" w:color="auto" w:fill="FFFFFF" w:themeFill="background1"/>
            <w:noWrap/>
            <w:vAlign w:val="center"/>
          </w:tcPr>
          <w:p w14:paraId="34721501" w14:textId="77777777" w:rsidR="00905E75" w:rsidRPr="00D63725" w:rsidRDefault="00905E75" w:rsidP="00905E75">
            <w:pPr>
              <w:rPr>
                <w:rFonts w:cs="Tahoma"/>
                <w:color w:val="000000"/>
                <w:lang w:val="el-GR"/>
              </w:rPr>
            </w:pPr>
          </w:p>
        </w:tc>
      </w:tr>
      <w:tr w:rsidR="00905E75" w:rsidRPr="00D63725" w14:paraId="70324E7E" w14:textId="77777777" w:rsidTr="00A67AED">
        <w:trPr>
          <w:trHeight w:val="450"/>
        </w:trPr>
        <w:tc>
          <w:tcPr>
            <w:tcW w:w="658" w:type="dxa"/>
            <w:tcBorders>
              <w:top w:val="single" w:sz="4" w:space="0" w:color="auto"/>
              <w:left w:val="single" w:sz="4" w:space="0" w:color="auto"/>
              <w:bottom w:val="single" w:sz="4" w:space="0" w:color="auto"/>
              <w:right w:val="single" w:sz="4" w:space="0" w:color="auto"/>
            </w:tcBorders>
            <w:shd w:val="clear" w:color="000000" w:fill="D9D9D9"/>
          </w:tcPr>
          <w:p w14:paraId="6E4BA049" w14:textId="77777777" w:rsidR="00905E75" w:rsidRPr="00D63725" w:rsidRDefault="00905E75" w:rsidP="00A67AED">
            <w:pPr>
              <w:pStyle w:val="aff"/>
              <w:numPr>
                <w:ilvl w:val="0"/>
                <w:numId w:val="70"/>
              </w:numPr>
              <w:spacing w:before="0" w:after="0"/>
              <w:ind w:left="0" w:firstLine="0"/>
              <w:contextualSpacing w:val="0"/>
              <w:jc w:val="center"/>
              <w:rPr>
                <w:rFonts w:cs="Tahoma"/>
                <w:b/>
                <w:bCs/>
                <w:szCs w:val="22"/>
                <w:lang w:val="el-GR"/>
              </w:rPr>
            </w:pPr>
          </w:p>
        </w:tc>
        <w:tc>
          <w:tcPr>
            <w:tcW w:w="4483" w:type="dxa"/>
            <w:tcBorders>
              <w:top w:val="nil"/>
              <w:left w:val="nil"/>
              <w:bottom w:val="single" w:sz="4" w:space="0" w:color="auto"/>
              <w:right w:val="single" w:sz="4" w:space="0" w:color="auto"/>
            </w:tcBorders>
            <w:shd w:val="clear" w:color="000000" w:fill="D9D9D9"/>
          </w:tcPr>
          <w:p w14:paraId="66510063" w14:textId="77777777" w:rsidR="00905E75" w:rsidRPr="00D63725" w:rsidRDefault="00905E75" w:rsidP="00905E75">
            <w:pPr>
              <w:rPr>
                <w:rFonts w:cs="Tahoma"/>
                <w:b/>
                <w:bCs/>
                <w:i/>
                <w:iCs/>
                <w:color w:val="000000"/>
                <w:szCs w:val="22"/>
                <w:lang w:val="el-GR"/>
              </w:rPr>
            </w:pPr>
            <w:r w:rsidRPr="00D63725">
              <w:rPr>
                <w:rFonts w:cs="Tahoma"/>
                <w:b/>
                <w:bCs/>
                <w:i/>
                <w:iCs/>
                <w:color w:val="000000"/>
                <w:szCs w:val="22"/>
                <w:lang w:val="el-GR"/>
              </w:rPr>
              <w:t>Υπηρεσίες Πιλοτικής Λειτουργίας</w:t>
            </w:r>
          </w:p>
        </w:tc>
        <w:tc>
          <w:tcPr>
            <w:tcW w:w="1397" w:type="dxa"/>
            <w:tcBorders>
              <w:top w:val="nil"/>
              <w:left w:val="nil"/>
              <w:bottom w:val="single" w:sz="4" w:space="0" w:color="auto"/>
              <w:right w:val="single" w:sz="4" w:space="0" w:color="auto"/>
            </w:tcBorders>
            <w:shd w:val="clear" w:color="000000" w:fill="D9D9D9"/>
          </w:tcPr>
          <w:p w14:paraId="4C88B725" w14:textId="77777777" w:rsidR="00905E75" w:rsidRPr="00D63725" w:rsidRDefault="00905E75" w:rsidP="00A67AED">
            <w:pPr>
              <w:jc w:val="center"/>
              <w:rPr>
                <w:rFonts w:cs="Tahoma"/>
                <w:bCs/>
                <w:i/>
                <w:iCs/>
                <w:color w:val="000000"/>
                <w:szCs w:val="22"/>
                <w:lang w:val="el-GR"/>
              </w:rPr>
            </w:pPr>
          </w:p>
        </w:tc>
        <w:tc>
          <w:tcPr>
            <w:tcW w:w="1460" w:type="dxa"/>
            <w:tcBorders>
              <w:top w:val="nil"/>
              <w:left w:val="nil"/>
              <w:bottom w:val="single" w:sz="4" w:space="0" w:color="auto"/>
              <w:right w:val="single" w:sz="4" w:space="0" w:color="auto"/>
            </w:tcBorders>
            <w:shd w:val="clear" w:color="000000" w:fill="D9D9D9"/>
          </w:tcPr>
          <w:p w14:paraId="33E6F6D6" w14:textId="77777777" w:rsidR="00905E75" w:rsidRPr="00D63725" w:rsidRDefault="00905E75" w:rsidP="00905E75">
            <w:pPr>
              <w:rPr>
                <w:rFonts w:cs="Tahoma"/>
                <w:b/>
                <w:bCs/>
                <w:i/>
                <w:iCs/>
                <w:color w:val="000000"/>
                <w:szCs w:val="22"/>
              </w:rPr>
            </w:pPr>
          </w:p>
        </w:tc>
        <w:tc>
          <w:tcPr>
            <w:tcW w:w="1861" w:type="dxa"/>
            <w:tcBorders>
              <w:top w:val="nil"/>
              <w:left w:val="nil"/>
              <w:bottom w:val="single" w:sz="4" w:space="0" w:color="auto"/>
              <w:right w:val="single" w:sz="4" w:space="0" w:color="auto"/>
            </w:tcBorders>
            <w:shd w:val="clear" w:color="000000" w:fill="D9D9D9"/>
          </w:tcPr>
          <w:p w14:paraId="3E9834E7" w14:textId="77777777" w:rsidR="00905E75" w:rsidRPr="00D63725" w:rsidRDefault="00905E75" w:rsidP="00905E75">
            <w:pPr>
              <w:rPr>
                <w:rFonts w:cs="Tahoma"/>
                <w:b/>
                <w:bCs/>
                <w:i/>
                <w:iCs/>
                <w:color w:val="000000"/>
                <w:szCs w:val="22"/>
                <w:lang w:val="el-GR"/>
              </w:rPr>
            </w:pPr>
          </w:p>
        </w:tc>
      </w:tr>
      <w:tr w:rsidR="00905E75" w:rsidRPr="00D63725" w14:paraId="3C5D9A39" w14:textId="77777777" w:rsidTr="00905E75">
        <w:trPr>
          <w:trHeight w:val="450"/>
        </w:trPr>
        <w:tc>
          <w:tcPr>
            <w:tcW w:w="658" w:type="dxa"/>
            <w:tcBorders>
              <w:top w:val="single" w:sz="4" w:space="0" w:color="auto"/>
              <w:left w:val="single" w:sz="4" w:space="0" w:color="auto"/>
              <w:bottom w:val="single" w:sz="4" w:space="0" w:color="auto"/>
              <w:right w:val="single" w:sz="4" w:space="0" w:color="auto"/>
            </w:tcBorders>
            <w:shd w:val="clear" w:color="auto" w:fill="auto"/>
          </w:tcPr>
          <w:p w14:paraId="54FA2A0A" w14:textId="77777777" w:rsidR="00905E75" w:rsidRPr="00D63725" w:rsidRDefault="00905E75" w:rsidP="00A67AED">
            <w:pPr>
              <w:pStyle w:val="aff"/>
              <w:numPr>
                <w:ilvl w:val="0"/>
                <w:numId w:val="70"/>
              </w:numPr>
              <w:spacing w:before="0" w:after="0"/>
              <w:ind w:left="0" w:firstLine="0"/>
              <w:contextualSpacing w:val="0"/>
              <w:jc w:val="center"/>
              <w:rPr>
                <w:rFonts w:cs="Tahoma"/>
                <w:b/>
                <w:bCs/>
                <w:szCs w:val="22"/>
                <w:lang w:val="el-GR"/>
              </w:rPr>
            </w:pPr>
          </w:p>
        </w:tc>
        <w:tc>
          <w:tcPr>
            <w:tcW w:w="4483" w:type="dxa"/>
            <w:tcBorders>
              <w:top w:val="nil"/>
              <w:left w:val="nil"/>
              <w:bottom w:val="single" w:sz="4" w:space="0" w:color="auto"/>
              <w:right w:val="single" w:sz="4" w:space="0" w:color="auto"/>
            </w:tcBorders>
            <w:shd w:val="clear" w:color="auto" w:fill="auto"/>
          </w:tcPr>
          <w:p w14:paraId="1C2B9BA0" w14:textId="443F691C" w:rsidR="00905E75" w:rsidRPr="00D63725" w:rsidRDefault="00905E75" w:rsidP="00905E75">
            <w:pPr>
              <w:rPr>
                <w:rFonts w:cs="Tahoma"/>
                <w:b/>
                <w:bCs/>
                <w:i/>
                <w:iCs/>
                <w:color w:val="000000"/>
                <w:szCs w:val="22"/>
                <w:lang w:val="el-GR"/>
              </w:rPr>
            </w:pPr>
            <w:r w:rsidRPr="00D63725">
              <w:rPr>
                <w:rFonts w:cs="Tahoma"/>
                <w:color w:val="000000"/>
                <w:szCs w:val="22"/>
                <w:lang w:val="el-GR"/>
              </w:rPr>
              <w:t xml:space="preserve">Πλήρης συμμόρφωση με τις απαιτήσεις της παραγράφου </w:t>
            </w:r>
            <w:r w:rsidR="00FB3460" w:rsidRPr="004A1DC5">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503883672 \</w:instrText>
            </w:r>
            <w:r w:rsidR="00FB3460" w:rsidRPr="004A1DC5">
              <w:rPr>
                <w:rFonts w:cs="Tahoma"/>
              </w:rPr>
              <w:instrText>r</w:instrText>
            </w:r>
            <w:r w:rsidR="00FB3460" w:rsidRPr="004A1DC5">
              <w:rPr>
                <w:rFonts w:cs="Tahoma"/>
                <w:lang w:val="el-GR"/>
              </w:rPr>
              <w:instrText xml:space="preserve">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4A1DC5">
              <w:rPr>
                <w:rFonts w:cs="Tahoma"/>
              </w:rPr>
            </w:r>
            <w:r w:rsidR="00FB3460" w:rsidRPr="004A1DC5">
              <w:rPr>
                <w:rFonts w:cs="Tahoma"/>
              </w:rPr>
              <w:fldChar w:fldCharType="separate"/>
            </w:r>
            <w:r w:rsidR="003918B6" w:rsidRPr="003918B6">
              <w:rPr>
                <w:rFonts w:cs="Tahoma"/>
                <w:color w:val="000000"/>
                <w:szCs w:val="22"/>
                <w:cs/>
                <w:lang w:val="el-GR"/>
              </w:rPr>
              <w:t>‎</w:t>
            </w:r>
            <w:r w:rsidR="003918B6">
              <w:rPr>
                <w:rFonts w:cs="Tahoma"/>
                <w:lang w:val="el-GR"/>
              </w:rPr>
              <w:t>1.1.8.7</w:t>
            </w:r>
            <w:r w:rsidR="00FB3460" w:rsidRPr="004A1DC5">
              <w:rPr>
                <w:rFonts w:cs="Tahoma"/>
              </w:rPr>
              <w:fldChar w:fldCharType="end"/>
            </w:r>
          </w:p>
        </w:tc>
        <w:tc>
          <w:tcPr>
            <w:tcW w:w="1397" w:type="dxa"/>
            <w:tcBorders>
              <w:top w:val="nil"/>
              <w:left w:val="nil"/>
              <w:bottom w:val="single" w:sz="4" w:space="0" w:color="auto"/>
              <w:right w:val="single" w:sz="4" w:space="0" w:color="auto"/>
            </w:tcBorders>
            <w:shd w:val="clear" w:color="auto" w:fill="auto"/>
            <w:vAlign w:val="center"/>
          </w:tcPr>
          <w:p w14:paraId="4FFE025F" w14:textId="77777777" w:rsidR="00905E75" w:rsidRPr="00D63725" w:rsidRDefault="00905E75" w:rsidP="00A67AED">
            <w:pPr>
              <w:jc w:val="center"/>
              <w:rPr>
                <w:rFonts w:cs="Tahoma"/>
                <w:bCs/>
                <w:i/>
                <w:iCs/>
                <w:color w:val="000000"/>
                <w:szCs w:val="22"/>
                <w:lang w:val="el-GR"/>
              </w:rPr>
            </w:pPr>
            <w:r w:rsidRPr="00D63725">
              <w:rPr>
                <w:rFonts w:cs="Tahoma"/>
                <w:color w:val="000000"/>
                <w:lang w:val="el-GR"/>
              </w:rPr>
              <w:t>ΝΑΙ</w:t>
            </w:r>
          </w:p>
        </w:tc>
        <w:tc>
          <w:tcPr>
            <w:tcW w:w="1460" w:type="dxa"/>
            <w:tcBorders>
              <w:top w:val="nil"/>
              <w:left w:val="nil"/>
              <w:bottom w:val="single" w:sz="4" w:space="0" w:color="auto"/>
              <w:right w:val="single" w:sz="4" w:space="0" w:color="auto"/>
            </w:tcBorders>
            <w:shd w:val="clear" w:color="auto" w:fill="auto"/>
          </w:tcPr>
          <w:p w14:paraId="5EADC7A8" w14:textId="77777777" w:rsidR="00905E75" w:rsidRPr="00D63725" w:rsidRDefault="00905E75" w:rsidP="00905E75">
            <w:pPr>
              <w:rPr>
                <w:rFonts w:cs="Tahoma"/>
                <w:b/>
                <w:bCs/>
                <w:i/>
                <w:iCs/>
                <w:color w:val="000000"/>
                <w:szCs w:val="22"/>
                <w:lang w:val="el-GR"/>
              </w:rPr>
            </w:pPr>
          </w:p>
        </w:tc>
        <w:tc>
          <w:tcPr>
            <w:tcW w:w="1861" w:type="dxa"/>
            <w:tcBorders>
              <w:top w:val="nil"/>
              <w:left w:val="nil"/>
              <w:bottom w:val="single" w:sz="4" w:space="0" w:color="auto"/>
              <w:right w:val="single" w:sz="4" w:space="0" w:color="auto"/>
            </w:tcBorders>
            <w:shd w:val="clear" w:color="auto" w:fill="auto"/>
          </w:tcPr>
          <w:p w14:paraId="4BD16D5E" w14:textId="77777777" w:rsidR="00905E75" w:rsidRPr="00D63725" w:rsidRDefault="00905E75" w:rsidP="00905E75">
            <w:pPr>
              <w:rPr>
                <w:rFonts w:cs="Tahoma"/>
                <w:b/>
                <w:bCs/>
                <w:i/>
                <w:iCs/>
                <w:color w:val="000000"/>
                <w:szCs w:val="22"/>
                <w:lang w:val="el-GR"/>
              </w:rPr>
            </w:pPr>
          </w:p>
        </w:tc>
      </w:tr>
      <w:tr w:rsidR="00905E75" w:rsidRPr="00867FD7" w14:paraId="731764FA" w14:textId="77777777" w:rsidTr="00A67AED">
        <w:trPr>
          <w:trHeight w:val="450"/>
        </w:trPr>
        <w:tc>
          <w:tcPr>
            <w:tcW w:w="658" w:type="dxa"/>
            <w:tcBorders>
              <w:top w:val="single" w:sz="4" w:space="0" w:color="auto"/>
              <w:left w:val="single" w:sz="4" w:space="0" w:color="auto"/>
              <w:bottom w:val="single" w:sz="4" w:space="0" w:color="auto"/>
              <w:right w:val="single" w:sz="4" w:space="0" w:color="auto"/>
            </w:tcBorders>
            <w:shd w:val="clear" w:color="000000" w:fill="D9D9D9"/>
          </w:tcPr>
          <w:p w14:paraId="6DF245D6" w14:textId="77777777" w:rsidR="00905E75" w:rsidRPr="00D63725" w:rsidRDefault="00905E75" w:rsidP="00A67AED">
            <w:pPr>
              <w:pStyle w:val="aff"/>
              <w:numPr>
                <w:ilvl w:val="0"/>
                <w:numId w:val="70"/>
              </w:numPr>
              <w:spacing w:before="0" w:after="0"/>
              <w:ind w:left="0" w:firstLine="0"/>
              <w:contextualSpacing w:val="0"/>
              <w:jc w:val="center"/>
              <w:rPr>
                <w:rFonts w:cs="Tahoma"/>
                <w:b/>
                <w:bCs/>
                <w:szCs w:val="22"/>
                <w:lang w:val="el-GR"/>
              </w:rPr>
            </w:pPr>
          </w:p>
        </w:tc>
        <w:tc>
          <w:tcPr>
            <w:tcW w:w="4483" w:type="dxa"/>
            <w:tcBorders>
              <w:top w:val="nil"/>
              <w:left w:val="nil"/>
              <w:bottom w:val="single" w:sz="4" w:space="0" w:color="auto"/>
              <w:right w:val="single" w:sz="4" w:space="0" w:color="auto"/>
            </w:tcBorders>
            <w:shd w:val="clear" w:color="000000" w:fill="D9D9D9"/>
          </w:tcPr>
          <w:p w14:paraId="026E0760" w14:textId="77777777" w:rsidR="00905E75" w:rsidRPr="00D63725" w:rsidRDefault="00905E75" w:rsidP="00905E75">
            <w:pPr>
              <w:rPr>
                <w:rFonts w:cs="Tahoma"/>
                <w:b/>
                <w:bCs/>
                <w:i/>
                <w:iCs/>
                <w:color w:val="000000"/>
                <w:szCs w:val="22"/>
                <w:lang w:val="el-GR"/>
              </w:rPr>
            </w:pPr>
            <w:r w:rsidRPr="00D63725">
              <w:rPr>
                <w:rFonts w:cs="Tahoma"/>
                <w:b/>
                <w:bCs/>
                <w:i/>
                <w:iCs/>
                <w:color w:val="000000"/>
                <w:szCs w:val="22"/>
                <w:lang w:val="el-GR"/>
              </w:rPr>
              <w:t>Πίνακας Υπηρεσιών Εγγύησης Καλής Λειτουργίας</w:t>
            </w:r>
          </w:p>
        </w:tc>
        <w:tc>
          <w:tcPr>
            <w:tcW w:w="1397" w:type="dxa"/>
            <w:tcBorders>
              <w:top w:val="nil"/>
              <w:left w:val="nil"/>
              <w:bottom w:val="single" w:sz="4" w:space="0" w:color="auto"/>
              <w:right w:val="single" w:sz="4" w:space="0" w:color="auto"/>
            </w:tcBorders>
            <w:shd w:val="clear" w:color="000000" w:fill="D9D9D9"/>
          </w:tcPr>
          <w:p w14:paraId="521D9F41" w14:textId="77777777" w:rsidR="00905E75" w:rsidRPr="00D63725" w:rsidRDefault="00905E75" w:rsidP="00905E75">
            <w:pPr>
              <w:rPr>
                <w:rFonts w:cs="Tahoma"/>
                <w:bCs/>
                <w:i/>
                <w:iCs/>
                <w:color w:val="000000"/>
                <w:szCs w:val="22"/>
                <w:lang w:val="el-GR"/>
              </w:rPr>
            </w:pPr>
            <w:r w:rsidRPr="00D63725">
              <w:rPr>
                <w:rFonts w:cs="Tahoma"/>
                <w:bCs/>
                <w:i/>
                <w:iCs/>
                <w:color w:val="000000"/>
                <w:szCs w:val="22"/>
                <w:lang w:val="el-GR"/>
              </w:rPr>
              <w:t> </w:t>
            </w:r>
          </w:p>
        </w:tc>
        <w:tc>
          <w:tcPr>
            <w:tcW w:w="1460" w:type="dxa"/>
            <w:tcBorders>
              <w:top w:val="nil"/>
              <w:left w:val="nil"/>
              <w:bottom w:val="single" w:sz="4" w:space="0" w:color="auto"/>
              <w:right w:val="single" w:sz="4" w:space="0" w:color="auto"/>
            </w:tcBorders>
            <w:shd w:val="clear" w:color="000000" w:fill="D9D9D9"/>
          </w:tcPr>
          <w:p w14:paraId="55734EFD" w14:textId="77777777" w:rsidR="00905E75" w:rsidRPr="00D63725" w:rsidRDefault="00905E75" w:rsidP="00905E75">
            <w:pPr>
              <w:rPr>
                <w:rFonts w:cs="Tahoma"/>
                <w:b/>
                <w:bCs/>
                <w:i/>
                <w:iCs/>
                <w:color w:val="000000"/>
                <w:szCs w:val="22"/>
                <w:lang w:val="el-GR"/>
              </w:rPr>
            </w:pPr>
            <w:r w:rsidRPr="00D63725">
              <w:rPr>
                <w:rFonts w:cs="Tahoma"/>
                <w:b/>
                <w:bCs/>
                <w:i/>
                <w:iCs/>
                <w:color w:val="000000"/>
                <w:szCs w:val="22"/>
              </w:rPr>
              <w:t> </w:t>
            </w:r>
          </w:p>
        </w:tc>
        <w:tc>
          <w:tcPr>
            <w:tcW w:w="1861" w:type="dxa"/>
            <w:tcBorders>
              <w:top w:val="nil"/>
              <w:left w:val="nil"/>
              <w:bottom w:val="single" w:sz="4" w:space="0" w:color="auto"/>
              <w:right w:val="single" w:sz="4" w:space="0" w:color="auto"/>
            </w:tcBorders>
            <w:shd w:val="clear" w:color="000000" w:fill="D9D9D9"/>
          </w:tcPr>
          <w:p w14:paraId="43AA309A" w14:textId="77777777" w:rsidR="00905E75" w:rsidRPr="00D63725" w:rsidRDefault="00905E75" w:rsidP="00905E75">
            <w:pPr>
              <w:rPr>
                <w:rFonts w:cs="Tahoma"/>
                <w:b/>
                <w:bCs/>
                <w:i/>
                <w:iCs/>
                <w:color w:val="000000"/>
                <w:szCs w:val="22"/>
                <w:lang w:val="el-GR"/>
              </w:rPr>
            </w:pPr>
          </w:p>
        </w:tc>
      </w:tr>
      <w:tr w:rsidR="00905E75" w:rsidRPr="00D63725" w14:paraId="7FC53E70" w14:textId="77777777" w:rsidTr="00A67AED">
        <w:trPr>
          <w:trHeight w:val="450"/>
        </w:trPr>
        <w:tc>
          <w:tcPr>
            <w:tcW w:w="65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389AD46" w14:textId="77777777" w:rsidR="00905E75" w:rsidRPr="00D63725" w:rsidRDefault="00905E75" w:rsidP="00A67AED">
            <w:pPr>
              <w:pStyle w:val="aff"/>
              <w:numPr>
                <w:ilvl w:val="0"/>
                <w:numId w:val="70"/>
              </w:numPr>
              <w:spacing w:before="0" w:after="0"/>
              <w:ind w:left="0" w:firstLine="0"/>
              <w:contextualSpacing w:val="0"/>
              <w:jc w:val="center"/>
              <w:rPr>
                <w:rFonts w:cs="Tahoma"/>
                <w:b/>
                <w:bCs/>
                <w:szCs w:val="22"/>
                <w:lang w:val="el-GR"/>
              </w:rPr>
            </w:pPr>
          </w:p>
        </w:tc>
        <w:tc>
          <w:tcPr>
            <w:tcW w:w="4483" w:type="dxa"/>
            <w:tcBorders>
              <w:top w:val="nil"/>
              <w:left w:val="nil"/>
              <w:bottom w:val="single" w:sz="4" w:space="0" w:color="auto"/>
              <w:right w:val="single" w:sz="4" w:space="0" w:color="auto"/>
            </w:tcBorders>
            <w:shd w:val="clear" w:color="auto" w:fill="auto"/>
            <w:vAlign w:val="center"/>
          </w:tcPr>
          <w:p w14:paraId="33C94A58" w14:textId="334FA90B" w:rsidR="00905E75" w:rsidRPr="00D63725" w:rsidRDefault="00905E75" w:rsidP="00905E75">
            <w:pPr>
              <w:rPr>
                <w:rFonts w:cs="Tahoma"/>
                <w:color w:val="000000"/>
                <w:szCs w:val="22"/>
                <w:lang w:val="el-GR"/>
              </w:rPr>
            </w:pPr>
            <w:r w:rsidRPr="00D63725">
              <w:rPr>
                <w:rFonts w:cs="Tahoma"/>
                <w:color w:val="000000"/>
                <w:szCs w:val="22"/>
                <w:lang w:val="el-GR"/>
              </w:rPr>
              <w:t xml:space="preserve">Πλήρης συμμόρφωση με τις απαιτήσεις της παραγράφου </w:t>
            </w:r>
            <w:r w:rsidR="00FB3460" w:rsidRPr="004A1DC5">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46179232 \</w:instrText>
            </w:r>
            <w:r w:rsidR="00FB3460" w:rsidRPr="004A1DC5">
              <w:rPr>
                <w:rFonts w:cs="Tahoma"/>
              </w:rPr>
              <w:instrText>r</w:instrText>
            </w:r>
            <w:r w:rsidR="00FB3460" w:rsidRPr="004A1DC5">
              <w:rPr>
                <w:rFonts w:cs="Tahoma"/>
                <w:lang w:val="el-GR"/>
              </w:rPr>
              <w:instrText xml:space="preserve">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4A1DC5">
              <w:rPr>
                <w:rFonts w:cs="Tahoma"/>
              </w:rPr>
            </w:r>
            <w:r w:rsidR="00FB3460" w:rsidRPr="004A1DC5">
              <w:rPr>
                <w:rFonts w:cs="Tahoma"/>
              </w:rPr>
              <w:fldChar w:fldCharType="separate"/>
            </w:r>
            <w:r w:rsidR="003918B6" w:rsidRPr="003918B6">
              <w:rPr>
                <w:rFonts w:cs="Tahoma"/>
                <w:color w:val="000000"/>
                <w:szCs w:val="22"/>
                <w:cs/>
                <w:lang w:val="el-GR"/>
              </w:rPr>
              <w:t>‎</w:t>
            </w:r>
            <w:r w:rsidR="003918B6">
              <w:rPr>
                <w:rFonts w:cs="Tahoma"/>
                <w:lang w:val="el-GR"/>
              </w:rPr>
              <w:t>1.1.9.3.1</w:t>
            </w:r>
            <w:r w:rsidR="00FB3460" w:rsidRPr="004A1DC5">
              <w:rPr>
                <w:rFonts w:cs="Tahoma"/>
              </w:rPr>
              <w:fldChar w:fldCharType="end"/>
            </w:r>
          </w:p>
        </w:tc>
        <w:tc>
          <w:tcPr>
            <w:tcW w:w="1397" w:type="dxa"/>
            <w:tcBorders>
              <w:top w:val="nil"/>
              <w:left w:val="nil"/>
              <w:bottom w:val="single" w:sz="4" w:space="0" w:color="auto"/>
              <w:right w:val="single" w:sz="4" w:space="0" w:color="auto"/>
            </w:tcBorders>
            <w:shd w:val="clear" w:color="auto" w:fill="auto"/>
            <w:vAlign w:val="center"/>
          </w:tcPr>
          <w:p w14:paraId="4C35EBBC" w14:textId="77777777" w:rsidR="00905E75" w:rsidRPr="00D63725" w:rsidRDefault="00905E75" w:rsidP="00905E75">
            <w:pPr>
              <w:jc w:val="center"/>
              <w:rPr>
                <w:rFonts w:cs="Tahoma"/>
                <w:bCs/>
                <w:color w:val="000000"/>
                <w:szCs w:val="22"/>
                <w:lang w:val="el-GR"/>
              </w:rPr>
            </w:pPr>
            <w:r w:rsidRPr="00D63725">
              <w:rPr>
                <w:rFonts w:cs="Tahoma"/>
                <w:bCs/>
                <w:color w:val="000000"/>
                <w:szCs w:val="22"/>
                <w:lang w:val="el-GR"/>
              </w:rPr>
              <w:t>ΝΑΙ</w:t>
            </w:r>
          </w:p>
        </w:tc>
        <w:tc>
          <w:tcPr>
            <w:tcW w:w="1460" w:type="dxa"/>
            <w:tcBorders>
              <w:top w:val="nil"/>
              <w:left w:val="nil"/>
              <w:bottom w:val="single" w:sz="4" w:space="0" w:color="auto"/>
              <w:right w:val="single" w:sz="4" w:space="0" w:color="auto"/>
            </w:tcBorders>
            <w:shd w:val="clear" w:color="auto" w:fill="auto"/>
            <w:noWrap/>
          </w:tcPr>
          <w:p w14:paraId="4BA15600" w14:textId="77777777" w:rsidR="00905E75" w:rsidRPr="00D63725" w:rsidRDefault="00905E75" w:rsidP="00905E75">
            <w:pPr>
              <w:jc w:val="center"/>
              <w:rPr>
                <w:rFonts w:cs="Tahoma"/>
                <w:color w:val="000000"/>
                <w:szCs w:val="22"/>
              </w:rPr>
            </w:pPr>
            <w:r w:rsidRPr="00D63725">
              <w:rPr>
                <w:rFonts w:cs="Tahoma"/>
                <w:color w:val="000000"/>
                <w:szCs w:val="22"/>
              </w:rPr>
              <w:t> </w:t>
            </w:r>
          </w:p>
        </w:tc>
        <w:tc>
          <w:tcPr>
            <w:tcW w:w="1861" w:type="dxa"/>
            <w:tcBorders>
              <w:top w:val="nil"/>
              <w:left w:val="nil"/>
              <w:bottom w:val="single" w:sz="4" w:space="0" w:color="auto"/>
              <w:right w:val="single" w:sz="4" w:space="0" w:color="auto"/>
            </w:tcBorders>
            <w:shd w:val="clear" w:color="auto" w:fill="auto"/>
            <w:noWrap/>
            <w:vAlign w:val="center"/>
          </w:tcPr>
          <w:p w14:paraId="076D1B84" w14:textId="77777777" w:rsidR="00905E75" w:rsidRPr="00D63725" w:rsidRDefault="00905E75" w:rsidP="00905E75">
            <w:pPr>
              <w:jc w:val="right"/>
              <w:rPr>
                <w:rFonts w:cs="Tahoma"/>
                <w:color w:val="000000"/>
                <w:szCs w:val="22"/>
              </w:rPr>
            </w:pPr>
          </w:p>
        </w:tc>
      </w:tr>
      <w:tr w:rsidR="00905E75" w:rsidRPr="00D63725" w14:paraId="66004303" w14:textId="77777777" w:rsidTr="00A67AED">
        <w:trPr>
          <w:trHeight w:val="450"/>
        </w:trPr>
        <w:tc>
          <w:tcPr>
            <w:tcW w:w="658" w:type="dxa"/>
            <w:tcBorders>
              <w:top w:val="single" w:sz="4" w:space="0" w:color="auto"/>
              <w:left w:val="single" w:sz="4" w:space="0" w:color="auto"/>
              <w:bottom w:val="single" w:sz="4" w:space="0" w:color="auto"/>
              <w:right w:val="single" w:sz="4" w:space="0" w:color="auto"/>
            </w:tcBorders>
            <w:shd w:val="pct20" w:color="auto" w:fill="auto"/>
            <w:noWrap/>
          </w:tcPr>
          <w:p w14:paraId="4CF94453" w14:textId="77777777" w:rsidR="00905E75" w:rsidRPr="00D63725" w:rsidRDefault="00905E75" w:rsidP="00A67AED">
            <w:pPr>
              <w:pStyle w:val="aff"/>
              <w:numPr>
                <w:ilvl w:val="0"/>
                <w:numId w:val="70"/>
              </w:numPr>
              <w:spacing w:before="0" w:after="0"/>
              <w:ind w:left="0" w:firstLine="0"/>
              <w:contextualSpacing w:val="0"/>
              <w:jc w:val="center"/>
              <w:rPr>
                <w:rFonts w:cs="Tahoma"/>
                <w:b/>
                <w:bCs/>
                <w:szCs w:val="22"/>
                <w:lang w:val="el-GR"/>
              </w:rPr>
            </w:pPr>
          </w:p>
        </w:tc>
        <w:tc>
          <w:tcPr>
            <w:tcW w:w="4483" w:type="dxa"/>
            <w:tcBorders>
              <w:top w:val="nil"/>
              <w:left w:val="nil"/>
              <w:bottom w:val="single" w:sz="4" w:space="0" w:color="auto"/>
              <w:right w:val="single" w:sz="4" w:space="0" w:color="auto"/>
            </w:tcBorders>
            <w:shd w:val="pct20" w:color="auto" w:fill="auto"/>
          </w:tcPr>
          <w:p w14:paraId="11BF04E3" w14:textId="77777777" w:rsidR="00905E75" w:rsidRPr="00D63725" w:rsidRDefault="00905E75" w:rsidP="00905E75">
            <w:pPr>
              <w:rPr>
                <w:rFonts w:cs="Tahoma"/>
                <w:color w:val="000000"/>
                <w:szCs w:val="22"/>
                <w:lang w:val="el-GR"/>
              </w:rPr>
            </w:pPr>
            <w:r w:rsidRPr="00D63725">
              <w:rPr>
                <w:rFonts w:cs="Tahoma"/>
                <w:b/>
                <w:bCs/>
                <w:i/>
                <w:iCs/>
                <w:color w:val="000000"/>
                <w:szCs w:val="22"/>
                <w:lang w:val="el-GR"/>
              </w:rPr>
              <w:t>Πίνακας Υπηρεσιών Συντήρησης</w:t>
            </w:r>
          </w:p>
        </w:tc>
        <w:tc>
          <w:tcPr>
            <w:tcW w:w="1397" w:type="dxa"/>
            <w:tcBorders>
              <w:top w:val="nil"/>
              <w:left w:val="nil"/>
              <w:bottom w:val="single" w:sz="4" w:space="0" w:color="auto"/>
              <w:right w:val="single" w:sz="4" w:space="0" w:color="auto"/>
            </w:tcBorders>
            <w:shd w:val="pct20" w:color="auto" w:fill="auto"/>
          </w:tcPr>
          <w:p w14:paraId="682B3F0C" w14:textId="77777777" w:rsidR="00905E75" w:rsidRPr="00D63725" w:rsidRDefault="00905E75" w:rsidP="00905E75">
            <w:pPr>
              <w:jc w:val="center"/>
              <w:rPr>
                <w:rFonts w:cs="Tahoma"/>
                <w:bCs/>
                <w:color w:val="000000"/>
                <w:szCs w:val="22"/>
                <w:lang w:val="el-GR"/>
              </w:rPr>
            </w:pPr>
            <w:r w:rsidRPr="00D63725">
              <w:rPr>
                <w:rFonts w:cs="Tahoma"/>
                <w:bCs/>
                <w:i/>
                <w:iCs/>
                <w:color w:val="000000"/>
                <w:szCs w:val="22"/>
                <w:lang w:val="el-GR"/>
              </w:rPr>
              <w:t> </w:t>
            </w:r>
          </w:p>
        </w:tc>
        <w:tc>
          <w:tcPr>
            <w:tcW w:w="1460" w:type="dxa"/>
            <w:tcBorders>
              <w:top w:val="nil"/>
              <w:left w:val="nil"/>
              <w:bottom w:val="single" w:sz="4" w:space="0" w:color="auto"/>
              <w:right w:val="single" w:sz="4" w:space="0" w:color="auto"/>
            </w:tcBorders>
            <w:shd w:val="pct20" w:color="auto" w:fill="auto"/>
            <w:noWrap/>
          </w:tcPr>
          <w:p w14:paraId="5E1E8D3E" w14:textId="77777777" w:rsidR="00905E75" w:rsidRPr="00D63725" w:rsidRDefault="00905E75" w:rsidP="00905E75">
            <w:pPr>
              <w:jc w:val="center"/>
              <w:rPr>
                <w:rFonts w:cs="Tahoma"/>
                <w:color w:val="000000"/>
                <w:szCs w:val="22"/>
              </w:rPr>
            </w:pPr>
            <w:r w:rsidRPr="00D63725">
              <w:rPr>
                <w:rFonts w:cs="Tahoma"/>
                <w:b/>
                <w:bCs/>
                <w:i/>
                <w:iCs/>
                <w:color w:val="000000"/>
                <w:szCs w:val="22"/>
              </w:rPr>
              <w:t> </w:t>
            </w:r>
          </w:p>
        </w:tc>
        <w:tc>
          <w:tcPr>
            <w:tcW w:w="1861" w:type="dxa"/>
            <w:tcBorders>
              <w:top w:val="nil"/>
              <w:left w:val="nil"/>
              <w:bottom w:val="single" w:sz="4" w:space="0" w:color="auto"/>
              <w:right w:val="single" w:sz="4" w:space="0" w:color="auto"/>
            </w:tcBorders>
            <w:shd w:val="pct20" w:color="auto" w:fill="auto"/>
            <w:noWrap/>
          </w:tcPr>
          <w:p w14:paraId="551D7437" w14:textId="77777777" w:rsidR="00905E75" w:rsidRPr="00D63725" w:rsidRDefault="00905E75" w:rsidP="00905E75">
            <w:pPr>
              <w:jc w:val="right"/>
              <w:rPr>
                <w:rFonts w:cs="Tahoma"/>
                <w:color w:val="000000"/>
                <w:szCs w:val="22"/>
              </w:rPr>
            </w:pPr>
          </w:p>
        </w:tc>
      </w:tr>
      <w:tr w:rsidR="00905E75" w:rsidRPr="00D63725" w14:paraId="66558E94" w14:textId="77777777" w:rsidTr="00A67AED">
        <w:trPr>
          <w:trHeight w:val="450"/>
        </w:trPr>
        <w:tc>
          <w:tcPr>
            <w:tcW w:w="65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17AC8C" w14:textId="77777777" w:rsidR="00905E75" w:rsidRPr="00D63725" w:rsidRDefault="00905E75" w:rsidP="00A67AED">
            <w:pPr>
              <w:pStyle w:val="aff"/>
              <w:numPr>
                <w:ilvl w:val="0"/>
                <w:numId w:val="70"/>
              </w:numPr>
              <w:spacing w:before="0" w:after="0"/>
              <w:ind w:left="0" w:firstLine="0"/>
              <w:contextualSpacing w:val="0"/>
              <w:jc w:val="center"/>
              <w:rPr>
                <w:rFonts w:cs="Tahoma"/>
                <w:b/>
                <w:bCs/>
                <w:szCs w:val="22"/>
                <w:lang w:val="el-GR"/>
              </w:rPr>
            </w:pPr>
          </w:p>
        </w:tc>
        <w:tc>
          <w:tcPr>
            <w:tcW w:w="4483" w:type="dxa"/>
            <w:tcBorders>
              <w:top w:val="nil"/>
              <w:left w:val="nil"/>
              <w:bottom w:val="single" w:sz="4" w:space="0" w:color="auto"/>
              <w:right w:val="single" w:sz="4" w:space="0" w:color="auto"/>
            </w:tcBorders>
            <w:shd w:val="clear" w:color="auto" w:fill="auto"/>
            <w:vAlign w:val="center"/>
          </w:tcPr>
          <w:p w14:paraId="2E434443" w14:textId="42B92429" w:rsidR="00905E75" w:rsidRPr="00D63725" w:rsidRDefault="00905E75" w:rsidP="00905E75">
            <w:pPr>
              <w:rPr>
                <w:rFonts w:cs="Tahoma"/>
                <w:color w:val="000000"/>
                <w:szCs w:val="22"/>
                <w:lang w:val="el-GR"/>
              </w:rPr>
            </w:pPr>
            <w:r w:rsidRPr="00D63725">
              <w:rPr>
                <w:rFonts w:cs="Tahoma"/>
                <w:color w:val="000000"/>
                <w:szCs w:val="22"/>
                <w:lang w:val="el-GR"/>
              </w:rPr>
              <w:t xml:space="preserve">Πλήρης συμμόρφωση με τις απαιτήσεις της παραγράφου </w:t>
            </w:r>
            <w:r w:rsidR="00FB3460" w:rsidRPr="004A1DC5">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509585233 \</w:instrText>
            </w:r>
            <w:r w:rsidR="00FB3460" w:rsidRPr="004A1DC5">
              <w:rPr>
                <w:rFonts w:cs="Tahoma"/>
              </w:rPr>
              <w:instrText>r</w:instrText>
            </w:r>
            <w:r w:rsidR="00FB3460" w:rsidRPr="004A1DC5">
              <w:rPr>
                <w:rFonts w:cs="Tahoma"/>
                <w:lang w:val="el-GR"/>
              </w:rPr>
              <w:instrText xml:space="preserve">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4A1DC5">
              <w:rPr>
                <w:rFonts w:cs="Tahoma"/>
              </w:rPr>
            </w:r>
            <w:r w:rsidR="00FB3460" w:rsidRPr="004A1DC5">
              <w:rPr>
                <w:rFonts w:cs="Tahoma"/>
              </w:rPr>
              <w:fldChar w:fldCharType="separate"/>
            </w:r>
            <w:r w:rsidR="003918B6" w:rsidRPr="003918B6">
              <w:rPr>
                <w:rFonts w:cs="Tahoma"/>
                <w:color w:val="000000"/>
                <w:szCs w:val="22"/>
                <w:cs/>
                <w:lang w:val="el-GR"/>
              </w:rPr>
              <w:t>‎</w:t>
            </w:r>
            <w:r w:rsidR="003918B6">
              <w:rPr>
                <w:rFonts w:cs="Tahoma"/>
                <w:lang w:val="el-GR"/>
              </w:rPr>
              <w:t>1.1.9.3.2</w:t>
            </w:r>
            <w:r w:rsidR="00FB3460" w:rsidRPr="004A1DC5">
              <w:rPr>
                <w:rFonts w:cs="Tahoma"/>
              </w:rPr>
              <w:fldChar w:fldCharType="end"/>
            </w:r>
          </w:p>
        </w:tc>
        <w:tc>
          <w:tcPr>
            <w:tcW w:w="1397" w:type="dxa"/>
            <w:tcBorders>
              <w:top w:val="nil"/>
              <w:left w:val="nil"/>
              <w:bottom w:val="single" w:sz="4" w:space="0" w:color="auto"/>
              <w:right w:val="single" w:sz="4" w:space="0" w:color="auto"/>
            </w:tcBorders>
            <w:shd w:val="clear" w:color="auto" w:fill="auto"/>
            <w:vAlign w:val="center"/>
          </w:tcPr>
          <w:p w14:paraId="659E8A2A" w14:textId="77777777" w:rsidR="00905E75" w:rsidRPr="00D63725" w:rsidRDefault="00905E75" w:rsidP="00905E75">
            <w:pPr>
              <w:jc w:val="center"/>
              <w:rPr>
                <w:rFonts w:cs="Tahoma"/>
                <w:bCs/>
                <w:color w:val="000000"/>
                <w:szCs w:val="22"/>
                <w:lang w:val="el-GR"/>
              </w:rPr>
            </w:pPr>
            <w:r w:rsidRPr="00D63725">
              <w:rPr>
                <w:rFonts w:cs="Tahoma"/>
                <w:bCs/>
                <w:color w:val="000000"/>
                <w:szCs w:val="22"/>
                <w:lang w:val="el-GR"/>
              </w:rPr>
              <w:t>ΝΑΙ</w:t>
            </w:r>
          </w:p>
        </w:tc>
        <w:tc>
          <w:tcPr>
            <w:tcW w:w="1460" w:type="dxa"/>
            <w:tcBorders>
              <w:top w:val="nil"/>
              <w:left w:val="nil"/>
              <w:bottom w:val="single" w:sz="4" w:space="0" w:color="auto"/>
              <w:right w:val="single" w:sz="4" w:space="0" w:color="auto"/>
            </w:tcBorders>
            <w:shd w:val="clear" w:color="auto" w:fill="auto"/>
            <w:noWrap/>
          </w:tcPr>
          <w:p w14:paraId="0E276692" w14:textId="77777777" w:rsidR="00905E75" w:rsidRPr="00D63725" w:rsidRDefault="00905E75" w:rsidP="00905E75">
            <w:pPr>
              <w:jc w:val="center"/>
              <w:rPr>
                <w:rFonts w:cs="Tahoma"/>
                <w:color w:val="000000"/>
                <w:szCs w:val="22"/>
              </w:rPr>
            </w:pPr>
          </w:p>
        </w:tc>
        <w:tc>
          <w:tcPr>
            <w:tcW w:w="1861" w:type="dxa"/>
            <w:tcBorders>
              <w:top w:val="nil"/>
              <w:left w:val="nil"/>
              <w:bottom w:val="single" w:sz="4" w:space="0" w:color="auto"/>
              <w:right w:val="single" w:sz="4" w:space="0" w:color="auto"/>
            </w:tcBorders>
            <w:shd w:val="clear" w:color="auto" w:fill="auto"/>
            <w:noWrap/>
            <w:vAlign w:val="center"/>
          </w:tcPr>
          <w:p w14:paraId="1896A571" w14:textId="77777777" w:rsidR="00905E75" w:rsidRPr="00D63725" w:rsidRDefault="00905E75" w:rsidP="00905E75">
            <w:pPr>
              <w:jc w:val="right"/>
              <w:rPr>
                <w:rFonts w:cs="Tahoma"/>
                <w:color w:val="000000"/>
                <w:szCs w:val="22"/>
              </w:rPr>
            </w:pPr>
          </w:p>
        </w:tc>
      </w:tr>
      <w:tr w:rsidR="00905E75" w:rsidRPr="00D63725" w14:paraId="3321E670" w14:textId="77777777" w:rsidTr="00A67AED">
        <w:trPr>
          <w:trHeight w:val="225"/>
        </w:trPr>
        <w:tc>
          <w:tcPr>
            <w:tcW w:w="658" w:type="dxa"/>
            <w:tcBorders>
              <w:top w:val="single" w:sz="4" w:space="0" w:color="auto"/>
              <w:left w:val="single" w:sz="4" w:space="0" w:color="auto"/>
              <w:bottom w:val="single" w:sz="4" w:space="0" w:color="auto"/>
              <w:right w:val="single" w:sz="4" w:space="0" w:color="auto"/>
            </w:tcBorders>
            <w:shd w:val="clear" w:color="000000" w:fill="D9D9D9"/>
          </w:tcPr>
          <w:p w14:paraId="7B4BBC3F" w14:textId="77777777" w:rsidR="00905E75" w:rsidRPr="00D63725" w:rsidRDefault="00905E75" w:rsidP="00A67AED">
            <w:pPr>
              <w:pStyle w:val="aff"/>
              <w:numPr>
                <w:ilvl w:val="0"/>
                <w:numId w:val="70"/>
              </w:numPr>
              <w:spacing w:before="0" w:after="0"/>
              <w:ind w:left="0" w:firstLine="0"/>
              <w:contextualSpacing w:val="0"/>
              <w:jc w:val="center"/>
              <w:rPr>
                <w:rFonts w:cs="Tahoma"/>
                <w:b/>
                <w:bCs/>
                <w:szCs w:val="22"/>
                <w:lang w:val="el-GR"/>
              </w:rPr>
            </w:pPr>
          </w:p>
        </w:tc>
        <w:tc>
          <w:tcPr>
            <w:tcW w:w="4483" w:type="dxa"/>
            <w:tcBorders>
              <w:top w:val="nil"/>
              <w:left w:val="nil"/>
              <w:bottom w:val="single" w:sz="4" w:space="0" w:color="auto"/>
              <w:right w:val="single" w:sz="4" w:space="0" w:color="auto"/>
            </w:tcBorders>
            <w:shd w:val="clear" w:color="000000" w:fill="D9D9D9"/>
          </w:tcPr>
          <w:p w14:paraId="2381C017" w14:textId="77777777" w:rsidR="00905E75" w:rsidRPr="00D63725" w:rsidRDefault="00905E75" w:rsidP="00905E75">
            <w:pPr>
              <w:rPr>
                <w:rFonts w:cs="Tahoma"/>
                <w:b/>
                <w:bCs/>
                <w:i/>
                <w:iCs/>
                <w:color w:val="000000"/>
                <w:szCs w:val="22"/>
                <w:lang w:val="el-GR"/>
              </w:rPr>
            </w:pPr>
            <w:r w:rsidRPr="00D63725">
              <w:rPr>
                <w:rFonts w:cs="Tahoma"/>
                <w:b/>
                <w:bCs/>
                <w:i/>
                <w:iCs/>
                <w:color w:val="000000"/>
                <w:szCs w:val="22"/>
                <w:lang w:val="el-GR"/>
              </w:rPr>
              <w:t>Τήρηση προδιαγραφών ποιότητας υπηρεσιών</w:t>
            </w:r>
          </w:p>
        </w:tc>
        <w:tc>
          <w:tcPr>
            <w:tcW w:w="1397" w:type="dxa"/>
            <w:tcBorders>
              <w:top w:val="nil"/>
              <w:left w:val="nil"/>
              <w:bottom w:val="single" w:sz="4" w:space="0" w:color="auto"/>
              <w:right w:val="single" w:sz="4" w:space="0" w:color="auto"/>
            </w:tcBorders>
            <w:shd w:val="clear" w:color="000000" w:fill="D9D9D9"/>
          </w:tcPr>
          <w:p w14:paraId="43B2E7EE" w14:textId="77777777" w:rsidR="00905E75" w:rsidRPr="00D63725" w:rsidRDefault="00905E75" w:rsidP="00905E75">
            <w:pPr>
              <w:rPr>
                <w:rFonts w:cs="Tahoma"/>
                <w:bCs/>
                <w:i/>
                <w:iCs/>
                <w:color w:val="000000"/>
                <w:szCs w:val="22"/>
                <w:lang w:val="el-GR"/>
              </w:rPr>
            </w:pPr>
            <w:r w:rsidRPr="00D63725">
              <w:rPr>
                <w:rFonts w:cs="Tahoma"/>
                <w:bCs/>
                <w:i/>
                <w:iCs/>
                <w:color w:val="000000"/>
                <w:szCs w:val="22"/>
                <w:lang w:val="el-GR"/>
              </w:rPr>
              <w:t> </w:t>
            </w:r>
          </w:p>
        </w:tc>
        <w:tc>
          <w:tcPr>
            <w:tcW w:w="1460" w:type="dxa"/>
            <w:tcBorders>
              <w:top w:val="nil"/>
              <w:left w:val="nil"/>
              <w:bottom w:val="single" w:sz="4" w:space="0" w:color="auto"/>
              <w:right w:val="single" w:sz="4" w:space="0" w:color="auto"/>
            </w:tcBorders>
            <w:shd w:val="clear" w:color="000000" w:fill="D9D9D9"/>
          </w:tcPr>
          <w:p w14:paraId="41786A6E" w14:textId="77777777" w:rsidR="00905E75" w:rsidRPr="00D63725" w:rsidRDefault="00905E75" w:rsidP="00905E75">
            <w:pPr>
              <w:rPr>
                <w:rFonts w:cs="Tahoma"/>
                <w:b/>
                <w:bCs/>
                <w:i/>
                <w:iCs/>
                <w:color w:val="000000"/>
                <w:szCs w:val="22"/>
              </w:rPr>
            </w:pPr>
            <w:r w:rsidRPr="00D63725">
              <w:rPr>
                <w:rFonts w:cs="Tahoma"/>
                <w:b/>
                <w:bCs/>
                <w:i/>
                <w:iCs/>
                <w:color w:val="000000"/>
                <w:szCs w:val="22"/>
              </w:rPr>
              <w:t> </w:t>
            </w:r>
          </w:p>
        </w:tc>
        <w:tc>
          <w:tcPr>
            <w:tcW w:w="1861" w:type="dxa"/>
            <w:tcBorders>
              <w:top w:val="nil"/>
              <w:left w:val="nil"/>
              <w:bottom w:val="single" w:sz="4" w:space="0" w:color="auto"/>
              <w:right w:val="single" w:sz="4" w:space="0" w:color="auto"/>
            </w:tcBorders>
            <w:shd w:val="clear" w:color="000000" w:fill="D9D9D9"/>
          </w:tcPr>
          <w:p w14:paraId="4397D70D" w14:textId="77777777" w:rsidR="00905E75" w:rsidRPr="00D63725" w:rsidRDefault="00905E75" w:rsidP="00905E75">
            <w:pPr>
              <w:rPr>
                <w:rFonts w:cs="Tahoma"/>
                <w:b/>
                <w:bCs/>
                <w:i/>
                <w:iCs/>
                <w:color w:val="000000"/>
                <w:szCs w:val="22"/>
              </w:rPr>
            </w:pPr>
          </w:p>
        </w:tc>
      </w:tr>
      <w:tr w:rsidR="00905E75" w:rsidRPr="00D63725" w14:paraId="0DE062FF" w14:textId="77777777" w:rsidTr="00A67AED">
        <w:trPr>
          <w:trHeight w:val="450"/>
        </w:trPr>
        <w:tc>
          <w:tcPr>
            <w:tcW w:w="65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9232ED" w14:textId="77777777" w:rsidR="00905E75" w:rsidRPr="00D63725" w:rsidRDefault="00905E75" w:rsidP="00A67AED">
            <w:pPr>
              <w:pStyle w:val="aff"/>
              <w:numPr>
                <w:ilvl w:val="0"/>
                <w:numId w:val="70"/>
              </w:numPr>
              <w:spacing w:before="0" w:after="0"/>
              <w:ind w:left="0" w:firstLine="0"/>
              <w:contextualSpacing w:val="0"/>
              <w:jc w:val="center"/>
              <w:rPr>
                <w:rFonts w:cs="Tahoma"/>
                <w:b/>
                <w:bCs/>
                <w:szCs w:val="22"/>
                <w:lang w:val="el-GR"/>
              </w:rPr>
            </w:pPr>
          </w:p>
        </w:tc>
        <w:tc>
          <w:tcPr>
            <w:tcW w:w="4483" w:type="dxa"/>
            <w:tcBorders>
              <w:top w:val="nil"/>
              <w:left w:val="nil"/>
              <w:bottom w:val="single" w:sz="4" w:space="0" w:color="auto"/>
              <w:right w:val="single" w:sz="4" w:space="0" w:color="auto"/>
            </w:tcBorders>
            <w:shd w:val="clear" w:color="auto" w:fill="auto"/>
            <w:vAlign w:val="center"/>
          </w:tcPr>
          <w:p w14:paraId="21B87894" w14:textId="329A7DA0" w:rsidR="00905E75" w:rsidRPr="00D63725" w:rsidRDefault="00905E75" w:rsidP="00905E75">
            <w:pPr>
              <w:rPr>
                <w:rFonts w:cs="Tahoma"/>
                <w:color w:val="000000"/>
                <w:szCs w:val="22"/>
                <w:lang w:val="el-GR"/>
              </w:rPr>
            </w:pPr>
            <w:r w:rsidRPr="00D63725">
              <w:rPr>
                <w:rFonts w:cs="Tahoma"/>
                <w:color w:val="000000"/>
                <w:szCs w:val="22"/>
                <w:lang w:val="el-GR"/>
              </w:rPr>
              <w:t xml:space="preserve">Πλήρης συμμόρφωση με τις απαιτήσεις της παραγράφου </w:t>
            </w:r>
            <w:r w:rsidR="00FB3460" w:rsidRPr="004A1DC5">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46148443 \</w:instrText>
            </w:r>
            <w:r w:rsidR="00FB3460" w:rsidRPr="004A1DC5">
              <w:rPr>
                <w:rFonts w:cs="Tahoma"/>
              </w:rPr>
              <w:instrText>r</w:instrText>
            </w:r>
            <w:r w:rsidR="00FB3460" w:rsidRPr="004A1DC5">
              <w:rPr>
                <w:rFonts w:cs="Tahoma"/>
                <w:lang w:val="el-GR"/>
              </w:rPr>
              <w:instrText xml:space="preserve">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4A1DC5">
              <w:rPr>
                <w:rFonts w:cs="Tahoma"/>
              </w:rPr>
            </w:r>
            <w:r w:rsidR="00FB3460" w:rsidRPr="004A1DC5">
              <w:rPr>
                <w:rFonts w:cs="Tahoma"/>
              </w:rPr>
              <w:fldChar w:fldCharType="separate"/>
            </w:r>
            <w:r w:rsidR="003918B6" w:rsidRPr="003918B6">
              <w:rPr>
                <w:rFonts w:cs="Tahoma"/>
                <w:color w:val="000000"/>
                <w:szCs w:val="22"/>
                <w:cs/>
                <w:lang w:val="el-GR"/>
              </w:rPr>
              <w:t>‎</w:t>
            </w:r>
            <w:r w:rsidR="003918B6">
              <w:rPr>
                <w:rFonts w:cs="Tahoma"/>
                <w:lang w:val="el-GR"/>
              </w:rPr>
              <w:t>1.1.9.3.3</w:t>
            </w:r>
            <w:r w:rsidR="00FB3460" w:rsidRPr="004A1DC5">
              <w:rPr>
                <w:rFonts w:cs="Tahoma"/>
              </w:rPr>
              <w:fldChar w:fldCharType="end"/>
            </w:r>
            <w:r w:rsidRPr="00D63725">
              <w:rPr>
                <w:rFonts w:cs="Tahoma"/>
                <w:lang w:val="el-GR"/>
              </w:rPr>
              <w:t>.</w:t>
            </w:r>
          </w:p>
        </w:tc>
        <w:tc>
          <w:tcPr>
            <w:tcW w:w="1397" w:type="dxa"/>
            <w:tcBorders>
              <w:top w:val="nil"/>
              <w:left w:val="nil"/>
              <w:bottom w:val="single" w:sz="4" w:space="0" w:color="auto"/>
              <w:right w:val="single" w:sz="4" w:space="0" w:color="auto"/>
            </w:tcBorders>
            <w:shd w:val="clear" w:color="auto" w:fill="auto"/>
            <w:vAlign w:val="center"/>
          </w:tcPr>
          <w:p w14:paraId="3CF68E5F" w14:textId="77777777" w:rsidR="00905E75" w:rsidRPr="00D63725" w:rsidRDefault="00905E75" w:rsidP="00905E75">
            <w:pPr>
              <w:jc w:val="center"/>
              <w:rPr>
                <w:rFonts w:cs="Tahoma"/>
                <w:bCs/>
                <w:color w:val="000000"/>
                <w:szCs w:val="22"/>
                <w:lang w:val="el-GR"/>
              </w:rPr>
            </w:pPr>
            <w:r w:rsidRPr="00D63725">
              <w:rPr>
                <w:rFonts w:cs="Tahoma"/>
                <w:bCs/>
                <w:color w:val="000000"/>
                <w:szCs w:val="22"/>
                <w:lang w:val="el-GR"/>
              </w:rPr>
              <w:t>ΝΑΙ</w:t>
            </w:r>
          </w:p>
        </w:tc>
        <w:tc>
          <w:tcPr>
            <w:tcW w:w="1460" w:type="dxa"/>
            <w:tcBorders>
              <w:top w:val="nil"/>
              <w:left w:val="nil"/>
              <w:bottom w:val="single" w:sz="4" w:space="0" w:color="auto"/>
              <w:right w:val="single" w:sz="4" w:space="0" w:color="auto"/>
            </w:tcBorders>
            <w:shd w:val="clear" w:color="auto" w:fill="auto"/>
            <w:noWrap/>
          </w:tcPr>
          <w:p w14:paraId="59C0ACB9" w14:textId="77777777" w:rsidR="00905E75" w:rsidRPr="00D63725" w:rsidRDefault="00905E75" w:rsidP="00905E75">
            <w:pPr>
              <w:jc w:val="center"/>
              <w:rPr>
                <w:rFonts w:cs="Tahoma"/>
                <w:color w:val="000000"/>
                <w:szCs w:val="22"/>
              </w:rPr>
            </w:pPr>
            <w:r w:rsidRPr="00D63725">
              <w:rPr>
                <w:rFonts w:cs="Tahoma"/>
                <w:color w:val="000000"/>
                <w:szCs w:val="22"/>
              </w:rPr>
              <w:t> </w:t>
            </w:r>
          </w:p>
        </w:tc>
        <w:tc>
          <w:tcPr>
            <w:tcW w:w="1861" w:type="dxa"/>
            <w:tcBorders>
              <w:top w:val="nil"/>
              <w:left w:val="nil"/>
              <w:bottom w:val="single" w:sz="4" w:space="0" w:color="auto"/>
              <w:right w:val="single" w:sz="4" w:space="0" w:color="auto"/>
            </w:tcBorders>
            <w:shd w:val="clear" w:color="auto" w:fill="auto"/>
            <w:noWrap/>
            <w:vAlign w:val="center"/>
          </w:tcPr>
          <w:p w14:paraId="4FAF29B8" w14:textId="77777777" w:rsidR="00905E75" w:rsidRPr="00D63725" w:rsidRDefault="00905E75" w:rsidP="00905E75">
            <w:pPr>
              <w:jc w:val="right"/>
              <w:rPr>
                <w:rFonts w:cs="Tahoma"/>
                <w:color w:val="000000"/>
                <w:szCs w:val="22"/>
              </w:rPr>
            </w:pPr>
          </w:p>
        </w:tc>
      </w:tr>
    </w:tbl>
    <w:p w14:paraId="74427A5E" w14:textId="77777777" w:rsidR="00950A07" w:rsidRPr="00D63725" w:rsidRDefault="00950A07" w:rsidP="00950A07">
      <w:pPr>
        <w:suppressAutoHyphens w:val="0"/>
        <w:spacing w:after="0"/>
        <w:jc w:val="left"/>
        <w:rPr>
          <w:rFonts w:cs="Tahoma"/>
          <w:lang w:val="el-GR"/>
        </w:rPr>
      </w:pPr>
    </w:p>
    <w:p w14:paraId="355D6F05" w14:textId="77777777" w:rsidR="00166662" w:rsidRPr="00D63725" w:rsidRDefault="00166662">
      <w:pPr>
        <w:suppressAutoHyphens w:val="0"/>
        <w:autoSpaceDE w:val="0"/>
        <w:spacing w:after="60"/>
        <w:rPr>
          <w:rFonts w:cs="Tahoma"/>
          <w:iCs/>
          <w:color w:val="5B9BD5"/>
          <w:szCs w:val="22"/>
          <w:lang w:val="el-GR"/>
        </w:rPr>
        <w:sectPr w:rsidR="00166662" w:rsidRPr="00D63725" w:rsidSect="00DF02B0">
          <w:pgSz w:w="11906" w:h="16838"/>
          <w:pgMar w:top="1134" w:right="1134" w:bottom="1134" w:left="1134" w:header="720" w:footer="709" w:gutter="0"/>
          <w:cols w:space="720"/>
          <w:titlePg/>
          <w:docGrid w:linePitch="360"/>
        </w:sectPr>
      </w:pPr>
    </w:p>
    <w:p w14:paraId="5C78EADB" w14:textId="77777777" w:rsidR="008338F0" w:rsidRPr="00D63725" w:rsidRDefault="003355E7" w:rsidP="00A67AED">
      <w:pPr>
        <w:pStyle w:val="2"/>
        <w:numPr>
          <w:ilvl w:val="0"/>
          <w:numId w:val="0"/>
        </w:numPr>
        <w:ind w:left="576" w:hanging="576"/>
        <w:rPr>
          <w:rFonts w:cs="Tahoma"/>
          <w:color w:val="000099"/>
          <w:lang w:val="el-GR"/>
        </w:rPr>
      </w:pPr>
      <w:bookmarkStart w:id="1365" w:name="_Ref496624736"/>
      <w:bookmarkStart w:id="1366" w:name="_Ref496624788"/>
      <w:bookmarkStart w:id="1367" w:name="_Toc53671365"/>
      <w:r w:rsidRPr="00D63725">
        <w:rPr>
          <w:rFonts w:cs="Tahoma"/>
          <w:color w:val="000099"/>
          <w:lang w:val="el-GR"/>
        </w:rPr>
        <w:lastRenderedPageBreak/>
        <w:t xml:space="preserve">ΠΑΡΑΡΤΗΜΑ ΙΙI – </w:t>
      </w:r>
      <w:r w:rsidR="004A23B9" w:rsidRPr="00D63725">
        <w:rPr>
          <w:rFonts w:cs="Tahoma"/>
          <w:color w:val="000099"/>
          <w:lang w:val="el-GR"/>
        </w:rPr>
        <w:t>Ε</w:t>
      </w:r>
      <w:r w:rsidR="009D2B32" w:rsidRPr="00D63725">
        <w:rPr>
          <w:rFonts w:cs="Tahoma"/>
          <w:color w:val="000099"/>
          <w:lang w:val="el-GR"/>
        </w:rPr>
        <w:t>υρωπαϊκό Ενιαίο Έγγραφο Σύμβασης</w:t>
      </w:r>
      <w:r w:rsidR="004A23B9" w:rsidRPr="00D63725">
        <w:rPr>
          <w:rFonts w:cs="Tahoma"/>
          <w:color w:val="000099"/>
          <w:lang w:val="el-GR"/>
        </w:rPr>
        <w:t xml:space="preserve"> (ΕΕΕΣ)</w:t>
      </w:r>
      <w:bookmarkEnd w:id="1365"/>
      <w:bookmarkEnd w:id="1366"/>
      <w:bookmarkEnd w:id="1367"/>
    </w:p>
    <w:p w14:paraId="25D6BDCF" w14:textId="77777777" w:rsidR="009D2B32" w:rsidRPr="00D63725" w:rsidRDefault="009D2B32" w:rsidP="00A4737C">
      <w:pPr>
        <w:pStyle w:val="normalwithoutspacing"/>
        <w:rPr>
          <w:rFonts w:cs="Tahoma"/>
          <w:szCs w:val="22"/>
        </w:rPr>
      </w:pPr>
    </w:p>
    <w:p w14:paraId="3A3C7768" w14:textId="77777777" w:rsidR="00A4737C" w:rsidRPr="00D63725" w:rsidRDefault="00A4737C" w:rsidP="00A4737C">
      <w:pPr>
        <w:pStyle w:val="normalwithoutspacing"/>
        <w:rPr>
          <w:rFonts w:cs="Tahoma"/>
          <w:szCs w:val="22"/>
        </w:rPr>
      </w:pPr>
      <w:r w:rsidRPr="00D63725">
        <w:rPr>
          <w:rFonts w:cs="Tahoma"/>
          <w:szCs w:val="22"/>
        </w:rPr>
        <w:t>Από τις 2-5-2019, οι αναθέτουσες αρχές συντάσσουν το ΕΕΕΣ με τη χρήση  της νέας ηλεκτρονικής υπηρεσίας Promitheus ESPDint (https://espdint.eprocurement.gov.gr/), που προσφέρει τη δυνατότητα ηλεκτρονικής σύνταξης και διαχείρισης του Ευρωπαϊκού Ενιαίου Εγγράφου Σύμβασης (ΕΕΕΣ). Η σχετική ανακοίνωση είναι διαθέσιμη στη Διαδικτυακή Πύλη του ΕΣΗΔΗΣ www.promitheus.gov.gr</w:t>
      </w:r>
    </w:p>
    <w:p w14:paraId="3CBD9604" w14:textId="77777777" w:rsidR="00A4737C" w:rsidRPr="00D63725" w:rsidRDefault="00A4737C" w:rsidP="00A4737C">
      <w:pPr>
        <w:pStyle w:val="normalwithoutspacing"/>
        <w:rPr>
          <w:rFonts w:cs="Tahoma"/>
          <w:szCs w:val="22"/>
        </w:rPr>
      </w:pPr>
      <w:r w:rsidRPr="00D63725">
        <w:rPr>
          <w:rFonts w:cs="Tahoma"/>
          <w:szCs w:val="22"/>
        </w:rPr>
        <w:t xml:space="preserve">Συνημμένα της παρούσας διακήρυξης περιλαμβάνονται: </w:t>
      </w:r>
    </w:p>
    <w:p w14:paraId="5030EAFF" w14:textId="77777777" w:rsidR="00A4737C" w:rsidRPr="00D63725" w:rsidRDefault="00A4737C" w:rsidP="00B55C0C">
      <w:pPr>
        <w:pStyle w:val="normalwithoutspacing"/>
        <w:numPr>
          <w:ilvl w:val="0"/>
          <w:numId w:val="22"/>
        </w:numPr>
        <w:rPr>
          <w:rFonts w:cs="Tahoma"/>
          <w:szCs w:val="22"/>
        </w:rPr>
      </w:pPr>
      <w:r w:rsidRPr="00D63725">
        <w:rPr>
          <w:rFonts w:cs="Tahoma"/>
          <w:szCs w:val="22"/>
        </w:rPr>
        <w:t xml:space="preserve">Πρότυπο του Ευρωπαϊκού Ενιαίου Εγγράφου Σύμβασης (ΕΕΕΣ) της παρούσας διακήρυξης σε μορφή αρχείου pdf ψηφιακά υπογεγραμμένο, το οποίο αποτελεί αναπόσπαστο μέρος της διακήρυξης. </w:t>
      </w:r>
    </w:p>
    <w:p w14:paraId="7FB426C7" w14:textId="77777777" w:rsidR="00A4737C" w:rsidRPr="00D63725" w:rsidRDefault="00A4737C" w:rsidP="00B55C0C">
      <w:pPr>
        <w:pStyle w:val="normalwithoutspacing"/>
        <w:numPr>
          <w:ilvl w:val="0"/>
          <w:numId w:val="22"/>
        </w:numPr>
        <w:rPr>
          <w:rFonts w:cs="Tahoma"/>
          <w:szCs w:val="22"/>
        </w:rPr>
      </w:pPr>
      <w:r w:rsidRPr="00D63725">
        <w:rPr>
          <w:rFonts w:cs="Tahoma"/>
          <w:szCs w:val="22"/>
        </w:rPr>
        <w:t>Το Ευρωπαϊκό Ενιαίο Έγγραφο Σύμβασης (ΕΕΕΣ) σε μορφή αρχείου.xml το οποίο θα μπορούν να χρησιμοποιήσουν οι ενδιαφερόμενοι οικονομικοί φορείς, προκειμένου να το συμπληρώσουν</w:t>
      </w:r>
      <w:r w:rsidR="00855C22">
        <w:rPr>
          <w:rFonts w:cs="Tahoma"/>
          <w:szCs w:val="22"/>
        </w:rPr>
        <w:t>.</w:t>
      </w:r>
    </w:p>
    <w:p w14:paraId="3D40A0F2" w14:textId="77777777" w:rsidR="00A4737C" w:rsidRPr="00D63725" w:rsidRDefault="00A4737C" w:rsidP="00A4737C">
      <w:pPr>
        <w:pStyle w:val="normalwithoutspacing"/>
        <w:rPr>
          <w:rFonts w:cs="Tahoma"/>
          <w:szCs w:val="22"/>
        </w:rPr>
      </w:pPr>
      <w:r w:rsidRPr="00D63725">
        <w:rPr>
          <w:rFonts w:cs="Tahoma"/>
          <w:szCs w:val="22"/>
        </w:rPr>
        <w:t>Επισημαίνεται ότι οι προσφέροντες για το μέρος IV Κριτήρια επιλογής του ΕΕΕΣ συμπληρώνουν μόνο την ενότητα α «Γενική ένδειξη για όλα τα κριτήρια επιλογής».</w:t>
      </w:r>
    </w:p>
    <w:p w14:paraId="736B391B" w14:textId="77777777" w:rsidR="004A23B9" w:rsidRPr="00D63725" w:rsidRDefault="004A23B9">
      <w:pPr>
        <w:pStyle w:val="normalwithoutspacing"/>
        <w:rPr>
          <w:rFonts w:cs="Tahoma"/>
          <w:szCs w:val="22"/>
        </w:rPr>
      </w:pPr>
    </w:p>
    <w:p w14:paraId="737AAECD" w14:textId="77777777" w:rsidR="00950A07" w:rsidRPr="00D63725" w:rsidRDefault="00950A07">
      <w:pPr>
        <w:pStyle w:val="normalwithoutspacing"/>
        <w:rPr>
          <w:rFonts w:cs="Tahoma"/>
          <w:szCs w:val="22"/>
        </w:rPr>
      </w:pPr>
    </w:p>
    <w:p w14:paraId="4490E130" w14:textId="77777777" w:rsidR="00166662" w:rsidRPr="00D63725" w:rsidRDefault="00166662">
      <w:pPr>
        <w:pStyle w:val="normalwithoutspacing"/>
        <w:rPr>
          <w:rFonts w:cs="Tahoma"/>
          <w:i/>
          <w:color w:val="5B9BD5"/>
          <w:szCs w:val="22"/>
        </w:rPr>
        <w:sectPr w:rsidR="00166662" w:rsidRPr="00D63725" w:rsidSect="00DF02B0">
          <w:pgSz w:w="11906" w:h="16838"/>
          <w:pgMar w:top="1134" w:right="1134" w:bottom="1134" w:left="1134" w:header="720" w:footer="709" w:gutter="0"/>
          <w:cols w:space="720"/>
          <w:titlePg/>
          <w:docGrid w:linePitch="360"/>
        </w:sectPr>
      </w:pPr>
    </w:p>
    <w:p w14:paraId="051BCBE1" w14:textId="77777777" w:rsidR="006E4901" w:rsidRPr="00D63725" w:rsidRDefault="003355E7" w:rsidP="00A67AED">
      <w:pPr>
        <w:pStyle w:val="2"/>
        <w:numPr>
          <w:ilvl w:val="0"/>
          <w:numId w:val="0"/>
        </w:numPr>
        <w:ind w:left="576" w:hanging="576"/>
        <w:rPr>
          <w:rFonts w:cs="Tahoma"/>
          <w:lang w:val="el-GR"/>
        </w:rPr>
      </w:pPr>
      <w:bookmarkStart w:id="1368" w:name="_Ref496624509"/>
      <w:bookmarkStart w:id="1369" w:name="_Toc53671366"/>
      <w:r w:rsidRPr="00D63725">
        <w:rPr>
          <w:rFonts w:cs="Tahoma"/>
          <w:lang w:val="el-GR"/>
        </w:rPr>
        <w:lastRenderedPageBreak/>
        <w:t>ΠΑΡΑΡΤΗΜΑ Ι</w:t>
      </w:r>
      <w:r w:rsidRPr="00D63725">
        <w:rPr>
          <w:rFonts w:cs="Tahoma"/>
        </w:rPr>
        <w:t>V</w:t>
      </w:r>
      <w:r w:rsidRPr="00D63725">
        <w:rPr>
          <w:rFonts w:cs="Tahoma"/>
          <w:lang w:val="el-GR"/>
        </w:rPr>
        <w:t xml:space="preserve"> – </w:t>
      </w:r>
      <w:r w:rsidR="006E4901" w:rsidRPr="00D63725">
        <w:rPr>
          <w:rFonts w:cs="Tahoma"/>
          <w:lang w:val="el-GR"/>
        </w:rPr>
        <w:t>Υπόδειγμα Βιογραφικού Σημειώματος</w:t>
      </w:r>
      <w:bookmarkEnd w:id="1368"/>
      <w:bookmarkEnd w:id="1369"/>
    </w:p>
    <w:p w14:paraId="16691743" w14:textId="77777777" w:rsidR="006E4901" w:rsidRPr="00D63725" w:rsidRDefault="006E4901" w:rsidP="006E4901">
      <w:pPr>
        <w:pStyle w:val="normalwithoutspacing"/>
        <w:rPr>
          <w:rFonts w:cs="Tahoma"/>
          <w:i/>
          <w:color w:val="5B9BD5"/>
          <w:szCs w:val="22"/>
        </w:rPr>
      </w:pPr>
    </w:p>
    <w:tbl>
      <w:tblPr>
        <w:tblW w:w="5000" w:type="pct"/>
        <w:tblLook w:val="0000" w:firstRow="0" w:lastRow="0" w:firstColumn="0" w:lastColumn="0" w:noHBand="0" w:noVBand="0"/>
      </w:tblPr>
      <w:tblGrid>
        <w:gridCol w:w="132"/>
        <w:gridCol w:w="1308"/>
        <w:gridCol w:w="297"/>
        <w:gridCol w:w="143"/>
        <w:gridCol w:w="21"/>
        <w:gridCol w:w="158"/>
        <w:gridCol w:w="159"/>
        <w:gridCol w:w="159"/>
        <w:gridCol w:w="15"/>
        <w:gridCol w:w="3700"/>
        <w:gridCol w:w="1267"/>
        <w:gridCol w:w="403"/>
        <w:gridCol w:w="101"/>
        <w:gridCol w:w="226"/>
        <w:gridCol w:w="1533"/>
      </w:tblGrid>
      <w:tr w:rsidR="006E4901" w:rsidRPr="00D63725" w14:paraId="2903A6B9" w14:textId="77777777" w:rsidTr="008B4966">
        <w:trPr>
          <w:trHeight w:val="567"/>
        </w:trPr>
        <w:tc>
          <w:tcPr>
            <w:tcW w:w="5000" w:type="pct"/>
            <w:gridSpan w:val="15"/>
            <w:tcBorders>
              <w:top w:val="single" w:sz="6" w:space="0" w:color="auto"/>
              <w:left w:val="single" w:sz="6" w:space="0" w:color="auto"/>
              <w:bottom w:val="single" w:sz="6" w:space="0" w:color="auto"/>
              <w:right w:val="single" w:sz="6" w:space="0" w:color="auto"/>
            </w:tcBorders>
            <w:shd w:val="pct10" w:color="auto" w:fill="auto"/>
            <w:vAlign w:val="center"/>
          </w:tcPr>
          <w:p w14:paraId="58AE125F" w14:textId="77777777" w:rsidR="006E4901" w:rsidRPr="00D63725" w:rsidRDefault="006E4901" w:rsidP="008B4966">
            <w:pPr>
              <w:spacing w:line="276" w:lineRule="auto"/>
              <w:jc w:val="center"/>
              <w:rPr>
                <w:rFonts w:cs="Tahoma"/>
                <w:b/>
                <w:szCs w:val="22"/>
              </w:rPr>
            </w:pPr>
            <w:r w:rsidRPr="00D63725">
              <w:rPr>
                <w:rFonts w:cs="Tahoma"/>
                <w:b/>
                <w:szCs w:val="22"/>
              </w:rPr>
              <w:t>ΒΙΟΓΡΑΦΙΚΟ ΣΗΜΕΙΩΜΑ</w:t>
            </w:r>
          </w:p>
        </w:tc>
      </w:tr>
      <w:tr w:rsidR="006E4901" w:rsidRPr="00D63725" w14:paraId="39970E3F" w14:textId="77777777" w:rsidTr="008B4966">
        <w:tc>
          <w:tcPr>
            <w:tcW w:w="5000" w:type="pct"/>
            <w:gridSpan w:val="15"/>
          </w:tcPr>
          <w:p w14:paraId="0C1FC361" w14:textId="77777777" w:rsidR="006E4901" w:rsidRPr="00D63725" w:rsidRDefault="006E4901" w:rsidP="008B4966">
            <w:pPr>
              <w:spacing w:line="276" w:lineRule="auto"/>
              <w:rPr>
                <w:rFonts w:cs="Tahoma"/>
                <w:szCs w:val="22"/>
              </w:rPr>
            </w:pPr>
          </w:p>
        </w:tc>
      </w:tr>
      <w:tr w:rsidR="006E4901" w:rsidRPr="00D63725" w14:paraId="6099B75F" w14:textId="77777777" w:rsidTr="008B4966">
        <w:tc>
          <w:tcPr>
            <w:tcW w:w="2058" w:type="pct"/>
            <w:gridSpan w:val="10"/>
            <w:tcBorders>
              <w:top w:val="single" w:sz="6" w:space="0" w:color="auto"/>
              <w:left w:val="single" w:sz="6" w:space="0" w:color="auto"/>
              <w:bottom w:val="single" w:sz="6" w:space="0" w:color="auto"/>
              <w:right w:val="single" w:sz="6" w:space="0" w:color="auto"/>
            </w:tcBorders>
            <w:shd w:val="pct10" w:color="auto" w:fill="auto"/>
            <w:vAlign w:val="center"/>
          </w:tcPr>
          <w:p w14:paraId="730A4E97" w14:textId="77777777" w:rsidR="006E4901" w:rsidRPr="00D63725" w:rsidRDefault="006E4901" w:rsidP="008B4966">
            <w:pPr>
              <w:spacing w:line="276" w:lineRule="auto"/>
              <w:rPr>
                <w:rFonts w:cs="Tahoma"/>
                <w:b/>
                <w:szCs w:val="22"/>
              </w:rPr>
            </w:pPr>
            <w:r w:rsidRPr="00D63725">
              <w:rPr>
                <w:rFonts w:cs="Tahoma"/>
                <w:b/>
                <w:szCs w:val="22"/>
              </w:rPr>
              <w:t>ΠΡΟΣΩΠΙΚΑ ΣΤΟΙΧΕΙΑ</w:t>
            </w:r>
          </w:p>
        </w:tc>
        <w:tc>
          <w:tcPr>
            <w:tcW w:w="2942" w:type="pct"/>
            <w:gridSpan w:val="5"/>
            <w:vAlign w:val="center"/>
          </w:tcPr>
          <w:p w14:paraId="6D75F089" w14:textId="77777777" w:rsidR="006E4901" w:rsidRPr="00D63725" w:rsidRDefault="006E4901" w:rsidP="008B4966">
            <w:pPr>
              <w:spacing w:line="276" w:lineRule="auto"/>
              <w:rPr>
                <w:rFonts w:cs="Tahoma"/>
                <w:szCs w:val="22"/>
              </w:rPr>
            </w:pPr>
          </w:p>
        </w:tc>
      </w:tr>
      <w:tr w:rsidR="006E4901" w:rsidRPr="00D63725" w14:paraId="3672E2A4" w14:textId="77777777" w:rsidTr="008B4966">
        <w:tc>
          <w:tcPr>
            <w:tcW w:w="850" w:type="pct"/>
            <w:gridSpan w:val="2"/>
            <w:tcBorders>
              <w:top w:val="double" w:sz="6" w:space="0" w:color="auto"/>
              <w:left w:val="double" w:sz="6" w:space="0" w:color="auto"/>
              <w:bottom w:val="nil"/>
              <w:right w:val="nil"/>
            </w:tcBorders>
            <w:vAlign w:val="center"/>
          </w:tcPr>
          <w:p w14:paraId="041C9E3E" w14:textId="77777777" w:rsidR="006E4901" w:rsidRPr="00D63725" w:rsidRDefault="006E4901" w:rsidP="008B4966">
            <w:pPr>
              <w:spacing w:line="276" w:lineRule="auto"/>
              <w:rPr>
                <w:rFonts w:cs="Tahoma"/>
                <w:b/>
                <w:szCs w:val="22"/>
              </w:rPr>
            </w:pPr>
            <w:r w:rsidRPr="00D63725">
              <w:rPr>
                <w:rFonts w:cs="Tahoma"/>
                <w:b/>
                <w:szCs w:val="22"/>
              </w:rPr>
              <w:t>Επώνυμο:</w:t>
            </w:r>
          </w:p>
        </w:tc>
        <w:tc>
          <w:tcPr>
            <w:tcW w:w="1709" w:type="pct"/>
            <w:gridSpan w:val="8"/>
            <w:tcBorders>
              <w:top w:val="double" w:sz="6" w:space="0" w:color="auto"/>
              <w:left w:val="nil"/>
              <w:bottom w:val="single" w:sz="6" w:space="0" w:color="auto"/>
              <w:right w:val="nil"/>
            </w:tcBorders>
            <w:vAlign w:val="center"/>
          </w:tcPr>
          <w:p w14:paraId="58EF651F" w14:textId="77777777" w:rsidR="006E4901" w:rsidRPr="00D63725" w:rsidRDefault="006E4901" w:rsidP="008B4966">
            <w:pPr>
              <w:spacing w:line="276" w:lineRule="auto"/>
              <w:rPr>
                <w:rFonts w:cs="Tahoma"/>
                <w:szCs w:val="22"/>
              </w:rPr>
            </w:pPr>
          </w:p>
        </w:tc>
        <w:tc>
          <w:tcPr>
            <w:tcW w:w="709" w:type="pct"/>
            <w:tcBorders>
              <w:top w:val="double" w:sz="6" w:space="0" w:color="auto"/>
              <w:left w:val="nil"/>
              <w:bottom w:val="nil"/>
              <w:right w:val="nil"/>
            </w:tcBorders>
            <w:vAlign w:val="center"/>
          </w:tcPr>
          <w:p w14:paraId="730743BB" w14:textId="77777777" w:rsidR="006E4901" w:rsidRPr="00D63725" w:rsidRDefault="006E4901" w:rsidP="008B4966">
            <w:pPr>
              <w:spacing w:line="276" w:lineRule="auto"/>
              <w:rPr>
                <w:rFonts w:cs="Tahoma"/>
                <w:b/>
                <w:szCs w:val="22"/>
              </w:rPr>
            </w:pPr>
            <w:r w:rsidRPr="00D63725">
              <w:rPr>
                <w:rFonts w:cs="Tahoma"/>
                <w:b/>
                <w:szCs w:val="22"/>
              </w:rPr>
              <w:t>Όνομα:</w:t>
            </w:r>
          </w:p>
        </w:tc>
        <w:tc>
          <w:tcPr>
            <w:tcW w:w="1732" w:type="pct"/>
            <w:gridSpan w:val="4"/>
            <w:tcBorders>
              <w:top w:val="double" w:sz="6" w:space="0" w:color="auto"/>
              <w:left w:val="nil"/>
              <w:bottom w:val="single" w:sz="6" w:space="0" w:color="auto"/>
              <w:right w:val="double" w:sz="6" w:space="0" w:color="auto"/>
            </w:tcBorders>
            <w:vAlign w:val="center"/>
          </w:tcPr>
          <w:p w14:paraId="78BE453B" w14:textId="77777777" w:rsidR="006E4901" w:rsidRPr="00D63725" w:rsidRDefault="006E4901" w:rsidP="008B4966">
            <w:pPr>
              <w:spacing w:line="276" w:lineRule="auto"/>
              <w:rPr>
                <w:rFonts w:cs="Tahoma"/>
                <w:szCs w:val="22"/>
              </w:rPr>
            </w:pPr>
          </w:p>
        </w:tc>
      </w:tr>
      <w:tr w:rsidR="006E4901" w:rsidRPr="00D63725" w14:paraId="366C5479" w14:textId="77777777" w:rsidTr="008B4966">
        <w:trPr>
          <w:trHeight w:val="247"/>
        </w:trPr>
        <w:tc>
          <w:tcPr>
            <w:tcW w:w="5000" w:type="pct"/>
            <w:gridSpan w:val="15"/>
            <w:tcBorders>
              <w:top w:val="nil"/>
              <w:left w:val="double" w:sz="6" w:space="0" w:color="auto"/>
              <w:bottom w:val="nil"/>
              <w:right w:val="double" w:sz="6" w:space="0" w:color="auto"/>
            </w:tcBorders>
            <w:vAlign w:val="center"/>
          </w:tcPr>
          <w:p w14:paraId="706D914E" w14:textId="77777777" w:rsidR="006E4901" w:rsidRPr="00D63725" w:rsidRDefault="006E4901" w:rsidP="008B4966">
            <w:pPr>
              <w:spacing w:line="276" w:lineRule="auto"/>
              <w:rPr>
                <w:rFonts w:cs="Tahoma"/>
                <w:szCs w:val="22"/>
              </w:rPr>
            </w:pPr>
          </w:p>
        </w:tc>
      </w:tr>
      <w:tr w:rsidR="006E4901" w:rsidRPr="00D63725" w14:paraId="23A7A88D" w14:textId="77777777" w:rsidTr="008B4966">
        <w:tc>
          <w:tcPr>
            <w:tcW w:w="1046" w:type="pct"/>
            <w:gridSpan w:val="3"/>
            <w:tcBorders>
              <w:top w:val="nil"/>
              <w:left w:val="double" w:sz="6" w:space="0" w:color="auto"/>
              <w:bottom w:val="nil"/>
              <w:right w:val="nil"/>
            </w:tcBorders>
            <w:vAlign w:val="center"/>
          </w:tcPr>
          <w:p w14:paraId="74F1789A" w14:textId="77777777" w:rsidR="006E4901" w:rsidRPr="00D63725" w:rsidRDefault="006E4901" w:rsidP="008B4966">
            <w:pPr>
              <w:spacing w:line="276" w:lineRule="auto"/>
              <w:rPr>
                <w:rFonts w:cs="Tahoma"/>
                <w:b/>
                <w:szCs w:val="22"/>
              </w:rPr>
            </w:pPr>
            <w:r w:rsidRPr="00D63725">
              <w:rPr>
                <w:rFonts w:cs="Tahoma"/>
                <w:b/>
                <w:szCs w:val="22"/>
              </w:rPr>
              <w:t>Πατρώνυμο:</w:t>
            </w:r>
          </w:p>
        </w:tc>
        <w:tc>
          <w:tcPr>
            <w:tcW w:w="1513" w:type="pct"/>
            <w:gridSpan w:val="7"/>
            <w:tcBorders>
              <w:top w:val="nil"/>
              <w:left w:val="nil"/>
              <w:bottom w:val="single" w:sz="6" w:space="0" w:color="auto"/>
              <w:right w:val="nil"/>
            </w:tcBorders>
            <w:vAlign w:val="center"/>
          </w:tcPr>
          <w:p w14:paraId="6EAC9332" w14:textId="77777777" w:rsidR="006E4901" w:rsidRPr="00D63725" w:rsidRDefault="006E4901" w:rsidP="008B4966">
            <w:pPr>
              <w:spacing w:line="276" w:lineRule="auto"/>
              <w:rPr>
                <w:rFonts w:cs="Tahoma"/>
                <w:szCs w:val="22"/>
              </w:rPr>
            </w:pPr>
          </w:p>
        </w:tc>
        <w:tc>
          <w:tcPr>
            <w:tcW w:w="1032" w:type="pct"/>
            <w:gridSpan w:val="3"/>
            <w:vAlign w:val="center"/>
          </w:tcPr>
          <w:p w14:paraId="6D97CAB0" w14:textId="77777777" w:rsidR="006E4901" w:rsidRPr="00D63725" w:rsidRDefault="006E4901" w:rsidP="008B4966">
            <w:pPr>
              <w:spacing w:line="276" w:lineRule="auto"/>
              <w:rPr>
                <w:rFonts w:cs="Tahoma"/>
                <w:b/>
                <w:szCs w:val="22"/>
              </w:rPr>
            </w:pPr>
            <w:r w:rsidRPr="00D63725">
              <w:rPr>
                <w:rFonts w:cs="Tahoma"/>
                <w:b/>
                <w:szCs w:val="22"/>
              </w:rPr>
              <w:t>Μητρώνυμο:</w:t>
            </w:r>
          </w:p>
        </w:tc>
        <w:tc>
          <w:tcPr>
            <w:tcW w:w="1409" w:type="pct"/>
            <w:gridSpan w:val="2"/>
            <w:tcBorders>
              <w:top w:val="nil"/>
              <w:left w:val="nil"/>
              <w:bottom w:val="single" w:sz="6" w:space="0" w:color="auto"/>
              <w:right w:val="double" w:sz="6" w:space="0" w:color="auto"/>
            </w:tcBorders>
            <w:vAlign w:val="center"/>
          </w:tcPr>
          <w:p w14:paraId="7347C6EF" w14:textId="77777777" w:rsidR="006E4901" w:rsidRPr="00D63725" w:rsidRDefault="006E4901" w:rsidP="008B4966">
            <w:pPr>
              <w:spacing w:line="276" w:lineRule="auto"/>
              <w:rPr>
                <w:rFonts w:cs="Tahoma"/>
                <w:szCs w:val="22"/>
              </w:rPr>
            </w:pPr>
          </w:p>
        </w:tc>
      </w:tr>
      <w:tr w:rsidR="006E4901" w:rsidRPr="00D63725" w14:paraId="1B497D0B" w14:textId="77777777" w:rsidTr="008B4966">
        <w:tc>
          <w:tcPr>
            <w:tcW w:w="5000" w:type="pct"/>
            <w:gridSpan w:val="15"/>
            <w:tcBorders>
              <w:top w:val="nil"/>
              <w:left w:val="double" w:sz="6" w:space="0" w:color="auto"/>
              <w:bottom w:val="nil"/>
              <w:right w:val="double" w:sz="6" w:space="0" w:color="auto"/>
            </w:tcBorders>
            <w:vAlign w:val="center"/>
          </w:tcPr>
          <w:p w14:paraId="71F9E816" w14:textId="77777777" w:rsidR="006E4901" w:rsidRPr="00D63725" w:rsidRDefault="006E4901" w:rsidP="008B4966">
            <w:pPr>
              <w:spacing w:line="276" w:lineRule="auto"/>
              <w:rPr>
                <w:rFonts w:cs="Tahoma"/>
                <w:szCs w:val="22"/>
              </w:rPr>
            </w:pPr>
          </w:p>
        </w:tc>
      </w:tr>
      <w:tr w:rsidR="006E4901" w:rsidRPr="00D63725" w14:paraId="1BAA9FBA" w14:textId="77777777" w:rsidTr="008B4966">
        <w:tc>
          <w:tcPr>
            <w:tcW w:w="1242" w:type="pct"/>
            <w:gridSpan w:val="5"/>
            <w:tcBorders>
              <w:top w:val="nil"/>
              <w:left w:val="double" w:sz="6" w:space="0" w:color="auto"/>
              <w:bottom w:val="nil"/>
              <w:right w:val="nil"/>
            </w:tcBorders>
            <w:vAlign w:val="center"/>
          </w:tcPr>
          <w:p w14:paraId="6D4EDBF2" w14:textId="77777777" w:rsidR="006E4901" w:rsidRPr="00D63725" w:rsidRDefault="006E4901" w:rsidP="008B4966">
            <w:pPr>
              <w:spacing w:line="276" w:lineRule="auto"/>
              <w:rPr>
                <w:rFonts w:cs="Tahoma"/>
                <w:b/>
                <w:szCs w:val="22"/>
              </w:rPr>
            </w:pPr>
            <w:r w:rsidRPr="00D63725">
              <w:rPr>
                <w:rFonts w:cs="Tahoma"/>
                <w:b/>
                <w:szCs w:val="22"/>
              </w:rPr>
              <w:t>Ημερομηνία Γέννησης:</w:t>
            </w:r>
          </w:p>
        </w:tc>
        <w:tc>
          <w:tcPr>
            <w:tcW w:w="1317" w:type="pct"/>
            <w:gridSpan w:val="5"/>
            <w:tcBorders>
              <w:top w:val="nil"/>
              <w:left w:val="nil"/>
              <w:bottom w:val="single" w:sz="6" w:space="0" w:color="auto"/>
              <w:right w:val="nil"/>
            </w:tcBorders>
            <w:vAlign w:val="center"/>
          </w:tcPr>
          <w:p w14:paraId="0558C1A9" w14:textId="77777777" w:rsidR="006E4901" w:rsidRPr="00D63725" w:rsidRDefault="006E4901" w:rsidP="008B4966">
            <w:pPr>
              <w:spacing w:line="276" w:lineRule="auto"/>
              <w:rPr>
                <w:rFonts w:cs="Tahoma"/>
                <w:szCs w:val="22"/>
              </w:rPr>
            </w:pPr>
            <w:r w:rsidRPr="00D63725">
              <w:rPr>
                <w:rFonts w:cs="Tahoma"/>
                <w:szCs w:val="22"/>
              </w:rPr>
              <w:t>__ /__ / ____</w:t>
            </w:r>
          </w:p>
        </w:tc>
        <w:tc>
          <w:tcPr>
            <w:tcW w:w="1162" w:type="pct"/>
            <w:gridSpan w:val="4"/>
            <w:vAlign w:val="center"/>
          </w:tcPr>
          <w:p w14:paraId="390A35DB" w14:textId="77777777" w:rsidR="006E4901" w:rsidRPr="00D63725" w:rsidRDefault="006E4901" w:rsidP="008B4966">
            <w:pPr>
              <w:spacing w:line="276" w:lineRule="auto"/>
              <w:rPr>
                <w:rFonts w:cs="Tahoma"/>
                <w:b/>
                <w:szCs w:val="22"/>
              </w:rPr>
            </w:pPr>
            <w:r w:rsidRPr="00D63725">
              <w:rPr>
                <w:rFonts w:cs="Tahoma"/>
                <w:b/>
                <w:szCs w:val="22"/>
              </w:rPr>
              <w:t>Τόπος Γέννησης:</w:t>
            </w:r>
          </w:p>
        </w:tc>
        <w:tc>
          <w:tcPr>
            <w:tcW w:w="1279" w:type="pct"/>
            <w:tcBorders>
              <w:top w:val="nil"/>
              <w:left w:val="nil"/>
              <w:bottom w:val="single" w:sz="6" w:space="0" w:color="auto"/>
              <w:right w:val="double" w:sz="6" w:space="0" w:color="auto"/>
            </w:tcBorders>
            <w:vAlign w:val="center"/>
          </w:tcPr>
          <w:p w14:paraId="57C0D4A5" w14:textId="77777777" w:rsidR="006E4901" w:rsidRPr="00D63725" w:rsidRDefault="006E4901" w:rsidP="008B4966">
            <w:pPr>
              <w:spacing w:line="276" w:lineRule="auto"/>
              <w:rPr>
                <w:rFonts w:cs="Tahoma"/>
                <w:szCs w:val="22"/>
              </w:rPr>
            </w:pPr>
          </w:p>
        </w:tc>
      </w:tr>
      <w:tr w:rsidR="006E4901" w:rsidRPr="00D63725" w14:paraId="50343951" w14:textId="77777777" w:rsidTr="008B4966">
        <w:tc>
          <w:tcPr>
            <w:tcW w:w="5000" w:type="pct"/>
            <w:gridSpan w:val="15"/>
            <w:tcBorders>
              <w:top w:val="nil"/>
              <w:left w:val="double" w:sz="6" w:space="0" w:color="auto"/>
              <w:bottom w:val="nil"/>
              <w:right w:val="double" w:sz="6" w:space="0" w:color="auto"/>
            </w:tcBorders>
            <w:vAlign w:val="center"/>
          </w:tcPr>
          <w:p w14:paraId="7BBE579E" w14:textId="77777777" w:rsidR="006E4901" w:rsidRPr="00D63725" w:rsidRDefault="006E4901" w:rsidP="008B4966">
            <w:pPr>
              <w:spacing w:line="276" w:lineRule="auto"/>
              <w:rPr>
                <w:rFonts w:cs="Tahoma"/>
                <w:szCs w:val="22"/>
              </w:rPr>
            </w:pPr>
          </w:p>
        </w:tc>
      </w:tr>
      <w:tr w:rsidR="006E4901" w:rsidRPr="00D63725" w14:paraId="27709DD0" w14:textId="77777777" w:rsidTr="008B4966">
        <w:tc>
          <w:tcPr>
            <w:tcW w:w="1643" w:type="pct"/>
            <w:gridSpan w:val="8"/>
            <w:tcBorders>
              <w:top w:val="nil"/>
              <w:left w:val="double" w:sz="6" w:space="0" w:color="auto"/>
              <w:bottom w:val="nil"/>
              <w:right w:val="nil"/>
            </w:tcBorders>
            <w:vAlign w:val="center"/>
          </w:tcPr>
          <w:p w14:paraId="7E87A812" w14:textId="77777777" w:rsidR="006E4901" w:rsidRPr="00D63725" w:rsidRDefault="006E4901" w:rsidP="008B4966">
            <w:pPr>
              <w:spacing w:line="276" w:lineRule="auto"/>
              <w:rPr>
                <w:rFonts w:cs="Tahoma"/>
                <w:b/>
                <w:szCs w:val="22"/>
              </w:rPr>
            </w:pPr>
            <w:r w:rsidRPr="00D63725">
              <w:rPr>
                <w:rFonts w:cs="Tahoma"/>
                <w:b/>
                <w:szCs w:val="22"/>
              </w:rPr>
              <w:t>Τηλέφωνο:</w:t>
            </w:r>
          </w:p>
        </w:tc>
        <w:tc>
          <w:tcPr>
            <w:tcW w:w="916" w:type="pct"/>
            <w:gridSpan w:val="2"/>
            <w:tcBorders>
              <w:top w:val="nil"/>
              <w:left w:val="nil"/>
              <w:bottom w:val="single" w:sz="6" w:space="0" w:color="auto"/>
              <w:right w:val="nil"/>
            </w:tcBorders>
            <w:vAlign w:val="center"/>
          </w:tcPr>
          <w:p w14:paraId="3547BDF7" w14:textId="77777777" w:rsidR="006E4901" w:rsidRPr="00D63725" w:rsidRDefault="006E4901" w:rsidP="008B4966">
            <w:pPr>
              <w:spacing w:line="276" w:lineRule="auto"/>
              <w:rPr>
                <w:rFonts w:cs="Tahoma"/>
                <w:szCs w:val="22"/>
              </w:rPr>
            </w:pPr>
          </w:p>
        </w:tc>
        <w:tc>
          <w:tcPr>
            <w:tcW w:w="967" w:type="pct"/>
            <w:gridSpan w:val="2"/>
            <w:vAlign w:val="center"/>
          </w:tcPr>
          <w:p w14:paraId="1C4F7749" w14:textId="77777777" w:rsidR="006E4901" w:rsidRPr="00D63725" w:rsidRDefault="006E4901" w:rsidP="008B4966">
            <w:pPr>
              <w:spacing w:line="276" w:lineRule="auto"/>
              <w:rPr>
                <w:rFonts w:cs="Tahoma"/>
                <w:b/>
                <w:szCs w:val="22"/>
              </w:rPr>
            </w:pPr>
            <w:r w:rsidRPr="00D63725">
              <w:rPr>
                <w:rFonts w:cs="Tahoma"/>
                <w:b/>
                <w:szCs w:val="22"/>
              </w:rPr>
              <w:t>E-mail:</w:t>
            </w:r>
          </w:p>
        </w:tc>
        <w:tc>
          <w:tcPr>
            <w:tcW w:w="1474" w:type="pct"/>
            <w:gridSpan w:val="3"/>
            <w:tcBorders>
              <w:top w:val="nil"/>
              <w:left w:val="nil"/>
              <w:bottom w:val="single" w:sz="6" w:space="0" w:color="auto"/>
              <w:right w:val="double" w:sz="6" w:space="0" w:color="auto"/>
            </w:tcBorders>
            <w:vAlign w:val="center"/>
          </w:tcPr>
          <w:p w14:paraId="2F9FFB18" w14:textId="77777777" w:rsidR="006E4901" w:rsidRPr="00D63725" w:rsidRDefault="006E4901" w:rsidP="008B4966">
            <w:pPr>
              <w:spacing w:line="276" w:lineRule="auto"/>
              <w:rPr>
                <w:rFonts w:cs="Tahoma"/>
                <w:szCs w:val="22"/>
              </w:rPr>
            </w:pPr>
          </w:p>
        </w:tc>
      </w:tr>
      <w:tr w:rsidR="006E4901" w:rsidRPr="00D63725" w14:paraId="117F7913" w14:textId="77777777" w:rsidTr="008B4966">
        <w:tc>
          <w:tcPr>
            <w:tcW w:w="1643" w:type="pct"/>
            <w:gridSpan w:val="8"/>
            <w:tcBorders>
              <w:top w:val="nil"/>
              <w:left w:val="double" w:sz="6" w:space="0" w:color="auto"/>
              <w:bottom w:val="nil"/>
              <w:right w:val="nil"/>
            </w:tcBorders>
            <w:vAlign w:val="center"/>
          </w:tcPr>
          <w:p w14:paraId="26630317" w14:textId="77777777" w:rsidR="006E4901" w:rsidRPr="00D63725" w:rsidRDefault="006E4901" w:rsidP="008B4966">
            <w:pPr>
              <w:spacing w:line="276" w:lineRule="auto"/>
              <w:rPr>
                <w:rFonts w:cs="Tahoma"/>
                <w:b/>
                <w:szCs w:val="22"/>
              </w:rPr>
            </w:pPr>
            <w:r w:rsidRPr="00D63725">
              <w:rPr>
                <w:rFonts w:cs="Tahoma"/>
                <w:b/>
                <w:szCs w:val="22"/>
              </w:rPr>
              <w:t>Fax:</w:t>
            </w:r>
          </w:p>
        </w:tc>
        <w:tc>
          <w:tcPr>
            <w:tcW w:w="916" w:type="pct"/>
            <w:gridSpan w:val="2"/>
            <w:tcBorders>
              <w:top w:val="nil"/>
              <w:left w:val="nil"/>
              <w:bottom w:val="single" w:sz="6" w:space="0" w:color="auto"/>
              <w:right w:val="nil"/>
            </w:tcBorders>
            <w:vAlign w:val="center"/>
          </w:tcPr>
          <w:p w14:paraId="3F7A4A9E" w14:textId="77777777" w:rsidR="006E4901" w:rsidRPr="00D63725" w:rsidRDefault="006E4901" w:rsidP="008B4966">
            <w:pPr>
              <w:spacing w:line="276" w:lineRule="auto"/>
              <w:rPr>
                <w:rFonts w:cs="Tahoma"/>
                <w:szCs w:val="22"/>
              </w:rPr>
            </w:pPr>
          </w:p>
        </w:tc>
        <w:tc>
          <w:tcPr>
            <w:tcW w:w="967" w:type="pct"/>
            <w:gridSpan w:val="2"/>
            <w:vAlign w:val="center"/>
          </w:tcPr>
          <w:p w14:paraId="518D7141" w14:textId="77777777" w:rsidR="006E4901" w:rsidRPr="00D63725" w:rsidRDefault="006E4901" w:rsidP="008B4966">
            <w:pPr>
              <w:spacing w:line="276" w:lineRule="auto"/>
              <w:rPr>
                <w:rFonts w:cs="Tahoma"/>
                <w:b/>
                <w:szCs w:val="22"/>
              </w:rPr>
            </w:pPr>
          </w:p>
        </w:tc>
        <w:tc>
          <w:tcPr>
            <w:tcW w:w="1474" w:type="pct"/>
            <w:gridSpan w:val="3"/>
            <w:tcBorders>
              <w:top w:val="single" w:sz="6" w:space="0" w:color="auto"/>
              <w:left w:val="nil"/>
              <w:bottom w:val="nil"/>
              <w:right w:val="double" w:sz="6" w:space="0" w:color="auto"/>
            </w:tcBorders>
            <w:vAlign w:val="center"/>
          </w:tcPr>
          <w:p w14:paraId="3A3EACFF" w14:textId="77777777" w:rsidR="006E4901" w:rsidRPr="00D63725" w:rsidRDefault="006E4901" w:rsidP="008B4966">
            <w:pPr>
              <w:spacing w:line="276" w:lineRule="auto"/>
              <w:rPr>
                <w:rFonts w:cs="Tahoma"/>
                <w:szCs w:val="22"/>
              </w:rPr>
            </w:pPr>
          </w:p>
        </w:tc>
      </w:tr>
      <w:tr w:rsidR="006E4901" w:rsidRPr="00D63725" w14:paraId="7110E92E" w14:textId="77777777" w:rsidTr="008B4966">
        <w:tc>
          <w:tcPr>
            <w:tcW w:w="1250" w:type="pct"/>
            <w:gridSpan w:val="6"/>
            <w:tcBorders>
              <w:top w:val="nil"/>
              <w:left w:val="double" w:sz="6" w:space="0" w:color="auto"/>
              <w:bottom w:val="nil"/>
              <w:right w:val="nil"/>
            </w:tcBorders>
            <w:vAlign w:val="center"/>
          </w:tcPr>
          <w:p w14:paraId="6254777C" w14:textId="77777777" w:rsidR="006E4901" w:rsidRPr="00D63725" w:rsidRDefault="006E4901" w:rsidP="008B4966">
            <w:pPr>
              <w:spacing w:line="276" w:lineRule="auto"/>
              <w:rPr>
                <w:rFonts w:cs="Tahoma"/>
                <w:szCs w:val="22"/>
              </w:rPr>
            </w:pPr>
          </w:p>
        </w:tc>
        <w:tc>
          <w:tcPr>
            <w:tcW w:w="1298" w:type="pct"/>
            <w:gridSpan w:val="4"/>
            <w:vAlign w:val="center"/>
          </w:tcPr>
          <w:p w14:paraId="5D78C8FB" w14:textId="77777777" w:rsidR="006E4901" w:rsidRPr="00D63725" w:rsidRDefault="006E4901" w:rsidP="008B4966">
            <w:pPr>
              <w:spacing w:line="276" w:lineRule="auto"/>
              <w:rPr>
                <w:rFonts w:cs="Tahoma"/>
                <w:szCs w:val="22"/>
              </w:rPr>
            </w:pPr>
          </w:p>
        </w:tc>
        <w:tc>
          <w:tcPr>
            <w:tcW w:w="1201" w:type="pct"/>
            <w:gridSpan w:val="4"/>
            <w:vAlign w:val="center"/>
          </w:tcPr>
          <w:p w14:paraId="7DC32577" w14:textId="77777777" w:rsidR="006E4901" w:rsidRPr="00D63725" w:rsidRDefault="006E4901" w:rsidP="008B4966">
            <w:pPr>
              <w:spacing w:line="276" w:lineRule="auto"/>
              <w:rPr>
                <w:rFonts w:cs="Tahoma"/>
                <w:szCs w:val="22"/>
              </w:rPr>
            </w:pPr>
          </w:p>
        </w:tc>
        <w:tc>
          <w:tcPr>
            <w:tcW w:w="1251" w:type="pct"/>
            <w:tcBorders>
              <w:top w:val="nil"/>
              <w:left w:val="nil"/>
              <w:bottom w:val="nil"/>
              <w:right w:val="double" w:sz="6" w:space="0" w:color="auto"/>
            </w:tcBorders>
            <w:vAlign w:val="center"/>
          </w:tcPr>
          <w:p w14:paraId="42812FBB" w14:textId="77777777" w:rsidR="006E4901" w:rsidRPr="00D63725" w:rsidRDefault="006E4901" w:rsidP="008B4966">
            <w:pPr>
              <w:spacing w:line="276" w:lineRule="auto"/>
              <w:rPr>
                <w:rFonts w:cs="Tahoma"/>
                <w:szCs w:val="22"/>
              </w:rPr>
            </w:pPr>
          </w:p>
        </w:tc>
      </w:tr>
      <w:tr w:rsidR="006E4901" w:rsidRPr="00D63725" w14:paraId="18670A6F" w14:textId="77777777" w:rsidTr="008B4966">
        <w:tc>
          <w:tcPr>
            <w:tcW w:w="1477" w:type="pct"/>
            <w:gridSpan w:val="7"/>
            <w:tcBorders>
              <w:top w:val="nil"/>
              <w:left w:val="double" w:sz="6" w:space="0" w:color="auto"/>
              <w:bottom w:val="nil"/>
              <w:right w:val="nil"/>
            </w:tcBorders>
            <w:vAlign w:val="center"/>
          </w:tcPr>
          <w:p w14:paraId="30CE7828" w14:textId="77777777" w:rsidR="006E4901" w:rsidRPr="00D63725" w:rsidRDefault="006E4901" w:rsidP="008B4966">
            <w:pPr>
              <w:spacing w:line="276" w:lineRule="auto"/>
              <w:rPr>
                <w:rFonts w:cs="Tahoma"/>
                <w:b/>
                <w:szCs w:val="22"/>
              </w:rPr>
            </w:pPr>
            <w:r w:rsidRPr="00D63725">
              <w:rPr>
                <w:rFonts w:cs="Tahoma"/>
                <w:b/>
                <w:szCs w:val="22"/>
              </w:rPr>
              <w:t>Διεύθυνση Κατοικίας:</w:t>
            </w:r>
          </w:p>
        </w:tc>
        <w:tc>
          <w:tcPr>
            <w:tcW w:w="1071" w:type="pct"/>
            <w:gridSpan w:val="3"/>
            <w:tcBorders>
              <w:top w:val="nil"/>
              <w:left w:val="nil"/>
              <w:bottom w:val="single" w:sz="6" w:space="0" w:color="auto"/>
              <w:right w:val="nil"/>
            </w:tcBorders>
            <w:vAlign w:val="center"/>
          </w:tcPr>
          <w:p w14:paraId="7BE4667A" w14:textId="77777777" w:rsidR="006E4901" w:rsidRPr="00D63725" w:rsidRDefault="006E4901" w:rsidP="008B4966">
            <w:pPr>
              <w:spacing w:line="276" w:lineRule="auto"/>
              <w:rPr>
                <w:rFonts w:cs="Tahoma"/>
                <w:szCs w:val="22"/>
              </w:rPr>
            </w:pPr>
          </w:p>
        </w:tc>
        <w:tc>
          <w:tcPr>
            <w:tcW w:w="1201" w:type="pct"/>
            <w:gridSpan w:val="4"/>
            <w:tcBorders>
              <w:top w:val="nil"/>
              <w:left w:val="nil"/>
              <w:bottom w:val="single" w:sz="6" w:space="0" w:color="auto"/>
              <w:right w:val="nil"/>
            </w:tcBorders>
            <w:vAlign w:val="center"/>
          </w:tcPr>
          <w:p w14:paraId="043C4F42" w14:textId="77777777" w:rsidR="006E4901" w:rsidRPr="00D63725" w:rsidRDefault="006E4901" w:rsidP="008B4966">
            <w:pPr>
              <w:spacing w:line="276" w:lineRule="auto"/>
              <w:rPr>
                <w:rFonts w:cs="Tahoma"/>
                <w:szCs w:val="22"/>
              </w:rPr>
            </w:pPr>
          </w:p>
        </w:tc>
        <w:tc>
          <w:tcPr>
            <w:tcW w:w="1251" w:type="pct"/>
            <w:tcBorders>
              <w:top w:val="nil"/>
              <w:left w:val="nil"/>
              <w:bottom w:val="single" w:sz="6" w:space="0" w:color="auto"/>
              <w:right w:val="double" w:sz="6" w:space="0" w:color="auto"/>
            </w:tcBorders>
            <w:vAlign w:val="center"/>
          </w:tcPr>
          <w:p w14:paraId="18B9510C" w14:textId="77777777" w:rsidR="006E4901" w:rsidRPr="00D63725" w:rsidRDefault="006E4901" w:rsidP="008B4966">
            <w:pPr>
              <w:spacing w:line="276" w:lineRule="auto"/>
              <w:rPr>
                <w:rFonts w:cs="Tahoma"/>
                <w:szCs w:val="22"/>
              </w:rPr>
            </w:pPr>
          </w:p>
        </w:tc>
      </w:tr>
      <w:tr w:rsidR="006E4901" w:rsidRPr="00D63725" w14:paraId="0FCF9B2B" w14:textId="77777777" w:rsidTr="008B4966">
        <w:tc>
          <w:tcPr>
            <w:tcW w:w="1477" w:type="pct"/>
            <w:gridSpan w:val="7"/>
            <w:tcBorders>
              <w:top w:val="nil"/>
              <w:left w:val="double" w:sz="6" w:space="0" w:color="auto"/>
              <w:bottom w:val="nil"/>
              <w:right w:val="nil"/>
            </w:tcBorders>
            <w:vAlign w:val="center"/>
          </w:tcPr>
          <w:p w14:paraId="44080C55" w14:textId="77777777" w:rsidR="006E4901" w:rsidRPr="00D63725" w:rsidRDefault="006E4901" w:rsidP="008B4966">
            <w:pPr>
              <w:spacing w:line="276" w:lineRule="auto"/>
              <w:rPr>
                <w:rFonts w:cs="Tahoma"/>
                <w:szCs w:val="22"/>
              </w:rPr>
            </w:pPr>
          </w:p>
        </w:tc>
        <w:tc>
          <w:tcPr>
            <w:tcW w:w="1071" w:type="pct"/>
            <w:gridSpan w:val="3"/>
            <w:tcBorders>
              <w:top w:val="nil"/>
              <w:left w:val="nil"/>
              <w:bottom w:val="single" w:sz="6" w:space="0" w:color="auto"/>
              <w:right w:val="nil"/>
            </w:tcBorders>
            <w:vAlign w:val="center"/>
          </w:tcPr>
          <w:p w14:paraId="03CDE1B7" w14:textId="77777777" w:rsidR="006E4901" w:rsidRPr="00D63725" w:rsidRDefault="006E4901" w:rsidP="008B4966">
            <w:pPr>
              <w:spacing w:line="276" w:lineRule="auto"/>
              <w:rPr>
                <w:rFonts w:cs="Tahoma"/>
                <w:szCs w:val="22"/>
              </w:rPr>
            </w:pPr>
          </w:p>
        </w:tc>
        <w:tc>
          <w:tcPr>
            <w:tcW w:w="1201" w:type="pct"/>
            <w:gridSpan w:val="4"/>
            <w:tcBorders>
              <w:top w:val="nil"/>
              <w:left w:val="nil"/>
              <w:bottom w:val="single" w:sz="6" w:space="0" w:color="auto"/>
              <w:right w:val="nil"/>
            </w:tcBorders>
            <w:vAlign w:val="center"/>
          </w:tcPr>
          <w:p w14:paraId="0C58CBE0" w14:textId="77777777" w:rsidR="006E4901" w:rsidRPr="00D63725" w:rsidRDefault="006E4901" w:rsidP="008B4966">
            <w:pPr>
              <w:spacing w:line="276" w:lineRule="auto"/>
              <w:rPr>
                <w:rFonts w:cs="Tahoma"/>
                <w:szCs w:val="22"/>
              </w:rPr>
            </w:pPr>
          </w:p>
        </w:tc>
        <w:tc>
          <w:tcPr>
            <w:tcW w:w="1251" w:type="pct"/>
            <w:tcBorders>
              <w:top w:val="nil"/>
              <w:left w:val="nil"/>
              <w:bottom w:val="single" w:sz="6" w:space="0" w:color="auto"/>
              <w:right w:val="double" w:sz="6" w:space="0" w:color="auto"/>
            </w:tcBorders>
            <w:vAlign w:val="center"/>
          </w:tcPr>
          <w:p w14:paraId="45921229" w14:textId="77777777" w:rsidR="006E4901" w:rsidRPr="00D63725" w:rsidRDefault="006E4901" w:rsidP="008B4966">
            <w:pPr>
              <w:spacing w:line="276" w:lineRule="auto"/>
              <w:rPr>
                <w:rFonts w:cs="Tahoma"/>
                <w:szCs w:val="22"/>
              </w:rPr>
            </w:pPr>
          </w:p>
        </w:tc>
      </w:tr>
      <w:tr w:rsidR="006E4901" w:rsidRPr="00D63725" w14:paraId="26F3E61D" w14:textId="77777777" w:rsidTr="008B4966">
        <w:tc>
          <w:tcPr>
            <w:tcW w:w="1250" w:type="pct"/>
            <w:gridSpan w:val="6"/>
            <w:tcBorders>
              <w:top w:val="nil"/>
              <w:left w:val="double" w:sz="6" w:space="0" w:color="auto"/>
              <w:bottom w:val="double" w:sz="6" w:space="0" w:color="auto"/>
              <w:right w:val="nil"/>
            </w:tcBorders>
            <w:vAlign w:val="center"/>
          </w:tcPr>
          <w:p w14:paraId="2A808628" w14:textId="77777777" w:rsidR="006E4901" w:rsidRPr="00D63725" w:rsidRDefault="006E4901" w:rsidP="008B4966">
            <w:pPr>
              <w:spacing w:line="276" w:lineRule="auto"/>
              <w:rPr>
                <w:rFonts w:cs="Tahoma"/>
                <w:szCs w:val="22"/>
              </w:rPr>
            </w:pPr>
          </w:p>
        </w:tc>
        <w:tc>
          <w:tcPr>
            <w:tcW w:w="1298" w:type="pct"/>
            <w:gridSpan w:val="4"/>
            <w:tcBorders>
              <w:top w:val="nil"/>
              <w:left w:val="nil"/>
              <w:bottom w:val="double" w:sz="6" w:space="0" w:color="auto"/>
              <w:right w:val="nil"/>
            </w:tcBorders>
            <w:vAlign w:val="center"/>
          </w:tcPr>
          <w:p w14:paraId="1FA77597" w14:textId="77777777" w:rsidR="006E4901" w:rsidRPr="00D63725" w:rsidRDefault="006E4901" w:rsidP="008B4966">
            <w:pPr>
              <w:spacing w:line="276" w:lineRule="auto"/>
              <w:rPr>
                <w:rFonts w:cs="Tahoma"/>
                <w:szCs w:val="22"/>
              </w:rPr>
            </w:pPr>
          </w:p>
        </w:tc>
        <w:tc>
          <w:tcPr>
            <w:tcW w:w="1201" w:type="pct"/>
            <w:gridSpan w:val="4"/>
            <w:tcBorders>
              <w:top w:val="nil"/>
              <w:left w:val="nil"/>
              <w:bottom w:val="double" w:sz="6" w:space="0" w:color="auto"/>
              <w:right w:val="nil"/>
            </w:tcBorders>
            <w:vAlign w:val="center"/>
          </w:tcPr>
          <w:p w14:paraId="7656D926" w14:textId="77777777" w:rsidR="006E4901" w:rsidRPr="00D63725" w:rsidRDefault="006E4901" w:rsidP="008B4966">
            <w:pPr>
              <w:spacing w:line="276" w:lineRule="auto"/>
              <w:rPr>
                <w:rFonts w:cs="Tahoma"/>
                <w:szCs w:val="22"/>
              </w:rPr>
            </w:pPr>
          </w:p>
        </w:tc>
        <w:tc>
          <w:tcPr>
            <w:tcW w:w="1251" w:type="pct"/>
            <w:tcBorders>
              <w:top w:val="nil"/>
              <w:left w:val="nil"/>
              <w:bottom w:val="double" w:sz="6" w:space="0" w:color="auto"/>
              <w:right w:val="double" w:sz="6" w:space="0" w:color="auto"/>
            </w:tcBorders>
            <w:vAlign w:val="center"/>
          </w:tcPr>
          <w:p w14:paraId="7CD588F4" w14:textId="77777777" w:rsidR="006E4901" w:rsidRPr="00D63725" w:rsidRDefault="006E4901" w:rsidP="008B4966">
            <w:pPr>
              <w:spacing w:line="276" w:lineRule="auto"/>
              <w:rPr>
                <w:rFonts w:cs="Tahoma"/>
                <w:szCs w:val="22"/>
              </w:rPr>
            </w:pPr>
          </w:p>
        </w:tc>
      </w:tr>
      <w:tr w:rsidR="006E4901" w:rsidRPr="00D63725" w14:paraId="3A81DDAC" w14:textId="77777777" w:rsidTr="008B4966">
        <w:tc>
          <w:tcPr>
            <w:tcW w:w="5000" w:type="pct"/>
            <w:gridSpan w:val="15"/>
          </w:tcPr>
          <w:p w14:paraId="75CFA88B" w14:textId="77777777" w:rsidR="006E4901" w:rsidRPr="00D63725" w:rsidRDefault="006E4901" w:rsidP="008B4966">
            <w:pPr>
              <w:spacing w:line="276" w:lineRule="auto"/>
              <w:rPr>
                <w:rFonts w:cs="Tahoma"/>
                <w:szCs w:val="22"/>
              </w:rPr>
            </w:pPr>
          </w:p>
        </w:tc>
      </w:tr>
      <w:tr w:rsidR="006E4901" w:rsidRPr="00D63725" w14:paraId="658B75BB" w14:textId="77777777" w:rsidTr="008B4966">
        <w:tc>
          <w:tcPr>
            <w:tcW w:w="1227" w:type="pct"/>
            <w:gridSpan w:val="4"/>
            <w:tcBorders>
              <w:top w:val="single" w:sz="6" w:space="0" w:color="auto"/>
              <w:left w:val="single" w:sz="6" w:space="0" w:color="auto"/>
              <w:bottom w:val="single" w:sz="6" w:space="0" w:color="auto"/>
              <w:right w:val="single" w:sz="6" w:space="0" w:color="auto"/>
            </w:tcBorders>
            <w:shd w:val="pct10" w:color="auto" w:fill="auto"/>
          </w:tcPr>
          <w:p w14:paraId="2321EF05" w14:textId="77777777" w:rsidR="006E4901" w:rsidRPr="00D63725" w:rsidRDefault="006E4901" w:rsidP="008B4966">
            <w:pPr>
              <w:spacing w:line="276" w:lineRule="auto"/>
              <w:rPr>
                <w:rFonts w:cs="Tahoma"/>
                <w:b/>
                <w:szCs w:val="22"/>
              </w:rPr>
            </w:pPr>
            <w:r w:rsidRPr="00D63725">
              <w:rPr>
                <w:rFonts w:cs="Tahoma"/>
                <w:b/>
                <w:szCs w:val="22"/>
              </w:rPr>
              <w:t>ΕΚΠΑΙΔΕΥΣΗ</w:t>
            </w:r>
          </w:p>
        </w:tc>
        <w:tc>
          <w:tcPr>
            <w:tcW w:w="3773" w:type="pct"/>
            <w:gridSpan w:val="11"/>
          </w:tcPr>
          <w:p w14:paraId="67DB5CFE" w14:textId="77777777" w:rsidR="006E4901" w:rsidRPr="00D63725" w:rsidRDefault="006E4901" w:rsidP="008B4966">
            <w:pPr>
              <w:spacing w:line="276" w:lineRule="auto"/>
              <w:rPr>
                <w:rFonts w:cs="Tahoma"/>
                <w:szCs w:val="22"/>
              </w:rPr>
            </w:pPr>
          </w:p>
        </w:tc>
      </w:tr>
      <w:tr w:rsidR="006E4901" w:rsidRPr="00D63725" w14:paraId="6FE04471" w14:textId="77777777" w:rsidTr="008B4966">
        <w:tc>
          <w:tcPr>
            <w:tcW w:w="1699" w:type="pct"/>
            <w:gridSpan w:val="9"/>
            <w:tcBorders>
              <w:top w:val="double" w:sz="6" w:space="0" w:color="auto"/>
              <w:left w:val="double" w:sz="6" w:space="0" w:color="auto"/>
              <w:bottom w:val="nil"/>
              <w:right w:val="single" w:sz="6" w:space="0" w:color="auto"/>
            </w:tcBorders>
            <w:vAlign w:val="center"/>
          </w:tcPr>
          <w:p w14:paraId="323071A2" w14:textId="77777777" w:rsidR="006E4901" w:rsidRPr="00D63725" w:rsidRDefault="006E4901" w:rsidP="008B4966">
            <w:pPr>
              <w:spacing w:line="276" w:lineRule="auto"/>
              <w:jc w:val="center"/>
              <w:rPr>
                <w:rFonts w:cs="Tahoma"/>
                <w:b/>
                <w:szCs w:val="22"/>
              </w:rPr>
            </w:pPr>
            <w:r w:rsidRPr="00D63725">
              <w:rPr>
                <w:rFonts w:cs="Tahoma"/>
                <w:b/>
                <w:szCs w:val="22"/>
              </w:rPr>
              <w:t>Όνομα Ιδρύματος</w:t>
            </w:r>
          </w:p>
        </w:tc>
        <w:tc>
          <w:tcPr>
            <w:tcW w:w="1045" w:type="pct"/>
            <w:tcBorders>
              <w:top w:val="double" w:sz="6" w:space="0" w:color="auto"/>
              <w:left w:val="nil"/>
              <w:bottom w:val="nil"/>
              <w:right w:val="single" w:sz="6" w:space="0" w:color="auto"/>
            </w:tcBorders>
            <w:vAlign w:val="center"/>
          </w:tcPr>
          <w:p w14:paraId="07842082" w14:textId="77777777" w:rsidR="006E4901" w:rsidRPr="00D63725" w:rsidRDefault="006E4901" w:rsidP="008B4966">
            <w:pPr>
              <w:spacing w:line="276" w:lineRule="auto"/>
              <w:jc w:val="center"/>
              <w:rPr>
                <w:rFonts w:cs="Tahoma"/>
                <w:b/>
                <w:szCs w:val="22"/>
              </w:rPr>
            </w:pPr>
            <w:r w:rsidRPr="00D63725">
              <w:rPr>
                <w:rFonts w:cs="Tahoma"/>
                <w:b/>
                <w:szCs w:val="22"/>
              </w:rPr>
              <w:t>Τίτλος Πτυχίου</w:t>
            </w:r>
          </w:p>
        </w:tc>
        <w:tc>
          <w:tcPr>
            <w:tcW w:w="1240" w:type="pct"/>
            <w:gridSpan w:val="4"/>
            <w:tcBorders>
              <w:top w:val="double" w:sz="6" w:space="0" w:color="auto"/>
              <w:left w:val="nil"/>
              <w:bottom w:val="nil"/>
              <w:right w:val="single" w:sz="6" w:space="0" w:color="auto"/>
            </w:tcBorders>
            <w:vAlign w:val="center"/>
          </w:tcPr>
          <w:p w14:paraId="72DFC7BB" w14:textId="77777777" w:rsidR="006E4901" w:rsidRPr="00D63725" w:rsidRDefault="006E4901" w:rsidP="008B4966">
            <w:pPr>
              <w:spacing w:line="276" w:lineRule="auto"/>
              <w:jc w:val="center"/>
              <w:rPr>
                <w:rFonts w:cs="Tahoma"/>
                <w:b/>
                <w:szCs w:val="22"/>
              </w:rPr>
            </w:pPr>
            <w:r w:rsidRPr="00D63725">
              <w:rPr>
                <w:rFonts w:cs="Tahoma"/>
                <w:b/>
                <w:szCs w:val="22"/>
              </w:rPr>
              <w:t>Ειδικότητα</w:t>
            </w:r>
          </w:p>
        </w:tc>
        <w:tc>
          <w:tcPr>
            <w:tcW w:w="1016" w:type="pct"/>
            <w:tcBorders>
              <w:top w:val="double" w:sz="6" w:space="0" w:color="auto"/>
              <w:left w:val="nil"/>
              <w:bottom w:val="nil"/>
              <w:right w:val="double" w:sz="6" w:space="0" w:color="auto"/>
            </w:tcBorders>
            <w:vAlign w:val="center"/>
          </w:tcPr>
          <w:p w14:paraId="0DFE4D18" w14:textId="77777777" w:rsidR="006E4901" w:rsidRPr="00D63725" w:rsidRDefault="006E4901" w:rsidP="008B4966">
            <w:pPr>
              <w:spacing w:line="276" w:lineRule="auto"/>
              <w:jc w:val="center"/>
              <w:rPr>
                <w:rFonts w:cs="Tahoma"/>
                <w:b/>
                <w:szCs w:val="22"/>
              </w:rPr>
            </w:pPr>
            <w:r w:rsidRPr="00D63725">
              <w:rPr>
                <w:rFonts w:cs="Tahoma"/>
                <w:b/>
                <w:szCs w:val="22"/>
              </w:rPr>
              <w:t>Ημερομηνία Απόκτησης Πτυχίου</w:t>
            </w:r>
          </w:p>
        </w:tc>
      </w:tr>
      <w:tr w:rsidR="006E4901" w:rsidRPr="00D63725" w14:paraId="4D1FC874" w14:textId="77777777" w:rsidTr="008B4966">
        <w:tc>
          <w:tcPr>
            <w:tcW w:w="1699" w:type="pct"/>
            <w:gridSpan w:val="9"/>
            <w:tcBorders>
              <w:top w:val="double" w:sz="6" w:space="0" w:color="auto"/>
              <w:left w:val="double" w:sz="6" w:space="0" w:color="auto"/>
              <w:bottom w:val="single" w:sz="6" w:space="0" w:color="auto"/>
              <w:right w:val="single" w:sz="6" w:space="0" w:color="auto"/>
            </w:tcBorders>
          </w:tcPr>
          <w:p w14:paraId="09AEA222" w14:textId="77777777" w:rsidR="006E4901" w:rsidRPr="00D63725" w:rsidRDefault="006E4901" w:rsidP="008B4966">
            <w:pPr>
              <w:spacing w:line="276" w:lineRule="auto"/>
              <w:rPr>
                <w:rFonts w:cs="Tahoma"/>
                <w:szCs w:val="22"/>
              </w:rPr>
            </w:pPr>
          </w:p>
          <w:p w14:paraId="0B8EA83B" w14:textId="77777777" w:rsidR="006E4901" w:rsidRPr="00D63725" w:rsidRDefault="006E4901" w:rsidP="008B4966">
            <w:pPr>
              <w:spacing w:line="276" w:lineRule="auto"/>
              <w:rPr>
                <w:rFonts w:cs="Tahoma"/>
                <w:szCs w:val="22"/>
              </w:rPr>
            </w:pPr>
          </w:p>
        </w:tc>
        <w:tc>
          <w:tcPr>
            <w:tcW w:w="1045" w:type="pct"/>
            <w:tcBorders>
              <w:top w:val="double" w:sz="6" w:space="0" w:color="auto"/>
              <w:left w:val="nil"/>
              <w:bottom w:val="single" w:sz="6" w:space="0" w:color="auto"/>
              <w:right w:val="single" w:sz="6" w:space="0" w:color="auto"/>
            </w:tcBorders>
          </w:tcPr>
          <w:p w14:paraId="7AD8838C" w14:textId="77777777" w:rsidR="006E4901" w:rsidRPr="00D63725" w:rsidRDefault="006E4901" w:rsidP="008B4966">
            <w:pPr>
              <w:spacing w:line="276" w:lineRule="auto"/>
              <w:rPr>
                <w:rFonts w:cs="Tahoma"/>
                <w:szCs w:val="22"/>
              </w:rPr>
            </w:pPr>
          </w:p>
        </w:tc>
        <w:tc>
          <w:tcPr>
            <w:tcW w:w="1240" w:type="pct"/>
            <w:gridSpan w:val="4"/>
            <w:tcBorders>
              <w:top w:val="double" w:sz="6" w:space="0" w:color="auto"/>
              <w:left w:val="nil"/>
              <w:bottom w:val="single" w:sz="6" w:space="0" w:color="auto"/>
              <w:right w:val="single" w:sz="6" w:space="0" w:color="auto"/>
            </w:tcBorders>
          </w:tcPr>
          <w:p w14:paraId="5F3B80D4" w14:textId="77777777" w:rsidR="006E4901" w:rsidRPr="00D63725" w:rsidRDefault="006E4901" w:rsidP="008B4966">
            <w:pPr>
              <w:spacing w:line="276" w:lineRule="auto"/>
              <w:rPr>
                <w:rFonts w:cs="Tahoma"/>
                <w:szCs w:val="22"/>
              </w:rPr>
            </w:pPr>
          </w:p>
        </w:tc>
        <w:tc>
          <w:tcPr>
            <w:tcW w:w="1016" w:type="pct"/>
            <w:tcBorders>
              <w:top w:val="double" w:sz="6" w:space="0" w:color="auto"/>
              <w:left w:val="nil"/>
              <w:bottom w:val="single" w:sz="6" w:space="0" w:color="auto"/>
              <w:right w:val="double" w:sz="6" w:space="0" w:color="auto"/>
            </w:tcBorders>
          </w:tcPr>
          <w:p w14:paraId="08CA1F4F" w14:textId="77777777" w:rsidR="006E4901" w:rsidRPr="00D63725" w:rsidRDefault="006E4901" w:rsidP="008B4966">
            <w:pPr>
              <w:spacing w:line="276" w:lineRule="auto"/>
              <w:rPr>
                <w:rFonts w:cs="Tahoma"/>
                <w:szCs w:val="22"/>
              </w:rPr>
            </w:pPr>
          </w:p>
        </w:tc>
      </w:tr>
      <w:tr w:rsidR="006E4901" w:rsidRPr="00D63725" w14:paraId="34E857E9" w14:textId="77777777" w:rsidTr="008B4966">
        <w:tc>
          <w:tcPr>
            <w:tcW w:w="1699" w:type="pct"/>
            <w:gridSpan w:val="9"/>
            <w:tcBorders>
              <w:top w:val="nil"/>
              <w:left w:val="double" w:sz="6" w:space="0" w:color="auto"/>
              <w:bottom w:val="nil"/>
              <w:right w:val="single" w:sz="6" w:space="0" w:color="auto"/>
            </w:tcBorders>
          </w:tcPr>
          <w:p w14:paraId="5759F12A" w14:textId="77777777" w:rsidR="006E4901" w:rsidRPr="00D63725" w:rsidRDefault="006E4901" w:rsidP="008B4966">
            <w:pPr>
              <w:spacing w:line="276" w:lineRule="auto"/>
              <w:rPr>
                <w:rFonts w:cs="Tahoma"/>
                <w:szCs w:val="22"/>
              </w:rPr>
            </w:pPr>
          </w:p>
          <w:p w14:paraId="3085CF18" w14:textId="77777777" w:rsidR="006E4901" w:rsidRPr="00D63725" w:rsidRDefault="006E4901" w:rsidP="008B4966">
            <w:pPr>
              <w:spacing w:line="276" w:lineRule="auto"/>
              <w:rPr>
                <w:rFonts w:cs="Tahoma"/>
                <w:szCs w:val="22"/>
              </w:rPr>
            </w:pPr>
          </w:p>
        </w:tc>
        <w:tc>
          <w:tcPr>
            <w:tcW w:w="1045" w:type="pct"/>
            <w:tcBorders>
              <w:top w:val="nil"/>
              <w:left w:val="nil"/>
              <w:bottom w:val="nil"/>
              <w:right w:val="single" w:sz="6" w:space="0" w:color="auto"/>
            </w:tcBorders>
          </w:tcPr>
          <w:p w14:paraId="1866A8B5" w14:textId="77777777" w:rsidR="006E4901" w:rsidRPr="006A29D0" w:rsidRDefault="006A29D0" w:rsidP="008B4966">
            <w:pPr>
              <w:spacing w:line="276" w:lineRule="auto"/>
              <w:rPr>
                <w:rFonts w:cs="Tahoma"/>
                <w:szCs w:val="22"/>
                <w:lang w:val="el-GR"/>
              </w:rPr>
            </w:pPr>
            <w:r>
              <w:rPr>
                <w:rFonts w:cs="Tahoma"/>
                <w:szCs w:val="22"/>
                <w:lang w:val="el-GR"/>
              </w:rPr>
              <w:t>/</w:t>
            </w:r>
          </w:p>
        </w:tc>
        <w:tc>
          <w:tcPr>
            <w:tcW w:w="1240" w:type="pct"/>
            <w:gridSpan w:val="4"/>
            <w:tcBorders>
              <w:top w:val="nil"/>
              <w:left w:val="nil"/>
              <w:bottom w:val="nil"/>
              <w:right w:val="single" w:sz="6" w:space="0" w:color="auto"/>
            </w:tcBorders>
          </w:tcPr>
          <w:p w14:paraId="3562EB31" w14:textId="77777777" w:rsidR="006E4901" w:rsidRPr="00D63725" w:rsidRDefault="006E4901" w:rsidP="008B4966">
            <w:pPr>
              <w:spacing w:line="276" w:lineRule="auto"/>
              <w:rPr>
                <w:rFonts w:cs="Tahoma"/>
                <w:szCs w:val="22"/>
              </w:rPr>
            </w:pPr>
          </w:p>
        </w:tc>
        <w:tc>
          <w:tcPr>
            <w:tcW w:w="1016" w:type="pct"/>
            <w:tcBorders>
              <w:top w:val="nil"/>
              <w:left w:val="nil"/>
              <w:bottom w:val="nil"/>
              <w:right w:val="double" w:sz="6" w:space="0" w:color="auto"/>
            </w:tcBorders>
          </w:tcPr>
          <w:p w14:paraId="2EE57C8F" w14:textId="77777777" w:rsidR="006E4901" w:rsidRPr="00D63725" w:rsidRDefault="006E4901" w:rsidP="008B4966">
            <w:pPr>
              <w:spacing w:line="276" w:lineRule="auto"/>
              <w:rPr>
                <w:rFonts w:cs="Tahoma"/>
                <w:szCs w:val="22"/>
              </w:rPr>
            </w:pPr>
          </w:p>
        </w:tc>
      </w:tr>
      <w:tr w:rsidR="006E4901" w:rsidRPr="00D63725" w14:paraId="0BFE9F79" w14:textId="77777777" w:rsidTr="008B4966">
        <w:tc>
          <w:tcPr>
            <w:tcW w:w="1699" w:type="pct"/>
            <w:gridSpan w:val="9"/>
            <w:tcBorders>
              <w:top w:val="single" w:sz="6" w:space="0" w:color="auto"/>
              <w:left w:val="double" w:sz="6" w:space="0" w:color="auto"/>
              <w:bottom w:val="double" w:sz="4" w:space="0" w:color="auto"/>
              <w:right w:val="single" w:sz="6" w:space="0" w:color="auto"/>
            </w:tcBorders>
          </w:tcPr>
          <w:p w14:paraId="508156F1" w14:textId="77777777" w:rsidR="006E4901" w:rsidRPr="00D63725" w:rsidRDefault="006E4901" w:rsidP="008B4966">
            <w:pPr>
              <w:spacing w:line="276" w:lineRule="auto"/>
              <w:rPr>
                <w:rFonts w:cs="Tahoma"/>
                <w:szCs w:val="22"/>
              </w:rPr>
            </w:pPr>
          </w:p>
          <w:p w14:paraId="0CF13877" w14:textId="77777777" w:rsidR="006E4901" w:rsidRPr="00D63725" w:rsidRDefault="006E4901" w:rsidP="008B4966">
            <w:pPr>
              <w:spacing w:line="276" w:lineRule="auto"/>
              <w:rPr>
                <w:rFonts w:cs="Tahoma"/>
                <w:szCs w:val="22"/>
              </w:rPr>
            </w:pPr>
          </w:p>
        </w:tc>
        <w:tc>
          <w:tcPr>
            <w:tcW w:w="1045" w:type="pct"/>
            <w:tcBorders>
              <w:top w:val="single" w:sz="6" w:space="0" w:color="auto"/>
              <w:left w:val="nil"/>
              <w:bottom w:val="double" w:sz="4" w:space="0" w:color="auto"/>
              <w:right w:val="single" w:sz="6" w:space="0" w:color="auto"/>
            </w:tcBorders>
          </w:tcPr>
          <w:p w14:paraId="1D0FE9B3" w14:textId="77777777" w:rsidR="006E4901" w:rsidRPr="00D63725" w:rsidRDefault="006E4901" w:rsidP="008B4966">
            <w:pPr>
              <w:spacing w:line="276" w:lineRule="auto"/>
              <w:rPr>
                <w:rFonts w:cs="Tahoma"/>
                <w:szCs w:val="22"/>
              </w:rPr>
            </w:pPr>
          </w:p>
        </w:tc>
        <w:tc>
          <w:tcPr>
            <w:tcW w:w="1240" w:type="pct"/>
            <w:gridSpan w:val="4"/>
            <w:tcBorders>
              <w:top w:val="single" w:sz="6" w:space="0" w:color="auto"/>
              <w:left w:val="nil"/>
              <w:bottom w:val="double" w:sz="4" w:space="0" w:color="auto"/>
              <w:right w:val="single" w:sz="6" w:space="0" w:color="auto"/>
            </w:tcBorders>
          </w:tcPr>
          <w:p w14:paraId="068541E9" w14:textId="77777777" w:rsidR="006E4901" w:rsidRPr="00D63725" w:rsidRDefault="006E4901" w:rsidP="008B4966">
            <w:pPr>
              <w:spacing w:line="276" w:lineRule="auto"/>
              <w:rPr>
                <w:rFonts w:cs="Tahoma"/>
                <w:szCs w:val="22"/>
              </w:rPr>
            </w:pPr>
          </w:p>
        </w:tc>
        <w:tc>
          <w:tcPr>
            <w:tcW w:w="1016" w:type="pct"/>
            <w:tcBorders>
              <w:top w:val="single" w:sz="6" w:space="0" w:color="auto"/>
              <w:left w:val="nil"/>
              <w:bottom w:val="double" w:sz="4" w:space="0" w:color="auto"/>
              <w:right w:val="double" w:sz="6" w:space="0" w:color="auto"/>
            </w:tcBorders>
          </w:tcPr>
          <w:p w14:paraId="413E3EDE" w14:textId="77777777" w:rsidR="006E4901" w:rsidRPr="00D63725" w:rsidRDefault="006E4901" w:rsidP="008B4966">
            <w:pPr>
              <w:spacing w:line="276" w:lineRule="auto"/>
              <w:rPr>
                <w:rFonts w:cs="Tahoma"/>
                <w:szCs w:val="22"/>
              </w:rPr>
            </w:pPr>
          </w:p>
        </w:tc>
      </w:tr>
      <w:tr w:rsidR="006E4901" w:rsidRPr="00867FD7" w14:paraId="296E8607" w14:textId="77777777" w:rsidTr="008B4966">
        <w:tblPrEx>
          <w:tblBorders>
            <w:top w:val="double" w:sz="6" w:space="0" w:color="auto"/>
            <w:left w:val="double" w:sz="6" w:space="0" w:color="auto"/>
            <w:bottom w:val="double" w:sz="6" w:space="0" w:color="auto"/>
            <w:right w:val="double" w:sz="6" w:space="0" w:color="auto"/>
            <w:insideH w:val="single" w:sz="6" w:space="0" w:color="auto"/>
            <w:insideV w:val="double" w:sz="6" w:space="0" w:color="auto"/>
          </w:tblBorders>
        </w:tblPrEx>
        <w:trPr>
          <w:gridBefore w:val="1"/>
          <w:wBefore w:w="115" w:type="dxa"/>
        </w:trPr>
        <w:tc>
          <w:tcPr>
            <w:tcW w:w="1973" w:type="pct"/>
            <w:gridSpan w:val="9"/>
            <w:tcBorders>
              <w:top w:val="double" w:sz="6" w:space="0" w:color="auto"/>
              <w:left w:val="double" w:sz="6" w:space="0" w:color="auto"/>
              <w:bottom w:val="double" w:sz="6" w:space="0" w:color="auto"/>
              <w:right w:val="double" w:sz="6" w:space="0" w:color="auto"/>
            </w:tcBorders>
            <w:shd w:val="pct10" w:color="auto" w:fill="auto"/>
          </w:tcPr>
          <w:p w14:paraId="423889BF" w14:textId="77777777" w:rsidR="006E4901" w:rsidRPr="00D63725" w:rsidRDefault="006E4901" w:rsidP="008B4966">
            <w:pPr>
              <w:spacing w:after="0" w:line="276" w:lineRule="auto"/>
              <w:jc w:val="center"/>
              <w:rPr>
                <w:rFonts w:cs="Tahoma"/>
                <w:b/>
                <w:szCs w:val="22"/>
                <w:lang w:val="el-GR"/>
              </w:rPr>
            </w:pPr>
            <w:r w:rsidRPr="00D63725">
              <w:rPr>
                <w:rFonts w:cs="Tahoma"/>
                <w:b/>
                <w:szCs w:val="22"/>
                <w:lang w:val="el-GR"/>
              </w:rPr>
              <w:t xml:space="preserve">ΚΑΤΗΓΟΡΙΑ ΣΤΕΛΕΧΟΥΣ </w:t>
            </w:r>
          </w:p>
          <w:p w14:paraId="0E094559" w14:textId="77777777" w:rsidR="006E4901" w:rsidRPr="00D63725" w:rsidRDefault="006E4901" w:rsidP="008B4966">
            <w:pPr>
              <w:spacing w:after="0" w:line="276" w:lineRule="auto"/>
              <w:jc w:val="center"/>
              <w:rPr>
                <w:rFonts w:cs="Tahoma"/>
                <w:szCs w:val="22"/>
                <w:lang w:val="el-GR"/>
              </w:rPr>
            </w:pPr>
            <w:r w:rsidRPr="00D63725">
              <w:rPr>
                <w:rFonts w:cs="Tahoma"/>
                <w:szCs w:val="22"/>
                <w:lang w:val="el-GR"/>
              </w:rPr>
              <w:t>(στο προτεινόμενο, από τον υποψήφιο Οικονομικό Φορέα, σχήμα διοίκησης Έργου)</w:t>
            </w:r>
          </w:p>
        </w:tc>
        <w:tc>
          <w:tcPr>
            <w:tcW w:w="3027" w:type="pct"/>
            <w:gridSpan w:val="5"/>
            <w:tcBorders>
              <w:top w:val="double" w:sz="6" w:space="0" w:color="auto"/>
              <w:left w:val="double" w:sz="6" w:space="0" w:color="auto"/>
              <w:bottom w:val="double" w:sz="6" w:space="0" w:color="auto"/>
              <w:right w:val="double" w:sz="6" w:space="0" w:color="auto"/>
            </w:tcBorders>
          </w:tcPr>
          <w:p w14:paraId="14B61C76" w14:textId="77777777" w:rsidR="006E4901" w:rsidRPr="00D63725" w:rsidRDefault="006E4901" w:rsidP="008B4966">
            <w:pPr>
              <w:spacing w:line="276" w:lineRule="auto"/>
              <w:rPr>
                <w:rFonts w:cs="Tahoma"/>
                <w:szCs w:val="22"/>
                <w:lang w:val="el-GR"/>
              </w:rPr>
            </w:pPr>
          </w:p>
        </w:tc>
      </w:tr>
    </w:tbl>
    <w:p w14:paraId="10188600" w14:textId="77777777" w:rsidR="006E4901" w:rsidRPr="00D63725" w:rsidRDefault="006E4901" w:rsidP="006E4901">
      <w:pPr>
        <w:rPr>
          <w:rFonts w:cs="Tahoma"/>
          <w:i/>
          <w:color w:val="5B9BD5"/>
          <w:szCs w:val="22"/>
          <w:lang w:val="el-GR"/>
        </w:rPr>
        <w:sectPr w:rsidR="006E4901" w:rsidRPr="00D63725" w:rsidSect="00DF02B0">
          <w:pgSz w:w="11906" w:h="16838"/>
          <w:pgMar w:top="1134" w:right="1134" w:bottom="1134" w:left="1134" w:header="720" w:footer="709" w:gutter="0"/>
          <w:cols w:space="720"/>
          <w:titlePg/>
          <w:docGrid w:linePitch="360"/>
        </w:sectPr>
      </w:pPr>
    </w:p>
    <w:p w14:paraId="17D95E1B" w14:textId="77777777" w:rsidR="006E4901" w:rsidRPr="00D63725" w:rsidRDefault="006E4901" w:rsidP="006E4901">
      <w:pPr>
        <w:rPr>
          <w:rFonts w:cs="Tahoma"/>
          <w:szCs w:val="22"/>
          <w:lang w:val="el-GR"/>
        </w:rPr>
      </w:pPr>
    </w:p>
    <w:p w14:paraId="08FBFCD1" w14:textId="77777777" w:rsidR="006E4901" w:rsidRPr="00D63725" w:rsidRDefault="006E4901" w:rsidP="006E4901">
      <w:pPr>
        <w:rPr>
          <w:rFonts w:cs="Tahoma"/>
          <w:szCs w:val="22"/>
          <w:lang w:val="el-GR"/>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560"/>
      </w:tblGrid>
      <w:tr w:rsidR="006E4901" w:rsidRPr="00D63725" w14:paraId="1CB759DC" w14:textId="77777777" w:rsidTr="008B4966">
        <w:trPr>
          <w:trHeight w:val="567"/>
        </w:trPr>
        <w:tc>
          <w:tcPr>
            <w:tcW w:w="5000" w:type="pct"/>
            <w:shd w:val="pct10" w:color="auto" w:fill="auto"/>
            <w:vAlign w:val="center"/>
          </w:tcPr>
          <w:p w14:paraId="461E8A95" w14:textId="77777777" w:rsidR="006E4901" w:rsidRPr="00D63725" w:rsidRDefault="006E4901" w:rsidP="008B4966">
            <w:pPr>
              <w:spacing w:line="276" w:lineRule="auto"/>
              <w:jc w:val="center"/>
              <w:rPr>
                <w:rFonts w:cs="Tahoma"/>
                <w:szCs w:val="22"/>
              </w:rPr>
            </w:pPr>
            <w:r w:rsidRPr="00D63725">
              <w:rPr>
                <w:rFonts w:cs="Tahoma"/>
                <w:b/>
                <w:szCs w:val="22"/>
              </w:rPr>
              <w:t>ΕΠΑΓΓΕΛΜΑΤΙΚΗ ΕΜΠΕΙΡΙΑ</w:t>
            </w:r>
          </w:p>
        </w:tc>
      </w:tr>
    </w:tbl>
    <w:p w14:paraId="40FF1DB2" w14:textId="77777777" w:rsidR="006E4901" w:rsidRPr="00D63725" w:rsidRDefault="006E4901" w:rsidP="006E4901">
      <w:pPr>
        <w:spacing w:line="276" w:lineRule="auto"/>
        <w:rPr>
          <w:rFonts w:cs="Tahoma"/>
          <w:szCs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829"/>
        <w:gridCol w:w="2126"/>
        <w:gridCol w:w="5847"/>
        <w:gridCol w:w="1596"/>
        <w:gridCol w:w="1162"/>
      </w:tblGrid>
      <w:tr w:rsidR="006E4901" w:rsidRPr="00D63725" w14:paraId="0D3E6C02" w14:textId="77777777" w:rsidTr="008B4966">
        <w:trPr>
          <w:cantSplit/>
        </w:trPr>
        <w:tc>
          <w:tcPr>
            <w:tcW w:w="1315" w:type="pct"/>
            <w:vMerge w:val="restart"/>
            <w:shd w:val="clear" w:color="auto" w:fill="E6E6E6"/>
            <w:vAlign w:val="center"/>
          </w:tcPr>
          <w:p w14:paraId="1623082A" w14:textId="77777777" w:rsidR="006E4901" w:rsidRPr="00D63725" w:rsidRDefault="006E4901" w:rsidP="008B4966">
            <w:pPr>
              <w:spacing w:after="0" w:line="276" w:lineRule="auto"/>
              <w:jc w:val="center"/>
              <w:rPr>
                <w:rFonts w:cs="Tahoma"/>
                <w:b/>
                <w:szCs w:val="22"/>
              </w:rPr>
            </w:pPr>
            <w:r w:rsidRPr="00D63725">
              <w:rPr>
                <w:rFonts w:cs="Tahoma"/>
                <w:b/>
                <w:szCs w:val="22"/>
              </w:rPr>
              <w:t>Έργο</w:t>
            </w:r>
          </w:p>
        </w:tc>
        <w:tc>
          <w:tcPr>
            <w:tcW w:w="730" w:type="pct"/>
            <w:vMerge w:val="restart"/>
            <w:shd w:val="clear" w:color="auto" w:fill="E6E6E6"/>
            <w:vAlign w:val="center"/>
          </w:tcPr>
          <w:p w14:paraId="58FCE635" w14:textId="77777777" w:rsidR="006E4901" w:rsidRPr="00D63725" w:rsidRDefault="006E4901" w:rsidP="008B4966">
            <w:pPr>
              <w:spacing w:after="0" w:line="276" w:lineRule="auto"/>
              <w:jc w:val="center"/>
              <w:rPr>
                <w:rFonts w:cs="Tahoma"/>
                <w:b/>
                <w:szCs w:val="22"/>
              </w:rPr>
            </w:pPr>
            <w:r w:rsidRPr="00D63725">
              <w:rPr>
                <w:rFonts w:cs="Tahoma"/>
                <w:b/>
                <w:szCs w:val="22"/>
              </w:rPr>
              <w:t>Εργοδότης</w:t>
            </w:r>
          </w:p>
        </w:tc>
        <w:tc>
          <w:tcPr>
            <w:tcW w:w="2008" w:type="pct"/>
            <w:vMerge w:val="restart"/>
            <w:shd w:val="clear" w:color="auto" w:fill="E6E6E6"/>
            <w:vAlign w:val="center"/>
          </w:tcPr>
          <w:p w14:paraId="79186CDF" w14:textId="77777777" w:rsidR="006E4901" w:rsidRPr="00D63725" w:rsidRDefault="006E4901" w:rsidP="008B4966">
            <w:pPr>
              <w:spacing w:after="0" w:line="276" w:lineRule="auto"/>
              <w:jc w:val="center"/>
              <w:rPr>
                <w:rFonts w:cs="Tahoma"/>
                <w:szCs w:val="22"/>
                <w:lang w:val="el-GR"/>
              </w:rPr>
            </w:pPr>
            <w:r w:rsidRPr="00D63725">
              <w:rPr>
                <w:rFonts w:cs="Tahoma"/>
                <w:b/>
                <w:szCs w:val="22"/>
                <w:lang w:val="el-GR"/>
              </w:rPr>
              <w:t>Θέση</w:t>
            </w:r>
            <w:r w:rsidRPr="00D63725">
              <w:rPr>
                <w:rStyle w:val="ab"/>
                <w:rFonts w:cs="Tahoma"/>
                <w:szCs w:val="22"/>
              </w:rPr>
              <w:footnoteReference w:id="1"/>
            </w:r>
            <w:r w:rsidRPr="00D63725">
              <w:rPr>
                <w:rFonts w:cs="Tahoma"/>
                <w:b/>
                <w:szCs w:val="22"/>
                <w:lang w:val="el-GR"/>
              </w:rPr>
              <w:t xml:space="preserve"> και Καθήκοντα στο Έργο </w:t>
            </w:r>
          </w:p>
        </w:tc>
        <w:tc>
          <w:tcPr>
            <w:tcW w:w="947" w:type="pct"/>
            <w:gridSpan w:val="2"/>
            <w:shd w:val="clear" w:color="auto" w:fill="E6E6E6"/>
            <w:vAlign w:val="center"/>
          </w:tcPr>
          <w:p w14:paraId="39159D40" w14:textId="77777777" w:rsidR="006E4901" w:rsidRPr="00D63725" w:rsidRDefault="006E4901" w:rsidP="008B4966">
            <w:pPr>
              <w:spacing w:after="0" w:line="276" w:lineRule="auto"/>
              <w:jc w:val="center"/>
              <w:rPr>
                <w:rFonts w:cs="Tahoma"/>
                <w:b/>
                <w:szCs w:val="22"/>
              </w:rPr>
            </w:pPr>
            <w:r w:rsidRPr="00D63725">
              <w:rPr>
                <w:rFonts w:cs="Tahoma"/>
                <w:b/>
                <w:szCs w:val="22"/>
              </w:rPr>
              <w:t>Απασχόληση στο Έργο</w:t>
            </w:r>
          </w:p>
        </w:tc>
      </w:tr>
      <w:tr w:rsidR="006E4901" w:rsidRPr="00D63725" w14:paraId="52BA4CC0" w14:textId="77777777" w:rsidTr="008B4966">
        <w:trPr>
          <w:cantSplit/>
        </w:trPr>
        <w:tc>
          <w:tcPr>
            <w:tcW w:w="1315" w:type="pct"/>
            <w:vMerge/>
            <w:shd w:val="clear" w:color="auto" w:fill="E6E6E6"/>
            <w:vAlign w:val="center"/>
          </w:tcPr>
          <w:p w14:paraId="2EC22E58" w14:textId="77777777" w:rsidR="006E4901" w:rsidRPr="00D63725" w:rsidRDefault="006E4901" w:rsidP="008B4966">
            <w:pPr>
              <w:spacing w:after="0" w:line="276" w:lineRule="auto"/>
              <w:jc w:val="left"/>
              <w:rPr>
                <w:rFonts w:cs="Tahoma"/>
                <w:b/>
                <w:szCs w:val="22"/>
              </w:rPr>
            </w:pPr>
          </w:p>
        </w:tc>
        <w:tc>
          <w:tcPr>
            <w:tcW w:w="730" w:type="pct"/>
            <w:vMerge/>
            <w:shd w:val="clear" w:color="auto" w:fill="E6E6E6"/>
            <w:vAlign w:val="center"/>
          </w:tcPr>
          <w:p w14:paraId="6A78A07C" w14:textId="77777777" w:rsidR="006E4901" w:rsidRPr="00D63725" w:rsidRDefault="006E4901" w:rsidP="008B4966">
            <w:pPr>
              <w:spacing w:after="0" w:line="276" w:lineRule="auto"/>
              <w:jc w:val="left"/>
              <w:rPr>
                <w:rFonts w:cs="Tahoma"/>
                <w:b/>
                <w:szCs w:val="22"/>
              </w:rPr>
            </w:pPr>
          </w:p>
        </w:tc>
        <w:tc>
          <w:tcPr>
            <w:tcW w:w="2008" w:type="pct"/>
            <w:vMerge/>
            <w:shd w:val="clear" w:color="auto" w:fill="E6E6E6"/>
            <w:vAlign w:val="center"/>
          </w:tcPr>
          <w:p w14:paraId="30B1AFEE" w14:textId="77777777" w:rsidR="006E4901" w:rsidRPr="00D63725" w:rsidRDefault="006E4901" w:rsidP="008B4966">
            <w:pPr>
              <w:spacing w:after="0" w:line="276" w:lineRule="auto"/>
              <w:jc w:val="left"/>
              <w:rPr>
                <w:rFonts w:cs="Tahoma"/>
                <w:b/>
                <w:szCs w:val="22"/>
              </w:rPr>
            </w:pPr>
          </w:p>
        </w:tc>
        <w:tc>
          <w:tcPr>
            <w:tcW w:w="548" w:type="pct"/>
            <w:shd w:val="clear" w:color="auto" w:fill="E6E6E6"/>
            <w:vAlign w:val="center"/>
          </w:tcPr>
          <w:p w14:paraId="2BB7131B" w14:textId="77777777" w:rsidR="006E4901" w:rsidRPr="00D63725" w:rsidRDefault="006E4901" w:rsidP="008B4966">
            <w:pPr>
              <w:spacing w:after="0" w:line="276" w:lineRule="auto"/>
              <w:jc w:val="center"/>
              <w:rPr>
                <w:rFonts w:cs="Tahoma"/>
                <w:b/>
                <w:szCs w:val="22"/>
              </w:rPr>
            </w:pPr>
            <w:r w:rsidRPr="00D63725">
              <w:rPr>
                <w:rFonts w:cs="Tahoma"/>
                <w:b/>
                <w:szCs w:val="22"/>
              </w:rPr>
              <w:t>Περίοδος</w:t>
            </w:r>
          </w:p>
          <w:p w14:paraId="2964BDE3" w14:textId="77777777" w:rsidR="006E4901" w:rsidRPr="00D63725" w:rsidRDefault="006E4901" w:rsidP="008B4966">
            <w:pPr>
              <w:spacing w:after="0" w:line="276" w:lineRule="auto"/>
              <w:jc w:val="center"/>
              <w:rPr>
                <w:rFonts w:cs="Tahoma"/>
                <w:b/>
                <w:szCs w:val="22"/>
              </w:rPr>
            </w:pPr>
            <w:r w:rsidRPr="00D63725">
              <w:rPr>
                <w:rFonts w:cs="Tahoma"/>
                <w:szCs w:val="22"/>
              </w:rPr>
              <w:t xml:space="preserve">(από </w:t>
            </w:r>
            <w:r w:rsidRPr="00D63725">
              <w:rPr>
                <w:rFonts w:cs="Tahoma"/>
                <w:b/>
                <w:szCs w:val="22"/>
              </w:rPr>
              <w:t>-</w:t>
            </w:r>
            <w:r w:rsidRPr="00D63725">
              <w:rPr>
                <w:rFonts w:cs="Tahoma"/>
                <w:szCs w:val="22"/>
              </w:rPr>
              <w:t xml:space="preserve"> έως)</w:t>
            </w:r>
          </w:p>
        </w:tc>
        <w:tc>
          <w:tcPr>
            <w:tcW w:w="399" w:type="pct"/>
            <w:shd w:val="clear" w:color="auto" w:fill="E6E6E6"/>
            <w:vAlign w:val="center"/>
          </w:tcPr>
          <w:p w14:paraId="18D58775" w14:textId="77777777" w:rsidR="006E4901" w:rsidRPr="00D63725" w:rsidRDefault="006E4901" w:rsidP="008B4966">
            <w:pPr>
              <w:spacing w:after="0" w:line="276" w:lineRule="auto"/>
              <w:jc w:val="center"/>
              <w:rPr>
                <w:rFonts w:cs="Tahoma"/>
                <w:b/>
                <w:szCs w:val="22"/>
              </w:rPr>
            </w:pPr>
            <w:r w:rsidRPr="00D63725">
              <w:rPr>
                <w:rFonts w:cs="Tahoma"/>
                <w:b/>
                <w:szCs w:val="22"/>
              </w:rPr>
              <w:t>Α/Μ</w:t>
            </w:r>
          </w:p>
        </w:tc>
      </w:tr>
      <w:tr w:rsidR="006E4901" w:rsidRPr="00D63725" w14:paraId="5EFB0F1A" w14:textId="77777777" w:rsidTr="008B4966">
        <w:tc>
          <w:tcPr>
            <w:tcW w:w="1315" w:type="pct"/>
          </w:tcPr>
          <w:p w14:paraId="501F32E6" w14:textId="77777777" w:rsidR="006E4901" w:rsidRPr="00D63725" w:rsidRDefault="006E4901" w:rsidP="008B4966">
            <w:pPr>
              <w:spacing w:after="0" w:line="276" w:lineRule="auto"/>
              <w:rPr>
                <w:rFonts w:cs="Tahoma"/>
                <w:szCs w:val="22"/>
              </w:rPr>
            </w:pPr>
          </w:p>
          <w:p w14:paraId="57F07087" w14:textId="77777777" w:rsidR="006E4901" w:rsidRPr="00D63725" w:rsidRDefault="006E4901" w:rsidP="008B4966">
            <w:pPr>
              <w:spacing w:after="0" w:line="276" w:lineRule="auto"/>
              <w:rPr>
                <w:rFonts w:cs="Tahoma"/>
                <w:szCs w:val="22"/>
              </w:rPr>
            </w:pPr>
          </w:p>
        </w:tc>
        <w:tc>
          <w:tcPr>
            <w:tcW w:w="730" w:type="pct"/>
          </w:tcPr>
          <w:p w14:paraId="3E19D61E" w14:textId="77777777" w:rsidR="006E4901" w:rsidRPr="00D63725" w:rsidRDefault="006E4901" w:rsidP="008B4966">
            <w:pPr>
              <w:spacing w:after="0" w:line="276" w:lineRule="auto"/>
              <w:rPr>
                <w:rFonts w:cs="Tahoma"/>
                <w:szCs w:val="22"/>
              </w:rPr>
            </w:pPr>
          </w:p>
        </w:tc>
        <w:tc>
          <w:tcPr>
            <w:tcW w:w="2008" w:type="pct"/>
          </w:tcPr>
          <w:p w14:paraId="00380608" w14:textId="77777777" w:rsidR="006E4901" w:rsidRPr="00D63725" w:rsidRDefault="006E4901" w:rsidP="008B4966">
            <w:pPr>
              <w:spacing w:after="0" w:line="276" w:lineRule="auto"/>
              <w:rPr>
                <w:rFonts w:cs="Tahoma"/>
                <w:szCs w:val="22"/>
              </w:rPr>
            </w:pPr>
          </w:p>
          <w:p w14:paraId="004C1F2D" w14:textId="77777777" w:rsidR="006E4901" w:rsidRPr="00D63725" w:rsidRDefault="006E4901" w:rsidP="008B4966">
            <w:pPr>
              <w:spacing w:after="0" w:line="276" w:lineRule="auto"/>
              <w:rPr>
                <w:rFonts w:cs="Tahoma"/>
                <w:szCs w:val="22"/>
              </w:rPr>
            </w:pPr>
          </w:p>
          <w:p w14:paraId="0354B2A8" w14:textId="77777777" w:rsidR="006E4901" w:rsidRPr="00D63725" w:rsidRDefault="006E4901" w:rsidP="008B4966">
            <w:pPr>
              <w:spacing w:after="0" w:line="276" w:lineRule="auto"/>
              <w:rPr>
                <w:rFonts w:cs="Tahoma"/>
                <w:szCs w:val="22"/>
              </w:rPr>
            </w:pPr>
          </w:p>
        </w:tc>
        <w:tc>
          <w:tcPr>
            <w:tcW w:w="548" w:type="pct"/>
          </w:tcPr>
          <w:p w14:paraId="63568672" w14:textId="77777777" w:rsidR="006E4901" w:rsidRPr="00D63725" w:rsidRDefault="006E4901" w:rsidP="008B4966">
            <w:pPr>
              <w:spacing w:after="0" w:line="276" w:lineRule="auto"/>
              <w:jc w:val="center"/>
              <w:rPr>
                <w:rFonts w:cs="Tahoma"/>
                <w:szCs w:val="22"/>
              </w:rPr>
            </w:pPr>
            <w:r w:rsidRPr="00D63725">
              <w:rPr>
                <w:rFonts w:cs="Tahoma"/>
                <w:szCs w:val="22"/>
              </w:rPr>
              <w:t>__ /__ / ___</w:t>
            </w:r>
          </w:p>
          <w:p w14:paraId="0970BD29" w14:textId="77777777" w:rsidR="006E4901" w:rsidRPr="00D63725" w:rsidRDefault="006E4901" w:rsidP="008B4966">
            <w:pPr>
              <w:spacing w:after="0" w:line="276" w:lineRule="auto"/>
              <w:jc w:val="center"/>
              <w:rPr>
                <w:rFonts w:cs="Tahoma"/>
                <w:szCs w:val="22"/>
              </w:rPr>
            </w:pPr>
            <w:r w:rsidRPr="00D63725">
              <w:rPr>
                <w:rFonts w:cs="Tahoma"/>
                <w:szCs w:val="22"/>
              </w:rPr>
              <w:t>-</w:t>
            </w:r>
          </w:p>
          <w:p w14:paraId="4515803F" w14:textId="77777777" w:rsidR="006E4901" w:rsidRPr="00D63725" w:rsidRDefault="006E4901" w:rsidP="008B4966">
            <w:pPr>
              <w:spacing w:after="0" w:line="276" w:lineRule="auto"/>
              <w:jc w:val="center"/>
              <w:rPr>
                <w:rFonts w:cs="Tahoma"/>
                <w:szCs w:val="22"/>
              </w:rPr>
            </w:pPr>
            <w:r w:rsidRPr="00D63725">
              <w:rPr>
                <w:rFonts w:cs="Tahoma"/>
                <w:szCs w:val="22"/>
              </w:rPr>
              <w:t>__ /__ / ___</w:t>
            </w:r>
          </w:p>
        </w:tc>
        <w:tc>
          <w:tcPr>
            <w:tcW w:w="399" w:type="pct"/>
          </w:tcPr>
          <w:p w14:paraId="64E5CD1F" w14:textId="77777777" w:rsidR="006E4901" w:rsidRPr="00D63725" w:rsidRDefault="006E4901" w:rsidP="008B4966">
            <w:pPr>
              <w:spacing w:after="0" w:line="276" w:lineRule="auto"/>
              <w:jc w:val="center"/>
              <w:rPr>
                <w:rFonts w:cs="Tahoma"/>
                <w:szCs w:val="22"/>
              </w:rPr>
            </w:pPr>
          </w:p>
        </w:tc>
      </w:tr>
      <w:tr w:rsidR="006E4901" w:rsidRPr="00D63725" w14:paraId="1040F11E" w14:textId="77777777" w:rsidTr="008B4966">
        <w:tc>
          <w:tcPr>
            <w:tcW w:w="1315" w:type="pct"/>
          </w:tcPr>
          <w:p w14:paraId="607F476A" w14:textId="77777777" w:rsidR="006E4901" w:rsidRPr="00D63725" w:rsidRDefault="006E4901" w:rsidP="008B4966">
            <w:pPr>
              <w:spacing w:after="0" w:line="276" w:lineRule="auto"/>
              <w:rPr>
                <w:rFonts w:cs="Tahoma"/>
                <w:szCs w:val="22"/>
              </w:rPr>
            </w:pPr>
          </w:p>
        </w:tc>
        <w:tc>
          <w:tcPr>
            <w:tcW w:w="730" w:type="pct"/>
          </w:tcPr>
          <w:p w14:paraId="0DE387BA" w14:textId="77777777" w:rsidR="006E4901" w:rsidRPr="00D63725" w:rsidRDefault="006E4901" w:rsidP="008B4966">
            <w:pPr>
              <w:spacing w:after="0" w:line="276" w:lineRule="auto"/>
              <w:rPr>
                <w:rFonts w:cs="Tahoma"/>
                <w:szCs w:val="22"/>
              </w:rPr>
            </w:pPr>
          </w:p>
        </w:tc>
        <w:tc>
          <w:tcPr>
            <w:tcW w:w="2008" w:type="pct"/>
          </w:tcPr>
          <w:p w14:paraId="6CDA925B" w14:textId="77777777" w:rsidR="006E4901" w:rsidRPr="00D63725" w:rsidRDefault="006E4901" w:rsidP="008B4966">
            <w:pPr>
              <w:spacing w:after="0" w:line="276" w:lineRule="auto"/>
              <w:rPr>
                <w:rFonts w:cs="Tahoma"/>
                <w:szCs w:val="22"/>
              </w:rPr>
            </w:pPr>
          </w:p>
        </w:tc>
        <w:tc>
          <w:tcPr>
            <w:tcW w:w="548" w:type="pct"/>
          </w:tcPr>
          <w:p w14:paraId="182D9835" w14:textId="77777777" w:rsidR="006E4901" w:rsidRPr="00D63725" w:rsidRDefault="006E4901" w:rsidP="008B4966">
            <w:pPr>
              <w:spacing w:after="0" w:line="276" w:lineRule="auto"/>
              <w:jc w:val="center"/>
              <w:rPr>
                <w:rFonts w:cs="Tahoma"/>
                <w:szCs w:val="22"/>
              </w:rPr>
            </w:pPr>
            <w:r w:rsidRPr="00D63725">
              <w:rPr>
                <w:rFonts w:cs="Tahoma"/>
                <w:szCs w:val="22"/>
              </w:rPr>
              <w:t>__ /__ / ___</w:t>
            </w:r>
          </w:p>
          <w:p w14:paraId="2834F981" w14:textId="77777777" w:rsidR="006E4901" w:rsidRPr="00D63725" w:rsidRDefault="006E4901" w:rsidP="008B4966">
            <w:pPr>
              <w:spacing w:after="0" w:line="276" w:lineRule="auto"/>
              <w:jc w:val="center"/>
              <w:rPr>
                <w:rFonts w:cs="Tahoma"/>
                <w:szCs w:val="22"/>
              </w:rPr>
            </w:pPr>
            <w:r w:rsidRPr="00D63725">
              <w:rPr>
                <w:rFonts w:cs="Tahoma"/>
                <w:szCs w:val="22"/>
              </w:rPr>
              <w:t>-</w:t>
            </w:r>
          </w:p>
          <w:p w14:paraId="135491F3" w14:textId="77777777" w:rsidR="006E4901" w:rsidRPr="00D63725" w:rsidRDefault="006E4901" w:rsidP="008B4966">
            <w:pPr>
              <w:spacing w:after="0" w:line="276" w:lineRule="auto"/>
              <w:jc w:val="center"/>
              <w:rPr>
                <w:rFonts w:cs="Tahoma"/>
                <w:szCs w:val="22"/>
              </w:rPr>
            </w:pPr>
            <w:r w:rsidRPr="00D63725">
              <w:rPr>
                <w:rFonts w:cs="Tahoma"/>
                <w:szCs w:val="22"/>
              </w:rPr>
              <w:t>__ /__ / ___</w:t>
            </w:r>
          </w:p>
        </w:tc>
        <w:tc>
          <w:tcPr>
            <w:tcW w:w="399" w:type="pct"/>
          </w:tcPr>
          <w:p w14:paraId="2E6FC0B7" w14:textId="77777777" w:rsidR="006E4901" w:rsidRPr="00D63725" w:rsidRDefault="006E4901" w:rsidP="008B4966">
            <w:pPr>
              <w:spacing w:after="0" w:line="276" w:lineRule="auto"/>
              <w:jc w:val="center"/>
              <w:rPr>
                <w:rFonts w:cs="Tahoma"/>
                <w:szCs w:val="22"/>
              </w:rPr>
            </w:pPr>
          </w:p>
        </w:tc>
      </w:tr>
      <w:tr w:rsidR="006E4901" w:rsidRPr="00D63725" w14:paraId="3614E536" w14:textId="77777777" w:rsidTr="008B4966">
        <w:tc>
          <w:tcPr>
            <w:tcW w:w="1315" w:type="pct"/>
          </w:tcPr>
          <w:p w14:paraId="266ECE10" w14:textId="77777777" w:rsidR="006E4901" w:rsidRPr="00D63725" w:rsidRDefault="006E4901" w:rsidP="008B4966">
            <w:pPr>
              <w:spacing w:after="0" w:line="276" w:lineRule="auto"/>
              <w:rPr>
                <w:rFonts w:cs="Tahoma"/>
                <w:szCs w:val="22"/>
              </w:rPr>
            </w:pPr>
          </w:p>
        </w:tc>
        <w:tc>
          <w:tcPr>
            <w:tcW w:w="730" w:type="pct"/>
          </w:tcPr>
          <w:p w14:paraId="03E3FE34" w14:textId="77777777" w:rsidR="006E4901" w:rsidRPr="00D63725" w:rsidRDefault="006E4901" w:rsidP="008B4966">
            <w:pPr>
              <w:spacing w:after="0" w:line="276" w:lineRule="auto"/>
              <w:rPr>
                <w:rFonts w:cs="Tahoma"/>
                <w:szCs w:val="22"/>
              </w:rPr>
            </w:pPr>
          </w:p>
        </w:tc>
        <w:tc>
          <w:tcPr>
            <w:tcW w:w="2008" w:type="pct"/>
          </w:tcPr>
          <w:p w14:paraId="5C9BC1D1" w14:textId="77777777" w:rsidR="006E4901" w:rsidRPr="00D63725" w:rsidRDefault="006E4901" w:rsidP="008B4966">
            <w:pPr>
              <w:spacing w:after="0" w:line="276" w:lineRule="auto"/>
              <w:rPr>
                <w:rFonts w:cs="Tahoma"/>
                <w:szCs w:val="22"/>
              </w:rPr>
            </w:pPr>
          </w:p>
        </w:tc>
        <w:tc>
          <w:tcPr>
            <w:tcW w:w="548" w:type="pct"/>
          </w:tcPr>
          <w:p w14:paraId="5E676037" w14:textId="77777777" w:rsidR="006E4901" w:rsidRPr="00D63725" w:rsidRDefault="006E4901" w:rsidP="008B4966">
            <w:pPr>
              <w:spacing w:after="0" w:line="276" w:lineRule="auto"/>
              <w:jc w:val="center"/>
              <w:rPr>
                <w:rFonts w:cs="Tahoma"/>
                <w:szCs w:val="22"/>
              </w:rPr>
            </w:pPr>
            <w:r w:rsidRPr="00D63725">
              <w:rPr>
                <w:rFonts w:cs="Tahoma"/>
                <w:szCs w:val="22"/>
              </w:rPr>
              <w:t>__ /__ / ___</w:t>
            </w:r>
          </w:p>
          <w:p w14:paraId="3EE31065" w14:textId="77777777" w:rsidR="006E4901" w:rsidRPr="00D63725" w:rsidRDefault="006E4901" w:rsidP="008B4966">
            <w:pPr>
              <w:spacing w:after="0" w:line="276" w:lineRule="auto"/>
              <w:jc w:val="center"/>
              <w:rPr>
                <w:rFonts w:cs="Tahoma"/>
                <w:szCs w:val="22"/>
              </w:rPr>
            </w:pPr>
            <w:r w:rsidRPr="00D63725">
              <w:rPr>
                <w:rFonts w:cs="Tahoma"/>
                <w:szCs w:val="22"/>
              </w:rPr>
              <w:t>-</w:t>
            </w:r>
          </w:p>
          <w:p w14:paraId="27F8DA8B" w14:textId="77777777" w:rsidR="006E4901" w:rsidRPr="00D63725" w:rsidRDefault="006E4901" w:rsidP="008B4966">
            <w:pPr>
              <w:spacing w:after="0" w:line="276" w:lineRule="auto"/>
              <w:jc w:val="center"/>
              <w:rPr>
                <w:rFonts w:cs="Tahoma"/>
                <w:szCs w:val="22"/>
              </w:rPr>
            </w:pPr>
            <w:r w:rsidRPr="00D63725">
              <w:rPr>
                <w:rFonts w:cs="Tahoma"/>
                <w:szCs w:val="22"/>
              </w:rPr>
              <w:t>__ /__ / ___</w:t>
            </w:r>
          </w:p>
        </w:tc>
        <w:tc>
          <w:tcPr>
            <w:tcW w:w="399" w:type="pct"/>
          </w:tcPr>
          <w:p w14:paraId="10E4D6E6" w14:textId="77777777" w:rsidR="006E4901" w:rsidRPr="00D63725" w:rsidRDefault="006E4901" w:rsidP="008B4966">
            <w:pPr>
              <w:spacing w:after="0" w:line="276" w:lineRule="auto"/>
              <w:jc w:val="center"/>
              <w:rPr>
                <w:rFonts w:cs="Tahoma"/>
                <w:szCs w:val="22"/>
              </w:rPr>
            </w:pPr>
          </w:p>
        </w:tc>
      </w:tr>
    </w:tbl>
    <w:p w14:paraId="5AAA102C" w14:textId="77777777" w:rsidR="006E4901" w:rsidRPr="00D63725" w:rsidRDefault="006E4901" w:rsidP="006E4901">
      <w:pPr>
        <w:spacing w:line="276" w:lineRule="auto"/>
        <w:rPr>
          <w:rFonts w:cs="Tahoma"/>
          <w:szCs w:val="22"/>
        </w:rPr>
        <w:sectPr w:rsidR="006E4901" w:rsidRPr="00D63725" w:rsidSect="00DF02B0">
          <w:headerReference w:type="default" r:id="rId34"/>
          <w:footerReference w:type="default" r:id="rId35"/>
          <w:headerReference w:type="first" r:id="rId36"/>
          <w:pgSz w:w="16838" w:h="11906" w:orient="landscape"/>
          <w:pgMar w:top="1134" w:right="1134" w:bottom="1134" w:left="1134" w:header="720" w:footer="709" w:gutter="0"/>
          <w:cols w:space="720"/>
          <w:titlePg/>
          <w:docGrid w:linePitch="360"/>
        </w:sectPr>
      </w:pPr>
    </w:p>
    <w:p w14:paraId="493B53BB" w14:textId="77777777" w:rsidR="008338F0" w:rsidRPr="00D63725" w:rsidRDefault="003355E7" w:rsidP="00A67AED">
      <w:pPr>
        <w:pStyle w:val="2"/>
        <w:numPr>
          <w:ilvl w:val="0"/>
          <w:numId w:val="0"/>
        </w:numPr>
        <w:ind w:left="576" w:hanging="576"/>
        <w:rPr>
          <w:rFonts w:cs="Tahoma"/>
          <w:lang w:val="el-GR"/>
        </w:rPr>
      </w:pPr>
      <w:bookmarkStart w:id="1370" w:name="_Ref510087097"/>
      <w:bookmarkStart w:id="1371" w:name="_Ref40980475"/>
      <w:bookmarkStart w:id="1372" w:name="_Toc53671367"/>
      <w:r w:rsidRPr="00D63725">
        <w:rPr>
          <w:rFonts w:cs="Tahoma"/>
          <w:lang w:val="el-GR"/>
        </w:rPr>
        <w:lastRenderedPageBreak/>
        <w:t xml:space="preserve">ΠΑΡΑΡΤΗΜΑ </w:t>
      </w:r>
      <w:r w:rsidRPr="00D63725">
        <w:rPr>
          <w:rFonts w:cs="Tahoma"/>
        </w:rPr>
        <w:t>V</w:t>
      </w:r>
      <w:r w:rsidRPr="00D63725">
        <w:rPr>
          <w:rFonts w:cs="Tahoma"/>
          <w:lang w:val="el-GR"/>
        </w:rPr>
        <w:t xml:space="preserve"> – Υπόδειγμα Τεχνικής Προσφοράς</w:t>
      </w:r>
      <w:bookmarkEnd w:id="1370"/>
      <w:bookmarkEnd w:id="1371"/>
      <w:bookmarkEnd w:id="1372"/>
      <w:r w:rsidRPr="00D63725">
        <w:rPr>
          <w:rFonts w:cs="Tahoma"/>
          <w:lang w:val="el-GR"/>
        </w:rPr>
        <w:t xml:space="preserve"> </w:t>
      </w:r>
    </w:p>
    <w:p w14:paraId="04080E6B" w14:textId="77777777" w:rsidR="00C93CF5" w:rsidRPr="00D63725" w:rsidRDefault="00C93CF5" w:rsidP="00C93CF5">
      <w:pPr>
        <w:autoSpaceDE w:val="0"/>
        <w:autoSpaceDN w:val="0"/>
        <w:adjustRightInd w:val="0"/>
        <w:spacing w:after="0" w:line="276" w:lineRule="auto"/>
        <w:rPr>
          <w:rFonts w:cs="Tahoma"/>
          <w:szCs w:val="22"/>
          <w:lang w:val="el-GR"/>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45"/>
        <w:gridCol w:w="6210"/>
        <w:gridCol w:w="2773"/>
      </w:tblGrid>
      <w:tr w:rsidR="00C93CF5" w:rsidRPr="00D63725" w14:paraId="48EA3D2F" w14:textId="77777777" w:rsidTr="009B6AAD">
        <w:trPr>
          <w:cantSplit/>
          <w:tblHeader/>
          <w:jc w:val="center"/>
        </w:trPr>
        <w:tc>
          <w:tcPr>
            <w:tcW w:w="5000" w:type="pct"/>
            <w:gridSpan w:val="3"/>
            <w:shd w:val="clear" w:color="auto" w:fill="CCCCCC"/>
            <w:vAlign w:val="center"/>
          </w:tcPr>
          <w:p w14:paraId="441DDE69" w14:textId="77777777" w:rsidR="00C93CF5" w:rsidRPr="00D63725" w:rsidRDefault="00C93CF5" w:rsidP="009B6AAD">
            <w:pPr>
              <w:numPr>
                <w:ilvl w:val="12"/>
                <w:numId w:val="0"/>
              </w:numPr>
              <w:spacing w:before="60" w:after="60" w:line="276" w:lineRule="auto"/>
              <w:jc w:val="center"/>
              <w:rPr>
                <w:rFonts w:cs="Tahoma"/>
                <w:b/>
                <w:szCs w:val="22"/>
                <w:lang w:val="el-GR"/>
              </w:rPr>
            </w:pPr>
            <w:r w:rsidRPr="00D63725">
              <w:rPr>
                <w:rFonts w:cs="Tahoma"/>
                <w:b/>
                <w:szCs w:val="22"/>
                <w:lang w:val="el-GR"/>
              </w:rPr>
              <w:t xml:space="preserve">Περιεχόμενα Τεχνικής Προσφοράς </w:t>
            </w:r>
          </w:p>
        </w:tc>
      </w:tr>
      <w:tr w:rsidR="00C93CF5" w:rsidRPr="00D63725" w14:paraId="6D3F2155" w14:textId="77777777" w:rsidTr="00AD67C4">
        <w:trPr>
          <w:cantSplit/>
          <w:tblHeader/>
          <w:jc w:val="center"/>
        </w:trPr>
        <w:tc>
          <w:tcPr>
            <w:tcW w:w="327" w:type="pct"/>
            <w:shd w:val="clear" w:color="auto" w:fill="CCCCCC"/>
            <w:vAlign w:val="center"/>
          </w:tcPr>
          <w:p w14:paraId="5D3A0226" w14:textId="77777777" w:rsidR="00C93CF5" w:rsidRPr="00D63725" w:rsidRDefault="00C93CF5" w:rsidP="009B6AAD">
            <w:pPr>
              <w:numPr>
                <w:ilvl w:val="12"/>
                <w:numId w:val="0"/>
              </w:numPr>
              <w:spacing w:before="60" w:after="60" w:line="276" w:lineRule="auto"/>
              <w:jc w:val="center"/>
              <w:rPr>
                <w:rFonts w:cs="Tahoma"/>
                <w:b/>
                <w:szCs w:val="22"/>
              </w:rPr>
            </w:pPr>
            <w:r w:rsidRPr="00D63725">
              <w:rPr>
                <w:rFonts w:cs="Tahoma"/>
                <w:b/>
                <w:szCs w:val="22"/>
              </w:rPr>
              <w:t>Α/Α</w:t>
            </w:r>
          </w:p>
        </w:tc>
        <w:tc>
          <w:tcPr>
            <w:tcW w:w="3229" w:type="pct"/>
            <w:shd w:val="clear" w:color="auto" w:fill="CCCCCC"/>
            <w:vAlign w:val="center"/>
          </w:tcPr>
          <w:p w14:paraId="15714FFD" w14:textId="77777777" w:rsidR="00C93CF5" w:rsidRPr="00D63725" w:rsidRDefault="00C93CF5" w:rsidP="009B6AAD">
            <w:pPr>
              <w:numPr>
                <w:ilvl w:val="12"/>
                <w:numId w:val="0"/>
              </w:numPr>
              <w:spacing w:before="60" w:after="60" w:line="276" w:lineRule="auto"/>
              <w:jc w:val="center"/>
              <w:rPr>
                <w:rFonts w:cs="Tahoma"/>
                <w:b/>
                <w:szCs w:val="22"/>
              </w:rPr>
            </w:pPr>
            <w:r w:rsidRPr="00D63725">
              <w:rPr>
                <w:rFonts w:cs="Tahoma"/>
                <w:b/>
                <w:szCs w:val="22"/>
              </w:rPr>
              <w:t>Τίτλος Ενότητας</w:t>
            </w:r>
          </w:p>
        </w:tc>
        <w:tc>
          <w:tcPr>
            <w:tcW w:w="1444" w:type="pct"/>
            <w:shd w:val="clear" w:color="auto" w:fill="CCCCCC"/>
            <w:vAlign w:val="center"/>
          </w:tcPr>
          <w:p w14:paraId="37164AC4" w14:textId="77777777" w:rsidR="00C93CF5" w:rsidRPr="00D63725" w:rsidRDefault="00C93CF5" w:rsidP="00DA74E1">
            <w:pPr>
              <w:numPr>
                <w:ilvl w:val="12"/>
                <w:numId w:val="0"/>
              </w:numPr>
              <w:spacing w:before="60" w:after="60" w:line="276" w:lineRule="auto"/>
              <w:jc w:val="center"/>
              <w:rPr>
                <w:rFonts w:cs="Tahoma"/>
                <w:b/>
                <w:szCs w:val="22"/>
                <w:lang w:val="el-GR"/>
              </w:rPr>
            </w:pPr>
            <w:r w:rsidRPr="00D63725">
              <w:rPr>
                <w:rFonts w:cs="Tahoma"/>
                <w:b/>
                <w:szCs w:val="22"/>
                <w:lang w:val="el-GR"/>
              </w:rPr>
              <w:t xml:space="preserve">Σύμφωνα με παραγράφους: </w:t>
            </w:r>
          </w:p>
        </w:tc>
      </w:tr>
      <w:tr w:rsidR="00DA74E1" w:rsidRPr="00867FD7" w14:paraId="2CEE4E75" w14:textId="77777777" w:rsidTr="00AD67C4">
        <w:trPr>
          <w:jc w:val="center"/>
        </w:trPr>
        <w:tc>
          <w:tcPr>
            <w:tcW w:w="327" w:type="pct"/>
            <w:shd w:val="clear" w:color="auto" w:fill="auto"/>
            <w:vAlign w:val="center"/>
          </w:tcPr>
          <w:p w14:paraId="29EEBBCE" w14:textId="77777777" w:rsidR="00DA74E1" w:rsidRPr="00D63725" w:rsidRDefault="00DA74E1" w:rsidP="00FC5FB1">
            <w:pPr>
              <w:suppressAutoHyphens w:val="0"/>
              <w:spacing w:before="60" w:after="60" w:line="276" w:lineRule="auto"/>
              <w:jc w:val="center"/>
              <w:rPr>
                <w:rFonts w:cs="Tahoma"/>
                <w:b/>
                <w:szCs w:val="22"/>
              </w:rPr>
            </w:pPr>
            <w:r w:rsidRPr="00D63725">
              <w:rPr>
                <w:rFonts w:cs="Tahoma"/>
                <w:b/>
                <w:szCs w:val="22"/>
              </w:rPr>
              <w:t>1.</w:t>
            </w:r>
          </w:p>
        </w:tc>
        <w:tc>
          <w:tcPr>
            <w:tcW w:w="3229" w:type="pct"/>
            <w:shd w:val="clear" w:color="auto" w:fill="auto"/>
          </w:tcPr>
          <w:p w14:paraId="46A7A67A" w14:textId="77777777" w:rsidR="00DA74E1" w:rsidRPr="00D63725" w:rsidRDefault="00DA74E1" w:rsidP="00FC5FB1">
            <w:pPr>
              <w:pStyle w:val="normalwithoutspacing"/>
              <w:rPr>
                <w:rFonts w:cs="Tahoma"/>
                <w:szCs w:val="22"/>
              </w:rPr>
            </w:pPr>
            <w:r w:rsidRPr="00D63725">
              <w:rPr>
                <w:rFonts w:cs="Tahoma"/>
                <w:b/>
                <w:szCs w:val="22"/>
              </w:rPr>
              <w:t>Εισαγωγή</w:t>
            </w:r>
            <w:r w:rsidRPr="00D63725">
              <w:rPr>
                <w:rFonts w:cs="Tahoma"/>
                <w:szCs w:val="22"/>
              </w:rPr>
              <w:t xml:space="preserve">: παρουσίαση του προσφέροντος, της καταλληλότητάς του για την υλοποίηση του έργου </w:t>
            </w:r>
          </w:p>
        </w:tc>
        <w:tc>
          <w:tcPr>
            <w:tcW w:w="1444" w:type="pct"/>
            <w:shd w:val="clear" w:color="auto" w:fill="auto"/>
            <w:vAlign w:val="center"/>
          </w:tcPr>
          <w:p w14:paraId="28AA6B97" w14:textId="77777777" w:rsidR="00DA74E1" w:rsidRPr="00D63725" w:rsidRDefault="00DA74E1" w:rsidP="00FC5FB1">
            <w:pPr>
              <w:numPr>
                <w:ilvl w:val="12"/>
                <w:numId w:val="0"/>
              </w:numPr>
              <w:spacing w:before="60" w:after="60" w:line="276" w:lineRule="auto"/>
              <w:jc w:val="center"/>
              <w:rPr>
                <w:rFonts w:cs="Tahoma"/>
                <w:szCs w:val="22"/>
                <w:lang w:val="el-GR"/>
              </w:rPr>
            </w:pPr>
          </w:p>
        </w:tc>
      </w:tr>
      <w:tr w:rsidR="00DA74E1" w:rsidRPr="00D63725" w14:paraId="1203F5AC" w14:textId="77777777" w:rsidTr="00AD67C4">
        <w:trPr>
          <w:jc w:val="center"/>
        </w:trPr>
        <w:tc>
          <w:tcPr>
            <w:tcW w:w="327" w:type="pct"/>
            <w:shd w:val="clear" w:color="auto" w:fill="FBE4D5" w:themeFill="accent2" w:themeFillTint="33"/>
            <w:vAlign w:val="center"/>
          </w:tcPr>
          <w:p w14:paraId="4D44A6BC" w14:textId="77777777" w:rsidR="00DA74E1" w:rsidRPr="00D63725" w:rsidRDefault="00DA74E1" w:rsidP="00FC5FB1">
            <w:pPr>
              <w:suppressAutoHyphens w:val="0"/>
              <w:spacing w:before="60" w:after="60" w:line="276" w:lineRule="auto"/>
              <w:jc w:val="center"/>
              <w:rPr>
                <w:rFonts w:cs="Tahoma"/>
                <w:b/>
                <w:szCs w:val="22"/>
                <w:lang w:val="en-US"/>
              </w:rPr>
            </w:pPr>
            <w:r w:rsidRPr="00D63725">
              <w:rPr>
                <w:rFonts w:cs="Tahoma"/>
                <w:b/>
                <w:szCs w:val="22"/>
                <w:lang w:val="en-US"/>
              </w:rPr>
              <w:t>2.</w:t>
            </w:r>
          </w:p>
        </w:tc>
        <w:tc>
          <w:tcPr>
            <w:tcW w:w="3229" w:type="pct"/>
            <w:shd w:val="clear" w:color="auto" w:fill="FBE4D5" w:themeFill="accent2" w:themeFillTint="33"/>
            <w:vAlign w:val="center"/>
          </w:tcPr>
          <w:p w14:paraId="5DBD5808" w14:textId="77777777" w:rsidR="00DA74E1" w:rsidRPr="00D63725" w:rsidRDefault="00DA74E1" w:rsidP="00FC5FB1">
            <w:pPr>
              <w:pStyle w:val="normalwithoutspacing"/>
              <w:rPr>
                <w:rFonts w:cs="Tahoma"/>
                <w:b/>
                <w:szCs w:val="22"/>
              </w:rPr>
            </w:pPr>
            <w:r w:rsidRPr="00D63725">
              <w:rPr>
                <w:rFonts w:cs="Tahoma"/>
                <w:b/>
                <w:szCs w:val="22"/>
              </w:rPr>
              <w:t>ΠΡΟΔΙΑΓΡΑΦΕΣ ΤΕΧΝΙΚΗΣ ΛΥΣΗΣ</w:t>
            </w:r>
          </w:p>
        </w:tc>
        <w:tc>
          <w:tcPr>
            <w:tcW w:w="1444" w:type="pct"/>
            <w:shd w:val="clear" w:color="auto" w:fill="FBE4D5" w:themeFill="accent2" w:themeFillTint="33"/>
            <w:vAlign w:val="center"/>
          </w:tcPr>
          <w:p w14:paraId="43E70DA9" w14:textId="77777777" w:rsidR="00DA74E1" w:rsidRPr="00D63725" w:rsidRDefault="00DA74E1" w:rsidP="00FC5FB1">
            <w:pPr>
              <w:numPr>
                <w:ilvl w:val="12"/>
                <w:numId w:val="0"/>
              </w:numPr>
              <w:spacing w:before="60" w:after="60" w:line="276" w:lineRule="auto"/>
              <w:jc w:val="center"/>
              <w:rPr>
                <w:rFonts w:cs="Tahoma"/>
                <w:szCs w:val="22"/>
                <w:lang w:val="el-GR"/>
              </w:rPr>
            </w:pPr>
          </w:p>
        </w:tc>
      </w:tr>
      <w:tr w:rsidR="00DA74E1" w:rsidRPr="00D63725" w14:paraId="4212B7B2" w14:textId="77777777" w:rsidTr="00AD67C4">
        <w:trPr>
          <w:jc w:val="center"/>
        </w:trPr>
        <w:tc>
          <w:tcPr>
            <w:tcW w:w="327" w:type="pct"/>
            <w:shd w:val="clear" w:color="auto" w:fill="auto"/>
            <w:vAlign w:val="center"/>
          </w:tcPr>
          <w:p w14:paraId="3CF482D4" w14:textId="77777777" w:rsidR="00DA74E1" w:rsidRPr="00D63725" w:rsidRDefault="00DA74E1" w:rsidP="00FC5FB1">
            <w:pPr>
              <w:suppressAutoHyphens w:val="0"/>
              <w:spacing w:before="60" w:after="60" w:line="276" w:lineRule="auto"/>
              <w:jc w:val="center"/>
              <w:rPr>
                <w:rFonts w:cs="Tahoma"/>
                <w:szCs w:val="22"/>
                <w:lang w:val="en-US"/>
              </w:rPr>
            </w:pPr>
            <w:r w:rsidRPr="00D63725">
              <w:rPr>
                <w:rFonts w:cs="Tahoma"/>
                <w:szCs w:val="22"/>
                <w:lang w:val="en-US"/>
              </w:rPr>
              <w:t>2.1</w:t>
            </w:r>
          </w:p>
        </w:tc>
        <w:tc>
          <w:tcPr>
            <w:tcW w:w="3229" w:type="pct"/>
            <w:shd w:val="clear" w:color="auto" w:fill="auto"/>
            <w:vAlign w:val="center"/>
          </w:tcPr>
          <w:p w14:paraId="0B4BD377" w14:textId="77777777" w:rsidR="00DA74E1" w:rsidRPr="00D63725" w:rsidRDefault="00DA74E1" w:rsidP="00FC5FB1">
            <w:pPr>
              <w:spacing w:before="60" w:after="60" w:line="276" w:lineRule="auto"/>
              <w:rPr>
                <w:rFonts w:cs="Tahoma"/>
                <w:szCs w:val="22"/>
                <w:lang w:val="el-GR"/>
              </w:rPr>
            </w:pPr>
            <w:r w:rsidRPr="00D63725">
              <w:rPr>
                <w:rFonts w:cs="Tahoma"/>
                <w:b/>
                <w:szCs w:val="22"/>
                <w:lang w:val="el-GR"/>
              </w:rPr>
              <w:t>Περιβάλλον έργου – Ειδικές απαιτήσεις</w:t>
            </w:r>
            <w:r w:rsidRPr="00D63725">
              <w:rPr>
                <w:rFonts w:cs="Tahoma"/>
                <w:szCs w:val="22"/>
                <w:lang w:val="el-GR"/>
              </w:rPr>
              <w:t>: Συνολική αντίληψη του υποψήφιου για το Έργο και τους σκοπούς και στόχους του, ειδικές απαιτήσεις - ιδιαιτερότητες, κρίσιμοι παράγοντες επιτυχίας, κίνδυνοι του έργου και προτάσεις αντιμετώπισης</w:t>
            </w:r>
          </w:p>
        </w:tc>
        <w:tc>
          <w:tcPr>
            <w:tcW w:w="1444" w:type="pct"/>
            <w:shd w:val="clear" w:color="auto" w:fill="auto"/>
            <w:vAlign w:val="center"/>
          </w:tcPr>
          <w:p w14:paraId="76FC248A" w14:textId="061545A5" w:rsidR="00DA74E1" w:rsidRPr="00D63725" w:rsidRDefault="00FB3460" w:rsidP="0019305E">
            <w:pPr>
              <w:numPr>
                <w:ilvl w:val="12"/>
                <w:numId w:val="0"/>
              </w:numPr>
              <w:spacing w:before="60" w:after="60" w:line="276" w:lineRule="auto"/>
              <w:jc w:val="center"/>
              <w:rPr>
                <w:rFonts w:cs="Tahoma"/>
                <w:szCs w:val="22"/>
                <w:lang w:val="el-GR"/>
              </w:rPr>
            </w:pPr>
            <w:r w:rsidRPr="004A1DC5">
              <w:rPr>
                <w:rFonts w:cs="Tahoma"/>
              </w:rPr>
              <w:fldChar w:fldCharType="begin"/>
            </w:r>
            <w:r w:rsidRPr="004A1DC5">
              <w:rPr>
                <w:rFonts w:cs="Tahoma"/>
              </w:rPr>
              <w:instrText xml:space="preserve"> REF _Ref46177596 \r \h  \* MERGEFORMAT </w:instrText>
            </w:r>
            <w:r w:rsidRPr="004A1DC5">
              <w:rPr>
                <w:rFonts w:cs="Tahoma"/>
              </w:rPr>
            </w:r>
            <w:r w:rsidRPr="004A1DC5">
              <w:rPr>
                <w:rFonts w:cs="Tahoma"/>
              </w:rPr>
              <w:fldChar w:fldCharType="separate"/>
            </w:r>
            <w:r w:rsidR="003918B6" w:rsidRPr="003918B6">
              <w:rPr>
                <w:rFonts w:cs="Tahoma"/>
                <w:szCs w:val="22"/>
                <w:cs/>
                <w:lang w:val="el-GR"/>
              </w:rPr>
              <w:t>‎</w:t>
            </w:r>
            <w:r w:rsidR="003918B6">
              <w:rPr>
                <w:rFonts w:cs="Tahoma"/>
              </w:rPr>
              <w:t>1.1.1</w:t>
            </w:r>
            <w:r w:rsidRPr="004A1DC5">
              <w:rPr>
                <w:rFonts w:cs="Tahoma"/>
              </w:rPr>
              <w:fldChar w:fldCharType="end"/>
            </w:r>
            <w:r w:rsidR="0019305E" w:rsidRPr="00D63725">
              <w:rPr>
                <w:rFonts w:cs="Tahoma"/>
                <w:szCs w:val="22"/>
                <w:lang w:val="el-GR"/>
              </w:rPr>
              <w:t xml:space="preserve">, </w:t>
            </w:r>
            <w:r w:rsidRPr="004A1DC5">
              <w:rPr>
                <w:rFonts w:cs="Tahoma"/>
              </w:rPr>
              <w:fldChar w:fldCharType="begin"/>
            </w:r>
            <w:r w:rsidRPr="004A1DC5">
              <w:rPr>
                <w:rFonts w:cs="Tahoma"/>
              </w:rPr>
              <w:instrText xml:space="preserve"> REF _Ref42682027 \n \h  \* MERGEFORMAT </w:instrText>
            </w:r>
            <w:r w:rsidRPr="004A1DC5">
              <w:rPr>
                <w:rFonts w:cs="Tahoma"/>
              </w:rPr>
            </w:r>
            <w:r w:rsidRPr="004A1DC5">
              <w:rPr>
                <w:rFonts w:cs="Tahoma"/>
              </w:rPr>
              <w:fldChar w:fldCharType="separate"/>
            </w:r>
            <w:r w:rsidR="003918B6" w:rsidRPr="003918B6">
              <w:rPr>
                <w:rFonts w:cs="Tahoma"/>
                <w:szCs w:val="22"/>
                <w:cs/>
                <w:lang w:val="el-GR"/>
              </w:rPr>
              <w:t>‎</w:t>
            </w:r>
            <w:r w:rsidR="003918B6">
              <w:rPr>
                <w:rFonts w:cs="Tahoma"/>
              </w:rPr>
              <w:t>1.1.2</w:t>
            </w:r>
            <w:r w:rsidRPr="004A1DC5">
              <w:rPr>
                <w:rFonts w:cs="Tahoma"/>
              </w:rPr>
              <w:fldChar w:fldCharType="end"/>
            </w:r>
            <w:r w:rsidR="00AD67C4" w:rsidRPr="00D63725">
              <w:rPr>
                <w:rFonts w:cs="Tahoma"/>
                <w:szCs w:val="22"/>
                <w:lang w:val="el-GR"/>
              </w:rPr>
              <w:t xml:space="preserve"> – ΠΑΡΑΡΤΗΜΑ Ι</w:t>
            </w:r>
          </w:p>
        </w:tc>
      </w:tr>
      <w:tr w:rsidR="00DA74E1" w:rsidRPr="00D63725" w14:paraId="79AA6AB6" w14:textId="77777777" w:rsidTr="00AD67C4">
        <w:trPr>
          <w:jc w:val="center"/>
        </w:trPr>
        <w:tc>
          <w:tcPr>
            <w:tcW w:w="327" w:type="pct"/>
            <w:shd w:val="clear" w:color="auto" w:fill="auto"/>
            <w:vAlign w:val="center"/>
          </w:tcPr>
          <w:p w14:paraId="631E015A" w14:textId="77777777" w:rsidR="00DA74E1" w:rsidRPr="00D63725" w:rsidRDefault="00DA74E1" w:rsidP="00FC5FB1">
            <w:pPr>
              <w:suppressAutoHyphens w:val="0"/>
              <w:spacing w:before="60" w:after="60" w:line="276" w:lineRule="auto"/>
              <w:jc w:val="center"/>
              <w:rPr>
                <w:rFonts w:cs="Tahoma"/>
                <w:szCs w:val="22"/>
                <w:lang w:val="en-US"/>
              </w:rPr>
            </w:pPr>
            <w:r w:rsidRPr="00D63725">
              <w:rPr>
                <w:rFonts w:cs="Tahoma"/>
                <w:szCs w:val="22"/>
                <w:lang w:val="en-US"/>
              </w:rPr>
              <w:t>2.2</w:t>
            </w:r>
          </w:p>
        </w:tc>
        <w:tc>
          <w:tcPr>
            <w:tcW w:w="3229" w:type="pct"/>
            <w:shd w:val="clear" w:color="auto" w:fill="auto"/>
            <w:vAlign w:val="center"/>
          </w:tcPr>
          <w:p w14:paraId="1126C3CC" w14:textId="77777777" w:rsidR="00DA74E1" w:rsidRPr="00D63725" w:rsidRDefault="00DA74E1" w:rsidP="00FC5FB1">
            <w:pPr>
              <w:spacing w:before="60" w:after="60" w:line="276" w:lineRule="auto"/>
              <w:jc w:val="left"/>
              <w:rPr>
                <w:rFonts w:cs="Tahoma"/>
                <w:szCs w:val="22"/>
                <w:lang w:val="el-GR"/>
              </w:rPr>
            </w:pPr>
            <w:r w:rsidRPr="00D63725">
              <w:rPr>
                <w:rFonts w:cs="Tahoma"/>
                <w:szCs w:val="22"/>
                <w:lang w:val="el-GR"/>
              </w:rPr>
              <w:t>Αντικείμενο του Έργου</w:t>
            </w:r>
          </w:p>
        </w:tc>
        <w:tc>
          <w:tcPr>
            <w:tcW w:w="1444" w:type="pct"/>
            <w:shd w:val="clear" w:color="auto" w:fill="auto"/>
            <w:vAlign w:val="center"/>
          </w:tcPr>
          <w:p w14:paraId="17322461" w14:textId="7D1A0E6F" w:rsidR="00DA74E1" w:rsidRPr="00D63725" w:rsidRDefault="00FB3460" w:rsidP="00FC5FB1">
            <w:pPr>
              <w:numPr>
                <w:ilvl w:val="12"/>
                <w:numId w:val="0"/>
              </w:numPr>
              <w:spacing w:before="60" w:after="60" w:line="276" w:lineRule="auto"/>
              <w:jc w:val="center"/>
              <w:rPr>
                <w:rFonts w:cs="Tahoma"/>
                <w:szCs w:val="22"/>
                <w:lang w:val="el-GR"/>
              </w:rPr>
            </w:pPr>
            <w:r w:rsidRPr="004A1DC5">
              <w:rPr>
                <w:rFonts w:cs="Tahoma"/>
              </w:rPr>
              <w:fldChar w:fldCharType="begin"/>
            </w:r>
            <w:r w:rsidRPr="004A1DC5">
              <w:rPr>
                <w:rFonts w:cs="Tahoma"/>
              </w:rPr>
              <w:instrText xml:space="preserve"> REF _Ref42682033 \n \h  \* MERGEFORMAT </w:instrText>
            </w:r>
            <w:r w:rsidRPr="004A1DC5">
              <w:rPr>
                <w:rFonts w:cs="Tahoma"/>
              </w:rPr>
            </w:r>
            <w:r w:rsidRPr="004A1DC5">
              <w:rPr>
                <w:rFonts w:cs="Tahoma"/>
              </w:rPr>
              <w:fldChar w:fldCharType="separate"/>
            </w:r>
            <w:r w:rsidR="003918B6" w:rsidRPr="003918B6">
              <w:rPr>
                <w:rFonts w:cs="Tahoma"/>
                <w:szCs w:val="22"/>
                <w:cs/>
                <w:lang w:val="el-GR"/>
              </w:rPr>
              <w:t>‎</w:t>
            </w:r>
            <w:r w:rsidR="003918B6">
              <w:rPr>
                <w:rFonts w:cs="Tahoma"/>
              </w:rPr>
              <w:t>1.1.3</w:t>
            </w:r>
            <w:r w:rsidRPr="004A1DC5">
              <w:rPr>
                <w:rFonts w:cs="Tahoma"/>
              </w:rPr>
              <w:fldChar w:fldCharType="end"/>
            </w:r>
            <w:r w:rsidR="00AD67C4" w:rsidRPr="00D63725">
              <w:rPr>
                <w:rFonts w:cs="Tahoma"/>
                <w:szCs w:val="22"/>
                <w:lang w:val="el-GR"/>
              </w:rPr>
              <w:t xml:space="preserve"> – ΠΑΡΑΡΤΗΜΑ Ι</w:t>
            </w:r>
          </w:p>
        </w:tc>
      </w:tr>
      <w:tr w:rsidR="00DA74E1" w:rsidRPr="00D63725" w14:paraId="7F842C07" w14:textId="77777777" w:rsidTr="00AD67C4">
        <w:trPr>
          <w:jc w:val="center"/>
        </w:trPr>
        <w:tc>
          <w:tcPr>
            <w:tcW w:w="327" w:type="pct"/>
            <w:shd w:val="clear" w:color="auto" w:fill="auto"/>
            <w:vAlign w:val="center"/>
          </w:tcPr>
          <w:p w14:paraId="19CCC147" w14:textId="77777777" w:rsidR="00DA74E1" w:rsidRPr="00D63725" w:rsidRDefault="00DA74E1" w:rsidP="00FC5FB1">
            <w:pPr>
              <w:suppressAutoHyphens w:val="0"/>
              <w:spacing w:before="60" w:after="60" w:line="276" w:lineRule="auto"/>
              <w:jc w:val="center"/>
              <w:rPr>
                <w:rFonts w:cs="Tahoma"/>
                <w:szCs w:val="22"/>
                <w:lang w:val="en-US"/>
              </w:rPr>
            </w:pPr>
            <w:r w:rsidRPr="00D63725">
              <w:rPr>
                <w:rFonts w:cs="Tahoma"/>
                <w:szCs w:val="22"/>
                <w:lang w:val="en-US"/>
              </w:rPr>
              <w:t>2.3</w:t>
            </w:r>
          </w:p>
        </w:tc>
        <w:tc>
          <w:tcPr>
            <w:tcW w:w="3229" w:type="pct"/>
            <w:shd w:val="clear" w:color="auto" w:fill="auto"/>
            <w:vAlign w:val="center"/>
          </w:tcPr>
          <w:p w14:paraId="5F1F8FB1" w14:textId="77777777" w:rsidR="00DA74E1" w:rsidRPr="00D63725" w:rsidRDefault="00DA74E1" w:rsidP="00FC5FB1">
            <w:pPr>
              <w:spacing w:before="60" w:after="60" w:line="276" w:lineRule="auto"/>
              <w:jc w:val="left"/>
              <w:rPr>
                <w:rFonts w:cs="Tahoma"/>
                <w:szCs w:val="22"/>
                <w:lang w:val="el-GR"/>
              </w:rPr>
            </w:pPr>
            <w:r w:rsidRPr="00D63725">
              <w:rPr>
                <w:rFonts w:cs="Tahoma"/>
                <w:szCs w:val="22"/>
                <w:lang w:val="el-GR"/>
              </w:rPr>
              <w:t>Αρχιτεκτονική</w:t>
            </w:r>
          </w:p>
        </w:tc>
        <w:tc>
          <w:tcPr>
            <w:tcW w:w="1444" w:type="pct"/>
            <w:shd w:val="clear" w:color="auto" w:fill="auto"/>
            <w:vAlign w:val="center"/>
          </w:tcPr>
          <w:p w14:paraId="58D85D67" w14:textId="4B091322" w:rsidR="00DA74E1" w:rsidRPr="00D63725" w:rsidRDefault="00FB3460" w:rsidP="00FC5FB1">
            <w:pPr>
              <w:numPr>
                <w:ilvl w:val="12"/>
                <w:numId w:val="0"/>
              </w:numPr>
              <w:spacing w:before="60" w:after="60" w:line="276" w:lineRule="auto"/>
              <w:jc w:val="center"/>
              <w:rPr>
                <w:rFonts w:cs="Tahoma"/>
                <w:szCs w:val="22"/>
                <w:lang w:val="el-GR"/>
              </w:rPr>
            </w:pPr>
            <w:r w:rsidRPr="004A1DC5">
              <w:rPr>
                <w:rFonts w:cs="Tahoma"/>
              </w:rPr>
              <w:fldChar w:fldCharType="begin"/>
            </w:r>
            <w:r w:rsidRPr="00346954">
              <w:rPr>
                <w:rFonts w:cs="Tahoma"/>
                <w:lang w:val="el-GR"/>
              </w:rPr>
              <w:instrText xml:space="preserve"> </w:instrText>
            </w:r>
            <w:r w:rsidRPr="004A1DC5">
              <w:rPr>
                <w:rFonts w:cs="Tahoma"/>
              </w:rPr>
              <w:instrText>REF</w:instrText>
            </w:r>
            <w:r w:rsidRPr="00346954">
              <w:rPr>
                <w:rFonts w:cs="Tahoma"/>
                <w:lang w:val="el-GR"/>
              </w:rPr>
              <w:instrText xml:space="preserve"> _</w:instrText>
            </w:r>
            <w:r w:rsidRPr="004A1DC5">
              <w:rPr>
                <w:rFonts w:cs="Tahoma"/>
              </w:rPr>
              <w:instrText>Ref</w:instrText>
            </w:r>
            <w:r w:rsidRPr="00346954">
              <w:rPr>
                <w:rFonts w:cs="Tahoma"/>
                <w:lang w:val="el-GR"/>
              </w:rPr>
              <w:instrText>506291782 \</w:instrText>
            </w:r>
            <w:r w:rsidRPr="004A1DC5">
              <w:rPr>
                <w:rFonts w:cs="Tahoma"/>
              </w:rPr>
              <w:instrText>n</w:instrText>
            </w:r>
            <w:r w:rsidRPr="00346954">
              <w:rPr>
                <w:rFonts w:cs="Tahoma"/>
                <w:lang w:val="el-GR"/>
              </w:rPr>
              <w:instrText xml:space="preserve"> \</w:instrText>
            </w:r>
            <w:r w:rsidRPr="004A1DC5">
              <w:rPr>
                <w:rFonts w:cs="Tahoma"/>
              </w:rPr>
              <w:instrText>h</w:instrText>
            </w:r>
            <w:r w:rsidRPr="00346954">
              <w:rPr>
                <w:rFonts w:cs="Tahoma"/>
                <w:lang w:val="el-GR"/>
              </w:rPr>
              <w:instrText xml:space="preserve">  \* </w:instrText>
            </w:r>
            <w:r w:rsidRPr="004A1DC5">
              <w:rPr>
                <w:rFonts w:cs="Tahoma"/>
              </w:rPr>
              <w:instrText>MERGEFORMAT</w:instrText>
            </w:r>
            <w:r w:rsidRPr="00346954">
              <w:rPr>
                <w:rFonts w:cs="Tahoma"/>
                <w:lang w:val="el-GR"/>
              </w:rPr>
              <w:instrText xml:space="preserve"> </w:instrText>
            </w:r>
            <w:r w:rsidRPr="004A1DC5">
              <w:rPr>
                <w:rFonts w:cs="Tahoma"/>
              </w:rPr>
              <w:fldChar w:fldCharType="separate"/>
            </w:r>
            <w:r w:rsidR="003918B6">
              <w:rPr>
                <w:rFonts w:cs="Tahoma"/>
                <w:b/>
                <w:bCs/>
                <w:lang w:val="el-GR"/>
              </w:rPr>
              <w:t>Σφάλμα! Το αρχείο προέλευσης της αναφοράς δεν βρέθηκε.</w:t>
            </w:r>
            <w:r w:rsidRPr="004A1DC5">
              <w:rPr>
                <w:rFonts w:cs="Tahoma"/>
              </w:rPr>
              <w:fldChar w:fldCharType="end"/>
            </w:r>
            <w:r w:rsidR="00AD67C4" w:rsidRPr="00D63725">
              <w:rPr>
                <w:rFonts w:cs="Tahoma"/>
                <w:szCs w:val="22"/>
                <w:lang w:val="el-GR"/>
              </w:rPr>
              <w:t xml:space="preserve"> – ΠΑΡΑΡΤΗΜΑ Ι</w:t>
            </w:r>
          </w:p>
        </w:tc>
      </w:tr>
      <w:tr w:rsidR="00AD67C4" w:rsidRPr="00D63725" w14:paraId="3C6DFF4C" w14:textId="77777777" w:rsidTr="00AD67C4">
        <w:trPr>
          <w:jc w:val="center"/>
        </w:trPr>
        <w:tc>
          <w:tcPr>
            <w:tcW w:w="327" w:type="pct"/>
            <w:shd w:val="clear" w:color="auto" w:fill="auto"/>
            <w:vAlign w:val="center"/>
          </w:tcPr>
          <w:p w14:paraId="0C9A132A" w14:textId="77777777" w:rsidR="00AD67C4" w:rsidRPr="00D63725" w:rsidRDefault="00AD67C4" w:rsidP="00FC5FB1">
            <w:pPr>
              <w:suppressAutoHyphens w:val="0"/>
              <w:spacing w:before="60" w:after="60" w:line="276" w:lineRule="auto"/>
              <w:jc w:val="center"/>
              <w:rPr>
                <w:rFonts w:cs="Tahoma"/>
                <w:szCs w:val="22"/>
                <w:lang w:val="en-US"/>
              </w:rPr>
            </w:pPr>
            <w:r w:rsidRPr="00D63725">
              <w:rPr>
                <w:rFonts w:cs="Tahoma"/>
                <w:szCs w:val="22"/>
                <w:lang w:val="en-US"/>
              </w:rPr>
              <w:t>2.4</w:t>
            </w:r>
          </w:p>
        </w:tc>
        <w:tc>
          <w:tcPr>
            <w:tcW w:w="3229" w:type="pct"/>
            <w:shd w:val="clear" w:color="auto" w:fill="auto"/>
            <w:vAlign w:val="center"/>
          </w:tcPr>
          <w:p w14:paraId="0DDDE73C" w14:textId="77777777" w:rsidR="00AD67C4" w:rsidRPr="00D63725" w:rsidRDefault="00AD67C4" w:rsidP="00FC5FB1">
            <w:pPr>
              <w:spacing w:before="60" w:after="60" w:line="276" w:lineRule="auto"/>
              <w:jc w:val="left"/>
              <w:rPr>
                <w:rFonts w:cs="Tahoma"/>
                <w:szCs w:val="22"/>
                <w:lang w:val="el-GR"/>
              </w:rPr>
            </w:pPr>
            <w:r w:rsidRPr="00D63725">
              <w:rPr>
                <w:rFonts w:cs="Tahoma"/>
                <w:szCs w:val="22"/>
              </w:rPr>
              <w:t>Εξοπλισμός</w:t>
            </w:r>
          </w:p>
        </w:tc>
        <w:tc>
          <w:tcPr>
            <w:tcW w:w="1444" w:type="pct"/>
            <w:shd w:val="clear" w:color="auto" w:fill="auto"/>
            <w:vAlign w:val="center"/>
          </w:tcPr>
          <w:p w14:paraId="14FCAC63" w14:textId="632ACFCD" w:rsidR="00AD67C4" w:rsidRPr="00D63725" w:rsidRDefault="00FB3460" w:rsidP="00FC5FB1">
            <w:pPr>
              <w:numPr>
                <w:ilvl w:val="12"/>
                <w:numId w:val="0"/>
              </w:numPr>
              <w:spacing w:before="60" w:after="60" w:line="276" w:lineRule="auto"/>
              <w:jc w:val="center"/>
              <w:rPr>
                <w:rFonts w:cs="Tahoma"/>
                <w:szCs w:val="22"/>
                <w:lang w:val="el-GR"/>
              </w:rPr>
            </w:pPr>
            <w:r w:rsidRPr="004A1DC5">
              <w:rPr>
                <w:rFonts w:cs="Tahoma"/>
              </w:rPr>
              <w:fldChar w:fldCharType="begin"/>
            </w:r>
            <w:r w:rsidRPr="004A1DC5">
              <w:rPr>
                <w:rFonts w:cs="Tahoma"/>
              </w:rPr>
              <w:instrText xml:space="preserve"> REF _Ref508096130 \r \h  \* MERGEFORMAT </w:instrText>
            </w:r>
            <w:r w:rsidRPr="004A1DC5">
              <w:rPr>
                <w:rFonts w:cs="Tahoma"/>
              </w:rPr>
            </w:r>
            <w:r w:rsidRPr="004A1DC5">
              <w:rPr>
                <w:rFonts w:cs="Tahoma"/>
              </w:rPr>
              <w:fldChar w:fldCharType="separate"/>
            </w:r>
            <w:r w:rsidR="003918B6" w:rsidRPr="003918B6">
              <w:rPr>
                <w:rFonts w:cs="Tahoma"/>
                <w:szCs w:val="22"/>
                <w:cs/>
              </w:rPr>
              <w:t>‎</w:t>
            </w:r>
            <w:r w:rsidR="003918B6">
              <w:rPr>
                <w:rFonts w:cs="Tahoma"/>
              </w:rPr>
              <w:t>2.1.2</w:t>
            </w:r>
            <w:r w:rsidRPr="004A1DC5">
              <w:rPr>
                <w:rFonts w:cs="Tahoma"/>
              </w:rPr>
              <w:fldChar w:fldCharType="end"/>
            </w:r>
            <w:r w:rsidR="00AD67C4" w:rsidRPr="00D63725">
              <w:rPr>
                <w:rFonts w:cs="Tahoma"/>
                <w:szCs w:val="22"/>
                <w:lang w:val="el-GR"/>
              </w:rPr>
              <w:t xml:space="preserve"> – ΠΑΡΑΡΤΗΜΑ ΙΙ</w:t>
            </w:r>
            <w:r w:rsidR="00AD67C4" w:rsidRPr="00D63725" w:rsidDel="00AD67C4">
              <w:rPr>
                <w:rFonts w:cs="Tahoma"/>
                <w:szCs w:val="22"/>
                <w:lang w:val="el-GR"/>
              </w:rPr>
              <w:t xml:space="preserve"> </w:t>
            </w:r>
          </w:p>
        </w:tc>
      </w:tr>
      <w:tr w:rsidR="00AD67C4" w:rsidRPr="00D63725" w14:paraId="19723AD9" w14:textId="77777777" w:rsidTr="00AD67C4">
        <w:trPr>
          <w:jc w:val="center"/>
        </w:trPr>
        <w:tc>
          <w:tcPr>
            <w:tcW w:w="327" w:type="pct"/>
            <w:shd w:val="clear" w:color="auto" w:fill="auto"/>
            <w:vAlign w:val="center"/>
          </w:tcPr>
          <w:p w14:paraId="62E7DC53" w14:textId="77777777" w:rsidR="00AD67C4" w:rsidRPr="00D63725" w:rsidRDefault="00AD67C4" w:rsidP="0019305E">
            <w:pPr>
              <w:suppressAutoHyphens w:val="0"/>
              <w:spacing w:before="60" w:after="60" w:line="276" w:lineRule="auto"/>
              <w:jc w:val="center"/>
              <w:rPr>
                <w:rFonts w:cs="Tahoma"/>
                <w:szCs w:val="22"/>
                <w:lang w:val="en-US"/>
              </w:rPr>
            </w:pPr>
            <w:r w:rsidRPr="00D63725">
              <w:rPr>
                <w:rFonts w:cs="Tahoma"/>
                <w:szCs w:val="22"/>
                <w:lang w:val="en-US"/>
              </w:rPr>
              <w:t>2.5</w:t>
            </w:r>
          </w:p>
        </w:tc>
        <w:tc>
          <w:tcPr>
            <w:tcW w:w="3229" w:type="pct"/>
            <w:shd w:val="clear" w:color="auto" w:fill="auto"/>
            <w:vAlign w:val="center"/>
          </w:tcPr>
          <w:p w14:paraId="73FC548F" w14:textId="77777777" w:rsidR="00AD67C4" w:rsidRPr="00D63725" w:rsidRDefault="00AD67C4" w:rsidP="00FC5FB1">
            <w:pPr>
              <w:spacing w:before="60" w:after="60" w:line="276" w:lineRule="auto"/>
              <w:jc w:val="left"/>
              <w:rPr>
                <w:rFonts w:cs="Tahoma"/>
                <w:szCs w:val="22"/>
              </w:rPr>
            </w:pPr>
            <w:r w:rsidRPr="00D63725">
              <w:rPr>
                <w:rFonts w:cs="Tahoma"/>
                <w:szCs w:val="22"/>
                <w:lang w:val="el-GR"/>
              </w:rPr>
              <w:t xml:space="preserve">Λειτουργικές Προδιαγραφές Υποσυστημάτων </w:t>
            </w:r>
          </w:p>
        </w:tc>
        <w:tc>
          <w:tcPr>
            <w:tcW w:w="1444" w:type="pct"/>
            <w:shd w:val="clear" w:color="auto" w:fill="auto"/>
            <w:vAlign w:val="center"/>
          </w:tcPr>
          <w:p w14:paraId="3244EE2E" w14:textId="5C3BC663" w:rsidR="00AD67C4" w:rsidRPr="00D63725" w:rsidRDefault="00FB3460" w:rsidP="00FC5FB1">
            <w:pPr>
              <w:numPr>
                <w:ilvl w:val="12"/>
                <w:numId w:val="0"/>
              </w:numPr>
              <w:spacing w:before="60" w:after="60" w:line="276" w:lineRule="auto"/>
              <w:jc w:val="center"/>
              <w:rPr>
                <w:rFonts w:cs="Tahoma"/>
                <w:szCs w:val="22"/>
              </w:rPr>
            </w:pPr>
            <w:r w:rsidRPr="004A1DC5">
              <w:rPr>
                <w:rFonts w:cs="Tahoma"/>
              </w:rPr>
              <w:fldChar w:fldCharType="begin"/>
            </w:r>
            <w:r w:rsidRPr="004A1DC5">
              <w:rPr>
                <w:rFonts w:cs="Tahoma"/>
              </w:rPr>
              <w:instrText xml:space="preserve"> REF _Ref46159867 \r \h  \* MERGEFORMAT </w:instrText>
            </w:r>
            <w:r w:rsidRPr="004A1DC5">
              <w:rPr>
                <w:rFonts w:cs="Tahoma"/>
              </w:rPr>
            </w:r>
            <w:r w:rsidRPr="004A1DC5">
              <w:rPr>
                <w:rFonts w:cs="Tahoma"/>
              </w:rPr>
              <w:fldChar w:fldCharType="separate"/>
            </w:r>
            <w:r w:rsidR="003918B6" w:rsidRPr="003918B6">
              <w:rPr>
                <w:rFonts w:cs="Tahoma"/>
                <w:szCs w:val="22"/>
                <w:cs/>
              </w:rPr>
              <w:t>‎</w:t>
            </w:r>
            <w:r w:rsidR="003918B6">
              <w:rPr>
                <w:rFonts w:cs="Tahoma"/>
              </w:rPr>
              <w:t>1.1.6</w:t>
            </w:r>
            <w:r w:rsidRPr="004A1DC5">
              <w:rPr>
                <w:rFonts w:cs="Tahoma"/>
              </w:rPr>
              <w:fldChar w:fldCharType="end"/>
            </w:r>
            <w:r w:rsidR="00AD67C4" w:rsidRPr="00D63725">
              <w:rPr>
                <w:rFonts w:cs="Tahoma"/>
                <w:szCs w:val="22"/>
                <w:lang w:val="el-GR"/>
              </w:rPr>
              <w:t xml:space="preserve"> – ΠΑΡΑΡΤΗΜΑ Ι</w:t>
            </w:r>
            <w:r w:rsidR="00AD67C4" w:rsidRPr="00D63725" w:rsidDel="00AD67C4">
              <w:rPr>
                <w:rFonts w:cs="Tahoma"/>
                <w:szCs w:val="22"/>
              </w:rPr>
              <w:t xml:space="preserve"> </w:t>
            </w:r>
          </w:p>
        </w:tc>
      </w:tr>
      <w:tr w:rsidR="008B014F" w:rsidRPr="00D63725" w14:paraId="169C9BCF" w14:textId="77777777" w:rsidTr="00AD67C4">
        <w:trPr>
          <w:jc w:val="center"/>
        </w:trPr>
        <w:tc>
          <w:tcPr>
            <w:tcW w:w="327" w:type="pct"/>
            <w:shd w:val="clear" w:color="auto" w:fill="auto"/>
            <w:vAlign w:val="center"/>
          </w:tcPr>
          <w:p w14:paraId="4E484C08" w14:textId="77777777" w:rsidR="008B014F" w:rsidRPr="00D63725" w:rsidRDefault="008B014F" w:rsidP="0019305E">
            <w:pPr>
              <w:suppressAutoHyphens w:val="0"/>
              <w:spacing w:before="60" w:after="60" w:line="276" w:lineRule="auto"/>
              <w:jc w:val="center"/>
              <w:rPr>
                <w:rFonts w:cs="Tahoma"/>
                <w:szCs w:val="22"/>
                <w:lang w:val="en-US"/>
              </w:rPr>
            </w:pPr>
            <w:r w:rsidRPr="00D63725">
              <w:rPr>
                <w:rFonts w:cs="Tahoma"/>
                <w:szCs w:val="22"/>
                <w:lang w:val="en-US"/>
              </w:rPr>
              <w:t>2.6</w:t>
            </w:r>
          </w:p>
        </w:tc>
        <w:tc>
          <w:tcPr>
            <w:tcW w:w="3229" w:type="pct"/>
            <w:shd w:val="clear" w:color="auto" w:fill="auto"/>
            <w:vAlign w:val="center"/>
          </w:tcPr>
          <w:p w14:paraId="4699A766" w14:textId="77777777" w:rsidR="008B014F" w:rsidRPr="00D63725" w:rsidRDefault="008B014F" w:rsidP="00FC5FB1">
            <w:pPr>
              <w:spacing w:before="60" w:after="60" w:line="276" w:lineRule="auto"/>
              <w:jc w:val="left"/>
              <w:rPr>
                <w:rFonts w:cs="Tahoma"/>
                <w:szCs w:val="22"/>
                <w:lang w:val="el-GR"/>
              </w:rPr>
            </w:pPr>
            <w:r w:rsidRPr="00D63725">
              <w:rPr>
                <w:rFonts w:cs="Tahoma"/>
                <w:szCs w:val="22"/>
                <w:lang w:val="el-GR"/>
              </w:rPr>
              <w:t xml:space="preserve">Οριζόντιες Απαιτήσεις </w:t>
            </w:r>
          </w:p>
        </w:tc>
        <w:tc>
          <w:tcPr>
            <w:tcW w:w="1444" w:type="pct"/>
            <w:shd w:val="clear" w:color="auto" w:fill="auto"/>
            <w:vAlign w:val="center"/>
          </w:tcPr>
          <w:p w14:paraId="0FB7BB64" w14:textId="55F4BDA5" w:rsidR="008B014F" w:rsidRPr="004A1DC5" w:rsidRDefault="00D41C92" w:rsidP="006E7184">
            <w:pPr>
              <w:keepNext/>
              <w:numPr>
                <w:ilvl w:val="12"/>
                <w:numId w:val="0"/>
              </w:numPr>
              <w:tabs>
                <w:tab w:val="left" w:pos="567"/>
              </w:tabs>
              <w:spacing w:before="60" w:after="60" w:line="276" w:lineRule="auto"/>
              <w:jc w:val="center"/>
              <w:outlineLvl w:val="1"/>
              <w:rPr>
                <w:rFonts w:cs="Tahoma"/>
                <w:lang w:val="el-GR"/>
              </w:rPr>
            </w:pPr>
            <w:r w:rsidRPr="004A1DC5">
              <w:rPr>
                <w:rFonts w:cs="Tahoma"/>
              </w:rPr>
              <w:fldChar w:fldCharType="begin"/>
            </w:r>
            <w:r w:rsidR="008B014F" w:rsidRPr="004A1DC5">
              <w:rPr>
                <w:rFonts w:cs="Tahoma"/>
              </w:rPr>
              <w:instrText xml:space="preserve"> REF _Ref50470567 \r \h </w:instrText>
            </w:r>
            <w:r w:rsidR="00D63725">
              <w:rPr>
                <w:rFonts w:cs="Tahoma"/>
              </w:rPr>
              <w:instrText xml:space="preserve"> \* MERGEFORMAT </w:instrText>
            </w:r>
            <w:r w:rsidRPr="004A1DC5">
              <w:rPr>
                <w:rFonts w:cs="Tahoma"/>
              </w:rPr>
            </w:r>
            <w:r w:rsidRPr="004A1DC5">
              <w:rPr>
                <w:rFonts w:cs="Tahoma"/>
              </w:rPr>
              <w:fldChar w:fldCharType="separate"/>
            </w:r>
            <w:r w:rsidR="003918B6">
              <w:rPr>
                <w:rFonts w:cs="Tahoma"/>
                <w:cs/>
              </w:rPr>
              <w:t>‎</w:t>
            </w:r>
            <w:r w:rsidR="003918B6">
              <w:rPr>
                <w:rFonts w:cs="Tahoma"/>
              </w:rPr>
              <w:t>1.1.7</w:t>
            </w:r>
            <w:r w:rsidRPr="004A1DC5">
              <w:rPr>
                <w:rFonts w:cs="Tahoma"/>
              </w:rPr>
              <w:fldChar w:fldCharType="end"/>
            </w:r>
            <w:r w:rsidR="008B014F" w:rsidRPr="004A1DC5">
              <w:rPr>
                <w:rFonts w:cs="Tahoma"/>
                <w:lang w:val="el-GR"/>
              </w:rPr>
              <w:t xml:space="preserve"> </w:t>
            </w:r>
            <w:r w:rsidR="008B014F" w:rsidRPr="00D63725">
              <w:rPr>
                <w:rFonts w:cs="Tahoma"/>
                <w:szCs w:val="22"/>
                <w:lang w:val="el-GR"/>
              </w:rPr>
              <w:t>– ΠΑΡΑΡΤΗΜΑ Ι</w:t>
            </w:r>
          </w:p>
        </w:tc>
      </w:tr>
      <w:tr w:rsidR="00AD67C4" w:rsidRPr="00D63725" w14:paraId="21B5301F" w14:textId="77777777" w:rsidTr="00AD67C4">
        <w:trPr>
          <w:jc w:val="center"/>
        </w:trPr>
        <w:tc>
          <w:tcPr>
            <w:tcW w:w="327" w:type="pct"/>
            <w:shd w:val="clear" w:color="auto" w:fill="FBE4D5" w:themeFill="accent2" w:themeFillTint="33"/>
            <w:vAlign w:val="center"/>
          </w:tcPr>
          <w:p w14:paraId="11121BAF" w14:textId="77777777" w:rsidR="00AD67C4" w:rsidRPr="00D63725" w:rsidRDefault="00AD67C4" w:rsidP="00FC5FB1">
            <w:pPr>
              <w:suppressAutoHyphens w:val="0"/>
              <w:spacing w:before="60" w:after="60" w:line="276" w:lineRule="auto"/>
              <w:jc w:val="center"/>
              <w:rPr>
                <w:rFonts w:cs="Tahoma"/>
                <w:b/>
                <w:szCs w:val="22"/>
                <w:lang w:val="en-US"/>
              </w:rPr>
            </w:pPr>
            <w:r w:rsidRPr="00D63725">
              <w:rPr>
                <w:rFonts w:cs="Tahoma"/>
                <w:b/>
                <w:szCs w:val="22"/>
                <w:lang w:val="en-US"/>
              </w:rPr>
              <w:t>3.</w:t>
            </w:r>
          </w:p>
        </w:tc>
        <w:tc>
          <w:tcPr>
            <w:tcW w:w="3229" w:type="pct"/>
            <w:shd w:val="clear" w:color="auto" w:fill="FBE4D5" w:themeFill="accent2" w:themeFillTint="33"/>
            <w:vAlign w:val="center"/>
          </w:tcPr>
          <w:p w14:paraId="7EBCC6FC" w14:textId="77777777" w:rsidR="00AD67C4" w:rsidRPr="00D63725" w:rsidRDefault="00AD67C4" w:rsidP="00FC5FB1">
            <w:pPr>
              <w:pStyle w:val="normalwithoutspacing"/>
              <w:rPr>
                <w:rFonts w:cs="Tahoma"/>
                <w:b/>
                <w:szCs w:val="22"/>
              </w:rPr>
            </w:pPr>
            <w:r w:rsidRPr="00D63725">
              <w:rPr>
                <w:rFonts w:cs="Tahoma"/>
                <w:b/>
                <w:szCs w:val="22"/>
              </w:rPr>
              <w:t>ΠΡΟΔΙΑΓΡΑΦΕΣ ΥΠΗΡΕΣΙΩΝ</w:t>
            </w:r>
          </w:p>
        </w:tc>
        <w:tc>
          <w:tcPr>
            <w:tcW w:w="1444" w:type="pct"/>
            <w:shd w:val="clear" w:color="auto" w:fill="FBE4D5" w:themeFill="accent2" w:themeFillTint="33"/>
            <w:vAlign w:val="center"/>
          </w:tcPr>
          <w:p w14:paraId="2B2ABD84" w14:textId="77777777" w:rsidR="00AD67C4" w:rsidRPr="00D63725" w:rsidRDefault="00AD67C4" w:rsidP="00FC5FB1">
            <w:pPr>
              <w:numPr>
                <w:ilvl w:val="12"/>
                <w:numId w:val="0"/>
              </w:numPr>
              <w:spacing w:before="60" w:after="60" w:line="276" w:lineRule="auto"/>
              <w:jc w:val="center"/>
              <w:rPr>
                <w:rFonts w:cs="Tahoma"/>
                <w:szCs w:val="22"/>
                <w:lang w:val="el-GR"/>
              </w:rPr>
            </w:pPr>
          </w:p>
        </w:tc>
      </w:tr>
      <w:tr w:rsidR="005B1FBB" w:rsidRPr="00D63725" w14:paraId="25A28C11" w14:textId="77777777" w:rsidTr="00AD67C4">
        <w:trPr>
          <w:jc w:val="center"/>
        </w:trPr>
        <w:tc>
          <w:tcPr>
            <w:tcW w:w="327" w:type="pct"/>
            <w:shd w:val="clear" w:color="auto" w:fill="auto"/>
            <w:vAlign w:val="center"/>
          </w:tcPr>
          <w:p w14:paraId="3F03CD75" w14:textId="77777777" w:rsidR="005B1FBB" w:rsidRPr="00D63725" w:rsidRDefault="005B1FBB" w:rsidP="00FC5FB1">
            <w:pPr>
              <w:suppressAutoHyphens w:val="0"/>
              <w:spacing w:before="60" w:after="60" w:line="276" w:lineRule="auto"/>
              <w:jc w:val="center"/>
              <w:rPr>
                <w:rFonts w:cs="Tahoma"/>
                <w:szCs w:val="22"/>
                <w:lang w:val="en-US"/>
              </w:rPr>
            </w:pPr>
            <w:r w:rsidRPr="00D63725">
              <w:rPr>
                <w:rFonts w:cs="Tahoma"/>
                <w:szCs w:val="22"/>
                <w:lang w:val="en-US"/>
              </w:rPr>
              <w:t>3.1</w:t>
            </w:r>
          </w:p>
        </w:tc>
        <w:tc>
          <w:tcPr>
            <w:tcW w:w="3229" w:type="pct"/>
            <w:shd w:val="clear" w:color="auto" w:fill="auto"/>
            <w:vAlign w:val="center"/>
          </w:tcPr>
          <w:p w14:paraId="0FEDE430" w14:textId="77777777" w:rsidR="005B1FBB" w:rsidRPr="00D63725" w:rsidRDefault="005B1FBB" w:rsidP="00FC5FB1">
            <w:pPr>
              <w:pStyle w:val="normalwithoutspacing"/>
              <w:rPr>
                <w:rFonts w:cs="Tahoma"/>
                <w:szCs w:val="22"/>
              </w:rPr>
            </w:pPr>
            <w:r w:rsidRPr="00D63725">
              <w:rPr>
                <w:rFonts w:cs="Tahoma"/>
              </w:rPr>
              <w:t>Υπηρεσίες Μελέτης Εφαρμογής</w:t>
            </w:r>
          </w:p>
        </w:tc>
        <w:tc>
          <w:tcPr>
            <w:tcW w:w="1444" w:type="pct"/>
            <w:shd w:val="clear" w:color="auto" w:fill="auto"/>
            <w:vAlign w:val="center"/>
          </w:tcPr>
          <w:p w14:paraId="3457C162" w14:textId="3DCCF9E0" w:rsidR="005B1FBB" w:rsidRPr="00D63725" w:rsidRDefault="00FB3460" w:rsidP="00FC5FB1">
            <w:pPr>
              <w:numPr>
                <w:ilvl w:val="12"/>
                <w:numId w:val="0"/>
              </w:numPr>
              <w:spacing w:before="60" w:after="60" w:line="276" w:lineRule="auto"/>
              <w:jc w:val="center"/>
              <w:rPr>
                <w:rFonts w:cs="Tahoma"/>
                <w:szCs w:val="22"/>
                <w:lang w:val="el-GR"/>
              </w:rPr>
            </w:pPr>
            <w:r w:rsidRPr="004A1DC5">
              <w:rPr>
                <w:rFonts w:cs="Tahoma"/>
              </w:rPr>
              <w:fldChar w:fldCharType="begin"/>
            </w:r>
            <w:r w:rsidRPr="004A1DC5">
              <w:rPr>
                <w:rFonts w:cs="Tahoma"/>
              </w:rPr>
              <w:instrText xml:space="preserve"> REF _Ref509826622 \r \h  \* MERGEFORMAT </w:instrText>
            </w:r>
            <w:r w:rsidRPr="004A1DC5">
              <w:rPr>
                <w:rFonts w:cs="Tahoma"/>
              </w:rPr>
            </w:r>
            <w:r w:rsidRPr="004A1DC5">
              <w:rPr>
                <w:rFonts w:cs="Tahoma"/>
              </w:rPr>
              <w:fldChar w:fldCharType="separate"/>
            </w:r>
            <w:r w:rsidR="003918B6" w:rsidRPr="003918B6">
              <w:rPr>
                <w:rFonts w:cs="Tahoma"/>
                <w:szCs w:val="22"/>
                <w:cs/>
                <w:lang w:val="el-GR"/>
              </w:rPr>
              <w:t>‎</w:t>
            </w:r>
            <w:r w:rsidR="003918B6">
              <w:rPr>
                <w:rFonts w:cs="Tahoma"/>
              </w:rPr>
              <w:t>1.1.8.1</w:t>
            </w:r>
            <w:r w:rsidRPr="004A1DC5">
              <w:rPr>
                <w:rFonts w:cs="Tahoma"/>
              </w:rPr>
              <w:fldChar w:fldCharType="end"/>
            </w:r>
            <w:r w:rsidR="005B1FBB" w:rsidRPr="00D63725">
              <w:rPr>
                <w:rFonts w:cs="Tahoma"/>
                <w:szCs w:val="22"/>
                <w:lang w:val="el-GR"/>
              </w:rPr>
              <w:t xml:space="preserve"> - ΠΑΡΑΡΤΗΜΑ Ι</w:t>
            </w:r>
          </w:p>
        </w:tc>
      </w:tr>
      <w:tr w:rsidR="005B1FBB" w:rsidRPr="00D63725" w14:paraId="4C8D8611" w14:textId="77777777" w:rsidTr="00A67AED">
        <w:trPr>
          <w:jc w:val="center"/>
        </w:trPr>
        <w:tc>
          <w:tcPr>
            <w:tcW w:w="327" w:type="pct"/>
            <w:shd w:val="clear" w:color="auto" w:fill="auto"/>
            <w:vAlign w:val="center"/>
          </w:tcPr>
          <w:p w14:paraId="67E43C3E" w14:textId="77777777" w:rsidR="005B1FBB" w:rsidRPr="00D63725" w:rsidRDefault="005B1FBB" w:rsidP="00FC5FB1">
            <w:pPr>
              <w:suppressAutoHyphens w:val="0"/>
              <w:spacing w:before="60" w:after="60" w:line="276" w:lineRule="auto"/>
              <w:jc w:val="center"/>
              <w:rPr>
                <w:rFonts w:cs="Tahoma"/>
                <w:szCs w:val="22"/>
                <w:lang w:val="en-US"/>
              </w:rPr>
            </w:pPr>
            <w:r w:rsidRPr="00D63725">
              <w:rPr>
                <w:rFonts w:cs="Tahoma"/>
                <w:szCs w:val="22"/>
                <w:lang w:val="en-US"/>
              </w:rPr>
              <w:t>3.2</w:t>
            </w:r>
          </w:p>
        </w:tc>
        <w:tc>
          <w:tcPr>
            <w:tcW w:w="3229" w:type="pct"/>
            <w:shd w:val="clear" w:color="auto" w:fill="auto"/>
            <w:vAlign w:val="center"/>
          </w:tcPr>
          <w:p w14:paraId="39E80F15" w14:textId="77777777" w:rsidR="005B1FBB" w:rsidRPr="00D63725" w:rsidRDefault="005B1FBB" w:rsidP="00FC5FB1">
            <w:pPr>
              <w:pStyle w:val="normalwithoutspacing"/>
              <w:rPr>
                <w:rFonts w:cs="Tahoma"/>
                <w:b/>
                <w:szCs w:val="22"/>
              </w:rPr>
            </w:pPr>
            <w:r w:rsidRPr="00D63725">
              <w:rPr>
                <w:rFonts w:cs="Tahoma"/>
              </w:rPr>
              <w:t>Υπηρεσίες Συλλογής αξιολόγησης και τεκμηρίωσης περιεχομένου – Υπηρεσίες αποδελτίωσης Ελλάδος και Εξωτερικού</w:t>
            </w:r>
          </w:p>
        </w:tc>
        <w:tc>
          <w:tcPr>
            <w:tcW w:w="1444" w:type="pct"/>
            <w:shd w:val="clear" w:color="auto" w:fill="auto"/>
          </w:tcPr>
          <w:p w14:paraId="16977C70" w14:textId="01A3981E" w:rsidR="005B1FBB" w:rsidRPr="00D63725" w:rsidRDefault="00FB3460" w:rsidP="00FC5FB1">
            <w:pPr>
              <w:numPr>
                <w:ilvl w:val="12"/>
                <w:numId w:val="0"/>
              </w:numPr>
              <w:spacing w:before="60" w:after="60" w:line="276" w:lineRule="auto"/>
              <w:jc w:val="center"/>
              <w:rPr>
                <w:rFonts w:cs="Tahoma"/>
                <w:szCs w:val="22"/>
                <w:lang w:val="el-GR"/>
              </w:rPr>
            </w:pPr>
            <w:r w:rsidRPr="004A1DC5">
              <w:rPr>
                <w:rFonts w:cs="Tahoma"/>
              </w:rPr>
              <w:fldChar w:fldCharType="begin"/>
            </w:r>
            <w:r w:rsidRPr="004A1DC5">
              <w:rPr>
                <w:rFonts w:cs="Tahoma"/>
              </w:rPr>
              <w:instrText xml:space="preserve"> REF _Ref515210650 \r \h  \* MERGEFORMAT </w:instrText>
            </w:r>
            <w:r w:rsidRPr="004A1DC5">
              <w:rPr>
                <w:rFonts w:cs="Tahoma"/>
              </w:rPr>
            </w:r>
            <w:r w:rsidRPr="004A1DC5">
              <w:rPr>
                <w:rFonts w:cs="Tahoma"/>
              </w:rPr>
              <w:fldChar w:fldCharType="separate"/>
            </w:r>
            <w:r w:rsidR="003918B6" w:rsidRPr="003918B6">
              <w:rPr>
                <w:rFonts w:cs="Tahoma"/>
                <w:szCs w:val="22"/>
                <w:cs/>
                <w:lang w:val="el-GR"/>
              </w:rPr>
              <w:t>‎</w:t>
            </w:r>
            <w:r w:rsidR="003918B6">
              <w:rPr>
                <w:rFonts w:cs="Tahoma"/>
              </w:rPr>
              <w:t>1.1.8.2</w:t>
            </w:r>
            <w:r w:rsidRPr="004A1DC5">
              <w:rPr>
                <w:rFonts w:cs="Tahoma"/>
              </w:rPr>
              <w:fldChar w:fldCharType="end"/>
            </w:r>
            <w:r w:rsidR="005B1FBB" w:rsidRPr="00D63725">
              <w:rPr>
                <w:rFonts w:cs="Tahoma"/>
                <w:szCs w:val="22"/>
                <w:lang w:val="el-GR"/>
              </w:rPr>
              <w:t xml:space="preserve"> - ΠΑΡΑΡΤΗΜΑ Ι</w:t>
            </w:r>
            <w:r w:rsidR="005B1FBB" w:rsidRPr="00D63725" w:rsidDel="009F5507">
              <w:rPr>
                <w:rFonts w:cs="Tahoma"/>
                <w:szCs w:val="22"/>
                <w:lang w:val="el-GR"/>
              </w:rPr>
              <w:t xml:space="preserve"> </w:t>
            </w:r>
          </w:p>
        </w:tc>
      </w:tr>
      <w:tr w:rsidR="005B1FBB" w:rsidRPr="00D63725" w14:paraId="6254B086" w14:textId="77777777" w:rsidTr="00A67AED">
        <w:trPr>
          <w:jc w:val="center"/>
        </w:trPr>
        <w:tc>
          <w:tcPr>
            <w:tcW w:w="327" w:type="pct"/>
            <w:shd w:val="clear" w:color="auto" w:fill="auto"/>
            <w:vAlign w:val="center"/>
          </w:tcPr>
          <w:p w14:paraId="6C5D088C" w14:textId="77777777" w:rsidR="005B1FBB" w:rsidRPr="00D63725" w:rsidRDefault="005B1FBB" w:rsidP="00FC5FB1">
            <w:pPr>
              <w:suppressAutoHyphens w:val="0"/>
              <w:spacing w:before="60" w:after="60" w:line="276" w:lineRule="auto"/>
              <w:jc w:val="center"/>
              <w:rPr>
                <w:rFonts w:cs="Tahoma"/>
                <w:szCs w:val="22"/>
                <w:lang w:val="el-GR"/>
              </w:rPr>
            </w:pPr>
            <w:r w:rsidRPr="00D63725">
              <w:rPr>
                <w:rFonts w:cs="Tahoma"/>
                <w:szCs w:val="22"/>
                <w:lang w:val="el-GR"/>
              </w:rPr>
              <w:t>3.3</w:t>
            </w:r>
          </w:p>
        </w:tc>
        <w:tc>
          <w:tcPr>
            <w:tcW w:w="3229" w:type="pct"/>
            <w:shd w:val="clear" w:color="auto" w:fill="auto"/>
            <w:vAlign w:val="center"/>
          </w:tcPr>
          <w:p w14:paraId="481DE2E9" w14:textId="77777777" w:rsidR="005B1FBB" w:rsidRPr="00D63725" w:rsidRDefault="005B1FBB" w:rsidP="00FC5FB1">
            <w:pPr>
              <w:pStyle w:val="normalwithoutspacing"/>
              <w:rPr>
                <w:rFonts w:cs="Tahoma"/>
                <w:b/>
                <w:szCs w:val="22"/>
              </w:rPr>
            </w:pPr>
            <w:r w:rsidRPr="00D63725">
              <w:rPr>
                <w:rFonts w:cs="Tahoma"/>
              </w:rPr>
              <w:t>Υπηρεσίες δημοσιογραφικής ανάλυσης περιεχομένου</w:t>
            </w:r>
          </w:p>
        </w:tc>
        <w:tc>
          <w:tcPr>
            <w:tcW w:w="1444" w:type="pct"/>
            <w:shd w:val="clear" w:color="auto" w:fill="auto"/>
          </w:tcPr>
          <w:p w14:paraId="3D96EED2" w14:textId="78F49993" w:rsidR="005B1FBB" w:rsidRPr="00D63725" w:rsidRDefault="00FB3460" w:rsidP="00FC5FB1">
            <w:pPr>
              <w:numPr>
                <w:ilvl w:val="12"/>
                <w:numId w:val="0"/>
              </w:numPr>
              <w:spacing w:before="60" w:after="60" w:line="276" w:lineRule="auto"/>
              <w:jc w:val="center"/>
              <w:rPr>
                <w:rFonts w:cs="Tahoma"/>
                <w:szCs w:val="22"/>
                <w:lang w:val="el-GR"/>
              </w:rPr>
            </w:pPr>
            <w:r w:rsidRPr="004A1DC5">
              <w:rPr>
                <w:rFonts w:cs="Tahoma"/>
              </w:rPr>
              <w:fldChar w:fldCharType="begin"/>
            </w:r>
            <w:r w:rsidRPr="004A1DC5">
              <w:rPr>
                <w:rFonts w:cs="Tahoma"/>
              </w:rPr>
              <w:instrText xml:space="preserve"> REF _Ref40095276 \r \h  \* MERGEFORMAT </w:instrText>
            </w:r>
            <w:r w:rsidRPr="004A1DC5">
              <w:rPr>
                <w:rFonts w:cs="Tahoma"/>
              </w:rPr>
            </w:r>
            <w:r w:rsidRPr="004A1DC5">
              <w:rPr>
                <w:rFonts w:cs="Tahoma"/>
              </w:rPr>
              <w:fldChar w:fldCharType="separate"/>
            </w:r>
            <w:r w:rsidR="003918B6" w:rsidRPr="003918B6">
              <w:rPr>
                <w:rFonts w:cs="Tahoma"/>
                <w:szCs w:val="22"/>
                <w:cs/>
                <w:lang w:val="el-GR"/>
              </w:rPr>
              <w:t>‎</w:t>
            </w:r>
            <w:r w:rsidR="003918B6">
              <w:rPr>
                <w:rFonts w:cs="Tahoma"/>
              </w:rPr>
              <w:t>1.1.8.3</w:t>
            </w:r>
            <w:r w:rsidRPr="004A1DC5">
              <w:rPr>
                <w:rFonts w:cs="Tahoma"/>
              </w:rPr>
              <w:fldChar w:fldCharType="end"/>
            </w:r>
            <w:r w:rsidR="005B1FBB" w:rsidRPr="00D63725">
              <w:rPr>
                <w:rFonts w:cs="Tahoma"/>
                <w:szCs w:val="22"/>
                <w:lang w:val="el-GR"/>
              </w:rPr>
              <w:t xml:space="preserve"> - ΠΑΡΑΡΤΗΜΑ Ι</w:t>
            </w:r>
            <w:r w:rsidR="005B1FBB" w:rsidRPr="00D63725" w:rsidDel="009F5507">
              <w:rPr>
                <w:rFonts w:cs="Tahoma"/>
                <w:szCs w:val="22"/>
                <w:lang w:val="el-GR"/>
              </w:rPr>
              <w:t xml:space="preserve"> </w:t>
            </w:r>
          </w:p>
        </w:tc>
      </w:tr>
      <w:tr w:rsidR="005B1FBB" w:rsidRPr="00D63725" w14:paraId="08C7F769" w14:textId="77777777" w:rsidTr="00A67AED">
        <w:trPr>
          <w:jc w:val="center"/>
        </w:trPr>
        <w:tc>
          <w:tcPr>
            <w:tcW w:w="327" w:type="pct"/>
            <w:shd w:val="clear" w:color="auto" w:fill="auto"/>
            <w:vAlign w:val="center"/>
          </w:tcPr>
          <w:p w14:paraId="6604F465" w14:textId="77777777" w:rsidR="005B1FBB" w:rsidRPr="00D63725" w:rsidRDefault="005B1FBB" w:rsidP="00FC5FB1">
            <w:pPr>
              <w:suppressAutoHyphens w:val="0"/>
              <w:spacing w:before="60" w:after="60" w:line="276" w:lineRule="auto"/>
              <w:jc w:val="center"/>
              <w:rPr>
                <w:rFonts w:cs="Tahoma"/>
                <w:szCs w:val="22"/>
                <w:lang w:val="el-GR"/>
              </w:rPr>
            </w:pPr>
            <w:r w:rsidRPr="00D63725">
              <w:rPr>
                <w:rFonts w:cs="Tahoma"/>
                <w:szCs w:val="22"/>
                <w:lang w:val="el-GR"/>
              </w:rPr>
              <w:t>3.4</w:t>
            </w:r>
          </w:p>
        </w:tc>
        <w:tc>
          <w:tcPr>
            <w:tcW w:w="3229" w:type="pct"/>
            <w:shd w:val="clear" w:color="auto" w:fill="auto"/>
            <w:vAlign w:val="center"/>
          </w:tcPr>
          <w:p w14:paraId="6720C039" w14:textId="77777777" w:rsidR="005B1FBB" w:rsidRPr="00D63725" w:rsidRDefault="005B1FBB" w:rsidP="00FC5FB1">
            <w:pPr>
              <w:pStyle w:val="normalwithoutspacing"/>
              <w:rPr>
                <w:rFonts w:cs="Tahoma"/>
                <w:szCs w:val="22"/>
              </w:rPr>
            </w:pPr>
            <w:r w:rsidRPr="00D63725">
              <w:rPr>
                <w:rFonts w:cs="Tahoma"/>
              </w:rPr>
              <w:t>Υπηρεσίες Εκπαίδευσης</w:t>
            </w:r>
          </w:p>
        </w:tc>
        <w:tc>
          <w:tcPr>
            <w:tcW w:w="1444" w:type="pct"/>
            <w:shd w:val="clear" w:color="auto" w:fill="auto"/>
          </w:tcPr>
          <w:p w14:paraId="6E7B3C5F" w14:textId="5F36290D" w:rsidR="005B1FBB" w:rsidRPr="00D63725" w:rsidRDefault="00FB3460">
            <w:pPr>
              <w:numPr>
                <w:ilvl w:val="12"/>
                <w:numId w:val="0"/>
              </w:numPr>
              <w:spacing w:before="60" w:after="60" w:line="276" w:lineRule="auto"/>
              <w:jc w:val="center"/>
              <w:rPr>
                <w:rFonts w:cs="Tahoma"/>
                <w:szCs w:val="22"/>
                <w:lang w:val="el-GR"/>
              </w:rPr>
            </w:pPr>
            <w:r w:rsidRPr="004A1DC5">
              <w:rPr>
                <w:rFonts w:cs="Tahoma"/>
              </w:rPr>
              <w:fldChar w:fldCharType="begin"/>
            </w:r>
            <w:r w:rsidRPr="004A1DC5">
              <w:rPr>
                <w:rFonts w:cs="Tahoma"/>
              </w:rPr>
              <w:instrText xml:space="preserve"> REF _Ref509586203 \r \h  \* MERGEFORMAT </w:instrText>
            </w:r>
            <w:r w:rsidRPr="004A1DC5">
              <w:rPr>
                <w:rFonts w:cs="Tahoma"/>
              </w:rPr>
            </w:r>
            <w:r w:rsidRPr="004A1DC5">
              <w:rPr>
                <w:rFonts w:cs="Tahoma"/>
              </w:rPr>
              <w:fldChar w:fldCharType="separate"/>
            </w:r>
            <w:r w:rsidR="003918B6" w:rsidRPr="003918B6">
              <w:rPr>
                <w:rFonts w:cs="Tahoma"/>
                <w:szCs w:val="22"/>
                <w:cs/>
                <w:lang w:val="el-GR"/>
              </w:rPr>
              <w:t>‎</w:t>
            </w:r>
            <w:r w:rsidR="003918B6">
              <w:rPr>
                <w:rFonts w:cs="Tahoma"/>
              </w:rPr>
              <w:t>1.1.8.4</w:t>
            </w:r>
            <w:r w:rsidRPr="004A1DC5">
              <w:rPr>
                <w:rFonts w:cs="Tahoma"/>
              </w:rPr>
              <w:fldChar w:fldCharType="end"/>
            </w:r>
            <w:r w:rsidR="0038305F" w:rsidRPr="00D63725">
              <w:rPr>
                <w:rFonts w:cs="Tahoma"/>
                <w:szCs w:val="22"/>
                <w:lang w:val="el-GR"/>
              </w:rPr>
              <w:t xml:space="preserve"> </w:t>
            </w:r>
            <w:r w:rsidR="005B1FBB" w:rsidRPr="00D63725">
              <w:rPr>
                <w:rFonts w:cs="Tahoma"/>
                <w:szCs w:val="22"/>
                <w:lang w:val="el-GR"/>
              </w:rPr>
              <w:t>- ΠΑΡΑΡΤΗΜΑ Ι</w:t>
            </w:r>
            <w:r w:rsidR="005B1FBB" w:rsidRPr="00D63725" w:rsidDel="009F5507">
              <w:rPr>
                <w:rFonts w:cs="Tahoma"/>
                <w:szCs w:val="22"/>
                <w:lang w:val="el-GR"/>
              </w:rPr>
              <w:t xml:space="preserve"> </w:t>
            </w:r>
          </w:p>
        </w:tc>
      </w:tr>
      <w:tr w:rsidR="005B1FBB" w:rsidRPr="00D63725" w14:paraId="666876AD" w14:textId="77777777" w:rsidTr="00A67AED">
        <w:trPr>
          <w:jc w:val="center"/>
        </w:trPr>
        <w:tc>
          <w:tcPr>
            <w:tcW w:w="327" w:type="pct"/>
            <w:shd w:val="clear" w:color="auto" w:fill="auto"/>
            <w:vAlign w:val="center"/>
          </w:tcPr>
          <w:p w14:paraId="7A6B2406" w14:textId="77777777" w:rsidR="005B1FBB" w:rsidRPr="00D63725" w:rsidRDefault="005B1FBB" w:rsidP="00FC5FB1">
            <w:pPr>
              <w:suppressAutoHyphens w:val="0"/>
              <w:spacing w:before="60" w:after="60" w:line="276" w:lineRule="auto"/>
              <w:jc w:val="center"/>
              <w:rPr>
                <w:rFonts w:cs="Tahoma"/>
                <w:szCs w:val="22"/>
                <w:lang w:val="en-US"/>
              </w:rPr>
            </w:pPr>
            <w:r w:rsidRPr="00D63725">
              <w:rPr>
                <w:rFonts w:cs="Tahoma"/>
                <w:szCs w:val="22"/>
                <w:lang w:val="en-US"/>
              </w:rPr>
              <w:t>3.5</w:t>
            </w:r>
          </w:p>
        </w:tc>
        <w:tc>
          <w:tcPr>
            <w:tcW w:w="3229" w:type="pct"/>
            <w:shd w:val="clear" w:color="auto" w:fill="auto"/>
            <w:vAlign w:val="center"/>
          </w:tcPr>
          <w:p w14:paraId="7B51F2D0" w14:textId="77777777" w:rsidR="005B1FBB" w:rsidRPr="00D63725" w:rsidRDefault="005B1FBB" w:rsidP="00FC5FB1">
            <w:pPr>
              <w:pStyle w:val="normalwithoutspacing"/>
              <w:rPr>
                <w:rFonts w:cs="Tahoma"/>
                <w:szCs w:val="22"/>
              </w:rPr>
            </w:pPr>
            <w:r w:rsidRPr="00D63725">
              <w:rPr>
                <w:rFonts w:cs="Tahoma"/>
              </w:rPr>
              <w:t xml:space="preserve">Υπηρεσίες Δημοσιότητας </w:t>
            </w:r>
          </w:p>
        </w:tc>
        <w:tc>
          <w:tcPr>
            <w:tcW w:w="1444" w:type="pct"/>
            <w:shd w:val="clear" w:color="auto" w:fill="auto"/>
          </w:tcPr>
          <w:p w14:paraId="11DD007D" w14:textId="77777777" w:rsidR="005B1FBB" w:rsidRPr="00D63725" w:rsidRDefault="005B1FBB" w:rsidP="00FC5FB1">
            <w:pPr>
              <w:numPr>
                <w:ilvl w:val="12"/>
                <w:numId w:val="0"/>
              </w:numPr>
              <w:spacing w:before="60" w:after="60" w:line="276" w:lineRule="auto"/>
              <w:jc w:val="center"/>
              <w:rPr>
                <w:rFonts w:cs="Tahoma"/>
                <w:szCs w:val="22"/>
                <w:lang w:val="el-GR"/>
              </w:rPr>
            </w:pPr>
            <w:r w:rsidRPr="00D63725">
              <w:rPr>
                <w:rFonts w:cs="Tahoma"/>
                <w:szCs w:val="22"/>
                <w:lang w:val="el-GR"/>
              </w:rPr>
              <w:t>1.1.8.5 - ΠΑΡΑΡΤΗΜΑ Ι</w:t>
            </w:r>
            <w:r w:rsidRPr="00D63725" w:rsidDel="009F5507">
              <w:rPr>
                <w:rFonts w:cs="Tahoma"/>
                <w:szCs w:val="22"/>
                <w:lang w:val="el-GR"/>
              </w:rPr>
              <w:t xml:space="preserve"> </w:t>
            </w:r>
          </w:p>
        </w:tc>
      </w:tr>
      <w:tr w:rsidR="005B1FBB" w:rsidRPr="00D63725" w14:paraId="076BA967" w14:textId="77777777" w:rsidTr="00A67AED">
        <w:trPr>
          <w:jc w:val="center"/>
        </w:trPr>
        <w:tc>
          <w:tcPr>
            <w:tcW w:w="327" w:type="pct"/>
            <w:shd w:val="clear" w:color="auto" w:fill="auto"/>
            <w:vAlign w:val="center"/>
          </w:tcPr>
          <w:p w14:paraId="509DBEB0" w14:textId="77777777" w:rsidR="005B1FBB" w:rsidRPr="00D63725" w:rsidRDefault="005B1FBB" w:rsidP="00FC5FB1">
            <w:pPr>
              <w:suppressAutoHyphens w:val="0"/>
              <w:spacing w:before="60" w:after="60" w:line="276" w:lineRule="auto"/>
              <w:jc w:val="center"/>
              <w:rPr>
                <w:rFonts w:cs="Tahoma"/>
                <w:szCs w:val="22"/>
                <w:lang w:val="en-US"/>
              </w:rPr>
            </w:pPr>
            <w:r w:rsidRPr="00D63725">
              <w:rPr>
                <w:rFonts w:cs="Tahoma"/>
                <w:szCs w:val="22"/>
                <w:lang w:val="en-US"/>
              </w:rPr>
              <w:t>3.6</w:t>
            </w:r>
          </w:p>
        </w:tc>
        <w:tc>
          <w:tcPr>
            <w:tcW w:w="3229" w:type="pct"/>
            <w:shd w:val="clear" w:color="auto" w:fill="auto"/>
            <w:vAlign w:val="center"/>
          </w:tcPr>
          <w:p w14:paraId="4EA938BC" w14:textId="77777777" w:rsidR="005B1FBB" w:rsidRPr="00D63725" w:rsidRDefault="005B1FBB">
            <w:pPr>
              <w:pStyle w:val="normalwithoutspacing"/>
              <w:rPr>
                <w:rFonts w:cs="Tahoma"/>
                <w:szCs w:val="22"/>
              </w:rPr>
            </w:pPr>
            <w:r w:rsidRPr="00D63725">
              <w:rPr>
                <w:rFonts w:cs="Tahoma"/>
              </w:rPr>
              <w:t>Υπηρεσίες Δοκιμαστικής Λειτουργίας</w:t>
            </w:r>
          </w:p>
        </w:tc>
        <w:tc>
          <w:tcPr>
            <w:tcW w:w="1444" w:type="pct"/>
            <w:shd w:val="clear" w:color="auto" w:fill="auto"/>
          </w:tcPr>
          <w:p w14:paraId="4CF2531F" w14:textId="7AA92409" w:rsidR="005B1FBB" w:rsidRPr="00D63725" w:rsidRDefault="00FB3460">
            <w:pPr>
              <w:numPr>
                <w:ilvl w:val="12"/>
                <w:numId w:val="0"/>
              </w:numPr>
              <w:spacing w:before="60" w:after="60" w:line="276" w:lineRule="auto"/>
              <w:jc w:val="center"/>
              <w:rPr>
                <w:rFonts w:cs="Tahoma"/>
                <w:szCs w:val="22"/>
                <w:lang w:val="el-GR"/>
              </w:rPr>
            </w:pPr>
            <w:r w:rsidRPr="004A1DC5">
              <w:rPr>
                <w:rFonts w:cs="Tahoma"/>
              </w:rPr>
              <w:fldChar w:fldCharType="begin"/>
            </w:r>
            <w:r w:rsidRPr="004A1DC5">
              <w:rPr>
                <w:rFonts w:cs="Tahoma"/>
              </w:rPr>
              <w:instrText xml:space="preserve"> REF _Ref509585186 \r \h  \* MERGEFORMAT </w:instrText>
            </w:r>
            <w:r w:rsidRPr="004A1DC5">
              <w:rPr>
                <w:rFonts w:cs="Tahoma"/>
              </w:rPr>
            </w:r>
            <w:r w:rsidRPr="004A1DC5">
              <w:rPr>
                <w:rFonts w:cs="Tahoma"/>
              </w:rPr>
              <w:fldChar w:fldCharType="separate"/>
            </w:r>
            <w:r w:rsidR="003918B6" w:rsidRPr="003918B6">
              <w:rPr>
                <w:rFonts w:cs="Tahoma"/>
                <w:szCs w:val="22"/>
                <w:cs/>
                <w:lang w:val="el-GR"/>
              </w:rPr>
              <w:t>‎</w:t>
            </w:r>
            <w:r w:rsidR="003918B6">
              <w:rPr>
                <w:rFonts w:cs="Tahoma"/>
              </w:rPr>
              <w:t>1.1.8.6</w:t>
            </w:r>
            <w:r w:rsidRPr="004A1DC5">
              <w:rPr>
                <w:rFonts w:cs="Tahoma"/>
              </w:rPr>
              <w:fldChar w:fldCharType="end"/>
            </w:r>
            <w:r w:rsidR="005B1FBB" w:rsidRPr="00D63725">
              <w:rPr>
                <w:rFonts w:cs="Tahoma"/>
                <w:szCs w:val="22"/>
                <w:lang w:val="el-GR"/>
              </w:rPr>
              <w:t xml:space="preserve"> - ΠΑΡΑΡΤΗΜΑ Ι</w:t>
            </w:r>
          </w:p>
        </w:tc>
      </w:tr>
      <w:tr w:rsidR="005B1FBB" w:rsidRPr="00D63725" w14:paraId="62F06429" w14:textId="77777777" w:rsidTr="00A67AED">
        <w:trPr>
          <w:jc w:val="center"/>
        </w:trPr>
        <w:tc>
          <w:tcPr>
            <w:tcW w:w="327" w:type="pct"/>
            <w:shd w:val="clear" w:color="auto" w:fill="auto"/>
            <w:vAlign w:val="center"/>
          </w:tcPr>
          <w:p w14:paraId="484E7F6D" w14:textId="77777777" w:rsidR="005B1FBB" w:rsidRPr="00D63725" w:rsidRDefault="005B1FBB" w:rsidP="00AD6BAF">
            <w:pPr>
              <w:suppressAutoHyphens w:val="0"/>
              <w:spacing w:before="60" w:after="60" w:line="276" w:lineRule="auto"/>
              <w:jc w:val="center"/>
              <w:rPr>
                <w:rFonts w:cs="Tahoma"/>
                <w:szCs w:val="22"/>
                <w:lang w:val="el-GR"/>
              </w:rPr>
            </w:pPr>
            <w:r w:rsidRPr="00D63725">
              <w:rPr>
                <w:rFonts w:cs="Tahoma"/>
                <w:szCs w:val="22"/>
                <w:lang w:val="en-US"/>
              </w:rPr>
              <w:t>3.</w:t>
            </w:r>
            <w:r w:rsidRPr="00D63725">
              <w:rPr>
                <w:rFonts w:cs="Tahoma"/>
                <w:szCs w:val="22"/>
                <w:lang w:val="el-GR"/>
              </w:rPr>
              <w:t>7</w:t>
            </w:r>
          </w:p>
        </w:tc>
        <w:tc>
          <w:tcPr>
            <w:tcW w:w="3229" w:type="pct"/>
            <w:shd w:val="clear" w:color="auto" w:fill="auto"/>
            <w:vAlign w:val="center"/>
          </w:tcPr>
          <w:p w14:paraId="067B5C7B" w14:textId="77777777" w:rsidR="005B1FBB" w:rsidRPr="00D63725" w:rsidRDefault="005B1FBB">
            <w:pPr>
              <w:pStyle w:val="normalwithoutspacing"/>
              <w:rPr>
                <w:rFonts w:cs="Tahoma"/>
                <w:szCs w:val="22"/>
              </w:rPr>
            </w:pPr>
            <w:r w:rsidRPr="00D63725">
              <w:rPr>
                <w:rFonts w:cs="Tahoma"/>
              </w:rPr>
              <w:t>Υπηρεσίες Πιλοτικής Λειτουργίας</w:t>
            </w:r>
          </w:p>
        </w:tc>
        <w:tc>
          <w:tcPr>
            <w:tcW w:w="1444" w:type="pct"/>
            <w:shd w:val="clear" w:color="auto" w:fill="auto"/>
          </w:tcPr>
          <w:p w14:paraId="45979308" w14:textId="1AE3ED05" w:rsidR="005B1FBB" w:rsidRPr="00D63725" w:rsidRDefault="00FB3460">
            <w:pPr>
              <w:numPr>
                <w:ilvl w:val="12"/>
                <w:numId w:val="0"/>
              </w:numPr>
              <w:spacing w:before="60" w:after="60" w:line="276" w:lineRule="auto"/>
              <w:jc w:val="center"/>
              <w:rPr>
                <w:rFonts w:cs="Tahoma"/>
                <w:szCs w:val="22"/>
                <w:lang w:val="el-GR"/>
              </w:rPr>
            </w:pPr>
            <w:r w:rsidRPr="004A1DC5">
              <w:rPr>
                <w:rFonts w:cs="Tahoma"/>
              </w:rPr>
              <w:fldChar w:fldCharType="begin"/>
            </w:r>
            <w:r w:rsidRPr="004A1DC5">
              <w:rPr>
                <w:rFonts w:cs="Tahoma"/>
              </w:rPr>
              <w:instrText xml:space="preserve"> REF _Ref503883672 \r \h  \* MERGEFORMAT </w:instrText>
            </w:r>
            <w:r w:rsidRPr="004A1DC5">
              <w:rPr>
                <w:rFonts w:cs="Tahoma"/>
              </w:rPr>
            </w:r>
            <w:r w:rsidRPr="004A1DC5">
              <w:rPr>
                <w:rFonts w:cs="Tahoma"/>
              </w:rPr>
              <w:fldChar w:fldCharType="separate"/>
            </w:r>
            <w:r w:rsidR="003918B6" w:rsidRPr="003918B6">
              <w:rPr>
                <w:rFonts w:cs="Tahoma"/>
                <w:szCs w:val="22"/>
                <w:cs/>
                <w:lang w:val="el-GR"/>
              </w:rPr>
              <w:t>‎</w:t>
            </w:r>
            <w:r w:rsidR="003918B6">
              <w:rPr>
                <w:rFonts w:cs="Tahoma"/>
              </w:rPr>
              <w:t>1.1.8.7</w:t>
            </w:r>
            <w:r w:rsidRPr="004A1DC5">
              <w:rPr>
                <w:rFonts w:cs="Tahoma"/>
              </w:rPr>
              <w:fldChar w:fldCharType="end"/>
            </w:r>
            <w:r w:rsidR="005B1FBB" w:rsidRPr="00D63725">
              <w:rPr>
                <w:rFonts w:cs="Tahoma"/>
                <w:szCs w:val="22"/>
                <w:lang w:val="el-GR"/>
              </w:rPr>
              <w:t xml:space="preserve"> - ΠΑΡΑΡΤΗΜΑ Ι</w:t>
            </w:r>
          </w:p>
        </w:tc>
      </w:tr>
      <w:tr w:rsidR="005B1FBB" w:rsidRPr="00D63725" w14:paraId="01E5A9E2" w14:textId="77777777" w:rsidTr="00A67AED">
        <w:trPr>
          <w:jc w:val="center"/>
        </w:trPr>
        <w:tc>
          <w:tcPr>
            <w:tcW w:w="327" w:type="pct"/>
            <w:shd w:val="clear" w:color="auto" w:fill="auto"/>
            <w:vAlign w:val="center"/>
          </w:tcPr>
          <w:p w14:paraId="3B3F52F5" w14:textId="77777777" w:rsidR="005B1FBB" w:rsidRPr="00D63725" w:rsidRDefault="005B1FBB" w:rsidP="00FC5FB1">
            <w:pPr>
              <w:suppressAutoHyphens w:val="0"/>
              <w:spacing w:before="60" w:after="60" w:line="276" w:lineRule="auto"/>
              <w:jc w:val="center"/>
              <w:rPr>
                <w:rFonts w:cs="Tahoma"/>
                <w:szCs w:val="22"/>
                <w:lang w:val="el-GR"/>
              </w:rPr>
            </w:pPr>
            <w:r w:rsidRPr="00D63725">
              <w:rPr>
                <w:rFonts w:cs="Tahoma"/>
                <w:szCs w:val="22"/>
                <w:lang w:val="el-GR"/>
              </w:rPr>
              <w:t>3.8</w:t>
            </w:r>
          </w:p>
        </w:tc>
        <w:tc>
          <w:tcPr>
            <w:tcW w:w="3229" w:type="pct"/>
            <w:shd w:val="clear" w:color="auto" w:fill="auto"/>
            <w:vAlign w:val="center"/>
          </w:tcPr>
          <w:p w14:paraId="075E6796" w14:textId="77777777" w:rsidR="005B1FBB" w:rsidRPr="00D63725" w:rsidRDefault="005B1FBB" w:rsidP="00FC5FB1">
            <w:pPr>
              <w:pStyle w:val="normalwithoutspacing"/>
              <w:rPr>
                <w:rFonts w:cs="Tahoma"/>
                <w:szCs w:val="22"/>
              </w:rPr>
            </w:pPr>
            <w:r w:rsidRPr="00D63725">
              <w:rPr>
                <w:rFonts w:cs="Tahoma"/>
              </w:rPr>
              <w:t>Υπηρεσίες Εγγύησης - Συντήρησης και Τήρησης Επιπέδου Υπηρεσιών</w:t>
            </w:r>
          </w:p>
        </w:tc>
        <w:tc>
          <w:tcPr>
            <w:tcW w:w="1444" w:type="pct"/>
            <w:shd w:val="clear" w:color="auto" w:fill="auto"/>
          </w:tcPr>
          <w:p w14:paraId="4BB88C28" w14:textId="25C3F65B" w:rsidR="005B1FBB" w:rsidRPr="00D63725" w:rsidRDefault="00FB3460" w:rsidP="00FC5FB1">
            <w:pPr>
              <w:numPr>
                <w:ilvl w:val="12"/>
                <w:numId w:val="0"/>
              </w:numPr>
              <w:spacing w:before="60" w:after="60" w:line="276" w:lineRule="auto"/>
              <w:jc w:val="center"/>
              <w:rPr>
                <w:rFonts w:cs="Tahoma"/>
                <w:szCs w:val="22"/>
                <w:lang w:val="el-GR"/>
              </w:rPr>
            </w:pPr>
            <w:r w:rsidRPr="004A1DC5">
              <w:rPr>
                <w:rFonts w:cs="Tahoma"/>
              </w:rPr>
              <w:fldChar w:fldCharType="begin"/>
            </w:r>
            <w:r w:rsidRPr="004A1DC5">
              <w:rPr>
                <w:rFonts w:cs="Tahoma"/>
              </w:rPr>
              <w:instrText xml:space="preserve"> REF _Ref46160458 \r \h  \* MERGEFORMAT </w:instrText>
            </w:r>
            <w:r w:rsidRPr="004A1DC5">
              <w:rPr>
                <w:rFonts w:cs="Tahoma"/>
              </w:rPr>
            </w:r>
            <w:r w:rsidRPr="004A1DC5">
              <w:rPr>
                <w:rFonts w:cs="Tahoma"/>
              </w:rPr>
              <w:fldChar w:fldCharType="separate"/>
            </w:r>
            <w:r w:rsidR="003918B6" w:rsidRPr="003918B6">
              <w:rPr>
                <w:rFonts w:cs="Tahoma"/>
                <w:szCs w:val="22"/>
                <w:cs/>
                <w:lang w:val="el-GR"/>
              </w:rPr>
              <w:t>‎</w:t>
            </w:r>
            <w:r w:rsidR="003918B6">
              <w:rPr>
                <w:rFonts w:cs="Tahoma"/>
              </w:rPr>
              <w:t>1.1.8.8</w:t>
            </w:r>
            <w:r w:rsidRPr="004A1DC5">
              <w:rPr>
                <w:rFonts w:cs="Tahoma"/>
              </w:rPr>
              <w:fldChar w:fldCharType="end"/>
            </w:r>
            <w:r w:rsidR="005B1FBB" w:rsidRPr="00D63725">
              <w:rPr>
                <w:rFonts w:cs="Tahoma"/>
                <w:szCs w:val="22"/>
                <w:lang w:val="el-GR"/>
              </w:rPr>
              <w:t xml:space="preserve"> - ΠΑΡΑΡΤΗΜΑ Ι</w:t>
            </w:r>
            <w:r w:rsidR="005B1FBB" w:rsidRPr="00D63725" w:rsidDel="009F5507">
              <w:rPr>
                <w:rFonts w:cs="Tahoma"/>
                <w:szCs w:val="22"/>
                <w:lang w:val="el-GR"/>
              </w:rPr>
              <w:t xml:space="preserve"> </w:t>
            </w:r>
          </w:p>
        </w:tc>
      </w:tr>
      <w:tr w:rsidR="005B1FBB" w:rsidRPr="00D63725" w14:paraId="1F4B79E5" w14:textId="77777777" w:rsidTr="00AD67C4">
        <w:trPr>
          <w:jc w:val="center"/>
        </w:trPr>
        <w:tc>
          <w:tcPr>
            <w:tcW w:w="327" w:type="pct"/>
            <w:shd w:val="clear" w:color="auto" w:fill="FBE4D5" w:themeFill="accent2" w:themeFillTint="33"/>
            <w:vAlign w:val="center"/>
          </w:tcPr>
          <w:p w14:paraId="62B3044A" w14:textId="77777777" w:rsidR="005B1FBB" w:rsidRPr="00D63725" w:rsidRDefault="005B1FBB" w:rsidP="00FC5FB1">
            <w:pPr>
              <w:suppressAutoHyphens w:val="0"/>
              <w:spacing w:before="60" w:after="60" w:line="276" w:lineRule="auto"/>
              <w:jc w:val="center"/>
              <w:rPr>
                <w:rFonts w:cs="Tahoma"/>
                <w:b/>
                <w:szCs w:val="22"/>
                <w:lang w:val="en-US"/>
              </w:rPr>
            </w:pPr>
            <w:r w:rsidRPr="00D63725">
              <w:rPr>
                <w:rFonts w:cs="Tahoma"/>
                <w:b/>
                <w:szCs w:val="22"/>
                <w:lang w:val="en-US"/>
              </w:rPr>
              <w:lastRenderedPageBreak/>
              <w:t>4.</w:t>
            </w:r>
          </w:p>
        </w:tc>
        <w:tc>
          <w:tcPr>
            <w:tcW w:w="3229" w:type="pct"/>
            <w:shd w:val="clear" w:color="auto" w:fill="FBE4D5" w:themeFill="accent2" w:themeFillTint="33"/>
            <w:vAlign w:val="center"/>
          </w:tcPr>
          <w:p w14:paraId="08B865C7" w14:textId="77777777" w:rsidR="005B1FBB" w:rsidRPr="00D63725" w:rsidRDefault="005B1FBB" w:rsidP="00FC5FB1">
            <w:pPr>
              <w:spacing w:before="60" w:after="60" w:line="276" w:lineRule="auto"/>
              <w:jc w:val="left"/>
              <w:rPr>
                <w:rFonts w:cs="Tahoma"/>
                <w:b/>
                <w:szCs w:val="22"/>
                <w:lang w:val="el-GR"/>
              </w:rPr>
            </w:pPr>
            <w:r w:rsidRPr="00D63725">
              <w:rPr>
                <w:rFonts w:cs="Tahoma"/>
                <w:b/>
                <w:bCs/>
                <w:color w:val="000000"/>
                <w:szCs w:val="22"/>
              </w:rPr>
              <w:t>Μεθοδολογία Υλοποίησης Έργου</w:t>
            </w:r>
          </w:p>
        </w:tc>
        <w:tc>
          <w:tcPr>
            <w:tcW w:w="1444" w:type="pct"/>
            <w:shd w:val="clear" w:color="auto" w:fill="FBE4D5" w:themeFill="accent2" w:themeFillTint="33"/>
            <w:vAlign w:val="center"/>
          </w:tcPr>
          <w:p w14:paraId="25253413" w14:textId="77777777" w:rsidR="005B1FBB" w:rsidRPr="00D63725" w:rsidRDefault="005B1FBB" w:rsidP="00FC5FB1">
            <w:pPr>
              <w:numPr>
                <w:ilvl w:val="12"/>
                <w:numId w:val="0"/>
              </w:numPr>
              <w:spacing w:before="60" w:after="60" w:line="276" w:lineRule="auto"/>
              <w:jc w:val="center"/>
              <w:rPr>
                <w:rFonts w:cs="Tahoma"/>
                <w:szCs w:val="22"/>
                <w:lang w:val="el-GR"/>
              </w:rPr>
            </w:pPr>
          </w:p>
        </w:tc>
      </w:tr>
      <w:tr w:rsidR="005B1FBB" w:rsidRPr="00D63725" w14:paraId="258CECC1" w14:textId="77777777" w:rsidTr="00AD67C4">
        <w:trPr>
          <w:jc w:val="center"/>
        </w:trPr>
        <w:tc>
          <w:tcPr>
            <w:tcW w:w="327" w:type="pct"/>
            <w:shd w:val="clear" w:color="auto" w:fill="auto"/>
            <w:vAlign w:val="center"/>
          </w:tcPr>
          <w:p w14:paraId="2D901A7D" w14:textId="77777777" w:rsidR="005B1FBB" w:rsidRPr="00D63725" w:rsidRDefault="005B1FBB" w:rsidP="00FC5FB1">
            <w:pPr>
              <w:suppressAutoHyphens w:val="0"/>
              <w:spacing w:before="60" w:after="60" w:line="276" w:lineRule="auto"/>
              <w:jc w:val="center"/>
              <w:rPr>
                <w:rFonts w:cs="Tahoma"/>
                <w:szCs w:val="22"/>
                <w:lang w:val="en-US"/>
              </w:rPr>
            </w:pPr>
            <w:r w:rsidRPr="00D63725">
              <w:rPr>
                <w:rFonts w:cs="Tahoma"/>
                <w:szCs w:val="22"/>
                <w:lang w:val="en-US"/>
              </w:rPr>
              <w:t>4.1</w:t>
            </w:r>
          </w:p>
        </w:tc>
        <w:tc>
          <w:tcPr>
            <w:tcW w:w="3229" w:type="pct"/>
            <w:shd w:val="clear" w:color="auto" w:fill="auto"/>
          </w:tcPr>
          <w:p w14:paraId="0C54EE27" w14:textId="77777777" w:rsidR="005B1FBB" w:rsidRPr="00D63725" w:rsidRDefault="005B1FBB" w:rsidP="00FC5FB1">
            <w:pPr>
              <w:pStyle w:val="normalwithoutspacing"/>
              <w:rPr>
                <w:rFonts w:cs="Tahoma"/>
                <w:szCs w:val="22"/>
              </w:rPr>
            </w:pPr>
            <w:r w:rsidRPr="00D63725">
              <w:rPr>
                <w:rFonts w:cs="Tahoma"/>
                <w:b/>
                <w:szCs w:val="22"/>
              </w:rPr>
              <w:t>Μεθοδολογία Υλοποίησης - Υπηρεσίες</w:t>
            </w:r>
            <w:r w:rsidRPr="00D63725">
              <w:rPr>
                <w:rFonts w:cs="Tahoma"/>
                <w:szCs w:val="22"/>
              </w:rPr>
              <w:t>: Μεθοδολογίες, ανάλυση εργασιών, παραδοτέα, χρονοδιάγραμμα, Υπηρεσίες</w:t>
            </w:r>
          </w:p>
        </w:tc>
        <w:tc>
          <w:tcPr>
            <w:tcW w:w="1444" w:type="pct"/>
            <w:shd w:val="clear" w:color="auto" w:fill="auto"/>
            <w:vAlign w:val="center"/>
          </w:tcPr>
          <w:p w14:paraId="3140FF3F" w14:textId="1ACA7891" w:rsidR="005B1FBB" w:rsidRPr="00D63725" w:rsidRDefault="00FB3460" w:rsidP="0051766F">
            <w:pPr>
              <w:numPr>
                <w:ilvl w:val="12"/>
                <w:numId w:val="0"/>
              </w:numPr>
              <w:spacing w:before="60" w:after="60" w:line="276" w:lineRule="auto"/>
              <w:jc w:val="center"/>
              <w:rPr>
                <w:rFonts w:cs="Tahoma"/>
                <w:szCs w:val="22"/>
                <w:lang w:val="el-GR"/>
              </w:rPr>
            </w:pPr>
            <w:r w:rsidRPr="004A1DC5">
              <w:rPr>
                <w:rFonts w:cs="Tahoma"/>
              </w:rPr>
              <w:fldChar w:fldCharType="begin"/>
            </w:r>
            <w:r w:rsidRPr="004A1DC5">
              <w:rPr>
                <w:rFonts w:cs="Tahoma"/>
              </w:rPr>
              <w:instrText xml:space="preserve"> REF _Ref46157160 \r \h  \* MERGEFORMAT </w:instrText>
            </w:r>
            <w:r w:rsidRPr="004A1DC5">
              <w:rPr>
                <w:rFonts w:cs="Tahoma"/>
              </w:rPr>
            </w:r>
            <w:r w:rsidRPr="004A1DC5">
              <w:rPr>
                <w:rFonts w:cs="Tahoma"/>
              </w:rPr>
              <w:fldChar w:fldCharType="separate"/>
            </w:r>
            <w:r w:rsidR="003918B6" w:rsidRPr="003918B6">
              <w:rPr>
                <w:rFonts w:cs="Tahoma"/>
                <w:szCs w:val="22"/>
                <w:cs/>
                <w:lang w:val="el-GR"/>
              </w:rPr>
              <w:t>‎</w:t>
            </w:r>
            <w:r w:rsidR="003918B6">
              <w:rPr>
                <w:rFonts w:cs="Tahoma"/>
              </w:rPr>
              <w:t>1.1.9.1</w:t>
            </w:r>
            <w:r w:rsidRPr="004A1DC5">
              <w:rPr>
                <w:rFonts w:cs="Tahoma"/>
              </w:rPr>
              <w:fldChar w:fldCharType="end"/>
            </w:r>
            <w:r w:rsidR="001A71FB" w:rsidRPr="00D63725">
              <w:rPr>
                <w:rFonts w:cs="Tahoma"/>
                <w:szCs w:val="22"/>
                <w:lang w:val="el-GR"/>
              </w:rPr>
              <w:t xml:space="preserve">, </w:t>
            </w:r>
            <w:r w:rsidRPr="004A1DC5">
              <w:rPr>
                <w:rFonts w:cs="Tahoma"/>
              </w:rPr>
              <w:fldChar w:fldCharType="begin"/>
            </w:r>
            <w:r w:rsidRPr="004A1DC5">
              <w:rPr>
                <w:rFonts w:cs="Tahoma"/>
              </w:rPr>
              <w:instrText xml:space="preserve"> REF _Ref45198740 \r \h  \* MERGEFORMAT </w:instrText>
            </w:r>
            <w:r w:rsidRPr="004A1DC5">
              <w:rPr>
                <w:rFonts w:cs="Tahoma"/>
              </w:rPr>
            </w:r>
            <w:r w:rsidRPr="004A1DC5">
              <w:rPr>
                <w:rFonts w:cs="Tahoma"/>
              </w:rPr>
              <w:fldChar w:fldCharType="separate"/>
            </w:r>
            <w:r w:rsidR="003918B6" w:rsidRPr="003918B6">
              <w:rPr>
                <w:rFonts w:cs="Tahoma"/>
                <w:szCs w:val="22"/>
                <w:cs/>
                <w:lang w:val="el-GR"/>
              </w:rPr>
              <w:t>‎</w:t>
            </w:r>
            <w:r w:rsidR="003918B6">
              <w:rPr>
                <w:rFonts w:cs="Tahoma"/>
              </w:rPr>
              <w:t>1.1.9.2</w:t>
            </w:r>
            <w:r w:rsidRPr="004A1DC5">
              <w:rPr>
                <w:rFonts w:cs="Tahoma"/>
              </w:rPr>
              <w:fldChar w:fldCharType="end"/>
            </w:r>
            <w:r w:rsidR="001A71FB" w:rsidRPr="00D63725">
              <w:rPr>
                <w:rFonts w:cs="Tahoma"/>
                <w:szCs w:val="22"/>
                <w:lang w:val="el-GR"/>
              </w:rPr>
              <w:t xml:space="preserve"> - ΠΑΡΑΡΤΗΜΑ Ι</w:t>
            </w:r>
          </w:p>
        </w:tc>
      </w:tr>
      <w:tr w:rsidR="005B1FBB" w:rsidRPr="00D63725" w14:paraId="2A1D49C1" w14:textId="77777777" w:rsidTr="00AD67C4">
        <w:trPr>
          <w:jc w:val="center"/>
        </w:trPr>
        <w:tc>
          <w:tcPr>
            <w:tcW w:w="327" w:type="pct"/>
            <w:shd w:val="clear" w:color="auto" w:fill="auto"/>
            <w:vAlign w:val="center"/>
          </w:tcPr>
          <w:p w14:paraId="2A636BED" w14:textId="77777777" w:rsidR="005B1FBB" w:rsidRPr="00D63725" w:rsidRDefault="005B1FBB" w:rsidP="00FC5FB1">
            <w:pPr>
              <w:suppressAutoHyphens w:val="0"/>
              <w:spacing w:before="60" w:after="60" w:line="276" w:lineRule="auto"/>
              <w:jc w:val="center"/>
              <w:rPr>
                <w:rFonts w:cs="Tahoma"/>
                <w:szCs w:val="22"/>
                <w:lang w:val="en-US"/>
              </w:rPr>
            </w:pPr>
            <w:r w:rsidRPr="00D63725">
              <w:rPr>
                <w:rFonts w:cs="Tahoma"/>
                <w:szCs w:val="22"/>
                <w:lang w:val="en-US"/>
              </w:rPr>
              <w:t>4.2</w:t>
            </w:r>
          </w:p>
        </w:tc>
        <w:tc>
          <w:tcPr>
            <w:tcW w:w="3229" w:type="pct"/>
            <w:shd w:val="clear" w:color="auto" w:fill="auto"/>
            <w:vAlign w:val="center"/>
          </w:tcPr>
          <w:p w14:paraId="43302556" w14:textId="77777777" w:rsidR="005B1FBB" w:rsidRPr="00D63725" w:rsidRDefault="005B1FBB" w:rsidP="00FC5FB1">
            <w:pPr>
              <w:rPr>
                <w:rFonts w:cs="Tahoma"/>
                <w:b/>
                <w:szCs w:val="22"/>
                <w:lang w:val="el-GR"/>
              </w:rPr>
            </w:pPr>
            <w:r w:rsidRPr="00D63725">
              <w:rPr>
                <w:rFonts w:cs="Tahoma"/>
                <w:b/>
                <w:szCs w:val="22"/>
                <w:lang w:val="el-GR"/>
              </w:rPr>
              <w:t>Οργάνωση Διοίκησης</w:t>
            </w:r>
            <w:r w:rsidR="0040100F">
              <w:rPr>
                <w:rFonts w:cs="Tahoma"/>
                <w:b/>
                <w:szCs w:val="22"/>
                <w:lang w:val="el-GR"/>
              </w:rPr>
              <w:t xml:space="preserve"> </w:t>
            </w:r>
            <w:r w:rsidRPr="00D63725">
              <w:rPr>
                <w:rFonts w:cs="Tahoma"/>
                <w:b/>
                <w:szCs w:val="22"/>
                <w:lang w:val="el-GR"/>
              </w:rPr>
              <w:t>- Σχήμα Επικοινωνίας</w:t>
            </w:r>
            <w:r w:rsidRPr="00D63725">
              <w:rPr>
                <w:rFonts w:cs="Tahoma"/>
                <w:szCs w:val="22"/>
                <w:lang w:val="el-GR"/>
              </w:rPr>
              <w:t>: Προτεινόμενο σχήμα Διοίκησης του Έργου, ρόλοι &amp; αρμοδιότητες, σχήμα επικοινωνίας κλπ</w:t>
            </w:r>
          </w:p>
        </w:tc>
        <w:tc>
          <w:tcPr>
            <w:tcW w:w="1444" w:type="pct"/>
            <w:shd w:val="clear" w:color="auto" w:fill="auto"/>
            <w:vAlign w:val="center"/>
          </w:tcPr>
          <w:p w14:paraId="29151D99" w14:textId="1E2B3B56" w:rsidR="005B1FBB" w:rsidRPr="00D63725" w:rsidRDefault="00FB3460">
            <w:pPr>
              <w:numPr>
                <w:ilvl w:val="12"/>
                <w:numId w:val="0"/>
              </w:numPr>
              <w:spacing w:before="60" w:after="60" w:line="276" w:lineRule="auto"/>
              <w:jc w:val="center"/>
              <w:rPr>
                <w:rFonts w:cs="Tahoma"/>
                <w:szCs w:val="22"/>
                <w:lang w:val="el-GR"/>
              </w:rPr>
            </w:pPr>
            <w:r w:rsidRPr="004A1DC5">
              <w:rPr>
                <w:rFonts w:cs="Tahoma"/>
              </w:rPr>
              <w:fldChar w:fldCharType="begin"/>
            </w:r>
            <w:r w:rsidRPr="004A1DC5">
              <w:rPr>
                <w:rFonts w:cs="Tahoma"/>
              </w:rPr>
              <w:instrText xml:space="preserve"> REF _Ref42600619 \r \h  \* MERGEFORMAT </w:instrText>
            </w:r>
            <w:r w:rsidRPr="004A1DC5">
              <w:rPr>
                <w:rFonts w:cs="Tahoma"/>
              </w:rPr>
            </w:r>
            <w:r w:rsidRPr="004A1DC5">
              <w:rPr>
                <w:rFonts w:cs="Tahoma"/>
              </w:rPr>
              <w:fldChar w:fldCharType="separate"/>
            </w:r>
            <w:r w:rsidR="003918B6" w:rsidRPr="003918B6">
              <w:rPr>
                <w:rFonts w:cs="Tahoma"/>
                <w:szCs w:val="22"/>
                <w:cs/>
                <w:lang w:val="el-GR"/>
              </w:rPr>
              <w:t>‎</w:t>
            </w:r>
            <w:r w:rsidR="003918B6">
              <w:rPr>
                <w:rFonts w:cs="Tahoma"/>
              </w:rPr>
              <w:t>1.1.9.4</w:t>
            </w:r>
            <w:r w:rsidRPr="004A1DC5">
              <w:rPr>
                <w:rFonts w:cs="Tahoma"/>
              </w:rPr>
              <w:fldChar w:fldCharType="end"/>
            </w:r>
            <w:r w:rsidR="002538CE" w:rsidRPr="00D63725">
              <w:rPr>
                <w:rFonts w:cs="Tahoma"/>
                <w:szCs w:val="22"/>
                <w:lang w:val="el-GR"/>
              </w:rPr>
              <w:t xml:space="preserve"> - ΠΑΡΑΡΤΗΜΑ Ι</w:t>
            </w:r>
          </w:p>
        </w:tc>
      </w:tr>
      <w:tr w:rsidR="002538CE" w:rsidRPr="00D63725" w14:paraId="63338B07" w14:textId="77777777" w:rsidTr="00AD67C4">
        <w:trPr>
          <w:jc w:val="center"/>
        </w:trPr>
        <w:tc>
          <w:tcPr>
            <w:tcW w:w="327" w:type="pct"/>
            <w:shd w:val="clear" w:color="auto" w:fill="auto"/>
            <w:vAlign w:val="center"/>
          </w:tcPr>
          <w:p w14:paraId="40A33C6B" w14:textId="77777777" w:rsidR="002538CE" w:rsidRPr="00D63725" w:rsidRDefault="002538CE" w:rsidP="00FC5FB1">
            <w:pPr>
              <w:suppressAutoHyphens w:val="0"/>
              <w:spacing w:before="60" w:after="60" w:line="276" w:lineRule="auto"/>
              <w:jc w:val="center"/>
              <w:rPr>
                <w:rFonts w:cs="Tahoma"/>
                <w:szCs w:val="22"/>
                <w:lang w:val="el-GR"/>
              </w:rPr>
            </w:pPr>
            <w:r w:rsidRPr="00D63725">
              <w:rPr>
                <w:rFonts w:cs="Tahoma"/>
                <w:szCs w:val="22"/>
                <w:lang w:val="el-GR"/>
              </w:rPr>
              <w:t>4.3</w:t>
            </w:r>
          </w:p>
        </w:tc>
        <w:tc>
          <w:tcPr>
            <w:tcW w:w="3229" w:type="pct"/>
            <w:shd w:val="clear" w:color="auto" w:fill="auto"/>
            <w:vAlign w:val="center"/>
          </w:tcPr>
          <w:p w14:paraId="51519D67" w14:textId="77777777" w:rsidR="002538CE" w:rsidRPr="00D63725" w:rsidRDefault="002538CE" w:rsidP="00FC5FB1">
            <w:pPr>
              <w:rPr>
                <w:rFonts w:cs="Tahoma"/>
                <w:b/>
                <w:szCs w:val="22"/>
                <w:lang w:val="el-GR"/>
              </w:rPr>
            </w:pPr>
            <w:r w:rsidRPr="00D63725">
              <w:rPr>
                <w:rFonts w:cs="Tahoma"/>
                <w:b/>
                <w:szCs w:val="22"/>
                <w:lang w:val="el-GR"/>
              </w:rPr>
              <w:t xml:space="preserve">Μεθοδολογία Διοίκησης και Διασφάλισης Ποιότητας </w:t>
            </w:r>
          </w:p>
        </w:tc>
        <w:tc>
          <w:tcPr>
            <w:tcW w:w="1444" w:type="pct"/>
            <w:shd w:val="clear" w:color="auto" w:fill="auto"/>
            <w:vAlign w:val="center"/>
          </w:tcPr>
          <w:p w14:paraId="43104BAA" w14:textId="5E945CE3" w:rsidR="002538CE" w:rsidRPr="00D63725" w:rsidRDefault="00FB3460" w:rsidP="002538CE">
            <w:pPr>
              <w:numPr>
                <w:ilvl w:val="12"/>
                <w:numId w:val="0"/>
              </w:numPr>
              <w:spacing w:before="60" w:after="60" w:line="276" w:lineRule="auto"/>
              <w:jc w:val="center"/>
              <w:rPr>
                <w:rFonts w:cs="Tahoma"/>
                <w:szCs w:val="22"/>
                <w:lang w:val="el-GR"/>
              </w:rPr>
            </w:pPr>
            <w:r w:rsidRPr="004A1DC5">
              <w:rPr>
                <w:rFonts w:cs="Tahoma"/>
              </w:rPr>
              <w:fldChar w:fldCharType="begin"/>
            </w:r>
            <w:r w:rsidRPr="004A1DC5">
              <w:rPr>
                <w:rFonts w:cs="Tahoma"/>
              </w:rPr>
              <w:instrText xml:space="preserve"> REF _Ref46163126 \r \h  \* MERGEFORMAT </w:instrText>
            </w:r>
            <w:r w:rsidRPr="004A1DC5">
              <w:rPr>
                <w:rFonts w:cs="Tahoma"/>
              </w:rPr>
            </w:r>
            <w:r w:rsidRPr="004A1DC5">
              <w:rPr>
                <w:rFonts w:cs="Tahoma"/>
              </w:rPr>
              <w:fldChar w:fldCharType="separate"/>
            </w:r>
            <w:r w:rsidR="003918B6" w:rsidRPr="003918B6">
              <w:rPr>
                <w:rFonts w:cs="Tahoma"/>
                <w:szCs w:val="22"/>
                <w:cs/>
                <w:lang w:val="el-GR"/>
              </w:rPr>
              <w:t>‎</w:t>
            </w:r>
            <w:r w:rsidR="003918B6">
              <w:rPr>
                <w:rFonts w:cs="Tahoma"/>
              </w:rPr>
              <w:t>1.1.9.5</w:t>
            </w:r>
            <w:r w:rsidRPr="004A1DC5">
              <w:rPr>
                <w:rFonts w:cs="Tahoma"/>
              </w:rPr>
              <w:fldChar w:fldCharType="end"/>
            </w:r>
            <w:r w:rsidR="002538CE" w:rsidRPr="00D63725">
              <w:rPr>
                <w:rFonts w:cs="Tahoma"/>
                <w:szCs w:val="22"/>
                <w:lang w:val="el-GR"/>
              </w:rPr>
              <w:t xml:space="preserve"> - ΠΑΡΑΡΤΗΜΑ Ι</w:t>
            </w:r>
          </w:p>
        </w:tc>
      </w:tr>
      <w:tr w:rsidR="005B1FBB" w:rsidRPr="00D63725" w14:paraId="37959457" w14:textId="77777777" w:rsidTr="00AD67C4">
        <w:trPr>
          <w:jc w:val="center"/>
        </w:trPr>
        <w:tc>
          <w:tcPr>
            <w:tcW w:w="327" w:type="pct"/>
            <w:shd w:val="clear" w:color="auto" w:fill="FBE4D5" w:themeFill="accent2" w:themeFillTint="33"/>
            <w:vAlign w:val="center"/>
          </w:tcPr>
          <w:p w14:paraId="4B697651" w14:textId="77777777" w:rsidR="005B1FBB" w:rsidRPr="00D63725" w:rsidRDefault="0049248D" w:rsidP="00AA75A3">
            <w:pPr>
              <w:suppressAutoHyphens w:val="0"/>
              <w:spacing w:before="60" w:after="60" w:line="276" w:lineRule="auto"/>
              <w:jc w:val="center"/>
              <w:rPr>
                <w:rFonts w:cs="Tahoma"/>
                <w:b/>
                <w:szCs w:val="22"/>
                <w:lang w:val="en-US"/>
              </w:rPr>
            </w:pPr>
            <w:r>
              <w:rPr>
                <w:rFonts w:cs="Tahoma"/>
                <w:b/>
                <w:szCs w:val="22"/>
                <w:lang w:val="el-GR"/>
              </w:rPr>
              <w:t>5</w:t>
            </w:r>
            <w:r w:rsidR="005B1FBB" w:rsidRPr="00D63725">
              <w:rPr>
                <w:rFonts w:cs="Tahoma"/>
                <w:b/>
                <w:szCs w:val="22"/>
                <w:lang w:val="en-US"/>
              </w:rPr>
              <w:t>.</w:t>
            </w:r>
          </w:p>
        </w:tc>
        <w:tc>
          <w:tcPr>
            <w:tcW w:w="3229" w:type="pct"/>
            <w:shd w:val="clear" w:color="auto" w:fill="FBE4D5" w:themeFill="accent2" w:themeFillTint="33"/>
            <w:vAlign w:val="center"/>
          </w:tcPr>
          <w:p w14:paraId="27ECD50C" w14:textId="77777777" w:rsidR="005B1FBB" w:rsidRPr="00D63725" w:rsidRDefault="005B1FBB" w:rsidP="009B6AAD">
            <w:pPr>
              <w:spacing w:before="60" w:after="60" w:line="276" w:lineRule="auto"/>
              <w:jc w:val="left"/>
              <w:rPr>
                <w:rFonts w:cs="Tahoma"/>
                <w:b/>
                <w:szCs w:val="22"/>
              </w:rPr>
            </w:pPr>
            <w:r w:rsidRPr="00D63725">
              <w:rPr>
                <w:rFonts w:cs="Tahoma"/>
                <w:b/>
                <w:szCs w:val="22"/>
              </w:rPr>
              <w:t>Πίνακες Συμμόρφωσης</w:t>
            </w:r>
          </w:p>
        </w:tc>
        <w:tc>
          <w:tcPr>
            <w:tcW w:w="1444" w:type="pct"/>
            <w:shd w:val="clear" w:color="auto" w:fill="FBE4D5" w:themeFill="accent2" w:themeFillTint="33"/>
            <w:vAlign w:val="center"/>
          </w:tcPr>
          <w:p w14:paraId="43B5FC1C" w14:textId="057BCAE3" w:rsidR="005B1FBB" w:rsidRPr="004A1DC5" w:rsidRDefault="00FB3460" w:rsidP="009B6AAD">
            <w:pPr>
              <w:numPr>
                <w:ilvl w:val="12"/>
                <w:numId w:val="0"/>
              </w:numPr>
              <w:spacing w:before="60" w:after="60" w:line="276" w:lineRule="auto"/>
              <w:jc w:val="center"/>
              <w:rPr>
                <w:rFonts w:cs="Tahoma"/>
                <w:szCs w:val="22"/>
                <w:lang w:val="el-GR"/>
              </w:rPr>
            </w:pPr>
            <w:r w:rsidRPr="004A1DC5">
              <w:rPr>
                <w:rFonts w:cs="Tahoma"/>
              </w:rPr>
              <w:fldChar w:fldCharType="begin"/>
            </w:r>
            <w:r w:rsidRPr="004A1DC5">
              <w:rPr>
                <w:rFonts w:cs="Tahoma"/>
              </w:rPr>
              <w:instrText xml:space="preserve"> REF _Ref45198759 \h  \* MERGEFORMAT </w:instrText>
            </w:r>
            <w:r w:rsidRPr="004A1DC5">
              <w:rPr>
                <w:rFonts w:cs="Tahoma"/>
              </w:rPr>
            </w:r>
            <w:r w:rsidRPr="004A1DC5">
              <w:rPr>
                <w:rFonts w:cs="Tahoma"/>
              </w:rPr>
              <w:fldChar w:fldCharType="separate"/>
            </w:r>
            <w:r w:rsidR="003918B6" w:rsidRPr="00D63725">
              <w:rPr>
                <w:rFonts w:cs="Tahoma"/>
                <w:lang w:val="el-GR"/>
              </w:rPr>
              <w:t xml:space="preserve">ΠΑΡΑΡΤΗΜΑ </w:t>
            </w:r>
            <w:r w:rsidR="003918B6" w:rsidRPr="001A0CD2">
              <w:rPr>
                <w:rFonts w:cs="Tahoma"/>
                <w:lang w:val="el-GR"/>
              </w:rPr>
              <w:t>ΙΙ –</w:t>
            </w:r>
            <w:r w:rsidR="003918B6" w:rsidRPr="00D63725">
              <w:rPr>
                <w:rFonts w:cs="Tahoma"/>
                <w:lang w:val="el-GR"/>
              </w:rPr>
              <w:t xml:space="preserve"> Πίνακες Συμμόρφωσης</w:t>
            </w:r>
            <w:r w:rsidRPr="004A1DC5">
              <w:rPr>
                <w:rFonts w:cs="Tahoma"/>
              </w:rPr>
              <w:fldChar w:fldCharType="end"/>
            </w:r>
          </w:p>
        </w:tc>
      </w:tr>
      <w:tr w:rsidR="005B1FBB" w:rsidRPr="00867FD7" w14:paraId="6A1AFC89" w14:textId="77777777" w:rsidTr="00AD67C4">
        <w:trPr>
          <w:jc w:val="center"/>
        </w:trPr>
        <w:tc>
          <w:tcPr>
            <w:tcW w:w="327" w:type="pct"/>
            <w:shd w:val="clear" w:color="auto" w:fill="FBE4D5" w:themeFill="accent2" w:themeFillTint="33"/>
            <w:vAlign w:val="center"/>
          </w:tcPr>
          <w:p w14:paraId="0068A31A" w14:textId="77777777" w:rsidR="005B1FBB" w:rsidRPr="00D63725" w:rsidRDefault="0049248D" w:rsidP="00AA75A3">
            <w:pPr>
              <w:suppressAutoHyphens w:val="0"/>
              <w:spacing w:before="60" w:after="60" w:line="276" w:lineRule="auto"/>
              <w:jc w:val="center"/>
              <w:rPr>
                <w:rFonts w:cs="Tahoma"/>
                <w:b/>
                <w:szCs w:val="22"/>
                <w:lang w:val="en-US"/>
              </w:rPr>
            </w:pPr>
            <w:r>
              <w:rPr>
                <w:rFonts w:cs="Tahoma"/>
                <w:b/>
                <w:szCs w:val="22"/>
                <w:lang w:val="el-GR"/>
              </w:rPr>
              <w:t>6</w:t>
            </w:r>
            <w:r w:rsidR="005B1FBB" w:rsidRPr="00D63725">
              <w:rPr>
                <w:rFonts w:cs="Tahoma"/>
                <w:b/>
                <w:szCs w:val="22"/>
                <w:lang w:val="en-US"/>
              </w:rPr>
              <w:t>.</w:t>
            </w:r>
          </w:p>
        </w:tc>
        <w:tc>
          <w:tcPr>
            <w:tcW w:w="3229" w:type="pct"/>
            <w:shd w:val="clear" w:color="auto" w:fill="FBE4D5" w:themeFill="accent2" w:themeFillTint="33"/>
            <w:vAlign w:val="center"/>
          </w:tcPr>
          <w:p w14:paraId="4945D996" w14:textId="77777777" w:rsidR="005B1FBB" w:rsidRPr="00D63725" w:rsidRDefault="005B1FBB" w:rsidP="009B6AAD">
            <w:pPr>
              <w:spacing w:before="60" w:after="60" w:line="276" w:lineRule="auto"/>
              <w:jc w:val="left"/>
              <w:rPr>
                <w:rFonts w:cs="Tahoma"/>
                <w:b/>
                <w:szCs w:val="22"/>
                <w:u w:val="single"/>
                <w:lang w:val="el-GR"/>
              </w:rPr>
            </w:pPr>
            <w:r w:rsidRPr="00D63725">
              <w:rPr>
                <w:rFonts w:cs="Tahoma"/>
                <w:b/>
                <w:szCs w:val="22"/>
                <w:lang w:val="el-GR"/>
              </w:rPr>
              <w:t xml:space="preserve">Πίνακες Οικονομικής Προσφοράς, </w:t>
            </w:r>
            <w:r w:rsidRPr="00D63725">
              <w:rPr>
                <w:rFonts w:cs="Tahoma"/>
                <w:b/>
                <w:szCs w:val="22"/>
                <w:u w:val="single"/>
                <w:lang w:val="el-GR"/>
              </w:rPr>
              <w:t>χωρίς τιμές</w:t>
            </w:r>
          </w:p>
          <w:p w14:paraId="17B931BA" w14:textId="77777777" w:rsidR="005B1FBB" w:rsidRPr="00D63725" w:rsidRDefault="005B1FBB" w:rsidP="009B6AAD">
            <w:pPr>
              <w:spacing w:before="60" w:after="60"/>
              <w:jc w:val="left"/>
              <w:rPr>
                <w:rFonts w:cs="Tahoma"/>
                <w:szCs w:val="22"/>
                <w:u w:val="single"/>
                <w:lang w:val="el-GR"/>
              </w:rPr>
            </w:pPr>
            <w:r w:rsidRPr="00D63725">
              <w:rPr>
                <w:rFonts w:cs="Tahoma"/>
                <w:szCs w:val="22"/>
                <w:u w:val="single"/>
                <w:lang w:val="el-GR"/>
              </w:rPr>
              <w:t>Η εμφάνιση τιμής/ τιμών στον εν λόγω πίνακα αποτελεί λόγο απόρριψης της προσφοράς</w:t>
            </w:r>
          </w:p>
        </w:tc>
        <w:tc>
          <w:tcPr>
            <w:tcW w:w="1444" w:type="pct"/>
            <w:shd w:val="clear" w:color="auto" w:fill="FBE4D5" w:themeFill="accent2" w:themeFillTint="33"/>
            <w:vAlign w:val="center"/>
          </w:tcPr>
          <w:p w14:paraId="36B57374" w14:textId="56DD8558" w:rsidR="005B1FBB" w:rsidRPr="00D63725" w:rsidRDefault="00FB3460" w:rsidP="009B6AAD">
            <w:pPr>
              <w:numPr>
                <w:ilvl w:val="12"/>
                <w:numId w:val="0"/>
              </w:numPr>
              <w:spacing w:before="60" w:after="60" w:line="276" w:lineRule="auto"/>
              <w:jc w:val="center"/>
              <w:rPr>
                <w:rFonts w:cs="Tahoma"/>
                <w:b/>
                <w:szCs w:val="22"/>
                <w:lang w:val="el-GR"/>
              </w:rPr>
            </w:pPr>
            <w:r w:rsidRPr="004A1DC5">
              <w:rPr>
                <w:rFonts w:cs="Tahoma"/>
              </w:rPr>
              <w:fldChar w:fldCharType="begin"/>
            </w:r>
            <w:r w:rsidRPr="004A1DC5">
              <w:rPr>
                <w:rFonts w:cs="Tahoma"/>
                <w:lang w:val="el-GR"/>
              </w:rPr>
              <w:instrText xml:space="preserve"> </w:instrText>
            </w:r>
            <w:r w:rsidRPr="004A1DC5">
              <w:rPr>
                <w:rFonts w:cs="Tahoma"/>
              </w:rPr>
              <w:instrText>REF</w:instrText>
            </w:r>
            <w:r w:rsidRPr="004A1DC5">
              <w:rPr>
                <w:rFonts w:cs="Tahoma"/>
                <w:lang w:val="el-GR"/>
              </w:rPr>
              <w:instrText xml:space="preserve"> _</w:instrText>
            </w:r>
            <w:r w:rsidRPr="004A1DC5">
              <w:rPr>
                <w:rFonts w:cs="Tahoma"/>
              </w:rPr>
              <w:instrText>Ref</w:instrText>
            </w:r>
            <w:r w:rsidRPr="004A1DC5">
              <w:rPr>
                <w:rFonts w:cs="Tahoma"/>
                <w:lang w:val="el-GR"/>
              </w:rPr>
              <w:instrText>510087099 \</w:instrText>
            </w:r>
            <w:r w:rsidRPr="004A1DC5">
              <w:rPr>
                <w:rFonts w:cs="Tahoma"/>
              </w:rPr>
              <w:instrText>h</w:instrText>
            </w:r>
            <w:r w:rsidRPr="004A1DC5">
              <w:rPr>
                <w:rFonts w:cs="Tahoma"/>
                <w:lang w:val="el-GR"/>
              </w:rPr>
              <w:instrText xml:space="preserve">  \* </w:instrText>
            </w:r>
            <w:r w:rsidRPr="004A1DC5">
              <w:rPr>
                <w:rFonts w:cs="Tahoma"/>
              </w:rPr>
              <w:instrText>MERGEFORMAT</w:instrText>
            </w:r>
            <w:r w:rsidRPr="004A1DC5">
              <w:rPr>
                <w:rFonts w:cs="Tahoma"/>
                <w:lang w:val="el-GR"/>
              </w:rPr>
              <w:instrText xml:space="preserve"> </w:instrText>
            </w:r>
            <w:r w:rsidRPr="004A1DC5">
              <w:rPr>
                <w:rFonts w:cs="Tahoma"/>
              </w:rPr>
            </w:r>
            <w:r w:rsidRPr="004A1DC5">
              <w:rPr>
                <w:rFonts w:cs="Tahoma"/>
              </w:rPr>
              <w:fldChar w:fldCharType="separate"/>
            </w:r>
            <w:r w:rsidR="003918B6" w:rsidRPr="00D63725">
              <w:rPr>
                <w:rFonts w:cs="Tahoma"/>
                <w:lang w:val="el-GR"/>
              </w:rPr>
              <w:t xml:space="preserve">ΠΑΡΑΡΤΗΜΑ </w:t>
            </w:r>
            <w:r w:rsidR="003918B6" w:rsidRPr="00D63725">
              <w:rPr>
                <w:rFonts w:cs="Tahoma"/>
              </w:rPr>
              <w:t>VI</w:t>
            </w:r>
            <w:r w:rsidR="003918B6" w:rsidRPr="00D63725">
              <w:rPr>
                <w:rFonts w:cs="Tahoma"/>
                <w:lang w:val="el-GR"/>
              </w:rPr>
              <w:t xml:space="preserve"> – Υπόδειγμα Οικονομικής Προσφοράς</w:t>
            </w:r>
            <w:r w:rsidRPr="004A1DC5">
              <w:rPr>
                <w:rFonts w:cs="Tahoma"/>
              </w:rPr>
              <w:fldChar w:fldCharType="end"/>
            </w:r>
          </w:p>
        </w:tc>
      </w:tr>
      <w:tr w:rsidR="0049248D" w:rsidRPr="006075F7" w14:paraId="496C60E2" w14:textId="77777777" w:rsidTr="004A1DC5">
        <w:trPr>
          <w:jc w:val="center"/>
        </w:trPr>
        <w:tc>
          <w:tcPr>
            <w:tcW w:w="327" w:type="pct"/>
            <w:shd w:val="clear" w:color="auto" w:fill="FBE4D5" w:themeFill="accent2" w:themeFillTint="33"/>
            <w:vAlign w:val="center"/>
          </w:tcPr>
          <w:p w14:paraId="2856F3FB" w14:textId="77777777" w:rsidR="0049248D" w:rsidRPr="00D63725" w:rsidRDefault="0049248D" w:rsidP="00AA75A3">
            <w:pPr>
              <w:suppressAutoHyphens w:val="0"/>
              <w:spacing w:before="60" w:after="60" w:line="276" w:lineRule="auto"/>
              <w:jc w:val="center"/>
              <w:rPr>
                <w:rFonts w:cs="Tahoma"/>
                <w:b/>
                <w:szCs w:val="22"/>
                <w:lang w:val="el-GR"/>
              </w:rPr>
            </w:pPr>
            <w:r>
              <w:rPr>
                <w:rFonts w:cs="Tahoma"/>
                <w:b/>
                <w:szCs w:val="22"/>
                <w:lang w:val="el-GR"/>
              </w:rPr>
              <w:t>7.</w:t>
            </w:r>
          </w:p>
        </w:tc>
        <w:tc>
          <w:tcPr>
            <w:tcW w:w="3229" w:type="pct"/>
            <w:shd w:val="clear" w:color="auto" w:fill="FBE4D5" w:themeFill="accent2" w:themeFillTint="33"/>
            <w:vAlign w:val="center"/>
          </w:tcPr>
          <w:p w14:paraId="2ADAA05A" w14:textId="77777777" w:rsidR="0049248D" w:rsidRPr="00D63725" w:rsidRDefault="0049248D" w:rsidP="009B6AAD">
            <w:pPr>
              <w:spacing w:before="60" w:after="60" w:line="276" w:lineRule="auto"/>
              <w:jc w:val="left"/>
              <w:rPr>
                <w:rFonts w:cs="Tahoma"/>
                <w:b/>
                <w:szCs w:val="22"/>
                <w:lang w:val="el-GR"/>
              </w:rPr>
            </w:pPr>
            <w:r>
              <w:rPr>
                <w:rFonts w:cs="Tahoma"/>
                <w:b/>
                <w:szCs w:val="22"/>
                <w:lang w:val="el-GR"/>
              </w:rPr>
              <w:t>Παρουσίαση (</w:t>
            </w:r>
            <w:r>
              <w:rPr>
                <w:rFonts w:cs="Tahoma"/>
                <w:b/>
                <w:szCs w:val="22"/>
                <w:lang w:val="en-US"/>
              </w:rPr>
              <w:t>Video</w:t>
            </w:r>
            <w:r>
              <w:rPr>
                <w:rFonts w:cs="Tahoma"/>
                <w:b/>
                <w:szCs w:val="22"/>
                <w:lang w:val="el-GR"/>
              </w:rPr>
              <w:t xml:space="preserve">) Προσφερόμενης Λύσης </w:t>
            </w:r>
          </w:p>
        </w:tc>
        <w:tc>
          <w:tcPr>
            <w:tcW w:w="1444" w:type="pct"/>
            <w:shd w:val="clear" w:color="auto" w:fill="FBE4D5" w:themeFill="accent2" w:themeFillTint="33"/>
            <w:vAlign w:val="center"/>
          </w:tcPr>
          <w:p w14:paraId="20467111" w14:textId="4BD90014" w:rsidR="0049248D" w:rsidRPr="00D63725" w:rsidRDefault="0049248D">
            <w:pPr>
              <w:numPr>
                <w:ilvl w:val="12"/>
                <w:numId w:val="0"/>
              </w:numPr>
              <w:spacing w:before="60" w:after="60" w:line="276" w:lineRule="auto"/>
              <w:jc w:val="center"/>
              <w:rPr>
                <w:rFonts w:cs="Tahoma"/>
              </w:rPr>
            </w:pPr>
            <w:r>
              <w:rPr>
                <w:rFonts w:cs="Tahoma"/>
                <w:szCs w:val="22"/>
              </w:rPr>
              <w:fldChar w:fldCharType="begin"/>
            </w:r>
            <w:r>
              <w:rPr>
                <w:rFonts w:cs="Tahoma"/>
                <w:szCs w:val="22"/>
              </w:rPr>
              <w:instrText xml:space="preserve"> REF _Ref50492925 \r \h  \* MERGEFORMAT </w:instrText>
            </w:r>
            <w:r>
              <w:rPr>
                <w:rFonts w:cs="Tahoma"/>
                <w:szCs w:val="22"/>
              </w:rPr>
            </w:r>
            <w:r>
              <w:rPr>
                <w:rFonts w:cs="Tahoma"/>
                <w:szCs w:val="22"/>
              </w:rPr>
              <w:fldChar w:fldCharType="separate"/>
            </w:r>
            <w:r w:rsidR="003918B6">
              <w:rPr>
                <w:rFonts w:cs="Tahoma"/>
                <w:szCs w:val="22"/>
                <w:cs/>
              </w:rPr>
              <w:t>‎</w:t>
            </w:r>
            <w:r w:rsidR="003918B6">
              <w:rPr>
                <w:rFonts w:cs="Tahoma"/>
                <w:szCs w:val="22"/>
              </w:rPr>
              <w:t>2.3.2.4</w:t>
            </w:r>
            <w:r>
              <w:rPr>
                <w:rFonts w:cs="Tahoma"/>
                <w:szCs w:val="22"/>
              </w:rPr>
              <w:fldChar w:fldCharType="end"/>
            </w:r>
          </w:p>
        </w:tc>
      </w:tr>
    </w:tbl>
    <w:p w14:paraId="5DCD916C" w14:textId="77777777" w:rsidR="003D154A" w:rsidRPr="00D63725" w:rsidRDefault="003D154A">
      <w:pPr>
        <w:pStyle w:val="normalwithoutspacing"/>
        <w:rPr>
          <w:rFonts w:cs="Tahoma"/>
          <w:szCs w:val="22"/>
        </w:rPr>
        <w:sectPr w:rsidR="003D154A" w:rsidRPr="00D63725" w:rsidSect="00DF02B0">
          <w:pgSz w:w="11906" w:h="16838"/>
          <w:pgMar w:top="1134" w:right="1134" w:bottom="1134" w:left="1134" w:header="720" w:footer="709" w:gutter="0"/>
          <w:cols w:space="720"/>
          <w:titlePg/>
          <w:docGrid w:linePitch="360"/>
        </w:sectPr>
      </w:pPr>
    </w:p>
    <w:p w14:paraId="3250B57A" w14:textId="77777777" w:rsidR="008338F0" w:rsidRPr="00D63725" w:rsidRDefault="008338F0">
      <w:pPr>
        <w:rPr>
          <w:rFonts w:cs="Tahoma"/>
          <w:szCs w:val="22"/>
          <w:lang w:val="el-GR"/>
        </w:rPr>
      </w:pPr>
    </w:p>
    <w:p w14:paraId="5D4EC99B" w14:textId="77777777" w:rsidR="008338F0" w:rsidRPr="00D63725" w:rsidRDefault="003355E7" w:rsidP="00A67AED">
      <w:pPr>
        <w:pStyle w:val="2"/>
        <w:numPr>
          <w:ilvl w:val="0"/>
          <w:numId w:val="0"/>
        </w:numPr>
        <w:pBdr>
          <w:top w:val="none" w:sz="0" w:space="1" w:color="000000"/>
        </w:pBdr>
        <w:ind w:left="576" w:hanging="576"/>
        <w:rPr>
          <w:rFonts w:cs="Tahoma"/>
          <w:lang w:val="el-GR"/>
        </w:rPr>
      </w:pPr>
      <w:bookmarkStart w:id="1373" w:name="_Ref510087099"/>
      <w:bookmarkStart w:id="1374" w:name="_Ref40980023"/>
      <w:bookmarkStart w:id="1375" w:name="_Ref40980058"/>
      <w:bookmarkStart w:id="1376" w:name="_Ref40980548"/>
      <w:bookmarkStart w:id="1377" w:name="_Toc53671368"/>
      <w:r w:rsidRPr="00D63725">
        <w:rPr>
          <w:rFonts w:cs="Tahoma"/>
          <w:lang w:val="el-GR"/>
        </w:rPr>
        <w:t xml:space="preserve">ΠΑΡΑΡΤΗΜΑ </w:t>
      </w:r>
      <w:r w:rsidRPr="00D63725">
        <w:rPr>
          <w:rFonts w:cs="Tahoma"/>
        </w:rPr>
        <w:t>VI</w:t>
      </w:r>
      <w:r w:rsidRPr="00D63725">
        <w:rPr>
          <w:rFonts w:cs="Tahoma"/>
          <w:lang w:val="el-GR"/>
        </w:rPr>
        <w:t xml:space="preserve"> – </w:t>
      </w:r>
      <w:r w:rsidR="006E4901" w:rsidRPr="00D63725">
        <w:rPr>
          <w:rFonts w:cs="Tahoma"/>
          <w:lang w:val="el-GR"/>
        </w:rPr>
        <w:t>Υπόδειγμα Οικονομικής Προσφοράς</w:t>
      </w:r>
      <w:bookmarkEnd w:id="1373"/>
      <w:bookmarkEnd w:id="1374"/>
      <w:bookmarkEnd w:id="1375"/>
      <w:bookmarkEnd w:id="1376"/>
      <w:bookmarkEnd w:id="1377"/>
      <w:r w:rsidR="00E1337D" w:rsidRPr="00D63725">
        <w:rPr>
          <w:rFonts w:cs="Tahoma"/>
          <w:lang w:val="el-GR"/>
        </w:rPr>
        <w:t xml:space="preserve"> </w:t>
      </w:r>
    </w:p>
    <w:p w14:paraId="329939AB" w14:textId="77777777" w:rsidR="00CE474B" w:rsidRPr="00D63725" w:rsidRDefault="00CE474B" w:rsidP="00A67AED">
      <w:pPr>
        <w:pStyle w:val="3"/>
        <w:numPr>
          <w:ilvl w:val="2"/>
          <w:numId w:val="114"/>
        </w:numPr>
        <w:ind w:left="1560" w:hanging="840"/>
        <w:rPr>
          <w:rFonts w:cs="Tahoma"/>
          <w:lang w:val="el-GR"/>
        </w:rPr>
      </w:pPr>
      <w:bookmarkStart w:id="1378" w:name="_Toc46179193"/>
      <w:bookmarkStart w:id="1379" w:name="_Toc46178219"/>
      <w:bookmarkStart w:id="1380" w:name="_Toc46178707"/>
      <w:bookmarkStart w:id="1381" w:name="_Toc46179194"/>
      <w:bookmarkStart w:id="1382" w:name="_Toc63254462"/>
      <w:bookmarkStart w:id="1383" w:name="_Toc240445875"/>
      <w:bookmarkStart w:id="1384" w:name="_Toc366852696"/>
      <w:bookmarkStart w:id="1385" w:name="_Ref508304024"/>
      <w:bookmarkStart w:id="1386" w:name="_Toc10632749"/>
      <w:bookmarkStart w:id="1387" w:name="_Toc42167516"/>
      <w:bookmarkStart w:id="1388" w:name="_Toc53671369"/>
      <w:bookmarkEnd w:id="1378"/>
      <w:bookmarkEnd w:id="1379"/>
      <w:bookmarkEnd w:id="1380"/>
      <w:bookmarkEnd w:id="1381"/>
      <w:r w:rsidRPr="00D63725">
        <w:rPr>
          <w:rFonts w:cs="Tahoma"/>
          <w:lang w:val="el-GR"/>
        </w:rPr>
        <w:t>Εξοπλισμός</w:t>
      </w:r>
      <w:bookmarkEnd w:id="1382"/>
      <w:bookmarkEnd w:id="1383"/>
      <w:bookmarkEnd w:id="1384"/>
      <w:bookmarkEnd w:id="1385"/>
      <w:bookmarkEnd w:id="1386"/>
      <w:bookmarkEnd w:id="1387"/>
      <w:bookmarkEnd w:id="1388"/>
    </w:p>
    <w:tbl>
      <w:tblPr>
        <w:tblW w:w="5000"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34"/>
        <w:gridCol w:w="1460"/>
        <w:gridCol w:w="797"/>
        <w:gridCol w:w="803"/>
        <w:gridCol w:w="815"/>
        <w:gridCol w:w="705"/>
        <w:gridCol w:w="703"/>
        <w:gridCol w:w="1138"/>
        <w:gridCol w:w="959"/>
        <w:gridCol w:w="961"/>
        <w:gridCol w:w="853"/>
      </w:tblGrid>
      <w:tr w:rsidR="00CE474B" w:rsidRPr="00D63725" w14:paraId="015D0A64" w14:textId="77777777" w:rsidTr="00A67AED">
        <w:trPr>
          <w:cantSplit/>
          <w:tblHeader/>
        </w:trPr>
        <w:tc>
          <w:tcPr>
            <w:tcW w:w="226" w:type="pct"/>
            <w:vMerge w:val="restart"/>
            <w:shd w:val="pct15" w:color="auto" w:fill="FFFFFF"/>
            <w:vAlign w:val="center"/>
          </w:tcPr>
          <w:p w14:paraId="3B46205A" w14:textId="77777777" w:rsidR="00CE474B" w:rsidRPr="00D63725" w:rsidRDefault="00CE474B" w:rsidP="00A67AED">
            <w:pPr>
              <w:spacing w:before="0" w:after="0"/>
              <w:ind w:left="-108" w:right="-88"/>
              <w:jc w:val="center"/>
              <w:rPr>
                <w:rFonts w:cs="Tahoma"/>
                <w:sz w:val="18"/>
                <w:szCs w:val="18"/>
                <w:lang w:val="el-GR"/>
              </w:rPr>
            </w:pPr>
            <w:r w:rsidRPr="00D63725">
              <w:rPr>
                <w:rFonts w:cs="Tahoma"/>
                <w:sz w:val="18"/>
                <w:szCs w:val="18"/>
                <w:lang w:val="el-GR"/>
              </w:rPr>
              <w:t>Α/Α</w:t>
            </w:r>
          </w:p>
        </w:tc>
        <w:tc>
          <w:tcPr>
            <w:tcW w:w="758" w:type="pct"/>
            <w:vMerge w:val="restart"/>
            <w:shd w:val="pct15" w:color="auto" w:fill="FFFFFF"/>
            <w:vAlign w:val="center"/>
          </w:tcPr>
          <w:p w14:paraId="0C53DE43" w14:textId="77777777" w:rsidR="00CE474B" w:rsidRPr="00D63725" w:rsidRDefault="00CE474B" w:rsidP="00A67AED">
            <w:pPr>
              <w:spacing w:before="0" w:after="0"/>
              <w:jc w:val="center"/>
              <w:rPr>
                <w:rFonts w:cs="Tahoma"/>
                <w:sz w:val="18"/>
                <w:szCs w:val="18"/>
                <w:lang w:val="el-GR"/>
              </w:rPr>
            </w:pPr>
            <w:r w:rsidRPr="00D63725">
              <w:rPr>
                <w:rFonts w:cs="Tahoma"/>
                <w:sz w:val="18"/>
                <w:szCs w:val="18"/>
                <w:lang w:val="el-GR"/>
              </w:rPr>
              <w:t>ΠΕΡΙΓΡΑΦΗ</w:t>
            </w:r>
          </w:p>
        </w:tc>
        <w:tc>
          <w:tcPr>
            <w:tcW w:w="414" w:type="pct"/>
            <w:vMerge w:val="restart"/>
            <w:shd w:val="pct15" w:color="auto" w:fill="FFFFFF"/>
            <w:vAlign w:val="center"/>
          </w:tcPr>
          <w:p w14:paraId="08826159" w14:textId="77777777" w:rsidR="00CE474B" w:rsidRPr="00D63725" w:rsidRDefault="00CE474B" w:rsidP="00A67AED">
            <w:pPr>
              <w:spacing w:before="0" w:after="0"/>
              <w:jc w:val="center"/>
              <w:rPr>
                <w:rFonts w:cs="Tahoma"/>
                <w:sz w:val="18"/>
                <w:szCs w:val="18"/>
                <w:lang w:val="el-GR"/>
              </w:rPr>
            </w:pPr>
            <w:r w:rsidRPr="00D63725">
              <w:rPr>
                <w:rFonts w:cs="Tahoma"/>
                <w:sz w:val="18"/>
                <w:szCs w:val="18"/>
                <w:lang w:val="el-GR"/>
              </w:rPr>
              <w:t>ΤΥΠΟΣ</w:t>
            </w:r>
          </w:p>
        </w:tc>
        <w:tc>
          <w:tcPr>
            <w:tcW w:w="417" w:type="pct"/>
            <w:vMerge w:val="restart"/>
            <w:shd w:val="pct15" w:color="auto" w:fill="FFFFFF"/>
            <w:vAlign w:val="center"/>
          </w:tcPr>
          <w:p w14:paraId="0CDD3EDE" w14:textId="77777777" w:rsidR="00CE474B" w:rsidRPr="00D63725" w:rsidRDefault="00CE474B" w:rsidP="00A67AED">
            <w:pPr>
              <w:spacing w:before="0" w:after="0"/>
              <w:jc w:val="center"/>
              <w:rPr>
                <w:rFonts w:cs="Tahoma"/>
                <w:sz w:val="18"/>
                <w:szCs w:val="18"/>
                <w:lang w:val="el-GR"/>
              </w:rPr>
            </w:pPr>
            <w:r w:rsidRPr="00D63725">
              <w:rPr>
                <w:rFonts w:cs="Tahoma"/>
                <w:sz w:val="18"/>
                <w:szCs w:val="18"/>
                <w:lang w:val="el-GR"/>
              </w:rPr>
              <w:t>ΠΟΣΟΤΗΤΑ</w:t>
            </w:r>
          </w:p>
        </w:tc>
        <w:tc>
          <w:tcPr>
            <w:tcW w:w="789" w:type="pct"/>
            <w:gridSpan w:val="2"/>
            <w:shd w:val="pct15" w:color="auto" w:fill="FFFFFF"/>
            <w:vAlign w:val="center"/>
          </w:tcPr>
          <w:p w14:paraId="1EC19295" w14:textId="77777777" w:rsidR="00CE474B" w:rsidRPr="00D63725" w:rsidRDefault="00CE474B" w:rsidP="00A67AED">
            <w:pPr>
              <w:spacing w:before="0" w:after="0"/>
              <w:jc w:val="center"/>
              <w:rPr>
                <w:rFonts w:cs="Tahoma"/>
                <w:sz w:val="18"/>
                <w:szCs w:val="18"/>
                <w:lang w:val="el-GR"/>
              </w:rPr>
            </w:pPr>
            <w:r w:rsidRPr="00D63725">
              <w:rPr>
                <w:rFonts w:cs="Tahoma"/>
                <w:sz w:val="18"/>
                <w:szCs w:val="18"/>
                <w:lang w:val="el-GR"/>
              </w:rPr>
              <w:t>ΑΞΙΑ ΧΩΡΙΣ ΦΠΑ [€]</w:t>
            </w:r>
          </w:p>
        </w:tc>
        <w:tc>
          <w:tcPr>
            <w:tcW w:w="365" w:type="pct"/>
            <w:vMerge w:val="restart"/>
            <w:shd w:val="pct15" w:color="auto" w:fill="FFFFFF"/>
            <w:vAlign w:val="center"/>
          </w:tcPr>
          <w:p w14:paraId="03211FFF" w14:textId="77777777" w:rsidR="00CE474B" w:rsidRPr="00D63725" w:rsidRDefault="00CE474B" w:rsidP="00A67AED">
            <w:pPr>
              <w:spacing w:before="0" w:after="0"/>
              <w:jc w:val="center"/>
              <w:rPr>
                <w:rFonts w:cs="Tahoma"/>
                <w:sz w:val="18"/>
                <w:szCs w:val="18"/>
                <w:lang w:val="el-GR"/>
              </w:rPr>
            </w:pPr>
            <w:r w:rsidRPr="00D63725">
              <w:rPr>
                <w:rFonts w:cs="Tahoma"/>
                <w:sz w:val="18"/>
                <w:szCs w:val="18"/>
                <w:lang w:val="el-GR"/>
              </w:rPr>
              <w:t>ΦΠΑ [€]</w:t>
            </w:r>
          </w:p>
        </w:tc>
        <w:tc>
          <w:tcPr>
            <w:tcW w:w="591" w:type="pct"/>
            <w:vMerge w:val="restart"/>
            <w:shd w:val="pct15" w:color="auto" w:fill="FFFFFF"/>
            <w:vAlign w:val="center"/>
          </w:tcPr>
          <w:p w14:paraId="28D52027" w14:textId="77777777" w:rsidR="00CE474B" w:rsidRPr="00D63725" w:rsidRDefault="00CE474B" w:rsidP="00A67AED">
            <w:pPr>
              <w:spacing w:before="0" w:after="0"/>
              <w:jc w:val="center"/>
              <w:rPr>
                <w:rFonts w:cs="Tahoma"/>
                <w:sz w:val="18"/>
                <w:szCs w:val="18"/>
                <w:lang w:val="el-GR"/>
              </w:rPr>
            </w:pPr>
            <w:r w:rsidRPr="00D63725">
              <w:rPr>
                <w:rFonts w:cs="Tahoma"/>
                <w:sz w:val="18"/>
                <w:szCs w:val="18"/>
                <w:lang w:val="el-GR"/>
              </w:rPr>
              <w:t>ΣΥΝΟΛΙΚΗ ΑΞΙΑ</w:t>
            </w:r>
          </w:p>
          <w:p w14:paraId="133F3996" w14:textId="77777777" w:rsidR="00CE474B" w:rsidRPr="00D63725" w:rsidRDefault="00CE474B" w:rsidP="00A67AED">
            <w:pPr>
              <w:spacing w:before="0" w:after="0"/>
              <w:jc w:val="center"/>
              <w:rPr>
                <w:rFonts w:cs="Tahoma"/>
                <w:sz w:val="18"/>
                <w:szCs w:val="18"/>
                <w:lang w:val="el-GR"/>
              </w:rPr>
            </w:pPr>
            <w:r w:rsidRPr="00D63725">
              <w:rPr>
                <w:rFonts w:cs="Tahoma"/>
                <w:sz w:val="18"/>
                <w:szCs w:val="18"/>
                <w:lang w:val="el-GR"/>
              </w:rPr>
              <w:t>ΜΕ ΦΠΑ [€]</w:t>
            </w:r>
          </w:p>
        </w:tc>
        <w:tc>
          <w:tcPr>
            <w:tcW w:w="1441" w:type="pct"/>
            <w:gridSpan w:val="3"/>
            <w:shd w:val="pct15" w:color="auto" w:fill="FFFFFF"/>
            <w:vAlign w:val="center"/>
          </w:tcPr>
          <w:p w14:paraId="7B90E98F" w14:textId="77777777" w:rsidR="00CE474B" w:rsidRPr="00D63725" w:rsidRDefault="00CE474B" w:rsidP="00A67AED">
            <w:pPr>
              <w:spacing w:before="0" w:after="0"/>
              <w:jc w:val="center"/>
              <w:rPr>
                <w:rFonts w:cs="Tahoma"/>
                <w:sz w:val="18"/>
                <w:szCs w:val="18"/>
                <w:lang w:val="el-GR"/>
              </w:rPr>
            </w:pPr>
            <w:r w:rsidRPr="00D63725">
              <w:rPr>
                <w:rFonts w:cs="Tahoma"/>
                <w:sz w:val="18"/>
                <w:szCs w:val="18"/>
                <w:lang w:val="el-GR"/>
              </w:rPr>
              <w:t>* ΚΟΣΤΟΣ ΣΥΝΤΗΡΗΣΗΣ ΧΩΡΙΣ ΦΠΑ [€]</w:t>
            </w:r>
          </w:p>
        </w:tc>
      </w:tr>
      <w:tr w:rsidR="009B42ED" w:rsidRPr="00D63725" w14:paraId="5D87AC0A" w14:textId="77777777" w:rsidTr="004E6E41">
        <w:trPr>
          <w:cantSplit/>
          <w:tblHeader/>
        </w:trPr>
        <w:tc>
          <w:tcPr>
            <w:tcW w:w="226" w:type="pct"/>
            <w:vMerge/>
            <w:shd w:val="pct15" w:color="auto" w:fill="FFFFFF"/>
            <w:vAlign w:val="center"/>
          </w:tcPr>
          <w:p w14:paraId="6964401E" w14:textId="77777777" w:rsidR="00CE474B" w:rsidRPr="00D63725" w:rsidRDefault="00CE474B" w:rsidP="00A67AED">
            <w:pPr>
              <w:spacing w:before="0" w:after="0"/>
              <w:jc w:val="center"/>
              <w:rPr>
                <w:rFonts w:cs="Tahoma"/>
                <w:sz w:val="18"/>
                <w:szCs w:val="18"/>
              </w:rPr>
            </w:pPr>
          </w:p>
        </w:tc>
        <w:tc>
          <w:tcPr>
            <w:tcW w:w="758" w:type="pct"/>
            <w:vMerge/>
            <w:shd w:val="pct15" w:color="auto" w:fill="FFFFFF"/>
            <w:vAlign w:val="center"/>
          </w:tcPr>
          <w:p w14:paraId="45FCBC08" w14:textId="77777777" w:rsidR="00CE474B" w:rsidRPr="00D63725" w:rsidRDefault="00CE474B" w:rsidP="00A67AED">
            <w:pPr>
              <w:spacing w:before="0" w:after="0"/>
              <w:jc w:val="center"/>
              <w:rPr>
                <w:rFonts w:cs="Tahoma"/>
                <w:sz w:val="18"/>
                <w:szCs w:val="18"/>
              </w:rPr>
            </w:pPr>
          </w:p>
        </w:tc>
        <w:tc>
          <w:tcPr>
            <w:tcW w:w="414" w:type="pct"/>
            <w:vMerge/>
            <w:shd w:val="pct15" w:color="auto" w:fill="FFFFFF"/>
            <w:vAlign w:val="center"/>
          </w:tcPr>
          <w:p w14:paraId="0BC64AE3" w14:textId="77777777" w:rsidR="00CE474B" w:rsidRPr="00D63725" w:rsidRDefault="00CE474B" w:rsidP="00A67AED">
            <w:pPr>
              <w:spacing w:before="0" w:after="0"/>
              <w:jc w:val="center"/>
              <w:rPr>
                <w:rFonts w:cs="Tahoma"/>
                <w:sz w:val="18"/>
                <w:szCs w:val="18"/>
              </w:rPr>
            </w:pPr>
          </w:p>
        </w:tc>
        <w:tc>
          <w:tcPr>
            <w:tcW w:w="417" w:type="pct"/>
            <w:vMerge/>
            <w:shd w:val="pct15" w:color="auto" w:fill="FFFFFF"/>
            <w:vAlign w:val="center"/>
          </w:tcPr>
          <w:p w14:paraId="5133A0FC" w14:textId="77777777" w:rsidR="00CE474B" w:rsidRPr="00D63725" w:rsidRDefault="00CE474B" w:rsidP="00A67AED">
            <w:pPr>
              <w:spacing w:before="0" w:after="0"/>
              <w:jc w:val="center"/>
              <w:rPr>
                <w:rFonts w:cs="Tahoma"/>
                <w:sz w:val="18"/>
                <w:szCs w:val="18"/>
              </w:rPr>
            </w:pPr>
          </w:p>
        </w:tc>
        <w:tc>
          <w:tcPr>
            <w:tcW w:w="423" w:type="pct"/>
            <w:shd w:val="pct15" w:color="auto" w:fill="FFFFFF"/>
            <w:vAlign w:val="center"/>
          </w:tcPr>
          <w:p w14:paraId="44B3B811" w14:textId="77777777" w:rsidR="00CE474B" w:rsidRPr="00D63725" w:rsidRDefault="00CE474B" w:rsidP="00A67AED">
            <w:pPr>
              <w:spacing w:before="0" w:after="0"/>
              <w:jc w:val="center"/>
              <w:rPr>
                <w:rFonts w:cs="Tahoma"/>
                <w:spacing w:val="-4"/>
                <w:sz w:val="18"/>
                <w:szCs w:val="18"/>
                <w:lang w:val="el-GR"/>
              </w:rPr>
            </w:pPr>
            <w:r w:rsidRPr="00D63725">
              <w:rPr>
                <w:rFonts w:cs="Tahoma"/>
                <w:spacing w:val="-4"/>
                <w:sz w:val="18"/>
                <w:szCs w:val="18"/>
                <w:lang w:val="el-GR"/>
              </w:rPr>
              <w:t>ΤΙΜΗ</w:t>
            </w:r>
          </w:p>
          <w:p w14:paraId="3DA939D2" w14:textId="77777777" w:rsidR="00CE474B" w:rsidRPr="00D63725" w:rsidRDefault="00CE474B" w:rsidP="00A67AED">
            <w:pPr>
              <w:spacing w:before="0" w:after="0"/>
              <w:jc w:val="center"/>
              <w:rPr>
                <w:rFonts w:cs="Tahoma"/>
                <w:spacing w:val="-4"/>
                <w:sz w:val="18"/>
                <w:szCs w:val="18"/>
                <w:lang w:val="el-GR"/>
              </w:rPr>
            </w:pPr>
            <w:r w:rsidRPr="00D63725">
              <w:rPr>
                <w:rFonts w:cs="Tahoma"/>
                <w:spacing w:val="-4"/>
                <w:sz w:val="18"/>
                <w:szCs w:val="18"/>
                <w:lang w:val="el-GR"/>
              </w:rPr>
              <w:t>ΜΟΝΑΔΑΣ</w:t>
            </w:r>
          </w:p>
        </w:tc>
        <w:tc>
          <w:tcPr>
            <w:tcW w:w="366" w:type="pct"/>
            <w:shd w:val="pct15" w:color="auto" w:fill="FFFFFF"/>
            <w:vAlign w:val="center"/>
          </w:tcPr>
          <w:p w14:paraId="201BF85F" w14:textId="77777777" w:rsidR="00CE474B" w:rsidRPr="00D63725" w:rsidRDefault="00CE474B" w:rsidP="00A67AED">
            <w:pPr>
              <w:spacing w:before="0" w:after="0"/>
              <w:jc w:val="center"/>
              <w:rPr>
                <w:rFonts w:cs="Tahoma"/>
                <w:sz w:val="18"/>
                <w:szCs w:val="18"/>
                <w:lang w:val="el-GR"/>
              </w:rPr>
            </w:pPr>
            <w:r w:rsidRPr="00D63725">
              <w:rPr>
                <w:rFonts w:cs="Tahoma"/>
                <w:sz w:val="18"/>
                <w:szCs w:val="18"/>
                <w:lang w:val="el-GR"/>
              </w:rPr>
              <w:t>ΣΥΝΟΛΟ</w:t>
            </w:r>
          </w:p>
        </w:tc>
        <w:tc>
          <w:tcPr>
            <w:tcW w:w="365" w:type="pct"/>
            <w:vMerge/>
            <w:shd w:val="pct15" w:color="auto" w:fill="FFFFFF"/>
            <w:vAlign w:val="center"/>
          </w:tcPr>
          <w:p w14:paraId="6C140823" w14:textId="77777777" w:rsidR="00CE474B" w:rsidRPr="00D63725" w:rsidRDefault="00CE474B" w:rsidP="00A67AED">
            <w:pPr>
              <w:spacing w:before="0" w:after="0"/>
              <w:jc w:val="center"/>
              <w:rPr>
                <w:rFonts w:cs="Tahoma"/>
                <w:sz w:val="18"/>
                <w:szCs w:val="18"/>
                <w:lang w:val="el-GR"/>
              </w:rPr>
            </w:pPr>
          </w:p>
        </w:tc>
        <w:tc>
          <w:tcPr>
            <w:tcW w:w="591" w:type="pct"/>
            <w:vMerge/>
            <w:shd w:val="pct15" w:color="auto" w:fill="FFFFFF"/>
            <w:vAlign w:val="center"/>
          </w:tcPr>
          <w:p w14:paraId="57890652" w14:textId="77777777" w:rsidR="00CE474B" w:rsidRPr="00D63725" w:rsidRDefault="00CE474B" w:rsidP="00A67AED">
            <w:pPr>
              <w:spacing w:before="0" w:after="0"/>
              <w:jc w:val="center"/>
              <w:rPr>
                <w:rFonts w:cs="Tahoma"/>
                <w:sz w:val="18"/>
                <w:szCs w:val="18"/>
                <w:lang w:val="el-GR"/>
              </w:rPr>
            </w:pPr>
          </w:p>
        </w:tc>
        <w:tc>
          <w:tcPr>
            <w:tcW w:w="498" w:type="pct"/>
            <w:shd w:val="pct15" w:color="auto" w:fill="FFFFFF"/>
            <w:vAlign w:val="center"/>
          </w:tcPr>
          <w:p w14:paraId="3EC46F4D" w14:textId="77777777" w:rsidR="00CE474B" w:rsidRPr="00D63725" w:rsidRDefault="00CE474B" w:rsidP="00A67AED">
            <w:pPr>
              <w:spacing w:before="0" w:after="0"/>
              <w:jc w:val="center"/>
              <w:rPr>
                <w:rFonts w:cs="Tahoma"/>
                <w:sz w:val="18"/>
                <w:szCs w:val="18"/>
                <w:lang w:val="el-GR"/>
              </w:rPr>
            </w:pPr>
            <w:r w:rsidRPr="00D63725">
              <w:rPr>
                <w:rFonts w:cs="Tahoma"/>
                <w:sz w:val="18"/>
                <w:szCs w:val="18"/>
                <w:lang w:val="el-GR"/>
              </w:rPr>
              <w:t>1</w:t>
            </w:r>
            <w:r w:rsidRPr="00D63725">
              <w:rPr>
                <w:rFonts w:cs="Tahoma"/>
                <w:sz w:val="18"/>
                <w:szCs w:val="18"/>
                <w:vertAlign w:val="superscript"/>
                <w:lang w:val="el-GR"/>
              </w:rPr>
              <w:t>ο</w:t>
            </w:r>
            <w:r w:rsidRPr="00D63725">
              <w:rPr>
                <w:rFonts w:cs="Tahoma"/>
                <w:sz w:val="18"/>
                <w:szCs w:val="18"/>
                <w:lang w:val="el-GR"/>
              </w:rPr>
              <w:t xml:space="preserve"> έτος</w:t>
            </w:r>
          </w:p>
        </w:tc>
        <w:tc>
          <w:tcPr>
            <w:tcW w:w="499" w:type="pct"/>
            <w:shd w:val="pct15" w:color="auto" w:fill="FFFFFF"/>
            <w:vAlign w:val="center"/>
          </w:tcPr>
          <w:p w14:paraId="10EEABF3" w14:textId="77777777" w:rsidR="00CE474B" w:rsidRPr="00D63725" w:rsidRDefault="00CE474B" w:rsidP="00A67AED">
            <w:pPr>
              <w:spacing w:before="0" w:after="0"/>
              <w:jc w:val="center"/>
              <w:rPr>
                <w:rFonts w:cs="Tahoma"/>
                <w:sz w:val="18"/>
                <w:szCs w:val="18"/>
                <w:lang w:val="el-GR"/>
              </w:rPr>
            </w:pPr>
            <w:r w:rsidRPr="00D63725">
              <w:rPr>
                <w:rFonts w:cs="Tahoma"/>
                <w:sz w:val="18"/>
                <w:szCs w:val="18"/>
                <w:lang w:val="el-GR"/>
              </w:rPr>
              <w:t>2</w:t>
            </w:r>
            <w:r w:rsidRPr="00D63725">
              <w:rPr>
                <w:rFonts w:cs="Tahoma"/>
                <w:sz w:val="18"/>
                <w:szCs w:val="18"/>
                <w:vertAlign w:val="superscript"/>
                <w:lang w:val="el-GR"/>
              </w:rPr>
              <w:t>ο</w:t>
            </w:r>
            <w:r w:rsidRPr="00D63725">
              <w:rPr>
                <w:rFonts w:cs="Tahoma"/>
                <w:sz w:val="18"/>
                <w:szCs w:val="18"/>
                <w:lang w:val="el-GR"/>
              </w:rPr>
              <w:t xml:space="preserve"> έτος</w:t>
            </w:r>
          </w:p>
        </w:tc>
        <w:tc>
          <w:tcPr>
            <w:tcW w:w="445" w:type="pct"/>
            <w:shd w:val="pct15" w:color="auto" w:fill="FFFFFF"/>
            <w:vAlign w:val="center"/>
          </w:tcPr>
          <w:p w14:paraId="2F474DFD" w14:textId="77777777" w:rsidR="00CE474B" w:rsidRPr="00D63725" w:rsidRDefault="00CE474B" w:rsidP="00A67AED">
            <w:pPr>
              <w:spacing w:before="0" w:after="0"/>
              <w:jc w:val="center"/>
              <w:rPr>
                <w:rFonts w:cs="Tahoma"/>
                <w:sz w:val="18"/>
                <w:szCs w:val="18"/>
                <w:lang w:val="el-GR"/>
              </w:rPr>
            </w:pPr>
            <w:r w:rsidRPr="00D63725">
              <w:rPr>
                <w:rFonts w:cs="Tahoma"/>
                <w:sz w:val="18"/>
                <w:szCs w:val="18"/>
                <w:lang w:val="el-GR"/>
              </w:rPr>
              <w:t>3</w:t>
            </w:r>
            <w:r w:rsidRPr="00D63725">
              <w:rPr>
                <w:rFonts w:cs="Tahoma"/>
                <w:sz w:val="18"/>
                <w:szCs w:val="18"/>
                <w:vertAlign w:val="superscript"/>
                <w:lang w:val="el-GR"/>
              </w:rPr>
              <w:t>ο</w:t>
            </w:r>
            <w:r w:rsidRPr="00D63725">
              <w:rPr>
                <w:rFonts w:cs="Tahoma"/>
                <w:sz w:val="18"/>
                <w:szCs w:val="18"/>
                <w:lang w:val="el-GR"/>
              </w:rPr>
              <w:t xml:space="preserve"> έτος</w:t>
            </w:r>
          </w:p>
        </w:tc>
      </w:tr>
      <w:tr w:rsidR="00CE474B" w:rsidRPr="00D63725" w14:paraId="5075BC53" w14:textId="77777777" w:rsidTr="00A67AED">
        <w:trPr>
          <w:trHeight w:val="340"/>
        </w:trPr>
        <w:tc>
          <w:tcPr>
            <w:tcW w:w="226" w:type="pct"/>
            <w:vAlign w:val="center"/>
          </w:tcPr>
          <w:p w14:paraId="38DFE043" w14:textId="77777777" w:rsidR="00CE474B" w:rsidRPr="00D63725" w:rsidRDefault="00CE474B" w:rsidP="00AA5727">
            <w:pPr>
              <w:spacing w:before="100" w:beforeAutospacing="1" w:after="100" w:afterAutospacing="1"/>
              <w:rPr>
                <w:rFonts w:cs="Tahoma"/>
                <w:sz w:val="18"/>
                <w:szCs w:val="18"/>
              </w:rPr>
            </w:pPr>
          </w:p>
        </w:tc>
        <w:tc>
          <w:tcPr>
            <w:tcW w:w="758" w:type="pct"/>
            <w:vAlign w:val="center"/>
          </w:tcPr>
          <w:p w14:paraId="7FAB4201" w14:textId="77777777" w:rsidR="00CE474B" w:rsidRPr="00D63725" w:rsidRDefault="00CE474B" w:rsidP="00AA5727">
            <w:pPr>
              <w:spacing w:before="100" w:beforeAutospacing="1" w:after="100" w:afterAutospacing="1"/>
              <w:rPr>
                <w:rFonts w:cs="Tahoma"/>
                <w:sz w:val="18"/>
                <w:szCs w:val="18"/>
              </w:rPr>
            </w:pPr>
          </w:p>
        </w:tc>
        <w:tc>
          <w:tcPr>
            <w:tcW w:w="414" w:type="pct"/>
            <w:vAlign w:val="center"/>
          </w:tcPr>
          <w:p w14:paraId="68100E22" w14:textId="77777777" w:rsidR="00CE474B" w:rsidRPr="00D63725" w:rsidRDefault="00CE474B" w:rsidP="00AA5727">
            <w:pPr>
              <w:spacing w:before="100" w:beforeAutospacing="1" w:after="100" w:afterAutospacing="1"/>
              <w:rPr>
                <w:rFonts w:cs="Tahoma"/>
                <w:sz w:val="18"/>
                <w:szCs w:val="18"/>
              </w:rPr>
            </w:pPr>
          </w:p>
        </w:tc>
        <w:tc>
          <w:tcPr>
            <w:tcW w:w="417" w:type="pct"/>
            <w:vAlign w:val="center"/>
          </w:tcPr>
          <w:p w14:paraId="4AFB0C3D" w14:textId="77777777" w:rsidR="00CE474B" w:rsidRPr="00D63725" w:rsidRDefault="00CE474B" w:rsidP="00AA5727">
            <w:pPr>
              <w:spacing w:before="100" w:beforeAutospacing="1" w:after="100" w:afterAutospacing="1"/>
              <w:rPr>
                <w:rFonts w:cs="Tahoma"/>
                <w:sz w:val="18"/>
                <w:szCs w:val="18"/>
              </w:rPr>
            </w:pPr>
          </w:p>
        </w:tc>
        <w:tc>
          <w:tcPr>
            <w:tcW w:w="423" w:type="pct"/>
            <w:vAlign w:val="center"/>
          </w:tcPr>
          <w:p w14:paraId="1C114A7E" w14:textId="77777777" w:rsidR="00CE474B" w:rsidRPr="00D63725" w:rsidRDefault="00CE474B" w:rsidP="00AA5727">
            <w:pPr>
              <w:spacing w:before="100" w:beforeAutospacing="1" w:after="100" w:afterAutospacing="1"/>
              <w:rPr>
                <w:rFonts w:cs="Tahoma"/>
                <w:sz w:val="18"/>
                <w:szCs w:val="18"/>
              </w:rPr>
            </w:pPr>
          </w:p>
        </w:tc>
        <w:tc>
          <w:tcPr>
            <w:tcW w:w="366" w:type="pct"/>
            <w:vAlign w:val="center"/>
          </w:tcPr>
          <w:p w14:paraId="5E637E71" w14:textId="77777777" w:rsidR="00CE474B" w:rsidRPr="00D63725" w:rsidRDefault="00CE474B" w:rsidP="00AA5727">
            <w:pPr>
              <w:spacing w:before="100" w:beforeAutospacing="1" w:after="100" w:afterAutospacing="1"/>
              <w:rPr>
                <w:rFonts w:cs="Tahoma"/>
                <w:sz w:val="18"/>
                <w:szCs w:val="18"/>
              </w:rPr>
            </w:pPr>
          </w:p>
        </w:tc>
        <w:tc>
          <w:tcPr>
            <w:tcW w:w="365" w:type="pct"/>
            <w:vAlign w:val="center"/>
          </w:tcPr>
          <w:p w14:paraId="29F69782" w14:textId="77777777" w:rsidR="00CE474B" w:rsidRPr="00D63725" w:rsidRDefault="00CE474B" w:rsidP="00AA5727">
            <w:pPr>
              <w:spacing w:before="100" w:beforeAutospacing="1" w:after="100" w:afterAutospacing="1"/>
              <w:rPr>
                <w:rFonts w:cs="Tahoma"/>
                <w:sz w:val="18"/>
                <w:szCs w:val="18"/>
              </w:rPr>
            </w:pPr>
          </w:p>
        </w:tc>
        <w:tc>
          <w:tcPr>
            <w:tcW w:w="591" w:type="pct"/>
            <w:vAlign w:val="center"/>
          </w:tcPr>
          <w:p w14:paraId="741F23A0" w14:textId="77777777" w:rsidR="00CE474B" w:rsidRPr="00D63725" w:rsidRDefault="00CE474B" w:rsidP="00AA5727">
            <w:pPr>
              <w:spacing w:before="100" w:beforeAutospacing="1" w:after="100" w:afterAutospacing="1"/>
              <w:rPr>
                <w:rFonts w:cs="Tahoma"/>
                <w:sz w:val="18"/>
                <w:szCs w:val="18"/>
              </w:rPr>
            </w:pPr>
          </w:p>
        </w:tc>
        <w:tc>
          <w:tcPr>
            <w:tcW w:w="498" w:type="pct"/>
            <w:vAlign w:val="center"/>
          </w:tcPr>
          <w:p w14:paraId="69A6A350" w14:textId="77777777" w:rsidR="00CE474B" w:rsidRPr="00D63725" w:rsidRDefault="00CE474B" w:rsidP="00AA5727">
            <w:pPr>
              <w:spacing w:before="100" w:beforeAutospacing="1" w:after="100" w:afterAutospacing="1"/>
              <w:rPr>
                <w:rFonts w:cs="Tahoma"/>
                <w:sz w:val="18"/>
                <w:szCs w:val="18"/>
              </w:rPr>
            </w:pPr>
          </w:p>
        </w:tc>
        <w:tc>
          <w:tcPr>
            <w:tcW w:w="499" w:type="pct"/>
            <w:vAlign w:val="center"/>
          </w:tcPr>
          <w:p w14:paraId="38D42D5F" w14:textId="77777777" w:rsidR="00CE474B" w:rsidRPr="00D63725" w:rsidRDefault="00CE474B" w:rsidP="00AA5727">
            <w:pPr>
              <w:spacing w:before="100" w:beforeAutospacing="1" w:after="100" w:afterAutospacing="1"/>
              <w:rPr>
                <w:rFonts w:cs="Tahoma"/>
                <w:sz w:val="18"/>
                <w:szCs w:val="18"/>
              </w:rPr>
            </w:pPr>
          </w:p>
        </w:tc>
        <w:tc>
          <w:tcPr>
            <w:tcW w:w="445" w:type="pct"/>
            <w:vAlign w:val="center"/>
          </w:tcPr>
          <w:p w14:paraId="3EDD7246" w14:textId="77777777" w:rsidR="00CE474B" w:rsidRPr="00D63725" w:rsidRDefault="00CE474B" w:rsidP="00AA5727">
            <w:pPr>
              <w:spacing w:before="100" w:beforeAutospacing="1" w:after="100" w:afterAutospacing="1"/>
              <w:rPr>
                <w:rFonts w:cs="Tahoma"/>
                <w:sz w:val="18"/>
                <w:szCs w:val="18"/>
              </w:rPr>
            </w:pPr>
          </w:p>
        </w:tc>
      </w:tr>
      <w:tr w:rsidR="00CE474B" w:rsidRPr="00D63725" w14:paraId="7C670361" w14:textId="77777777" w:rsidTr="00A67AED">
        <w:trPr>
          <w:trHeight w:val="340"/>
        </w:trPr>
        <w:tc>
          <w:tcPr>
            <w:tcW w:w="226" w:type="pct"/>
            <w:vAlign w:val="center"/>
          </w:tcPr>
          <w:p w14:paraId="4FC68E46" w14:textId="77777777" w:rsidR="00CE474B" w:rsidRPr="00D63725" w:rsidRDefault="00CE474B" w:rsidP="00AA5727">
            <w:pPr>
              <w:spacing w:before="100" w:beforeAutospacing="1" w:after="100" w:afterAutospacing="1"/>
              <w:rPr>
                <w:rFonts w:cs="Tahoma"/>
                <w:sz w:val="18"/>
                <w:szCs w:val="18"/>
              </w:rPr>
            </w:pPr>
          </w:p>
        </w:tc>
        <w:tc>
          <w:tcPr>
            <w:tcW w:w="758" w:type="pct"/>
            <w:vAlign w:val="center"/>
          </w:tcPr>
          <w:p w14:paraId="0F4CF045" w14:textId="77777777" w:rsidR="00CE474B" w:rsidRPr="00D63725" w:rsidRDefault="00CE474B" w:rsidP="00AA5727">
            <w:pPr>
              <w:spacing w:before="100" w:beforeAutospacing="1" w:after="100" w:afterAutospacing="1"/>
              <w:rPr>
                <w:rFonts w:cs="Tahoma"/>
                <w:sz w:val="18"/>
                <w:szCs w:val="18"/>
              </w:rPr>
            </w:pPr>
          </w:p>
        </w:tc>
        <w:tc>
          <w:tcPr>
            <w:tcW w:w="414" w:type="pct"/>
            <w:vAlign w:val="center"/>
          </w:tcPr>
          <w:p w14:paraId="15AA3C91" w14:textId="77777777" w:rsidR="00CE474B" w:rsidRPr="00D63725" w:rsidRDefault="00CE474B" w:rsidP="00AA5727">
            <w:pPr>
              <w:spacing w:before="100" w:beforeAutospacing="1" w:after="100" w:afterAutospacing="1"/>
              <w:rPr>
                <w:rFonts w:cs="Tahoma"/>
                <w:sz w:val="18"/>
                <w:szCs w:val="18"/>
              </w:rPr>
            </w:pPr>
          </w:p>
        </w:tc>
        <w:tc>
          <w:tcPr>
            <w:tcW w:w="417" w:type="pct"/>
            <w:vAlign w:val="center"/>
          </w:tcPr>
          <w:p w14:paraId="3EE254AD" w14:textId="77777777" w:rsidR="00CE474B" w:rsidRPr="00D63725" w:rsidRDefault="00CE474B" w:rsidP="00AA5727">
            <w:pPr>
              <w:spacing w:before="100" w:beforeAutospacing="1" w:after="100" w:afterAutospacing="1"/>
              <w:rPr>
                <w:rFonts w:cs="Tahoma"/>
                <w:sz w:val="18"/>
                <w:szCs w:val="18"/>
              </w:rPr>
            </w:pPr>
          </w:p>
        </w:tc>
        <w:tc>
          <w:tcPr>
            <w:tcW w:w="423" w:type="pct"/>
            <w:vAlign w:val="center"/>
          </w:tcPr>
          <w:p w14:paraId="0BD74E10" w14:textId="77777777" w:rsidR="00CE474B" w:rsidRPr="00D63725" w:rsidRDefault="00CE474B" w:rsidP="00AA5727">
            <w:pPr>
              <w:spacing w:before="100" w:beforeAutospacing="1" w:after="100" w:afterAutospacing="1"/>
              <w:rPr>
                <w:rFonts w:cs="Tahoma"/>
                <w:sz w:val="18"/>
                <w:szCs w:val="18"/>
              </w:rPr>
            </w:pPr>
          </w:p>
        </w:tc>
        <w:tc>
          <w:tcPr>
            <w:tcW w:w="366" w:type="pct"/>
            <w:vAlign w:val="center"/>
          </w:tcPr>
          <w:p w14:paraId="5DDA6DCA" w14:textId="77777777" w:rsidR="00CE474B" w:rsidRPr="00D63725" w:rsidRDefault="00CE474B" w:rsidP="00AA5727">
            <w:pPr>
              <w:spacing w:before="100" w:beforeAutospacing="1" w:after="100" w:afterAutospacing="1"/>
              <w:rPr>
                <w:rFonts w:cs="Tahoma"/>
                <w:sz w:val="18"/>
                <w:szCs w:val="18"/>
              </w:rPr>
            </w:pPr>
          </w:p>
        </w:tc>
        <w:tc>
          <w:tcPr>
            <w:tcW w:w="365" w:type="pct"/>
            <w:vAlign w:val="center"/>
          </w:tcPr>
          <w:p w14:paraId="1FB2BE25" w14:textId="77777777" w:rsidR="00CE474B" w:rsidRPr="00D63725" w:rsidRDefault="00CE474B" w:rsidP="00AA5727">
            <w:pPr>
              <w:spacing w:before="100" w:beforeAutospacing="1" w:after="100" w:afterAutospacing="1"/>
              <w:rPr>
                <w:rFonts w:cs="Tahoma"/>
                <w:sz w:val="18"/>
                <w:szCs w:val="18"/>
              </w:rPr>
            </w:pPr>
          </w:p>
        </w:tc>
        <w:tc>
          <w:tcPr>
            <w:tcW w:w="591" w:type="pct"/>
            <w:vAlign w:val="center"/>
          </w:tcPr>
          <w:p w14:paraId="27354A2A" w14:textId="77777777" w:rsidR="00CE474B" w:rsidRPr="00D63725" w:rsidRDefault="00CE474B" w:rsidP="00AA5727">
            <w:pPr>
              <w:spacing w:before="100" w:beforeAutospacing="1" w:after="100" w:afterAutospacing="1"/>
              <w:rPr>
                <w:rFonts w:cs="Tahoma"/>
                <w:sz w:val="18"/>
                <w:szCs w:val="18"/>
              </w:rPr>
            </w:pPr>
          </w:p>
        </w:tc>
        <w:tc>
          <w:tcPr>
            <w:tcW w:w="498" w:type="pct"/>
            <w:vAlign w:val="center"/>
          </w:tcPr>
          <w:p w14:paraId="426AF3FE" w14:textId="77777777" w:rsidR="00CE474B" w:rsidRPr="00D63725" w:rsidRDefault="00CE474B" w:rsidP="00AA5727">
            <w:pPr>
              <w:spacing w:before="100" w:beforeAutospacing="1" w:after="100" w:afterAutospacing="1"/>
              <w:rPr>
                <w:rFonts w:cs="Tahoma"/>
                <w:sz w:val="18"/>
                <w:szCs w:val="18"/>
              </w:rPr>
            </w:pPr>
          </w:p>
        </w:tc>
        <w:tc>
          <w:tcPr>
            <w:tcW w:w="499" w:type="pct"/>
            <w:vAlign w:val="center"/>
          </w:tcPr>
          <w:p w14:paraId="1C1F1CBC" w14:textId="77777777" w:rsidR="00CE474B" w:rsidRPr="00D63725" w:rsidRDefault="00CE474B" w:rsidP="00AA5727">
            <w:pPr>
              <w:spacing w:before="100" w:beforeAutospacing="1" w:after="100" w:afterAutospacing="1"/>
              <w:rPr>
                <w:rFonts w:cs="Tahoma"/>
                <w:sz w:val="18"/>
                <w:szCs w:val="18"/>
              </w:rPr>
            </w:pPr>
          </w:p>
        </w:tc>
        <w:tc>
          <w:tcPr>
            <w:tcW w:w="445" w:type="pct"/>
            <w:vAlign w:val="center"/>
          </w:tcPr>
          <w:p w14:paraId="709E1A62" w14:textId="77777777" w:rsidR="00CE474B" w:rsidRPr="00D63725" w:rsidRDefault="00CE474B" w:rsidP="00AA5727">
            <w:pPr>
              <w:spacing w:before="100" w:beforeAutospacing="1" w:after="100" w:afterAutospacing="1"/>
              <w:rPr>
                <w:rFonts w:cs="Tahoma"/>
                <w:sz w:val="18"/>
                <w:szCs w:val="18"/>
              </w:rPr>
            </w:pPr>
          </w:p>
        </w:tc>
      </w:tr>
      <w:tr w:rsidR="00CE474B" w:rsidRPr="00D63725" w14:paraId="5C3A375C" w14:textId="77777777" w:rsidTr="00A67AED">
        <w:trPr>
          <w:trHeight w:val="340"/>
        </w:trPr>
        <w:tc>
          <w:tcPr>
            <w:tcW w:w="226" w:type="pct"/>
            <w:tcBorders>
              <w:bottom w:val="single" w:sz="4" w:space="0" w:color="auto"/>
            </w:tcBorders>
            <w:vAlign w:val="center"/>
          </w:tcPr>
          <w:p w14:paraId="16F9A218" w14:textId="77777777" w:rsidR="00CE474B" w:rsidRPr="00D63725" w:rsidRDefault="00CE474B" w:rsidP="00AA5727">
            <w:pPr>
              <w:spacing w:before="100" w:beforeAutospacing="1" w:after="100" w:afterAutospacing="1"/>
              <w:rPr>
                <w:rFonts w:cs="Tahoma"/>
                <w:sz w:val="18"/>
                <w:szCs w:val="18"/>
              </w:rPr>
            </w:pPr>
          </w:p>
        </w:tc>
        <w:tc>
          <w:tcPr>
            <w:tcW w:w="758" w:type="pct"/>
            <w:tcBorders>
              <w:bottom w:val="single" w:sz="4" w:space="0" w:color="auto"/>
            </w:tcBorders>
            <w:vAlign w:val="center"/>
          </w:tcPr>
          <w:p w14:paraId="01CC1DF5" w14:textId="77777777" w:rsidR="00CE474B" w:rsidRPr="00D63725" w:rsidRDefault="00CE474B" w:rsidP="00AA5727">
            <w:pPr>
              <w:spacing w:before="100" w:beforeAutospacing="1" w:after="100" w:afterAutospacing="1"/>
              <w:rPr>
                <w:rFonts w:cs="Tahoma"/>
                <w:sz w:val="18"/>
                <w:szCs w:val="18"/>
              </w:rPr>
            </w:pPr>
          </w:p>
        </w:tc>
        <w:tc>
          <w:tcPr>
            <w:tcW w:w="414" w:type="pct"/>
            <w:tcBorders>
              <w:bottom w:val="single" w:sz="4" w:space="0" w:color="auto"/>
            </w:tcBorders>
            <w:vAlign w:val="center"/>
          </w:tcPr>
          <w:p w14:paraId="0EA5EC11" w14:textId="77777777" w:rsidR="00CE474B" w:rsidRPr="00D63725" w:rsidRDefault="00CE474B" w:rsidP="00AA5727">
            <w:pPr>
              <w:spacing w:before="100" w:beforeAutospacing="1" w:after="100" w:afterAutospacing="1"/>
              <w:rPr>
                <w:rFonts w:cs="Tahoma"/>
                <w:sz w:val="18"/>
                <w:szCs w:val="18"/>
              </w:rPr>
            </w:pPr>
          </w:p>
        </w:tc>
        <w:tc>
          <w:tcPr>
            <w:tcW w:w="417" w:type="pct"/>
            <w:tcBorders>
              <w:bottom w:val="single" w:sz="4" w:space="0" w:color="auto"/>
            </w:tcBorders>
            <w:vAlign w:val="center"/>
          </w:tcPr>
          <w:p w14:paraId="0E5DF42A" w14:textId="77777777" w:rsidR="00CE474B" w:rsidRPr="00D63725" w:rsidRDefault="00CE474B" w:rsidP="00AA5727">
            <w:pPr>
              <w:spacing w:before="100" w:beforeAutospacing="1" w:after="100" w:afterAutospacing="1"/>
              <w:rPr>
                <w:rFonts w:cs="Tahoma"/>
                <w:sz w:val="18"/>
                <w:szCs w:val="18"/>
              </w:rPr>
            </w:pPr>
          </w:p>
        </w:tc>
        <w:tc>
          <w:tcPr>
            <w:tcW w:w="423" w:type="pct"/>
            <w:tcBorders>
              <w:bottom w:val="single" w:sz="4" w:space="0" w:color="auto"/>
            </w:tcBorders>
            <w:vAlign w:val="center"/>
          </w:tcPr>
          <w:p w14:paraId="456CAB46" w14:textId="77777777" w:rsidR="00CE474B" w:rsidRPr="00D63725" w:rsidRDefault="00CE474B" w:rsidP="00AA5727">
            <w:pPr>
              <w:spacing w:before="100" w:beforeAutospacing="1" w:after="100" w:afterAutospacing="1"/>
              <w:rPr>
                <w:rFonts w:cs="Tahoma"/>
                <w:sz w:val="18"/>
                <w:szCs w:val="18"/>
              </w:rPr>
            </w:pPr>
          </w:p>
        </w:tc>
        <w:tc>
          <w:tcPr>
            <w:tcW w:w="366" w:type="pct"/>
            <w:vAlign w:val="center"/>
          </w:tcPr>
          <w:p w14:paraId="74F38939" w14:textId="77777777" w:rsidR="00CE474B" w:rsidRPr="00D63725" w:rsidRDefault="00CE474B" w:rsidP="00AA5727">
            <w:pPr>
              <w:spacing w:before="100" w:beforeAutospacing="1" w:after="100" w:afterAutospacing="1"/>
              <w:rPr>
                <w:rFonts w:cs="Tahoma"/>
                <w:sz w:val="18"/>
                <w:szCs w:val="18"/>
              </w:rPr>
            </w:pPr>
          </w:p>
        </w:tc>
        <w:tc>
          <w:tcPr>
            <w:tcW w:w="365" w:type="pct"/>
            <w:vAlign w:val="center"/>
          </w:tcPr>
          <w:p w14:paraId="3DE44605" w14:textId="77777777" w:rsidR="00CE474B" w:rsidRPr="00D63725" w:rsidRDefault="00CE474B" w:rsidP="00AA5727">
            <w:pPr>
              <w:spacing w:before="100" w:beforeAutospacing="1" w:after="100" w:afterAutospacing="1"/>
              <w:rPr>
                <w:rFonts w:cs="Tahoma"/>
                <w:sz w:val="18"/>
                <w:szCs w:val="18"/>
              </w:rPr>
            </w:pPr>
          </w:p>
        </w:tc>
        <w:tc>
          <w:tcPr>
            <w:tcW w:w="591" w:type="pct"/>
            <w:vAlign w:val="center"/>
          </w:tcPr>
          <w:p w14:paraId="795F0076" w14:textId="77777777" w:rsidR="00CE474B" w:rsidRPr="00D63725" w:rsidRDefault="00CE474B" w:rsidP="00AA5727">
            <w:pPr>
              <w:spacing w:before="100" w:beforeAutospacing="1" w:after="100" w:afterAutospacing="1"/>
              <w:rPr>
                <w:rFonts w:cs="Tahoma"/>
                <w:sz w:val="18"/>
                <w:szCs w:val="18"/>
              </w:rPr>
            </w:pPr>
          </w:p>
        </w:tc>
        <w:tc>
          <w:tcPr>
            <w:tcW w:w="498" w:type="pct"/>
            <w:vAlign w:val="center"/>
          </w:tcPr>
          <w:p w14:paraId="4CA1961E" w14:textId="77777777" w:rsidR="00CE474B" w:rsidRPr="00D63725" w:rsidRDefault="00CE474B" w:rsidP="00AA5727">
            <w:pPr>
              <w:spacing w:before="100" w:beforeAutospacing="1" w:after="100" w:afterAutospacing="1"/>
              <w:rPr>
                <w:rFonts w:cs="Tahoma"/>
                <w:sz w:val="18"/>
                <w:szCs w:val="18"/>
              </w:rPr>
            </w:pPr>
          </w:p>
        </w:tc>
        <w:tc>
          <w:tcPr>
            <w:tcW w:w="499" w:type="pct"/>
            <w:vAlign w:val="center"/>
          </w:tcPr>
          <w:p w14:paraId="6E08E26C" w14:textId="77777777" w:rsidR="00CE474B" w:rsidRPr="00D63725" w:rsidRDefault="00CE474B" w:rsidP="00AA5727">
            <w:pPr>
              <w:spacing w:before="100" w:beforeAutospacing="1" w:after="100" w:afterAutospacing="1"/>
              <w:rPr>
                <w:rFonts w:cs="Tahoma"/>
                <w:sz w:val="18"/>
                <w:szCs w:val="18"/>
              </w:rPr>
            </w:pPr>
          </w:p>
        </w:tc>
        <w:tc>
          <w:tcPr>
            <w:tcW w:w="445" w:type="pct"/>
            <w:vAlign w:val="center"/>
          </w:tcPr>
          <w:p w14:paraId="65E34E28" w14:textId="77777777" w:rsidR="00CE474B" w:rsidRPr="00D63725" w:rsidRDefault="00CE474B" w:rsidP="00AA5727">
            <w:pPr>
              <w:spacing w:before="100" w:beforeAutospacing="1" w:after="100" w:afterAutospacing="1"/>
              <w:rPr>
                <w:rFonts w:cs="Tahoma"/>
                <w:sz w:val="18"/>
                <w:szCs w:val="18"/>
              </w:rPr>
            </w:pPr>
          </w:p>
        </w:tc>
      </w:tr>
      <w:tr w:rsidR="00CE474B" w:rsidRPr="00D63725" w14:paraId="1154CDEA" w14:textId="77777777" w:rsidTr="00A67AED">
        <w:trPr>
          <w:trHeight w:val="340"/>
        </w:trPr>
        <w:tc>
          <w:tcPr>
            <w:tcW w:w="2238" w:type="pct"/>
            <w:gridSpan w:val="5"/>
            <w:shd w:val="pct15" w:color="auto" w:fill="FFFFFF"/>
            <w:vAlign w:val="center"/>
          </w:tcPr>
          <w:p w14:paraId="406AB4AA" w14:textId="77777777" w:rsidR="00CE474B" w:rsidRPr="00D63725" w:rsidRDefault="00CE474B" w:rsidP="00AA5727">
            <w:pPr>
              <w:spacing w:before="100" w:beforeAutospacing="1" w:after="100" w:afterAutospacing="1"/>
              <w:jc w:val="center"/>
              <w:rPr>
                <w:rFonts w:cs="Tahoma"/>
                <w:sz w:val="18"/>
                <w:szCs w:val="18"/>
              </w:rPr>
            </w:pPr>
            <w:r w:rsidRPr="00D63725">
              <w:rPr>
                <w:rFonts w:cs="Tahoma"/>
                <w:b/>
                <w:sz w:val="18"/>
                <w:szCs w:val="18"/>
                <w:lang w:val="el-GR"/>
              </w:rPr>
              <w:t>ΣΥΝΟΛΟ</w:t>
            </w:r>
          </w:p>
        </w:tc>
        <w:tc>
          <w:tcPr>
            <w:tcW w:w="366" w:type="pct"/>
            <w:vAlign w:val="center"/>
          </w:tcPr>
          <w:p w14:paraId="58A1BB58" w14:textId="77777777" w:rsidR="00CE474B" w:rsidRPr="00D63725" w:rsidRDefault="00CE474B" w:rsidP="00AA5727">
            <w:pPr>
              <w:spacing w:before="100" w:beforeAutospacing="1" w:after="100" w:afterAutospacing="1"/>
              <w:rPr>
                <w:rFonts w:cs="Tahoma"/>
                <w:sz w:val="18"/>
                <w:szCs w:val="18"/>
              </w:rPr>
            </w:pPr>
          </w:p>
        </w:tc>
        <w:tc>
          <w:tcPr>
            <w:tcW w:w="365" w:type="pct"/>
            <w:vAlign w:val="center"/>
          </w:tcPr>
          <w:p w14:paraId="4F9CF3C9" w14:textId="77777777" w:rsidR="00CE474B" w:rsidRPr="00D63725" w:rsidRDefault="00CE474B" w:rsidP="00AA5727">
            <w:pPr>
              <w:spacing w:before="100" w:beforeAutospacing="1" w:after="100" w:afterAutospacing="1"/>
              <w:rPr>
                <w:rFonts w:cs="Tahoma"/>
                <w:sz w:val="18"/>
                <w:szCs w:val="18"/>
              </w:rPr>
            </w:pPr>
          </w:p>
        </w:tc>
        <w:tc>
          <w:tcPr>
            <w:tcW w:w="591" w:type="pct"/>
            <w:vAlign w:val="center"/>
          </w:tcPr>
          <w:p w14:paraId="53415789" w14:textId="77777777" w:rsidR="00CE474B" w:rsidRPr="00D63725" w:rsidRDefault="00CE474B" w:rsidP="00AA5727">
            <w:pPr>
              <w:spacing w:before="100" w:beforeAutospacing="1" w:after="100" w:afterAutospacing="1"/>
              <w:rPr>
                <w:rFonts w:cs="Tahoma"/>
                <w:sz w:val="18"/>
                <w:szCs w:val="18"/>
              </w:rPr>
            </w:pPr>
          </w:p>
        </w:tc>
        <w:tc>
          <w:tcPr>
            <w:tcW w:w="498" w:type="pct"/>
            <w:vAlign w:val="center"/>
          </w:tcPr>
          <w:p w14:paraId="0CC803BB" w14:textId="77777777" w:rsidR="00CE474B" w:rsidRPr="00D63725" w:rsidRDefault="00CE474B" w:rsidP="00AA5727">
            <w:pPr>
              <w:spacing w:before="100" w:beforeAutospacing="1" w:after="100" w:afterAutospacing="1"/>
              <w:rPr>
                <w:rFonts w:cs="Tahoma"/>
                <w:sz w:val="18"/>
                <w:szCs w:val="18"/>
              </w:rPr>
            </w:pPr>
          </w:p>
        </w:tc>
        <w:tc>
          <w:tcPr>
            <w:tcW w:w="499" w:type="pct"/>
            <w:vAlign w:val="center"/>
          </w:tcPr>
          <w:p w14:paraId="7043D20E" w14:textId="77777777" w:rsidR="00CE474B" w:rsidRPr="00D63725" w:rsidRDefault="00CE474B" w:rsidP="00AA5727">
            <w:pPr>
              <w:spacing w:before="100" w:beforeAutospacing="1" w:after="100" w:afterAutospacing="1"/>
              <w:rPr>
                <w:rFonts w:cs="Tahoma"/>
                <w:sz w:val="18"/>
                <w:szCs w:val="18"/>
              </w:rPr>
            </w:pPr>
          </w:p>
        </w:tc>
        <w:tc>
          <w:tcPr>
            <w:tcW w:w="445" w:type="pct"/>
            <w:vAlign w:val="center"/>
          </w:tcPr>
          <w:p w14:paraId="74DE5AF8" w14:textId="77777777" w:rsidR="00CE474B" w:rsidRPr="00D63725" w:rsidRDefault="00CE474B" w:rsidP="00AA5727">
            <w:pPr>
              <w:spacing w:before="100" w:beforeAutospacing="1" w:after="100" w:afterAutospacing="1"/>
              <w:rPr>
                <w:rFonts w:cs="Tahoma"/>
                <w:sz w:val="18"/>
                <w:szCs w:val="18"/>
              </w:rPr>
            </w:pPr>
          </w:p>
        </w:tc>
      </w:tr>
    </w:tbl>
    <w:p w14:paraId="7D6C3A2F" w14:textId="77777777" w:rsidR="00CE474B" w:rsidRDefault="00CE474B" w:rsidP="00CE474B">
      <w:pPr>
        <w:spacing w:before="100" w:beforeAutospacing="1" w:after="100" w:afterAutospacing="1"/>
        <w:jc w:val="center"/>
        <w:rPr>
          <w:rFonts w:cs="Tahoma"/>
          <w:sz w:val="20"/>
          <w:lang w:val="el-GR"/>
        </w:rPr>
      </w:pPr>
      <w:r w:rsidRPr="00D63725">
        <w:rPr>
          <w:rFonts w:cs="Tahoma"/>
          <w:sz w:val="20"/>
          <w:lang w:val="el-GR"/>
        </w:rPr>
        <w:t xml:space="preserve">* Το ΚΟΣΤΟΣ ΣΥΝΤΗΡΗΣΗΣ αφορά στα έτη μετά την ελάχιστη </w:t>
      </w:r>
      <w:r w:rsidRPr="00D63725">
        <w:rPr>
          <w:rFonts w:cs="Tahoma"/>
          <w:b/>
          <w:sz w:val="20"/>
          <w:lang w:val="el-GR"/>
        </w:rPr>
        <w:t>ζητούμενη</w:t>
      </w:r>
      <w:r w:rsidRPr="00D63725">
        <w:rPr>
          <w:rFonts w:cs="Tahoma"/>
          <w:sz w:val="20"/>
          <w:lang w:val="el-GR"/>
        </w:rPr>
        <w:t xml:space="preserve"> Περίοδο Εγγύησης.</w:t>
      </w:r>
    </w:p>
    <w:p w14:paraId="3C011569" w14:textId="77777777" w:rsidR="000B2207" w:rsidRPr="00D63725" w:rsidRDefault="000B2207" w:rsidP="00CE474B">
      <w:pPr>
        <w:spacing w:before="100" w:beforeAutospacing="1" w:after="100" w:afterAutospacing="1"/>
        <w:jc w:val="center"/>
        <w:rPr>
          <w:rFonts w:cs="Tahoma"/>
          <w:lang w:val="el-GR"/>
        </w:rPr>
      </w:pPr>
    </w:p>
    <w:p w14:paraId="109F2C32" w14:textId="77777777" w:rsidR="00CE474B" w:rsidRPr="004A1DC5" w:rsidRDefault="00CE474B" w:rsidP="00A67AED">
      <w:pPr>
        <w:pStyle w:val="3"/>
        <w:numPr>
          <w:ilvl w:val="2"/>
          <w:numId w:val="114"/>
        </w:numPr>
        <w:rPr>
          <w:rFonts w:cs="Tahoma"/>
          <w:lang w:val="el-GR"/>
        </w:rPr>
      </w:pPr>
      <w:bookmarkStart w:id="1389" w:name="_Toc366852697"/>
      <w:bookmarkStart w:id="1390" w:name="_Ref508304036"/>
      <w:bookmarkStart w:id="1391" w:name="_Toc10632750"/>
      <w:bookmarkStart w:id="1392" w:name="_Toc42167517"/>
      <w:bookmarkStart w:id="1393" w:name="_Toc53671370"/>
      <w:r w:rsidRPr="0049248D">
        <w:rPr>
          <w:rFonts w:cs="Tahoma"/>
          <w:lang w:val="el-GR"/>
        </w:rPr>
        <w:t>Έτοιμο Λογισμικό</w:t>
      </w:r>
      <w:bookmarkEnd w:id="1389"/>
      <w:bookmarkEnd w:id="1390"/>
      <w:bookmarkEnd w:id="1391"/>
      <w:bookmarkEnd w:id="1392"/>
      <w:bookmarkEnd w:id="1393"/>
    </w:p>
    <w:tbl>
      <w:tblPr>
        <w:tblW w:w="5000"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35"/>
        <w:gridCol w:w="1619"/>
        <w:gridCol w:w="637"/>
        <w:gridCol w:w="803"/>
        <w:gridCol w:w="815"/>
        <w:gridCol w:w="705"/>
        <w:gridCol w:w="703"/>
        <w:gridCol w:w="1138"/>
        <w:gridCol w:w="959"/>
        <w:gridCol w:w="961"/>
        <w:gridCol w:w="853"/>
      </w:tblGrid>
      <w:tr w:rsidR="00CE474B" w:rsidRPr="00D63725" w14:paraId="0BE2DB30" w14:textId="77777777" w:rsidTr="00A67AED">
        <w:trPr>
          <w:cantSplit/>
          <w:tblHeader/>
        </w:trPr>
        <w:tc>
          <w:tcPr>
            <w:tcW w:w="226" w:type="pct"/>
            <w:vMerge w:val="restart"/>
            <w:shd w:val="pct15" w:color="auto" w:fill="FFFFFF"/>
            <w:vAlign w:val="center"/>
          </w:tcPr>
          <w:p w14:paraId="456F45D7" w14:textId="77777777" w:rsidR="00CE474B" w:rsidRPr="00D63725" w:rsidRDefault="00CE474B" w:rsidP="00A67AED">
            <w:pPr>
              <w:spacing w:before="0" w:after="0"/>
              <w:ind w:left="-108" w:right="-88" w:firstLine="108"/>
              <w:rPr>
                <w:rFonts w:cs="Tahoma"/>
                <w:sz w:val="18"/>
                <w:szCs w:val="18"/>
                <w:lang w:val="el-GR"/>
              </w:rPr>
            </w:pPr>
            <w:r w:rsidRPr="00D63725">
              <w:rPr>
                <w:rFonts w:cs="Tahoma"/>
                <w:sz w:val="18"/>
                <w:szCs w:val="18"/>
                <w:lang w:val="el-GR"/>
              </w:rPr>
              <w:t>Α/Α</w:t>
            </w:r>
          </w:p>
        </w:tc>
        <w:tc>
          <w:tcPr>
            <w:tcW w:w="841" w:type="pct"/>
            <w:vMerge w:val="restart"/>
            <w:shd w:val="pct15" w:color="auto" w:fill="FFFFFF"/>
            <w:vAlign w:val="center"/>
          </w:tcPr>
          <w:p w14:paraId="58D7347A" w14:textId="77777777" w:rsidR="00CE474B" w:rsidRPr="00D63725" w:rsidRDefault="00CE474B" w:rsidP="00A67AED">
            <w:pPr>
              <w:spacing w:before="0" w:after="0"/>
              <w:jc w:val="center"/>
              <w:rPr>
                <w:rFonts w:cs="Tahoma"/>
                <w:sz w:val="18"/>
                <w:szCs w:val="18"/>
                <w:lang w:val="el-GR"/>
              </w:rPr>
            </w:pPr>
            <w:r w:rsidRPr="00D63725">
              <w:rPr>
                <w:rFonts w:cs="Tahoma"/>
                <w:sz w:val="18"/>
                <w:szCs w:val="18"/>
                <w:lang w:val="el-GR"/>
              </w:rPr>
              <w:t>ΠΕΡΙΓΡΑΦΗ</w:t>
            </w:r>
          </w:p>
        </w:tc>
        <w:tc>
          <w:tcPr>
            <w:tcW w:w="331" w:type="pct"/>
            <w:vMerge w:val="restart"/>
            <w:shd w:val="pct15" w:color="auto" w:fill="FFFFFF"/>
            <w:vAlign w:val="center"/>
          </w:tcPr>
          <w:p w14:paraId="53051153" w14:textId="77777777" w:rsidR="00CE474B" w:rsidRPr="00D63725" w:rsidRDefault="00CE474B" w:rsidP="00A67AED">
            <w:pPr>
              <w:spacing w:before="0" w:after="0"/>
              <w:jc w:val="center"/>
              <w:rPr>
                <w:rFonts w:cs="Tahoma"/>
                <w:sz w:val="18"/>
                <w:szCs w:val="18"/>
                <w:lang w:val="el-GR"/>
              </w:rPr>
            </w:pPr>
            <w:r w:rsidRPr="00D63725">
              <w:rPr>
                <w:rFonts w:cs="Tahoma"/>
                <w:sz w:val="18"/>
                <w:szCs w:val="18"/>
                <w:lang w:val="el-GR"/>
              </w:rPr>
              <w:t>ΤΥΠΟΣ</w:t>
            </w:r>
          </w:p>
        </w:tc>
        <w:tc>
          <w:tcPr>
            <w:tcW w:w="417" w:type="pct"/>
            <w:vMerge w:val="restart"/>
            <w:shd w:val="pct15" w:color="auto" w:fill="FFFFFF"/>
            <w:vAlign w:val="center"/>
          </w:tcPr>
          <w:p w14:paraId="0476714D" w14:textId="77777777" w:rsidR="00CE474B" w:rsidRPr="00D63725" w:rsidRDefault="00CE474B" w:rsidP="00A67AED">
            <w:pPr>
              <w:spacing w:before="0" w:after="0"/>
              <w:jc w:val="center"/>
              <w:rPr>
                <w:rFonts w:cs="Tahoma"/>
                <w:sz w:val="18"/>
                <w:szCs w:val="18"/>
                <w:lang w:val="el-GR"/>
              </w:rPr>
            </w:pPr>
            <w:r w:rsidRPr="00D63725">
              <w:rPr>
                <w:rFonts w:cs="Tahoma"/>
                <w:sz w:val="18"/>
                <w:szCs w:val="18"/>
                <w:lang w:val="el-GR"/>
              </w:rPr>
              <w:t>ΠΟΣΟΤΗΤΑ</w:t>
            </w:r>
          </w:p>
        </w:tc>
        <w:tc>
          <w:tcPr>
            <w:tcW w:w="788" w:type="pct"/>
            <w:gridSpan w:val="2"/>
            <w:shd w:val="pct15" w:color="auto" w:fill="FFFFFF"/>
            <w:vAlign w:val="center"/>
          </w:tcPr>
          <w:p w14:paraId="4EE549C6" w14:textId="77777777" w:rsidR="00CE474B" w:rsidRPr="00D63725" w:rsidRDefault="00CE474B" w:rsidP="00A67AED">
            <w:pPr>
              <w:spacing w:before="0" w:after="0"/>
              <w:jc w:val="center"/>
              <w:rPr>
                <w:rFonts w:cs="Tahoma"/>
                <w:sz w:val="18"/>
                <w:szCs w:val="18"/>
                <w:lang w:val="el-GR"/>
              </w:rPr>
            </w:pPr>
            <w:r w:rsidRPr="00D63725">
              <w:rPr>
                <w:rFonts w:cs="Tahoma"/>
                <w:sz w:val="18"/>
                <w:szCs w:val="18"/>
                <w:lang w:val="el-GR"/>
              </w:rPr>
              <w:t>ΑΞΙΑ ΧΩΡΙΣ ΦΠΑ [€]</w:t>
            </w:r>
          </w:p>
        </w:tc>
        <w:tc>
          <w:tcPr>
            <w:tcW w:w="365" w:type="pct"/>
            <w:vMerge w:val="restart"/>
            <w:shd w:val="pct15" w:color="auto" w:fill="FFFFFF"/>
            <w:vAlign w:val="center"/>
          </w:tcPr>
          <w:p w14:paraId="4D4C109D" w14:textId="77777777" w:rsidR="00CE474B" w:rsidRPr="00D63725" w:rsidRDefault="00CE474B" w:rsidP="00A67AED">
            <w:pPr>
              <w:spacing w:before="0" w:after="0"/>
              <w:jc w:val="center"/>
              <w:rPr>
                <w:rFonts w:cs="Tahoma"/>
                <w:sz w:val="18"/>
                <w:szCs w:val="18"/>
                <w:lang w:val="el-GR"/>
              </w:rPr>
            </w:pPr>
            <w:r w:rsidRPr="00D63725">
              <w:rPr>
                <w:rFonts w:cs="Tahoma"/>
                <w:sz w:val="18"/>
                <w:szCs w:val="18"/>
                <w:lang w:val="el-GR"/>
              </w:rPr>
              <w:t>ΦΠΑ [€]</w:t>
            </w:r>
          </w:p>
        </w:tc>
        <w:tc>
          <w:tcPr>
            <w:tcW w:w="591" w:type="pct"/>
            <w:vMerge w:val="restart"/>
            <w:shd w:val="pct15" w:color="auto" w:fill="FFFFFF"/>
            <w:vAlign w:val="center"/>
          </w:tcPr>
          <w:p w14:paraId="7A262F26" w14:textId="77777777" w:rsidR="00CE474B" w:rsidRPr="00D63725" w:rsidRDefault="00CE474B" w:rsidP="00A67AED">
            <w:pPr>
              <w:spacing w:before="0" w:after="0"/>
              <w:jc w:val="center"/>
              <w:rPr>
                <w:rFonts w:cs="Tahoma"/>
                <w:sz w:val="18"/>
                <w:szCs w:val="18"/>
                <w:lang w:val="el-GR"/>
              </w:rPr>
            </w:pPr>
            <w:r w:rsidRPr="00D63725">
              <w:rPr>
                <w:rFonts w:cs="Tahoma"/>
                <w:sz w:val="18"/>
                <w:szCs w:val="18"/>
                <w:lang w:val="el-GR"/>
              </w:rPr>
              <w:t>ΣΥΝΟΛΙΚΗ ΑΞΙΑ</w:t>
            </w:r>
          </w:p>
          <w:p w14:paraId="25EBB606" w14:textId="77777777" w:rsidR="00CE474B" w:rsidRPr="00D63725" w:rsidRDefault="00CE474B" w:rsidP="00A67AED">
            <w:pPr>
              <w:spacing w:before="0" w:after="0"/>
              <w:jc w:val="center"/>
              <w:rPr>
                <w:rFonts w:cs="Tahoma"/>
                <w:sz w:val="18"/>
                <w:szCs w:val="18"/>
                <w:lang w:val="el-GR"/>
              </w:rPr>
            </w:pPr>
            <w:r w:rsidRPr="00D63725">
              <w:rPr>
                <w:rFonts w:cs="Tahoma"/>
                <w:sz w:val="18"/>
                <w:szCs w:val="18"/>
                <w:lang w:val="el-GR"/>
              </w:rPr>
              <w:t>ΜΕ ΦΠΑ [€]</w:t>
            </w:r>
          </w:p>
        </w:tc>
        <w:tc>
          <w:tcPr>
            <w:tcW w:w="1441" w:type="pct"/>
            <w:gridSpan w:val="3"/>
            <w:shd w:val="pct15" w:color="auto" w:fill="FFFFFF"/>
            <w:vAlign w:val="center"/>
          </w:tcPr>
          <w:p w14:paraId="5EB2C956" w14:textId="77777777" w:rsidR="00CE474B" w:rsidRPr="00D63725" w:rsidRDefault="00CE474B" w:rsidP="00A67AED">
            <w:pPr>
              <w:spacing w:before="0" w:after="0"/>
              <w:jc w:val="center"/>
              <w:rPr>
                <w:rFonts w:cs="Tahoma"/>
                <w:sz w:val="18"/>
                <w:szCs w:val="18"/>
                <w:lang w:val="el-GR"/>
              </w:rPr>
            </w:pPr>
            <w:r w:rsidRPr="00D63725">
              <w:rPr>
                <w:rFonts w:cs="Tahoma"/>
                <w:sz w:val="18"/>
                <w:szCs w:val="18"/>
                <w:lang w:val="el-GR"/>
              </w:rPr>
              <w:t>* ΚΟΣΤΟΣ ΣΥΝΤΗΡΗΣΗΣ ΧΩΡΙΣ ΦΠΑ [€]</w:t>
            </w:r>
          </w:p>
        </w:tc>
      </w:tr>
      <w:tr w:rsidR="009B42ED" w:rsidRPr="00D63725" w14:paraId="169A4200" w14:textId="77777777" w:rsidTr="004E6E41">
        <w:trPr>
          <w:cantSplit/>
          <w:tblHeader/>
        </w:trPr>
        <w:tc>
          <w:tcPr>
            <w:tcW w:w="226" w:type="pct"/>
            <w:vMerge/>
            <w:shd w:val="pct15" w:color="auto" w:fill="FFFFFF"/>
            <w:vAlign w:val="center"/>
          </w:tcPr>
          <w:p w14:paraId="18FF65FB" w14:textId="77777777" w:rsidR="00CE474B" w:rsidRPr="00D63725" w:rsidRDefault="00CE474B" w:rsidP="00A67AED">
            <w:pPr>
              <w:spacing w:before="0" w:after="0"/>
              <w:jc w:val="center"/>
              <w:rPr>
                <w:rFonts w:cs="Tahoma"/>
                <w:sz w:val="18"/>
                <w:szCs w:val="18"/>
                <w:lang w:val="el-GR"/>
              </w:rPr>
            </w:pPr>
          </w:p>
        </w:tc>
        <w:tc>
          <w:tcPr>
            <w:tcW w:w="841" w:type="pct"/>
            <w:vMerge/>
            <w:shd w:val="pct15" w:color="auto" w:fill="FFFFFF"/>
            <w:vAlign w:val="center"/>
          </w:tcPr>
          <w:p w14:paraId="18F801BD" w14:textId="77777777" w:rsidR="00CE474B" w:rsidRPr="00D63725" w:rsidRDefault="00CE474B" w:rsidP="00A67AED">
            <w:pPr>
              <w:spacing w:before="0" w:after="0"/>
              <w:jc w:val="center"/>
              <w:rPr>
                <w:rFonts w:cs="Tahoma"/>
                <w:sz w:val="18"/>
                <w:szCs w:val="18"/>
                <w:lang w:val="el-GR"/>
              </w:rPr>
            </w:pPr>
          </w:p>
        </w:tc>
        <w:tc>
          <w:tcPr>
            <w:tcW w:w="331" w:type="pct"/>
            <w:vMerge/>
            <w:shd w:val="pct15" w:color="auto" w:fill="FFFFFF"/>
            <w:vAlign w:val="center"/>
          </w:tcPr>
          <w:p w14:paraId="7D6761EF" w14:textId="77777777" w:rsidR="00CE474B" w:rsidRPr="00D63725" w:rsidRDefault="00CE474B" w:rsidP="00A67AED">
            <w:pPr>
              <w:spacing w:before="0" w:after="0"/>
              <w:jc w:val="center"/>
              <w:rPr>
                <w:rFonts w:cs="Tahoma"/>
                <w:sz w:val="18"/>
                <w:szCs w:val="18"/>
                <w:lang w:val="el-GR"/>
              </w:rPr>
            </w:pPr>
          </w:p>
        </w:tc>
        <w:tc>
          <w:tcPr>
            <w:tcW w:w="417" w:type="pct"/>
            <w:vMerge/>
            <w:shd w:val="pct15" w:color="auto" w:fill="FFFFFF"/>
            <w:vAlign w:val="center"/>
          </w:tcPr>
          <w:p w14:paraId="02250976" w14:textId="77777777" w:rsidR="00CE474B" w:rsidRPr="00D63725" w:rsidRDefault="00CE474B" w:rsidP="00A67AED">
            <w:pPr>
              <w:spacing w:before="0" w:after="0"/>
              <w:jc w:val="center"/>
              <w:rPr>
                <w:rFonts w:cs="Tahoma"/>
                <w:sz w:val="18"/>
                <w:szCs w:val="18"/>
                <w:lang w:val="el-GR"/>
              </w:rPr>
            </w:pPr>
          </w:p>
        </w:tc>
        <w:tc>
          <w:tcPr>
            <w:tcW w:w="422" w:type="pct"/>
            <w:shd w:val="pct15" w:color="auto" w:fill="FFFFFF"/>
            <w:vAlign w:val="center"/>
          </w:tcPr>
          <w:p w14:paraId="61E89C40" w14:textId="77777777" w:rsidR="00CE474B" w:rsidRPr="00D63725" w:rsidRDefault="00CE474B" w:rsidP="00A67AED">
            <w:pPr>
              <w:spacing w:before="0" w:after="0"/>
              <w:jc w:val="center"/>
              <w:rPr>
                <w:rFonts w:cs="Tahoma"/>
                <w:spacing w:val="-4"/>
                <w:sz w:val="18"/>
                <w:szCs w:val="18"/>
                <w:lang w:val="el-GR"/>
              </w:rPr>
            </w:pPr>
            <w:r w:rsidRPr="00D63725">
              <w:rPr>
                <w:rFonts w:cs="Tahoma"/>
                <w:spacing w:val="-4"/>
                <w:sz w:val="18"/>
                <w:szCs w:val="18"/>
                <w:lang w:val="el-GR"/>
              </w:rPr>
              <w:t>ΤΙΜΗ</w:t>
            </w:r>
          </w:p>
          <w:p w14:paraId="33BF3FC9" w14:textId="77777777" w:rsidR="00CE474B" w:rsidRPr="00D63725" w:rsidRDefault="00CE474B" w:rsidP="00A67AED">
            <w:pPr>
              <w:spacing w:before="0" w:after="0"/>
              <w:jc w:val="center"/>
              <w:rPr>
                <w:rFonts w:cs="Tahoma"/>
                <w:spacing w:val="-4"/>
                <w:sz w:val="18"/>
                <w:szCs w:val="18"/>
                <w:lang w:val="el-GR"/>
              </w:rPr>
            </w:pPr>
            <w:r w:rsidRPr="00D63725">
              <w:rPr>
                <w:rFonts w:cs="Tahoma"/>
                <w:spacing w:val="-4"/>
                <w:sz w:val="18"/>
                <w:szCs w:val="18"/>
                <w:lang w:val="el-GR"/>
              </w:rPr>
              <w:t>ΜΟΝΑΔΑΣ</w:t>
            </w:r>
          </w:p>
        </w:tc>
        <w:tc>
          <w:tcPr>
            <w:tcW w:w="366" w:type="pct"/>
            <w:shd w:val="pct15" w:color="auto" w:fill="FFFFFF"/>
            <w:vAlign w:val="center"/>
          </w:tcPr>
          <w:p w14:paraId="4AFEC827" w14:textId="77777777" w:rsidR="00CE474B" w:rsidRPr="00D63725" w:rsidRDefault="00CE474B" w:rsidP="00A67AED">
            <w:pPr>
              <w:spacing w:before="0" w:after="0"/>
              <w:jc w:val="center"/>
              <w:rPr>
                <w:rFonts w:cs="Tahoma"/>
                <w:sz w:val="18"/>
                <w:szCs w:val="18"/>
                <w:lang w:val="el-GR"/>
              </w:rPr>
            </w:pPr>
            <w:r w:rsidRPr="00D63725">
              <w:rPr>
                <w:rFonts w:cs="Tahoma"/>
                <w:sz w:val="18"/>
                <w:szCs w:val="18"/>
                <w:lang w:val="el-GR"/>
              </w:rPr>
              <w:t>ΣΥΝΟΛΟ</w:t>
            </w:r>
          </w:p>
        </w:tc>
        <w:tc>
          <w:tcPr>
            <w:tcW w:w="365" w:type="pct"/>
            <w:vMerge/>
            <w:shd w:val="pct15" w:color="auto" w:fill="FFFFFF"/>
            <w:vAlign w:val="center"/>
          </w:tcPr>
          <w:p w14:paraId="2B515A9C" w14:textId="77777777" w:rsidR="00CE474B" w:rsidRPr="00D63725" w:rsidRDefault="00CE474B" w:rsidP="00A67AED">
            <w:pPr>
              <w:spacing w:before="0" w:after="0"/>
              <w:jc w:val="center"/>
              <w:rPr>
                <w:rFonts w:cs="Tahoma"/>
                <w:sz w:val="18"/>
                <w:szCs w:val="18"/>
                <w:lang w:val="el-GR"/>
              </w:rPr>
            </w:pPr>
          </w:p>
        </w:tc>
        <w:tc>
          <w:tcPr>
            <w:tcW w:w="591" w:type="pct"/>
            <w:vMerge/>
            <w:shd w:val="pct15" w:color="auto" w:fill="FFFFFF"/>
            <w:vAlign w:val="center"/>
          </w:tcPr>
          <w:p w14:paraId="6B0DCF5D" w14:textId="77777777" w:rsidR="00CE474B" w:rsidRPr="00D63725" w:rsidRDefault="00CE474B" w:rsidP="00A67AED">
            <w:pPr>
              <w:spacing w:before="0" w:after="0"/>
              <w:jc w:val="center"/>
              <w:rPr>
                <w:rFonts w:cs="Tahoma"/>
                <w:sz w:val="18"/>
                <w:szCs w:val="18"/>
                <w:lang w:val="el-GR"/>
              </w:rPr>
            </w:pPr>
          </w:p>
        </w:tc>
        <w:tc>
          <w:tcPr>
            <w:tcW w:w="498" w:type="pct"/>
            <w:shd w:val="pct15" w:color="auto" w:fill="FFFFFF"/>
            <w:vAlign w:val="center"/>
          </w:tcPr>
          <w:p w14:paraId="0BD90193" w14:textId="77777777" w:rsidR="00CE474B" w:rsidRPr="00D63725" w:rsidRDefault="00CE474B" w:rsidP="00A67AED">
            <w:pPr>
              <w:spacing w:before="0" w:after="0"/>
              <w:jc w:val="center"/>
              <w:rPr>
                <w:rFonts w:cs="Tahoma"/>
                <w:sz w:val="18"/>
                <w:szCs w:val="18"/>
                <w:lang w:val="el-GR"/>
              </w:rPr>
            </w:pPr>
            <w:r w:rsidRPr="00D63725">
              <w:rPr>
                <w:rFonts w:cs="Tahoma"/>
                <w:sz w:val="18"/>
                <w:szCs w:val="18"/>
                <w:lang w:val="el-GR"/>
              </w:rPr>
              <w:t>1</w:t>
            </w:r>
            <w:r w:rsidRPr="00D63725">
              <w:rPr>
                <w:rFonts w:cs="Tahoma"/>
                <w:sz w:val="18"/>
                <w:szCs w:val="18"/>
                <w:vertAlign w:val="superscript"/>
                <w:lang w:val="el-GR"/>
              </w:rPr>
              <w:t>ο</w:t>
            </w:r>
            <w:r w:rsidRPr="00D63725">
              <w:rPr>
                <w:rFonts w:cs="Tahoma"/>
                <w:sz w:val="18"/>
                <w:szCs w:val="18"/>
                <w:lang w:val="el-GR"/>
              </w:rPr>
              <w:t xml:space="preserve"> έτος</w:t>
            </w:r>
          </w:p>
        </w:tc>
        <w:tc>
          <w:tcPr>
            <w:tcW w:w="499" w:type="pct"/>
            <w:shd w:val="pct15" w:color="auto" w:fill="FFFFFF"/>
            <w:vAlign w:val="center"/>
          </w:tcPr>
          <w:p w14:paraId="1F1E0F57" w14:textId="77777777" w:rsidR="00CE474B" w:rsidRPr="00D63725" w:rsidRDefault="00CE474B" w:rsidP="00A67AED">
            <w:pPr>
              <w:spacing w:before="0" w:after="0"/>
              <w:jc w:val="center"/>
              <w:rPr>
                <w:rFonts w:cs="Tahoma"/>
                <w:sz w:val="18"/>
                <w:szCs w:val="18"/>
                <w:lang w:val="el-GR"/>
              </w:rPr>
            </w:pPr>
            <w:r w:rsidRPr="00D63725">
              <w:rPr>
                <w:rFonts w:cs="Tahoma"/>
                <w:sz w:val="18"/>
                <w:szCs w:val="18"/>
                <w:lang w:val="el-GR"/>
              </w:rPr>
              <w:t>2</w:t>
            </w:r>
            <w:r w:rsidRPr="00D63725">
              <w:rPr>
                <w:rFonts w:cs="Tahoma"/>
                <w:sz w:val="18"/>
                <w:szCs w:val="18"/>
                <w:vertAlign w:val="superscript"/>
                <w:lang w:val="el-GR"/>
              </w:rPr>
              <w:t>ο</w:t>
            </w:r>
            <w:r w:rsidRPr="00D63725">
              <w:rPr>
                <w:rFonts w:cs="Tahoma"/>
                <w:sz w:val="18"/>
                <w:szCs w:val="18"/>
                <w:lang w:val="el-GR"/>
              </w:rPr>
              <w:t xml:space="preserve"> έτος</w:t>
            </w:r>
          </w:p>
        </w:tc>
        <w:tc>
          <w:tcPr>
            <w:tcW w:w="445" w:type="pct"/>
            <w:shd w:val="pct15" w:color="auto" w:fill="FFFFFF"/>
            <w:vAlign w:val="center"/>
          </w:tcPr>
          <w:p w14:paraId="5F3F3327" w14:textId="77777777" w:rsidR="00CE474B" w:rsidRPr="00D63725" w:rsidRDefault="00CE474B" w:rsidP="00A67AED">
            <w:pPr>
              <w:spacing w:before="0" w:after="0"/>
              <w:jc w:val="center"/>
              <w:rPr>
                <w:rFonts w:cs="Tahoma"/>
                <w:sz w:val="18"/>
                <w:szCs w:val="18"/>
                <w:lang w:val="el-GR"/>
              </w:rPr>
            </w:pPr>
            <w:r w:rsidRPr="00D63725">
              <w:rPr>
                <w:rFonts w:cs="Tahoma"/>
                <w:sz w:val="18"/>
                <w:szCs w:val="18"/>
                <w:lang w:val="el-GR"/>
              </w:rPr>
              <w:t>3</w:t>
            </w:r>
            <w:r w:rsidRPr="00D63725">
              <w:rPr>
                <w:rFonts w:cs="Tahoma"/>
                <w:sz w:val="18"/>
                <w:szCs w:val="18"/>
                <w:vertAlign w:val="superscript"/>
                <w:lang w:val="el-GR"/>
              </w:rPr>
              <w:t>ο</w:t>
            </w:r>
            <w:r w:rsidRPr="00D63725">
              <w:rPr>
                <w:rFonts w:cs="Tahoma"/>
                <w:sz w:val="18"/>
                <w:szCs w:val="18"/>
                <w:lang w:val="el-GR"/>
              </w:rPr>
              <w:t xml:space="preserve"> έτος</w:t>
            </w:r>
          </w:p>
        </w:tc>
      </w:tr>
      <w:tr w:rsidR="00CE474B" w:rsidRPr="00D63725" w14:paraId="47E30DD9" w14:textId="77777777" w:rsidTr="00A67AED">
        <w:trPr>
          <w:trHeight w:val="340"/>
        </w:trPr>
        <w:tc>
          <w:tcPr>
            <w:tcW w:w="226" w:type="pct"/>
            <w:vAlign w:val="center"/>
          </w:tcPr>
          <w:p w14:paraId="36E2C3E1" w14:textId="77777777" w:rsidR="00CE474B" w:rsidRPr="00D63725" w:rsidRDefault="00CE474B" w:rsidP="00AA5727">
            <w:pPr>
              <w:spacing w:before="100" w:beforeAutospacing="1" w:after="100" w:afterAutospacing="1"/>
              <w:rPr>
                <w:rFonts w:cs="Tahoma"/>
                <w:sz w:val="18"/>
                <w:szCs w:val="18"/>
                <w:lang w:val="el-GR"/>
              </w:rPr>
            </w:pPr>
          </w:p>
        </w:tc>
        <w:tc>
          <w:tcPr>
            <w:tcW w:w="841" w:type="pct"/>
            <w:vAlign w:val="center"/>
          </w:tcPr>
          <w:p w14:paraId="34816C53" w14:textId="77777777" w:rsidR="00CE474B" w:rsidRPr="00D63725" w:rsidRDefault="00CE474B" w:rsidP="00AA5727">
            <w:pPr>
              <w:spacing w:before="100" w:beforeAutospacing="1" w:after="100" w:afterAutospacing="1"/>
              <w:rPr>
                <w:rFonts w:cs="Tahoma"/>
                <w:sz w:val="18"/>
                <w:szCs w:val="18"/>
                <w:lang w:val="el-GR"/>
              </w:rPr>
            </w:pPr>
          </w:p>
        </w:tc>
        <w:tc>
          <w:tcPr>
            <w:tcW w:w="331" w:type="pct"/>
            <w:vAlign w:val="center"/>
          </w:tcPr>
          <w:p w14:paraId="642580F8" w14:textId="77777777" w:rsidR="00CE474B" w:rsidRPr="00D63725" w:rsidRDefault="00CE474B" w:rsidP="00AA5727">
            <w:pPr>
              <w:spacing w:before="100" w:beforeAutospacing="1" w:after="100" w:afterAutospacing="1"/>
              <w:rPr>
                <w:rFonts w:cs="Tahoma"/>
                <w:sz w:val="18"/>
                <w:szCs w:val="18"/>
                <w:lang w:val="el-GR"/>
              </w:rPr>
            </w:pPr>
          </w:p>
        </w:tc>
        <w:tc>
          <w:tcPr>
            <w:tcW w:w="417" w:type="pct"/>
            <w:vAlign w:val="center"/>
          </w:tcPr>
          <w:p w14:paraId="0DD19B9D" w14:textId="77777777" w:rsidR="00CE474B" w:rsidRPr="00D63725" w:rsidRDefault="00CE474B" w:rsidP="00AA5727">
            <w:pPr>
              <w:spacing w:before="100" w:beforeAutospacing="1" w:after="100" w:afterAutospacing="1"/>
              <w:rPr>
                <w:rFonts w:cs="Tahoma"/>
                <w:sz w:val="18"/>
                <w:szCs w:val="18"/>
              </w:rPr>
            </w:pPr>
          </w:p>
        </w:tc>
        <w:tc>
          <w:tcPr>
            <w:tcW w:w="422" w:type="pct"/>
            <w:vAlign w:val="center"/>
          </w:tcPr>
          <w:p w14:paraId="3D4B90A1" w14:textId="77777777" w:rsidR="00CE474B" w:rsidRPr="00D63725" w:rsidRDefault="00CE474B" w:rsidP="00AA5727">
            <w:pPr>
              <w:spacing w:before="100" w:beforeAutospacing="1" w:after="100" w:afterAutospacing="1"/>
              <w:rPr>
                <w:rFonts w:cs="Tahoma"/>
                <w:sz w:val="18"/>
                <w:szCs w:val="18"/>
              </w:rPr>
            </w:pPr>
          </w:p>
        </w:tc>
        <w:tc>
          <w:tcPr>
            <w:tcW w:w="366" w:type="pct"/>
            <w:vAlign w:val="center"/>
          </w:tcPr>
          <w:p w14:paraId="16F84BFB" w14:textId="77777777" w:rsidR="00CE474B" w:rsidRPr="00D63725" w:rsidRDefault="00CE474B" w:rsidP="00AA5727">
            <w:pPr>
              <w:spacing w:before="100" w:beforeAutospacing="1" w:after="100" w:afterAutospacing="1"/>
              <w:rPr>
                <w:rFonts w:cs="Tahoma"/>
                <w:sz w:val="18"/>
                <w:szCs w:val="18"/>
              </w:rPr>
            </w:pPr>
          </w:p>
        </w:tc>
        <w:tc>
          <w:tcPr>
            <w:tcW w:w="365" w:type="pct"/>
            <w:vAlign w:val="center"/>
          </w:tcPr>
          <w:p w14:paraId="4E878757" w14:textId="77777777" w:rsidR="00CE474B" w:rsidRPr="00D63725" w:rsidRDefault="00CE474B" w:rsidP="00AA5727">
            <w:pPr>
              <w:spacing w:before="100" w:beforeAutospacing="1" w:after="100" w:afterAutospacing="1"/>
              <w:rPr>
                <w:rFonts w:cs="Tahoma"/>
                <w:sz w:val="18"/>
                <w:szCs w:val="18"/>
              </w:rPr>
            </w:pPr>
          </w:p>
        </w:tc>
        <w:tc>
          <w:tcPr>
            <w:tcW w:w="591" w:type="pct"/>
            <w:vAlign w:val="center"/>
          </w:tcPr>
          <w:p w14:paraId="4060066C" w14:textId="77777777" w:rsidR="00CE474B" w:rsidRPr="00D63725" w:rsidRDefault="00CE474B" w:rsidP="00AA5727">
            <w:pPr>
              <w:spacing w:before="100" w:beforeAutospacing="1" w:after="100" w:afterAutospacing="1"/>
              <w:rPr>
                <w:rFonts w:cs="Tahoma"/>
                <w:sz w:val="18"/>
                <w:szCs w:val="18"/>
              </w:rPr>
            </w:pPr>
          </w:p>
        </w:tc>
        <w:tc>
          <w:tcPr>
            <w:tcW w:w="498" w:type="pct"/>
            <w:vAlign w:val="center"/>
          </w:tcPr>
          <w:p w14:paraId="3EE333B4" w14:textId="77777777" w:rsidR="00CE474B" w:rsidRPr="00D63725" w:rsidRDefault="00CE474B" w:rsidP="00AA5727">
            <w:pPr>
              <w:spacing w:before="100" w:beforeAutospacing="1" w:after="100" w:afterAutospacing="1"/>
              <w:rPr>
                <w:rFonts w:cs="Tahoma"/>
                <w:sz w:val="18"/>
                <w:szCs w:val="18"/>
              </w:rPr>
            </w:pPr>
          </w:p>
        </w:tc>
        <w:tc>
          <w:tcPr>
            <w:tcW w:w="499" w:type="pct"/>
            <w:vAlign w:val="center"/>
          </w:tcPr>
          <w:p w14:paraId="2D434B65" w14:textId="77777777" w:rsidR="00CE474B" w:rsidRPr="00D63725" w:rsidRDefault="00CE474B" w:rsidP="00AA5727">
            <w:pPr>
              <w:spacing w:before="100" w:beforeAutospacing="1" w:after="100" w:afterAutospacing="1"/>
              <w:rPr>
                <w:rFonts w:cs="Tahoma"/>
                <w:sz w:val="18"/>
                <w:szCs w:val="18"/>
              </w:rPr>
            </w:pPr>
          </w:p>
        </w:tc>
        <w:tc>
          <w:tcPr>
            <w:tcW w:w="445" w:type="pct"/>
            <w:vAlign w:val="center"/>
          </w:tcPr>
          <w:p w14:paraId="09B034B7" w14:textId="77777777" w:rsidR="00CE474B" w:rsidRPr="00D63725" w:rsidRDefault="00CE474B" w:rsidP="00AA5727">
            <w:pPr>
              <w:spacing w:before="100" w:beforeAutospacing="1" w:after="100" w:afterAutospacing="1"/>
              <w:rPr>
                <w:rFonts w:cs="Tahoma"/>
                <w:sz w:val="18"/>
                <w:szCs w:val="18"/>
              </w:rPr>
            </w:pPr>
          </w:p>
        </w:tc>
      </w:tr>
      <w:tr w:rsidR="00CE474B" w:rsidRPr="00D63725" w14:paraId="1E518260" w14:textId="77777777" w:rsidTr="00A67AED">
        <w:trPr>
          <w:trHeight w:val="340"/>
        </w:trPr>
        <w:tc>
          <w:tcPr>
            <w:tcW w:w="226" w:type="pct"/>
            <w:vAlign w:val="center"/>
          </w:tcPr>
          <w:p w14:paraId="6C970E9A" w14:textId="77777777" w:rsidR="00CE474B" w:rsidRPr="00D63725" w:rsidRDefault="00CE474B" w:rsidP="00AA5727">
            <w:pPr>
              <w:spacing w:before="100" w:beforeAutospacing="1" w:after="100" w:afterAutospacing="1"/>
              <w:rPr>
                <w:rFonts w:cs="Tahoma"/>
                <w:sz w:val="18"/>
                <w:szCs w:val="18"/>
                <w:lang w:val="el-GR"/>
              </w:rPr>
            </w:pPr>
          </w:p>
        </w:tc>
        <w:tc>
          <w:tcPr>
            <w:tcW w:w="841" w:type="pct"/>
            <w:vAlign w:val="center"/>
          </w:tcPr>
          <w:p w14:paraId="7A1822CD" w14:textId="77777777" w:rsidR="00CE474B" w:rsidRPr="00D63725" w:rsidRDefault="00CE474B" w:rsidP="00AA5727">
            <w:pPr>
              <w:spacing w:before="100" w:beforeAutospacing="1" w:after="100" w:afterAutospacing="1"/>
              <w:rPr>
                <w:rFonts w:cs="Tahoma"/>
                <w:sz w:val="18"/>
                <w:szCs w:val="18"/>
                <w:lang w:val="el-GR"/>
              </w:rPr>
            </w:pPr>
          </w:p>
        </w:tc>
        <w:tc>
          <w:tcPr>
            <w:tcW w:w="331" w:type="pct"/>
            <w:vAlign w:val="center"/>
          </w:tcPr>
          <w:p w14:paraId="0AFC123B" w14:textId="77777777" w:rsidR="00CE474B" w:rsidRPr="00D63725" w:rsidRDefault="00CE474B" w:rsidP="00AA5727">
            <w:pPr>
              <w:spacing w:before="100" w:beforeAutospacing="1" w:after="100" w:afterAutospacing="1"/>
              <w:rPr>
                <w:rFonts w:cs="Tahoma"/>
                <w:sz w:val="18"/>
                <w:szCs w:val="18"/>
                <w:lang w:val="el-GR"/>
              </w:rPr>
            </w:pPr>
          </w:p>
        </w:tc>
        <w:tc>
          <w:tcPr>
            <w:tcW w:w="417" w:type="pct"/>
            <w:vAlign w:val="center"/>
          </w:tcPr>
          <w:p w14:paraId="03540960" w14:textId="77777777" w:rsidR="00CE474B" w:rsidRPr="00D63725" w:rsidRDefault="00CE474B" w:rsidP="00AA5727">
            <w:pPr>
              <w:spacing w:before="100" w:beforeAutospacing="1" w:after="100" w:afterAutospacing="1"/>
              <w:rPr>
                <w:rFonts w:cs="Tahoma"/>
                <w:sz w:val="18"/>
                <w:szCs w:val="18"/>
              </w:rPr>
            </w:pPr>
          </w:p>
        </w:tc>
        <w:tc>
          <w:tcPr>
            <w:tcW w:w="422" w:type="pct"/>
            <w:vAlign w:val="center"/>
          </w:tcPr>
          <w:p w14:paraId="49F8543B" w14:textId="77777777" w:rsidR="00CE474B" w:rsidRPr="00D63725" w:rsidRDefault="00CE474B" w:rsidP="00AA5727">
            <w:pPr>
              <w:spacing w:before="100" w:beforeAutospacing="1" w:after="100" w:afterAutospacing="1"/>
              <w:rPr>
                <w:rFonts w:cs="Tahoma"/>
                <w:sz w:val="18"/>
                <w:szCs w:val="18"/>
              </w:rPr>
            </w:pPr>
          </w:p>
        </w:tc>
        <w:tc>
          <w:tcPr>
            <w:tcW w:w="366" w:type="pct"/>
            <w:vAlign w:val="center"/>
          </w:tcPr>
          <w:p w14:paraId="56C449A8" w14:textId="77777777" w:rsidR="00CE474B" w:rsidRPr="00D63725" w:rsidRDefault="00CE474B" w:rsidP="00AA5727">
            <w:pPr>
              <w:spacing w:before="100" w:beforeAutospacing="1" w:after="100" w:afterAutospacing="1"/>
              <w:rPr>
                <w:rFonts w:cs="Tahoma"/>
                <w:sz w:val="18"/>
                <w:szCs w:val="18"/>
              </w:rPr>
            </w:pPr>
          </w:p>
        </w:tc>
        <w:tc>
          <w:tcPr>
            <w:tcW w:w="365" w:type="pct"/>
            <w:vAlign w:val="center"/>
          </w:tcPr>
          <w:p w14:paraId="434A83EE" w14:textId="77777777" w:rsidR="00CE474B" w:rsidRPr="00D63725" w:rsidRDefault="00CE474B" w:rsidP="00AA5727">
            <w:pPr>
              <w:spacing w:before="100" w:beforeAutospacing="1" w:after="100" w:afterAutospacing="1"/>
              <w:rPr>
                <w:rFonts w:cs="Tahoma"/>
                <w:sz w:val="18"/>
                <w:szCs w:val="18"/>
              </w:rPr>
            </w:pPr>
          </w:p>
        </w:tc>
        <w:tc>
          <w:tcPr>
            <w:tcW w:w="591" w:type="pct"/>
            <w:vAlign w:val="center"/>
          </w:tcPr>
          <w:p w14:paraId="1CB40965" w14:textId="77777777" w:rsidR="00CE474B" w:rsidRPr="00D63725" w:rsidRDefault="00CE474B" w:rsidP="00AA5727">
            <w:pPr>
              <w:spacing w:before="100" w:beforeAutospacing="1" w:after="100" w:afterAutospacing="1"/>
              <w:rPr>
                <w:rFonts w:cs="Tahoma"/>
                <w:sz w:val="18"/>
                <w:szCs w:val="18"/>
              </w:rPr>
            </w:pPr>
          </w:p>
        </w:tc>
        <w:tc>
          <w:tcPr>
            <w:tcW w:w="498" w:type="pct"/>
            <w:vAlign w:val="center"/>
          </w:tcPr>
          <w:p w14:paraId="41D9298E" w14:textId="77777777" w:rsidR="00CE474B" w:rsidRPr="00D63725" w:rsidRDefault="00CE474B" w:rsidP="00AA5727">
            <w:pPr>
              <w:spacing w:before="100" w:beforeAutospacing="1" w:after="100" w:afterAutospacing="1"/>
              <w:rPr>
                <w:rFonts w:cs="Tahoma"/>
                <w:sz w:val="18"/>
                <w:szCs w:val="18"/>
              </w:rPr>
            </w:pPr>
          </w:p>
        </w:tc>
        <w:tc>
          <w:tcPr>
            <w:tcW w:w="499" w:type="pct"/>
            <w:vAlign w:val="center"/>
          </w:tcPr>
          <w:p w14:paraId="431BF976" w14:textId="77777777" w:rsidR="00CE474B" w:rsidRPr="00D63725" w:rsidRDefault="00CE474B" w:rsidP="00AA5727">
            <w:pPr>
              <w:spacing w:before="100" w:beforeAutospacing="1" w:after="100" w:afterAutospacing="1"/>
              <w:rPr>
                <w:rFonts w:cs="Tahoma"/>
                <w:sz w:val="18"/>
                <w:szCs w:val="18"/>
              </w:rPr>
            </w:pPr>
          </w:p>
        </w:tc>
        <w:tc>
          <w:tcPr>
            <w:tcW w:w="445" w:type="pct"/>
            <w:vAlign w:val="center"/>
          </w:tcPr>
          <w:p w14:paraId="233E0BA5" w14:textId="77777777" w:rsidR="00CE474B" w:rsidRPr="00D63725" w:rsidRDefault="00CE474B" w:rsidP="00AA5727">
            <w:pPr>
              <w:spacing w:before="100" w:beforeAutospacing="1" w:after="100" w:afterAutospacing="1"/>
              <w:rPr>
                <w:rFonts w:cs="Tahoma"/>
                <w:sz w:val="18"/>
                <w:szCs w:val="18"/>
              </w:rPr>
            </w:pPr>
          </w:p>
        </w:tc>
      </w:tr>
      <w:tr w:rsidR="00CE474B" w:rsidRPr="00D63725" w14:paraId="30B3EC55" w14:textId="77777777" w:rsidTr="00A67AED">
        <w:trPr>
          <w:trHeight w:val="340"/>
        </w:trPr>
        <w:tc>
          <w:tcPr>
            <w:tcW w:w="226" w:type="pct"/>
            <w:tcBorders>
              <w:bottom w:val="single" w:sz="4" w:space="0" w:color="auto"/>
            </w:tcBorders>
            <w:vAlign w:val="center"/>
          </w:tcPr>
          <w:p w14:paraId="380350A7" w14:textId="77777777" w:rsidR="00CE474B" w:rsidRPr="00D63725" w:rsidRDefault="00CE474B" w:rsidP="00AA5727">
            <w:pPr>
              <w:spacing w:before="100" w:beforeAutospacing="1" w:after="100" w:afterAutospacing="1"/>
              <w:rPr>
                <w:rFonts w:cs="Tahoma"/>
                <w:sz w:val="18"/>
                <w:szCs w:val="18"/>
                <w:lang w:val="el-GR"/>
              </w:rPr>
            </w:pPr>
          </w:p>
        </w:tc>
        <w:tc>
          <w:tcPr>
            <w:tcW w:w="841" w:type="pct"/>
            <w:tcBorders>
              <w:bottom w:val="single" w:sz="4" w:space="0" w:color="auto"/>
            </w:tcBorders>
            <w:vAlign w:val="center"/>
          </w:tcPr>
          <w:p w14:paraId="7239DDD9" w14:textId="77777777" w:rsidR="00CE474B" w:rsidRPr="00D63725" w:rsidRDefault="00CE474B" w:rsidP="00AA5727">
            <w:pPr>
              <w:spacing w:before="100" w:beforeAutospacing="1" w:after="100" w:afterAutospacing="1"/>
              <w:rPr>
                <w:rFonts w:cs="Tahoma"/>
                <w:sz w:val="18"/>
                <w:szCs w:val="18"/>
                <w:lang w:val="el-GR"/>
              </w:rPr>
            </w:pPr>
          </w:p>
        </w:tc>
        <w:tc>
          <w:tcPr>
            <w:tcW w:w="331" w:type="pct"/>
            <w:tcBorders>
              <w:bottom w:val="single" w:sz="4" w:space="0" w:color="auto"/>
            </w:tcBorders>
            <w:vAlign w:val="center"/>
          </w:tcPr>
          <w:p w14:paraId="3100BD1A" w14:textId="77777777" w:rsidR="00CE474B" w:rsidRPr="00D63725" w:rsidRDefault="00CE474B" w:rsidP="00AA5727">
            <w:pPr>
              <w:spacing w:before="100" w:beforeAutospacing="1" w:after="100" w:afterAutospacing="1"/>
              <w:rPr>
                <w:rFonts w:cs="Tahoma"/>
                <w:sz w:val="18"/>
                <w:szCs w:val="18"/>
                <w:lang w:val="el-GR"/>
              </w:rPr>
            </w:pPr>
          </w:p>
        </w:tc>
        <w:tc>
          <w:tcPr>
            <w:tcW w:w="417" w:type="pct"/>
            <w:tcBorders>
              <w:bottom w:val="single" w:sz="4" w:space="0" w:color="auto"/>
            </w:tcBorders>
            <w:vAlign w:val="center"/>
          </w:tcPr>
          <w:p w14:paraId="04635E3F" w14:textId="77777777" w:rsidR="00CE474B" w:rsidRPr="00D63725" w:rsidRDefault="00CE474B" w:rsidP="00AA5727">
            <w:pPr>
              <w:spacing w:before="100" w:beforeAutospacing="1" w:after="100" w:afterAutospacing="1"/>
              <w:rPr>
                <w:rFonts w:cs="Tahoma"/>
                <w:sz w:val="18"/>
                <w:szCs w:val="18"/>
              </w:rPr>
            </w:pPr>
          </w:p>
        </w:tc>
        <w:tc>
          <w:tcPr>
            <w:tcW w:w="422" w:type="pct"/>
            <w:tcBorders>
              <w:bottom w:val="single" w:sz="4" w:space="0" w:color="auto"/>
            </w:tcBorders>
            <w:vAlign w:val="center"/>
          </w:tcPr>
          <w:p w14:paraId="73235B85" w14:textId="77777777" w:rsidR="00CE474B" w:rsidRPr="00D63725" w:rsidRDefault="00CE474B" w:rsidP="00AA5727">
            <w:pPr>
              <w:spacing w:before="100" w:beforeAutospacing="1" w:after="100" w:afterAutospacing="1"/>
              <w:rPr>
                <w:rFonts w:cs="Tahoma"/>
                <w:sz w:val="18"/>
                <w:szCs w:val="18"/>
              </w:rPr>
            </w:pPr>
          </w:p>
        </w:tc>
        <w:tc>
          <w:tcPr>
            <w:tcW w:w="366" w:type="pct"/>
            <w:vAlign w:val="center"/>
          </w:tcPr>
          <w:p w14:paraId="2E7AE5D8" w14:textId="77777777" w:rsidR="00CE474B" w:rsidRPr="00D63725" w:rsidRDefault="00CE474B" w:rsidP="00AA5727">
            <w:pPr>
              <w:spacing w:before="100" w:beforeAutospacing="1" w:after="100" w:afterAutospacing="1"/>
              <w:rPr>
                <w:rFonts w:cs="Tahoma"/>
                <w:sz w:val="18"/>
                <w:szCs w:val="18"/>
              </w:rPr>
            </w:pPr>
          </w:p>
        </w:tc>
        <w:tc>
          <w:tcPr>
            <w:tcW w:w="365" w:type="pct"/>
            <w:vAlign w:val="center"/>
          </w:tcPr>
          <w:p w14:paraId="3BD051EE" w14:textId="77777777" w:rsidR="00CE474B" w:rsidRPr="00D63725" w:rsidRDefault="00CE474B" w:rsidP="00AA5727">
            <w:pPr>
              <w:spacing w:before="100" w:beforeAutospacing="1" w:after="100" w:afterAutospacing="1"/>
              <w:rPr>
                <w:rFonts w:cs="Tahoma"/>
                <w:sz w:val="18"/>
                <w:szCs w:val="18"/>
              </w:rPr>
            </w:pPr>
          </w:p>
        </w:tc>
        <w:tc>
          <w:tcPr>
            <w:tcW w:w="591" w:type="pct"/>
            <w:vAlign w:val="center"/>
          </w:tcPr>
          <w:p w14:paraId="41E3F5B9" w14:textId="77777777" w:rsidR="00CE474B" w:rsidRPr="00D63725" w:rsidRDefault="00CE474B" w:rsidP="00AA5727">
            <w:pPr>
              <w:spacing w:before="100" w:beforeAutospacing="1" w:after="100" w:afterAutospacing="1"/>
              <w:rPr>
                <w:rFonts w:cs="Tahoma"/>
                <w:sz w:val="18"/>
                <w:szCs w:val="18"/>
              </w:rPr>
            </w:pPr>
          </w:p>
        </w:tc>
        <w:tc>
          <w:tcPr>
            <w:tcW w:w="498" w:type="pct"/>
            <w:vAlign w:val="center"/>
          </w:tcPr>
          <w:p w14:paraId="61568103" w14:textId="77777777" w:rsidR="00CE474B" w:rsidRPr="00D63725" w:rsidRDefault="00CE474B" w:rsidP="00AA5727">
            <w:pPr>
              <w:spacing w:before="100" w:beforeAutospacing="1" w:after="100" w:afterAutospacing="1"/>
              <w:rPr>
                <w:rFonts w:cs="Tahoma"/>
                <w:sz w:val="18"/>
                <w:szCs w:val="18"/>
              </w:rPr>
            </w:pPr>
          </w:p>
        </w:tc>
        <w:tc>
          <w:tcPr>
            <w:tcW w:w="499" w:type="pct"/>
            <w:vAlign w:val="center"/>
          </w:tcPr>
          <w:p w14:paraId="4EA042E1" w14:textId="77777777" w:rsidR="00CE474B" w:rsidRPr="00D63725" w:rsidRDefault="00CE474B" w:rsidP="00AA5727">
            <w:pPr>
              <w:spacing w:before="100" w:beforeAutospacing="1" w:after="100" w:afterAutospacing="1"/>
              <w:rPr>
                <w:rFonts w:cs="Tahoma"/>
                <w:sz w:val="18"/>
                <w:szCs w:val="18"/>
              </w:rPr>
            </w:pPr>
          </w:p>
        </w:tc>
        <w:tc>
          <w:tcPr>
            <w:tcW w:w="445" w:type="pct"/>
            <w:vAlign w:val="center"/>
          </w:tcPr>
          <w:p w14:paraId="75329610" w14:textId="77777777" w:rsidR="00CE474B" w:rsidRPr="00D63725" w:rsidRDefault="00CE474B" w:rsidP="00AA5727">
            <w:pPr>
              <w:spacing w:before="100" w:beforeAutospacing="1" w:after="100" w:afterAutospacing="1"/>
              <w:rPr>
                <w:rFonts w:cs="Tahoma"/>
                <w:sz w:val="18"/>
                <w:szCs w:val="18"/>
              </w:rPr>
            </w:pPr>
          </w:p>
        </w:tc>
      </w:tr>
      <w:tr w:rsidR="00CE474B" w:rsidRPr="00D63725" w14:paraId="357C4B4E" w14:textId="77777777" w:rsidTr="00A67AED">
        <w:trPr>
          <w:trHeight w:val="340"/>
        </w:trPr>
        <w:tc>
          <w:tcPr>
            <w:tcW w:w="2238" w:type="pct"/>
            <w:gridSpan w:val="5"/>
            <w:shd w:val="pct15" w:color="auto" w:fill="FFFFFF"/>
            <w:vAlign w:val="center"/>
          </w:tcPr>
          <w:p w14:paraId="017E50EC" w14:textId="77777777" w:rsidR="00CE474B" w:rsidRPr="00D63725" w:rsidRDefault="00CE474B" w:rsidP="00AA5727">
            <w:pPr>
              <w:spacing w:before="100" w:beforeAutospacing="1" w:after="100" w:afterAutospacing="1"/>
              <w:jc w:val="center"/>
              <w:rPr>
                <w:rFonts w:cs="Tahoma"/>
                <w:sz w:val="18"/>
                <w:szCs w:val="18"/>
                <w:lang w:val="el-GR"/>
              </w:rPr>
            </w:pPr>
            <w:r w:rsidRPr="00D63725">
              <w:rPr>
                <w:rFonts w:cs="Tahoma"/>
                <w:b/>
                <w:sz w:val="18"/>
                <w:szCs w:val="18"/>
                <w:lang w:val="el-GR"/>
              </w:rPr>
              <w:t>ΣΥΝΟΛΟ</w:t>
            </w:r>
          </w:p>
        </w:tc>
        <w:tc>
          <w:tcPr>
            <w:tcW w:w="366" w:type="pct"/>
            <w:vAlign w:val="center"/>
          </w:tcPr>
          <w:p w14:paraId="65F3319E" w14:textId="77777777" w:rsidR="00CE474B" w:rsidRPr="00D63725" w:rsidRDefault="00CE474B" w:rsidP="00AA5727">
            <w:pPr>
              <w:spacing w:before="100" w:beforeAutospacing="1" w:after="100" w:afterAutospacing="1"/>
              <w:rPr>
                <w:rFonts w:cs="Tahoma"/>
                <w:sz w:val="18"/>
                <w:szCs w:val="18"/>
              </w:rPr>
            </w:pPr>
          </w:p>
        </w:tc>
        <w:tc>
          <w:tcPr>
            <w:tcW w:w="365" w:type="pct"/>
            <w:vAlign w:val="center"/>
          </w:tcPr>
          <w:p w14:paraId="3DC369F8" w14:textId="77777777" w:rsidR="00CE474B" w:rsidRPr="00D63725" w:rsidRDefault="00CE474B" w:rsidP="00AA5727">
            <w:pPr>
              <w:spacing w:before="100" w:beforeAutospacing="1" w:after="100" w:afterAutospacing="1"/>
              <w:rPr>
                <w:rFonts w:cs="Tahoma"/>
                <w:sz w:val="18"/>
                <w:szCs w:val="18"/>
              </w:rPr>
            </w:pPr>
          </w:p>
        </w:tc>
        <w:tc>
          <w:tcPr>
            <w:tcW w:w="591" w:type="pct"/>
            <w:vAlign w:val="center"/>
          </w:tcPr>
          <w:p w14:paraId="0CC51FCC" w14:textId="77777777" w:rsidR="00CE474B" w:rsidRPr="00D63725" w:rsidRDefault="00CE474B" w:rsidP="00AA5727">
            <w:pPr>
              <w:spacing w:before="100" w:beforeAutospacing="1" w:after="100" w:afterAutospacing="1"/>
              <w:rPr>
                <w:rFonts w:cs="Tahoma"/>
                <w:sz w:val="18"/>
                <w:szCs w:val="18"/>
              </w:rPr>
            </w:pPr>
          </w:p>
        </w:tc>
        <w:tc>
          <w:tcPr>
            <w:tcW w:w="498" w:type="pct"/>
            <w:vAlign w:val="center"/>
          </w:tcPr>
          <w:p w14:paraId="01617A47" w14:textId="77777777" w:rsidR="00CE474B" w:rsidRPr="00D63725" w:rsidRDefault="00CE474B" w:rsidP="00AA5727">
            <w:pPr>
              <w:spacing w:before="100" w:beforeAutospacing="1" w:after="100" w:afterAutospacing="1"/>
              <w:rPr>
                <w:rFonts w:cs="Tahoma"/>
                <w:sz w:val="18"/>
                <w:szCs w:val="18"/>
              </w:rPr>
            </w:pPr>
          </w:p>
        </w:tc>
        <w:tc>
          <w:tcPr>
            <w:tcW w:w="499" w:type="pct"/>
            <w:vAlign w:val="center"/>
          </w:tcPr>
          <w:p w14:paraId="139CACDE" w14:textId="77777777" w:rsidR="00CE474B" w:rsidRPr="00D63725" w:rsidRDefault="00CE474B" w:rsidP="00AA5727">
            <w:pPr>
              <w:spacing w:before="100" w:beforeAutospacing="1" w:after="100" w:afterAutospacing="1"/>
              <w:rPr>
                <w:rFonts w:cs="Tahoma"/>
                <w:sz w:val="18"/>
                <w:szCs w:val="18"/>
              </w:rPr>
            </w:pPr>
          </w:p>
        </w:tc>
        <w:tc>
          <w:tcPr>
            <w:tcW w:w="445" w:type="pct"/>
            <w:vAlign w:val="center"/>
          </w:tcPr>
          <w:p w14:paraId="7CA08787" w14:textId="77777777" w:rsidR="00CE474B" w:rsidRPr="00D63725" w:rsidRDefault="00CE474B" w:rsidP="00AA5727">
            <w:pPr>
              <w:spacing w:before="100" w:beforeAutospacing="1" w:after="100" w:afterAutospacing="1"/>
              <w:rPr>
                <w:rFonts w:cs="Tahoma"/>
                <w:sz w:val="18"/>
                <w:szCs w:val="18"/>
              </w:rPr>
            </w:pPr>
          </w:p>
        </w:tc>
      </w:tr>
    </w:tbl>
    <w:p w14:paraId="7C61B7F0" w14:textId="77777777" w:rsidR="00CE474B" w:rsidRDefault="00CE474B" w:rsidP="00CE474B">
      <w:pPr>
        <w:spacing w:before="100" w:beforeAutospacing="1" w:after="100" w:afterAutospacing="1"/>
        <w:jc w:val="center"/>
        <w:rPr>
          <w:rFonts w:cs="Tahoma"/>
          <w:sz w:val="20"/>
          <w:lang w:val="el-GR"/>
        </w:rPr>
      </w:pPr>
      <w:r w:rsidRPr="00D63725">
        <w:rPr>
          <w:rFonts w:cs="Tahoma"/>
          <w:sz w:val="20"/>
          <w:lang w:val="el-GR"/>
        </w:rPr>
        <w:t xml:space="preserve">* Το ΚΟΣΤΟΣ ΣΥΝΤΗΡΗΣΗΣ αφορά στα έτη μετά την ελάχιστη </w:t>
      </w:r>
      <w:r w:rsidRPr="00D63725">
        <w:rPr>
          <w:rFonts w:cs="Tahoma"/>
          <w:b/>
          <w:sz w:val="20"/>
          <w:lang w:val="el-GR"/>
        </w:rPr>
        <w:t>ζητούμενη</w:t>
      </w:r>
      <w:r w:rsidRPr="00D63725">
        <w:rPr>
          <w:rFonts w:cs="Tahoma"/>
          <w:sz w:val="20"/>
          <w:lang w:val="el-GR"/>
        </w:rPr>
        <w:t xml:space="preserve"> Περίοδο Εγγύησης.</w:t>
      </w:r>
    </w:p>
    <w:p w14:paraId="4BDA72C4" w14:textId="77777777" w:rsidR="000B2207" w:rsidRPr="00D63725" w:rsidRDefault="000B2207" w:rsidP="00CE474B">
      <w:pPr>
        <w:spacing w:before="100" w:beforeAutospacing="1" w:after="100" w:afterAutospacing="1"/>
        <w:jc w:val="center"/>
        <w:rPr>
          <w:rFonts w:cs="Tahoma"/>
          <w:lang w:val="el-GR"/>
        </w:rPr>
      </w:pPr>
    </w:p>
    <w:p w14:paraId="1671975B" w14:textId="77777777" w:rsidR="00CE474B" w:rsidRPr="00D63725" w:rsidRDefault="00CE474B" w:rsidP="00A67AED">
      <w:pPr>
        <w:pStyle w:val="3"/>
        <w:numPr>
          <w:ilvl w:val="2"/>
          <w:numId w:val="114"/>
        </w:numPr>
        <w:rPr>
          <w:rFonts w:cs="Tahoma"/>
          <w:lang w:val="el-GR"/>
        </w:rPr>
      </w:pPr>
      <w:bookmarkStart w:id="1394" w:name="_Toc240445877"/>
      <w:bookmarkStart w:id="1395" w:name="_Toc366852698"/>
      <w:bookmarkStart w:id="1396" w:name="_Ref508304048"/>
      <w:bookmarkStart w:id="1397" w:name="_Toc10632751"/>
      <w:bookmarkStart w:id="1398" w:name="_Toc42167518"/>
      <w:bookmarkStart w:id="1399" w:name="_Toc53671371"/>
      <w:r w:rsidRPr="00D63725">
        <w:rPr>
          <w:rFonts w:cs="Tahoma"/>
          <w:lang w:val="el-GR"/>
        </w:rPr>
        <w:t>Εφαρμογές</w:t>
      </w:r>
      <w:bookmarkEnd w:id="1394"/>
      <w:bookmarkEnd w:id="1395"/>
      <w:bookmarkEnd w:id="1396"/>
      <w:bookmarkEnd w:id="1397"/>
      <w:bookmarkEnd w:id="1398"/>
      <w:bookmarkEnd w:id="1399"/>
    </w:p>
    <w:tbl>
      <w:tblPr>
        <w:tblW w:w="5000"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36"/>
        <w:gridCol w:w="1621"/>
        <w:gridCol w:w="637"/>
        <w:gridCol w:w="803"/>
        <w:gridCol w:w="816"/>
        <w:gridCol w:w="705"/>
        <w:gridCol w:w="703"/>
        <w:gridCol w:w="972"/>
        <w:gridCol w:w="961"/>
        <w:gridCol w:w="961"/>
        <w:gridCol w:w="1013"/>
      </w:tblGrid>
      <w:tr w:rsidR="00CE474B" w:rsidRPr="00D63725" w14:paraId="7FA6A14B" w14:textId="77777777" w:rsidTr="00A67AED">
        <w:trPr>
          <w:cantSplit/>
          <w:tblHeader/>
        </w:trPr>
        <w:tc>
          <w:tcPr>
            <w:tcW w:w="226" w:type="pct"/>
            <w:vMerge w:val="restart"/>
            <w:shd w:val="pct15" w:color="auto" w:fill="FFFFFF"/>
            <w:vAlign w:val="center"/>
          </w:tcPr>
          <w:p w14:paraId="1EC842D8" w14:textId="77777777" w:rsidR="00CE474B" w:rsidRPr="00D63725" w:rsidRDefault="00CE474B" w:rsidP="00A67AED">
            <w:pPr>
              <w:spacing w:before="0" w:after="0"/>
              <w:ind w:left="-108" w:right="-88"/>
              <w:jc w:val="center"/>
              <w:rPr>
                <w:rFonts w:cs="Tahoma"/>
                <w:sz w:val="18"/>
                <w:szCs w:val="18"/>
                <w:lang w:val="el-GR"/>
              </w:rPr>
            </w:pPr>
            <w:r w:rsidRPr="00D63725">
              <w:rPr>
                <w:rFonts w:cs="Tahoma"/>
                <w:sz w:val="18"/>
                <w:szCs w:val="18"/>
                <w:lang w:val="el-GR"/>
              </w:rPr>
              <w:t>Α/Α</w:t>
            </w:r>
          </w:p>
        </w:tc>
        <w:tc>
          <w:tcPr>
            <w:tcW w:w="842" w:type="pct"/>
            <w:vMerge w:val="restart"/>
            <w:shd w:val="pct15" w:color="auto" w:fill="FFFFFF"/>
            <w:vAlign w:val="center"/>
          </w:tcPr>
          <w:p w14:paraId="03B92892" w14:textId="77777777" w:rsidR="00CE474B" w:rsidRPr="00D63725" w:rsidRDefault="00CE474B" w:rsidP="00A67AED">
            <w:pPr>
              <w:spacing w:before="0" w:after="0"/>
              <w:jc w:val="center"/>
              <w:rPr>
                <w:rFonts w:cs="Tahoma"/>
                <w:sz w:val="18"/>
                <w:szCs w:val="18"/>
                <w:lang w:val="el-GR"/>
              </w:rPr>
            </w:pPr>
            <w:r w:rsidRPr="00D63725">
              <w:rPr>
                <w:rFonts w:cs="Tahoma"/>
                <w:sz w:val="18"/>
                <w:szCs w:val="18"/>
                <w:lang w:val="el-GR"/>
              </w:rPr>
              <w:t>ΠΕΡΙΓΡΑΦΗ</w:t>
            </w:r>
          </w:p>
        </w:tc>
        <w:tc>
          <w:tcPr>
            <w:tcW w:w="331" w:type="pct"/>
            <w:vMerge w:val="restart"/>
            <w:shd w:val="pct15" w:color="auto" w:fill="FFFFFF"/>
            <w:vAlign w:val="center"/>
          </w:tcPr>
          <w:p w14:paraId="7156232E" w14:textId="77777777" w:rsidR="00CE474B" w:rsidRPr="00D63725" w:rsidRDefault="00CE474B" w:rsidP="00A67AED">
            <w:pPr>
              <w:spacing w:before="0" w:after="0"/>
              <w:jc w:val="center"/>
              <w:rPr>
                <w:rFonts w:cs="Tahoma"/>
                <w:sz w:val="18"/>
                <w:szCs w:val="18"/>
                <w:lang w:val="el-GR"/>
              </w:rPr>
            </w:pPr>
            <w:r w:rsidRPr="00D63725">
              <w:rPr>
                <w:rFonts w:cs="Tahoma"/>
                <w:sz w:val="18"/>
                <w:szCs w:val="18"/>
                <w:lang w:val="el-GR"/>
              </w:rPr>
              <w:t>ΤΥΠΟΣ</w:t>
            </w:r>
          </w:p>
        </w:tc>
        <w:tc>
          <w:tcPr>
            <w:tcW w:w="417" w:type="pct"/>
            <w:vMerge w:val="restart"/>
            <w:shd w:val="pct15" w:color="auto" w:fill="FFFFFF"/>
            <w:vAlign w:val="center"/>
          </w:tcPr>
          <w:p w14:paraId="10909A1E" w14:textId="77777777" w:rsidR="00CE474B" w:rsidRPr="00D63725" w:rsidRDefault="00CE474B" w:rsidP="00A67AED">
            <w:pPr>
              <w:spacing w:before="0" w:after="0"/>
              <w:jc w:val="center"/>
              <w:rPr>
                <w:rFonts w:cs="Tahoma"/>
                <w:sz w:val="18"/>
                <w:szCs w:val="18"/>
                <w:lang w:val="el-GR"/>
              </w:rPr>
            </w:pPr>
            <w:r w:rsidRPr="00D63725">
              <w:rPr>
                <w:rFonts w:cs="Tahoma"/>
                <w:sz w:val="18"/>
                <w:szCs w:val="18"/>
                <w:lang w:val="el-GR"/>
              </w:rPr>
              <w:t>ΠΟΣΟΤΗΤΑ</w:t>
            </w:r>
          </w:p>
        </w:tc>
        <w:tc>
          <w:tcPr>
            <w:tcW w:w="790" w:type="pct"/>
            <w:gridSpan w:val="2"/>
            <w:shd w:val="pct15" w:color="auto" w:fill="FFFFFF"/>
            <w:vAlign w:val="center"/>
          </w:tcPr>
          <w:p w14:paraId="167534DC" w14:textId="77777777" w:rsidR="00CE474B" w:rsidRPr="00D63725" w:rsidRDefault="00CE474B" w:rsidP="00A67AED">
            <w:pPr>
              <w:spacing w:before="0" w:after="0"/>
              <w:jc w:val="center"/>
              <w:rPr>
                <w:rFonts w:cs="Tahoma"/>
                <w:sz w:val="18"/>
                <w:szCs w:val="18"/>
                <w:lang w:val="el-GR"/>
              </w:rPr>
            </w:pPr>
            <w:r w:rsidRPr="00D63725">
              <w:rPr>
                <w:rFonts w:cs="Tahoma"/>
                <w:sz w:val="18"/>
                <w:szCs w:val="18"/>
                <w:lang w:val="el-GR"/>
              </w:rPr>
              <w:t>ΑΞΙΑ ΧΩΡΙΣ ΦΠΑ [€]</w:t>
            </w:r>
          </w:p>
        </w:tc>
        <w:tc>
          <w:tcPr>
            <w:tcW w:w="365" w:type="pct"/>
            <w:vMerge w:val="restart"/>
            <w:shd w:val="pct15" w:color="auto" w:fill="FFFFFF"/>
            <w:vAlign w:val="center"/>
          </w:tcPr>
          <w:p w14:paraId="2979AC19" w14:textId="77777777" w:rsidR="00CE474B" w:rsidRPr="00D63725" w:rsidRDefault="00CE474B" w:rsidP="00A67AED">
            <w:pPr>
              <w:spacing w:before="0" w:after="0"/>
              <w:jc w:val="center"/>
              <w:rPr>
                <w:rFonts w:cs="Tahoma"/>
                <w:sz w:val="18"/>
                <w:szCs w:val="18"/>
                <w:lang w:val="el-GR"/>
              </w:rPr>
            </w:pPr>
            <w:r w:rsidRPr="00D63725">
              <w:rPr>
                <w:rFonts w:cs="Tahoma"/>
                <w:sz w:val="18"/>
                <w:szCs w:val="18"/>
                <w:lang w:val="el-GR"/>
              </w:rPr>
              <w:t>ΦΠΑ [€]</w:t>
            </w:r>
          </w:p>
        </w:tc>
        <w:tc>
          <w:tcPr>
            <w:tcW w:w="505" w:type="pct"/>
            <w:vMerge w:val="restart"/>
            <w:shd w:val="pct15" w:color="auto" w:fill="FFFFFF"/>
            <w:vAlign w:val="center"/>
          </w:tcPr>
          <w:p w14:paraId="3BCBFC32" w14:textId="77777777" w:rsidR="00CE474B" w:rsidRPr="00D63725" w:rsidRDefault="00CE474B" w:rsidP="00A67AED">
            <w:pPr>
              <w:spacing w:before="0" w:after="0"/>
              <w:jc w:val="center"/>
              <w:rPr>
                <w:rFonts w:cs="Tahoma"/>
                <w:sz w:val="18"/>
                <w:szCs w:val="18"/>
                <w:lang w:val="el-GR"/>
              </w:rPr>
            </w:pPr>
            <w:r w:rsidRPr="00D63725">
              <w:rPr>
                <w:rFonts w:cs="Tahoma"/>
                <w:sz w:val="18"/>
                <w:szCs w:val="18"/>
                <w:lang w:val="el-GR"/>
              </w:rPr>
              <w:t>ΣΥΝΟΛΙΚΗ ΑΞΙΑ</w:t>
            </w:r>
          </w:p>
          <w:p w14:paraId="1B96DE16" w14:textId="77777777" w:rsidR="00CE474B" w:rsidRPr="00D63725" w:rsidRDefault="00CE474B" w:rsidP="00A67AED">
            <w:pPr>
              <w:spacing w:before="0" w:after="0"/>
              <w:jc w:val="center"/>
              <w:rPr>
                <w:rFonts w:cs="Tahoma"/>
                <w:sz w:val="18"/>
                <w:szCs w:val="18"/>
                <w:lang w:val="el-GR"/>
              </w:rPr>
            </w:pPr>
            <w:r w:rsidRPr="00D63725">
              <w:rPr>
                <w:rFonts w:cs="Tahoma"/>
                <w:sz w:val="18"/>
                <w:szCs w:val="18"/>
                <w:lang w:val="el-GR"/>
              </w:rPr>
              <w:t>ΜΕ ΦΠΑ [€]</w:t>
            </w:r>
          </w:p>
        </w:tc>
        <w:tc>
          <w:tcPr>
            <w:tcW w:w="1524" w:type="pct"/>
            <w:gridSpan w:val="3"/>
            <w:shd w:val="pct15" w:color="auto" w:fill="FFFFFF"/>
            <w:vAlign w:val="center"/>
          </w:tcPr>
          <w:p w14:paraId="05D2B641" w14:textId="77777777" w:rsidR="00CE474B" w:rsidRPr="00D63725" w:rsidRDefault="00CE474B" w:rsidP="00A67AED">
            <w:pPr>
              <w:spacing w:before="0" w:after="0"/>
              <w:jc w:val="center"/>
              <w:rPr>
                <w:rFonts w:cs="Tahoma"/>
                <w:sz w:val="18"/>
                <w:szCs w:val="18"/>
                <w:lang w:val="el-GR"/>
              </w:rPr>
            </w:pPr>
            <w:r w:rsidRPr="00D63725">
              <w:rPr>
                <w:rFonts w:cs="Tahoma"/>
                <w:sz w:val="18"/>
                <w:szCs w:val="18"/>
                <w:lang w:val="el-GR"/>
              </w:rPr>
              <w:t>* ΚΟΣΤΟΣ ΣΥΝΤΗΡΗΣΗΣ ΧΩΡΙΣ ΦΠΑ [€]</w:t>
            </w:r>
          </w:p>
        </w:tc>
      </w:tr>
      <w:tr w:rsidR="009B42ED" w:rsidRPr="00D63725" w14:paraId="5EEA3E5E" w14:textId="77777777" w:rsidTr="004E6E41">
        <w:trPr>
          <w:cantSplit/>
          <w:tblHeader/>
        </w:trPr>
        <w:tc>
          <w:tcPr>
            <w:tcW w:w="226" w:type="pct"/>
            <w:vMerge/>
            <w:shd w:val="pct15" w:color="auto" w:fill="FFFFFF"/>
            <w:vAlign w:val="center"/>
          </w:tcPr>
          <w:p w14:paraId="3686B79A" w14:textId="77777777" w:rsidR="00CE474B" w:rsidRPr="00D63725" w:rsidRDefault="00CE474B" w:rsidP="00A67AED">
            <w:pPr>
              <w:spacing w:before="0" w:after="0"/>
              <w:jc w:val="center"/>
              <w:rPr>
                <w:rFonts w:cs="Tahoma"/>
                <w:sz w:val="18"/>
                <w:szCs w:val="18"/>
                <w:lang w:val="el-GR"/>
              </w:rPr>
            </w:pPr>
          </w:p>
        </w:tc>
        <w:tc>
          <w:tcPr>
            <w:tcW w:w="842" w:type="pct"/>
            <w:vMerge/>
            <w:shd w:val="pct15" w:color="auto" w:fill="FFFFFF"/>
            <w:vAlign w:val="center"/>
          </w:tcPr>
          <w:p w14:paraId="693E6470" w14:textId="77777777" w:rsidR="00CE474B" w:rsidRPr="00D63725" w:rsidRDefault="00CE474B" w:rsidP="00A67AED">
            <w:pPr>
              <w:spacing w:before="0" w:after="0"/>
              <w:jc w:val="center"/>
              <w:rPr>
                <w:rFonts w:cs="Tahoma"/>
                <w:sz w:val="18"/>
                <w:szCs w:val="18"/>
                <w:lang w:val="el-GR"/>
              </w:rPr>
            </w:pPr>
          </w:p>
        </w:tc>
        <w:tc>
          <w:tcPr>
            <w:tcW w:w="331" w:type="pct"/>
            <w:vMerge/>
            <w:shd w:val="pct15" w:color="auto" w:fill="FFFFFF"/>
            <w:vAlign w:val="center"/>
          </w:tcPr>
          <w:p w14:paraId="19A00032" w14:textId="77777777" w:rsidR="00CE474B" w:rsidRPr="00D63725" w:rsidRDefault="00CE474B" w:rsidP="00A67AED">
            <w:pPr>
              <w:spacing w:before="0" w:after="0"/>
              <w:jc w:val="center"/>
              <w:rPr>
                <w:rFonts w:cs="Tahoma"/>
                <w:sz w:val="18"/>
                <w:szCs w:val="18"/>
                <w:lang w:val="el-GR"/>
              </w:rPr>
            </w:pPr>
          </w:p>
        </w:tc>
        <w:tc>
          <w:tcPr>
            <w:tcW w:w="417" w:type="pct"/>
            <w:vMerge/>
            <w:shd w:val="pct15" w:color="auto" w:fill="FFFFFF"/>
            <w:vAlign w:val="center"/>
          </w:tcPr>
          <w:p w14:paraId="2A343A09" w14:textId="77777777" w:rsidR="00CE474B" w:rsidRPr="00D63725" w:rsidRDefault="00CE474B" w:rsidP="00A67AED">
            <w:pPr>
              <w:spacing w:before="0" w:after="0"/>
              <w:jc w:val="center"/>
              <w:rPr>
                <w:rFonts w:cs="Tahoma"/>
                <w:sz w:val="18"/>
                <w:szCs w:val="18"/>
                <w:lang w:val="el-GR"/>
              </w:rPr>
            </w:pPr>
          </w:p>
        </w:tc>
        <w:tc>
          <w:tcPr>
            <w:tcW w:w="424" w:type="pct"/>
            <w:shd w:val="pct15" w:color="auto" w:fill="FFFFFF"/>
            <w:vAlign w:val="center"/>
          </w:tcPr>
          <w:p w14:paraId="30A323C4" w14:textId="77777777" w:rsidR="00CE474B" w:rsidRPr="00D63725" w:rsidRDefault="00CE474B" w:rsidP="00A67AED">
            <w:pPr>
              <w:spacing w:before="0" w:after="0"/>
              <w:jc w:val="center"/>
              <w:rPr>
                <w:rFonts w:cs="Tahoma"/>
                <w:spacing w:val="-4"/>
                <w:sz w:val="18"/>
                <w:szCs w:val="18"/>
                <w:lang w:val="el-GR"/>
              </w:rPr>
            </w:pPr>
            <w:r w:rsidRPr="00D63725">
              <w:rPr>
                <w:rFonts w:cs="Tahoma"/>
                <w:spacing w:val="-4"/>
                <w:sz w:val="18"/>
                <w:szCs w:val="18"/>
                <w:lang w:val="el-GR"/>
              </w:rPr>
              <w:t>ΤΙΜΗ</w:t>
            </w:r>
          </w:p>
          <w:p w14:paraId="7D9FEE64" w14:textId="77777777" w:rsidR="00CE474B" w:rsidRPr="00D63725" w:rsidRDefault="00CE474B" w:rsidP="00A67AED">
            <w:pPr>
              <w:spacing w:before="0" w:after="0"/>
              <w:jc w:val="center"/>
              <w:rPr>
                <w:rFonts w:cs="Tahoma"/>
                <w:spacing w:val="-4"/>
                <w:sz w:val="18"/>
                <w:szCs w:val="18"/>
                <w:lang w:val="el-GR"/>
              </w:rPr>
            </w:pPr>
            <w:r w:rsidRPr="00D63725">
              <w:rPr>
                <w:rFonts w:cs="Tahoma"/>
                <w:spacing w:val="-4"/>
                <w:sz w:val="18"/>
                <w:szCs w:val="18"/>
                <w:lang w:val="el-GR"/>
              </w:rPr>
              <w:t>ΜΟΝΑΔΑΣ</w:t>
            </w:r>
          </w:p>
        </w:tc>
        <w:tc>
          <w:tcPr>
            <w:tcW w:w="366" w:type="pct"/>
            <w:shd w:val="pct15" w:color="auto" w:fill="FFFFFF"/>
            <w:vAlign w:val="center"/>
          </w:tcPr>
          <w:p w14:paraId="7B896A83" w14:textId="77777777" w:rsidR="00CE474B" w:rsidRPr="00D63725" w:rsidRDefault="00CE474B" w:rsidP="00A67AED">
            <w:pPr>
              <w:spacing w:before="0" w:after="0"/>
              <w:jc w:val="center"/>
              <w:rPr>
                <w:rFonts w:cs="Tahoma"/>
                <w:sz w:val="18"/>
                <w:szCs w:val="18"/>
                <w:lang w:val="el-GR"/>
              </w:rPr>
            </w:pPr>
            <w:r w:rsidRPr="00D63725">
              <w:rPr>
                <w:rFonts w:cs="Tahoma"/>
                <w:sz w:val="18"/>
                <w:szCs w:val="18"/>
                <w:lang w:val="el-GR"/>
              </w:rPr>
              <w:t>ΣΥΝΟΛΟ</w:t>
            </w:r>
          </w:p>
        </w:tc>
        <w:tc>
          <w:tcPr>
            <w:tcW w:w="365" w:type="pct"/>
            <w:vMerge/>
            <w:shd w:val="pct15" w:color="auto" w:fill="FFFFFF"/>
            <w:vAlign w:val="center"/>
          </w:tcPr>
          <w:p w14:paraId="61C80AEA" w14:textId="77777777" w:rsidR="00CE474B" w:rsidRPr="00D63725" w:rsidRDefault="00CE474B" w:rsidP="00A67AED">
            <w:pPr>
              <w:spacing w:before="0" w:after="0"/>
              <w:jc w:val="center"/>
              <w:rPr>
                <w:rFonts w:cs="Tahoma"/>
                <w:sz w:val="18"/>
                <w:szCs w:val="18"/>
                <w:lang w:val="el-GR"/>
              </w:rPr>
            </w:pPr>
          </w:p>
        </w:tc>
        <w:tc>
          <w:tcPr>
            <w:tcW w:w="505" w:type="pct"/>
            <w:vMerge/>
            <w:shd w:val="pct15" w:color="auto" w:fill="FFFFFF"/>
            <w:vAlign w:val="center"/>
          </w:tcPr>
          <w:p w14:paraId="52579F6E" w14:textId="77777777" w:rsidR="00CE474B" w:rsidRPr="00D63725" w:rsidRDefault="00CE474B" w:rsidP="00A67AED">
            <w:pPr>
              <w:spacing w:before="0" w:after="0"/>
              <w:jc w:val="center"/>
              <w:rPr>
                <w:rFonts w:cs="Tahoma"/>
                <w:sz w:val="18"/>
                <w:szCs w:val="18"/>
                <w:lang w:val="el-GR"/>
              </w:rPr>
            </w:pPr>
          </w:p>
        </w:tc>
        <w:tc>
          <w:tcPr>
            <w:tcW w:w="499" w:type="pct"/>
            <w:shd w:val="pct15" w:color="auto" w:fill="FFFFFF"/>
            <w:vAlign w:val="center"/>
          </w:tcPr>
          <w:p w14:paraId="068C126F" w14:textId="77777777" w:rsidR="00CE474B" w:rsidRPr="00D63725" w:rsidRDefault="00CE474B" w:rsidP="00A67AED">
            <w:pPr>
              <w:spacing w:before="0" w:after="0"/>
              <w:jc w:val="center"/>
              <w:rPr>
                <w:rFonts w:cs="Tahoma"/>
                <w:sz w:val="18"/>
                <w:szCs w:val="18"/>
                <w:lang w:val="el-GR"/>
              </w:rPr>
            </w:pPr>
            <w:r w:rsidRPr="00D63725">
              <w:rPr>
                <w:rFonts w:cs="Tahoma"/>
                <w:sz w:val="18"/>
                <w:szCs w:val="18"/>
                <w:lang w:val="el-GR"/>
              </w:rPr>
              <w:t>1</w:t>
            </w:r>
            <w:r w:rsidRPr="00D63725">
              <w:rPr>
                <w:rFonts w:cs="Tahoma"/>
                <w:sz w:val="18"/>
                <w:szCs w:val="18"/>
                <w:vertAlign w:val="superscript"/>
                <w:lang w:val="el-GR"/>
              </w:rPr>
              <w:t>ο</w:t>
            </w:r>
            <w:r w:rsidRPr="00D63725">
              <w:rPr>
                <w:rFonts w:cs="Tahoma"/>
                <w:sz w:val="18"/>
                <w:szCs w:val="18"/>
                <w:lang w:val="el-GR"/>
              </w:rPr>
              <w:t xml:space="preserve"> έτος</w:t>
            </w:r>
          </w:p>
        </w:tc>
        <w:tc>
          <w:tcPr>
            <w:tcW w:w="499" w:type="pct"/>
            <w:shd w:val="pct15" w:color="auto" w:fill="FFFFFF"/>
            <w:vAlign w:val="center"/>
          </w:tcPr>
          <w:p w14:paraId="46ABED23" w14:textId="77777777" w:rsidR="00CE474B" w:rsidRPr="00D63725" w:rsidRDefault="00CE474B" w:rsidP="00A67AED">
            <w:pPr>
              <w:spacing w:before="0" w:after="0"/>
              <w:jc w:val="center"/>
              <w:rPr>
                <w:rFonts w:cs="Tahoma"/>
                <w:sz w:val="18"/>
                <w:szCs w:val="18"/>
                <w:lang w:val="el-GR"/>
              </w:rPr>
            </w:pPr>
            <w:r w:rsidRPr="00D63725">
              <w:rPr>
                <w:rFonts w:cs="Tahoma"/>
                <w:sz w:val="18"/>
                <w:szCs w:val="18"/>
                <w:lang w:val="el-GR"/>
              </w:rPr>
              <w:t>2</w:t>
            </w:r>
            <w:r w:rsidRPr="00D63725">
              <w:rPr>
                <w:rFonts w:cs="Tahoma"/>
                <w:sz w:val="18"/>
                <w:szCs w:val="18"/>
                <w:vertAlign w:val="superscript"/>
                <w:lang w:val="el-GR"/>
              </w:rPr>
              <w:t>ο</w:t>
            </w:r>
            <w:r w:rsidRPr="00D63725">
              <w:rPr>
                <w:rFonts w:cs="Tahoma"/>
                <w:sz w:val="18"/>
                <w:szCs w:val="18"/>
                <w:lang w:val="el-GR"/>
              </w:rPr>
              <w:t xml:space="preserve"> έτος</w:t>
            </w:r>
          </w:p>
        </w:tc>
        <w:tc>
          <w:tcPr>
            <w:tcW w:w="526" w:type="pct"/>
            <w:shd w:val="pct15" w:color="auto" w:fill="FFFFFF"/>
            <w:vAlign w:val="center"/>
          </w:tcPr>
          <w:p w14:paraId="4CB53620" w14:textId="77777777" w:rsidR="00CE474B" w:rsidRPr="00D63725" w:rsidRDefault="00CE474B" w:rsidP="00A67AED">
            <w:pPr>
              <w:spacing w:before="0" w:after="0"/>
              <w:jc w:val="center"/>
              <w:rPr>
                <w:rFonts w:cs="Tahoma"/>
                <w:sz w:val="18"/>
                <w:szCs w:val="18"/>
                <w:lang w:val="el-GR"/>
              </w:rPr>
            </w:pPr>
            <w:r w:rsidRPr="00D63725">
              <w:rPr>
                <w:rFonts w:cs="Tahoma"/>
                <w:sz w:val="18"/>
                <w:szCs w:val="18"/>
                <w:lang w:val="el-GR"/>
              </w:rPr>
              <w:t>3</w:t>
            </w:r>
            <w:r w:rsidRPr="00D63725">
              <w:rPr>
                <w:rFonts w:cs="Tahoma"/>
                <w:sz w:val="18"/>
                <w:szCs w:val="18"/>
                <w:vertAlign w:val="superscript"/>
                <w:lang w:val="el-GR"/>
              </w:rPr>
              <w:t>ο</w:t>
            </w:r>
            <w:r w:rsidRPr="00D63725">
              <w:rPr>
                <w:rFonts w:cs="Tahoma"/>
                <w:sz w:val="18"/>
                <w:szCs w:val="18"/>
                <w:lang w:val="el-GR"/>
              </w:rPr>
              <w:t xml:space="preserve"> έτος</w:t>
            </w:r>
          </w:p>
        </w:tc>
      </w:tr>
      <w:tr w:rsidR="00CE474B" w:rsidRPr="00D63725" w14:paraId="2C279CB7" w14:textId="77777777" w:rsidTr="00A67AED">
        <w:trPr>
          <w:trHeight w:val="340"/>
        </w:trPr>
        <w:tc>
          <w:tcPr>
            <w:tcW w:w="226" w:type="pct"/>
            <w:vAlign w:val="center"/>
          </w:tcPr>
          <w:p w14:paraId="5B6786B2" w14:textId="77777777" w:rsidR="00CE474B" w:rsidRPr="00D63725" w:rsidRDefault="00CE474B" w:rsidP="00AA5727">
            <w:pPr>
              <w:spacing w:before="100" w:beforeAutospacing="1" w:after="100" w:afterAutospacing="1"/>
              <w:rPr>
                <w:rFonts w:cs="Tahoma"/>
                <w:sz w:val="18"/>
                <w:szCs w:val="18"/>
                <w:lang w:val="el-GR"/>
              </w:rPr>
            </w:pPr>
          </w:p>
        </w:tc>
        <w:tc>
          <w:tcPr>
            <w:tcW w:w="842" w:type="pct"/>
            <w:vAlign w:val="center"/>
          </w:tcPr>
          <w:p w14:paraId="2DA73FBE" w14:textId="77777777" w:rsidR="00CE474B" w:rsidRPr="00D63725" w:rsidRDefault="00CE474B" w:rsidP="00AA5727">
            <w:pPr>
              <w:spacing w:before="100" w:beforeAutospacing="1" w:after="100" w:afterAutospacing="1"/>
              <w:rPr>
                <w:rFonts w:cs="Tahoma"/>
                <w:sz w:val="18"/>
                <w:szCs w:val="18"/>
                <w:lang w:val="el-GR"/>
              </w:rPr>
            </w:pPr>
          </w:p>
        </w:tc>
        <w:tc>
          <w:tcPr>
            <w:tcW w:w="331" w:type="pct"/>
            <w:vAlign w:val="center"/>
          </w:tcPr>
          <w:p w14:paraId="04453724" w14:textId="77777777" w:rsidR="00CE474B" w:rsidRPr="00D63725" w:rsidRDefault="00CE474B" w:rsidP="00AA5727">
            <w:pPr>
              <w:spacing w:before="100" w:beforeAutospacing="1" w:after="100" w:afterAutospacing="1"/>
              <w:rPr>
                <w:rFonts w:cs="Tahoma"/>
                <w:sz w:val="18"/>
                <w:szCs w:val="18"/>
                <w:lang w:val="el-GR"/>
              </w:rPr>
            </w:pPr>
          </w:p>
        </w:tc>
        <w:tc>
          <w:tcPr>
            <w:tcW w:w="417" w:type="pct"/>
            <w:vAlign w:val="center"/>
          </w:tcPr>
          <w:p w14:paraId="6E610EC2" w14:textId="77777777" w:rsidR="00CE474B" w:rsidRPr="00D63725" w:rsidRDefault="00CE474B" w:rsidP="00AA5727">
            <w:pPr>
              <w:spacing w:before="100" w:beforeAutospacing="1" w:after="100" w:afterAutospacing="1"/>
              <w:rPr>
                <w:rFonts w:cs="Tahoma"/>
                <w:sz w:val="18"/>
                <w:szCs w:val="18"/>
                <w:lang w:val="el-GR"/>
              </w:rPr>
            </w:pPr>
          </w:p>
        </w:tc>
        <w:tc>
          <w:tcPr>
            <w:tcW w:w="424" w:type="pct"/>
            <w:vAlign w:val="center"/>
          </w:tcPr>
          <w:p w14:paraId="1C80088A" w14:textId="77777777" w:rsidR="00CE474B" w:rsidRPr="00D63725" w:rsidRDefault="00CE474B" w:rsidP="00AA5727">
            <w:pPr>
              <w:spacing w:before="100" w:beforeAutospacing="1" w:after="100" w:afterAutospacing="1"/>
              <w:rPr>
                <w:rFonts w:cs="Tahoma"/>
                <w:sz w:val="18"/>
                <w:szCs w:val="18"/>
                <w:lang w:val="el-GR"/>
              </w:rPr>
            </w:pPr>
          </w:p>
        </w:tc>
        <w:tc>
          <w:tcPr>
            <w:tcW w:w="366" w:type="pct"/>
            <w:vAlign w:val="center"/>
          </w:tcPr>
          <w:p w14:paraId="76D44483" w14:textId="77777777" w:rsidR="00CE474B" w:rsidRPr="00D63725" w:rsidRDefault="00CE474B" w:rsidP="00AA5727">
            <w:pPr>
              <w:spacing w:before="100" w:beforeAutospacing="1" w:after="100" w:afterAutospacing="1"/>
              <w:rPr>
                <w:rFonts w:cs="Tahoma"/>
                <w:sz w:val="18"/>
                <w:szCs w:val="18"/>
                <w:lang w:val="el-GR"/>
              </w:rPr>
            </w:pPr>
          </w:p>
        </w:tc>
        <w:tc>
          <w:tcPr>
            <w:tcW w:w="365" w:type="pct"/>
            <w:vAlign w:val="center"/>
          </w:tcPr>
          <w:p w14:paraId="48554023" w14:textId="77777777" w:rsidR="00CE474B" w:rsidRPr="00D63725" w:rsidRDefault="00CE474B" w:rsidP="00AA5727">
            <w:pPr>
              <w:spacing w:before="100" w:beforeAutospacing="1" w:after="100" w:afterAutospacing="1"/>
              <w:rPr>
                <w:rFonts w:cs="Tahoma"/>
                <w:sz w:val="18"/>
                <w:szCs w:val="18"/>
                <w:lang w:val="el-GR"/>
              </w:rPr>
            </w:pPr>
          </w:p>
        </w:tc>
        <w:tc>
          <w:tcPr>
            <w:tcW w:w="505" w:type="pct"/>
            <w:vAlign w:val="center"/>
          </w:tcPr>
          <w:p w14:paraId="098A63F2" w14:textId="77777777" w:rsidR="00CE474B" w:rsidRPr="00D63725" w:rsidRDefault="00CE474B" w:rsidP="00AA5727">
            <w:pPr>
              <w:spacing w:before="100" w:beforeAutospacing="1" w:after="100" w:afterAutospacing="1"/>
              <w:rPr>
                <w:rFonts w:cs="Tahoma"/>
                <w:sz w:val="18"/>
                <w:szCs w:val="18"/>
                <w:lang w:val="el-GR"/>
              </w:rPr>
            </w:pPr>
          </w:p>
        </w:tc>
        <w:tc>
          <w:tcPr>
            <w:tcW w:w="499" w:type="pct"/>
            <w:vAlign w:val="center"/>
          </w:tcPr>
          <w:p w14:paraId="1D28FD9A" w14:textId="77777777" w:rsidR="00CE474B" w:rsidRPr="00D63725" w:rsidRDefault="00CE474B" w:rsidP="00AA5727">
            <w:pPr>
              <w:spacing w:before="100" w:beforeAutospacing="1" w:after="100" w:afterAutospacing="1"/>
              <w:rPr>
                <w:rFonts w:cs="Tahoma"/>
                <w:sz w:val="18"/>
                <w:szCs w:val="18"/>
                <w:lang w:val="el-GR"/>
              </w:rPr>
            </w:pPr>
          </w:p>
        </w:tc>
        <w:tc>
          <w:tcPr>
            <w:tcW w:w="499" w:type="pct"/>
            <w:vAlign w:val="center"/>
          </w:tcPr>
          <w:p w14:paraId="4895C9BF" w14:textId="77777777" w:rsidR="00CE474B" w:rsidRPr="00D63725" w:rsidRDefault="00CE474B" w:rsidP="00AA5727">
            <w:pPr>
              <w:spacing w:before="100" w:beforeAutospacing="1" w:after="100" w:afterAutospacing="1"/>
              <w:rPr>
                <w:rFonts w:cs="Tahoma"/>
                <w:sz w:val="18"/>
                <w:szCs w:val="18"/>
                <w:lang w:val="el-GR"/>
              </w:rPr>
            </w:pPr>
          </w:p>
        </w:tc>
        <w:tc>
          <w:tcPr>
            <w:tcW w:w="526" w:type="pct"/>
            <w:vAlign w:val="center"/>
          </w:tcPr>
          <w:p w14:paraId="35698532" w14:textId="77777777" w:rsidR="00CE474B" w:rsidRPr="00D63725" w:rsidRDefault="00CE474B" w:rsidP="00AA5727">
            <w:pPr>
              <w:spacing w:before="100" w:beforeAutospacing="1" w:after="100" w:afterAutospacing="1"/>
              <w:rPr>
                <w:rFonts w:cs="Tahoma"/>
                <w:sz w:val="18"/>
                <w:szCs w:val="18"/>
                <w:lang w:val="el-GR"/>
              </w:rPr>
            </w:pPr>
          </w:p>
        </w:tc>
      </w:tr>
      <w:tr w:rsidR="00CE474B" w:rsidRPr="00D63725" w14:paraId="3C0711AB" w14:textId="77777777" w:rsidTr="00A67AED">
        <w:trPr>
          <w:trHeight w:val="340"/>
        </w:trPr>
        <w:tc>
          <w:tcPr>
            <w:tcW w:w="226" w:type="pct"/>
            <w:vAlign w:val="center"/>
          </w:tcPr>
          <w:p w14:paraId="06B3F240" w14:textId="77777777" w:rsidR="00CE474B" w:rsidRPr="00D63725" w:rsidRDefault="00CE474B" w:rsidP="00AA5727">
            <w:pPr>
              <w:spacing w:before="100" w:beforeAutospacing="1" w:after="100" w:afterAutospacing="1"/>
              <w:rPr>
                <w:rFonts w:cs="Tahoma"/>
                <w:sz w:val="18"/>
                <w:szCs w:val="18"/>
                <w:lang w:val="el-GR"/>
              </w:rPr>
            </w:pPr>
          </w:p>
        </w:tc>
        <w:tc>
          <w:tcPr>
            <w:tcW w:w="842" w:type="pct"/>
            <w:vAlign w:val="center"/>
          </w:tcPr>
          <w:p w14:paraId="40612597" w14:textId="77777777" w:rsidR="00CE474B" w:rsidRPr="00D63725" w:rsidRDefault="00CE474B" w:rsidP="00AA5727">
            <w:pPr>
              <w:spacing w:before="100" w:beforeAutospacing="1" w:after="100" w:afterAutospacing="1"/>
              <w:rPr>
                <w:rFonts w:cs="Tahoma"/>
                <w:sz w:val="18"/>
                <w:szCs w:val="18"/>
                <w:lang w:val="el-GR"/>
              </w:rPr>
            </w:pPr>
          </w:p>
        </w:tc>
        <w:tc>
          <w:tcPr>
            <w:tcW w:w="331" w:type="pct"/>
            <w:vAlign w:val="center"/>
          </w:tcPr>
          <w:p w14:paraId="69EBEF5D" w14:textId="77777777" w:rsidR="00CE474B" w:rsidRPr="00D63725" w:rsidRDefault="00CE474B" w:rsidP="00AA5727">
            <w:pPr>
              <w:spacing w:before="100" w:beforeAutospacing="1" w:after="100" w:afterAutospacing="1"/>
              <w:rPr>
                <w:rFonts w:cs="Tahoma"/>
                <w:sz w:val="18"/>
                <w:szCs w:val="18"/>
                <w:lang w:val="el-GR"/>
              </w:rPr>
            </w:pPr>
          </w:p>
        </w:tc>
        <w:tc>
          <w:tcPr>
            <w:tcW w:w="417" w:type="pct"/>
            <w:vAlign w:val="center"/>
          </w:tcPr>
          <w:p w14:paraId="1B4AB700" w14:textId="77777777" w:rsidR="00CE474B" w:rsidRPr="00D63725" w:rsidRDefault="00CE474B" w:rsidP="00AA5727">
            <w:pPr>
              <w:spacing w:before="100" w:beforeAutospacing="1" w:after="100" w:afterAutospacing="1"/>
              <w:rPr>
                <w:rFonts w:cs="Tahoma"/>
                <w:sz w:val="18"/>
                <w:szCs w:val="18"/>
                <w:lang w:val="el-GR"/>
              </w:rPr>
            </w:pPr>
          </w:p>
        </w:tc>
        <w:tc>
          <w:tcPr>
            <w:tcW w:w="424" w:type="pct"/>
            <w:vAlign w:val="center"/>
          </w:tcPr>
          <w:p w14:paraId="1C5B4A47" w14:textId="77777777" w:rsidR="00CE474B" w:rsidRPr="00D63725" w:rsidRDefault="00CE474B" w:rsidP="00AA5727">
            <w:pPr>
              <w:spacing w:before="100" w:beforeAutospacing="1" w:after="100" w:afterAutospacing="1"/>
              <w:rPr>
                <w:rFonts w:cs="Tahoma"/>
                <w:sz w:val="18"/>
                <w:szCs w:val="18"/>
                <w:lang w:val="el-GR"/>
              </w:rPr>
            </w:pPr>
          </w:p>
        </w:tc>
        <w:tc>
          <w:tcPr>
            <w:tcW w:w="366" w:type="pct"/>
            <w:vAlign w:val="center"/>
          </w:tcPr>
          <w:p w14:paraId="753D4002" w14:textId="77777777" w:rsidR="00CE474B" w:rsidRPr="00D63725" w:rsidRDefault="00CE474B" w:rsidP="00AA5727">
            <w:pPr>
              <w:spacing w:before="100" w:beforeAutospacing="1" w:after="100" w:afterAutospacing="1"/>
              <w:rPr>
                <w:rFonts w:cs="Tahoma"/>
                <w:sz w:val="18"/>
                <w:szCs w:val="18"/>
                <w:lang w:val="el-GR"/>
              </w:rPr>
            </w:pPr>
          </w:p>
        </w:tc>
        <w:tc>
          <w:tcPr>
            <w:tcW w:w="365" w:type="pct"/>
            <w:vAlign w:val="center"/>
          </w:tcPr>
          <w:p w14:paraId="49CD9219" w14:textId="77777777" w:rsidR="00CE474B" w:rsidRPr="00D63725" w:rsidRDefault="00CE474B" w:rsidP="00AA5727">
            <w:pPr>
              <w:spacing w:before="100" w:beforeAutospacing="1" w:after="100" w:afterAutospacing="1"/>
              <w:rPr>
                <w:rFonts w:cs="Tahoma"/>
                <w:sz w:val="18"/>
                <w:szCs w:val="18"/>
                <w:lang w:val="el-GR"/>
              </w:rPr>
            </w:pPr>
          </w:p>
        </w:tc>
        <w:tc>
          <w:tcPr>
            <w:tcW w:w="505" w:type="pct"/>
            <w:vAlign w:val="center"/>
          </w:tcPr>
          <w:p w14:paraId="6E6AAF35" w14:textId="77777777" w:rsidR="00CE474B" w:rsidRPr="00D63725" w:rsidRDefault="00CE474B" w:rsidP="00AA5727">
            <w:pPr>
              <w:spacing w:before="100" w:beforeAutospacing="1" w:after="100" w:afterAutospacing="1"/>
              <w:rPr>
                <w:rFonts w:cs="Tahoma"/>
                <w:sz w:val="18"/>
                <w:szCs w:val="18"/>
                <w:lang w:val="el-GR"/>
              </w:rPr>
            </w:pPr>
          </w:p>
        </w:tc>
        <w:tc>
          <w:tcPr>
            <w:tcW w:w="499" w:type="pct"/>
            <w:vAlign w:val="center"/>
          </w:tcPr>
          <w:p w14:paraId="0DD07433" w14:textId="77777777" w:rsidR="00CE474B" w:rsidRPr="00D63725" w:rsidRDefault="00CE474B" w:rsidP="00AA5727">
            <w:pPr>
              <w:spacing w:before="100" w:beforeAutospacing="1" w:after="100" w:afterAutospacing="1"/>
              <w:rPr>
                <w:rFonts w:cs="Tahoma"/>
                <w:sz w:val="18"/>
                <w:szCs w:val="18"/>
                <w:lang w:val="el-GR"/>
              </w:rPr>
            </w:pPr>
          </w:p>
        </w:tc>
        <w:tc>
          <w:tcPr>
            <w:tcW w:w="499" w:type="pct"/>
            <w:vAlign w:val="center"/>
          </w:tcPr>
          <w:p w14:paraId="11068A64" w14:textId="77777777" w:rsidR="00CE474B" w:rsidRPr="00D63725" w:rsidRDefault="00CE474B" w:rsidP="00AA5727">
            <w:pPr>
              <w:spacing w:before="100" w:beforeAutospacing="1" w:after="100" w:afterAutospacing="1"/>
              <w:rPr>
                <w:rFonts w:cs="Tahoma"/>
                <w:sz w:val="18"/>
                <w:szCs w:val="18"/>
                <w:lang w:val="el-GR"/>
              </w:rPr>
            </w:pPr>
          </w:p>
        </w:tc>
        <w:tc>
          <w:tcPr>
            <w:tcW w:w="526" w:type="pct"/>
            <w:vAlign w:val="center"/>
          </w:tcPr>
          <w:p w14:paraId="42F7EB34" w14:textId="77777777" w:rsidR="00CE474B" w:rsidRPr="00D63725" w:rsidRDefault="00CE474B" w:rsidP="00AA5727">
            <w:pPr>
              <w:spacing w:before="100" w:beforeAutospacing="1" w:after="100" w:afterAutospacing="1"/>
              <w:rPr>
                <w:rFonts w:cs="Tahoma"/>
                <w:sz w:val="18"/>
                <w:szCs w:val="18"/>
                <w:lang w:val="el-GR"/>
              </w:rPr>
            </w:pPr>
          </w:p>
        </w:tc>
      </w:tr>
      <w:tr w:rsidR="00CE474B" w:rsidRPr="00D63725" w14:paraId="1CB552E7" w14:textId="77777777" w:rsidTr="00A67AED">
        <w:trPr>
          <w:trHeight w:val="340"/>
        </w:trPr>
        <w:tc>
          <w:tcPr>
            <w:tcW w:w="226" w:type="pct"/>
            <w:tcBorders>
              <w:bottom w:val="single" w:sz="4" w:space="0" w:color="auto"/>
            </w:tcBorders>
            <w:vAlign w:val="center"/>
          </w:tcPr>
          <w:p w14:paraId="763D968C" w14:textId="77777777" w:rsidR="00CE474B" w:rsidRPr="00D63725" w:rsidRDefault="00CE474B" w:rsidP="00AA5727">
            <w:pPr>
              <w:spacing w:before="100" w:beforeAutospacing="1" w:after="100" w:afterAutospacing="1"/>
              <w:rPr>
                <w:rFonts w:cs="Tahoma"/>
                <w:sz w:val="18"/>
                <w:szCs w:val="18"/>
                <w:lang w:val="el-GR"/>
              </w:rPr>
            </w:pPr>
          </w:p>
        </w:tc>
        <w:tc>
          <w:tcPr>
            <w:tcW w:w="842" w:type="pct"/>
            <w:tcBorders>
              <w:bottom w:val="single" w:sz="4" w:space="0" w:color="auto"/>
            </w:tcBorders>
            <w:vAlign w:val="center"/>
          </w:tcPr>
          <w:p w14:paraId="33C5795D" w14:textId="77777777" w:rsidR="00CE474B" w:rsidRPr="00D63725" w:rsidRDefault="00CE474B" w:rsidP="00AA5727">
            <w:pPr>
              <w:spacing w:before="100" w:beforeAutospacing="1" w:after="100" w:afterAutospacing="1"/>
              <w:rPr>
                <w:rFonts w:cs="Tahoma"/>
                <w:sz w:val="18"/>
                <w:szCs w:val="18"/>
                <w:lang w:val="el-GR"/>
              </w:rPr>
            </w:pPr>
          </w:p>
        </w:tc>
        <w:tc>
          <w:tcPr>
            <w:tcW w:w="331" w:type="pct"/>
            <w:tcBorders>
              <w:bottom w:val="single" w:sz="4" w:space="0" w:color="auto"/>
            </w:tcBorders>
            <w:vAlign w:val="center"/>
          </w:tcPr>
          <w:p w14:paraId="39CDAC0B" w14:textId="77777777" w:rsidR="00CE474B" w:rsidRPr="00D63725" w:rsidRDefault="00CE474B" w:rsidP="00AA5727">
            <w:pPr>
              <w:spacing w:before="100" w:beforeAutospacing="1" w:after="100" w:afterAutospacing="1"/>
              <w:rPr>
                <w:rFonts w:cs="Tahoma"/>
                <w:sz w:val="18"/>
                <w:szCs w:val="18"/>
                <w:lang w:val="el-GR"/>
              </w:rPr>
            </w:pPr>
          </w:p>
        </w:tc>
        <w:tc>
          <w:tcPr>
            <w:tcW w:w="417" w:type="pct"/>
            <w:tcBorders>
              <w:bottom w:val="single" w:sz="4" w:space="0" w:color="auto"/>
            </w:tcBorders>
            <w:vAlign w:val="center"/>
          </w:tcPr>
          <w:p w14:paraId="224DF1DF" w14:textId="77777777" w:rsidR="00CE474B" w:rsidRPr="00D63725" w:rsidRDefault="00CE474B" w:rsidP="00AA5727">
            <w:pPr>
              <w:spacing w:before="100" w:beforeAutospacing="1" w:after="100" w:afterAutospacing="1"/>
              <w:rPr>
                <w:rFonts w:cs="Tahoma"/>
                <w:sz w:val="18"/>
                <w:szCs w:val="18"/>
                <w:lang w:val="el-GR"/>
              </w:rPr>
            </w:pPr>
          </w:p>
        </w:tc>
        <w:tc>
          <w:tcPr>
            <w:tcW w:w="424" w:type="pct"/>
            <w:tcBorders>
              <w:bottom w:val="single" w:sz="4" w:space="0" w:color="auto"/>
            </w:tcBorders>
            <w:vAlign w:val="center"/>
          </w:tcPr>
          <w:p w14:paraId="2344C39E" w14:textId="77777777" w:rsidR="00CE474B" w:rsidRPr="00D63725" w:rsidRDefault="00CE474B" w:rsidP="00AA5727">
            <w:pPr>
              <w:spacing w:before="100" w:beforeAutospacing="1" w:after="100" w:afterAutospacing="1"/>
              <w:rPr>
                <w:rFonts w:cs="Tahoma"/>
                <w:sz w:val="18"/>
                <w:szCs w:val="18"/>
                <w:lang w:val="el-GR"/>
              </w:rPr>
            </w:pPr>
          </w:p>
        </w:tc>
        <w:tc>
          <w:tcPr>
            <w:tcW w:w="366" w:type="pct"/>
            <w:vAlign w:val="center"/>
          </w:tcPr>
          <w:p w14:paraId="20114271" w14:textId="77777777" w:rsidR="00CE474B" w:rsidRPr="00D63725" w:rsidRDefault="00CE474B" w:rsidP="00AA5727">
            <w:pPr>
              <w:spacing w:before="100" w:beforeAutospacing="1" w:after="100" w:afterAutospacing="1"/>
              <w:rPr>
                <w:rFonts w:cs="Tahoma"/>
                <w:sz w:val="18"/>
                <w:szCs w:val="18"/>
                <w:lang w:val="el-GR"/>
              </w:rPr>
            </w:pPr>
          </w:p>
        </w:tc>
        <w:tc>
          <w:tcPr>
            <w:tcW w:w="365" w:type="pct"/>
            <w:vAlign w:val="center"/>
          </w:tcPr>
          <w:p w14:paraId="512EABD0" w14:textId="77777777" w:rsidR="00CE474B" w:rsidRPr="00D63725" w:rsidRDefault="00CE474B" w:rsidP="00AA5727">
            <w:pPr>
              <w:spacing w:before="100" w:beforeAutospacing="1" w:after="100" w:afterAutospacing="1"/>
              <w:rPr>
                <w:rFonts w:cs="Tahoma"/>
                <w:sz w:val="18"/>
                <w:szCs w:val="18"/>
                <w:lang w:val="el-GR"/>
              </w:rPr>
            </w:pPr>
          </w:p>
        </w:tc>
        <w:tc>
          <w:tcPr>
            <w:tcW w:w="505" w:type="pct"/>
            <w:vAlign w:val="center"/>
          </w:tcPr>
          <w:p w14:paraId="06821E56" w14:textId="77777777" w:rsidR="00CE474B" w:rsidRPr="00D63725" w:rsidRDefault="00CE474B" w:rsidP="00AA5727">
            <w:pPr>
              <w:spacing w:before="100" w:beforeAutospacing="1" w:after="100" w:afterAutospacing="1"/>
              <w:rPr>
                <w:rFonts w:cs="Tahoma"/>
                <w:sz w:val="18"/>
                <w:szCs w:val="18"/>
                <w:lang w:val="el-GR"/>
              </w:rPr>
            </w:pPr>
          </w:p>
        </w:tc>
        <w:tc>
          <w:tcPr>
            <w:tcW w:w="499" w:type="pct"/>
            <w:vAlign w:val="center"/>
          </w:tcPr>
          <w:p w14:paraId="48D27F91" w14:textId="77777777" w:rsidR="00CE474B" w:rsidRPr="00D63725" w:rsidRDefault="00CE474B" w:rsidP="00AA5727">
            <w:pPr>
              <w:spacing w:before="100" w:beforeAutospacing="1" w:after="100" w:afterAutospacing="1"/>
              <w:rPr>
                <w:rFonts w:cs="Tahoma"/>
                <w:sz w:val="18"/>
                <w:szCs w:val="18"/>
                <w:lang w:val="el-GR"/>
              </w:rPr>
            </w:pPr>
          </w:p>
        </w:tc>
        <w:tc>
          <w:tcPr>
            <w:tcW w:w="499" w:type="pct"/>
            <w:vAlign w:val="center"/>
          </w:tcPr>
          <w:p w14:paraId="4E74AB9A" w14:textId="77777777" w:rsidR="00CE474B" w:rsidRPr="00D63725" w:rsidRDefault="00CE474B" w:rsidP="00AA5727">
            <w:pPr>
              <w:spacing w:before="100" w:beforeAutospacing="1" w:after="100" w:afterAutospacing="1"/>
              <w:rPr>
                <w:rFonts w:cs="Tahoma"/>
                <w:sz w:val="18"/>
                <w:szCs w:val="18"/>
                <w:lang w:val="el-GR"/>
              </w:rPr>
            </w:pPr>
          </w:p>
        </w:tc>
        <w:tc>
          <w:tcPr>
            <w:tcW w:w="526" w:type="pct"/>
            <w:vAlign w:val="center"/>
          </w:tcPr>
          <w:p w14:paraId="6CE8092F" w14:textId="77777777" w:rsidR="00CE474B" w:rsidRPr="00D63725" w:rsidRDefault="00CE474B" w:rsidP="00AA5727">
            <w:pPr>
              <w:spacing w:before="100" w:beforeAutospacing="1" w:after="100" w:afterAutospacing="1"/>
              <w:rPr>
                <w:rFonts w:cs="Tahoma"/>
                <w:sz w:val="18"/>
                <w:szCs w:val="18"/>
                <w:lang w:val="el-GR"/>
              </w:rPr>
            </w:pPr>
          </w:p>
        </w:tc>
      </w:tr>
      <w:tr w:rsidR="00CE474B" w:rsidRPr="00D63725" w14:paraId="751C73BB" w14:textId="77777777" w:rsidTr="00A67AED">
        <w:trPr>
          <w:trHeight w:val="340"/>
        </w:trPr>
        <w:tc>
          <w:tcPr>
            <w:tcW w:w="2240" w:type="pct"/>
            <w:gridSpan w:val="5"/>
            <w:shd w:val="pct15" w:color="auto" w:fill="FFFFFF"/>
            <w:vAlign w:val="center"/>
          </w:tcPr>
          <w:p w14:paraId="733A2116" w14:textId="77777777" w:rsidR="00CE474B" w:rsidRPr="00D63725" w:rsidRDefault="00CE474B" w:rsidP="00AA5727">
            <w:pPr>
              <w:spacing w:before="100" w:beforeAutospacing="1" w:after="100" w:afterAutospacing="1"/>
              <w:jc w:val="center"/>
              <w:rPr>
                <w:rFonts w:cs="Tahoma"/>
                <w:sz w:val="18"/>
                <w:szCs w:val="18"/>
                <w:lang w:val="el-GR"/>
              </w:rPr>
            </w:pPr>
            <w:r w:rsidRPr="00D63725">
              <w:rPr>
                <w:rFonts w:cs="Tahoma"/>
                <w:b/>
                <w:sz w:val="18"/>
                <w:szCs w:val="18"/>
                <w:lang w:val="el-GR"/>
              </w:rPr>
              <w:t>ΣΥΝΟΛΟ</w:t>
            </w:r>
          </w:p>
        </w:tc>
        <w:tc>
          <w:tcPr>
            <w:tcW w:w="366" w:type="pct"/>
            <w:vAlign w:val="center"/>
          </w:tcPr>
          <w:p w14:paraId="1814398A" w14:textId="77777777" w:rsidR="00CE474B" w:rsidRPr="00D63725" w:rsidRDefault="00CE474B" w:rsidP="00AA5727">
            <w:pPr>
              <w:spacing w:before="100" w:beforeAutospacing="1" w:after="100" w:afterAutospacing="1"/>
              <w:rPr>
                <w:rFonts w:cs="Tahoma"/>
                <w:sz w:val="18"/>
                <w:szCs w:val="18"/>
                <w:lang w:val="el-GR"/>
              </w:rPr>
            </w:pPr>
          </w:p>
        </w:tc>
        <w:tc>
          <w:tcPr>
            <w:tcW w:w="365" w:type="pct"/>
            <w:vAlign w:val="center"/>
          </w:tcPr>
          <w:p w14:paraId="5AF01003" w14:textId="77777777" w:rsidR="00CE474B" w:rsidRPr="00D63725" w:rsidRDefault="00CE474B" w:rsidP="00AA5727">
            <w:pPr>
              <w:spacing w:before="100" w:beforeAutospacing="1" w:after="100" w:afterAutospacing="1"/>
              <w:rPr>
                <w:rFonts w:cs="Tahoma"/>
                <w:sz w:val="18"/>
                <w:szCs w:val="18"/>
                <w:lang w:val="el-GR"/>
              </w:rPr>
            </w:pPr>
          </w:p>
        </w:tc>
        <w:tc>
          <w:tcPr>
            <w:tcW w:w="505" w:type="pct"/>
            <w:vAlign w:val="center"/>
          </w:tcPr>
          <w:p w14:paraId="46A33BB9" w14:textId="77777777" w:rsidR="00CE474B" w:rsidRPr="00D63725" w:rsidRDefault="00CE474B" w:rsidP="00AA5727">
            <w:pPr>
              <w:spacing w:before="100" w:beforeAutospacing="1" w:after="100" w:afterAutospacing="1"/>
              <w:rPr>
                <w:rFonts w:cs="Tahoma"/>
                <w:sz w:val="18"/>
                <w:szCs w:val="18"/>
                <w:lang w:val="el-GR"/>
              </w:rPr>
            </w:pPr>
          </w:p>
        </w:tc>
        <w:tc>
          <w:tcPr>
            <w:tcW w:w="499" w:type="pct"/>
            <w:vAlign w:val="center"/>
          </w:tcPr>
          <w:p w14:paraId="7F3712FA" w14:textId="77777777" w:rsidR="00CE474B" w:rsidRPr="00D63725" w:rsidRDefault="00CE474B" w:rsidP="00AA5727">
            <w:pPr>
              <w:spacing w:before="100" w:beforeAutospacing="1" w:after="100" w:afterAutospacing="1"/>
              <w:rPr>
                <w:rFonts w:cs="Tahoma"/>
                <w:sz w:val="18"/>
                <w:szCs w:val="18"/>
                <w:lang w:val="el-GR"/>
              </w:rPr>
            </w:pPr>
          </w:p>
        </w:tc>
        <w:tc>
          <w:tcPr>
            <w:tcW w:w="499" w:type="pct"/>
            <w:vAlign w:val="center"/>
          </w:tcPr>
          <w:p w14:paraId="7EDFFACD" w14:textId="77777777" w:rsidR="00CE474B" w:rsidRPr="00D63725" w:rsidRDefault="00CE474B" w:rsidP="00AA5727">
            <w:pPr>
              <w:spacing w:before="100" w:beforeAutospacing="1" w:after="100" w:afterAutospacing="1"/>
              <w:rPr>
                <w:rFonts w:cs="Tahoma"/>
                <w:sz w:val="18"/>
                <w:szCs w:val="18"/>
                <w:lang w:val="el-GR"/>
              </w:rPr>
            </w:pPr>
          </w:p>
        </w:tc>
        <w:tc>
          <w:tcPr>
            <w:tcW w:w="526" w:type="pct"/>
            <w:vAlign w:val="center"/>
          </w:tcPr>
          <w:p w14:paraId="71A57F95" w14:textId="77777777" w:rsidR="00CE474B" w:rsidRPr="00D63725" w:rsidRDefault="00CE474B" w:rsidP="00AA5727">
            <w:pPr>
              <w:spacing w:before="100" w:beforeAutospacing="1" w:after="100" w:afterAutospacing="1"/>
              <w:rPr>
                <w:rFonts w:cs="Tahoma"/>
                <w:sz w:val="18"/>
                <w:szCs w:val="18"/>
                <w:lang w:val="el-GR"/>
              </w:rPr>
            </w:pPr>
          </w:p>
        </w:tc>
      </w:tr>
    </w:tbl>
    <w:p w14:paraId="5F90CFD5" w14:textId="77777777" w:rsidR="00CE474B" w:rsidRPr="00D63725" w:rsidRDefault="00CE474B" w:rsidP="00CE474B">
      <w:pPr>
        <w:spacing w:before="100" w:beforeAutospacing="1" w:after="100" w:afterAutospacing="1"/>
        <w:jc w:val="center"/>
        <w:rPr>
          <w:rFonts w:cs="Tahoma"/>
          <w:sz w:val="20"/>
          <w:lang w:val="el-GR"/>
        </w:rPr>
      </w:pPr>
      <w:r w:rsidRPr="00D63725">
        <w:rPr>
          <w:rFonts w:cs="Tahoma"/>
          <w:sz w:val="20"/>
          <w:lang w:val="el-GR"/>
        </w:rPr>
        <w:t xml:space="preserve">* Το ΚΟΣΤΟΣ ΣΥΝΤΗΡΗΣΗΣ αφορά στα έτη μετά την ελάχιστη </w:t>
      </w:r>
      <w:r w:rsidRPr="00D63725">
        <w:rPr>
          <w:rFonts w:cs="Tahoma"/>
          <w:b/>
          <w:sz w:val="20"/>
          <w:lang w:val="el-GR"/>
        </w:rPr>
        <w:t>ζητούμενη</w:t>
      </w:r>
      <w:r w:rsidRPr="00D63725">
        <w:rPr>
          <w:rFonts w:cs="Tahoma"/>
          <w:sz w:val="20"/>
          <w:lang w:val="el-GR"/>
        </w:rPr>
        <w:t xml:space="preserve"> Περίοδο Εγγύησης.</w:t>
      </w:r>
    </w:p>
    <w:p w14:paraId="518204CE" w14:textId="77777777" w:rsidR="00CE474B" w:rsidRPr="004A1DC5" w:rsidRDefault="00CE474B" w:rsidP="00A67AED">
      <w:pPr>
        <w:pStyle w:val="3"/>
        <w:numPr>
          <w:ilvl w:val="2"/>
          <w:numId w:val="114"/>
        </w:numPr>
        <w:rPr>
          <w:rFonts w:cs="Tahoma"/>
          <w:lang w:val="el-GR"/>
        </w:rPr>
      </w:pPr>
      <w:bookmarkStart w:id="1400" w:name="_Toc240445878"/>
      <w:bookmarkStart w:id="1401" w:name="_Toc366852699"/>
      <w:bookmarkStart w:id="1402" w:name="_Ref508304059"/>
      <w:bookmarkStart w:id="1403" w:name="_Toc10632752"/>
      <w:bookmarkStart w:id="1404" w:name="_Toc42167519"/>
      <w:bookmarkStart w:id="1405" w:name="_Toc53671372"/>
      <w:r w:rsidRPr="0049248D">
        <w:rPr>
          <w:rFonts w:cs="Tahoma"/>
          <w:lang w:val="el-GR"/>
        </w:rPr>
        <w:lastRenderedPageBreak/>
        <w:t>Υπηρεσίες</w:t>
      </w:r>
      <w:bookmarkEnd w:id="1400"/>
      <w:bookmarkEnd w:id="1401"/>
      <w:bookmarkEnd w:id="1402"/>
      <w:bookmarkEnd w:id="1403"/>
      <w:bookmarkEnd w:id="1404"/>
      <w:bookmarkEnd w:id="1405"/>
    </w:p>
    <w:tbl>
      <w:tblPr>
        <w:tblW w:w="493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ayout w:type="fixed"/>
        <w:tblLook w:val="0000" w:firstRow="0" w:lastRow="0" w:firstColumn="0" w:lastColumn="0" w:noHBand="0" w:noVBand="0"/>
      </w:tblPr>
      <w:tblGrid>
        <w:gridCol w:w="477"/>
        <w:gridCol w:w="3949"/>
        <w:gridCol w:w="6"/>
        <w:gridCol w:w="831"/>
        <w:gridCol w:w="1099"/>
        <w:gridCol w:w="953"/>
        <w:gridCol w:w="1034"/>
        <w:gridCol w:w="1158"/>
      </w:tblGrid>
      <w:tr w:rsidR="00B27D26" w:rsidRPr="00D63725" w14:paraId="6AA5EDAD" w14:textId="77777777" w:rsidTr="004A1DC5">
        <w:tc>
          <w:tcPr>
            <w:tcW w:w="251" w:type="pct"/>
            <w:vMerge w:val="restart"/>
            <w:shd w:val="pct15" w:color="auto" w:fill="FFFFFF"/>
            <w:vAlign w:val="center"/>
          </w:tcPr>
          <w:p w14:paraId="03FF384B" w14:textId="77777777" w:rsidR="00CE474B" w:rsidRPr="00D63725" w:rsidRDefault="00CE474B" w:rsidP="000B2207">
            <w:pPr>
              <w:keepNext/>
              <w:keepLines/>
              <w:spacing w:before="60" w:after="60"/>
              <w:ind w:right="-191"/>
              <w:rPr>
                <w:rFonts w:cs="Tahoma"/>
                <w:sz w:val="18"/>
                <w:szCs w:val="18"/>
                <w:lang w:val="el-GR"/>
              </w:rPr>
            </w:pPr>
            <w:r w:rsidRPr="00D63725">
              <w:rPr>
                <w:rFonts w:cs="Tahoma"/>
                <w:sz w:val="18"/>
                <w:szCs w:val="18"/>
                <w:lang w:val="el-GR"/>
              </w:rPr>
              <w:t>Α/Α</w:t>
            </w:r>
          </w:p>
        </w:tc>
        <w:tc>
          <w:tcPr>
            <w:tcW w:w="2077" w:type="pct"/>
            <w:vMerge w:val="restart"/>
            <w:shd w:val="pct15" w:color="auto" w:fill="FFFFFF"/>
            <w:vAlign w:val="center"/>
          </w:tcPr>
          <w:p w14:paraId="711F4679" w14:textId="77777777" w:rsidR="00CE474B" w:rsidRPr="00D63725" w:rsidRDefault="00CE474B" w:rsidP="000B2207">
            <w:pPr>
              <w:keepNext/>
              <w:keepLines/>
              <w:spacing w:before="60" w:after="60"/>
              <w:jc w:val="center"/>
              <w:rPr>
                <w:rFonts w:cs="Tahoma"/>
                <w:sz w:val="18"/>
                <w:szCs w:val="18"/>
                <w:lang w:val="el-GR"/>
              </w:rPr>
            </w:pPr>
            <w:r w:rsidRPr="00D63725">
              <w:rPr>
                <w:rFonts w:cs="Tahoma"/>
                <w:sz w:val="18"/>
                <w:szCs w:val="18"/>
                <w:lang w:val="el-GR"/>
              </w:rPr>
              <w:t>ΠΕΡΙΓΡΑΦΗ</w:t>
            </w:r>
          </w:p>
        </w:tc>
        <w:tc>
          <w:tcPr>
            <w:tcW w:w="440" w:type="pct"/>
            <w:gridSpan w:val="2"/>
            <w:vMerge w:val="restart"/>
            <w:shd w:val="pct15" w:color="auto" w:fill="FFFFFF"/>
            <w:vAlign w:val="center"/>
          </w:tcPr>
          <w:p w14:paraId="57DF76C2" w14:textId="77777777" w:rsidR="00CE474B" w:rsidRPr="00D63725" w:rsidRDefault="00CE474B" w:rsidP="000B2207">
            <w:pPr>
              <w:keepNext/>
              <w:keepLines/>
              <w:spacing w:before="60" w:after="60"/>
              <w:ind w:left="-100" w:right="-11"/>
              <w:jc w:val="center"/>
              <w:rPr>
                <w:rFonts w:cs="Tahoma"/>
                <w:sz w:val="18"/>
                <w:szCs w:val="18"/>
                <w:lang w:val="el-GR"/>
              </w:rPr>
            </w:pPr>
            <w:r w:rsidRPr="00D63725">
              <w:rPr>
                <w:rFonts w:cs="Tahoma"/>
                <w:sz w:val="18"/>
                <w:szCs w:val="18"/>
                <w:lang w:val="el-GR"/>
              </w:rPr>
              <w:t>Ανθρωπομήνες</w:t>
            </w:r>
          </w:p>
        </w:tc>
        <w:tc>
          <w:tcPr>
            <w:tcW w:w="1079" w:type="pct"/>
            <w:gridSpan w:val="2"/>
            <w:tcBorders>
              <w:bottom w:val="single" w:sz="4" w:space="0" w:color="auto"/>
            </w:tcBorders>
            <w:shd w:val="pct15" w:color="auto" w:fill="FFFFFF"/>
            <w:vAlign w:val="center"/>
          </w:tcPr>
          <w:p w14:paraId="32DBD269" w14:textId="77777777" w:rsidR="00CE474B" w:rsidRPr="00D63725" w:rsidRDefault="00CE474B" w:rsidP="000B2207">
            <w:pPr>
              <w:keepNext/>
              <w:keepLines/>
              <w:spacing w:before="60" w:after="60"/>
              <w:rPr>
                <w:rFonts w:cs="Tahoma"/>
                <w:sz w:val="18"/>
                <w:szCs w:val="18"/>
                <w:lang w:val="el-GR"/>
              </w:rPr>
            </w:pPr>
            <w:r w:rsidRPr="00D63725">
              <w:rPr>
                <w:rFonts w:cs="Tahoma"/>
                <w:sz w:val="18"/>
                <w:szCs w:val="18"/>
                <w:lang w:val="el-GR"/>
              </w:rPr>
              <w:t>ΑΞΙΑ ΧΩΡΙΣ ΦΠΑ [€]</w:t>
            </w:r>
          </w:p>
        </w:tc>
        <w:tc>
          <w:tcPr>
            <w:tcW w:w="544" w:type="pct"/>
            <w:vMerge w:val="restart"/>
            <w:shd w:val="pct15" w:color="auto" w:fill="FFFFFF"/>
            <w:vAlign w:val="center"/>
          </w:tcPr>
          <w:p w14:paraId="3623C922" w14:textId="77777777" w:rsidR="00CE474B" w:rsidRPr="00D63725" w:rsidRDefault="00CE474B" w:rsidP="000B2207">
            <w:pPr>
              <w:keepNext/>
              <w:keepLines/>
              <w:spacing w:before="60" w:after="60"/>
              <w:rPr>
                <w:rFonts w:cs="Tahoma"/>
                <w:sz w:val="18"/>
                <w:szCs w:val="18"/>
                <w:lang w:val="el-GR"/>
              </w:rPr>
            </w:pPr>
            <w:r w:rsidRPr="00D63725">
              <w:rPr>
                <w:rFonts w:cs="Tahoma"/>
                <w:sz w:val="18"/>
                <w:szCs w:val="18"/>
                <w:lang w:val="el-GR"/>
              </w:rPr>
              <w:t>ΦΠΑ [€]</w:t>
            </w:r>
          </w:p>
        </w:tc>
        <w:tc>
          <w:tcPr>
            <w:tcW w:w="609" w:type="pct"/>
            <w:vMerge w:val="restart"/>
            <w:shd w:val="pct15" w:color="auto" w:fill="FFFFFF"/>
            <w:vAlign w:val="center"/>
          </w:tcPr>
          <w:p w14:paraId="15E7DFAA" w14:textId="77777777" w:rsidR="00CE474B" w:rsidRPr="00D63725" w:rsidRDefault="00CE474B" w:rsidP="000B2207">
            <w:pPr>
              <w:keepNext/>
              <w:keepLines/>
              <w:spacing w:before="60" w:after="60"/>
              <w:rPr>
                <w:rFonts w:cs="Tahoma"/>
                <w:sz w:val="18"/>
                <w:szCs w:val="18"/>
                <w:lang w:val="el-GR"/>
              </w:rPr>
            </w:pPr>
            <w:r w:rsidRPr="00D63725">
              <w:rPr>
                <w:rFonts w:cs="Tahoma"/>
                <w:sz w:val="18"/>
                <w:szCs w:val="18"/>
                <w:lang w:val="el-GR"/>
              </w:rPr>
              <w:t xml:space="preserve">ΣΥΝΟΛΙΚΗ ΑΞΙΑ </w:t>
            </w:r>
          </w:p>
          <w:p w14:paraId="7B7C4D14" w14:textId="77777777" w:rsidR="00CE474B" w:rsidRPr="00D63725" w:rsidRDefault="00CE474B" w:rsidP="000B2207">
            <w:pPr>
              <w:keepNext/>
              <w:keepLines/>
              <w:spacing w:before="60" w:after="60"/>
              <w:rPr>
                <w:rFonts w:cs="Tahoma"/>
                <w:sz w:val="18"/>
                <w:szCs w:val="18"/>
                <w:lang w:val="el-GR"/>
              </w:rPr>
            </w:pPr>
            <w:r w:rsidRPr="00D63725">
              <w:rPr>
                <w:rFonts w:cs="Tahoma"/>
                <w:sz w:val="18"/>
                <w:szCs w:val="18"/>
                <w:lang w:val="el-GR"/>
              </w:rPr>
              <w:t>ΜΕ ΦΠΑ [€]</w:t>
            </w:r>
          </w:p>
        </w:tc>
      </w:tr>
      <w:tr w:rsidR="00B27D26" w:rsidRPr="00D63725" w14:paraId="1B6437BF" w14:textId="77777777" w:rsidTr="004A1DC5">
        <w:tc>
          <w:tcPr>
            <w:tcW w:w="251" w:type="pct"/>
            <w:vMerge/>
            <w:shd w:val="clear" w:color="auto" w:fill="FFFFFF"/>
            <w:vAlign w:val="center"/>
          </w:tcPr>
          <w:p w14:paraId="7A9BF7F6" w14:textId="77777777" w:rsidR="00CE474B" w:rsidRPr="00D63725" w:rsidRDefault="00CE474B" w:rsidP="000B2207">
            <w:pPr>
              <w:keepNext/>
              <w:keepLines/>
              <w:spacing w:before="60" w:after="60"/>
              <w:rPr>
                <w:rFonts w:cs="Tahoma"/>
                <w:sz w:val="18"/>
                <w:szCs w:val="18"/>
                <w:lang w:val="el-GR"/>
              </w:rPr>
            </w:pPr>
          </w:p>
        </w:tc>
        <w:tc>
          <w:tcPr>
            <w:tcW w:w="2077" w:type="pct"/>
            <w:vMerge/>
            <w:shd w:val="clear" w:color="auto" w:fill="FFFFFF"/>
            <w:vAlign w:val="center"/>
          </w:tcPr>
          <w:p w14:paraId="4C848AB5" w14:textId="77777777" w:rsidR="00CE474B" w:rsidRPr="00D63725" w:rsidRDefault="00CE474B" w:rsidP="000B2207">
            <w:pPr>
              <w:keepNext/>
              <w:keepLines/>
              <w:spacing w:before="60" w:after="60"/>
              <w:rPr>
                <w:rFonts w:cs="Tahoma"/>
                <w:sz w:val="18"/>
                <w:szCs w:val="18"/>
                <w:lang w:val="el-GR"/>
              </w:rPr>
            </w:pPr>
          </w:p>
        </w:tc>
        <w:tc>
          <w:tcPr>
            <w:tcW w:w="440" w:type="pct"/>
            <w:gridSpan w:val="2"/>
            <w:vMerge/>
            <w:shd w:val="clear" w:color="auto" w:fill="FFFFFF"/>
            <w:vAlign w:val="center"/>
          </w:tcPr>
          <w:p w14:paraId="13CA22CA" w14:textId="77777777" w:rsidR="00CE474B" w:rsidRPr="00D63725" w:rsidRDefault="00CE474B" w:rsidP="000B2207">
            <w:pPr>
              <w:keepNext/>
              <w:keepLines/>
              <w:spacing w:before="60" w:after="60"/>
              <w:rPr>
                <w:rFonts w:cs="Tahoma"/>
                <w:sz w:val="18"/>
                <w:szCs w:val="18"/>
                <w:lang w:val="el-GR"/>
              </w:rPr>
            </w:pPr>
          </w:p>
        </w:tc>
        <w:tc>
          <w:tcPr>
            <w:tcW w:w="578" w:type="pct"/>
            <w:shd w:val="pct15" w:color="auto" w:fill="FFFFFF"/>
            <w:vAlign w:val="center"/>
          </w:tcPr>
          <w:p w14:paraId="4CA55B7A" w14:textId="77777777" w:rsidR="00CE474B" w:rsidRPr="00D63725" w:rsidRDefault="00CE474B" w:rsidP="000B2207">
            <w:pPr>
              <w:keepNext/>
              <w:keepLines/>
              <w:spacing w:before="60" w:after="60"/>
              <w:jc w:val="center"/>
              <w:rPr>
                <w:rFonts w:cs="Tahoma"/>
                <w:sz w:val="18"/>
                <w:szCs w:val="18"/>
                <w:lang w:val="el-GR"/>
              </w:rPr>
            </w:pPr>
            <w:r w:rsidRPr="00D63725">
              <w:rPr>
                <w:rFonts w:cs="Tahoma"/>
                <w:sz w:val="18"/>
                <w:szCs w:val="18"/>
                <w:lang w:val="el-GR"/>
              </w:rPr>
              <w:t>ΤΙΜΗ ΜΟΝΑΔΑΣ</w:t>
            </w:r>
          </w:p>
        </w:tc>
        <w:tc>
          <w:tcPr>
            <w:tcW w:w="501" w:type="pct"/>
            <w:shd w:val="pct15" w:color="auto" w:fill="FFFFFF"/>
            <w:vAlign w:val="center"/>
          </w:tcPr>
          <w:p w14:paraId="7EB324B8" w14:textId="77777777" w:rsidR="00CE474B" w:rsidRPr="00D63725" w:rsidRDefault="00CE474B" w:rsidP="000B2207">
            <w:pPr>
              <w:keepNext/>
              <w:keepLines/>
              <w:spacing w:before="60" w:after="60"/>
              <w:jc w:val="center"/>
              <w:rPr>
                <w:rFonts w:cs="Tahoma"/>
                <w:sz w:val="18"/>
                <w:szCs w:val="18"/>
                <w:lang w:val="el-GR"/>
              </w:rPr>
            </w:pPr>
            <w:r w:rsidRPr="00D63725">
              <w:rPr>
                <w:rFonts w:cs="Tahoma"/>
                <w:sz w:val="18"/>
                <w:szCs w:val="18"/>
                <w:lang w:val="el-GR"/>
              </w:rPr>
              <w:t>ΣΥΝΟΛΟ</w:t>
            </w:r>
          </w:p>
        </w:tc>
        <w:tc>
          <w:tcPr>
            <w:tcW w:w="544" w:type="pct"/>
            <w:vMerge/>
            <w:shd w:val="clear" w:color="auto" w:fill="FFFFFF"/>
            <w:vAlign w:val="center"/>
          </w:tcPr>
          <w:p w14:paraId="39949909" w14:textId="77777777" w:rsidR="00CE474B" w:rsidRPr="00D63725" w:rsidRDefault="00CE474B" w:rsidP="000B2207">
            <w:pPr>
              <w:keepNext/>
              <w:keepLines/>
              <w:spacing w:before="60" w:after="60"/>
              <w:rPr>
                <w:rFonts w:cs="Tahoma"/>
                <w:sz w:val="18"/>
                <w:szCs w:val="18"/>
                <w:lang w:val="el-GR"/>
              </w:rPr>
            </w:pPr>
          </w:p>
        </w:tc>
        <w:tc>
          <w:tcPr>
            <w:tcW w:w="609" w:type="pct"/>
            <w:vMerge/>
            <w:shd w:val="clear" w:color="auto" w:fill="FFFFFF"/>
            <w:vAlign w:val="center"/>
          </w:tcPr>
          <w:p w14:paraId="14BFC138" w14:textId="77777777" w:rsidR="00CE474B" w:rsidRPr="00D63725" w:rsidRDefault="00CE474B" w:rsidP="000B2207">
            <w:pPr>
              <w:keepNext/>
              <w:keepLines/>
              <w:spacing w:before="60" w:after="60"/>
              <w:rPr>
                <w:rFonts w:cs="Tahoma"/>
                <w:sz w:val="18"/>
                <w:szCs w:val="18"/>
                <w:lang w:val="el-GR"/>
              </w:rPr>
            </w:pPr>
          </w:p>
        </w:tc>
      </w:tr>
      <w:tr w:rsidR="00B27D26" w:rsidRPr="00D63725" w14:paraId="35CA2E9C" w14:textId="77777777" w:rsidTr="004A1DC5">
        <w:trPr>
          <w:trHeight w:val="284"/>
        </w:trPr>
        <w:tc>
          <w:tcPr>
            <w:tcW w:w="251" w:type="pct"/>
            <w:shd w:val="clear" w:color="auto" w:fill="FFFFFF"/>
            <w:vAlign w:val="center"/>
          </w:tcPr>
          <w:p w14:paraId="6EBB48EA" w14:textId="77777777" w:rsidR="00B27D26" w:rsidRPr="00D63725" w:rsidRDefault="00B27D26" w:rsidP="000B2207">
            <w:pPr>
              <w:keepNext/>
              <w:keepLines/>
              <w:spacing w:before="60" w:after="60"/>
              <w:rPr>
                <w:rFonts w:cs="Tahoma"/>
                <w:sz w:val="18"/>
                <w:szCs w:val="18"/>
                <w:lang w:val="el-GR"/>
              </w:rPr>
            </w:pPr>
            <w:r>
              <w:rPr>
                <w:rFonts w:cs="Tahoma"/>
                <w:sz w:val="18"/>
                <w:szCs w:val="18"/>
                <w:lang w:val="el-GR"/>
              </w:rPr>
              <w:t>1.</w:t>
            </w:r>
          </w:p>
        </w:tc>
        <w:tc>
          <w:tcPr>
            <w:tcW w:w="2077" w:type="pct"/>
            <w:shd w:val="clear" w:color="auto" w:fill="FFFFFF"/>
            <w:vAlign w:val="center"/>
          </w:tcPr>
          <w:p w14:paraId="21E9317F" w14:textId="77777777" w:rsidR="00CE474B" w:rsidRPr="00D63725" w:rsidRDefault="0049248D" w:rsidP="000B2207">
            <w:pPr>
              <w:keepNext/>
              <w:keepLines/>
              <w:spacing w:before="60" w:after="60"/>
              <w:rPr>
                <w:rFonts w:cs="Tahoma"/>
                <w:sz w:val="18"/>
                <w:szCs w:val="18"/>
                <w:lang w:val="el-GR"/>
              </w:rPr>
            </w:pPr>
            <w:r w:rsidRPr="0049248D">
              <w:rPr>
                <w:rFonts w:cs="Tahoma"/>
                <w:sz w:val="18"/>
                <w:szCs w:val="18"/>
                <w:lang w:val="el-GR"/>
              </w:rPr>
              <w:t>Υπηρεσίες Μελέτης Εφαρμογής</w:t>
            </w:r>
          </w:p>
        </w:tc>
        <w:tc>
          <w:tcPr>
            <w:tcW w:w="440" w:type="pct"/>
            <w:gridSpan w:val="2"/>
            <w:shd w:val="clear" w:color="auto" w:fill="FFFFFF"/>
            <w:vAlign w:val="center"/>
          </w:tcPr>
          <w:p w14:paraId="0A1C8B9D" w14:textId="77777777" w:rsidR="00CE474B" w:rsidRPr="00D63725" w:rsidRDefault="00CE474B" w:rsidP="000B2207">
            <w:pPr>
              <w:keepNext/>
              <w:keepLines/>
              <w:spacing w:before="60" w:after="60"/>
              <w:rPr>
                <w:rFonts w:cs="Tahoma"/>
                <w:sz w:val="18"/>
                <w:szCs w:val="18"/>
                <w:lang w:val="el-GR"/>
              </w:rPr>
            </w:pPr>
          </w:p>
        </w:tc>
        <w:tc>
          <w:tcPr>
            <w:tcW w:w="578" w:type="pct"/>
            <w:shd w:val="clear" w:color="auto" w:fill="FFFFFF"/>
            <w:vAlign w:val="center"/>
          </w:tcPr>
          <w:p w14:paraId="0424BB8A" w14:textId="77777777" w:rsidR="00CE474B" w:rsidRPr="00D63725" w:rsidRDefault="00CE474B" w:rsidP="000B2207">
            <w:pPr>
              <w:keepNext/>
              <w:keepLines/>
              <w:spacing w:before="60" w:after="60"/>
              <w:rPr>
                <w:rFonts w:cs="Tahoma"/>
                <w:sz w:val="18"/>
                <w:szCs w:val="18"/>
                <w:lang w:val="el-GR"/>
              </w:rPr>
            </w:pPr>
          </w:p>
        </w:tc>
        <w:tc>
          <w:tcPr>
            <w:tcW w:w="501" w:type="pct"/>
            <w:shd w:val="clear" w:color="auto" w:fill="FFFFFF"/>
            <w:vAlign w:val="center"/>
          </w:tcPr>
          <w:p w14:paraId="103B44C6" w14:textId="77777777" w:rsidR="00CE474B" w:rsidRPr="00D63725" w:rsidRDefault="00CE474B" w:rsidP="000B2207">
            <w:pPr>
              <w:keepNext/>
              <w:keepLines/>
              <w:spacing w:before="60" w:after="60"/>
              <w:rPr>
                <w:rFonts w:cs="Tahoma"/>
                <w:sz w:val="18"/>
                <w:szCs w:val="18"/>
                <w:lang w:val="el-GR"/>
              </w:rPr>
            </w:pPr>
          </w:p>
        </w:tc>
        <w:tc>
          <w:tcPr>
            <w:tcW w:w="544" w:type="pct"/>
            <w:shd w:val="clear" w:color="auto" w:fill="FFFFFF"/>
            <w:vAlign w:val="center"/>
          </w:tcPr>
          <w:p w14:paraId="4CCA16C7" w14:textId="77777777" w:rsidR="00CE474B" w:rsidRPr="00D63725" w:rsidRDefault="00CE474B" w:rsidP="000B2207">
            <w:pPr>
              <w:keepNext/>
              <w:keepLines/>
              <w:spacing w:before="60" w:after="60"/>
              <w:rPr>
                <w:rFonts w:cs="Tahoma"/>
                <w:sz w:val="18"/>
                <w:szCs w:val="18"/>
                <w:lang w:val="el-GR"/>
              </w:rPr>
            </w:pPr>
          </w:p>
        </w:tc>
        <w:tc>
          <w:tcPr>
            <w:tcW w:w="609" w:type="pct"/>
            <w:shd w:val="clear" w:color="auto" w:fill="FFFFFF"/>
            <w:vAlign w:val="center"/>
          </w:tcPr>
          <w:p w14:paraId="7FD8A8A1" w14:textId="77777777" w:rsidR="00CE474B" w:rsidRPr="00D63725" w:rsidRDefault="00CE474B" w:rsidP="000B2207">
            <w:pPr>
              <w:keepNext/>
              <w:keepLines/>
              <w:spacing w:before="60" w:after="60"/>
              <w:rPr>
                <w:rFonts w:cs="Tahoma"/>
                <w:sz w:val="18"/>
                <w:szCs w:val="18"/>
                <w:lang w:val="el-GR"/>
              </w:rPr>
            </w:pPr>
          </w:p>
        </w:tc>
      </w:tr>
      <w:tr w:rsidR="00B27D26" w:rsidRPr="00867FD7" w14:paraId="721D6181" w14:textId="77777777" w:rsidTr="004A1DC5">
        <w:trPr>
          <w:trHeight w:val="284"/>
        </w:trPr>
        <w:tc>
          <w:tcPr>
            <w:tcW w:w="251" w:type="pct"/>
            <w:shd w:val="clear" w:color="auto" w:fill="FFFFFF"/>
            <w:vAlign w:val="center"/>
          </w:tcPr>
          <w:p w14:paraId="286AF5E8" w14:textId="77777777" w:rsidR="00CE474B" w:rsidRPr="00D63725" w:rsidRDefault="00B27D26" w:rsidP="000B2207">
            <w:pPr>
              <w:keepNext/>
              <w:keepLines/>
              <w:spacing w:before="60" w:after="60"/>
              <w:rPr>
                <w:rFonts w:cs="Tahoma"/>
                <w:sz w:val="18"/>
                <w:szCs w:val="18"/>
                <w:lang w:val="el-GR"/>
              </w:rPr>
            </w:pPr>
            <w:r>
              <w:rPr>
                <w:rFonts w:cs="Tahoma"/>
                <w:sz w:val="18"/>
                <w:szCs w:val="18"/>
                <w:lang w:val="el-GR"/>
              </w:rPr>
              <w:t>2.</w:t>
            </w:r>
          </w:p>
        </w:tc>
        <w:tc>
          <w:tcPr>
            <w:tcW w:w="2077" w:type="pct"/>
            <w:shd w:val="clear" w:color="auto" w:fill="FFFFFF"/>
            <w:vAlign w:val="center"/>
          </w:tcPr>
          <w:p w14:paraId="2A6899F4" w14:textId="77777777" w:rsidR="00CE474B" w:rsidRPr="00D63725" w:rsidRDefault="0049248D" w:rsidP="000B2207">
            <w:pPr>
              <w:keepNext/>
              <w:keepLines/>
              <w:spacing w:before="60" w:after="60"/>
              <w:rPr>
                <w:rFonts w:cs="Tahoma"/>
                <w:sz w:val="18"/>
                <w:szCs w:val="18"/>
                <w:lang w:val="el-GR"/>
              </w:rPr>
            </w:pPr>
            <w:r w:rsidRPr="0049248D">
              <w:rPr>
                <w:rFonts w:cs="Tahoma"/>
                <w:sz w:val="18"/>
                <w:szCs w:val="18"/>
                <w:lang w:val="el-GR"/>
              </w:rPr>
              <w:t>Υπηρεσίες Συλλογής, αξιολόγησης και τεκμηρίωσης περιεχομένου – Υπηρεσίες αποδελτίωσης Ελλάδος και Εξωτερικού</w:t>
            </w:r>
          </w:p>
        </w:tc>
        <w:tc>
          <w:tcPr>
            <w:tcW w:w="440" w:type="pct"/>
            <w:gridSpan w:val="2"/>
            <w:tcBorders>
              <w:bottom w:val="single" w:sz="4" w:space="0" w:color="auto"/>
            </w:tcBorders>
            <w:shd w:val="clear" w:color="auto" w:fill="FFFFFF"/>
            <w:vAlign w:val="center"/>
          </w:tcPr>
          <w:p w14:paraId="09E6E2DC" w14:textId="77777777" w:rsidR="00CE474B" w:rsidRPr="00D63725" w:rsidRDefault="00CE474B" w:rsidP="000B2207">
            <w:pPr>
              <w:keepNext/>
              <w:keepLines/>
              <w:spacing w:before="60" w:after="60"/>
              <w:rPr>
                <w:rFonts w:cs="Tahoma"/>
                <w:sz w:val="18"/>
                <w:szCs w:val="18"/>
                <w:lang w:val="el-GR"/>
              </w:rPr>
            </w:pPr>
          </w:p>
        </w:tc>
        <w:tc>
          <w:tcPr>
            <w:tcW w:w="578" w:type="pct"/>
            <w:tcBorders>
              <w:bottom w:val="single" w:sz="4" w:space="0" w:color="auto"/>
            </w:tcBorders>
            <w:shd w:val="clear" w:color="auto" w:fill="FFFFFF"/>
            <w:vAlign w:val="center"/>
          </w:tcPr>
          <w:p w14:paraId="7999D4C1" w14:textId="77777777" w:rsidR="00CE474B" w:rsidRPr="00D63725" w:rsidRDefault="00CE474B" w:rsidP="000B2207">
            <w:pPr>
              <w:keepNext/>
              <w:keepLines/>
              <w:spacing w:before="60" w:after="60"/>
              <w:rPr>
                <w:rFonts w:cs="Tahoma"/>
                <w:sz w:val="18"/>
                <w:szCs w:val="18"/>
                <w:lang w:val="el-GR"/>
              </w:rPr>
            </w:pPr>
          </w:p>
        </w:tc>
        <w:tc>
          <w:tcPr>
            <w:tcW w:w="501" w:type="pct"/>
            <w:shd w:val="clear" w:color="auto" w:fill="FFFFFF"/>
            <w:vAlign w:val="center"/>
          </w:tcPr>
          <w:p w14:paraId="1D83F138" w14:textId="77777777" w:rsidR="00CE474B" w:rsidRPr="00D63725" w:rsidRDefault="00CE474B" w:rsidP="000B2207">
            <w:pPr>
              <w:keepNext/>
              <w:keepLines/>
              <w:spacing w:before="60" w:after="60"/>
              <w:rPr>
                <w:rFonts w:cs="Tahoma"/>
                <w:sz w:val="18"/>
                <w:szCs w:val="18"/>
                <w:lang w:val="el-GR"/>
              </w:rPr>
            </w:pPr>
          </w:p>
        </w:tc>
        <w:tc>
          <w:tcPr>
            <w:tcW w:w="544" w:type="pct"/>
            <w:shd w:val="clear" w:color="auto" w:fill="FFFFFF"/>
            <w:vAlign w:val="center"/>
          </w:tcPr>
          <w:p w14:paraId="69C9A39E" w14:textId="77777777" w:rsidR="00CE474B" w:rsidRPr="00D63725" w:rsidRDefault="00CE474B" w:rsidP="000B2207">
            <w:pPr>
              <w:keepNext/>
              <w:keepLines/>
              <w:spacing w:before="60" w:after="60"/>
              <w:rPr>
                <w:rFonts w:cs="Tahoma"/>
                <w:sz w:val="18"/>
                <w:szCs w:val="18"/>
                <w:lang w:val="el-GR"/>
              </w:rPr>
            </w:pPr>
          </w:p>
        </w:tc>
        <w:tc>
          <w:tcPr>
            <w:tcW w:w="609" w:type="pct"/>
            <w:shd w:val="clear" w:color="auto" w:fill="FFFFFF"/>
            <w:vAlign w:val="center"/>
          </w:tcPr>
          <w:p w14:paraId="7796E007" w14:textId="77777777" w:rsidR="00CE474B" w:rsidRPr="00D63725" w:rsidRDefault="00CE474B" w:rsidP="000B2207">
            <w:pPr>
              <w:keepNext/>
              <w:keepLines/>
              <w:spacing w:before="60" w:after="60"/>
              <w:rPr>
                <w:rFonts w:cs="Tahoma"/>
                <w:sz w:val="18"/>
                <w:szCs w:val="18"/>
                <w:lang w:val="el-GR"/>
              </w:rPr>
            </w:pPr>
          </w:p>
        </w:tc>
      </w:tr>
      <w:tr w:rsidR="00B27D26" w:rsidRPr="0049248D" w14:paraId="3DD05ADB" w14:textId="77777777" w:rsidTr="004A1DC5">
        <w:trPr>
          <w:trHeight w:val="284"/>
        </w:trPr>
        <w:tc>
          <w:tcPr>
            <w:tcW w:w="251" w:type="pct"/>
            <w:shd w:val="clear" w:color="auto" w:fill="FFFFFF"/>
            <w:vAlign w:val="center"/>
          </w:tcPr>
          <w:p w14:paraId="6C328088" w14:textId="77777777" w:rsidR="0049248D" w:rsidRPr="00D63725" w:rsidRDefault="00B27D26" w:rsidP="000B2207">
            <w:pPr>
              <w:keepNext/>
              <w:keepLines/>
              <w:spacing w:before="60" w:after="60"/>
              <w:rPr>
                <w:rFonts w:cs="Tahoma"/>
                <w:sz w:val="18"/>
                <w:szCs w:val="18"/>
                <w:lang w:val="el-GR"/>
              </w:rPr>
            </w:pPr>
            <w:r>
              <w:rPr>
                <w:rFonts w:cs="Tahoma"/>
                <w:sz w:val="18"/>
                <w:szCs w:val="18"/>
                <w:lang w:val="el-GR"/>
              </w:rPr>
              <w:t>3.</w:t>
            </w:r>
          </w:p>
        </w:tc>
        <w:tc>
          <w:tcPr>
            <w:tcW w:w="2077" w:type="pct"/>
            <w:shd w:val="clear" w:color="auto" w:fill="FFFFFF"/>
            <w:vAlign w:val="center"/>
          </w:tcPr>
          <w:p w14:paraId="6879C62F" w14:textId="77777777" w:rsidR="0049248D" w:rsidRPr="00D63725" w:rsidRDefault="0049248D" w:rsidP="000B2207">
            <w:pPr>
              <w:keepNext/>
              <w:keepLines/>
              <w:spacing w:before="60" w:after="60"/>
              <w:rPr>
                <w:rFonts w:cs="Tahoma"/>
                <w:sz w:val="18"/>
                <w:szCs w:val="18"/>
                <w:lang w:val="el-GR"/>
              </w:rPr>
            </w:pPr>
            <w:r w:rsidRPr="0049248D">
              <w:rPr>
                <w:rFonts w:cs="Tahoma"/>
                <w:sz w:val="18"/>
                <w:szCs w:val="18"/>
                <w:lang w:val="el-GR"/>
              </w:rPr>
              <w:t>Υπηρεσίες δημοσιογραφικής ανάλυσης περιεχομένου</w:t>
            </w:r>
          </w:p>
        </w:tc>
        <w:tc>
          <w:tcPr>
            <w:tcW w:w="440" w:type="pct"/>
            <w:gridSpan w:val="2"/>
            <w:tcBorders>
              <w:bottom w:val="single" w:sz="4" w:space="0" w:color="auto"/>
            </w:tcBorders>
            <w:shd w:val="clear" w:color="auto" w:fill="FFFFFF"/>
            <w:vAlign w:val="center"/>
          </w:tcPr>
          <w:p w14:paraId="22B4DEC1" w14:textId="77777777" w:rsidR="0049248D" w:rsidRPr="00D63725" w:rsidRDefault="0049248D" w:rsidP="000B2207">
            <w:pPr>
              <w:keepNext/>
              <w:keepLines/>
              <w:spacing w:before="60" w:after="60"/>
              <w:rPr>
                <w:rFonts w:cs="Tahoma"/>
                <w:sz w:val="18"/>
                <w:szCs w:val="18"/>
                <w:lang w:val="el-GR"/>
              </w:rPr>
            </w:pPr>
          </w:p>
        </w:tc>
        <w:tc>
          <w:tcPr>
            <w:tcW w:w="578" w:type="pct"/>
            <w:tcBorders>
              <w:bottom w:val="single" w:sz="4" w:space="0" w:color="auto"/>
            </w:tcBorders>
            <w:shd w:val="clear" w:color="auto" w:fill="FFFFFF"/>
            <w:vAlign w:val="center"/>
          </w:tcPr>
          <w:p w14:paraId="0FD25840" w14:textId="77777777" w:rsidR="0049248D" w:rsidRPr="00D63725" w:rsidRDefault="0049248D" w:rsidP="000B2207">
            <w:pPr>
              <w:keepNext/>
              <w:keepLines/>
              <w:spacing w:before="60" w:after="60"/>
              <w:rPr>
                <w:rFonts w:cs="Tahoma"/>
                <w:sz w:val="18"/>
                <w:szCs w:val="18"/>
                <w:lang w:val="el-GR"/>
              </w:rPr>
            </w:pPr>
          </w:p>
        </w:tc>
        <w:tc>
          <w:tcPr>
            <w:tcW w:w="501" w:type="pct"/>
            <w:shd w:val="clear" w:color="auto" w:fill="FFFFFF"/>
            <w:vAlign w:val="center"/>
          </w:tcPr>
          <w:p w14:paraId="13904354" w14:textId="77777777" w:rsidR="0049248D" w:rsidRPr="00D63725" w:rsidRDefault="0049248D" w:rsidP="000B2207">
            <w:pPr>
              <w:keepNext/>
              <w:keepLines/>
              <w:spacing w:before="60" w:after="60"/>
              <w:rPr>
                <w:rFonts w:cs="Tahoma"/>
                <w:sz w:val="18"/>
                <w:szCs w:val="18"/>
                <w:lang w:val="el-GR"/>
              </w:rPr>
            </w:pPr>
          </w:p>
        </w:tc>
        <w:tc>
          <w:tcPr>
            <w:tcW w:w="544" w:type="pct"/>
            <w:shd w:val="clear" w:color="auto" w:fill="FFFFFF"/>
            <w:vAlign w:val="center"/>
          </w:tcPr>
          <w:p w14:paraId="2073AA36" w14:textId="77777777" w:rsidR="0049248D" w:rsidRPr="00D63725" w:rsidRDefault="0049248D" w:rsidP="000B2207">
            <w:pPr>
              <w:keepNext/>
              <w:keepLines/>
              <w:spacing w:before="60" w:after="60"/>
              <w:rPr>
                <w:rFonts w:cs="Tahoma"/>
                <w:sz w:val="18"/>
                <w:szCs w:val="18"/>
                <w:lang w:val="el-GR"/>
              </w:rPr>
            </w:pPr>
          </w:p>
        </w:tc>
        <w:tc>
          <w:tcPr>
            <w:tcW w:w="609" w:type="pct"/>
            <w:shd w:val="clear" w:color="auto" w:fill="FFFFFF"/>
            <w:vAlign w:val="center"/>
          </w:tcPr>
          <w:p w14:paraId="1055920B" w14:textId="77777777" w:rsidR="0049248D" w:rsidRPr="00D63725" w:rsidRDefault="0049248D" w:rsidP="000B2207">
            <w:pPr>
              <w:keepNext/>
              <w:keepLines/>
              <w:spacing w:before="60" w:after="60"/>
              <w:rPr>
                <w:rFonts w:cs="Tahoma"/>
                <w:sz w:val="18"/>
                <w:szCs w:val="18"/>
                <w:lang w:val="el-GR"/>
              </w:rPr>
            </w:pPr>
          </w:p>
        </w:tc>
      </w:tr>
      <w:tr w:rsidR="00B27D26" w:rsidRPr="0049248D" w14:paraId="6B702079" w14:textId="77777777" w:rsidTr="004A1DC5">
        <w:trPr>
          <w:trHeight w:val="284"/>
        </w:trPr>
        <w:tc>
          <w:tcPr>
            <w:tcW w:w="251" w:type="pct"/>
            <w:shd w:val="clear" w:color="auto" w:fill="FFFFFF"/>
            <w:vAlign w:val="center"/>
          </w:tcPr>
          <w:p w14:paraId="7D3A597F" w14:textId="77777777" w:rsidR="0049248D" w:rsidRPr="00D63725" w:rsidRDefault="00B27D26" w:rsidP="000B2207">
            <w:pPr>
              <w:keepNext/>
              <w:keepLines/>
              <w:spacing w:before="60" w:after="60"/>
              <w:rPr>
                <w:rFonts w:cs="Tahoma"/>
                <w:sz w:val="18"/>
                <w:szCs w:val="18"/>
                <w:lang w:val="el-GR"/>
              </w:rPr>
            </w:pPr>
            <w:r>
              <w:rPr>
                <w:rFonts w:cs="Tahoma"/>
                <w:sz w:val="18"/>
                <w:szCs w:val="18"/>
                <w:lang w:val="el-GR"/>
              </w:rPr>
              <w:t>4.</w:t>
            </w:r>
          </w:p>
        </w:tc>
        <w:tc>
          <w:tcPr>
            <w:tcW w:w="2077" w:type="pct"/>
            <w:shd w:val="clear" w:color="auto" w:fill="FFFFFF"/>
            <w:vAlign w:val="center"/>
          </w:tcPr>
          <w:p w14:paraId="42886A74" w14:textId="77777777" w:rsidR="0049248D" w:rsidRPr="00D63725" w:rsidRDefault="00B27D26" w:rsidP="000B2207">
            <w:pPr>
              <w:keepNext/>
              <w:keepLines/>
              <w:spacing w:before="60" w:after="60"/>
              <w:rPr>
                <w:rFonts w:cs="Tahoma"/>
                <w:sz w:val="18"/>
                <w:szCs w:val="18"/>
                <w:lang w:val="el-GR"/>
              </w:rPr>
            </w:pPr>
            <w:r>
              <w:rPr>
                <w:rFonts w:cs="Tahoma"/>
                <w:sz w:val="18"/>
                <w:szCs w:val="18"/>
                <w:lang w:val="el-GR"/>
              </w:rPr>
              <w:t>Υπηρεσίες Εκπαίδευσης</w:t>
            </w:r>
          </w:p>
        </w:tc>
        <w:tc>
          <w:tcPr>
            <w:tcW w:w="440" w:type="pct"/>
            <w:gridSpan w:val="2"/>
            <w:tcBorders>
              <w:bottom w:val="single" w:sz="4" w:space="0" w:color="auto"/>
            </w:tcBorders>
            <w:shd w:val="clear" w:color="auto" w:fill="FFFFFF"/>
            <w:vAlign w:val="center"/>
          </w:tcPr>
          <w:p w14:paraId="0668ADCD" w14:textId="77777777" w:rsidR="0049248D" w:rsidRPr="00D63725" w:rsidRDefault="0049248D" w:rsidP="000B2207">
            <w:pPr>
              <w:keepNext/>
              <w:keepLines/>
              <w:spacing w:before="60" w:after="60"/>
              <w:rPr>
                <w:rFonts w:cs="Tahoma"/>
                <w:sz w:val="18"/>
                <w:szCs w:val="18"/>
                <w:lang w:val="el-GR"/>
              </w:rPr>
            </w:pPr>
          </w:p>
        </w:tc>
        <w:tc>
          <w:tcPr>
            <w:tcW w:w="578" w:type="pct"/>
            <w:tcBorders>
              <w:bottom w:val="single" w:sz="4" w:space="0" w:color="auto"/>
            </w:tcBorders>
            <w:shd w:val="clear" w:color="auto" w:fill="FFFFFF"/>
            <w:vAlign w:val="center"/>
          </w:tcPr>
          <w:p w14:paraId="78E033C9" w14:textId="77777777" w:rsidR="0049248D" w:rsidRPr="00D63725" w:rsidRDefault="0049248D" w:rsidP="000B2207">
            <w:pPr>
              <w:keepNext/>
              <w:keepLines/>
              <w:spacing w:before="60" w:after="60"/>
              <w:rPr>
                <w:rFonts w:cs="Tahoma"/>
                <w:sz w:val="18"/>
                <w:szCs w:val="18"/>
                <w:lang w:val="el-GR"/>
              </w:rPr>
            </w:pPr>
          </w:p>
        </w:tc>
        <w:tc>
          <w:tcPr>
            <w:tcW w:w="501" w:type="pct"/>
            <w:shd w:val="clear" w:color="auto" w:fill="FFFFFF"/>
            <w:vAlign w:val="center"/>
          </w:tcPr>
          <w:p w14:paraId="4C2FAD90" w14:textId="77777777" w:rsidR="0049248D" w:rsidRPr="00D63725" w:rsidRDefault="0049248D" w:rsidP="000B2207">
            <w:pPr>
              <w:keepNext/>
              <w:keepLines/>
              <w:spacing w:before="60" w:after="60"/>
              <w:rPr>
                <w:rFonts w:cs="Tahoma"/>
                <w:sz w:val="18"/>
                <w:szCs w:val="18"/>
                <w:lang w:val="el-GR"/>
              </w:rPr>
            </w:pPr>
          </w:p>
        </w:tc>
        <w:tc>
          <w:tcPr>
            <w:tcW w:w="544" w:type="pct"/>
            <w:shd w:val="clear" w:color="auto" w:fill="FFFFFF"/>
            <w:vAlign w:val="center"/>
          </w:tcPr>
          <w:p w14:paraId="5C225DC7" w14:textId="77777777" w:rsidR="0049248D" w:rsidRPr="00D63725" w:rsidRDefault="0049248D" w:rsidP="000B2207">
            <w:pPr>
              <w:keepNext/>
              <w:keepLines/>
              <w:spacing w:before="60" w:after="60"/>
              <w:rPr>
                <w:rFonts w:cs="Tahoma"/>
                <w:sz w:val="18"/>
                <w:szCs w:val="18"/>
                <w:lang w:val="el-GR"/>
              </w:rPr>
            </w:pPr>
          </w:p>
        </w:tc>
        <w:tc>
          <w:tcPr>
            <w:tcW w:w="609" w:type="pct"/>
            <w:shd w:val="clear" w:color="auto" w:fill="FFFFFF"/>
            <w:vAlign w:val="center"/>
          </w:tcPr>
          <w:p w14:paraId="2D748DC9" w14:textId="77777777" w:rsidR="0049248D" w:rsidRPr="00D63725" w:rsidRDefault="0049248D" w:rsidP="000B2207">
            <w:pPr>
              <w:keepNext/>
              <w:keepLines/>
              <w:spacing w:before="60" w:after="60"/>
              <w:rPr>
                <w:rFonts w:cs="Tahoma"/>
                <w:sz w:val="18"/>
                <w:szCs w:val="18"/>
                <w:lang w:val="el-GR"/>
              </w:rPr>
            </w:pPr>
          </w:p>
        </w:tc>
      </w:tr>
      <w:tr w:rsidR="00B27D26" w:rsidRPr="0049248D" w14:paraId="245AED27" w14:textId="77777777" w:rsidTr="004A1DC5">
        <w:trPr>
          <w:trHeight w:val="284"/>
        </w:trPr>
        <w:tc>
          <w:tcPr>
            <w:tcW w:w="251" w:type="pct"/>
            <w:shd w:val="clear" w:color="auto" w:fill="FFFFFF"/>
            <w:vAlign w:val="center"/>
          </w:tcPr>
          <w:p w14:paraId="479AB499" w14:textId="77777777" w:rsidR="00B27D26" w:rsidRPr="00D63725" w:rsidRDefault="00B27D26" w:rsidP="000B2207">
            <w:pPr>
              <w:keepNext/>
              <w:keepLines/>
              <w:spacing w:before="60" w:after="60"/>
              <w:rPr>
                <w:rFonts w:cs="Tahoma"/>
                <w:sz w:val="18"/>
                <w:szCs w:val="18"/>
                <w:lang w:val="el-GR"/>
              </w:rPr>
            </w:pPr>
            <w:r>
              <w:rPr>
                <w:rFonts w:cs="Tahoma"/>
                <w:sz w:val="18"/>
                <w:szCs w:val="18"/>
                <w:lang w:val="el-GR"/>
              </w:rPr>
              <w:t>5.</w:t>
            </w:r>
          </w:p>
        </w:tc>
        <w:tc>
          <w:tcPr>
            <w:tcW w:w="2077" w:type="pct"/>
            <w:shd w:val="clear" w:color="auto" w:fill="FFFFFF"/>
            <w:vAlign w:val="center"/>
          </w:tcPr>
          <w:p w14:paraId="150F2821" w14:textId="77777777" w:rsidR="00B27D26" w:rsidRDefault="00B27D26" w:rsidP="000B2207">
            <w:pPr>
              <w:keepNext/>
              <w:keepLines/>
              <w:spacing w:before="60" w:after="60"/>
              <w:rPr>
                <w:rFonts w:cs="Tahoma"/>
                <w:sz w:val="18"/>
                <w:szCs w:val="18"/>
                <w:lang w:val="el-GR"/>
              </w:rPr>
            </w:pPr>
            <w:r>
              <w:rPr>
                <w:rFonts w:cs="Tahoma"/>
                <w:sz w:val="18"/>
                <w:szCs w:val="18"/>
                <w:lang w:val="el-GR"/>
              </w:rPr>
              <w:t xml:space="preserve">Υπηρεσίες Δημοσιότητας </w:t>
            </w:r>
          </w:p>
        </w:tc>
        <w:tc>
          <w:tcPr>
            <w:tcW w:w="440" w:type="pct"/>
            <w:gridSpan w:val="2"/>
            <w:tcBorders>
              <w:bottom w:val="single" w:sz="4" w:space="0" w:color="auto"/>
            </w:tcBorders>
            <w:shd w:val="clear" w:color="auto" w:fill="FFFFFF"/>
            <w:vAlign w:val="center"/>
          </w:tcPr>
          <w:p w14:paraId="0183259A" w14:textId="77777777" w:rsidR="00B27D26" w:rsidRPr="00D63725" w:rsidRDefault="00B27D26" w:rsidP="000B2207">
            <w:pPr>
              <w:keepNext/>
              <w:keepLines/>
              <w:spacing w:before="60" w:after="60"/>
              <w:rPr>
                <w:rFonts w:cs="Tahoma"/>
                <w:sz w:val="18"/>
                <w:szCs w:val="18"/>
                <w:lang w:val="el-GR"/>
              </w:rPr>
            </w:pPr>
          </w:p>
        </w:tc>
        <w:tc>
          <w:tcPr>
            <w:tcW w:w="578" w:type="pct"/>
            <w:tcBorders>
              <w:bottom w:val="single" w:sz="4" w:space="0" w:color="auto"/>
            </w:tcBorders>
            <w:shd w:val="clear" w:color="auto" w:fill="FFFFFF"/>
            <w:vAlign w:val="center"/>
          </w:tcPr>
          <w:p w14:paraId="1F462D7C" w14:textId="77777777" w:rsidR="00B27D26" w:rsidRPr="00D63725" w:rsidRDefault="00B27D26" w:rsidP="000B2207">
            <w:pPr>
              <w:keepNext/>
              <w:keepLines/>
              <w:spacing w:before="60" w:after="60"/>
              <w:rPr>
                <w:rFonts w:cs="Tahoma"/>
                <w:sz w:val="18"/>
                <w:szCs w:val="18"/>
                <w:lang w:val="el-GR"/>
              </w:rPr>
            </w:pPr>
          </w:p>
        </w:tc>
        <w:tc>
          <w:tcPr>
            <w:tcW w:w="501" w:type="pct"/>
            <w:shd w:val="clear" w:color="auto" w:fill="FFFFFF"/>
            <w:vAlign w:val="center"/>
          </w:tcPr>
          <w:p w14:paraId="624BABCA" w14:textId="77777777" w:rsidR="00B27D26" w:rsidRPr="00D63725" w:rsidRDefault="00B27D26" w:rsidP="000B2207">
            <w:pPr>
              <w:keepNext/>
              <w:keepLines/>
              <w:spacing w:before="60" w:after="60"/>
              <w:rPr>
                <w:rFonts w:cs="Tahoma"/>
                <w:sz w:val="18"/>
                <w:szCs w:val="18"/>
                <w:lang w:val="el-GR"/>
              </w:rPr>
            </w:pPr>
          </w:p>
        </w:tc>
        <w:tc>
          <w:tcPr>
            <w:tcW w:w="544" w:type="pct"/>
            <w:shd w:val="clear" w:color="auto" w:fill="FFFFFF"/>
            <w:vAlign w:val="center"/>
          </w:tcPr>
          <w:p w14:paraId="0C0A3D24" w14:textId="77777777" w:rsidR="00B27D26" w:rsidRPr="00D63725" w:rsidRDefault="00B27D26" w:rsidP="000B2207">
            <w:pPr>
              <w:keepNext/>
              <w:keepLines/>
              <w:spacing w:before="60" w:after="60"/>
              <w:rPr>
                <w:rFonts w:cs="Tahoma"/>
                <w:sz w:val="18"/>
                <w:szCs w:val="18"/>
                <w:lang w:val="el-GR"/>
              </w:rPr>
            </w:pPr>
          </w:p>
        </w:tc>
        <w:tc>
          <w:tcPr>
            <w:tcW w:w="609" w:type="pct"/>
            <w:shd w:val="clear" w:color="auto" w:fill="FFFFFF"/>
            <w:vAlign w:val="center"/>
          </w:tcPr>
          <w:p w14:paraId="7FD8344A" w14:textId="77777777" w:rsidR="00B27D26" w:rsidRPr="00D63725" w:rsidRDefault="00B27D26" w:rsidP="000B2207">
            <w:pPr>
              <w:keepNext/>
              <w:keepLines/>
              <w:spacing w:before="60" w:after="60"/>
              <w:rPr>
                <w:rFonts w:cs="Tahoma"/>
                <w:sz w:val="18"/>
                <w:szCs w:val="18"/>
                <w:lang w:val="el-GR"/>
              </w:rPr>
            </w:pPr>
          </w:p>
        </w:tc>
      </w:tr>
      <w:tr w:rsidR="00B27D26" w:rsidRPr="0049248D" w14:paraId="1B53FF67" w14:textId="77777777" w:rsidTr="004A1DC5">
        <w:trPr>
          <w:trHeight w:val="284"/>
        </w:trPr>
        <w:tc>
          <w:tcPr>
            <w:tcW w:w="251" w:type="pct"/>
            <w:shd w:val="clear" w:color="auto" w:fill="FFFFFF"/>
            <w:vAlign w:val="center"/>
          </w:tcPr>
          <w:p w14:paraId="4F48A4CB" w14:textId="77777777" w:rsidR="00B27D26" w:rsidRPr="00D63725" w:rsidRDefault="00B27D26" w:rsidP="000B2207">
            <w:pPr>
              <w:keepNext/>
              <w:keepLines/>
              <w:spacing w:before="60" w:after="60"/>
              <w:rPr>
                <w:rFonts w:cs="Tahoma"/>
                <w:sz w:val="18"/>
                <w:szCs w:val="18"/>
                <w:lang w:val="el-GR"/>
              </w:rPr>
            </w:pPr>
            <w:r>
              <w:rPr>
                <w:rFonts w:cs="Tahoma"/>
                <w:sz w:val="18"/>
                <w:szCs w:val="18"/>
                <w:lang w:val="el-GR"/>
              </w:rPr>
              <w:t>6.</w:t>
            </w:r>
          </w:p>
        </w:tc>
        <w:tc>
          <w:tcPr>
            <w:tcW w:w="2077" w:type="pct"/>
            <w:shd w:val="clear" w:color="auto" w:fill="FFFFFF"/>
            <w:vAlign w:val="center"/>
          </w:tcPr>
          <w:p w14:paraId="30E6DF5B" w14:textId="77777777" w:rsidR="00B27D26" w:rsidRDefault="00B27D26" w:rsidP="000B2207">
            <w:pPr>
              <w:keepNext/>
              <w:keepLines/>
              <w:spacing w:before="60" w:after="60"/>
              <w:rPr>
                <w:rFonts w:cs="Tahoma"/>
                <w:sz w:val="18"/>
                <w:szCs w:val="18"/>
                <w:lang w:val="el-GR"/>
              </w:rPr>
            </w:pPr>
            <w:r>
              <w:rPr>
                <w:rFonts w:cs="Tahoma"/>
                <w:sz w:val="18"/>
                <w:szCs w:val="18"/>
                <w:lang w:val="el-GR"/>
              </w:rPr>
              <w:t xml:space="preserve">Υπηρεσίες Δοκιμαστικής Λειτουργίας </w:t>
            </w:r>
          </w:p>
        </w:tc>
        <w:tc>
          <w:tcPr>
            <w:tcW w:w="440" w:type="pct"/>
            <w:gridSpan w:val="2"/>
            <w:tcBorders>
              <w:bottom w:val="single" w:sz="4" w:space="0" w:color="auto"/>
            </w:tcBorders>
            <w:shd w:val="clear" w:color="auto" w:fill="FFFFFF"/>
            <w:vAlign w:val="center"/>
          </w:tcPr>
          <w:p w14:paraId="24137735" w14:textId="77777777" w:rsidR="00B27D26" w:rsidRPr="00D63725" w:rsidRDefault="00B27D26" w:rsidP="000B2207">
            <w:pPr>
              <w:keepNext/>
              <w:keepLines/>
              <w:spacing w:before="60" w:after="60"/>
              <w:rPr>
                <w:rFonts w:cs="Tahoma"/>
                <w:sz w:val="18"/>
                <w:szCs w:val="18"/>
                <w:lang w:val="el-GR"/>
              </w:rPr>
            </w:pPr>
          </w:p>
        </w:tc>
        <w:tc>
          <w:tcPr>
            <w:tcW w:w="578" w:type="pct"/>
            <w:tcBorders>
              <w:bottom w:val="single" w:sz="4" w:space="0" w:color="auto"/>
            </w:tcBorders>
            <w:shd w:val="clear" w:color="auto" w:fill="FFFFFF"/>
            <w:vAlign w:val="center"/>
          </w:tcPr>
          <w:p w14:paraId="19D0FB3B" w14:textId="77777777" w:rsidR="00B27D26" w:rsidRPr="00D63725" w:rsidRDefault="00B27D26" w:rsidP="000B2207">
            <w:pPr>
              <w:keepNext/>
              <w:keepLines/>
              <w:spacing w:before="60" w:after="60"/>
              <w:rPr>
                <w:rFonts w:cs="Tahoma"/>
                <w:sz w:val="18"/>
                <w:szCs w:val="18"/>
                <w:lang w:val="el-GR"/>
              </w:rPr>
            </w:pPr>
          </w:p>
        </w:tc>
        <w:tc>
          <w:tcPr>
            <w:tcW w:w="501" w:type="pct"/>
            <w:shd w:val="clear" w:color="auto" w:fill="FFFFFF"/>
            <w:vAlign w:val="center"/>
          </w:tcPr>
          <w:p w14:paraId="0142CB26" w14:textId="77777777" w:rsidR="00B27D26" w:rsidRPr="00D63725" w:rsidRDefault="00B27D26" w:rsidP="000B2207">
            <w:pPr>
              <w:keepNext/>
              <w:keepLines/>
              <w:spacing w:before="60" w:after="60"/>
              <w:rPr>
                <w:rFonts w:cs="Tahoma"/>
                <w:sz w:val="18"/>
                <w:szCs w:val="18"/>
                <w:lang w:val="el-GR"/>
              </w:rPr>
            </w:pPr>
          </w:p>
        </w:tc>
        <w:tc>
          <w:tcPr>
            <w:tcW w:w="544" w:type="pct"/>
            <w:shd w:val="clear" w:color="auto" w:fill="FFFFFF"/>
            <w:vAlign w:val="center"/>
          </w:tcPr>
          <w:p w14:paraId="7A781391" w14:textId="77777777" w:rsidR="00B27D26" w:rsidRPr="00D63725" w:rsidRDefault="00B27D26" w:rsidP="000B2207">
            <w:pPr>
              <w:keepNext/>
              <w:keepLines/>
              <w:spacing w:before="60" w:after="60"/>
              <w:rPr>
                <w:rFonts w:cs="Tahoma"/>
                <w:sz w:val="18"/>
                <w:szCs w:val="18"/>
                <w:lang w:val="el-GR"/>
              </w:rPr>
            </w:pPr>
          </w:p>
        </w:tc>
        <w:tc>
          <w:tcPr>
            <w:tcW w:w="609" w:type="pct"/>
            <w:shd w:val="clear" w:color="auto" w:fill="FFFFFF"/>
            <w:vAlign w:val="center"/>
          </w:tcPr>
          <w:p w14:paraId="6B93ACAB" w14:textId="77777777" w:rsidR="00B27D26" w:rsidRPr="00D63725" w:rsidRDefault="00B27D26" w:rsidP="000B2207">
            <w:pPr>
              <w:keepNext/>
              <w:keepLines/>
              <w:spacing w:before="60" w:after="60"/>
              <w:rPr>
                <w:rFonts w:cs="Tahoma"/>
                <w:sz w:val="18"/>
                <w:szCs w:val="18"/>
                <w:lang w:val="el-GR"/>
              </w:rPr>
            </w:pPr>
          </w:p>
        </w:tc>
      </w:tr>
      <w:tr w:rsidR="00B27D26" w:rsidRPr="0049248D" w14:paraId="00CF830C" w14:textId="77777777" w:rsidTr="004A1DC5">
        <w:trPr>
          <w:trHeight w:val="337"/>
        </w:trPr>
        <w:tc>
          <w:tcPr>
            <w:tcW w:w="251" w:type="pct"/>
            <w:shd w:val="clear" w:color="auto" w:fill="FFFFFF"/>
            <w:vAlign w:val="center"/>
          </w:tcPr>
          <w:p w14:paraId="0079DFD3" w14:textId="77777777" w:rsidR="00CE474B" w:rsidRPr="00D63725" w:rsidRDefault="00B27D26" w:rsidP="000B2207">
            <w:pPr>
              <w:keepNext/>
              <w:keepLines/>
              <w:spacing w:before="60" w:after="60"/>
              <w:rPr>
                <w:rFonts w:cs="Tahoma"/>
                <w:sz w:val="18"/>
                <w:szCs w:val="18"/>
                <w:lang w:val="el-GR"/>
              </w:rPr>
            </w:pPr>
            <w:r>
              <w:rPr>
                <w:rFonts w:cs="Tahoma"/>
                <w:sz w:val="18"/>
                <w:szCs w:val="18"/>
                <w:lang w:val="el-GR"/>
              </w:rPr>
              <w:t>7.</w:t>
            </w:r>
          </w:p>
        </w:tc>
        <w:tc>
          <w:tcPr>
            <w:tcW w:w="2077" w:type="pct"/>
            <w:shd w:val="clear" w:color="auto" w:fill="FFFFFF"/>
            <w:vAlign w:val="center"/>
          </w:tcPr>
          <w:p w14:paraId="5E8C471D" w14:textId="77777777" w:rsidR="00CE474B" w:rsidRPr="00D63725" w:rsidRDefault="00B27D26" w:rsidP="000B2207">
            <w:pPr>
              <w:keepNext/>
              <w:keepLines/>
              <w:spacing w:before="60" w:after="60"/>
              <w:rPr>
                <w:rFonts w:cs="Tahoma"/>
                <w:sz w:val="18"/>
                <w:szCs w:val="18"/>
                <w:lang w:val="el-GR"/>
              </w:rPr>
            </w:pPr>
            <w:r>
              <w:rPr>
                <w:rFonts w:cs="Tahoma"/>
                <w:sz w:val="18"/>
                <w:szCs w:val="18"/>
                <w:lang w:val="el-GR"/>
              </w:rPr>
              <w:t xml:space="preserve">Υπηρεσίες Πιλοτικής Λειτουργίας </w:t>
            </w:r>
          </w:p>
        </w:tc>
        <w:tc>
          <w:tcPr>
            <w:tcW w:w="440" w:type="pct"/>
            <w:gridSpan w:val="2"/>
            <w:tcBorders>
              <w:bottom w:val="single" w:sz="4" w:space="0" w:color="auto"/>
              <w:right w:val="single" w:sz="4" w:space="0" w:color="auto"/>
            </w:tcBorders>
            <w:shd w:val="clear" w:color="auto" w:fill="FFFFFF"/>
            <w:vAlign w:val="center"/>
          </w:tcPr>
          <w:p w14:paraId="46911CD8" w14:textId="77777777" w:rsidR="00CE474B" w:rsidRPr="00D63725" w:rsidRDefault="00CE474B" w:rsidP="000B2207">
            <w:pPr>
              <w:keepNext/>
              <w:keepLines/>
              <w:spacing w:before="60" w:after="60"/>
              <w:rPr>
                <w:rFonts w:cs="Tahoma"/>
                <w:sz w:val="18"/>
                <w:szCs w:val="18"/>
                <w:lang w:val="el-GR"/>
              </w:rPr>
            </w:pPr>
          </w:p>
        </w:tc>
        <w:tc>
          <w:tcPr>
            <w:tcW w:w="578" w:type="pct"/>
            <w:tcBorders>
              <w:left w:val="single" w:sz="4" w:space="0" w:color="auto"/>
              <w:bottom w:val="single" w:sz="4" w:space="0" w:color="auto"/>
            </w:tcBorders>
            <w:shd w:val="clear" w:color="auto" w:fill="FFFFFF"/>
            <w:vAlign w:val="center"/>
          </w:tcPr>
          <w:p w14:paraId="480C72B2" w14:textId="77777777" w:rsidR="00CE474B" w:rsidRPr="00D63725" w:rsidRDefault="00CE474B" w:rsidP="000B2207">
            <w:pPr>
              <w:keepNext/>
              <w:keepLines/>
              <w:spacing w:before="60" w:after="60"/>
              <w:rPr>
                <w:rFonts w:cs="Tahoma"/>
                <w:sz w:val="18"/>
                <w:szCs w:val="18"/>
                <w:lang w:val="el-GR"/>
              </w:rPr>
            </w:pPr>
          </w:p>
        </w:tc>
        <w:tc>
          <w:tcPr>
            <w:tcW w:w="501" w:type="pct"/>
            <w:tcBorders>
              <w:bottom w:val="single" w:sz="4" w:space="0" w:color="auto"/>
            </w:tcBorders>
            <w:shd w:val="clear" w:color="auto" w:fill="FFFFFF"/>
            <w:vAlign w:val="center"/>
          </w:tcPr>
          <w:p w14:paraId="2098E38B" w14:textId="77777777" w:rsidR="00CE474B" w:rsidRPr="00D63725" w:rsidRDefault="00CE474B" w:rsidP="000B2207">
            <w:pPr>
              <w:keepNext/>
              <w:keepLines/>
              <w:spacing w:before="60" w:after="60"/>
              <w:rPr>
                <w:rFonts w:cs="Tahoma"/>
                <w:sz w:val="18"/>
                <w:szCs w:val="18"/>
                <w:lang w:val="el-GR"/>
              </w:rPr>
            </w:pPr>
          </w:p>
        </w:tc>
        <w:tc>
          <w:tcPr>
            <w:tcW w:w="544" w:type="pct"/>
            <w:tcBorders>
              <w:bottom w:val="single" w:sz="4" w:space="0" w:color="auto"/>
            </w:tcBorders>
            <w:shd w:val="clear" w:color="auto" w:fill="FFFFFF"/>
            <w:vAlign w:val="center"/>
          </w:tcPr>
          <w:p w14:paraId="245E0CE9" w14:textId="77777777" w:rsidR="00CE474B" w:rsidRPr="00D63725" w:rsidRDefault="00CE474B" w:rsidP="000B2207">
            <w:pPr>
              <w:keepNext/>
              <w:keepLines/>
              <w:spacing w:before="60" w:after="60"/>
              <w:rPr>
                <w:rFonts w:cs="Tahoma"/>
                <w:sz w:val="18"/>
                <w:szCs w:val="18"/>
                <w:lang w:val="el-GR"/>
              </w:rPr>
            </w:pPr>
          </w:p>
        </w:tc>
        <w:tc>
          <w:tcPr>
            <w:tcW w:w="609" w:type="pct"/>
            <w:tcBorders>
              <w:bottom w:val="single" w:sz="4" w:space="0" w:color="auto"/>
            </w:tcBorders>
            <w:shd w:val="clear" w:color="auto" w:fill="FFFFFF"/>
            <w:vAlign w:val="center"/>
          </w:tcPr>
          <w:p w14:paraId="47221013" w14:textId="77777777" w:rsidR="00CE474B" w:rsidRPr="00D63725" w:rsidRDefault="00CE474B" w:rsidP="000B2207">
            <w:pPr>
              <w:keepNext/>
              <w:keepLines/>
              <w:spacing w:before="60" w:after="60"/>
              <w:rPr>
                <w:rFonts w:cs="Tahoma"/>
                <w:sz w:val="18"/>
                <w:szCs w:val="18"/>
                <w:lang w:val="el-GR"/>
              </w:rPr>
            </w:pPr>
          </w:p>
        </w:tc>
      </w:tr>
      <w:tr w:rsidR="00B27D26" w:rsidRPr="00B27D26" w14:paraId="108BCE4E" w14:textId="77777777" w:rsidTr="004A1DC5">
        <w:trPr>
          <w:trHeight w:val="284"/>
        </w:trPr>
        <w:tc>
          <w:tcPr>
            <w:tcW w:w="251" w:type="pct"/>
            <w:shd w:val="clear" w:color="auto" w:fill="FFFFFF"/>
          </w:tcPr>
          <w:p w14:paraId="33E3042E" w14:textId="77777777" w:rsidR="00B27D26" w:rsidRPr="004A1DC5" w:rsidRDefault="00B27D26" w:rsidP="000B2207">
            <w:pPr>
              <w:keepNext/>
              <w:keepLines/>
              <w:spacing w:before="60" w:after="60"/>
              <w:rPr>
                <w:rFonts w:cs="Tahoma"/>
                <w:i/>
                <w:iCs/>
                <w:sz w:val="18"/>
                <w:szCs w:val="20"/>
                <w:lang w:val="el-GR"/>
              </w:rPr>
            </w:pPr>
            <w:r w:rsidRPr="004A1DC5">
              <w:rPr>
                <w:i/>
                <w:iCs/>
                <w:sz w:val="18"/>
                <w:szCs w:val="20"/>
              </w:rPr>
              <w:t>…</w:t>
            </w:r>
          </w:p>
        </w:tc>
        <w:tc>
          <w:tcPr>
            <w:tcW w:w="2077" w:type="pct"/>
            <w:shd w:val="clear" w:color="auto" w:fill="FFFFFF"/>
          </w:tcPr>
          <w:p w14:paraId="2724219F" w14:textId="77777777" w:rsidR="00B27D26" w:rsidRPr="004A1DC5" w:rsidRDefault="00B27D26" w:rsidP="000B2207">
            <w:pPr>
              <w:keepNext/>
              <w:keepLines/>
              <w:spacing w:before="60" w:after="60"/>
              <w:rPr>
                <w:rFonts w:cs="Tahoma"/>
                <w:i/>
                <w:iCs/>
                <w:sz w:val="18"/>
                <w:szCs w:val="20"/>
                <w:lang w:val="el-GR"/>
              </w:rPr>
            </w:pPr>
            <w:r w:rsidRPr="004A1DC5">
              <w:rPr>
                <w:i/>
                <w:iCs/>
                <w:sz w:val="18"/>
                <w:szCs w:val="20"/>
              </w:rPr>
              <w:t>Άλλες Υπηρεσίες …</w:t>
            </w:r>
          </w:p>
        </w:tc>
        <w:tc>
          <w:tcPr>
            <w:tcW w:w="440" w:type="pct"/>
            <w:gridSpan w:val="2"/>
            <w:tcBorders>
              <w:bottom w:val="single" w:sz="4" w:space="0" w:color="auto"/>
              <w:right w:val="single" w:sz="4" w:space="0" w:color="auto"/>
            </w:tcBorders>
            <w:shd w:val="clear" w:color="auto" w:fill="FFFFFF"/>
            <w:vAlign w:val="center"/>
          </w:tcPr>
          <w:p w14:paraId="302A85A0" w14:textId="77777777" w:rsidR="00B27D26" w:rsidRPr="004A1DC5" w:rsidRDefault="00B27D26" w:rsidP="000B2207">
            <w:pPr>
              <w:keepNext/>
              <w:keepLines/>
              <w:spacing w:before="60" w:after="60"/>
              <w:rPr>
                <w:rFonts w:cs="Tahoma"/>
                <w:i/>
                <w:iCs/>
                <w:sz w:val="18"/>
                <w:szCs w:val="20"/>
                <w:lang w:val="el-GR"/>
              </w:rPr>
            </w:pPr>
          </w:p>
        </w:tc>
        <w:tc>
          <w:tcPr>
            <w:tcW w:w="578" w:type="pct"/>
            <w:tcBorders>
              <w:left w:val="single" w:sz="4" w:space="0" w:color="auto"/>
              <w:bottom w:val="single" w:sz="4" w:space="0" w:color="auto"/>
            </w:tcBorders>
            <w:shd w:val="clear" w:color="auto" w:fill="FFFFFF"/>
            <w:vAlign w:val="center"/>
          </w:tcPr>
          <w:p w14:paraId="6A551770" w14:textId="77777777" w:rsidR="00B27D26" w:rsidRPr="004A1DC5" w:rsidRDefault="00B27D26" w:rsidP="000B2207">
            <w:pPr>
              <w:keepNext/>
              <w:keepLines/>
              <w:spacing w:before="60" w:after="60"/>
              <w:rPr>
                <w:rFonts w:cs="Tahoma"/>
                <w:i/>
                <w:iCs/>
                <w:sz w:val="18"/>
                <w:szCs w:val="20"/>
                <w:lang w:val="el-GR"/>
              </w:rPr>
            </w:pPr>
          </w:p>
        </w:tc>
        <w:tc>
          <w:tcPr>
            <w:tcW w:w="501" w:type="pct"/>
            <w:tcBorders>
              <w:bottom w:val="single" w:sz="4" w:space="0" w:color="auto"/>
            </w:tcBorders>
            <w:shd w:val="clear" w:color="auto" w:fill="FFFFFF"/>
            <w:vAlign w:val="center"/>
          </w:tcPr>
          <w:p w14:paraId="5D7110BF" w14:textId="77777777" w:rsidR="00B27D26" w:rsidRPr="004A1DC5" w:rsidRDefault="00B27D26" w:rsidP="000B2207">
            <w:pPr>
              <w:keepNext/>
              <w:keepLines/>
              <w:spacing w:before="60" w:after="60"/>
              <w:rPr>
                <w:rFonts w:cs="Tahoma"/>
                <w:i/>
                <w:iCs/>
                <w:sz w:val="18"/>
                <w:szCs w:val="20"/>
                <w:lang w:val="el-GR"/>
              </w:rPr>
            </w:pPr>
          </w:p>
        </w:tc>
        <w:tc>
          <w:tcPr>
            <w:tcW w:w="544" w:type="pct"/>
            <w:tcBorders>
              <w:bottom w:val="single" w:sz="4" w:space="0" w:color="auto"/>
            </w:tcBorders>
            <w:shd w:val="clear" w:color="auto" w:fill="FFFFFF"/>
            <w:vAlign w:val="center"/>
          </w:tcPr>
          <w:p w14:paraId="559C4481" w14:textId="77777777" w:rsidR="00B27D26" w:rsidRPr="004A1DC5" w:rsidRDefault="00B27D26" w:rsidP="000B2207">
            <w:pPr>
              <w:keepNext/>
              <w:keepLines/>
              <w:spacing w:before="60" w:after="60"/>
              <w:rPr>
                <w:rFonts w:cs="Tahoma"/>
                <w:i/>
                <w:iCs/>
                <w:sz w:val="18"/>
                <w:szCs w:val="20"/>
                <w:lang w:val="el-GR"/>
              </w:rPr>
            </w:pPr>
          </w:p>
        </w:tc>
        <w:tc>
          <w:tcPr>
            <w:tcW w:w="609" w:type="pct"/>
            <w:tcBorders>
              <w:bottom w:val="single" w:sz="4" w:space="0" w:color="auto"/>
            </w:tcBorders>
            <w:shd w:val="clear" w:color="auto" w:fill="FFFFFF"/>
            <w:vAlign w:val="center"/>
          </w:tcPr>
          <w:p w14:paraId="66FCEFE3" w14:textId="77777777" w:rsidR="00B27D26" w:rsidRPr="004A1DC5" w:rsidRDefault="00B27D26" w:rsidP="000B2207">
            <w:pPr>
              <w:keepNext/>
              <w:keepLines/>
              <w:spacing w:before="60" w:after="60"/>
              <w:rPr>
                <w:rFonts w:cs="Tahoma"/>
                <w:i/>
                <w:iCs/>
                <w:sz w:val="18"/>
                <w:szCs w:val="20"/>
                <w:lang w:val="el-GR"/>
              </w:rPr>
            </w:pPr>
          </w:p>
        </w:tc>
      </w:tr>
      <w:tr w:rsidR="00B27D26" w:rsidRPr="00D63725" w14:paraId="722143FD" w14:textId="77777777" w:rsidTr="004A1DC5">
        <w:trPr>
          <w:trHeight w:val="284"/>
        </w:trPr>
        <w:tc>
          <w:tcPr>
            <w:tcW w:w="2331" w:type="pct"/>
            <w:gridSpan w:val="3"/>
            <w:tcBorders>
              <w:right w:val="single" w:sz="4" w:space="0" w:color="auto"/>
            </w:tcBorders>
            <w:shd w:val="pct15" w:color="auto" w:fill="auto"/>
            <w:vAlign w:val="center"/>
          </w:tcPr>
          <w:p w14:paraId="5E763CF5" w14:textId="77777777" w:rsidR="00B27D26" w:rsidRPr="00D63725" w:rsidRDefault="00B27D26" w:rsidP="000B2207">
            <w:pPr>
              <w:keepNext/>
              <w:keepLines/>
              <w:spacing w:before="60" w:after="60"/>
              <w:jc w:val="center"/>
              <w:rPr>
                <w:rFonts w:cs="Tahoma"/>
                <w:sz w:val="18"/>
                <w:szCs w:val="18"/>
              </w:rPr>
            </w:pPr>
            <w:r w:rsidRPr="00D63725">
              <w:rPr>
                <w:rFonts w:cs="Tahoma"/>
                <w:b/>
                <w:sz w:val="18"/>
                <w:szCs w:val="18"/>
                <w:lang w:val="el-GR"/>
              </w:rPr>
              <w:t>ΣΥΝΟΛΟ</w:t>
            </w:r>
          </w:p>
        </w:tc>
        <w:tc>
          <w:tcPr>
            <w:tcW w:w="437" w:type="pct"/>
            <w:tcBorders>
              <w:right w:val="single" w:sz="4" w:space="0" w:color="auto"/>
            </w:tcBorders>
            <w:shd w:val="pct15" w:color="auto" w:fill="auto"/>
            <w:vAlign w:val="center"/>
          </w:tcPr>
          <w:p w14:paraId="790D6CCD" w14:textId="77777777" w:rsidR="00B27D26" w:rsidRPr="00D63725" w:rsidRDefault="00B27D26" w:rsidP="000B2207">
            <w:pPr>
              <w:keepNext/>
              <w:keepLines/>
              <w:spacing w:before="60" w:after="60"/>
              <w:jc w:val="center"/>
              <w:rPr>
                <w:rFonts w:cs="Tahoma"/>
                <w:sz w:val="18"/>
                <w:szCs w:val="18"/>
              </w:rPr>
            </w:pPr>
          </w:p>
        </w:tc>
        <w:tc>
          <w:tcPr>
            <w:tcW w:w="578" w:type="pct"/>
            <w:tcBorders>
              <w:right w:val="single" w:sz="4" w:space="0" w:color="auto"/>
            </w:tcBorders>
            <w:shd w:val="clear" w:color="auto" w:fill="808080" w:themeFill="background1" w:themeFillShade="80"/>
            <w:vAlign w:val="center"/>
          </w:tcPr>
          <w:p w14:paraId="1313E099" w14:textId="77777777" w:rsidR="00B27D26" w:rsidRPr="00D63725" w:rsidRDefault="00B27D26" w:rsidP="000B2207">
            <w:pPr>
              <w:keepNext/>
              <w:keepLines/>
              <w:spacing w:before="60" w:after="60"/>
              <w:jc w:val="center"/>
              <w:rPr>
                <w:rFonts w:cs="Tahoma"/>
                <w:sz w:val="18"/>
                <w:szCs w:val="18"/>
              </w:rPr>
            </w:pPr>
          </w:p>
        </w:tc>
        <w:tc>
          <w:tcPr>
            <w:tcW w:w="501" w:type="pct"/>
            <w:tcBorders>
              <w:left w:val="single" w:sz="4" w:space="0" w:color="auto"/>
              <w:bottom w:val="single" w:sz="4" w:space="0" w:color="auto"/>
            </w:tcBorders>
            <w:shd w:val="clear" w:color="auto" w:fill="D9D9D9" w:themeFill="background1" w:themeFillShade="D9"/>
            <w:vAlign w:val="center"/>
          </w:tcPr>
          <w:p w14:paraId="7C9C0540" w14:textId="77777777" w:rsidR="00B27D26" w:rsidRPr="00D63725" w:rsidRDefault="00B27D26" w:rsidP="000B2207">
            <w:pPr>
              <w:keepNext/>
              <w:keepLines/>
              <w:spacing w:before="60" w:after="60"/>
              <w:rPr>
                <w:rFonts w:cs="Tahoma"/>
                <w:sz w:val="18"/>
                <w:szCs w:val="18"/>
              </w:rPr>
            </w:pPr>
          </w:p>
        </w:tc>
        <w:tc>
          <w:tcPr>
            <w:tcW w:w="544" w:type="pct"/>
            <w:shd w:val="clear" w:color="auto" w:fill="D9D9D9" w:themeFill="background1" w:themeFillShade="D9"/>
            <w:vAlign w:val="center"/>
          </w:tcPr>
          <w:p w14:paraId="088266E2" w14:textId="77777777" w:rsidR="00B27D26" w:rsidRPr="00D63725" w:rsidRDefault="00B27D26" w:rsidP="000B2207">
            <w:pPr>
              <w:keepNext/>
              <w:keepLines/>
              <w:spacing w:before="60" w:after="60"/>
              <w:rPr>
                <w:rFonts w:cs="Tahoma"/>
                <w:sz w:val="18"/>
                <w:szCs w:val="18"/>
              </w:rPr>
            </w:pPr>
          </w:p>
        </w:tc>
        <w:tc>
          <w:tcPr>
            <w:tcW w:w="609" w:type="pct"/>
            <w:shd w:val="clear" w:color="auto" w:fill="D9D9D9" w:themeFill="background1" w:themeFillShade="D9"/>
            <w:vAlign w:val="center"/>
          </w:tcPr>
          <w:p w14:paraId="0DB19EAE" w14:textId="77777777" w:rsidR="00B27D26" w:rsidRPr="00D63725" w:rsidRDefault="00B27D26" w:rsidP="000B2207">
            <w:pPr>
              <w:keepNext/>
              <w:keepLines/>
              <w:spacing w:before="60" w:after="60"/>
              <w:rPr>
                <w:rFonts w:cs="Tahoma"/>
                <w:sz w:val="18"/>
                <w:szCs w:val="18"/>
              </w:rPr>
            </w:pPr>
          </w:p>
        </w:tc>
      </w:tr>
    </w:tbl>
    <w:p w14:paraId="013A2565" w14:textId="77777777" w:rsidR="000B2207" w:rsidRDefault="000B2207" w:rsidP="000B2207">
      <w:pPr>
        <w:rPr>
          <w:lang w:val="el-GR"/>
        </w:rPr>
      </w:pPr>
      <w:bookmarkStart w:id="1406" w:name="_Toc240445879"/>
      <w:bookmarkStart w:id="1407" w:name="_Toc366852700"/>
      <w:bookmarkStart w:id="1408" w:name="_Ref508304072"/>
      <w:bookmarkStart w:id="1409" w:name="_Toc10632753"/>
      <w:bookmarkStart w:id="1410" w:name="_Toc42167520"/>
    </w:p>
    <w:p w14:paraId="2EB93722" w14:textId="77777777" w:rsidR="00CE474B" w:rsidRPr="004A1DC5" w:rsidRDefault="00CE474B" w:rsidP="00A67AED">
      <w:pPr>
        <w:pStyle w:val="3"/>
        <w:numPr>
          <w:ilvl w:val="2"/>
          <w:numId w:val="114"/>
        </w:numPr>
        <w:rPr>
          <w:rFonts w:cs="Tahoma"/>
          <w:lang w:val="el-GR"/>
        </w:rPr>
      </w:pPr>
      <w:bookmarkStart w:id="1411" w:name="_Toc53671373"/>
      <w:r w:rsidRPr="0049248D">
        <w:rPr>
          <w:rFonts w:cs="Tahoma"/>
          <w:lang w:val="el-GR"/>
        </w:rPr>
        <w:t>Άλλες δαπάνες</w:t>
      </w:r>
      <w:bookmarkEnd w:id="1406"/>
      <w:bookmarkEnd w:id="1407"/>
      <w:bookmarkEnd w:id="1408"/>
      <w:bookmarkEnd w:id="1409"/>
      <w:bookmarkEnd w:id="1410"/>
      <w:bookmarkEnd w:id="1411"/>
    </w:p>
    <w:tbl>
      <w:tblPr>
        <w:tblW w:w="493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01"/>
        <w:gridCol w:w="3085"/>
        <w:gridCol w:w="1244"/>
        <w:gridCol w:w="1180"/>
        <w:gridCol w:w="1069"/>
        <w:gridCol w:w="1189"/>
        <w:gridCol w:w="1239"/>
      </w:tblGrid>
      <w:tr w:rsidR="00CE474B" w:rsidRPr="00D63725" w14:paraId="4BCB65BF" w14:textId="77777777" w:rsidTr="00AA5727">
        <w:trPr>
          <w:cantSplit/>
        </w:trPr>
        <w:tc>
          <w:tcPr>
            <w:tcW w:w="260" w:type="pct"/>
            <w:vMerge w:val="restart"/>
            <w:shd w:val="clear" w:color="auto" w:fill="E6E6E6"/>
            <w:vAlign w:val="center"/>
          </w:tcPr>
          <w:p w14:paraId="1284E9F9" w14:textId="77777777" w:rsidR="00CE474B" w:rsidRPr="00D63725" w:rsidRDefault="00CE474B" w:rsidP="000B2207">
            <w:pPr>
              <w:keepNext/>
              <w:keepLines/>
              <w:spacing w:before="60" w:after="60"/>
              <w:jc w:val="center"/>
              <w:rPr>
                <w:rFonts w:cs="Tahoma"/>
                <w:sz w:val="18"/>
                <w:szCs w:val="18"/>
                <w:lang w:val="el-GR"/>
              </w:rPr>
            </w:pPr>
            <w:r w:rsidRPr="00D63725">
              <w:rPr>
                <w:rFonts w:cs="Tahoma"/>
                <w:sz w:val="18"/>
                <w:szCs w:val="18"/>
                <w:lang w:val="el-GR"/>
              </w:rPr>
              <w:t>Α/Α</w:t>
            </w:r>
          </w:p>
        </w:tc>
        <w:tc>
          <w:tcPr>
            <w:tcW w:w="1619" w:type="pct"/>
            <w:vMerge w:val="restart"/>
            <w:shd w:val="clear" w:color="auto" w:fill="E6E6E6"/>
            <w:vAlign w:val="center"/>
          </w:tcPr>
          <w:p w14:paraId="1010B38A" w14:textId="77777777" w:rsidR="00CE474B" w:rsidRPr="00D63725" w:rsidRDefault="00CE474B" w:rsidP="000B2207">
            <w:pPr>
              <w:keepNext/>
              <w:keepLines/>
              <w:spacing w:before="60" w:after="60"/>
              <w:jc w:val="center"/>
              <w:rPr>
                <w:rFonts w:cs="Tahoma"/>
                <w:sz w:val="18"/>
                <w:szCs w:val="18"/>
                <w:lang w:val="el-GR"/>
              </w:rPr>
            </w:pPr>
            <w:r w:rsidRPr="00D63725">
              <w:rPr>
                <w:rFonts w:cs="Tahoma"/>
                <w:sz w:val="18"/>
                <w:szCs w:val="18"/>
                <w:lang w:val="el-GR"/>
              </w:rPr>
              <w:t>ΠΕΡΙΓΡΑΦΗ</w:t>
            </w:r>
          </w:p>
        </w:tc>
        <w:tc>
          <w:tcPr>
            <w:tcW w:w="650" w:type="pct"/>
            <w:vMerge w:val="restart"/>
            <w:shd w:val="clear" w:color="auto" w:fill="E6E6E6"/>
            <w:vAlign w:val="center"/>
          </w:tcPr>
          <w:p w14:paraId="6BC46832" w14:textId="77777777" w:rsidR="00CE474B" w:rsidRPr="00D63725" w:rsidRDefault="00CE474B" w:rsidP="000B2207">
            <w:pPr>
              <w:keepNext/>
              <w:keepLines/>
              <w:spacing w:before="60" w:after="60"/>
              <w:jc w:val="center"/>
              <w:rPr>
                <w:rFonts w:cs="Tahoma"/>
                <w:sz w:val="18"/>
                <w:szCs w:val="18"/>
                <w:lang w:val="el-GR"/>
              </w:rPr>
            </w:pPr>
            <w:r w:rsidRPr="00D63725">
              <w:rPr>
                <w:rFonts w:cs="Tahoma"/>
                <w:sz w:val="18"/>
                <w:szCs w:val="18"/>
                <w:lang w:val="el-GR"/>
              </w:rPr>
              <w:t>ΠΟΣΟΤΗΤΑ</w:t>
            </w:r>
          </w:p>
        </w:tc>
        <w:tc>
          <w:tcPr>
            <w:tcW w:w="1173" w:type="pct"/>
            <w:gridSpan w:val="2"/>
            <w:shd w:val="clear" w:color="auto" w:fill="E6E6E6"/>
            <w:vAlign w:val="center"/>
          </w:tcPr>
          <w:p w14:paraId="68DE2B0E" w14:textId="77777777" w:rsidR="00CE474B" w:rsidRPr="00D63725" w:rsidRDefault="00CE474B" w:rsidP="000B2207">
            <w:pPr>
              <w:keepNext/>
              <w:keepLines/>
              <w:spacing w:before="60" w:after="60"/>
              <w:jc w:val="center"/>
              <w:rPr>
                <w:rFonts w:cs="Tahoma"/>
                <w:sz w:val="18"/>
                <w:szCs w:val="18"/>
                <w:lang w:val="el-GR"/>
              </w:rPr>
            </w:pPr>
            <w:r w:rsidRPr="00D63725">
              <w:rPr>
                <w:rFonts w:cs="Tahoma"/>
                <w:sz w:val="18"/>
                <w:szCs w:val="18"/>
                <w:lang w:val="el-GR"/>
              </w:rPr>
              <w:t>ΑΞΙΑ ΧΩΡΙΣ ΦΠΑ [€]</w:t>
            </w:r>
          </w:p>
        </w:tc>
        <w:tc>
          <w:tcPr>
            <w:tcW w:w="621" w:type="pct"/>
            <w:vMerge w:val="restart"/>
            <w:shd w:val="clear" w:color="auto" w:fill="E6E6E6"/>
            <w:vAlign w:val="center"/>
          </w:tcPr>
          <w:p w14:paraId="2E269513" w14:textId="77777777" w:rsidR="00CE474B" w:rsidRPr="00D63725" w:rsidRDefault="00CE474B" w:rsidP="000B2207">
            <w:pPr>
              <w:keepNext/>
              <w:keepLines/>
              <w:spacing w:before="60" w:after="60"/>
              <w:jc w:val="center"/>
              <w:rPr>
                <w:rFonts w:cs="Tahoma"/>
                <w:sz w:val="18"/>
                <w:szCs w:val="18"/>
                <w:lang w:val="el-GR"/>
              </w:rPr>
            </w:pPr>
            <w:r w:rsidRPr="00D63725">
              <w:rPr>
                <w:rFonts w:cs="Tahoma"/>
                <w:sz w:val="18"/>
                <w:szCs w:val="18"/>
                <w:lang w:val="el-GR"/>
              </w:rPr>
              <w:t>ΦΠΑ [€]</w:t>
            </w:r>
          </w:p>
        </w:tc>
        <w:tc>
          <w:tcPr>
            <w:tcW w:w="677" w:type="pct"/>
            <w:vMerge w:val="restart"/>
            <w:shd w:val="clear" w:color="auto" w:fill="E6E6E6"/>
            <w:vAlign w:val="center"/>
          </w:tcPr>
          <w:p w14:paraId="1931BD57" w14:textId="77777777" w:rsidR="00CE474B" w:rsidRPr="00D63725" w:rsidRDefault="00CE474B" w:rsidP="000B2207">
            <w:pPr>
              <w:keepNext/>
              <w:keepLines/>
              <w:spacing w:before="60" w:after="60"/>
              <w:jc w:val="center"/>
              <w:rPr>
                <w:rFonts w:cs="Tahoma"/>
                <w:sz w:val="18"/>
                <w:szCs w:val="18"/>
                <w:lang w:val="el-GR"/>
              </w:rPr>
            </w:pPr>
            <w:r w:rsidRPr="00D63725">
              <w:rPr>
                <w:rFonts w:cs="Tahoma"/>
                <w:sz w:val="18"/>
                <w:szCs w:val="18"/>
                <w:lang w:val="el-GR"/>
              </w:rPr>
              <w:t xml:space="preserve">ΣΥΝΟΛΙΚΗ ΑΞΙΑ </w:t>
            </w:r>
          </w:p>
          <w:p w14:paraId="2439785E" w14:textId="77777777" w:rsidR="00CE474B" w:rsidRPr="00D63725" w:rsidRDefault="00CE474B" w:rsidP="000B2207">
            <w:pPr>
              <w:keepNext/>
              <w:keepLines/>
              <w:spacing w:before="60" w:after="60"/>
              <w:jc w:val="center"/>
              <w:rPr>
                <w:rFonts w:cs="Tahoma"/>
                <w:sz w:val="18"/>
                <w:szCs w:val="18"/>
                <w:lang w:val="el-GR"/>
              </w:rPr>
            </w:pPr>
            <w:r w:rsidRPr="00D63725">
              <w:rPr>
                <w:rFonts w:cs="Tahoma"/>
                <w:sz w:val="18"/>
                <w:szCs w:val="18"/>
                <w:lang w:val="el-GR"/>
              </w:rPr>
              <w:t>ΜΕ ΦΠΑ [€]</w:t>
            </w:r>
          </w:p>
        </w:tc>
      </w:tr>
      <w:tr w:rsidR="00CE474B" w:rsidRPr="00D63725" w14:paraId="3FE78901" w14:textId="77777777" w:rsidTr="00AA5727">
        <w:trPr>
          <w:cantSplit/>
        </w:trPr>
        <w:tc>
          <w:tcPr>
            <w:tcW w:w="229" w:type="pct"/>
            <w:vMerge/>
            <w:shd w:val="clear" w:color="auto" w:fill="E6E6E6"/>
            <w:vAlign w:val="center"/>
          </w:tcPr>
          <w:p w14:paraId="550B21AF" w14:textId="77777777" w:rsidR="00CE474B" w:rsidRPr="00D63725" w:rsidRDefault="00CE474B" w:rsidP="000B2207">
            <w:pPr>
              <w:spacing w:before="60" w:after="60"/>
              <w:rPr>
                <w:rFonts w:cs="Tahoma"/>
                <w:sz w:val="18"/>
                <w:szCs w:val="18"/>
                <w:lang w:val="el-GR"/>
              </w:rPr>
            </w:pPr>
          </w:p>
        </w:tc>
        <w:tc>
          <w:tcPr>
            <w:tcW w:w="1623" w:type="pct"/>
            <w:vMerge/>
            <w:shd w:val="clear" w:color="auto" w:fill="E6E6E6"/>
            <w:vAlign w:val="center"/>
          </w:tcPr>
          <w:p w14:paraId="2718137D" w14:textId="77777777" w:rsidR="00CE474B" w:rsidRPr="00D63725" w:rsidRDefault="00CE474B" w:rsidP="000B2207">
            <w:pPr>
              <w:spacing w:before="60" w:after="60"/>
              <w:rPr>
                <w:rFonts w:cs="Tahoma"/>
                <w:sz w:val="18"/>
                <w:szCs w:val="18"/>
                <w:lang w:val="el-GR"/>
              </w:rPr>
            </w:pPr>
          </w:p>
        </w:tc>
        <w:tc>
          <w:tcPr>
            <w:tcW w:w="655" w:type="pct"/>
            <w:vMerge/>
            <w:shd w:val="clear" w:color="auto" w:fill="E6E6E6"/>
            <w:vAlign w:val="center"/>
          </w:tcPr>
          <w:p w14:paraId="61B05EE0" w14:textId="77777777" w:rsidR="00CE474B" w:rsidRPr="00D63725" w:rsidRDefault="00CE474B" w:rsidP="000B2207">
            <w:pPr>
              <w:spacing w:before="60" w:after="60"/>
              <w:rPr>
                <w:rFonts w:cs="Tahoma"/>
                <w:sz w:val="18"/>
                <w:szCs w:val="18"/>
                <w:lang w:val="el-GR"/>
              </w:rPr>
            </w:pPr>
          </w:p>
        </w:tc>
        <w:tc>
          <w:tcPr>
            <w:tcW w:w="621" w:type="pct"/>
            <w:shd w:val="clear" w:color="auto" w:fill="E6E6E6"/>
            <w:vAlign w:val="center"/>
          </w:tcPr>
          <w:p w14:paraId="4634A79E" w14:textId="77777777" w:rsidR="00CE474B" w:rsidRPr="00D63725" w:rsidRDefault="00CE474B" w:rsidP="000B2207">
            <w:pPr>
              <w:spacing w:before="60" w:after="60"/>
              <w:jc w:val="center"/>
              <w:rPr>
                <w:rFonts w:cs="Tahoma"/>
                <w:sz w:val="18"/>
                <w:szCs w:val="18"/>
                <w:lang w:val="el-GR"/>
              </w:rPr>
            </w:pPr>
            <w:r w:rsidRPr="00D63725">
              <w:rPr>
                <w:rFonts w:cs="Tahoma"/>
                <w:sz w:val="18"/>
                <w:szCs w:val="18"/>
                <w:lang w:val="el-GR"/>
              </w:rPr>
              <w:t>ΤΙΜΗ ΜΟΝΑΔΑΣ</w:t>
            </w:r>
          </w:p>
        </w:tc>
        <w:tc>
          <w:tcPr>
            <w:tcW w:w="563" w:type="pct"/>
            <w:shd w:val="clear" w:color="auto" w:fill="E6E6E6"/>
            <w:vAlign w:val="center"/>
          </w:tcPr>
          <w:p w14:paraId="6D0F35FB" w14:textId="77777777" w:rsidR="00CE474B" w:rsidRPr="00D63725" w:rsidRDefault="00CE474B" w:rsidP="000B2207">
            <w:pPr>
              <w:spacing w:before="60" w:after="60"/>
              <w:jc w:val="center"/>
              <w:rPr>
                <w:rFonts w:cs="Tahoma"/>
                <w:sz w:val="18"/>
                <w:szCs w:val="18"/>
                <w:lang w:val="el-GR"/>
              </w:rPr>
            </w:pPr>
            <w:r w:rsidRPr="00D63725">
              <w:rPr>
                <w:rFonts w:cs="Tahoma"/>
                <w:sz w:val="18"/>
                <w:szCs w:val="18"/>
                <w:lang w:val="el-GR"/>
              </w:rPr>
              <w:t>ΣΥΝΟΛΟ</w:t>
            </w:r>
          </w:p>
        </w:tc>
        <w:tc>
          <w:tcPr>
            <w:tcW w:w="626" w:type="pct"/>
            <w:vMerge/>
            <w:shd w:val="clear" w:color="auto" w:fill="E6E6E6"/>
            <w:vAlign w:val="center"/>
          </w:tcPr>
          <w:p w14:paraId="7B96D95D" w14:textId="77777777" w:rsidR="00CE474B" w:rsidRPr="00D63725" w:rsidRDefault="00CE474B" w:rsidP="000B2207">
            <w:pPr>
              <w:spacing w:before="60" w:after="60"/>
              <w:rPr>
                <w:rFonts w:cs="Tahoma"/>
                <w:sz w:val="18"/>
                <w:szCs w:val="18"/>
                <w:lang w:val="el-GR"/>
              </w:rPr>
            </w:pPr>
          </w:p>
        </w:tc>
        <w:tc>
          <w:tcPr>
            <w:tcW w:w="682" w:type="pct"/>
            <w:vMerge/>
            <w:shd w:val="clear" w:color="auto" w:fill="E6E6E6"/>
            <w:vAlign w:val="center"/>
          </w:tcPr>
          <w:p w14:paraId="651DB64D" w14:textId="77777777" w:rsidR="00CE474B" w:rsidRPr="00D63725" w:rsidRDefault="00CE474B" w:rsidP="000B2207">
            <w:pPr>
              <w:spacing w:before="60" w:after="60"/>
              <w:rPr>
                <w:rFonts w:cs="Tahoma"/>
                <w:sz w:val="18"/>
                <w:szCs w:val="18"/>
                <w:lang w:val="el-GR"/>
              </w:rPr>
            </w:pPr>
          </w:p>
        </w:tc>
      </w:tr>
      <w:tr w:rsidR="00CE474B" w:rsidRPr="00D63725" w14:paraId="6B9D6507" w14:textId="77777777" w:rsidTr="00AA5727">
        <w:trPr>
          <w:trHeight w:val="284"/>
        </w:trPr>
        <w:tc>
          <w:tcPr>
            <w:tcW w:w="229" w:type="pct"/>
            <w:vAlign w:val="center"/>
          </w:tcPr>
          <w:p w14:paraId="307FCDD2" w14:textId="77777777" w:rsidR="00CE474B" w:rsidRPr="00D63725" w:rsidRDefault="00CE474B" w:rsidP="000B2207">
            <w:pPr>
              <w:spacing w:before="60" w:after="60"/>
              <w:rPr>
                <w:rFonts w:cs="Tahoma"/>
                <w:sz w:val="18"/>
                <w:szCs w:val="18"/>
                <w:lang w:val="el-GR"/>
              </w:rPr>
            </w:pPr>
          </w:p>
        </w:tc>
        <w:tc>
          <w:tcPr>
            <w:tcW w:w="1623" w:type="pct"/>
            <w:vAlign w:val="center"/>
          </w:tcPr>
          <w:p w14:paraId="3207BEB1" w14:textId="77777777" w:rsidR="00CE474B" w:rsidRPr="00D63725" w:rsidRDefault="00CE474B" w:rsidP="000B2207">
            <w:pPr>
              <w:spacing w:before="60" w:after="60"/>
              <w:rPr>
                <w:rFonts w:cs="Tahoma"/>
                <w:sz w:val="18"/>
                <w:szCs w:val="18"/>
                <w:lang w:val="el-GR"/>
              </w:rPr>
            </w:pPr>
          </w:p>
        </w:tc>
        <w:tc>
          <w:tcPr>
            <w:tcW w:w="655" w:type="pct"/>
            <w:vAlign w:val="center"/>
          </w:tcPr>
          <w:p w14:paraId="6E2B5820" w14:textId="77777777" w:rsidR="00CE474B" w:rsidRPr="00D63725" w:rsidRDefault="00CE474B" w:rsidP="000B2207">
            <w:pPr>
              <w:spacing w:before="60" w:after="60"/>
              <w:rPr>
                <w:rFonts w:cs="Tahoma"/>
                <w:sz w:val="18"/>
                <w:szCs w:val="18"/>
                <w:lang w:val="el-GR"/>
              </w:rPr>
            </w:pPr>
          </w:p>
        </w:tc>
        <w:tc>
          <w:tcPr>
            <w:tcW w:w="621" w:type="pct"/>
            <w:vAlign w:val="center"/>
          </w:tcPr>
          <w:p w14:paraId="0FE0BCF0" w14:textId="77777777" w:rsidR="00CE474B" w:rsidRPr="00D63725" w:rsidRDefault="00CE474B" w:rsidP="000B2207">
            <w:pPr>
              <w:spacing w:before="60" w:after="60"/>
              <w:rPr>
                <w:rFonts w:cs="Tahoma"/>
                <w:sz w:val="18"/>
                <w:szCs w:val="18"/>
                <w:lang w:val="el-GR"/>
              </w:rPr>
            </w:pPr>
          </w:p>
        </w:tc>
        <w:tc>
          <w:tcPr>
            <w:tcW w:w="563" w:type="pct"/>
            <w:vAlign w:val="center"/>
          </w:tcPr>
          <w:p w14:paraId="3BBCF9A9" w14:textId="77777777" w:rsidR="00CE474B" w:rsidRPr="00D63725" w:rsidRDefault="00CE474B" w:rsidP="000B2207">
            <w:pPr>
              <w:spacing w:before="60" w:after="60"/>
              <w:rPr>
                <w:rFonts w:cs="Tahoma"/>
                <w:sz w:val="18"/>
                <w:szCs w:val="18"/>
                <w:lang w:val="el-GR"/>
              </w:rPr>
            </w:pPr>
          </w:p>
        </w:tc>
        <w:tc>
          <w:tcPr>
            <w:tcW w:w="626" w:type="pct"/>
            <w:vAlign w:val="center"/>
          </w:tcPr>
          <w:p w14:paraId="5BC2A441" w14:textId="77777777" w:rsidR="00CE474B" w:rsidRPr="00D63725" w:rsidRDefault="00CE474B" w:rsidP="000B2207">
            <w:pPr>
              <w:spacing w:before="60" w:after="60"/>
              <w:rPr>
                <w:rFonts w:cs="Tahoma"/>
                <w:sz w:val="18"/>
                <w:szCs w:val="18"/>
                <w:lang w:val="el-GR"/>
              </w:rPr>
            </w:pPr>
          </w:p>
        </w:tc>
        <w:tc>
          <w:tcPr>
            <w:tcW w:w="682" w:type="pct"/>
            <w:vAlign w:val="center"/>
          </w:tcPr>
          <w:p w14:paraId="552445FA" w14:textId="77777777" w:rsidR="00CE474B" w:rsidRPr="00D63725" w:rsidRDefault="00CE474B" w:rsidP="000B2207">
            <w:pPr>
              <w:spacing w:before="60" w:after="60"/>
              <w:rPr>
                <w:rFonts w:cs="Tahoma"/>
                <w:sz w:val="18"/>
                <w:szCs w:val="18"/>
                <w:lang w:val="el-GR"/>
              </w:rPr>
            </w:pPr>
          </w:p>
        </w:tc>
      </w:tr>
      <w:tr w:rsidR="00CE474B" w:rsidRPr="00D63725" w14:paraId="1495ECC5" w14:textId="77777777" w:rsidTr="00AA5727">
        <w:trPr>
          <w:trHeight w:val="284"/>
        </w:trPr>
        <w:tc>
          <w:tcPr>
            <w:tcW w:w="229" w:type="pct"/>
            <w:vAlign w:val="center"/>
          </w:tcPr>
          <w:p w14:paraId="1039BC40" w14:textId="77777777" w:rsidR="00CE474B" w:rsidRPr="00D63725" w:rsidRDefault="00CE474B" w:rsidP="000B2207">
            <w:pPr>
              <w:spacing w:before="60" w:after="60"/>
              <w:rPr>
                <w:rFonts w:cs="Tahoma"/>
                <w:sz w:val="18"/>
                <w:szCs w:val="18"/>
                <w:lang w:val="el-GR"/>
              </w:rPr>
            </w:pPr>
          </w:p>
        </w:tc>
        <w:tc>
          <w:tcPr>
            <w:tcW w:w="1623" w:type="pct"/>
            <w:vAlign w:val="center"/>
          </w:tcPr>
          <w:p w14:paraId="11F79CB9" w14:textId="77777777" w:rsidR="00CE474B" w:rsidRPr="00D63725" w:rsidRDefault="00CE474B" w:rsidP="000B2207">
            <w:pPr>
              <w:spacing w:before="60" w:after="60"/>
              <w:rPr>
                <w:rFonts w:cs="Tahoma"/>
                <w:sz w:val="18"/>
                <w:szCs w:val="18"/>
                <w:lang w:val="el-GR"/>
              </w:rPr>
            </w:pPr>
          </w:p>
        </w:tc>
        <w:tc>
          <w:tcPr>
            <w:tcW w:w="655" w:type="pct"/>
            <w:tcBorders>
              <w:bottom w:val="single" w:sz="4" w:space="0" w:color="auto"/>
            </w:tcBorders>
            <w:vAlign w:val="center"/>
          </w:tcPr>
          <w:p w14:paraId="634424E5" w14:textId="77777777" w:rsidR="00CE474B" w:rsidRPr="00D63725" w:rsidRDefault="00CE474B" w:rsidP="000B2207">
            <w:pPr>
              <w:spacing w:before="60" w:after="60"/>
              <w:rPr>
                <w:rFonts w:cs="Tahoma"/>
                <w:sz w:val="18"/>
                <w:szCs w:val="18"/>
                <w:lang w:val="el-GR"/>
              </w:rPr>
            </w:pPr>
          </w:p>
        </w:tc>
        <w:tc>
          <w:tcPr>
            <w:tcW w:w="621" w:type="pct"/>
            <w:tcBorders>
              <w:bottom w:val="single" w:sz="4" w:space="0" w:color="auto"/>
            </w:tcBorders>
            <w:vAlign w:val="center"/>
          </w:tcPr>
          <w:p w14:paraId="48484E2A" w14:textId="77777777" w:rsidR="00CE474B" w:rsidRPr="00D63725" w:rsidRDefault="00CE474B" w:rsidP="000B2207">
            <w:pPr>
              <w:spacing w:before="60" w:after="60"/>
              <w:rPr>
                <w:rFonts w:cs="Tahoma"/>
                <w:sz w:val="18"/>
                <w:szCs w:val="18"/>
                <w:lang w:val="el-GR"/>
              </w:rPr>
            </w:pPr>
          </w:p>
        </w:tc>
        <w:tc>
          <w:tcPr>
            <w:tcW w:w="563" w:type="pct"/>
            <w:vAlign w:val="center"/>
          </w:tcPr>
          <w:p w14:paraId="18EB8D75" w14:textId="77777777" w:rsidR="00CE474B" w:rsidRPr="00D63725" w:rsidRDefault="00CE474B" w:rsidP="000B2207">
            <w:pPr>
              <w:spacing w:before="60" w:after="60"/>
              <w:rPr>
                <w:rFonts w:cs="Tahoma"/>
                <w:sz w:val="18"/>
                <w:szCs w:val="18"/>
                <w:lang w:val="el-GR"/>
              </w:rPr>
            </w:pPr>
          </w:p>
        </w:tc>
        <w:tc>
          <w:tcPr>
            <w:tcW w:w="626" w:type="pct"/>
            <w:vAlign w:val="center"/>
          </w:tcPr>
          <w:p w14:paraId="1F9E8012" w14:textId="77777777" w:rsidR="00CE474B" w:rsidRPr="00D63725" w:rsidRDefault="00CE474B" w:rsidP="000B2207">
            <w:pPr>
              <w:spacing w:before="60" w:after="60"/>
              <w:rPr>
                <w:rFonts w:cs="Tahoma"/>
                <w:sz w:val="18"/>
                <w:szCs w:val="18"/>
                <w:lang w:val="el-GR"/>
              </w:rPr>
            </w:pPr>
          </w:p>
        </w:tc>
        <w:tc>
          <w:tcPr>
            <w:tcW w:w="682" w:type="pct"/>
            <w:vAlign w:val="center"/>
          </w:tcPr>
          <w:p w14:paraId="1EA3FFB8" w14:textId="77777777" w:rsidR="00CE474B" w:rsidRPr="00D63725" w:rsidRDefault="00CE474B" w:rsidP="000B2207">
            <w:pPr>
              <w:spacing w:before="60" w:after="60"/>
              <w:rPr>
                <w:rFonts w:cs="Tahoma"/>
                <w:sz w:val="18"/>
                <w:szCs w:val="18"/>
                <w:lang w:val="el-GR"/>
              </w:rPr>
            </w:pPr>
          </w:p>
        </w:tc>
      </w:tr>
      <w:tr w:rsidR="00CE474B" w:rsidRPr="00D63725" w14:paraId="4965DB91" w14:textId="77777777" w:rsidTr="00AA5727">
        <w:trPr>
          <w:trHeight w:val="284"/>
        </w:trPr>
        <w:tc>
          <w:tcPr>
            <w:tcW w:w="229" w:type="pct"/>
            <w:tcBorders>
              <w:bottom w:val="single" w:sz="4" w:space="0" w:color="auto"/>
            </w:tcBorders>
            <w:vAlign w:val="center"/>
          </w:tcPr>
          <w:p w14:paraId="56A8FA83" w14:textId="77777777" w:rsidR="00CE474B" w:rsidRPr="00D63725" w:rsidRDefault="00CE474B" w:rsidP="000B2207">
            <w:pPr>
              <w:spacing w:before="60" w:after="60"/>
              <w:rPr>
                <w:rFonts w:cs="Tahoma"/>
                <w:sz w:val="18"/>
                <w:szCs w:val="18"/>
                <w:lang w:val="el-GR"/>
              </w:rPr>
            </w:pPr>
          </w:p>
        </w:tc>
        <w:tc>
          <w:tcPr>
            <w:tcW w:w="1623" w:type="pct"/>
            <w:tcBorders>
              <w:bottom w:val="single" w:sz="4" w:space="0" w:color="auto"/>
            </w:tcBorders>
            <w:vAlign w:val="center"/>
          </w:tcPr>
          <w:p w14:paraId="2B9F4F3B" w14:textId="77777777" w:rsidR="00CE474B" w:rsidRPr="00D63725" w:rsidRDefault="00CE474B" w:rsidP="000B2207">
            <w:pPr>
              <w:spacing w:before="60" w:after="60"/>
              <w:rPr>
                <w:rFonts w:cs="Tahoma"/>
                <w:sz w:val="18"/>
                <w:szCs w:val="18"/>
                <w:lang w:val="el-GR"/>
              </w:rPr>
            </w:pPr>
          </w:p>
        </w:tc>
        <w:tc>
          <w:tcPr>
            <w:tcW w:w="655" w:type="pct"/>
            <w:tcBorders>
              <w:bottom w:val="single" w:sz="4" w:space="0" w:color="auto"/>
            </w:tcBorders>
            <w:vAlign w:val="center"/>
          </w:tcPr>
          <w:p w14:paraId="19AF4388" w14:textId="77777777" w:rsidR="00CE474B" w:rsidRPr="00D63725" w:rsidRDefault="00CE474B" w:rsidP="000B2207">
            <w:pPr>
              <w:spacing w:before="60" w:after="60"/>
              <w:rPr>
                <w:rFonts w:cs="Tahoma"/>
                <w:sz w:val="18"/>
                <w:szCs w:val="18"/>
                <w:lang w:val="el-GR"/>
              </w:rPr>
            </w:pPr>
          </w:p>
        </w:tc>
        <w:tc>
          <w:tcPr>
            <w:tcW w:w="621" w:type="pct"/>
            <w:tcBorders>
              <w:bottom w:val="single" w:sz="4" w:space="0" w:color="auto"/>
            </w:tcBorders>
            <w:vAlign w:val="center"/>
          </w:tcPr>
          <w:p w14:paraId="73BE7B9D" w14:textId="77777777" w:rsidR="00CE474B" w:rsidRPr="00D63725" w:rsidRDefault="00CE474B" w:rsidP="000B2207">
            <w:pPr>
              <w:spacing w:before="60" w:after="60"/>
              <w:rPr>
                <w:rFonts w:cs="Tahoma"/>
                <w:sz w:val="18"/>
                <w:szCs w:val="18"/>
                <w:lang w:val="el-GR"/>
              </w:rPr>
            </w:pPr>
          </w:p>
        </w:tc>
        <w:tc>
          <w:tcPr>
            <w:tcW w:w="563" w:type="pct"/>
            <w:tcBorders>
              <w:bottom w:val="single" w:sz="4" w:space="0" w:color="auto"/>
            </w:tcBorders>
            <w:vAlign w:val="center"/>
          </w:tcPr>
          <w:p w14:paraId="6D99339D" w14:textId="77777777" w:rsidR="00CE474B" w:rsidRPr="00D63725" w:rsidRDefault="00CE474B" w:rsidP="000B2207">
            <w:pPr>
              <w:spacing w:before="60" w:after="60"/>
              <w:rPr>
                <w:rFonts w:cs="Tahoma"/>
                <w:sz w:val="18"/>
                <w:szCs w:val="18"/>
                <w:lang w:val="el-GR"/>
              </w:rPr>
            </w:pPr>
          </w:p>
        </w:tc>
        <w:tc>
          <w:tcPr>
            <w:tcW w:w="626" w:type="pct"/>
            <w:vAlign w:val="center"/>
          </w:tcPr>
          <w:p w14:paraId="295DF85C" w14:textId="77777777" w:rsidR="00CE474B" w:rsidRPr="00D63725" w:rsidRDefault="00CE474B" w:rsidP="000B2207">
            <w:pPr>
              <w:spacing w:before="60" w:after="60"/>
              <w:rPr>
                <w:rFonts w:cs="Tahoma"/>
                <w:sz w:val="18"/>
                <w:szCs w:val="18"/>
                <w:lang w:val="el-GR"/>
              </w:rPr>
            </w:pPr>
          </w:p>
        </w:tc>
        <w:tc>
          <w:tcPr>
            <w:tcW w:w="682" w:type="pct"/>
            <w:vAlign w:val="center"/>
          </w:tcPr>
          <w:p w14:paraId="150DB1AC" w14:textId="77777777" w:rsidR="00CE474B" w:rsidRPr="00D63725" w:rsidRDefault="00CE474B" w:rsidP="000B2207">
            <w:pPr>
              <w:spacing w:before="60" w:after="60"/>
              <w:rPr>
                <w:rFonts w:cs="Tahoma"/>
                <w:sz w:val="18"/>
                <w:szCs w:val="18"/>
                <w:lang w:val="el-GR"/>
              </w:rPr>
            </w:pPr>
          </w:p>
        </w:tc>
      </w:tr>
      <w:tr w:rsidR="00CE474B" w:rsidRPr="00D63725" w14:paraId="05BFAE06" w14:textId="77777777" w:rsidTr="00AA5727">
        <w:tblPrEx>
          <w:shd w:val="clear" w:color="auto" w:fill="FFFFFF"/>
        </w:tblPrEx>
        <w:trPr>
          <w:trHeight w:val="284"/>
        </w:trPr>
        <w:tc>
          <w:tcPr>
            <w:tcW w:w="1" w:type="pct"/>
            <w:gridSpan w:val="4"/>
            <w:tcBorders>
              <w:right w:val="single" w:sz="4" w:space="0" w:color="auto"/>
            </w:tcBorders>
            <w:shd w:val="pct15" w:color="auto" w:fill="auto"/>
            <w:vAlign w:val="center"/>
          </w:tcPr>
          <w:p w14:paraId="63A51979" w14:textId="77777777" w:rsidR="00CE474B" w:rsidRPr="00D63725" w:rsidRDefault="00CE474B" w:rsidP="000B2207">
            <w:pPr>
              <w:spacing w:before="60" w:after="60"/>
              <w:jc w:val="center"/>
              <w:rPr>
                <w:rFonts w:cs="Tahoma"/>
                <w:sz w:val="18"/>
                <w:szCs w:val="18"/>
                <w:lang w:val="el-GR"/>
              </w:rPr>
            </w:pPr>
            <w:bookmarkStart w:id="1412" w:name="_Toc240445880"/>
            <w:r w:rsidRPr="00D63725">
              <w:rPr>
                <w:rFonts w:cs="Tahoma"/>
                <w:b/>
                <w:sz w:val="18"/>
                <w:szCs w:val="18"/>
                <w:lang w:val="el-GR"/>
              </w:rPr>
              <w:t>ΣΥΝΟΛΟ</w:t>
            </w:r>
          </w:p>
        </w:tc>
        <w:tc>
          <w:tcPr>
            <w:tcW w:w="563" w:type="pct"/>
            <w:tcBorders>
              <w:top w:val="single" w:sz="4" w:space="0" w:color="auto"/>
              <w:left w:val="single" w:sz="4" w:space="0" w:color="auto"/>
              <w:bottom w:val="single" w:sz="4" w:space="0" w:color="auto"/>
            </w:tcBorders>
            <w:shd w:val="clear" w:color="auto" w:fill="FFFFFF"/>
            <w:vAlign w:val="center"/>
          </w:tcPr>
          <w:p w14:paraId="4FCF21F4" w14:textId="77777777" w:rsidR="00CE474B" w:rsidRPr="00D63725" w:rsidRDefault="00CE474B" w:rsidP="000B2207">
            <w:pPr>
              <w:spacing w:before="60" w:after="60"/>
              <w:rPr>
                <w:rFonts w:cs="Tahoma"/>
                <w:sz w:val="18"/>
                <w:szCs w:val="18"/>
                <w:lang w:val="el-GR"/>
              </w:rPr>
            </w:pPr>
          </w:p>
        </w:tc>
        <w:tc>
          <w:tcPr>
            <w:tcW w:w="626" w:type="pct"/>
            <w:shd w:val="clear" w:color="auto" w:fill="FFFFFF"/>
            <w:vAlign w:val="center"/>
          </w:tcPr>
          <w:p w14:paraId="5856762A" w14:textId="77777777" w:rsidR="00CE474B" w:rsidRPr="00D63725" w:rsidRDefault="00CE474B" w:rsidP="000B2207">
            <w:pPr>
              <w:spacing w:before="60" w:after="60"/>
              <w:rPr>
                <w:rFonts w:cs="Tahoma"/>
                <w:sz w:val="18"/>
                <w:szCs w:val="18"/>
                <w:lang w:val="el-GR"/>
              </w:rPr>
            </w:pPr>
          </w:p>
        </w:tc>
        <w:tc>
          <w:tcPr>
            <w:tcW w:w="682" w:type="pct"/>
            <w:shd w:val="clear" w:color="auto" w:fill="FFFFFF"/>
            <w:vAlign w:val="center"/>
          </w:tcPr>
          <w:p w14:paraId="08001203" w14:textId="77777777" w:rsidR="00CE474B" w:rsidRPr="00D63725" w:rsidRDefault="00CE474B" w:rsidP="000B2207">
            <w:pPr>
              <w:spacing w:before="60" w:after="60"/>
              <w:rPr>
                <w:rFonts w:cs="Tahoma"/>
                <w:sz w:val="18"/>
                <w:szCs w:val="18"/>
                <w:lang w:val="el-GR"/>
              </w:rPr>
            </w:pPr>
          </w:p>
        </w:tc>
      </w:tr>
    </w:tbl>
    <w:p w14:paraId="2583C0BF" w14:textId="77777777" w:rsidR="000B2207" w:rsidRDefault="000B2207" w:rsidP="000B2207">
      <w:pPr>
        <w:rPr>
          <w:lang w:val="el-GR"/>
        </w:rPr>
      </w:pPr>
      <w:bookmarkStart w:id="1413" w:name="_Toc46178225"/>
      <w:bookmarkStart w:id="1414" w:name="_Toc46178713"/>
      <w:bookmarkStart w:id="1415" w:name="_Toc46179200"/>
      <w:bookmarkStart w:id="1416" w:name="_Toc63254467"/>
      <w:bookmarkStart w:id="1417" w:name="_Ref104352824"/>
      <w:bookmarkStart w:id="1418" w:name="_Ref104352827"/>
      <w:bookmarkStart w:id="1419" w:name="_Ref104352962"/>
      <w:bookmarkStart w:id="1420" w:name="_Toc240445882"/>
      <w:bookmarkStart w:id="1421" w:name="_Toc366852703"/>
      <w:bookmarkStart w:id="1422" w:name="_Toc10632754"/>
      <w:bookmarkStart w:id="1423" w:name="_Toc42167521"/>
      <w:bookmarkEnd w:id="1412"/>
      <w:bookmarkEnd w:id="1413"/>
      <w:bookmarkEnd w:id="1414"/>
      <w:bookmarkEnd w:id="1415"/>
    </w:p>
    <w:p w14:paraId="4A862B70" w14:textId="77777777" w:rsidR="00CE474B" w:rsidRPr="004A1DC5" w:rsidRDefault="00CE474B" w:rsidP="00A67AED">
      <w:pPr>
        <w:pStyle w:val="3"/>
        <w:numPr>
          <w:ilvl w:val="2"/>
          <w:numId w:val="114"/>
        </w:numPr>
        <w:rPr>
          <w:rFonts w:cs="Tahoma"/>
          <w:lang w:val="el-GR"/>
        </w:rPr>
      </w:pPr>
      <w:bookmarkStart w:id="1424" w:name="_Ref52978018"/>
      <w:bookmarkStart w:id="1425" w:name="_Toc53671374"/>
      <w:r w:rsidRPr="0049248D">
        <w:rPr>
          <w:rFonts w:cs="Tahoma"/>
          <w:lang w:val="el-GR"/>
        </w:rPr>
        <w:t>Συγκεντρωτικός Πίνακας Οικονομικής Προσφοράς</w:t>
      </w:r>
      <w:bookmarkEnd w:id="1416"/>
      <w:r w:rsidRPr="0049248D">
        <w:rPr>
          <w:rFonts w:cs="Tahoma"/>
          <w:lang w:val="el-GR"/>
        </w:rPr>
        <w:t xml:space="preserve"> Έργου</w:t>
      </w:r>
      <w:bookmarkEnd w:id="1417"/>
      <w:bookmarkEnd w:id="1418"/>
      <w:bookmarkEnd w:id="1419"/>
      <w:bookmarkEnd w:id="1420"/>
      <w:bookmarkEnd w:id="1421"/>
      <w:bookmarkEnd w:id="1422"/>
      <w:bookmarkEnd w:id="1423"/>
      <w:bookmarkEnd w:id="1424"/>
      <w:bookmarkEnd w:id="142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59"/>
        <w:gridCol w:w="4184"/>
        <w:gridCol w:w="1627"/>
        <w:gridCol w:w="1629"/>
        <w:gridCol w:w="1629"/>
      </w:tblGrid>
      <w:tr w:rsidR="00CE474B" w:rsidRPr="00D63725" w14:paraId="69A6B559" w14:textId="77777777" w:rsidTr="00AA5727">
        <w:trPr>
          <w:cantSplit/>
          <w:trHeight w:val="277"/>
        </w:trPr>
        <w:tc>
          <w:tcPr>
            <w:tcW w:w="290" w:type="pct"/>
            <w:vMerge w:val="restart"/>
            <w:shd w:val="pct15" w:color="auto" w:fill="FFFFFF"/>
            <w:vAlign w:val="center"/>
          </w:tcPr>
          <w:p w14:paraId="183D4F8A" w14:textId="77777777" w:rsidR="00CE474B" w:rsidRPr="00D63725" w:rsidRDefault="00CE474B" w:rsidP="000B2207">
            <w:pPr>
              <w:keepNext/>
              <w:keepLines/>
              <w:spacing w:before="60" w:after="60"/>
              <w:rPr>
                <w:rFonts w:cs="Tahoma"/>
                <w:sz w:val="18"/>
                <w:szCs w:val="18"/>
                <w:lang w:val="el-GR"/>
              </w:rPr>
            </w:pPr>
            <w:r w:rsidRPr="00D63725">
              <w:rPr>
                <w:rFonts w:cs="Tahoma"/>
                <w:sz w:val="18"/>
                <w:szCs w:val="18"/>
                <w:lang w:val="el-GR"/>
              </w:rPr>
              <w:t>Α/Α</w:t>
            </w:r>
          </w:p>
        </w:tc>
        <w:tc>
          <w:tcPr>
            <w:tcW w:w="2173" w:type="pct"/>
            <w:vMerge w:val="restart"/>
            <w:shd w:val="pct15" w:color="auto" w:fill="FFFFFF"/>
            <w:vAlign w:val="center"/>
          </w:tcPr>
          <w:p w14:paraId="03213189" w14:textId="77777777" w:rsidR="00CE474B" w:rsidRPr="00D63725" w:rsidRDefault="00CE474B" w:rsidP="000B2207">
            <w:pPr>
              <w:keepNext/>
              <w:keepLines/>
              <w:spacing w:before="60" w:after="60"/>
              <w:rPr>
                <w:rFonts w:cs="Tahoma"/>
                <w:sz w:val="18"/>
                <w:szCs w:val="18"/>
                <w:lang w:val="el-GR"/>
              </w:rPr>
            </w:pPr>
            <w:r w:rsidRPr="00D63725">
              <w:rPr>
                <w:rFonts w:cs="Tahoma"/>
                <w:sz w:val="18"/>
                <w:szCs w:val="18"/>
                <w:lang w:val="el-GR"/>
              </w:rPr>
              <w:t>ΠΕΡΙΓΡΑΦΗ</w:t>
            </w:r>
          </w:p>
        </w:tc>
        <w:tc>
          <w:tcPr>
            <w:tcW w:w="845" w:type="pct"/>
            <w:vMerge w:val="restart"/>
            <w:shd w:val="pct15" w:color="auto" w:fill="FFFFFF"/>
            <w:vAlign w:val="center"/>
          </w:tcPr>
          <w:p w14:paraId="2B76046D" w14:textId="77777777" w:rsidR="00CE474B" w:rsidRPr="00D63725" w:rsidRDefault="00CE474B" w:rsidP="000B2207">
            <w:pPr>
              <w:keepNext/>
              <w:keepLines/>
              <w:spacing w:before="60" w:after="60"/>
              <w:jc w:val="center"/>
              <w:rPr>
                <w:rFonts w:cs="Tahoma"/>
                <w:sz w:val="18"/>
                <w:szCs w:val="18"/>
                <w:lang w:val="el-GR"/>
              </w:rPr>
            </w:pPr>
            <w:r w:rsidRPr="00D63725">
              <w:rPr>
                <w:rFonts w:cs="Tahoma"/>
                <w:sz w:val="18"/>
                <w:szCs w:val="18"/>
                <w:lang w:val="el-GR"/>
              </w:rPr>
              <w:t>ΣΥΝΟΛΙΚΗ ΑΞΙΑ ΕΡΓΟΥ</w:t>
            </w:r>
          </w:p>
          <w:p w14:paraId="69949128" w14:textId="77777777" w:rsidR="00CE474B" w:rsidRPr="00D63725" w:rsidRDefault="00CE474B" w:rsidP="000B2207">
            <w:pPr>
              <w:keepNext/>
              <w:keepLines/>
              <w:spacing w:before="60" w:after="60"/>
              <w:jc w:val="center"/>
              <w:rPr>
                <w:rFonts w:cs="Tahoma"/>
                <w:sz w:val="18"/>
                <w:szCs w:val="18"/>
                <w:lang w:val="el-GR"/>
              </w:rPr>
            </w:pPr>
            <w:r w:rsidRPr="00D63725">
              <w:rPr>
                <w:rFonts w:cs="Tahoma"/>
                <w:sz w:val="18"/>
                <w:szCs w:val="18"/>
                <w:lang w:val="el-GR"/>
              </w:rPr>
              <w:t>ΧΩΡΙΣ ΦΠΑ [€]</w:t>
            </w:r>
          </w:p>
        </w:tc>
        <w:tc>
          <w:tcPr>
            <w:tcW w:w="846" w:type="pct"/>
            <w:vMerge w:val="restart"/>
            <w:shd w:val="pct15" w:color="auto" w:fill="FFFFFF"/>
            <w:vAlign w:val="center"/>
          </w:tcPr>
          <w:p w14:paraId="039187EC" w14:textId="77777777" w:rsidR="00CE474B" w:rsidRPr="00D63725" w:rsidRDefault="00CE474B" w:rsidP="000B2207">
            <w:pPr>
              <w:keepNext/>
              <w:keepLines/>
              <w:spacing w:before="60" w:after="60"/>
              <w:jc w:val="center"/>
              <w:rPr>
                <w:rFonts w:cs="Tahoma"/>
                <w:sz w:val="18"/>
                <w:szCs w:val="18"/>
                <w:lang w:val="el-GR"/>
              </w:rPr>
            </w:pPr>
            <w:r w:rsidRPr="00D63725">
              <w:rPr>
                <w:rFonts w:cs="Tahoma"/>
                <w:sz w:val="18"/>
                <w:szCs w:val="18"/>
                <w:lang w:val="el-GR"/>
              </w:rPr>
              <w:t>ΦΠΑ [€]</w:t>
            </w:r>
          </w:p>
        </w:tc>
        <w:tc>
          <w:tcPr>
            <w:tcW w:w="846" w:type="pct"/>
            <w:vMerge w:val="restart"/>
            <w:shd w:val="pct15" w:color="auto" w:fill="FFFFFF"/>
            <w:vAlign w:val="center"/>
          </w:tcPr>
          <w:p w14:paraId="01181ACA" w14:textId="77777777" w:rsidR="00CE474B" w:rsidRPr="00D63725" w:rsidRDefault="00CE474B" w:rsidP="000B2207">
            <w:pPr>
              <w:keepNext/>
              <w:keepLines/>
              <w:spacing w:before="60" w:after="60"/>
              <w:jc w:val="center"/>
              <w:rPr>
                <w:rFonts w:cs="Tahoma"/>
                <w:sz w:val="18"/>
                <w:szCs w:val="18"/>
                <w:lang w:val="el-GR"/>
              </w:rPr>
            </w:pPr>
            <w:r w:rsidRPr="00D63725">
              <w:rPr>
                <w:rFonts w:cs="Tahoma"/>
                <w:sz w:val="18"/>
                <w:szCs w:val="18"/>
                <w:lang w:val="el-GR"/>
              </w:rPr>
              <w:t>ΣΥΝΟΛΙΚΗ ΑΞΙΑ ΕΡΓΟΥ</w:t>
            </w:r>
          </w:p>
          <w:p w14:paraId="14C877C0" w14:textId="77777777" w:rsidR="00CE474B" w:rsidRPr="00D63725" w:rsidRDefault="00CE474B" w:rsidP="000B2207">
            <w:pPr>
              <w:keepNext/>
              <w:keepLines/>
              <w:spacing w:before="60" w:after="60"/>
              <w:jc w:val="center"/>
              <w:rPr>
                <w:rFonts w:cs="Tahoma"/>
                <w:sz w:val="18"/>
                <w:szCs w:val="18"/>
                <w:lang w:val="el-GR"/>
              </w:rPr>
            </w:pPr>
            <w:r w:rsidRPr="00D63725">
              <w:rPr>
                <w:rFonts w:cs="Tahoma"/>
                <w:sz w:val="18"/>
                <w:szCs w:val="18"/>
                <w:lang w:val="el-GR"/>
              </w:rPr>
              <w:t>ΜΕ ΦΠΑ [€]</w:t>
            </w:r>
          </w:p>
        </w:tc>
      </w:tr>
      <w:tr w:rsidR="00CE474B" w:rsidRPr="00D63725" w14:paraId="5ACAF7F0" w14:textId="77777777" w:rsidTr="00AA5727">
        <w:trPr>
          <w:cantSplit/>
          <w:trHeight w:val="337"/>
        </w:trPr>
        <w:tc>
          <w:tcPr>
            <w:tcW w:w="290" w:type="pct"/>
            <w:vMerge/>
            <w:shd w:val="pct15" w:color="auto" w:fill="FFFFFF"/>
            <w:vAlign w:val="center"/>
          </w:tcPr>
          <w:p w14:paraId="3B88104E" w14:textId="77777777" w:rsidR="00CE474B" w:rsidRPr="00D63725" w:rsidRDefault="00CE474B" w:rsidP="000B2207">
            <w:pPr>
              <w:keepNext/>
              <w:keepLines/>
              <w:spacing w:before="60" w:after="60"/>
              <w:rPr>
                <w:rFonts w:cs="Tahoma"/>
                <w:sz w:val="18"/>
                <w:szCs w:val="18"/>
                <w:lang w:val="el-GR"/>
              </w:rPr>
            </w:pPr>
          </w:p>
        </w:tc>
        <w:tc>
          <w:tcPr>
            <w:tcW w:w="2173" w:type="pct"/>
            <w:vMerge/>
            <w:shd w:val="pct15" w:color="auto" w:fill="FFFFFF"/>
            <w:vAlign w:val="center"/>
          </w:tcPr>
          <w:p w14:paraId="6DE650F5" w14:textId="77777777" w:rsidR="00CE474B" w:rsidRPr="00D63725" w:rsidRDefault="00CE474B" w:rsidP="000B2207">
            <w:pPr>
              <w:keepNext/>
              <w:keepLines/>
              <w:spacing w:before="60" w:after="60"/>
              <w:rPr>
                <w:rFonts w:cs="Tahoma"/>
                <w:sz w:val="18"/>
                <w:szCs w:val="18"/>
                <w:lang w:val="el-GR"/>
              </w:rPr>
            </w:pPr>
          </w:p>
        </w:tc>
        <w:tc>
          <w:tcPr>
            <w:tcW w:w="845" w:type="pct"/>
            <w:vMerge/>
            <w:shd w:val="pct15" w:color="auto" w:fill="FFFFFF"/>
            <w:vAlign w:val="center"/>
          </w:tcPr>
          <w:p w14:paraId="37BCB1ED" w14:textId="77777777" w:rsidR="00CE474B" w:rsidRPr="00D63725" w:rsidRDefault="00CE474B" w:rsidP="000B2207">
            <w:pPr>
              <w:keepNext/>
              <w:keepLines/>
              <w:spacing w:before="60" w:after="60"/>
              <w:rPr>
                <w:rFonts w:cs="Tahoma"/>
                <w:sz w:val="18"/>
                <w:szCs w:val="18"/>
                <w:lang w:val="el-GR"/>
              </w:rPr>
            </w:pPr>
          </w:p>
        </w:tc>
        <w:tc>
          <w:tcPr>
            <w:tcW w:w="846" w:type="pct"/>
            <w:vMerge/>
            <w:shd w:val="pct15" w:color="auto" w:fill="FFFFFF"/>
            <w:vAlign w:val="center"/>
          </w:tcPr>
          <w:p w14:paraId="5D02B2BA" w14:textId="77777777" w:rsidR="00CE474B" w:rsidRPr="00D63725" w:rsidRDefault="00CE474B" w:rsidP="000B2207">
            <w:pPr>
              <w:keepNext/>
              <w:keepLines/>
              <w:spacing w:before="60" w:after="60"/>
              <w:rPr>
                <w:rFonts w:cs="Tahoma"/>
                <w:sz w:val="18"/>
                <w:szCs w:val="18"/>
                <w:lang w:val="el-GR"/>
              </w:rPr>
            </w:pPr>
          </w:p>
        </w:tc>
        <w:tc>
          <w:tcPr>
            <w:tcW w:w="846" w:type="pct"/>
            <w:vMerge/>
            <w:shd w:val="pct15" w:color="auto" w:fill="FFFFFF"/>
            <w:vAlign w:val="center"/>
          </w:tcPr>
          <w:p w14:paraId="4B8F7D69" w14:textId="77777777" w:rsidR="00CE474B" w:rsidRPr="00D63725" w:rsidRDefault="00CE474B" w:rsidP="000B2207">
            <w:pPr>
              <w:keepNext/>
              <w:keepLines/>
              <w:spacing w:before="60" w:after="60"/>
              <w:rPr>
                <w:rFonts w:cs="Tahoma"/>
                <w:sz w:val="18"/>
                <w:szCs w:val="18"/>
                <w:lang w:val="el-GR"/>
              </w:rPr>
            </w:pPr>
          </w:p>
        </w:tc>
      </w:tr>
      <w:tr w:rsidR="00CE474B" w:rsidRPr="00D63725" w14:paraId="10230049" w14:textId="77777777" w:rsidTr="00AA5727">
        <w:trPr>
          <w:trHeight w:val="284"/>
        </w:trPr>
        <w:tc>
          <w:tcPr>
            <w:tcW w:w="290" w:type="pct"/>
            <w:vAlign w:val="center"/>
          </w:tcPr>
          <w:p w14:paraId="3796A760" w14:textId="77777777" w:rsidR="00CE474B" w:rsidRPr="00D63725" w:rsidRDefault="00CE474B" w:rsidP="000B2207">
            <w:pPr>
              <w:keepNext/>
              <w:keepLines/>
              <w:spacing w:before="60" w:after="60"/>
              <w:rPr>
                <w:rFonts w:cs="Tahoma"/>
                <w:sz w:val="18"/>
                <w:szCs w:val="18"/>
                <w:lang w:val="el-GR"/>
              </w:rPr>
            </w:pPr>
            <w:r w:rsidRPr="00D63725">
              <w:rPr>
                <w:rFonts w:cs="Tahoma"/>
                <w:sz w:val="18"/>
                <w:szCs w:val="18"/>
                <w:lang w:val="el-GR"/>
              </w:rPr>
              <w:t>1</w:t>
            </w:r>
          </w:p>
        </w:tc>
        <w:tc>
          <w:tcPr>
            <w:tcW w:w="2173" w:type="pct"/>
            <w:vAlign w:val="center"/>
          </w:tcPr>
          <w:p w14:paraId="299FEB03" w14:textId="0A98076F" w:rsidR="00CE474B" w:rsidRPr="0049248D" w:rsidRDefault="00CE474B" w:rsidP="000B2207">
            <w:pPr>
              <w:keepNext/>
              <w:keepLines/>
              <w:spacing w:before="60" w:after="60"/>
              <w:rPr>
                <w:rFonts w:cs="Tahoma"/>
                <w:sz w:val="18"/>
                <w:szCs w:val="18"/>
                <w:lang w:val="el-GR"/>
              </w:rPr>
            </w:pPr>
            <w:r w:rsidRPr="0049248D">
              <w:rPr>
                <w:rFonts w:cs="Tahoma"/>
                <w:sz w:val="18"/>
                <w:szCs w:val="18"/>
                <w:lang w:val="el-GR"/>
              </w:rPr>
              <w:t xml:space="preserve">Εξοπλισμός (Πίνακας </w:t>
            </w:r>
            <w:r w:rsidR="00FB3460" w:rsidRPr="004A1DC5">
              <w:rPr>
                <w:rFonts w:cs="Tahoma"/>
                <w:sz w:val="18"/>
                <w:szCs w:val="18"/>
              </w:rPr>
              <w:fldChar w:fldCharType="begin"/>
            </w:r>
            <w:r w:rsidR="00FB3460" w:rsidRPr="004A1DC5">
              <w:rPr>
                <w:rFonts w:cs="Tahoma"/>
                <w:sz w:val="18"/>
                <w:szCs w:val="18"/>
              </w:rPr>
              <w:instrText xml:space="preserve"> REF _Ref508304024 \r \h  \* MERGEFORMAT </w:instrText>
            </w:r>
            <w:r w:rsidR="00FB3460" w:rsidRPr="004A1DC5">
              <w:rPr>
                <w:rFonts w:cs="Tahoma"/>
                <w:sz w:val="18"/>
                <w:szCs w:val="18"/>
              </w:rPr>
            </w:r>
            <w:r w:rsidR="00FB3460" w:rsidRPr="004A1DC5">
              <w:rPr>
                <w:rFonts w:cs="Tahoma"/>
                <w:sz w:val="18"/>
                <w:szCs w:val="18"/>
              </w:rPr>
              <w:fldChar w:fldCharType="separate"/>
            </w:r>
            <w:r w:rsidR="003918B6">
              <w:rPr>
                <w:rFonts w:cs="Tahoma"/>
                <w:sz w:val="18"/>
                <w:szCs w:val="18"/>
                <w:cs/>
              </w:rPr>
              <w:t>‎</w:t>
            </w:r>
            <w:r w:rsidR="003918B6">
              <w:rPr>
                <w:rFonts w:cs="Tahoma"/>
                <w:sz w:val="18"/>
                <w:szCs w:val="18"/>
              </w:rPr>
              <w:t>6.1.1</w:t>
            </w:r>
            <w:r w:rsidR="00FB3460" w:rsidRPr="004A1DC5">
              <w:rPr>
                <w:rFonts w:cs="Tahoma"/>
                <w:sz w:val="18"/>
                <w:szCs w:val="18"/>
              </w:rPr>
              <w:fldChar w:fldCharType="end"/>
            </w:r>
            <w:r w:rsidRPr="0049248D">
              <w:rPr>
                <w:rFonts w:cs="Tahoma"/>
                <w:sz w:val="18"/>
                <w:szCs w:val="18"/>
                <w:lang w:val="el-GR"/>
              </w:rPr>
              <w:t>)</w:t>
            </w:r>
          </w:p>
        </w:tc>
        <w:tc>
          <w:tcPr>
            <w:tcW w:w="845" w:type="pct"/>
            <w:vAlign w:val="center"/>
          </w:tcPr>
          <w:p w14:paraId="7707A375" w14:textId="77777777" w:rsidR="00CE474B" w:rsidRPr="00D63725" w:rsidRDefault="00CE474B" w:rsidP="000B2207">
            <w:pPr>
              <w:keepNext/>
              <w:keepLines/>
              <w:spacing w:before="60" w:after="60"/>
              <w:rPr>
                <w:rFonts w:cs="Tahoma"/>
                <w:sz w:val="18"/>
                <w:szCs w:val="18"/>
                <w:lang w:val="el-GR"/>
              </w:rPr>
            </w:pPr>
          </w:p>
        </w:tc>
        <w:tc>
          <w:tcPr>
            <w:tcW w:w="846" w:type="pct"/>
            <w:vAlign w:val="center"/>
          </w:tcPr>
          <w:p w14:paraId="7B16C9BE" w14:textId="77777777" w:rsidR="00CE474B" w:rsidRPr="00D63725" w:rsidRDefault="00CE474B" w:rsidP="000B2207">
            <w:pPr>
              <w:keepNext/>
              <w:keepLines/>
              <w:spacing w:before="60" w:after="60"/>
              <w:rPr>
                <w:rFonts w:cs="Tahoma"/>
                <w:sz w:val="18"/>
                <w:szCs w:val="18"/>
                <w:lang w:val="el-GR"/>
              </w:rPr>
            </w:pPr>
          </w:p>
        </w:tc>
        <w:tc>
          <w:tcPr>
            <w:tcW w:w="846" w:type="pct"/>
            <w:vAlign w:val="center"/>
          </w:tcPr>
          <w:p w14:paraId="3446832C" w14:textId="77777777" w:rsidR="00CE474B" w:rsidRPr="00D63725" w:rsidRDefault="00CE474B" w:rsidP="000B2207">
            <w:pPr>
              <w:keepNext/>
              <w:keepLines/>
              <w:spacing w:before="60" w:after="60"/>
              <w:rPr>
                <w:rFonts w:cs="Tahoma"/>
                <w:sz w:val="18"/>
                <w:szCs w:val="18"/>
                <w:lang w:val="el-GR"/>
              </w:rPr>
            </w:pPr>
          </w:p>
        </w:tc>
      </w:tr>
      <w:tr w:rsidR="00CE474B" w:rsidRPr="00D63725" w14:paraId="7D589705" w14:textId="77777777" w:rsidTr="00AA5727">
        <w:trPr>
          <w:trHeight w:val="284"/>
        </w:trPr>
        <w:tc>
          <w:tcPr>
            <w:tcW w:w="290" w:type="pct"/>
            <w:vAlign w:val="center"/>
          </w:tcPr>
          <w:p w14:paraId="29CEA712" w14:textId="77777777" w:rsidR="00CE474B" w:rsidRPr="00D63725" w:rsidRDefault="00CE474B" w:rsidP="000B2207">
            <w:pPr>
              <w:keepNext/>
              <w:keepLines/>
              <w:spacing w:before="60" w:after="60"/>
              <w:rPr>
                <w:rFonts w:cs="Tahoma"/>
                <w:sz w:val="18"/>
                <w:szCs w:val="18"/>
                <w:lang w:val="el-GR"/>
              </w:rPr>
            </w:pPr>
            <w:r w:rsidRPr="00D63725">
              <w:rPr>
                <w:rFonts w:cs="Tahoma"/>
                <w:sz w:val="18"/>
                <w:szCs w:val="18"/>
                <w:lang w:val="el-GR"/>
              </w:rPr>
              <w:t>2</w:t>
            </w:r>
          </w:p>
        </w:tc>
        <w:tc>
          <w:tcPr>
            <w:tcW w:w="2173" w:type="pct"/>
            <w:vAlign w:val="center"/>
          </w:tcPr>
          <w:p w14:paraId="77EC1A01" w14:textId="1938D048" w:rsidR="00CE474B" w:rsidRPr="0049248D" w:rsidRDefault="00CE474B" w:rsidP="000B2207">
            <w:pPr>
              <w:keepNext/>
              <w:keepLines/>
              <w:spacing w:before="60" w:after="60"/>
              <w:rPr>
                <w:rFonts w:cs="Tahoma"/>
                <w:sz w:val="18"/>
                <w:szCs w:val="18"/>
                <w:lang w:val="el-GR"/>
              </w:rPr>
            </w:pPr>
            <w:r w:rsidRPr="0049248D">
              <w:rPr>
                <w:rFonts w:cs="Tahoma"/>
                <w:sz w:val="18"/>
                <w:szCs w:val="18"/>
                <w:lang w:val="el-GR"/>
              </w:rPr>
              <w:t xml:space="preserve">Έτοιμο Λογισμικό (Πίνακας </w:t>
            </w:r>
            <w:r w:rsidR="00FB3460" w:rsidRPr="004A1DC5">
              <w:rPr>
                <w:rFonts w:cs="Tahoma"/>
                <w:sz w:val="18"/>
                <w:szCs w:val="18"/>
              </w:rPr>
              <w:fldChar w:fldCharType="begin"/>
            </w:r>
            <w:r w:rsidR="00FB3460" w:rsidRPr="004A1DC5">
              <w:rPr>
                <w:rFonts w:cs="Tahoma"/>
                <w:sz w:val="18"/>
                <w:szCs w:val="18"/>
              </w:rPr>
              <w:instrText xml:space="preserve"> REF _Ref508304036 \r \h  \* MERGEFORMAT </w:instrText>
            </w:r>
            <w:r w:rsidR="00FB3460" w:rsidRPr="004A1DC5">
              <w:rPr>
                <w:rFonts w:cs="Tahoma"/>
                <w:sz w:val="18"/>
                <w:szCs w:val="18"/>
              </w:rPr>
            </w:r>
            <w:r w:rsidR="00FB3460" w:rsidRPr="004A1DC5">
              <w:rPr>
                <w:rFonts w:cs="Tahoma"/>
                <w:sz w:val="18"/>
                <w:szCs w:val="18"/>
              </w:rPr>
              <w:fldChar w:fldCharType="separate"/>
            </w:r>
            <w:r w:rsidR="003918B6">
              <w:rPr>
                <w:rFonts w:cs="Tahoma"/>
                <w:sz w:val="18"/>
                <w:szCs w:val="18"/>
                <w:cs/>
              </w:rPr>
              <w:t>‎</w:t>
            </w:r>
            <w:r w:rsidR="003918B6">
              <w:rPr>
                <w:rFonts w:cs="Tahoma"/>
                <w:sz w:val="18"/>
                <w:szCs w:val="18"/>
              </w:rPr>
              <w:t>6.1.2</w:t>
            </w:r>
            <w:r w:rsidR="00FB3460" w:rsidRPr="004A1DC5">
              <w:rPr>
                <w:rFonts w:cs="Tahoma"/>
                <w:sz w:val="18"/>
                <w:szCs w:val="18"/>
              </w:rPr>
              <w:fldChar w:fldCharType="end"/>
            </w:r>
            <w:r w:rsidRPr="0049248D">
              <w:rPr>
                <w:rFonts w:cs="Tahoma"/>
                <w:sz w:val="18"/>
                <w:szCs w:val="18"/>
                <w:lang w:val="el-GR"/>
              </w:rPr>
              <w:t>)</w:t>
            </w:r>
          </w:p>
        </w:tc>
        <w:tc>
          <w:tcPr>
            <w:tcW w:w="845" w:type="pct"/>
            <w:vAlign w:val="center"/>
          </w:tcPr>
          <w:p w14:paraId="37AE889B" w14:textId="77777777" w:rsidR="00CE474B" w:rsidRPr="00D63725" w:rsidRDefault="00CE474B" w:rsidP="000B2207">
            <w:pPr>
              <w:keepNext/>
              <w:keepLines/>
              <w:spacing w:before="60" w:after="60"/>
              <w:rPr>
                <w:rFonts w:cs="Tahoma"/>
                <w:sz w:val="18"/>
                <w:szCs w:val="18"/>
                <w:lang w:val="el-GR"/>
              </w:rPr>
            </w:pPr>
          </w:p>
        </w:tc>
        <w:tc>
          <w:tcPr>
            <w:tcW w:w="846" w:type="pct"/>
            <w:vAlign w:val="center"/>
          </w:tcPr>
          <w:p w14:paraId="3DBB800B" w14:textId="77777777" w:rsidR="00CE474B" w:rsidRPr="00D63725" w:rsidRDefault="00CE474B" w:rsidP="000B2207">
            <w:pPr>
              <w:keepNext/>
              <w:keepLines/>
              <w:spacing w:before="60" w:after="60"/>
              <w:rPr>
                <w:rFonts w:cs="Tahoma"/>
                <w:sz w:val="18"/>
                <w:szCs w:val="18"/>
                <w:lang w:val="el-GR"/>
              </w:rPr>
            </w:pPr>
          </w:p>
        </w:tc>
        <w:tc>
          <w:tcPr>
            <w:tcW w:w="846" w:type="pct"/>
            <w:vAlign w:val="center"/>
          </w:tcPr>
          <w:p w14:paraId="5D2C08C0" w14:textId="77777777" w:rsidR="00CE474B" w:rsidRPr="00D63725" w:rsidRDefault="00CE474B" w:rsidP="000B2207">
            <w:pPr>
              <w:keepNext/>
              <w:keepLines/>
              <w:spacing w:before="60" w:after="60"/>
              <w:rPr>
                <w:rFonts w:cs="Tahoma"/>
                <w:sz w:val="18"/>
                <w:szCs w:val="18"/>
                <w:lang w:val="el-GR"/>
              </w:rPr>
            </w:pPr>
          </w:p>
        </w:tc>
      </w:tr>
      <w:tr w:rsidR="00CE474B" w:rsidRPr="00D63725" w14:paraId="04584977" w14:textId="77777777" w:rsidTr="00AA5727">
        <w:trPr>
          <w:trHeight w:val="284"/>
        </w:trPr>
        <w:tc>
          <w:tcPr>
            <w:tcW w:w="290" w:type="pct"/>
            <w:vAlign w:val="center"/>
          </w:tcPr>
          <w:p w14:paraId="4AA6A2E3" w14:textId="77777777" w:rsidR="00CE474B" w:rsidRPr="00D63725" w:rsidRDefault="00CE474B" w:rsidP="000B2207">
            <w:pPr>
              <w:keepNext/>
              <w:keepLines/>
              <w:spacing w:before="60" w:after="60"/>
              <w:rPr>
                <w:rFonts w:cs="Tahoma"/>
                <w:sz w:val="18"/>
                <w:szCs w:val="18"/>
                <w:lang w:val="el-GR"/>
              </w:rPr>
            </w:pPr>
            <w:r w:rsidRPr="00D63725">
              <w:rPr>
                <w:rFonts w:cs="Tahoma"/>
                <w:sz w:val="18"/>
                <w:szCs w:val="18"/>
                <w:lang w:val="el-GR"/>
              </w:rPr>
              <w:t>3</w:t>
            </w:r>
          </w:p>
        </w:tc>
        <w:tc>
          <w:tcPr>
            <w:tcW w:w="2173" w:type="pct"/>
            <w:vAlign w:val="center"/>
          </w:tcPr>
          <w:p w14:paraId="75C3B2E8" w14:textId="614C7028" w:rsidR="00CE474B" w:rsidRPr="0049248D" w:rsidRDefault="00CE474B" w:rsidP="000B2207">
            <w:pPr>
              <w:keepNext/>
              <w:keepLines/>
              <w:spacing w:before="60" w:after="60"/>
              <w:rPr>
                <w:rFonts w:cs="Tahoma"/>
                <w:sz w:val="18"/>
                <w:szCs w:val="18"/>
                <w:lang w:val="el-GR"/>
              </w:rPr>
            </w:pPr>
            <w:r w:rsidRPr="0049248D">
              <w:rPr>
                <w:rFonts w:cs="Tahoma"/>
                <w:sz w:val="18"/>
                <w:szCs w:val="18"/>
                <w:lang w:val="el-GR"/>
              </w:rPr>
              <w:t xml:space="preserve">Εφαρμογές (Πίνακας </w:t>
            </w:r>
            <w:r w:rsidR="00FB3460" w:rsidRPr="004A1DC5">
              <w:rPr>
                <w:rFonts w:cs="Tahoma"/>
                <w:sz w:val="18"/>
                <w:szCs w:val="18"/>
              </w:rPr>
              <w:fldChar w:fldCharType="begin"/>
            </w:r>
            <w:r w:rsidR="00FB3460" w:rsidRPr="004A1DC5">
              <w:rPr>
                <w:rFonts w:cs="Tahoma"/>
                <w:sz w:val="18"/>
                <w:szCs w:val="18"/>
              </w:rPr>
              <w:instrText xml:space="preserve"> REF _Ref508304048 \r \h  \* MERGEFORMAT </w:instrText>
            </w:r>
            <w:r w:rsidR="00FB3460" w:rsidRPr="004A1DC5">
              <w:rPr>
                <w:rFonts w:cs="Tahoma"/>
                <w:sz w:val="18"/>
                <w:szCs w:val="18"/>
              </w:rPr>
            </w:r>
            <w:r w:rsidR="00FB3460" w:rsidRPr="004A1DC5">
              <w:rPr>
                <w:rFonts w:cs="Tahoma"/>
                <w:sz w:val="18"/>
                <w:szCs w:val="18"/>
              </w:rPr>
              <w:fldChar w:fldCharType="separate"/>
            </w:r>
            <w:r w:rsidR="003918B6">
              <w:rPr>
                <w:rFonts w:cs="Tahoma"/>
                <w:sz w:val="18"/>
                <w:szCs w:val="18"/>
                <w:cs/>
              </w:rPr>
              <w:t>‎</w:t>
            </w:r>
            <w:r w:rsidR="003918B6">
              <w:rPr>
                <w:rFonts w:cs="Tahoma"/>
                <w:sz w:val="18"/>
                <w:szCs w:val="18"/>
              </w:rPr>
              <w:t>6.1.3</w:t>
            </w:r>
            <w:r w:rsidR="00FB3460" w:rsidRPr="004A1DC5">
              <w:rPr>
                <w:rFonts w:cs="Tahoma"/>
                <w:sz w:val="18"/>
                <w:szCs w:val="18"/>
              </w:rPr>
              <w:fldChar w:fldCharType="end"/>
            </w:r>
            <w:r w:rsidRPr="0049248D">
              <w:rPr>
                <w:rFonts w:cs="Tahoma"/>
                <w:sz w:val="18"/>
                <w:szCs w:val="18"/>
                <w:lang w:val="el-GR"/>
              </w:rPr>
              <w:t>)</w:t>
            </w:r>
          </w:p>
        </w:tc>
        <w:tc>
          <w:tcPr>
            <w:tcW w:w="845" w:type="pct"/>
            <w:vAlign w:val="center"/>
          </w:tcPr>
          <w:p w14:paraId="6FB36351" w14:textId="77777777" w:rsidR="00CE474B" w:rsidRPr="00D63725" w:rsidRDefault="00CE474B" w:rsidP="000B2207">
            <w:pPr>
              <w:keepNext/>
              <w:keepLines/>
              <w:spacing w:before="60" w:after="60"/>
              <w:rPr>
                <w:rFonts w:cs="Tahoma"/>
                <w:sz w:val="18"/>
                <w:szCs w:val="18"/>
                <w:lang w:val="el-GR"/>
              </w:rPr>
            </w:pPr>
          </w:p>
        </w:tc>
        <w:tc>
          <w:tcPr>
            <w:tcW w:w="846" w:type="pct"/>
            <w:vAlign w:val="center"/>
          </w:tcPr>
          <w:p w14:paraId="4FF61023" w14:textId="77777777" w:rsidR="00CE474B" w:rsidRPr="00D63725" w:rsidRDefault="00CE474B" w:rsidP="000B2207">
            <w:pPr>
              <w:keepNext/>
              <w:keepLines/>
              <w:spacing w:before="60" w:after="60"/>
              <w:rPr>
                <w:rFonts w:cs="Tahoma"/>
                <w:sz w:val="18"/>
                <w:szCs w:val="18"/>
                <w:lang w:val="el-GR"/>
              </w:rPr>
            </w:pPr>
          </w:p>
        </w:tc>
        <w:tc>
          <w:tcPr>
            <w:tcW w:w="846" w:type="pct"/>
            <w:vAlign w:val="center"/>
          </w:tcPr>
          <w:p w14:paraId="2DD5F658" w14:textId="77777777" w:rsidR="00CE474B" w:rsidRPr="00D63725" w:rsidRDefault="00CE474B" w:rsidP="000B2207">
            <w:pPr>
              <w:keepNext/>
              <w:keepLines/>
              <w:spacing w:before="60" w:after="60"/>
              <w:rPr>
                <w:rFonts w:cs="Tahoma"/>
                <w:sz w:val="18"/>
                <w:szCs w:val="18"/>
                <w:lang w:val="el-GR"/>
              </w:rPr>
            </w:pPr>
          </w:p>
        </w:tc>
      </w:tr>
      <w:tr w:rsidR="00CE474B" w:rsidRPr="00D63725" w14:paraId="17845CE8" w14:textId="77777777" w:rsidTr="00AA5727">
        <w:trPr>
          <w:trHeight w:val="284"/>
        </w:trPr>
        <w:tc>
          <w:tcPr>
            <w:tcW w:w="290" w:type="pct"/>
            <w:vAlign w:val="center"/>
          </w:tcPr>
          <w:p w14:paraId="4A07163F" w14:textId="77777777" w:rsidR="00CE474B" w:rsidRPr="00D63725" w:rsidRDefault="00CE474B" w:rsidP="000B2207">
            <w:pPr>
              <w:keepNext/>
              <w:keepLines/>
              <w:spacing w:before="60" w:after="60"/>
              <w:rPr>
                <w:rFonts w:cs="Tahoma"/>
                <w:sz w:val="18"/>
                <w:szCs w:val="18"/>
                <w:lang w:val="el-GR"/>
              </w:rPr>
            </w:pPr>
            <w:r w:rsidRPr="00D63725">
              <w:rPr>
                <w:rFonts w:cs="Tahoma"/>
                <w:sz w:val="18"/>
                <w:szCs w:val="18"/>
                <w:lang w:val="el-GR"/>
              </w:rPr>
              <w:t>4</w:t>
            </w:r>
          </w:p>
        </w:tc>
        <w:tc>
          <w:tcPr>
            <w:tcW w:w="2173" w:type="pct"/>
            <w:vAlign w:val="center"/>
          </w:tcPr>
          <w:p w14:paraId="0CED5BB0" w14:textId="2249E414" w:rsidR="00CE474B" w:rsidRPr="0049248D" w:rsidRDefault="00CE474B" w:rsidP="000B2207">
            <w:pPr>
              <w:keepNext/>
              <w:keepLines/>
              <w:spacing w:before="60" w:after="60"/>
              <w:rPr>
                <w:rFonts w:cs="Tahoma"/>
                <w:sz w:val="18"/>
                <w:szCs w:val="18"/>
                <w:lang w:val="el-GR"/>
              </w:rPr>
            </w:pPr>
            <w:r w:rsidRPr="0049248D">
              <w:rPr>
                <w:rFonts w:cs="Tahoma"/>
                <w:sz w:val="18"/>
                <w:szCs w:val="18"/>
                <w:lang w:val="el-GR"/>
              </w:rPr>
              <w:t xml:space="preserve">Υπηρεσίες (Πίνακας </w:t>
            </w:r>
            <w:r w:rsidR="00FB3460" w:rsidRPr="004A1DC5">
              <w:rPr>
                <w:sz w:val="18"/>
                <w:szCs w:val="18"/>
              </w:rPr>
              <w:fldChar w:fldCharType="begin"/>
            </w:r>
            <w:r w:rsidR="00FB3460" w:rsidRPr="004A1DC5">
              <w:rPr>
                <w:rFonts w:cs="Tahoma"/>
                <w:sz w:val="18"/>
                <w:szCs w:val="18"/>
              </w:rPr>
              <w:instrText xml:space="preserve"> REF _Ref508304059 \r \h  \* MERGEFORMAT </w:instrText>
            </w:r>
            <w:r w:rsidR="00FB3460" w:rsidRPr="004A1DC5">
              <w:rPr>
                <w:sz w:val="18"/>
                <w:szCs w:val="18"/>
              </w:rPr>
            </w:r>
            <w:r w:rsidR="00FB3460" w:rsidRPr="004A1DC5">
              <w:rPr>
                <w:sz w:val="18"/>
                <w:szCs w:val="18"/>
              </w:rPr>
              <w:fldChar w:fldCharType="separate"/>
            </w:r>
            <w:r w:rsidR="003918B6">
              <w:rPr>
                <w:rFonts w:cs="Tahoma"/>
                <w:sz w:val="18"/>
                <w:szCs w:val="18"/>
                <w:cs/>
              </w:rPr>
              <w:t>‎</w:t>
            </w:r>
            <w:r w:rsidR="003918B6">
              <w:rPr>
                <w:rFonts w:cs="Tahoma"/>
                <w:sz w:val="18"/>
                <w:szCs w:val="18"/>
              </w:rPr>
              <w:t>6.1.4</w:t>
            </w:r>
            <w:r w:rsidR="00FB3460" w:rsidRPr="004A1DC5">
              <w:rPr>
                <w:sz w:val="18"/>
                <w:szCs w:val="18"/>
              </w:rPr>
              <w:fldChar w:fldCharType="end"/>
            </w:r>
            <w:r w:rsidRPr="0049248D">
              <w:rPr>
                <w:rFonts w:cs="Tahoma"/>
                <w:sz w:val="18"/>
                <w:szCs w:val="18"/>
                <w:lang w:val="el-GR"/>
              </w:rPr>
              <w:t>)</w:t>
            </w:r>
          </w:p>
        </w:tc>
        <w:tc>
          <w:tcPr>
            <w:tcW w:w="845" w:type="pct"/>
            <w:vAlign w:val="center"/>
          </w:tcPr>
          <w:p w14:paraId="08E31887" w14:textId="77777777" w:rsidR="00CE474B" w:rsidRPr="00D63725" w:rsidRDefault="00CE474B" w:rsidP="000B2207">
            <w:pPr>
              <w:keepNext/>
              <w:keepLines/>
              <w:spacing w:before="60" w:after="60"/>
              <w:rPr>
                <w:rFonts w:cs="Tahoma"/>
                <w:sz w:val="18"/>
                <w:szCs w:val="18"/>
                <w:lang w:val="el-GR"/>
              </w:rPr>
            </w:pPr>
          </w:p>
        </w:tc>
        <w:tc>
          <w:tcPr>
            <w:tcW w:w="846" w:type="pct"/>
            <w:vAlign w:val="center"/>
          </w:tcPr>
          <w:p w14:paraId="0B309F41" w14:textId="77777777" w:rsidR="00CE474B" w:rsidRPr="00D63725" w:rsidRDefault="00CE474B" w:rsidP="000B2207">
            <w:pPr>
              <w:keepNext/>
              <w:keepLines/>
              <w:spacing w:before="60" w:after="60"/>
              <w:rPr>
                <w:rFonts w:cs="Tahoma"/>
                <w:sz w:val="18"/>
                <w:szCs w:val="18"/>
                <w:lang w:val="el-GR"/>
              </w:rPr>
            </w:pPr>
          </w:p>
        </w:tc>
        <w:tc>
          <w:tcPr>
            <w:tcW w:w="846" w:type="pct"/>
            <w:vAlign w:val="center"/>
          </w:tcPr>
          <w:p w14:paraId="635A3A88" w14:textId="77777777" w:rsidR="00CE474B" w:rsidRPr="00D63725" w:rsidRDefault="00CE474B" w:rsidP="000B2207">
            <w:pPr>
              <w:keepNext/>
              <w:keepLines/>
              <w:spacing w:before="60" w:after="60"/>
              <w:rPr>
                <w:rFonts w:cs="Tahoma"/>
                <w:sz w:val="18"/>
                <w:szCs w:val="18"/>
                <w:lang w:val="el-GR"/>
              </w:rPr>
            </w:pPr>
          </w:p>
        </w:tc>
      </w:tr>
      <w:tr w:rsidR="00CE474B" w:rsidRPr="00D63725" w14:paraId="482DA3AE" w14:textId="77777777" w:rsidTr="00AA5727">
        <w:trPr>
          <w:trHeight w:val="284"/>
        </w:trPr>
        <w:tc>
          <w:tcPr>
            <w:tcW w:w="290" w:type="pct"/>
            <w:vAlign w:val="center"/>
          </w:tcPr>
          <w:p w14:paraId="4BED0087" w14:textId="77777777" w:rsidR="00CE474B" w:rsidRPr="00D63725" w:rsidRDefault="00CE474B" w:rsidP="000B2207">
            <w:pPr>
              <w:keepNext/>
              <w:keepLines/>
              <w:spacing w:before="60" w:after="60"/>
              <w:rPr>
                <w:rFonts w:cs="Tahoma"/>
                <w:sz w:val="18"/>
                <w:szCs w:val="18"/>
                <w:lang w:val="el-GR"/>
              </w:rPr>
            </w:pPr>
            <w:r w:rsidRPr="00D63725">
              <w:rPr>
                <w:rFonts w:cs="Tahoma"/>
                <w:sz w:val="18"/>
                <w:szCs w:val="18"/>
                <w:lang w:val="el-GR"/>
              </w:rPr>
              <w:t>5</w:t>
            </w:r>
          </w:p>
        </w:tc>
        <w:tc>
          <w:tcPr>
            <w:tcW w:w="2173" w:type="pct"/>
            <w:vAlign w:val="center"/>
          </w:tcPr>
          <w:p w14:paraId="5E3A297C" w14:textId="5F15F9D7" w:rsidR="00CE474B" w:rsidRPr="0049248D" w:rsidRDefault="00CE474B" w:rsidP="000B2207">
            <w:pPr>
              <w:keepNext/>
              <w:keepLines/>
              <w:spacing w:before="60" w:after="60"/>
              <w:rPr>
                <w:rFonts w:cs="Tahoma"/>
                <w:sz w:val="18"/>
                <w:szCs w:val="18"/>
                <w:lang w:val="el-GR"/>
              </w:rPr>
            </w:pPr>
            <w:r w:rsidRPr="0049248D">
              <w:rPr>
                <w:rFonts w:cs="Tahoma"/>
                <w:sz w:val="18"/>
                <w:szCs w:val="18"/>
                <w:lang w:val="el-GR"/>
              </w:rPr>
              <w:t xml:space="preserve">Άλλες δαπάνες (Πίνακας </w:t>
            </w:r>
            <w:r w:rsidR="00FB3460" w:rsidRPr="004A1DC5">
              <w:rPr>
                <w:rFonts w:cs="Tahoma"/>
                <w:sz w:val="18"/>
                <w:szCs w:val="18"/>
              </w:rPr>
              <w:fldChar w:fldCharType="begin"/>
            </w:r>
            <w:r w:rsidR="00FB3460" w:rsidRPr="004A1DC5">
              <w:rPr>
                <w:rFonts w:cs="Tahoma"/>
                <w:sz w:val="18"/>
                <w:szCs w:val="18"/>
              </w:rPr>
              <w:instrText xml:space="preserve"> REF _Ref508304072 \r \h  \* MERGEFORMAT </w:instrText>
            </w:r>
            <w:r w:rsidR="00FB3460" w:rsidRPr="004A1DC5">
              <w:rPr>
                <w:rFonts w:cs="Tahoma"/>
                <w:sz w:val="18"/>
                <w:szCs w:val="18"/>
              </w:rPr>
            </w:r>
            <w:r w:rsidR="00FB3460" w:rsidRPr="004A1DC5">
              <w:rPr>
                <w:rFonts w:cs="Tahoma"/>
                <w:sz w:val="18"/>
                <w:szCs w:val="18"/>
              </w:rPr>
              <w:fldChar w:fldCharType="separate"/>
            </w:r>
            <w:r w:rsidR="003918B6">
              <w:rPr>
                <w:rFonts w:cs="Tahoma"/>
                <w:sz w:val="18"/>
                <w:szCs w:val="18"/>
                <w:cs/>
              </w:rPr>
              <w:t>‎</w:t>
            </w:r>
            <w:r w:rsidR="003918B6">
              <w:rPr>
                <w:rFonts w:cs="Tahoma"/>
                <w:sz w:val="18"/>
                <w:szCs w:val="18"/>
              </w:rPr>
              <w:t>0</w:t>
            </w:r>
            <w:r w:rsidR="00FB3460" w:rsidRPr="004A1DC5">
              <w:rPr>
                <w:rFonts w:cs="Tahoma"/>
                <w:sz w:val="18"/>
                <w:szCs w:val="18"/>
              </w:rPr>
              <w:fldChar w:fldCharType="end"/>
            </w:r>
            <w:r w:rsidRPr="0049248D">
              <w:rPr>
                <w:rFonts w:cs="Tahoma"/>
                <w:sz w:val="18"/>
                <w:szCs w:val="18"/>
                <w:lang w:val="el-GR"/>
              </w:rPr>
              <w:t>)</w:t>
            </w:r>
          </w:p>
        </w:tc>
        <w:tc>
          <w:tcPr>
            <w:tcW w:w="845" w:type="pct"/>
            <w:vAlign w:val="center"/>
          </w:tcPr>
          <w:p w14:paraId="78567035" w14:textId="77777777" w:rsidR="00CE474B" w:rsidRPr="00D63725" w:rsidRDefault="00CE474B" w:rsidP="000B2207">
            <w:pPr>
              <w:keepNext/>
              <w:keepLines/>
              <w:spacing w:before="60" w:after="60"/>
              <w:rPr>
                <w:rFonts w:cs="Tahoma"/>
                <w:sz w:val="18"/>
                <w:szCs w:val="18"/>
                <w:lang w:val="el-GR"/>
              </w:rPr>
            </w:pPr>
          </w:p>
        </w:tc>
        <w:tc>
          <w:tcPr>
            <w:tcW w:w="846" w:type="pct"/>
            <w:vAlign w:val="center"/>
          </w:tcPr>
          <w:p w14:paraId="271B8C41" w14:textId="77777777" w:rsidR="00CE474B" w:rsidRPr="00D63725" w:rsidRDefault="00CE474B" w:rsidP="000B2207">
            <w:pPr>
              <w:keepNext/>
              <w:keepLines/>
              <w:spacing w:before="60" w:after="60"/>
              <w:rPr>
                <w:rFonts w:cs="Tahoma"/>
                <w:sz w:val="18"/>
                <w:szCs w:val="18"/>
                <w:lang w:val="el-GR"/>
              </w:rPr>
            </w:pPr>
          </w:p>
        </w:tc>
        <w:tc>
          <w:tcPr>
            <w:tcW w:w="846" w:type="pct"/>
            <w:vAlign w:val="center"/>
          </w:tcPr>
          <w:p w14:paraId="66E05BC6" w14:textId="77777777" w:rsidR="00CE474B" w:rsidRPr="00D63725" w:rsidRDefault="00CE474B" w:rsidP="000B2207">
            <w:pPr>
              <w:keepNext/>
              <w:keepLines/>
              <w:spacing w:before="60" w:after="60"/>
              <w:rPr>
                <w:rFonts w:cs="Tahoma"/>
                <w:sz w:val="18"/>
                <w:szCs w:val="18"/>
                <w:lang w:val="el-GR"/>
              </w:rPr>
            </w:pPr>
          </w:p>
        </w:tc>
      </w:tr>
      <w:tr w:rsidR="00CE474B" w:rsidRPr="00D63725" w14:paraId="34A0FE4C" w14:textId="77777777" w:rsidTr="00AA5727">
        <w:trPr>
          <w:trHeight w:val="284"/>
        </w:trPr>
        <w:tc>
          <w:tcPr>
            <w:tcW w:w="290" w:type="pct"/>
            <w:shd w:val="clear" w:color="auto" w:fill="A0A0A0"/>
            <w:vAlign w:val="center"/>
          </w:tcPr>
          <w:p w14:paraId="19ED2181" w14:textId="77777777" w:rsidR="00CE474B" w:rsidRPr="00D63725" w:rsidRDefault="00CE474B" w:rsidP="000B2207">
            <w:pPr>
              <w:keepNext/>
              <w:keepLines/>
              <w:spacing w:before="60" w:after="60"/>
              <w:rPr>
                <w:rFonts w:cs="Tahoma"/>
                <w:sz w:val="18"/>
                <w:szCs w:val="18"/>
                <w:lang w:val="el-GR"/>
              </w:rPr>
            </w:pPr>
          </w:p>
        </w:tc>
        <w:tc>
          <w:tcPr>
            <w:tcW w:w="2173" w:type="pct"/>
            <w:shd w:val="clear" w:color="auto" w:fill="A0A0A0"/>
            <w:vAlign w:val="center"/>
          </w:tcPr>
          <w:p w14:paraId="392B1CCB" w14:textId="77777777" w:rsidR="00CE474B" w:rsidRPr="00D63725" w:rsidRDefault="00CE474B" w:rsidP="000B2207">
            <w:pPr>
              <w:pStyle w:val="afe"/>
              <w:keepNext/>
              <w:keepLines/>
              <w:spacing w:before="60" w:after="60"/>
              <w:rPr>
                <w:rFonts w:cs="Tahoma"/>
                <w:b/>
                <w:sz w:val="18"/>
                <w:szCs w:val="18"/>
                <w:lang w:val="el-GR"/>
              </w:rPr>
            </w:pPr>
            <w:r w:rsidRPr="00D63725">
              <w:rPr>
                <w:rFonts w:cs="Tahoma"/>
                <w:b/>
                <w:sz w:val="18"/>
                <w:szCs w:val="18"/>
                <w:lang w:val="el-GR"/>
              </w:rPr>
              <w:t>ΓΕΝΙΚΟ ΣΥΝΟΛΟ</w:t>
            </w:r>
          </w:p>
        </w:tc>
        <w:tc>
          <w:tcPr>
            <w:tcW w:w="845" w:type="pct"/>
            <w:shd w:val="clear" w:color="auto" w:fill="A0A0A0"/>
            <w:vAlign w:val="center"/>
          </w:tcPr>
          <w:p w14:paraId="45FC63CC" w14:textId="77777777" w:rsidR="00CE474B" w:rsidRPr="00D63725" w:rsidRDefault="00CE474B" w:rsidP="000B2207">
            <w:pPr>
              <w:keepNext/>
              <w:keepLines/>
              <w:spacing w:before="60" w:after="60"/>
              <w:rPr>
                <w:rFonts w:cs="Tahoma"/>
                <w:sz w:val="18"/>
                <w:szCs w:val="18"/>
                <w:lang w:val="el-GR"/>
              </w:rPr>
            </w:pPr>
          </w:p>
        </w:tc>
        <w:tc>
          <w:tcPr>
            <w:tcW w:w="846" w:type="pct"/>
            <w:shd w:val="clear" w:color="auto" w:fill="A0A0A0"/>
            <w:vAlign w:val="center"/>
          </w:tcPr>
          <w:p w14:paraId="7E8D70F5" w14:textId="77777777" w:rsidR="00CE474B" w:rsidRPr="00D63725" w:rsidRDefault="00CE474B" w:rsidP="000B2207">
            <w:pPr>
              <w:keepNext/>
              <w:keepLines/>
              <w:spacing w:before="60" w:after="60"/>
              <w:rPr>
                <w:rFonts w:cs="Tahoma"/>
                <w:sz w:val="18"/>
                <w:szCs w:val="18"/>
                <w:lang w:val="el-GR"/>
              </w:rPr>
            </w:pPr>
          </w:p>
        </w:tc>
        <w:tc>
          <w:tcPr>
            <w:tcW w:w="846" w:type="pct"/>
            <w:shd w:val="clear" w:color="auto" w:fill="A0A0A0"/>
            <w:vAlign w:val="center"/>
          </w:tcPr>
          <w:p w14:paraId="13335DC5" w14:textId="77777777" w:rsidR="00CE474B" w:rsidRPr="00D63725" w:rsidRDefault="00CE474B" w:rsidP="000B2207">
            <w:pPr>
              <w:keepNext/>
              <w:keepLines/>
              <w:spacing w:before="60" w:after="60"/>
              <w:rPr>
                <w:rFonts w:cs="Tahoma"/>
                <w:sz w:val="18"/>
                <w:szCs w:val="18"/>
                <w:lang w:val="el-GR"/>
              </w:rPr>
            </w:pPr>
          </w:p>
        </w:tc>
      </w:tr>
    </w:tbl>
    <w:p w14:paraId="1F487823" w14:textId="77777777" w:rsidR="00082402" w:rsidRPr="00D63725" w:rsidRDefault="00082402" w:rsidP="001811C0">
      <w:pPr>
        <w:rPr>
          <w:rFonts w:cs="Tahoma"/>
          <w:b/>
        </w:rPr>
      </w:pPr>
      <w:bookmarkStart w:id="1426" w:name="_Ref104352863"/>
      <w:bookmarkStart w:id="1427" w:name="_Ref104352865"/>
      <w:bookmarkStart w:id="1428" w:name="_Ref104352990"/>
      <w:bookmarkStart w:id="1429" w:name="_Toc240445883"/>
      <w:bookmarkStart w:id="1430" w:name="_Toc366852704"/>
      <w:bookmarkStart w:id="1431" w:name="_Toc10632755"/>
      <w:bookmarkStart w:id="1432" w:name="_Toc42167522"/>
    </w:p>
    <w:p w14:paraId="3A3597FA" w14:textId="77777777" w:rsidR="00CE474B" w:rsidRPr="000B2207" w:rsidRDefault="00CE474B" w:rsidP="00A67AED">
      <w:pPr>
        <w:pStyle w:val="3"/>
        <w:numPr>
          <w:ilvl w:val="2"/>
          <w:numId w:val="114"/>
        </w:numPr>
        <w:rPr>
          <w:rFonts w:cs="Tahoma"/>
          <w:lang w:val="el-GR"/>
        </w:rPr>
      </w:pPr>
      <w:bookmarkStart w:id="1433" w:name="_Ref46148857"/>
      <w:bookmarkStart w:id="1434" w:name="_Toc53671375"/>
      <w:r w:rsidRPr="00D63725">
        <w:rPr>
          <w:rFonts w:cs="Tahoma"/>
          <w:lang w:val="el-GR"/>
        </w:rPr>
        <w:lastRenderedPageBreak/>
        <w:t>Συγκεντρωτικός Πίνακας Οικονομικής Προσφοράς Συντήρησης</w:t>
      </w:r>
      <w:bookmarkEnd w:id="1426"/>
      <w:bookmarkEnd w:id="1427"/>
      <w:bookmarkEnd w:id="1428"/>
      <w:bookmarkEnd w:id="1429"/>
      <w:bookmarkEnd w:id="1430"/>
      <w:bookmarkEnd w:id="1431"/>
      <w:bookmarkEnd w:id="1432"/>
      <w:bookmarkEnd w:id="1433"/>
      <w:bookmarkEnd w:id="1434"/>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67"/>
        <w:gridCol w:w="1288"/>
        <w:gridCol w:w="1229"/>
        <w:gridCol w:w="1524"/>
        <w:gridCol w:w="1285"/>
        <w:gridCol w:w="573"/>
        <w:gridCol w:w="1285"/>
        <w:gridCol w:w="1477"/>
      </w:tblGrid>
      <w:tr w:rsidR="00CE474B" w:rsidRPr="00D63725" w14:paraId="0ED8EE1C" w14:textId="77777777" w:rsidTr="004A1DC5">
        <w:trPr>
          <w:cantSplit/>
          <w:jc w:val="center"/>
        </w:trPr>
        <w:tc>
          <w:tcPr>
            <w:tcW w:w="482" w:type="pct"/>
            <w:shd w:val="clear" w:color="auto" w:fill="E6E6E6"/>
            <w:vAlign w:val="center"/>
          </w:tcPr>
          <w:p w14:paraId="351433AD" w14:textId="77777777" w:rsidR="00CE474B" w:rsidRPr="00D63725" w:rsidRDefault="00CE474B" w:rsidP="004A1DC5">
            <w:pPr>
              <w:spacing w:before="0" w:after="0"/>
              <w:jc w:val="center"/>
              <w:rPr>
                <w:rFonts w:cs="Tahoma"/>
                <w:sz w:val="18"/>
                <w:szCs w:val="18"/>
                <w:lang w:val="el-GR"/>
              </w:rPr>
            </w:pPr>
            <w:r w:rsidRPr="00D63725">
              <w:rPr>
                <w:rFonts w:cs="Tahoma"/>
                <w:sz w:val="18"/>
                <w:szCs w:val="18"/>
                <w:lang w:val="el-GR"/>
              </w:rPr>
              <w:t>ΕΤΟΣ*</w:t>
            </w:r>
          </w:p>
        </w:tc>
        <w:tc>
          <w:tcPr>
            <w:tcW w:w="674" w:type="pct"/>
            <w:shd w:val="clear" w:color="auto" w:fill="E6E6E6"/>
            <w:vAlign w:val="center"/>
          </w:tcPr>
          <w:p w14:paraId="630F563A" w14:textId="77777777" w:rsidR="00CE474B" w:rsidRPr="00D63725" w:rsidRDefault="00CE474B" w:rsidP="004A1DC5">
            <w:pPr>
              <w:spacing w:before="0" w:after="0"/>
              <w:jc w:val="center"/>
              <w:rPr>
                <w:rFonts w:cs="Tahoma"/>
                <w:sz w:val="18"/>
                <w:szCs w:val="18"/>
                <w:lang w:val="el-GR"/>
              </w:rPr>
            </w:pPr>
            <w:r w:rsidRPr="00D63725">
              <w:rPr>
                <w:rFonts w:cs="Tahoma"/>
                <w:sz w:val="18"/>
                <w:szCs w:val="18"/>
                <w:lang w:val="el-GR"/>
              </w:rPr>
              <w:t>ΕΤΗΣΙΑ ΣΥΝΤΗΡΗΣΗ ΕΞΟΠΛΙΣΜΟΥ</w:t>
            </w:r>
          </w:p>
          <w:p w14:paraId="5E6BDBDD" w14:textId="77777777" w:rsidR="00CE474B" w:rsidRPr="00D63725" w:rsidRDefault="00CE474B" w:rsidP="004A1DC5">
            <w:pPr>
              <w:spacing w:before="0" w:after="0"/>
              <w:jc w:val="center"/>
              <w:rPr>
                <w:rFonts w:cs="Tahoma"/>
                <w:sz w:val="18"/>
                <w:szCs w:val="18"/>
                <w:lang w:val="el-GR"/>
              </w:rPr>
            </w:pPr>
            <w:r w:rsidRPr="00D63725">
              <w:rPr>
                <w:rFonts w:cs="Tahoma"/>
                <w:sz w:val="18"/>
                <w:szCs w:val="18"/>
                <w:lang w:val="el-GR"/>
              </w:rPr>
              <w:t>(ΧΩΡΙΣ ΦΠΑ) [€]</w:t>
            </w:r>
          </w:p>
        </w:tc>
        <w:tc>
          <w:tcPr>
            <w:tcW w:w="633" w:type="pct"/>
            <w:shd w:val="clear" w:color="auto" w:fill="E6E6E6"/>
            <w:vAlign w:val="center"/>
          </w:tcPr>
          <w:p w14:paraId="6ADEA398" w14:textId="77777777" w:rsidR="00CE474B" w:rsidRPr="00D63725" w:rsidRDefault="00CE474B" w:rsidP="004A1DC5">
            <w:pPr>
              <w:spacing w:before="0" w:after="0"/>
              <w:jc w:val="center"/>
              <w:rPr>
                <w:rFonts w:cs="Tahoma"/>
                <w:sz w:val="18"/>
                <w:szCs w:val="18"/>
                <w:lang w:val="el-GR"/>
              </w:rPr>
            </w:pPr>
            <w:r w:rsidRPr="00D63725">
              <w:rPr>
                <w:rFonts w:cs="Tahoma"/>
                <w:sz w:val="18"/>
                <w:szCs w:val="18"/>
                <w:lang w:val="el-GR"/>
              </w:rPr>
              <w:t>ΕΤΗΣΙΑ ΣΥΝΤΗΡΗΣΗ ΕΤΟΙΜΟΥ ΛΟΓΙΣΜΙΚΟΥ</w:t>
            </w:r>
          </w:p>
          <w:p w14:paraId="7A36F726" w14:textId="77777777" w:rsidR="00CE474B" w:rsidRPr="00D63725" w:rsidRDefault="00CE474B" w:rsidP="004A1DC5">
            <w:pPr>
              <w:spacing w:before="0" w:after="0"/>
              <w:jc w:val="center"/>
              <w:rPr>
                <w:rFonts w:cs="Tahoma"/>
                <w:sz w:val="18"/>
                <w:szCs w:val="18"/>
                <w:lang w:val="el-GR"/>
              </w:rPr>
            </w:pPr>
            <w:r w:rsidRPr="00D63725">
              <w:rPr>
                <w:rFonts w:cs="Tahoma"/>
                <w:sz w:val="18"/>
                <w:szCs w:val="18"/>
                <w:lang w:val="el-GR"/>
              </w:rPr>
              <w:t>(ΧΩΡΙΣ ΦΠΑ) [€]</w:t>
            </w:r>
          </w:p>
        </w:tc>
        <w:tc>
          <w:tcPr>
            <w:tcW w:w="822" w:type="pct"/>
            <w:shd w:val="clear" w:color="auto" w:fill="E6E6E6"/>
            <w:vAlign w:val="center"/>
          </w:tcPr>
          <w:p w14:paraId="29B4739A" w14:textId="77777777" w:rsidR="00CE474B" w:rsidRPr="00D63725" w:rsidRDefault="00CE474B" w:rsidP="004A1DC5">
            <w:pPr>
              <w:spacing w:before="0" w:after="0"/>
              <w:jc w:val="center"/>
              <w:rPr>
                <w:rFonts w:cs="Tahoma"/>
                <w:sz w:val="18"/>
                <w:szCs w:val="18"/>
                <w:lang w:val="el-GR"/>
              </w:rPr>
            </w:pPr>
            <w:r w:rsidRPr="00D63725">
              <w:rPr>
                <w:rFonts w:cs="Tahoma"/>
                <w:sz w:val="18"/>
                <w:szCs w:val="18"/>
                <w:lang w:val="el-GR"/>
              </w:rPr>
              <w:t>ΕΤΗΣΙΑ ΣΥΝΤΗΡΗΣΗ ΕΦΑΡΜΟΓΗΣ/ΩΝ</w:t>
            </w:r>
          </w:p>
          <w:p w14:paraId="0AC3AC19" w14:textId="77777777" w:rsidR="00CE474B" w:rsidRPr="00D63725" w:rsidRDefault="00CE474B" w:rsidP="004A1DC5">
            <w:pPr>
              <w:spacing w:before="0" w:after="0"/>
              <w:jc w:val="center"/>
              <w:rPr>
                <w:rFonts w:cs="Tahoma"/>
                <w:sz w:val="18"/>
                <w:szCs w:val="18"/>
                <w:lang w:val="el-GR"/>
              </w:rPr>
            </w:pPr>
            <w:r w:rsidRPr="00D63725">
              <w:rPr>
                <w:rFonts w:cs="Tahoma"/>
                <w:sz w:val="18"/>
                <w:szCs w:val="18"/>
                <w:lang w:val="el-GR"/>
              </w:rPr>
              <w:t>(ΧΩΡΙΣ ΦΠΑ) [€]</w:t>
            </w:r>
          </w:p>
        </w:tc>
        <w:tc>
          <w:tcPr>
            <w:tcW w:w="657" w:type="pct"/>
            <w:shd w:val="clear" w:color="auto" w:fill="E6E6E6"/>
            <w:vAlign w:val="center"/>
          </w:tcPr>
          <w:p w14:paraId="0FADE3B2" w14:textId="77777777" w:rsidR="00CE474B" w:rsidRPr="00D63725" w:rsidRDefault="00CE474B" w:rsidP="004A1DC5">
            <w:pPr>
              <w:spacing w:before="0" w:after="0"/>
              <w:jc w:val="center"/>
              <w:rPr>
                <w:rFonts w:cs="Tahoma"/>
                <w:sz w:val="18"/>
                <w:szCs w:val="18"/>
                <w:lang w:val="el-GR"/>
              </w:rPr>
            </w:pPr>
            <w:r w:rsidRPr="00D63725">
              <w:rPr>
                <w:rFonts w:cs="Tahoma"/>
                <w:sz w:val="18"/>
                <w:szCs w:val="18"/>
                <w:lang w:val="el-GR"/>
              </w:rPr>
              <w:t>ΣΥΝΟΛΙΚΗ ΕΤΗΣΙΑ ΑΞΙΑ ΣΥΝΤΗΡΗΣΗΣ (ΧΩΡΙΣ ΦΠΑ) [€]</w:t>
            </w:r>
          </w:p>
        </w:tc>
        <w:tc>
          <w:tcPr>
            <w:tcW w:w="320" w:type="pct"/>
            <w:shd w:val="clear" w:color="auto" w:fill="E6E6E6"/>
            <w:vAlign w:val="center"/>
          </w:tcPr>
          <w:p w14:paraId="1D04E860" w14:textId="77777777" w:rsidR="00CE474B" w:rsidRPr="00D63725" w:rsidRDefault="00CE474B" w:rsidP="004A1DC5">
            <w:pPr>
              <w:spacing w:before="0" w:after="0"/>
              <w:jc w:val="center"/>
              <w:rPr>
                <w:rFonts w:cs="Tahoma"/>
                <w:sz w:val="18"/>
                <w:szCs w:val="18"/>
                <w:lang w:val="el-GR"/>
              </w:rPr>
            </w:pPr>
            <w:r w:rsidRPr="00D63725">
              <w:rPr>
                <w:rFonts w:cs="Tahoma"/>
                <w:sz w:val="18"/>
                <w:szCs w:val="18"/>
                <w:lang w:val="el-GR"/>
              </w:rPr>
              <w:t>ΦΠΑ [€]</w:t>
            </w:r>
          </w:p>
        </w:tc>
        <w:tc>
          <w:tcPr>
            <w:tcW w:w="657" w:type="pct"/>
            <w:shd w:val="clear" w:color="auto" w:fill="E6E6E6"/>
            <w:vAlign w:val="center"/>
          </w:tcPr>
          <w:p w14:paraId="60537401" w14:textId="77777777" w:rsidR="00CE474B" w:rsidRPr="00D63725" w:rsidRDefault="00CE474B" w:rsidP="004A1DC5">
            <w:pPr>
              <w:spacing w:before="0" w:after="0"/>
              <w:jc w:val="center"/>
              <w:rPr>
                <w:rFonts w:cs="Tahoma"/>
                <w:sz w:val="18"/>
                <w:szCs w:val="18"/>
                <w:lang w:val="el-GR"/>
              </w:rPr>
            </w:pPr>
            <w:r w:rsidRPr="00D63725">
              <w:rPr>
                <w:rFonts w:cs="Tahoma"/>
                <w:sz w:val="18"/>
                <w:szCs w:val="18"/>
                <w:lang w:val="el-GR"/>
              </w:rPr>
              <w:t>ΣΥΝΟΛΙΚΗ ΕΤΗΣΙΑ ΑΞΙΑ ΣΥΝΤΗΡΗΣΗΣ</w:t>
            </w:r>
          </w:p>
          <w:p w14:paraId="7C962EFD" w14:textId="77777777" w:rsidR="00CE474B" w:rsidRPr="00D63725" w:rsidRDefault="00CE474B" w:rsidP="004A1DC5">
            <w:pPr>
              <w:spacing w:before="0" w:after="0"/>
              <w:jc w:val="center"/>
              <w:rPr>
                <w:rFonts w:cs="Tahoma"/>
                <w:sz w:val="18"/>
                <w:szCs w:val="18"/>
                <w:lang w:val="el-GR"/>
              </w:rPr>
            </w:pPr>
            <w:r w:rsidRPr="00D63725">
              <w:rPr>
                <w:rFonts w:cs="Tahoma"/>
                <w:sz w:val="18"/>
                <w:szCs w:val="18"/>
                <w:lang w:val="el-GR"/>
              </w:rPr>
              <w:t>(ΜΕ ΦΠΑ) [€]</w:t>
            </w:r>
          </w:p>
        </w:tc>
        <w:tc>
          <w:tcPr>
            <w:tcW w:w="755" w:type="pct"/>
            <w:shd w:val="clear" w:color="auto" w:fill="E6E6E6"/>
            <w:vAlign w:val="center"/>
          </w:tcPr>
          <w:p w14:paraId="28959DF1" w14:textId="77777777" w:rsidR="00CE474B" w:rsidRPr="00D63725" w:rsidRDefault="00CE474B" w:rsidP="004A1DC5">
            <w:pPr>
              <w:spacing w:before="0" w:after="0"/>
              <w:jc w:val="center"/>
              <w:rPr>
                <w:rFonts w:cs="Tahoma"/>
                <w:sz w:val="18"/>
                <w:szCs w:val="18"/>
                <w:lang w:val="el-GR"/>
              </w:rPr>
            </w:pPr>
            <w:r w:rsidRPr="00D63725">
              <w:rPr>
                <w:rFonts w:cs="Tahoma"/>
                <w:sz w:val="18"/>
                <w:szCs w:val="18"/>
                <w:lang w:val="el-GR"/>
              </w:rPr>
              <w:t>ΕΤΗΣΙΟ ΠΟΣΟΣΤΟ ΣΥΝΤΗΡΗΣΗΣ**</w:t>
            </w:r>
          </w:p>
        </w:tc>
      </w:tr>
      <w:tr w:rsidR="00CE474B" w:rsidRPr="00D63725" w14:paraId="2C1C0181" w14:textId="77777777" w:rsidTr="00AA5727">
        <w:trPr>
          <w:trHeight w:val="284"/>
          <w:jc w:val="center"/>
        </w:trPr>
        <w:tc>
          <w:tcPr>
            <w:tcW w:w="482" w:type="pct"/>
            <w:vAlign w:val="center"/>
          </w:tcPr>
          <w:p w14:paraId="33336D8E" w14:textId="77777777" w:rsidR="00CE474B" w:rsidRPr="00D63725" w:rsidRDefault="00CE474B" w:rsidP="000B2207">
            <w:pPr>
              <w:spacing w:before="60" w:after="60"/>
              <w:rPr>
                <w:rFonts w:cs="Tahoma"/>
                <w:sz w:val="18"/>
                <w:szCs w:val="18"/>
                <w:lang w:val="el-GR"/>
              </w:rPr>
            </w:pPr>
            <w:r w:rsidRPr="00D63725">
              <w:rPr>
                <w:rFonts w:cs="Tahoma"/>
                <w:sz w:val="18"/>
                <w:szCs w:val="18"/>
                <w:lang w:val="el-GR"/>
              </w:rPr>
              <w:t>1</w:t>
            </w:r>
            <w:r w:rsidRPr="00D63725">
              <w:rPr>
                <w:rFonts w:cs="Tahoma"/>
                <w:sz w:val="18"/>
                <w:szCs w:val="18"/>
                <w:vertAlign w:val="superscript"/>
                <w:lang w:val="el-GR"/>
              </w:rPr>
              <w:t>ο</w:t>
            </w:r>
          </w:p>
        </w:tc>
        <w:tc>
          <w:tcPr>
            <w:tcW w:w="674" w:type="pct"/>
            <w:vAlign w:val="center"/>
          </w:tcPr>
          <w:p w14:paraId="56FEC211" w14:textId="77777777" w:rsidR="00CE474B" w:rsidRPr="00D63725" w:rsidRDefault="00CE474B" w:rsidP="000B2207">
            <w:pPr>
              <w:spacing w:before="60" w:after="60"/>
              <w:rPr>
                <w:rFonts w:cs="Tahoma"/>
                <w:sz w:val="18"/>
                <w:szCs w:val="18"/>
                <w:lang w:val="el-GR"/>
              </w:rPr>
            </w:pPr>
          </w:p>
        </w:tc>
        <w:tc>
          <w:tcPr>
            <w:tcW w:w="633" w:type="pct"/>
          </w:tcPr>
          <w:p w14:paraId="0667EC15" w14:textId="77777777" w:rsidR="00CE474B" w:rsidRPr="00D63725" w:rsidRDefault="00CE474B" w:rsidP="000B2207">
            <w:pPr>
              <w:spacing w:before="60" w:after="60"/>
              <w:rPr>
                <w:rFonts w:cs="Tahoma"/>
                <w:sz w:val="18"/>
                <w:szCs w:val="18"/>
                <w:lang w:val="el-GR"/>
              </w:rPr>
            </w:pPr>
          </w:p>
        </w:tc>
        <w:tc>
          <w:tcPr>
            <w:tcW w:w="822" w:type="pct"/>
            <w:vAlign w:val="center"/>
          </w:tcPr>
          <w:p w14:paraId="5BD8964D" w14:textId="77777777" w:rsidR="00CE474B" w:rsidRPr="00D63725" w:rsidRDefault="00CE474B" w:rsidP="000B2207">
            <w:pPr>
              <w:spacing w:before="60" w:after="60"/>
              <w:rPr>
                <w:rFonts w:cs="Tahoma"/>
                <w:sz w:val="18"/>
                <w:szCs w:val="18"/>
                <w:lang w:val="el-GR"/>
              </w:rPr>
            </w:pPr>
          </w:p>
        </w:tc>
        <w:tc>
          <w:tcPr>
            <w:tcW w:w="657" w:type="pct"/>
          </w:tcPr>
          <w:p w14:paraId="1F0AFC6A" w14:textId="77777777" w:rsidR="00CE474B" w:rsidRPr="00D63725" w:rsidRDefault="00CE474B" w:rsidP="000B2207">
            <w:pPr>
              <w:spacing w:before="60" w:after="60"/>
              <w:rPr>
                <w:rFonts w:cs="Tahoma"/>
                <w:sz w:val="18"/>
                <w:szCs w:val="18"/>
                <w:lang w:val="el-GR"/>
              </w:rPr>
            </w:pPr>
          </w:p>
        </w:tc>
        <w:tc>
          <w:tcPr>
            <w:tcW w:w="320" w:type="pct"/>
            <w:vAlign w:val="center"/>
          </w:tcPr>
          <w:p w14:paraId="03822C54" w14:textId="77777777" w:rsidR="00CE474B" w:rsidRPr="00D63725" w:rsidRDefault="00CE474B" w:rsidP="000B2207">
            <w:pPr>
              <w:spacing w:before="60" w:after="60"/>
              <w:rPr>
                <w:rFonts w:cs="Tahoma"/>
                <w:sz w:val="18"/>
                <w:szCs w:val="18"/>
                <w:lang w:val="el-GR"/>
              </w:rPr>
            </w:pPr>
          </w:p>
        </w:tc>
        <w:tc>
          <w:tcPr>
            <w:tcW w:w="657" w:type="pct"/>
            <w:vAlign w:val="center"/>
          </w:tcPr>
          <w:p w14:paraId="33EB405F" w14:textId="77777777" w:rsidR="00CE474B" w:rsidRPr="00D63725" w:rsidRDefault="00CE474B" w:rsidP="000B2207">
            <w:pPr>
              <w:spacing w:before="60" w:after="60"/>
              <w:rPr>
                <w:rFonts w:cs="Tahoma"/>
                <w:sz w:val="18"/>
                <w:szCs w:val="18"/>
                <w:lang w:val="el-GR"/>
              </w:rPr>
            </w:pPr>
          </w:p>
        </w:tc>
        <w:tc>
          <w:tcPr>
            <w:tcW w:w="755" w:type="pct"/>
            <w:vAlign w:val="center"/>
          </w:tcPr>
          <w:p w14:paraId="63115CA5" w14:textId="77777777" w:rsidR="00CE474B" w:rsidRPr="00D63725" w:rsidRDefault="00CE474B" w:rsidP="000B2207">
            <w:pPr>
              <w:spacing w:before="60" w:after="60"/>
              <w:rPr>
                <w:rFonts w:cs="Tahoma"/>
                <w:sz w:val="18"/>
                <w:szCs w:val="18"/>
                <w:lang w:val="el-GR"/>
              </w:rPr>
            </w:pPr>
          </w:p>
        </w:tc>
      </w:tr>
      <w:tr w:rsidR="00CE474B" w:rsidRPr="00D63725" w14:paraId="6C005844" w14:textId="77777777" w:rsidTr="00AA5727">
        <w:trPr>
          <w:trHeight w:val="284"/>
          <w:jc w:val="center"/>
        </w:trPr>
        <w:tc>
          <w:tcPr>
            <w:tcW w:w="482" w:type="pct"/>
            <w:vAlign w:val="center"/>
          </w:tcPr>
          <w:p w14:paraId="49728A5A" w14:textId="77777777" w:rsidR="00CE474B" w:rsidRPr="00D63725" w:rsidRDefault="00CE474B" w:rsidP="000B2207">
            <w:pPr>
              <w:spacing w:before="60" w:after="60"/>
              <w:rPr>
                <w:rFonts w:cs="Tahoma"/>
                <w:sz w:val="18"/>
                <w:szCs w:val="18"/>
                <w:lang w:val="el-GR"/>
              </w:rPr>
            </w:pPr>
            <w:r w:rsidRPr="00D63725">
              <w:rPr>
                <w:rFonts w:cs="Tahoma"/>
                <w:sz w:val="18"/>
                <w:szCs w:val="18"/>
                <w:lang w:val="el-GR"/>
              </w:rPr>
              <w:t>2</w:t>
            </w:r>
            <w:r w:rsidRPr="00D63725">
              <w:rPr>
                <w:rFonts w:cs="Tahoma"/>
                <w:sz w:val="18"/>
                <w:szCs w:val="18"/>
                <w:vertAlign w:val="superscript"/>
                <w:lang w:val="el-GR"/>
              </w:rPr>
              <w:t>ο</w:t>
            </w:r>
          </w:p>
        </w:tc>
        <w:tc>
          <w:tcPr>
            <w:tcW w:w="674" w:type="pct"/>
            <w:vAlign w:val="center"/>
          </w:tcPr>
          <w:p w14:paraId="4A328C64" w14:textId="77777777" w:rsidR="00CE474B" w:rsidRPr="00D63725" w:rsidRDefault="00CE474B" w:rsidP="000B2207">
            <w:pPr>
              <w:spacing w:before="60" w:after="60"/>
              <w:rPr>
                <w:rFonts w:cs="Tahoma"/>
                <w:sz w:val="18"/>
                <w:szCs w:val="18"/>
                <w:lang w:val="el-GR"/>
              </w:rPr>
            </w:pPr>
          </w:p>
        </w:tc>
        <w:tc>
          <w:tcPr>
            <w:tcW w:w="633" w:type="pct"/>
          </w:tcPr>
          <w:p w14:paraId="1040AF2C" w14:textId="77777777" w:rsidR="00CE474B" w:rsidRPr="00D63725" w:rsidRDefault="00CE474B" w:rsidP="000B2207">
            <w:pPr>
              <w:spacing w:before="60" w:after="60"/>
              <w:rPr>
                <w:rFonts w:cs="Tahoma"/>
                <w:sz w:val="18"/>
                <w:szCs w:val="18"/>
                <w:lang w:val="el-GR"/>
              </w:rPr>
            </w:pPr>
          </w:p>
        </w:tc>
        <w:tc>
          <w:tcPr>
            <w:tcW w:w="822" w:type="pct"/>
            <w:vAlign w:val="center"/>
          </w:tcPr>
          <w:p w14:paraId="1C8CF278" w14:textId="77777777" w:rsidR="00CE474B" w:rsidRPr="00D63725" w:rsidRDefault="00CE474B" w:rsidP="000B2207">
            <w:pPr>
              <w:spacing w:before="60" w:after="60"/>
              <w:rPr>
                <w:rFonts w:cs="Tahoma"/>
                <w:sz w:val="18"/>
                <w:szCs w:val="18"/>
                <w:lang w:val="el-GR"/>
              </w:rPr>
            </w:pPr>
          </w:p>
        </w:tc>
        <w:tc>
          <w:tcPr>
            <w:tcW w:w="657" w:type="pct"/>
          </w:tcPr>
          <w:p w14:paraId="663EA402" w14:textId="77777777" w:rsidR="00CE474B" w:rsidRPr="00D63725" w:rsidRDefault="00CE474B" w:rsidP="000B2207">
            <w:pPr>
              <w:spacing w:before="60" w:after="60"/>
              <w:rPr>
                <w:rFonts w:cs="Tahoma"/>
                <w:sz w:val="18"/>
                <w:szCs w:val="18"/>
                <w:lang w:val="el-GR"/>
              </w:rPr>
            </w:pPr>
          </w:p>
        </w:tc>
        <w:tc>
          <w:tcPr>
            <w:tcW w:w="320" w:type="pct"/>
            <w:vAlign w:val="center"/>
          </w:tcPr>
          <w:p w14:paraId="0C26C655" w14:textId="77777777" w:rsidR="00CE474B" w:rsidRPr="00D63725" w:rsidRDefault="00CE474B" w:rsidP="000B2207">
            <w:pPr>
              <w:spacing w:before="60" w:after="60"/>
              <w:rPr>
                <w:rFonts w:cs="Tahoma"/>
                <w:sz w:val="18"/>
                <w:szCs w:val="18"/>
                <w:lang w:val="el-GR"/>
              </w:rPr>
            </w:pPr>
          </w:p>
        </w:tc>
        <w:tc>
          <w:tcPr>
            <w:tcW w:w="657" w:type="pct"/>
            <w:vAlign w:val="center"/>
          </w:tcPr>
          <w:p w14:paraId="46936A0B" w14:textId="77777777" w:rsidR="00CE474B" w:rsidRPr="00D63725" w:rsidRDefault="00CE474B" w:rsidP="000B2207">
            <w:pPr>
              <w:spacing w:before="60" w:after="60"/>
              <w:rPr>
                <w:rFonts w:cs="Tahoma"/>
                <w:sz w:val="18"/>
                <w:szCs w:val="18"/>
                <w:lang w:val="el-GR"/>
              </w:rPr>
            </w:pPr>
          </w:p>
        </w:tc>
        <w:tc>
          <w:tcPr>
            <w:tcW w:w="755" w:type="pct"/>
            <w:vAlign w:val="center"/>
          </w:tcPr>
          <w:p w14:paraId="2058068F" w14:textId="77777777" w:rsidR="00CE474B" w:rsidRPr="00D63725" w:rsidRDefault="00CE474B" w:rsidP="000B2207">
            <w:pPr>
              <w:spacing w:before="60" w:after="60"/>
              <w:rPr>
                <w:rFonts w:cs="Tahoma"/>
                <w:sz w:val="18"/>
                <w:szCs w:val="18"/>
                <w:lang w:val="el-GR"/>
              </w:rPr>
            </w:pPr>
          </w:p>
        </w:tc>
      </w:tr>
      <w:tr w:rsidR="00CE474B" w:rsidRPr="00D63725" w14:paraId="612D14FF" w14:textId="77777777" w:rsidTr="00AA5727">
        <w:trPr>
          <w:trHeight w:val="284"/>
          <w:jc w:val="center"/>
        </w:trPr>
        <w:tc>
          <w:tcPr>
            <w:tcW w:w="482" w:type="pct"/>
            <w:vAlign w:val="center"/>
          </w:tcPr>
          <w:p w14:paraId="64470B02" w14:textId="77777777" w:rsidR="00CE474B" w:rsidRPr="00D63725" w:rsidRDefault="00CE474B" w:rsidP="000B2207">
            <w:pPr>
              <w:spacing w:before="60" w:after="60"/>
              <w:rPr>
                <w:rFonts w:cs="Tahoma"/>
                <w:sz w:val="18"/>
                <w:szCs w:val="18"/>
                <w:lang w:val="el-GR"/>
              </w:rPr>
            </w:pPr>
            <w:r w:rsidRPr="00D63725">
              <w:rPr>
                <w:rFonts w:cs="Tahoma"/>
                <w:sz w:val="18"/>
                <w:szCs w:val="18"/>
                <w:lang w:val="el-GR"/>
              </w:rPr>
              <w:t>3</w:t>
            </w:r>
            <w:r w:rsidRPr="00D63725">
              <w:rPr>
                <w:rFonts w:cs="Tahoma"/>
                <w:sz w:val="18"/>
                <w:szCs w:val="18"/>
                <w:vertAlign w:val="superscript"/>
                <w:lang w:val="el-GR"/>
              </w:rPr>
              <w:t>ο</w:t>
            </w:r>
          </w:p>
        </w:tc>
        <w:tc>
          <w:tcPr>
            <w:tcW w:w="674" w:type="pct"/>
            <w:vAlign w:val="center"/>
          </w:tcPr>
          <w:p w14:paraId="147E318F" w14:textId="77777777" w:rsidR="00CE474B" w:rsidRPr="00D63725" w:rsidRDefault="00CE474B" w:rsidP="000B2207">
            <w:pPr>
              <w:spacing w:before="60" w:after="60"/>
              <w:rPr>
                <w:rFonts w:cs="Tahoma"/>
                <w:sz w:val="18"/>
                <w:szCs w:val="18"/>
                <w:lang w:val="el-GR"/>
              </w:rPr>
            </w:pPr>
          </w:p>
        </w:tc>
        <w:tc>
          <w:tcPr>
            <w:tcW w:w="633" w:type="pct"/>
          </w:tcPr>
          <w:p w14:paraId="483FE8A8" w14:textId="77777777" w:rsidR="00CE474B" w:rsidRPr="00D63725" w:rsidRDefault="00CE474B" w:rsidP="000B2207">
            <w:pPr>
              <w:spacing w:before="60" w:after="60"/>
              <w:rPr>
                <w:rFonts w:cs="Tahoma"/>
                <w:sz w:val="18"/>
                <w:szCs w:val="18"/>
                <w:lang w:val="el-GR"/>
              </w:rPr>
            </w:pPr>
          </w:p>
        </w:tc>
        <w:tc>
          <w:tcPr>
            <w:tcW w:w="822" w:type="pct"/>
            <w:vAlign w:val="center"/>
          </w:tcPr>
          <w:p w14:paraId="56CD473A" w14:textId="77777777" w:rsidR="00CE474B" w:rsidRPr="00D63725" w:rsidRDefault="00CE474B" w:rsidP="000B2207">
            <w:pPr>
              <w:spacing w:before="60" w:after="60"/>
              <w:rPr>
                <w:rFonts w:cs="Tahoma"/>
                <w:sz w:val="18"/>
                <w:szCs w:val="18"/>
                <w:lang w:val="el-GR"/>
              </w:rPr>
            </w:pPr>
          </w:p>
        </w:tc>
        <w:tc>
          <w:tcPr>
            <w:tcW w:w="657" w:type="pct"/>
          </w:tcPr>
          <w:p w14:paraId="1C325FE1" w14:textId="77777777" w:rsidR="00CE474B" w:rsidRPr="00D63725" w:rsidRDefault="00CE474B" w:rsidP="000B2207">
            <w:pPr>
              <w:spacing w:before="60" w:after="60"/>
              <w:rPr>
                <w:rFonts w:cs="Tahoma"/>
                <w:sz w:val="18"/>
                <w:szCs w:val="18"/>
                <w:lang w:val="el-GR"/>
              </w:rPr>
            </w:pPr>
          </w:p>
        </w:tc>
        <w:tc>
          <w:tcPr>
            <w:tcW w:w="320" w:type="pct"/>
            <w:vAlign w:val="center"/>
          </w:tcPr>
          <w:p w14:paraId="5394EC1D" w14:textId="77777777" w:rsidR="00CE474B" w:rsidRPr="00D63725" w:rsidRDefault="00CE474B" w:rsidP="000B2207">
            <w:pPr>
              <w:spacing w:before="60" w:after="60"/>
              <w:rPr>
                <w:rFonts w:cs="Tahoma"/>
                <w:sz w:val="18"/>
                <w:szCs w:val="18"/>
                <w:lang w:val="el-GR"/>
              </w:rPr>
            </w:pPr>
          </w:p>
        </w:tc>
        <w:tc>
          <w:tcPr>
            <w:tcW w:w="657" w:type="pct"/>
            <w:vAlign w:val="center"/>
          </w:tcPr>
          <w:p w14:paraId="13330947" w14:textId="77777777" w:rsidR="00CE474B" w:rsidRPr="00D63725" w:rsidRDefault="00CE474B" w:rsidP="000B2207">
            <w:pPr>
              <w:spacing w:before="60" w:after="60"/>
              <w:rPr>
                <w:rFonts w:cs="Tahoma"/>
                <w:sz w:val="18"/>
                <w:szCs w:val="18"/>
                <w:lang w:val="el-GR"/>
              </w:rPr>
            </w:pPr>
          </w:p>
        </w:tc>
        <w:tc>
          <w:tcPr>
            <w:tcW w:w="755" w:type="pct"/>
            <w:vAlign w:val="center"/>
          </w:tcPr>
          <w:p w14:paraId="27F79C1F" w14:textId="77777777" w:rsidR="00CE474B" w:rsidRPr="00D63725" w:rsidRDefault="00CE474B" w:rsidP="000B2207">
            <w:pPr>
              <w:spacing w:before="60" w:after="60"/>
              <w:rPr>
                <w:rFonts w:cs="Tahoma"/>
                <w:sz w:val="18"/>
                <w:szCs w:val="18"/>
                <w:lang w:val="el-GR"/>
              </w:rPr>
            </w:pPr>
          </w:p>
        </w:tc>
      </w:tr>
      <w:tr w:rsidR="00CE474B" w:rsidRPr="00D63725" w14:paraId="74A6040E" w14:textId="77777777" w:rsidTr="00AA5727">
        <w:trPr>
          <w:trHeight w:val="284"/>
          <w:jc w:val="center"/>
        </w:trPr>
        <w:tc>
          <w:tcPr>
            <w:tcW w:w="482" w:type="pct"/>
            <w:shd w:val="clear" w:color="auto" w:fill="E0E0E0"/>
            <w:vAlign w:val="center"/>
          </w:tcPr>
          <w:p w14:paraId="198B5C45" w14:textId="77777777" w:rsidR="00CE474B" w:rsidRPr="00D63725" w:rsidRDefault="00CE474B" w:rsidP="000B2207">
            <w:pPr>
              <w:spacing w:before="100" w:beforeAutospacing="1" w:after="100" w:afterAutospacing="1"/>
              <w:ind w:left="-120" w:right="-123" w:firstLine="120"/>
              <w:rPr>
                <w:rFonts w:cs="Tahoma"/>
                <w:b/>
                <w:sz w:val="18"/>
                <w:szCs w:val="18"/>
                <w:lang w:val="el-GR"/>
              </w:rPr>
            </w:pPr>
            <w:r w:rsidRPr="00D63725">
              <w:rPr>
                <w:rFonts w:cs="Tahoma"/>
                <w:b/>
                <w:sz w:val="18"/>
                <w:szCs w:val="18"/>
                <w:lang w:val="el-GR"/>
              </w:rPr>
              <w:t>ΣΥΝΟΛΟ</w:t>
            </w:r>
          </w:p>
        </w:tc>
        <w:tc>
          <w:tcPr>
            <w:tcW w:w="674" w:type="pct"/>
            <w:shd w:val="clear" w:color="auto" w:fill="FFFFFF"/>
            <w:vAlign w:val="center"/>
          </w:tcPr>
          <w:p w14:paraId="125F908C" w14:textId="77777777" w:rsidR="00CE474B" w:rsidRPr="00D63725" w:rsidRDefault="00CE474B" w:rsidP="00AA5727">
            <w:pPr>
              <w:spacing w:before="100" w:beforeAutospacing="1" w:after="100" w:afterAutospacing="1"/>
              <w:rPr>
                <w:rFonts w:cs="Tahoma"/>
                <w:sz w:val="18"/>
                <w:szCs w:val="18"/>
                <w:lang w:val="el-GR"/>
              </w:rPr>
            </w:pPr>
          </w:p>
        </w:tc>
        <w:tc>
          <w:tcPr>
            <w:tcW w:w="633" w:type="pct"/>
            <w:shd w:val="clear" w:color="auto" w:fill="FFFFFF"/>
          </w:tcPr>
          <w:p w14:paraId="7738F74A" w14:textId="77777777" w:rsidR="00CE474B" w:rsidRPr="00D63725" w:rsidRDefault="00CE474B" w:rsidP="00AA5727">
            <w:pPr>
              <w:spacing w:before="100" w:beforeAutospacing="1" w:after="100" w:afterAutospacing="1"/>
              <w:rPr>
                <w:rFonts w:cs="Tahoma"/>
                <w:sz w:val="18"/>
                <w:szCs w:val="18"/>
                <w:lang w:val="el-GR"/>
              </w:rPr>
            </w:pPr>
          </w:p>
        </w:tc>
        <w:tc>
          <w:tcPr>
            <w:tcW w:w="822" w:type="pct"/>
            <w:shd w:val="clear" w:color="auto" w:fill="FFFFFF"/>
            <w:vAlign w:val="center"/>
          </w:tcPr>
          <w:p w14:paraId="5F73C712" w14:textId="77777777" w:rsidR="00CE474B" w:rsidRPr="00D63725" w:rsidRDefault="00CE474B" w:rsidP="00AA5727">
            <w:pPr>
              <w:spacing w:before="100" w:beforeAutospacing="1" w:after="100" w:afterAutospacing="1"/>
              <w:rPr>
                <w:rFonts w:cs="Tahoma"/>
                <w:sz w:val="18"/>
                <w:szCs w:val="18"/>
                <w:lang w:val="el-GR"/>
              </w:rPr>
            </w:pPr>
          </w:p>
        </w:tc>
        <w:tc>
          <w:tcPr>
            <w:tcW w:w="657" w:type="pct"/>
            <w:shd w:val="clear" w:color="auto" w:fill="FFFFFF"/>
          </w:tcPr>
          <w:p w14:paraId="77A8DAAC" w14:textId="77777777" w:rsidR="00CE474B" w:rsidRPr="00D63725" w:rsidRDefault="00CE474B" w:rsidP="00AA5727">
            <w:pPr>
              <w:spacing w:before="100" w:beforeAutospacing="1" w:after="100" w:afterAutospacing="1"/>
              <w:rPr>
                <w:rFonts w:cs="Tahoma"/>
                <w:sz w:val="18"/>
                <w:szCs w:val="18"/>
                <w:lang w:val="el-GR"/>
              </w:rPr>
            </w:pPr>
          </w:p>
        </w:tc>
        <w:tc>
          <w:tcPr>
            <w:tcW w:w="320" w:type="pct"/>
            <w:shd w:val="clear" w:color="auto" w:fill="FFFFFF"/>
            <w:vAlign w:val="center"/>
          </w:tcPr>
          <w:p w14:paraId="23D9F039" w14:textId="77777777" w:rsidR="00CE474B" w:rsidRPr="00D63725" w:rsidRDefault="00CE474B" w:rsidP="00AA5727">
            <w:pPr>
              <w:spacing w:before="100" w:beforeAutospacing="1" w:after="100" w:afterAutospacing="1"/>
              <w:rPr>
                <w:rFonts w:cs="Tahoma"/>
                <w:sz w:val="18"/>
                <w:szCs w:val="18"/>
                <w:lang w:val="el-GR"/>
              </w:rPr>
            </w:pPr>
          </w:p>
        </w:tc>
        <w:tc>
          <w:tcPr>
            <w:tcW w:w="657" w:type="pct"/>
            <w:shd w:val="clear" w:color="auto" w:fill="FFFFFF"/>
            <w:vAlign w:val="center"/>
          </w:tcPr>
          <w:p w14:paraId="7AE1785F" w14:textId="77777777" w:rsidR="00CE474B" w:rsidRPr="00D63725" w:rsidRDefault="00CE474B" w:rsidP="00AA5727">
            <w:pPr>
              <w:spacing w:before="100" w:beforeAutospacing="1" w:after="100" w:afterAutospacing="1"/>
              <w:rPr>
                <w:rFonts w:cs="Tahoma"/>
                <w:sz w:val="18"/>
                <w:szCs w:val="18"/>
                <w:lang w:val="el-GR"/>
              </w:rPr>
            </w:pPr>
          </w:p>
        </w:tc>
        <w:tc>
          <w:tcPr>
            <w:tcW w:w="755" w:type="pct"/>
            <w:shd w:val="clear" w:color="auto" w:fill="FFFFFF"/>
            <w:vAlign w:val="center"/>
          </w:tcPr>
          <w:p w14:paraId="36D3C129" w14:textId="77777777" w:rsidR="00CE474B" w:rsidRPr="00D63725" w:rsidRDefault="00CE474B" w:rsidP="00AA5727">
            <w:pPr>
              <w:spacing w:before="100" w:beforeAutospacing="1" w:after="100" w:afterAutospacing="1"/>
              <w:rPr>
                <w:rFonts w:cs="Tahoma"/>
                <w:sz w:val="18"/>
                <w:szCs w:val="18"/>
                <w:lang w:val="el-GR"/>
              </w:rPr>
            </w:pPr>
          </w:p>
        </w:tc>
      </w:tr>
    </w:tbl>
    <w:p w14:paraId="1FF675D7" w14:textId="77777777" w:rsidR="00CE474B" w:rsidRPr="00D63725" w:rsidRDefault="00CE474B" w:rsidP="00CE474B">
      <w:pPr>
        <w:spacing w:before="100" w:beforeAutospacing="1" w:after="100" w:afterAutospacing="1"/>
        <w:rPr>
          <w:rFonts w:cs="Tahoma"/>
          <w:sz w:val="20"/>
          <w:lang w:val="el-GR"/>
        </w:rPr>
      </w:pPr>
      <w:r w:rsidRPr="00D63725">
        <w:rPr>
          <w:rFonts w:cs="Tahoma"/>
          <w:sz w:val="20"/>
          <w:lang w:val="el-GR"/>
        </w:rPr>
        <w:t xml:space="preserve">* ΕΤΟΣ: μετά την </w:t>
      </w:r>
      <w:r w:rsidRPr="00D63725">
        <w:rPr>
          <w:rFonts w:cs="Tahoma"/>
          <w:b/>
          <w:sz w:val="20"/>
          <w:lang w:val="el-GR"/>
        </w:rPr>
        <w:t>ελάχιστη</w:t>
      </w:r>
      <w:r w:rsidRPr="00D63725">
        <w:rPr>
          <w:rFonts w:cs="Tahoma"/>
          <w:sz w:val="20"/>
          <w:lang w:val="el-GR"/>
        </w:rPr>
        <w:t xml:space="preserve"> ζητούμενη Περίοδο Εγγύησης</w:t>
      </w:r>
    </w:p>
    <w:p w14:paraId="4D136A2F" w14:textId="75E63F6E" w:rsidR="00CE474B" w:rsidRPr="00D63725" w:rsidRDefault="00CE474B" w:rsidP="008D475C">
      <w:pPr>
        <w:spacing w:before="100" w:beforeAutospacing="1" w:after="100" w:afterAutospacing="1"/>
        <w:rPr>
          <w:rFonts w:cs="Tahoma"/>
          <w:szCs w:val="22"/>
          <w:lang w:val="el-GR"/>
        </w:rPr>
      </w:pPr>
      <w:r w:rsidRPr="00D63725">
        <w:rPr>
          <w:rFonts w:cs="Tahoma"/>
          <w:sz w:val="20"/>
          <w:lang w:val="el-GR"/>
        </w:rPr>
        <w:t xml:space="preserve">** Το </w:t>
      </w:r>
      <w:r w:rsidRPr="00D63725">
        <w:rPr>
          <w:rFonts w:cs="Tahoma"/>
          <w:b/>
          <w:sz w:val="20"/>
          <w:lang w:val="el-GR"/>
        </w:rPr>
        <w:t xml:space="preserve">ΕΤΗΣΙΟ ΠΟΣΟΣΤΟ ΣΥΝΤΗΡΗΣΗΣ </w:t>
      </w:r>
      <w:r w:rsidRPr="00D63725">
        <w:rPr>
          <w:rFonts w:cs="Tahoma"/>
          <w:sz w:val="20"/>
          <w:lang w:val="el-GR"/>
        </w:rPr>
        <w:t xml:space="preserve">(για την κάθε γραμμή του Πίνακα </w:t>
      </w:r>
      <w:r w:rsidR="00FB3460" w:rsidRPr="000B2207">
        <w:rPr>
          <w:rFonts w:cs="Tahoma"/>
          <w:sz w:val="20"/>
          <w:szCs w:val="20"/>
        </w:rPr>
        <w:fldChar w:fldCharType="begin"/>
      </w:r>
      <w:r w:rsidR="00FB3460" w:rsidRPr="000B2207">
        <w:rPr>
          <w:rFonts w:cs="Tahoma"/>
          <w:sz w:val="20"/>
          <w:szCs w:val="20"/>
          <w:lang w:val="el-GR"/>
        </w:rPr>
        <w:instrText xml:space="preserve"> </w:instrText>
      </w:r>
      <w:r w:rsidR="00FB3460" w:rsidRPr="000B2207">
        <w:rPr>
          <w:rFonts w:cs="Tahoma"/>
          <w:sz w:val="20"/>
          <w:szCs w:val="20"/>
        </w:rPr>
        <w:instrText>REF</w:instrText>
      </w:r>
      <w:r w:rsidR="00FB3460" w:rsidRPr="000B2207">
        <w:rPr>
          <w:rFonts w:cs="Tahoma"/>
          <w:sz w:val="20"/>
          <w:szCs w:val="20"/>
          <w:lang w:val="el-GR"/>
        </w:rPr>
        <w:instrText xml:space="preserve"> _</w:instrText>
      </w:r>
      <w:r w:rsidR="00FB3460" w:rsidRPr="000B2207">
        <w:rPr>
          <w:rFonts w:cs="Tahoma"/>
          <w:sz w:val="20"/>
          <w:szCs w:val="20"/>
        </w:rPr>
        <w:instrText>Ref</w:instrText>
      </w:r>
      <w:r w:rsidR="00FB3460" w:rsidRPr="000B2207">
        <w:rPr>
          <w:rFonts w:cs="Tahoma"/>
          <w:sz w:val="20"/>
          <w:szCs w:val="20"/>
          <w:lang w:val="el-GR"/>
        </w:rPr>
        <w:instrText>46148857 \</w:instrText>
      </w:r>
      <w:r w:rsidR="00FB3460" w:rsidRPr="000B2207">
        <w:rPr>
          <w:rFonts w:cs="Tahoma"/>
          <w:sz w:val="20"/>
          <w:szCs w:val="20"/>
        </w:rPr>
        <w:instrText>r</w:instrText>
      </w:r>
      <w:r w:rsidR="00FB3460" w:rsidRPr="000B2207">
        <w:rPr>
          <w:rFonts w:cs="Tahoma"/>
          <w:sz w:val="20"/>
          <w:szCs w:val="20"/>
          <w:lang w:val="el-GR"/>
        </w:rPr>
        <w:instrText xml:space="preserve"> \</w:instrText>
      </w:r>
      <w:r w:rsidR="00FB3460" w:rsidRPr="000B2207">
        <w:rPr>
          <w:rFonts w:cs="Tahoma"/>
          <w:sz w:val="20"/>
          <w:szCs w:val="20"/>
        </w:rPr>
        <w:instrText>h</w:instrText>
      </w:r>
      <w:r w:rsidR="00FB3460" w:rsidRPr="000B2207">
        <w:rPr>
          <w:rFonts w:cs="Tahoma"/>
          <w:sz w:val="20"/>
          <w:szCs w:val="20"/>
          <w:lang w:val="el-GR"/>
        </w:rPr>
        <w:instrText xml:space="preserve">  \* </w:instrText>
      </w:r>
      <w:r w:rsidR="00FB3460" w:rsidRPr="000B2207">
        <w:rPr>
          <w:rFonts w:cs="Tahoma"/>
          <w:sz w:val="20"/>
          <w:szCs w:val="20"/>
        </w:rPr>
        <w:instrText>MERGEFORMAT</w:instrText>
      </w:r>
      <w:r w:rsidR="00FB3460" w:rsidRPr="000B2207">
        <w:rPr>
          <w:rFonts w:cs="Tahoma"/>
          <w:sz w:val="20"/>
          <w:szCs w:val="20"/>
          <w:lang w:val="el-GR"/>
        </w:rPr>
        <w:instrText xml:space="preserve"> </w:instrText>
      </w:r>
      <w:r w:rsidR="00FB3460" w:rsidRPr="000B2207">
        <w:rPr>
          <w:rFonts w:cs="Tahoma"/>
          <w:sz w:val="20"/>
          <w:szCs w:val="20"/>
        </w:rPr>
      </w:r>
      <w:r w:rsidR="00FB3460" w:rsidRPr="000B2207">
        <w:rPr>
          <w:rFonts w:cs="Tahoma"/>
          <w:sz w:val="20"/>
          <w:szCs w:val="20"/>
        </w:rPr>
        <w:fldChar w:fldCharType="separate"/>
      </w:r>
      <w:r w:rsidR="003918B6">
        <w:rPr>
          <w:rFonts w:cs="Tahoma"/>
          <w:sz w:val="20"/>
          <w:szCs w:val="20"/>
          <w:cs/>
          <w:lang w:val="el-GR"/>
        </w:rPr>
        <w:t>‎</w:t>
      </w:r>
      <w:r w:rsidR="003918B6">
        <w:rPr>
          <w:rFonts w:cs="Tahoma"/>
          <w:sz w:val="20"/>
          <w:szCs w:val="20"/>
          <w:lang w:val="el-GR"/>
        </w:rPr>
        <w:t>6.1.7</w:t>
      </w:r>
      <w:r w:rsidR="00FB3460" w:rsidRPr="000B2207">
        <w:rPr>
          <w:rFonts w:cs="Tahoma"/>
          <w:sz w:val="20"/>
          <w:szCs w:val="20"/>
        </w:rPr>
        <w:fldChar w:fldCharType="end"/>
      </w:r>
      <w:r w:rsidRPr="00D63725">
        <w:rPr>
          <w:rFonts w:cs="Tahoma"/>
          <w:sz w:val="20"/>
          <w:lang w:val="el-GR"/>
        </w:rPr>
        <w:t xml:space="preserve">) προκύπτει διαιρώντας το ποσό που αναγράφεται στη στήλη «ΣΥΝΟΛΙΚΗ ΕΤΗΣΙΑ ΑΞΙΑ ΣΥΝΤΗΡΗΣΗΣ (ΧΩΡΙΣ ΦΠΑ)» του ίδιου Πίνακα με το «ΓΕΝΙΚΟ ΣΥΝΟΛΟ» που αναγράφεται στη στήλη «ΣΥΝΟΛΙΚΗ ΑΞΙΑ ΕΡΓΟΥ (ΧΩΡΙΣ ΦΠΑ)» του </w:t>
      </w:r>
      <w:r w:rsidRPr="00D63725">
        <w:rPr>
          <w:rFonts w:cs="Tahoma"/>
          <w:b/>
          <w:sz w:val="20"/>
          <w:lang w:val="el-GR"/>
        </w:rPr>
        <w:t xml:space="preserve">Πίνακα </w:t>
      </w:r>
      <w:r w:rsidR="00FB3460" w:rsidRPr="004A1DC5">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104352824 \</w:instrText>
      </w:r>
      <w:r w:rsidR="00FB3460" w:rsidRPr="004A1DC5">
        <w:rPr>
          <w:rFonts w:cs="Tahoma"/>
        </w:rPr>
        <w:instrText>r</w:instrText>
      </w:r>
      <w:r w:rsidR="00FB3460" w:rsidRPr="004A1DC5">
        <w:rPr>
          <w:rFonts w:cs="Tahoma"/>
          <w:lang w:val="el-GR"/>
        </w:rPr>
        <w:instrText xml:space="preserve">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4A1DC5">
        <w:rPr>
          <w:rFonts w:cs="Tahoma"/>
        </w:rPr>
      </w:r>
      <w:r w:rsidR="00FB3460" w:rsidRPr="004A1DC5">
        <w:rPr>
          <w:rFonts w:cs="Tahoma"/>
        </w:rPr>
        <w:fldChar w:fldCharType="separate"/>
      </w:r>
      <w:r w:rsidR="003918B6" w:rsidRPr="003918B6">
        <w:rPr>
          <w:rFonts w:cs="Tahoma"/>
          <w:b/>
          <w:sz w:val="20"/>
          <w:cs/>
          <w:lang w:val="el-GR"/>
        </w:rPr>
        <w:t>‎</w:t>
      </w:r>
      <w:r w:rsidR="003918B6">
        <w:rPr>
          <w:rFonts w:cs="Tahoma"/>
          <w:lang w:val="el-GR"/>
        </w:rPr>
        <w:t>0</w:t>
      </w:r>
      <w:r w:rsidR="00FB3460" w:rsidRPr="004A1DC5">
        <w:rPr>
          <w:rFonts w:cs="Tahoma"/>
        </w:rPr>
        <w:fldChar w:fldCharType="end"/>
      </w:r>
      <w:r w:rsidRPr="00D63725">
        <w:rPr>
          <w:rFonts w:cs="Tahoma"/>
          <w:sz w:val="20"/>
          <w:lang w:val="el-GR"/>
        </w:rPr>
        <w:t>.</w:t>
      </w:r>
    </w:p>
    <w:p w14:paraId="7CDD65F0" w14:textId="77777777" w:rsidR="003D154A" w:rsidRPr="00D63725" w:rsidRDefault="003D154A">
      <w:pPr>
        <w:rPr>
          <w:rFonts w:cs="Tahoma"/>
          <w:i/>
          <w:color w:val="5B9BD5"/>
          <w:szCs w:val="22"/>
          <w:lang w:val="el-GR"/>
        </w:rPr>
        <w:sectPr w:rsidR="003D154A" w:rsidRPr="00D63725" w:rsidSect="00A67AED">
          <w:headerReference w:type="first" r:id="rId37"/>
          <w:pgSz w:w="11906" w:h="16838"/>
          <w:pgMar w:top="1134" w:right="1134" w:bottom="1134" w:left="1134" w:header="720" w:footer="97" w:gutter="0"/>
          <w:cols w:space="720"/>
          <w:titlePg/>
          <w:docGrid w:linePitch="360"/>
        </w:sectPr>
      </w:pPr>
    </w:p>
    <w:p w14:paraId="549C925C" w14:textId="77777777" w:rsidR="008338F0" w:rsidRPr="00D63725" w:rsidRDefault="003355E7" w:rsidP="00A67AED">
      <w:pPr>
        <w:pStyle w:val="2"/>
        <w:numPr>
          <w:ilvl w:val="0"/>
          <w:numId w:val="0"/>
        </w:numPr>
        <w:ind w:left="576"/>
        <w:rPr>
          <w:rFonts w:cs="Tahoma"/>
          <w:lang w:val="el-GR"/>
        </w:rPr>
      </w:pPr>
      <w:bookmarkStart w:id="1435" w:name="_Ref496623895"/>
      <w:bookmarkStart w:id="1436" w:name="_Ref496624676"/>
      <w:bookmarkStart w:id="1437" w:name="_Ref496625135"/>
      <w:bookmarkStart w:id="1438" w:name="_Toc53671376"/>
      <w:r w:rsidRPr="00D63725">
        <w:rPr>
          <w:rFonts w:cs="Tahoma"/>
          <w:lang w:val="el-GR"/>
        </w:rPr>
        <w:lastRenderedPageBreak/>
        <w:t xml:space="preserve">ΠΑΡΑΡΤΗΜΑ </w:t>
      </w:r>
      <w:r w:rsidRPr="00D63725">
        <w:rPr>
          <w:rFonts w:cs="Tahoma"/>
        </w:rPr>
        <w:t>VII</w:t>
      </w:r>
      <w:r w:rsidRPr="00D63725">
        <w:rPr>
          <w:rFonts w:cs="Tahoma"/>
          <w:lang w:val="el-GR"/>
        </w:rPr>
        <w:t xml:space="preserve"> – Υποδείγματα Εγγυητικών Επιστολών</w:t>
      </w:r>
      <w:bookmarkEnd w:id="1435"/>
      <w:bookmarkEnd w:id="1436"/>
      <w:bookmarkEnd w:id="1437"/>
      <w:bookmarkEnd w:id="1438"/>
      <w:r w:rsidRPr="00D63725">
        <w:rPr>
          <w:rFonts w:cs="Tahoma"/>
          <w:lang w:val="el-GR"/>
        </w:rPr>
        <w:t xml:space="preserve"> </w:t>
      </w:r>
    </w:p>
    <w:p w14:paraId="15A7BC19" w14:textId="77777777" w:rsidR="009B6AAD" w:rsidRPr="00D63725" w:rsidRDefault="009B6AAD" w:rsidP="00B55C0C">
      <w:pPr>
        <w:pStyle w:val="3"/>
        <w:numPr>
          <w:ilvl w:val="0"/>
          <w:numId w:val="9"/>
        </w:numPr>
        <w:rPr>
          <w:rFonts w:cs="Tahoma"/>
          <w:szCs w:val="22"/>
          <w:u w:val="single"/>
          <w:lang w:val="el-GR"/>
        </w:rPr>
      </w:pPr>
      <w:bookmarkStart w:id="1439" w:name="_Toc43634808"/>
      <w:bookmarkStart w:id="1440" w:name="_Toc44821188"/>
      <w:bookmarkStart w:id="1441" w:name="_Toc48552980"/>
      <w:bookmarkStart w:id="1442" w:name="_Toc49073807"/>
      <w:bookmarkStart w:id="1443" w:name="_Toc62559079"/>
      <w:bookmarkStart w:id="1444" w:name="_Toc487799701"/>
      <w:bookmarkStart w:id="1445" w:name="_Toc53671377"/>
      <w:r w:rsidRPr="00D63725">
        <w:rPr>
          <w:rFonts w:cs="Tahoma"/>
          <w:szCs w:val="22"/>
          <w:u w:val="single"/>
          <w:lang w:val="el-GR"/>
        </w:rPr>
        <w:t>Εγγυητική Επιστολή Συμμετοχής</w:t>
      </w:r>
      <w:bookmarkEnd w:id="1439"/>
      <w:bookmarkEnd w:id="1440"/>
      <w:bookmarkEnd w:id="1441"/>
      <w:bookmarkEnd w:id="1442"/>
      <w:bookmarkEnd w:id="1443"/>
      <w:bookmarkEnd w:id="1444"/>
      <w:bookmarkEnd w:id="1445"/>
    </w:p>
    <w:p w14:paraId="5EE7DB67" w14:textId="77777777" w:rsidR="007A7DCA" w:rsidRPr="000971B9" w:rsidRDefault="007A7DCA" w:rsidP="009B6AAD">
      <w:pPr>
        <w:rPr>
          <w:rFonts w:cs="Tahoma"/>
          <w:sz w:val="21"/>
          <w:szCs w:val="21"/>
          <w:lang w:val="el-GR" w:eastAsia="el-GR"/>
        </w:rPr>
      </w:pPr>
    </w:p>
    <w:p w14:paraId="7FD8F3D4" w14:textId="77777777" w:rsidR="009B6AAD" w:rsidRPr="000971B9" w:rsidRDefault="009B6AAD" w:rsidP="009B6AAD">
      <w:pPr>
        <w:rPr>
          <w:rFonts w:cs="Tahoma"/>
          <w:sz w:val="21"/>
          <w:szCs w:val="21"/>
          <w:lang w:val="el-GR" w:eastAsia="el-GR"/>
        </w:rPr>
      </w:pPr>
      <w:r w:rsidRPr="000971B9">
        <w:rPr>
          <w:rFonts w:cs="Tahoma"/>
          <w:sz w:val="21"/>
          <w:szCs w:val="21"/>
          <w:lang w:val="el-GR" w:eastAsia="el-GR"/>
        </w:rPr>
        <w:t xml:space="preserve">ΕΚΔΟΤΗΣ </w:t>
      </w:r>
      <w:r w:rsidRPr="000971B9">
        <w:rPr>
          <w:rFonts w:cs="Tahoma"/>
          <w:sz w:val="21"/>
          <w:szCs w:val="21"/>
          <w:lang w:val="el-GR"/>
        </w:rPr>
        <w:t>(Πλήρης επωνυμία).</w:t>
      </w:r>
      <w:r w:rsidRPr="000971B9">
        <w:rPr>
          <w:rFonts w:cs="Tahoma"/>
          <w:sz w:val="21"/>
          <w:szCs w:val="21"/>
          <w:lang w:val="el-GR" w:eastAsia="el-GR"/>
        </w:rPr>
        <w:t>.......................................................................</w:t>
      </w:r>
    </w:p>
    <w:p w14:paraId="410EFE0F" w14:textId="77777777" w:rsidR="009B6AAD" w:rsidRPr="000971B9" w:rsidRDefault="009B6AAD" w:rsidP="009B6AAD">
      <w:pPr>
        <w:jc w:val="right"/>
        <w:rPr>
          <w:rFonts w:cs="Tahoma"/>
          <w:sz w:val="21"/>
          <w:szCs w:val="21"/>
          <w:lang w:val="el-GR" w:eastAsia="el-GR"/>
        </w:rPr>
      </w:pPr>
      <w:r w:rsidRPr="000971B9">
        <w:rPr>
          <w:rFonts w:cs="Tahoma"/>
          <w:sz w:val="21"/>
          <w:szCs w:val="21"/>
          <w:lang w:val="el-GR" w:eastAsia="el-GR"/>
        </w:rPr>
        <w:t>Ημερομηνία έκδοσης...........................</w:t>
      </w:r>
    </w:p>
    <w:p w14:paraId="77354A9B" w14:textId="77777777" w:rsidR="009B6AAD" w:rsidRPr="000971B9" w:rsidRDefault="009B6AAD" w:rsidP="009B6AAD">
      <w:pPr>
        <w:rPr>
          <w:rFonts w:cs="Tahoma"/>
          <w:sz w:val="21"/>
          <w:szCs w:val="21"/>
          <w:lang w:val="el-GR" w:eastAsia="el-GR"/>
        </w:rPr>
      </w:pPr>
      <w:r w:rsidRPr="000971B9">
        <w:rPr>
          <w:rFonts w:cs="Tahoma"/>
          <w:sz w:val="21"/>
          <w:szCs w:val="21"/>
          <w:lang w:val="el-GR" w:eastAsia="el-GR"/>
        </w:rPr>
        <w:t>Προς: Την Κοινωνία της Πληροφορίας ΑΕ</w:t>
      </w:r>
    </w:p>
    <w:p w14:paraId="527C0F3F" w14:textId="77777777" w:rsidR="009B6AAD" w:rsidRPr="000971B9" w:rsidRDefault="009B6AAD" w:rsidP="009B6AAD">
      <w:pPr>
        <w:rPr>
          <w:rFonts w:cs="Tahoma"/>
          <w:sz w:val="21"/>
          <w:szCs w:val="21"/>
          <w:lang w:val="el-GR" w:eastAsia="el-GR"/>
        </w:rPr>
      </w:pPr>
      <w:r w:rsidRPr="000971B9">
        <w:rPr>
          <w:rFonts w:cs="Tahoma"/>
          <w:color w:val="000000"/>
          <w:sz w:val="21"/>
          <w:szCs w:val="21"/>
          <w:lang w:val="el-GR"/>
        </w:rPr>
        <w:t xml:space="preserve">Χανδρή 3 και Κύπρου, ΤΚ 18346, Μοσχάτο </w:t>
      </w:r>
      <w:r w:rsidRPr="000971B9">
        <w:rPr>
          <w:rFonts w:cs="Tahoma"/>
          <w:sz w:val="21"/>
          <w:szCs w:val="21"/>
          <w:lang w:val="el-GR" w:eastAsia="el-GR"/>
        </w:rPr>
        <w:t>Αθήνα</w:t>
      </w:r>
    </w:p>
    <w:p w14:paraId="7C61D64D" w14:textId="77777777" w:rsidR="009B6AAD" w:rsidRPr="000971B9" w:rsidRDefault="009B6AAD" w:rsidP="009B6AAD">
      <w:pPr>
        <w:rPr>
          <w:rFonts w:cs="Tahoma"/>
          <w:sz w:val="21"/>
          <w:szCs w:val="21"/>
          <w:lang w:val="el-GR" w:eastAsia="el-GR"/>
        </w:rPr>
      </w:pPr>
      <w:r w:rsidRPr="000971B9">
        <w:rPr>
          <w:rFonts w:cs="Tahoma"/>
          <w:sz w:val="21"/>
          <w:szCs w:val="21"/>
          <w:lang w:val="el-GR" w:eastAsia="el-GR"/>
        </w:rPr>
        <w:t xml:space="preserve">Εγγύηση μας υπ’ αριθμ. ……………….. ποσού ………………….……. ευρώ </w:t>
      </w:r>
    </w:p>
    <w:p w14:paraId="50672FD3" w14:textId="77777777" w:rsidR="009B6AAD" w:rsidRPr="000971B9" w:rsidRDefault="009B6AAD" w:rsidP="009B6AAD">
      <w:pPr>
        <w:rPr>
          <w:rFonts w:cs="Tahoma"/>
          <w:sz w:val="21"/>
          <w:szCs w:val="21"/>
          <w:lang w:val="el-GR" w:eastAsia="el-GR"/>
        </w:rPr>
      </w:pPr>
      <w:r w:rsidRPr="000971B9">
        <w:rPr>
          <w:rFonts w:cs="Tahoma"/>
          <w:sz w:val="21"/>
          <w:szCs w:val="21"/>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w:t>
      </w:r>
      <w:r w:rsidR="00E1337D" w:rsidRPr="000971B9">
        <w:rPr>
          <w:rFonts w:cs="Tahoma"/>
          <w:sz w:val="21"/>
          <w:szCs w:val="21"/>
          <w:lang w:val="el-GR" w:eastAsia="el-GR"/>
        </w:rPr>
        <w:t xml:space="preserve"> </w:t>
      </w:r>
      <w:r w:rsidRPr="000971B9">
        <w:rPr>
          <w:rFonts w:cs="Tahoma"/>
          <w:sz w:val="21"/>
          <w:szCs w:val="21"/>
          <w:lang w:val="el-GR" w:eastAsia="el-GR"/>
        </w:rPr>
        <w:t>………υπέρ του</w:t>
      </w:r>
    </w:p>
    <w:p w14:paraId="21A28234" w14:textId="77777777" w:rsidR="009B6AAD" w:rsidRPr="000971B9" w:rsidRDefault="009B6AAD" w:rsidP="009B6AAD">
      <w:pPr>
        <w:rPr>
          <w:rFonts w:cs="Tahoma"/>
          <w:sz w:val="21"/>
          <w:szCs w:val="21"/>
          <w:lang w:val="el-GR" w:eastAsia="el-GR"/>
        </w:rPr>
      </w:pPr>
      <w:r w:rsidRPr="000971B9">
        <w:rPr>
          <w:rFonts w:cs="Tahoma"/>
          <w:i/>
          <w:color w:val="FF0000"/>
          <w:sz w:val="21"/>
          <w:szCs w:val="21"/>
          <w:u w:val="single"/>
          <w:lang w:val="el-GR" w:eastAsia="el-GR"/>
        </w:rPr>
        <w:t>{σε περίπτωση φυσικού προσώπου}:</w:t>
      </w:r>
      <w:r w:rsidRPr="000971B9">
        <w:rPr>
          <w:rFonts w:cs="Tahoma"/>
          <w:bCs/>
          <w:sz w:val="21"/>
          <w:szCs w:val="21"/>
          <w:lang w:val="el-GR"/>
        </w:rPr>
        <w:t xml:space="preserve"> </w:t>
      </w:r>
      <w:r w:rsidRPr="000971B9">
        <w:rPr>
          <w:rFonts w:eastAsia="Calibri" w:cs="Tahoma"/>
          <w:bCs/>
          <w:sz w:val="21"/>
          <w:szCs w:val="21"/>
          <w:lang w:val="el-GR"/>
        </w:rPr>
        <w:t>(</w:t>
      </w:r>
      <w:r w:rsidRPr="000971B9">
        <w:rPr>
          <w:rFonts w:cs="Tahoma"/>
          <w:sz w:val="21"/>
          <w:szCs w:val="21"/>
          <w:lang w:val="el-GR" w:eastAsia="el-GR"/>
        </w:rPr>
        <w:t>ονοματεπώνυμο, πατρώνυμο) ..............................,</w:t>
      </w:r>
      <w:r w:rsidR="00E1337D" w:rsidRPr="000971B9">
        <w:rPr>
          <w:rFonts w:cs="Tahoma"/>
          <w:sz w:val="21"/>
          <w:szCs w:val="21"/>
          <w:lang w:val="el-GR" w:eastAsia="el-GR"/>
        </w:rPr>
        <w:t xml:space="preserve"> </w:t>
      </w:r>
      <w:r w:rsidRPr="000971B9">
        <w:rPr>
          <w:rFonts w:cs="Tahoma"/>
          <w:sz w:val="21"/>
          <w:szCs w:val="21"/>
          <w:lang w:val="el-GR" w:eastAsia="el-GR"/>
        </w:rPr>
        <w:t>ΑΦΜ: ................ οδός............................. αριθμός.................ΤΚ………………</w:t>
      </w:r>
    </w:p>
    <w:p w14:paraId="7269C27B" w14:textId="77777777" w:rsidR="009B6AAD" w:rsidRPr="000971B9" w:rsidRDefault="009B6AAD" w:rsidP="009B6AAD">
      <w:pPr>
        <w:rPr>
          <w:rFonts w:cs="Tahoma"/>
          <w:sz w:val="21"/>
          <w:szCs w:val="21"/>
          <w:lang w:val="el-GR" w:eastAsia="el-GR"/>
        </w:rPr>
      </w:pPr>
      <w:r w:rsidRPr="000971B9">
        <w:rPr>
          <w:rFonts w:cs="Tahoma"/>
          <w:sz w:val="21"/>
          <w:szCs w:val="21"/>
          <w:lang w:val="el-GR" w:eastAsia="el-GR"/>
        </w:rPr>
        <w:t>{</w:t>
      </w:r>
      <w:r w:rsidRPr="000971B9">
        <w:rPr>
          <w:rFonts w:cs="Tahoma"/>
          <w:i/>
          <w:color w:val="FF0000"/>
          <w:sz w:val="21"/>
          <w:szCs w:val="21"/>
          <w:u w:val="single"/>
          <w:lang w:val="el-GR" w:eastAsia="el-GR"/>
        </w:rPr>
        <w:t>Σε περίπτωση μεμονωμένης εταιρίας:</w:t>
      </w:r>
      <w:r w:rsidRPr="000971B9">
        <w:rPr>
          <w:rFonts w:cs="Tahoma"/>
          <w:sz w:val="21"/>
          <w:szCs w:val="21"/>
          <w:lang w:val="el-GR" w:eastAsia="el-GR"/>
        </w:rPr>
        <w:t xml:space="preserve"> της Εταιρίας ………. ΑΦΜ: ...... οδός …………. αριθμός … ΤΚ ………..,}</w:t>
      </w:r>
    </w:p>
    <w:p w14:paraId="5E56CE5C" w14:textId="77777777" w:rsidR="009B6AAD" w:rsidRPr="000971B9" w:rsidRDefault="009B6AAD" w:rsidP="009B6AAD">
      <w:pPr>
        <w:rPr>
          <w:rFonts w:cs="Tahoma"/>
          <w:sz w:val="21"/>
          <w:szCs w:val="21"/>
          <w:lang w:val="el-GR" w:eastAsia="el-GR"/>
        </w:rPr>
      </w:pPr>
      <w:r w:rsidRPr="000971B9">
        <w:rPr>
          <w:rFonts w:cs="Tahoma"/>
          <w:sz w:val="21"/>
          <w:szCs w:val="21"/>
          <w:lang w:val="el-GR" w:eastAsia="el-GR"/>
        </w:rPr>
        <w:t>{</w:t>
      </w:r>
      <w:r w:rsidRPr="000971B9">
        <w:rPr>
          <w:rFonts w:cs="Tahoma"/>
          <w:i/>
          <w:color w:val="FF0000"/>
          <w:sz w:val="21"/>
          <w:szCs w:val="21"/>
          <w:u w:val="single"/>
          <w:lang w:val="el-GR" w:eastAsia="el-GR"/>
        </w:rPr>
        <w:t>ή σε περίπτωση Ένωσης ή Κοινοπραξίας:</w:t>
      </w:r>
      <w:r w:rsidRPr="000971B9">
        <w:rPr>
          <w:rFonts w:cs="Tahoma"/>
          <w:sz w:val="21"/>
          <w:szCs w:val="21"/>
          <w:lang w:val="el-GR" w:eastAsia="el-GR"/>
        </w:rPr>
        <w:t xml:space="preserve"> των Εταιριών </w:t>
      </w:r>
    </w:p>
    <w:p w14:paraId="43378BFE" w14:textId="77777777" w:rsidR="009B6AAD" w:rsidRPr="000971B9" w:rsidRDefault="009B6AAD" w:rsidP="009B6AAD">
      <w:pPr>
        <w:rPr>
          <w:rFonts w:cs="Tahoma"/>
          <w:sz w:val="21"/>
          <w:szCs w:val="21"/>
          <w:lang w:val="el-GR" w:eastAsia="el-GR"/>
        </w:rPr>
      </w:pPr>
      <w:r w:rsidRPr="000971B9">
        <w:rPr>
          <w:rFonts w:cs="Tahoma"/>
          <w:sz w:val="21"/>
          <w:szCs w:val="21"/>
          <w:lang w:val="el-GR" w:eastAsia="el-GR"/>
        </w:rPr>
        <w:t>α) (πλήρη επωνυμία) …… ΑΦΜ…….….... οδός............................. αριθμός.................ΤΚ………………</w:t>
      </w:r>
    </w:p>
    <w:p w14:paraId="450270AE" w14:textId="77777777" w:rsidR="009B6AAD" w:rsidRPr="000971B9" w:rsidRDefault="009B6AAD" w:rsidP="009B6AAD">
      <w:pPr>
        <w:rPr>
          <w:rFonts w:cs="Tahoma"/>
          <w:sz w:val="21"/>
          <w:szCs w:val="21"/>
          <w:lang w:val="el-GR" w:eastAsia="el-GR"/>
        </w:rPr>
      </w:pPr>
      <w:r w:rsidRPr="000971B9">
        <w:rPr>
          <w:rFonts w:cs="Tahoma"/>
          <w:sz w:val="21"/>
          <w:szCs w:val="21"/>
          <w:lang w:val="el-GR" w:eastAsia="el-GR"/>
        </w:rPr>
        <w:t>β) (πλήρη επωνυμία) …… ΑΦΜ…….…....</w:t>
      </w:r>
      <w:r w:rsidR="00E1337D" w:rsidRPr="000971B9">
        <w:rPr>
          <w:rFonts w:cs="Tahoma"/>
          <w:sz w:val="21"/>
          <w:szCs w:val="21"/>
          <w:lang w:val="el-GR" w:eastAsia="el-GR"/>
        </w:rPr>
        <w:t xml:space="preserve"> </w:t>
      </w:r>
      <w:r w:rsidRPr="000971B9">
        <w:rPr>
          <w:rFonts w:cs="Tahoma"/>
          <w:sz w:val="21"/>
          <w:szCs w:val="21"/>
          <w:lang w:val="el-GR" w:eastAsia="el-GR"/>
        </w:rPr>
        <w:t>οδός............................. αριθμός.................ΤΚ………………</w:t>
      </w:r>
    </w:p>
    <w:p w14:paraId="09A9A226" w14:textId="77777777" w:rsidR="009B6AAD" w:rsidRPr="000971B9" w:rsidRDefault="009B6AAD" w:rsidP="009B6AAD">
      <w:pPr>
        <w:rPr>
          <w:rFonts w:cs="Tahoma"/>
          <w:sz w:val="21"/>
          <w:szCs w:val="21"/>
          <w:lang w:val="el-GR" w:eastAsia="el-GR"/>
        </w:rPr>
      </w:pPr>
      <w:r w:rsidRPr="000971B9">
        <w:rPr>
          <w:rFonts w:cs="Tahoma"/>
          <w:sz w:val="21"/>
          <w:szCs w:val="21"/>
          <w:lang w:val="el-GR" w:eastAsia="el-GR"/>
        </w:rPr>
        <w:t>γ) (πλήρη επωνυμία) …… ΑΦΜ…….…....</w:t>
      </w:r>
      <w:r w:rsidR="00E1337D" w:rsidRPr="000971B9">
        <w:rPr>
          <w:rFonts w:cs="Tahoma"/>
          <w:sz w:val="21"/>
          <w:szCs w:val="21"/>
          <w:lang w:val="el-GR" w:eastAsia="el-GR"/>
        </w:rPr>
        <w:t xml:space="preserve"> </w:t>
      </w:r>
      <w:r w:rsidRPr="000971B9">
        <w:rPr>
          <w:rFonts w:cs="Tahoma"/>
          <w:sz w:val="21"/>
          <w:szCs w:val="21"/>
          <w:lang w:val="el-GR" w:eastAsia="el-GR"/>
        </w:rPr>
        <w:t>οδός............................. αριθμός.................ΤΚ………………</w:t>
      </w:r>
    </w:p>
    <w:p w14:paraId="4BBE449A" w14:textId="77777777" w:rsidR="009B6AAD" w:rsidRPr="000971B9" w:rsidRDefault="009B6AAD" w:rsidP="009B6AAD">
      <w:pPr>
        <w:rPr>
          <w:rFonts w:cs="Tahoma"/>
          <w:sz w:val="21"/>
          <w:szCs w:val="21"/>
          <w:lang w:val="el-GR" w:eastAsia="el-GR"/>
        </w:rPr>
      </w:pPr>
      <w:r w:rsidRPr="000971B9">
        <w:rPr>
          <w:rFonts w:cs="Tahoma"/>
          <w:sz w:val="21"/>
          <w:szCs w:val="21"/>
          <w:lang w:val="el-GR" w:eastAsia="el-GR"/>
        </w:rPr>
        <w:t>μελών της Ένωσης ή Κοινοπραξίας, ατομικά για κάθε μια από αυτές και ως αλληλέγγυα και εις ολόκληρο υπόχρεων μεταξύ τους εκ της ιδιότητάς τους ως μελών της Ένωσης ή Κοινοπραξίας,}</w:t>
      </w:r>
    </w:p>
    <w:p w14:paraId="5D5A95A5" w14:textId="77777777" w:rsidR="009B6AAD" w:rsidRPr="000971B9" w:rsidRDefault="009B6AAD" w:rsidP="009B6AAD">
      <w:pPr>
        <w:rPr>
          <w:rFonts w:cs="Tahoma"/>
          <w:sz w:val="21"/>
          <w:szCs w:val="21"/>
          <w:lang w:val="el-GR" w:eastAsia="el-GR"/>
        </w:rPr>
      </w:pPr>
      <w:r w:rsidRPr="000971B9">
        <w:rPr>
          <w:rFonts w:cs="Tahoma"/>
          <w:sz w:val="21"/>
          <w:szCs w:val="21"/>
          <w:lang w:val="el-GR" w:eastAsia="el-GR"/>
        </w:rPr>
        <w:t>για τη συμμετοχή του/της/τους σύμφωνα με την (αριθμό/ημερομηνία) ..................... Διακήρυξη ..................................................... της (</w:t>
      </w:r>
      <w:r w:rsidRPr="000971B9">
        <w:rPr>
          <w:rFonts w:cs="Tahoma"/>
          <w:color w:val="FF0000"/>
          <w:sz w:val="21"/>
          <w:szCs w:val="21"/>
          <w:lang w:val="el-GR" w:eastAsia="el-GR"/>
        </w:rPr>
        <w:t>Αναθέτουσας Αρχής</w:t>
      </w:r>
      <w:r w:rsidRPr="000971B9">
        <w:rPr>
          <w:rFonts w:cs="Tahoma"/>
          <w:sz w:val="21"/>
          <w:szCs w:val="21"/>
          <w:lang w:val="el-GR" w:eastAsia="el-GR"/>
        </w:rPr>
        <w:t>)</w:t>
      </w:r>
      <w:r w:rsidR="00C9729F" w:rsidRPr="000971B9">
        <w:rPr>
          <w:rFonts w:cs="Tahoma"/>
          <w:sz w:val="21"/>
          <w:szCs w:val="21"/>
          <w:lang w:val="el-GR" w:eastAsia="el-GR"/>
        </w:rPr>
        <w:t xml:space="preserve"> με </w:t>
      </w:r>
      <w:r w:rsidR="00994361" w:rsidRPr="000971B9">
        <w:rPr>
          <w:rFonts w:cs="Tahoma"/>
          <w:sz w:val="21"/>
          <w:szCs w:val="21"/>
          <w:lang w:val="el-GR" w:eastAsia="el-GR"/>
        </w:rPr>
        <w:t>καταληκτική</w:t>
      </w:r>
      <w:r w:rsidR="00C9729F" w:rsidRPr="000971B9">
        <w:rPr>
          <w:rFonts w:cs="Tahoma"/>
          <w:sz w:val="21"/>
          <w:szCs w:val="21"/>
          <w:lang w:val="el-GR" w:eastAsia="el-GR"/>
        </w:rPr>
        <w:t xml:space="preserve"> ημερομηνία υποβολής των προσφορών .........................</w:t>
      </w:r>
      <w:r w:rsidRPr="000971B9">
        <w:rPr>
          <w:rFonts w:cs="Tahoma"/>
          <w:sz w:val="21"/>
          <w:szCs w:val="21"/>
          <w:lang w:val="el-GR" w:eastAsia="el-GR"/>
        </w:rPr>
        <w:t xml:space="preserve">, για την ανάδειξη αναδόχου για την ανάθεση της σύμβασης: “(τίτλος σύμβασης)”/ για το/α τμήμα/τα ............... </w:t>
      </w:r>
    </w:p>
    <w:p w14:paraId="772BC2A4" w14:textId="77777777" w:rsidR="009B6AAD" w:rsidRPr="000971B9" w:rsidRDefault="009B6AAD" w:rsidP="009B6AAD">
      <w:pPr>
        <w:rPr>
          <w:rFonts w:cs="Tahoma"/>
          <w:sz w:val="21"/>
          <w:szCs w:val="21"/>
          <w:lang w:val="el-GR" w:eastAsia="el-GR"/>
        </w:rPr>
      </w:pPr>
      <w:r w:rsidRPr="000971B9">
        <w:rPr>
          <w:rFonts w:cs="Tahoma"/>
          <w:sz w:val="21"/>
          <w:szCs w:val="21"/>
          <w:lang w:val="el-GR" w:eastAsia="el-GR"/>
        </w:rPr>
        <w:t>Η παρούσα εγγύηση καλύπτει μόνο τις από τη συμμετοχή στην ανωτέρω απορρέουσες υποχρεώσεις του/της (υπέρ ου η εγγύηση) καθ’ όλο τον χρόνο ισχύος της.</w:t>
      </w:r>
    </w:p>
    <w:p w14:paraId="64D6F667" w14:textId="77777777" w:rsidR="009B6AAD" w:rsidRPr="000971B9" w:rsidRDefault="009B6AAD" w:rsidP="009B6AAD">
      <w:pPr>
        <w:rPr>
          <w:rFonts w:cs="Tahoma"/>
          <w:sz w:val="21"/>
          <w:szCs w:val="21"/>
          <w:lang w:val="el-GR" w:eastAsia="el-GR"/>
        </w:rPr>
      </w:pPr>
      <w:r w:rsidRPr="000971B9">
        <w:rPr>
          <w:rFonts w:cs="Tahoma"/>
          <w:sz w:val="21"/>
          <w:szCs w:val="21"/>
          <w:lang w:val="el-GR" w:eastAsia="el-GR"/>
        </w:rPr>
        <w:t>Το παραπάνω ποσό τηρείται στη διάθεσή σας και θα καταβληθεί ολικά ή μερικά χωρίς καμία από μέρους μας αντίρρηση, αμφισβήτηση ή ένσταση και χωρίς να ερευνηθεί το βάσιμο ή μη της απαίτησης σας μέσα σε πέντε</w:t>
      </w:r>
      <w:r w:rsidR="00E1337D" w:rsidRPr="000971B9">
        <w:rPr>
          <w:rFonts w:cs="Tahoma"/>
          <w:sz w:val="21"/>
          <w:szCs w:val="21"/>
          <w:lang w:val="el-GR" w:eastAsia="el-GR"/>
        </w:rPr>
        <w:t xml:space="preserve"> </w:t>
      </w:r>
      <w:r w:rsidRPr="000971B9">
        <w:rPr>
          <w:rFonts w:cs="Tahoma"/>
          <w:sz w:val="21"/>
          <w:szCs w:val="21"/>
          <w:lang w:val="el-GR" w:eastAsia="el-GR"/>
        </w:rPr>
        <w:t>(5) ημέρες από την απλή έγγραφη ειδοποίησή σας.</w:t>
      </w:r>
    </w:p>
    <w:p w14:paraId="25B7ABC1" w14:textId="77777777" w:rsidR="009B6AAD" w:rsidRPr="000971B9" w:rsidRDefault="009B6AAD" w:rsidP="009B6AAD">
      <w:pPr>
        <w:rPr>
          <w:rFonts w:cs="Tahoma"/>
          <w:sz w:val="21"/>
          <w:szCs w:val="21"/>
          <w:lang w:val="el-GR" w:eastAsia="el-GR"/>
        </w:rPr>
      </w:pPr>
      <w:r w:rsidRPr="000971B9">
        <w:rPr>
          <w:rFonts w:cs="Tahoma"/>
          <w:sz w:val="21"/>
          <w:szCs w:val="21"/>
          <w:lang w:val="el-GR" w:eastAsia="el-GR"/>
        </w:rPr>
        <w:t>Η παρούσα ισχύει μέχρι και την (</w:t>
      </w:r>
      <w:r w:rsidRPr="000971B9">
        <w:rPr>
          <w:rFonts w:cs="Tahoma"/>
          <w:i/>
          <w:sz w:val="21"/>
          <w:szCs w:val="21"/>
          <w:lang w:val="el-GR" w:eastAsia="el-GR"/>
        </w:rPr>
        <w:t>ο χρόνος ισχύος πρέπει να είναι μεγαλύτερος τουλάχιστον κατά τριάντα (30) ημέρες μετά τη λήξη χρόνου ισχύος της Προσφοράς</w:t>
      </w:r>
      <w:r w:rsidR="00E1337D" w:rsidRPr="000971B9">
        <w:rPr>
          <w:rFonts w:cs="Tahoma"/>
          <w:i/>
          <w:sz w:val="21"/>
          <w:szCs w:val="21"/>
          <w:lang w:val="el-GR" w:eastAsia="el-GR"/>
        </w:rPr>
        <w:t xml:space="preserve"> </w:t>
      </w:r>
      <w:r w:rsidRPr="000971B9">
        <w:rPr>
          <w:rFonts w:cs="Tahoma"/>
          <w:sz w:val="21"/>
          <w:szCs w:val="21"/>
          <w:lang w:val="el-GR" w:eastAsia="el-GR"/>
        </w:rPr>
        <w:t xml:space="preserve">) …………………………………… </w:t>
      </w:r>
    </w:p>
    <w:p w14:paraId="1244D8E4" w14:textId="77777777" w:rsidR="009B6AAD" w:rsidRPr="000971B9" w:rsidRDefault="009B6AAD" w:rsidP="009B6AAD">
      <w:pPr>
        <w:rPr>
          <w:rFonts w:cs="Tahoma"/>
          <w:sz w:val="21"/>
          <w:szCs w:val="21"/>
          <w:lang w:val="el-GR" w:eastAsia="el-GR"/>
        </w:rPr>
      </w:pPr>
      <w:r w:rsidRPr="000971B9">
        <w:rPr>
          <w:rFonts w:cs="Tahoma"/>
          <w:sz w:val="21"/>
          <w:szCs w:val="21"/>
          <w:lang w:val="el-GR" w:eastAsia="el-GR"/>
        </w:rPr>
        <w:t>Σε περίπτωση κατάπτωσης της εγγύησης, το ποσό της κατάπτωσης υπόκειται στο εκάστοτε ισχύον πάγιο τέλος χαρτοσήμου.</w:t>
      </w:r>
    </w:p>
    <w:p w14:paraId="76416B22" w14:textId="63FD25B1" w:rsidR="009B6AAD" w:rsidRPr="000971B9" w:rsidRDefault="009B6AAD" w:rsidP="009B6AAD">
      <w:pPr>
        <w:rPr>
          <w:rFonts w:cs="Tahoma"/>
          <w:sz w:val="21"/>
          <w:szCs w:val="21"/>
          <w:lang w:val="el-GR" w:eastAsia="el-GR"/>
        </w:rPr>
      </w:pPr>
      <w:r w:rsidRPr="000971B9">
        <w:rPr>
          <w:rFonts w:cs="Tahoma"/>
          <w:sz w:val="21"/>
          <w:szCs w:val="21"/>
          <w:lang w:val="el-GR" w:eastAsia="el-GR"/>
        </w:rPr>
        <w:t xml:space="preserve">Αποδεχόμαστε να παρατείνομε την ισχύ της εγγύησης ύστερα από έγγραφο της Υπηρεσίας σας, στο οποίο επισυνάπτεται η συναίνεση του υπέρ ου για την παράταση της προσφοράς, σύμφωνα με την παρ. </w:t>
      </w:r>
      <w:r w:rsidR="000B2207" w:rsidRPr="000971B9">
        <w:rPr>
          <w:rFonts w:cs="Tahoma"/>
          <w:sz w:val="21"/>
          <w:szCs w:val="21"/>
        </w:rPr>
        <w:fldChar w:fldCharType="begin"/>
      </w:r>
      <w:r w:rsidR="000B2207" w:rsidRPr="000971B9">
        <w:rPr>
          <w:rFonts w:cs="Tahoma"/>
          <w:sz w:val="21"/>
          <w:szCs w:val="21"/>
          <w:lang w:val="el-GR" w:eastAsia="el-GR"/>
        </w:rPr>
        <w:instrText xml:space="preserve"> REF _Ref496542746 \r \h </w:instrText>
      </w:r>
      <w:r w:rsidR="000B2207" w:rsidRPr="000971B9">
        <w:rPr>
          <w:rFonts w:cs="Tahoma"/>
          <w:sz w:val="21"/>
          <w:szCs w:val="21"/>
          <w:lang w:val="el-GR"/>
        </w:rPr>
        <w:instrText xml:space="preserve"> \* </w:instrText>
      </w:r>
      <w:r w:rsidR="000B2207" w:rsidRPr="000971B9">
        <w:rPr>
          <w:rFonts w:cs="Tahoma"/>
          <w:sz w:val="21"/>
          <w:szCs w:val="21"/>
        </w:rPr>
        <w:instrText>MERGEFORMAT</w:instrText>
      </w:r>
      <w:r w:rsidR="000B2207" w:rsidRPr="000971B9">
        <w:rPr>
          <w:rFonts w:cs="Tahoma"/>
          <w:sz w:val="21"/>
          <w:szCs w:val="21"/>
          <w:lang w:val="el-GR"/>
        </w:rPr>
        <w:instrText xml:space="preserve"> </w:instrText>
      </w:r>
      <w:r w:rsidR="000B2207" w:rsidRPr="000971B9">
        <w:rPr>
          <w:rFonts w:cs="Tahoma"/>
          <w:sz w:val="21"/>
          <w:szCs w:val="21"/>
        </w:rPr>
      </w:r>
      <w:r w:rsidR="000B2207" w:rsidRPr="000971B9">
        <w:rPr>
          <w:rFonts w:cs="Tahoma"/>
          <w:sz w:val="21"/>
          <w:szCs w:val="21"/>
        </w:rPr>
        <w:fldChar w:fldCharType="separate"/>
      </w:r>
      <w:r w:rsidR="003918B6">
        <w:rPr>
          <w:rFonts w:cs="Tahoma"/>
          <w:sz w:val="21"/>
          <w:szCs w:val="21"/>
          <w:cs/>
          <w:lang w:val="el-GR" w:eastAsia="el-GR"/>
        </w:rPr>
        <w:t>‎</w:t>
      </w:r>
      <w:r w:rsidR="003918B6">
        <w:rPr>
          <w:rFonts w:cs="Tahoma"/>
          <w:sz w:val="21"/>
          <w:szCs w:val="21"/>
          <w:lang w:val="el-GR" w:eastAsia="el-GR"/>
        </w:rPr>
        <w:t>4.1</w:t>
      </w:r>
      <w:r w:rsidR="000B2207" w:rsidRPr="000971B9">
        <w:rPr>
          <w:rFonts w:cs="Tahoma"/>
          <w:sz w:val="21"/>
          <w:szCs w:val="21"/>
        </w:rPr>
        <w:fldChar w:fldCharType="end"/>
      </w:r>
      <w:r w:rsidR="000B2207" w:rsidRPr="000971B9">
        <w:rPr>
          <w:rFonts w:cs="Tahoma"/>
          <w:sz w:val="21"/>
          <w:szCs w:val="21"/>
          <w:lang w:val="el-GR"/>
        </w:rPr>
        <w:t xml:space="preserve"> </w:t>
      </w:r>
      <w:r w:rsidR="004A3382" w:rsidRPr="000971B9">
        <w:rPr>
          <w:rFonts w:cs="Tahoma"/>
          <w:sz w:val="21"/>
          <w:szCs w:val="21"/>
          <w:lang w:val="el-GR" w:eastAsia="el-GR"/>
        </w:rPr>
        <w:t xml:space="preserve">της παρούσας </w:t>
      </w:r>
      <w:r w:rsidRPr="000971B9">
        <w:rPr>
          <w:rFonts w:cs="Tahoma"/>
          <w:sz w:val="21"/>
          <w:szCs w:val="21"/>
          <w:lang w:val="el-GR" w:eastAsia="el-GR"/>
        </w:rPr>
        <w:t xml:space="preserve">, με την προϋπόθεση ότι το σχετικό αίτημά σας θα μας υποβληθεί πριν από την ημερομηνία λήξης της. </w:t>
      </w:r>
    </w:p>
    <w:p w14:paraId="46B7DC0E" w14:textId="77777777" w:rsidR="009B6AAD" w:rsidRPr="000971B9" w:rsidRDefault="009B6AAD" w:rsidP="009B6AAD">
      <w:pPr>
        <w:rPr>
          <w:rFonts w:cs="Tahoma"/>
          <w:sz w:val="21"/>
          <w:szCs w:val="21"/>
          <w:lang w:val="el-GR" w:eastAsia="el-GR"/>
        </w:rPr>
      </w:pPr>
      <w:r w:rsidRPr="000971B9">
        <w:rPr>
          <w:rFonts w:cs="Tahoma"/>
          <w:sz w:val="21"/>
          <w:szCs w:val="21"/>
          <w:lang w:val="el-GR" w:eastAsia="el-GR"/>
        </w:rPr>
        <w:t>Βεβαιώνουμε υπεύθυνα ότι το ποσό των εγγυητικών επιστολών που έχουν δοθεί, συνυπολογίζοντας και το ποσό της παρούσας, δεν υπερβαίνει το όριο των εγγυήσεων που έχουμε το δικαίωμα να εκδίδουμε</w:t>
      </w:r>
      <w:r w:rsidRPr="000971B9">
        <w:rPr>
          <w:rFonts w:cs="Tahoma"/>
          <w:sz w:val="21"/>
          <w:szCs w:val="21"/>
          <w:lang w:val="el-GR" w:eastAsia="el-GR"/>
        </w:rPr>
        <w:tab/>
      </w:r>
      <w:r w:rsidRPr="000971B9">
        <w:rPr>
          <w:rFonts w:cs="Tahoma"/>
          <w:sz w:val="21"/>
          <w:szCs w:val="21"/>
          <w:lang w:val="el-GR" w:eastAsia="el-GR"/>
        </w:rPr>
        <w:tab/>
      </w:r>
      <w:r w:rsidRPr="000971B9">
        <w:rPr>
          <w:rFonts w:cs="Tahoma"/>
          <w:sz w:val="21"/>
          <w:szCs w:val="21"/>
          <w:lang w:val="el-GR" w:eastAsia="el-GR"/>
        </w:rPr>
        <w:tab/>
      </w:r>
      <w:r w:rsidRPr="000971B9">
        <w:rPr>
          <w:rFonts w:cs="Tahoma"/>
          <w:sz w:val="21"/>
          <w:szCs w:val="21"/>
          <w:lang w:val="el-GR" w:eastAsia="el-GR"/>
        </w:rPr>
        <w:tab/>
      </w:r>
      <w:r w:rsidRPr="000971B9">
        <w:rPr>
          <w:rFonts w:cs="Tahoma"/>
          <w:sz w:val="21"/>
          <w:szCs w:val="21"/>
          <w:lang w:val="el-GR" w:eastAsia="el-GR"/>
        </w:rPr>
        <w:tab/>
      </w:r>
    </w:p>
    <w:p w14:paraId="1681E3B9" w14:textId="77777777" w:rsidR="007A7DCA" w:rsidRPr="00D63725" w:rsidRDefault="009B6AAD" w:rsidP="000971B9">
      <w:pPr>
        <w:jc w:val="right"/>
        <w:rPr>
          <w:rFonts w:cs="Tahoma"/>
          <w:szCs w:val="22"/>
          <w:lang w:val="el-GR"/>
        </w:rPr>
      </w:pPr>
      <w:r w:rsidRPr="000971B9">
        <w:rPr>
          <w:rFonts w:cs="Tahoma"/>
          <w:sz w:val="21"/>
          <w:szCs w:val="21"/>
          <w:lang w:eastAsia="el-GR"/>
        </w:rPr>
        <w:t>(Εξουσιοδοτημένη υπογραφή)</w:t>
      </w:r>
      <w:r w:rsidR="007A7DCA" w:rsidRPr="00D63725">
        <w:rPr>
          <w:rFonts w:cs="Tahoma"/>
          <w:szCs w:val="22"/>
          <w:lang w:val="el-GR"/>
        </w:rPr>
        <w:br w:type="page"/>
      </w:r>
    </w:p>
    <w:p w14:paraId="1009F37F" w14:textId="77777777" w:rsidR="007A7DCA" w:rsidRPr="00D63725" w:rsidRDefault="007A7DCA" w:rsidP="00B55C0C">
      <w:pPr>
        <w:pStyle w:val="3"/>
        <w:numPr>
          <w:ilvl w:val="0"/>
          <w:numId w:val="9"/>
        </w:numPr>
        <w:rPr>
          <w:rFonts w:cs="Tahoma"/>
          <w:szCs w:val="22"/>
          <w:u w:val="single"/>
          <w:lang w:val="el-GR"/>
        </w:rPr>
      </w:pPr>
      <w:bookmarkStart w:id="1446" w:name="_Toc53671378"/>
      <w:r w:rsidRPr="00D63725">
        <w:rPr>
          <w:rFonts w:cs="Tahoma"/>
          <w:szCs w:val="22"/>
          <w:u w:val="single"/>
          <w:lang w:val="el-GR"/>
        </w:rPr>
        <w:lastRenderedPageBreak/>
        <w:t>Εγγυητική Επιστολή Καλής Εκτέλεσης</w:t>
      </w:r>
      <w:bookmarkEnd w:id="1446"/>
      <w:r w:rsidRPr="00D63725">
        <w:rPr>
          <w:rFonts w:cs="Tahoma"/>
          <w:szCs w:val="22"/>
          <w:u w:val="single"/>
          <w:lang w:val="el-GR"/>
        </w:rPr>
        <w:t xml:space="preserve"> </w:t>
      </w:r>
    </w:p>
    <w:p w14:paraId="68CF06F5" w14:textId="77777777" w:rsidR="009B6AAD" w:rsidRPr="00D63725" w:rsidRDefault="009B6AAD">
      <w:pPr>
        <w:suppressAutoHyphens w:val="0"/>
        <w:spacing w:after="0"/>
        <w:jc w:val="left"/>
        <w:rPr>
          <w:rFonts w:cs="Tahoma"/>
          <w:szCs w:val="22"/>
          <w:lang w:val="el-GR"/>
        </w:rPr>
      </w:pPr>
    </w:p>
    <w:p w14:paraId="694ACB34" w14:textId="77777777" w:rsidR="007A7DCA" w:rsidRPr="00D63725" w:rsidRDefault="007A7DCA" w:rsidP="007A7DCA">
      <w:pPr>
        <w:rPr>
          <w:rFonts w:cs="Tahoma"/>
          <w:szCs w:val="22"/>
          <w:lang w:val="el-GR"/>
        </w:rPr>
      </w:pPr>
      <w:bookmarkStart w:id="1447" w:name="_Toc336420407"/>
      <w:r w:rsidRPr="00D63725">
        <w:rPr>
          <w:rFonts w:cs="Tahoma"/>
          <w:szCs w:val="22"/>
          <w:lang w:val="el-GR"/>
        </w:rPr>
        <w:t>ΕΚΔΟΤΗΣ (Πλήρης επωνυμία).......................................................................</w:t>
      </w:r>
      <w:bookmarkEnd w:id="1447"/>
    </w:p>
    <w:p w14:paraId="756280CD" w14:textId="77777777" w:rsidR="007A7DCA" w:rsidRPr="00D63725" w:rsidRDefault="007A7DCA" w:rsidP="007A7DCA">
      <w:pPr>
        <w:jc w:val="right"/>
        <w:rPr>
          <w:rFonts w:cs="Tahoma"/>
          <w:szCs w:val="22"/>
          <w:lang w:val="el-GR"/>
        </w:rPr>
      </w:pPr>
      <w:r w:rsidRPr="00D63725">
        <w:rPr>
          <w:rFonts w:cs="Tahoma"/>
          <w:szCs w:val="22"/>
          <w:lang w:val="el-GR"/>
        </w:rPr>
        <w:t>Ημερομηνία έκδοσης...........................</w:t>
      </w:r>
    </w:p>
    <w:p w14:paraId="5EF41C6D" w14:textId="77777777" w:rsidR="007A7DCA" w:rsidRPr="00D63725" w:rsidRDefault="007A7DCA" w:rsidP="007A7DCA">
      <w:pPr>
        <w:rPr>
          <w:rFonts w:cs="Tahoma"/>
          <w:szCs w:val="22"/>
          <w:lang w:val="el-GR"/>
        </w:rPr>
      </w:pPr>
      <w:r w:rsidRPr="00D63725">
        <w:rPr>
          <w:rFonts w:cs="Tahoma"/>
          <w:szCs w:val="22"/>
          <w:lang w:val="el-GR"/>
        </w:rPr>
        <w:t>Προς: Την Κοινωνία της Πληροφορίας ΑΕ</w:t>
      </w:r>
    </w:p>
    <w:p w14:paraId="55F3676D" w14:textId="77777777" w:rsidR="007A7DCA" w:rsidRPr="00D63725" w:rsidRDefault="007A7DCA" w:rsidP="007A7DCA">
      <w:pPr>
        <w:rPr>
          <w:rFonts w:cs="Tahoma"/>
          <w:szCs w:val="22"/>
          <w:lang w:val="el-GR" w:eastAsia="el-GR"/>
        </w:rPr>
      </w:pPr>
      <w:r w:rsidRPr="00D63725">
        <w:rPr>
          <w:rFonts w:cs="Tahoma"/>
          <w:color w:val="000000"/>
          <w:szCs w:val="22"/>
          <w:lang w:val="el-GR"/>
        </w:rPr>
        <w:t xml:space="preserve">Χανδρή 3 και Κύπρου, ΤΚ 18346, Μοσχάτο </w:t>
      </w:r>
      <w:r w:rsidRPr="00D63725">
        <w:rPr>
          <w:rFonts w:cs="Tahoma"/>
          <w:szCs w:val="22"/>
          <w:lang w:val="el-GR" w:eastAsia="el-GR"/>
        </w:rPr>
        <w:t>Αθήνα</w:t>
      </w:r>
    </w:p>
    <w:p w14:paraId="75D394AA" w14:textId="77777777" w:rsidR="007A7DCA" w:rsidRPr="00D63725" w:rsidRDefault="007A7DCA" w:rsidP="007A7DCA">
      <w:pPr>
        <w:rPr>
          <w:rFonts w:cs="Tahoma"/>
          <w:szCs w:val="22"/>
          <w:lang w:val="el-GR"/>
        </w:rPr>
      </w:pPr>
    </w:p>
    <w:p w14:paraId="50FB3651" w14:textId="77777777" w:rsidR="007A7DCA" w:rsidRPr="00D63725" w:rsidRDefault="007A7DCA" w:rsidP="007A7DCA">
      <w:pPr>
        <w:rPr>
          <w:rFonts w:cs="Tahoma"/>
          <w:szCs w:val="22"/>
          <w:lang w:val="el-GR"/>
        </w:rPr>
      </w:pPr>
      <w:r w:rsidRPr="00D63725">
        <w:rPr>
          <w:rFonts w:cs="Tahoma"/>
          <w:szCs w:val="22"/>
          <w:lang w:val="el-GR"/>
        </w:rPr>
        <w:t xml:space="preserve">Εγγύηση μας υπ’ αριθμ. ……………….. ποσού ………………….……. ευρώ </w:t>
      </w:r>
    </w:p>
    <w:p w14:paraId="505FA54E" w14:textId="77777777" w:rsidR="007A7DCA" w:rsidRPr="00D63725" w:rsidRDefault="007A7DCA" w:rsidP="007A7DCA">
      <w:pPr>
        <w:rPr>
          <w:rFonts w:cs="Tahoma"/>
          <w:szCs w:val="22"/>
          <w:lang w:val="el-GR" w:eastAsia="el-GR"/>
        </w:rPr>
      </w:pPr>
      <w:r w:rsidRPr="00D63725">
        <w:rPr>
          <w:rFonts w:cs="Tahoma"/>
          <w:szCs w:val="22"/>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w:t>
      </w:r>
      <w:r w:rsidR="00E1337D" w:rsidRPr="00D63725">
        <w:rPr>
          <w:rFonts w:cs="Tahoma"/>
          <w:szCs w:val="22"/>
          <w:lang w:val="el-GR" w:eastAsia="el-GR"/>
        </w:rPr>
        <w:t xml:space="preserve"> </w:t>
      </w:r>
      <w:r w:rsidRPr="00D63725">
        <w:rPr>
          <w:rFonts w:cs="Tahoma"/>
          <w:szCs w:val="22"/>
          <w:lang w:val="el-GR" w:eastAsia="el-GR"/>
        </w:rPr>
        <w:t>……………………………………………υπέρ του</w:t>
      </w:r>
    </w:p>
    <w:p w14:paraId="0055800D" w14:textId="77777777" w:rsidR="007A7DCA" w:rsidRPr="00D63725" w:rsidRDefault="007A7DCA" w:rsidP="007A7DCA">
      <w:pPr>
        <w:rPr>
          <w:rFonts w:cs="Tahoma"/>
          <w:szCs w:val="22"/>
          <w:lang w:val="el-GR" w:eastAsia="el-GR"/>
        </w:rPr>
      </w:pPr>
      <w:r w:rsidRPr="00D63725">
        <w:rPr>
          <w:rFonts w:cs="Tahoma"/>
          <w:i/>
          <w:color w:val="FF0000"/>
          <w:szCs w:val="22"/>
          <w:u w:val="single"/>
          <w:lang w:val="el-GR" w:eastAsia="el-GR"/>
        </w:rPr>
        <w:t>{σε περίπτωση φυσικού προσώπου}:</w:t>
      </w:r>
      <w:r w:rsidRPr="00D63725">
        <w:rPr>
          <w:rFonts w:cs="Tahoma"/>
          <w:bCs/>
          <w:szCs w:val="22"/>
          <w:lang w:val="el-GR"/>
        </w:rPr>
        <w:t xml:space="preserve"> </w:t>
      </w:r>
      <w:r w:rsidRPr="00D63725">
        <w:rPr>
          <w:rFonts w:eastAsia="Calibri" w:cs="Tahoma"/>
          <w:bCs/>
          <w:szCs w:val="22"/>
          <w:lang w:val="el-GR"/>
        </w:rPr>
        <w:t>(</w:t>
      </w:r>
      <w:r w:rsidRPr="00D63725">
        <w:rPr>
          <w:rFonts w:cs="Tahoma"/>
          <w:szCs w:val="22"/>
          <w:lang w:val="el-GR" w:eastAsia="el-GR"/>
        </w:rPr>
        <w:t>ονοματεπώνυμο, πατρώνυμο) ..............................,</w:t>
      </w:r>
      <w:r w:rsidR="00E1337D" w:rsidRPr="00D63725">
        <w:rPr>
          <w:rFonts w:cs="Tahoma"/>
          <w:szCs w:val="22"/>
          <w:lang w:val="el-GR" w:eastAsia="el-GR"/>
        </w:rPr>
        <w:t xml:space="preserve"> </w:t>
      </w:r>
      <w:r w:rsidRPr="00D63725">
        <w:rPr>
          <w:rFonts w:cs="Tahoma"/>
          <w:szCs w:val="22"/>
          <w:lang w:val="el-GR" w:eastAsia="el-GR"/>
        </w:rPr>
        <w:t>ΑΦΜ: ................ οδός............................. αριθμός.................ΤΚ………………</w:t>
      </w:r>
    </w:p>
    <w:p w14:paraId="6B1E169C" w14:textId="77777777" w:rsidR="007A7DCA" w:rsidRPr="00D63725" w:rsidRDefault="007A7DCA" w:rsidP="007A7DCA">
      <w:pPr>
        <w:rPr>
          <w:rFonts w:cs="Tahoma"/>
          <w:szCs w:val="22"/>
          <w:lang w:val="el-GR" w:eastAsia="el-GR"/>
        </w:rPr>
      </w:pPr>
      <w:r w:rsidRPr="00D63725">
        <w:rPr>
          <w:rFonts w:cs="Tahoma"/>
          <w:szCs w:val="22"/>
          <w:lang w:val="el-GR" w:eastAsia="el-GR"/>
        </w:rPr>
        <w:t>{</w:t>
      </w:r>
      <w:r w:rsidRPr="00D63725">
        <w:rPr>
          <w:rFonts w:cs="Tahoma"/>
          <w:i/>
          <w:color w:val="FF0000"/>
          <w:szCs w:val="22"/>
          <w:u w:val="single"/>
          <w:lang w:val="el-GR" w:eastAsia="el-GR"/>
        </w:rPr>
        <w:t>Σε περίπτωση μεμονωμένης εταιρίας:</w:t>
      </w:r>
      <w:r w:rsidRPr="00D63725">
        <w:rPr>
          <w:rFonts w:cs="Tahoma"/>
          <w:szCs w:val="22"/>
          <w:lang w:val="el-GR" w:eastAsia="el-GR"/>
        </w:rPr>
        <w:t xml:space="preserve"> της Εταιρίας ………. ΑΦΜ: ...... οδός …………. αριθμός … ΤΚ ………..,}</w:t>
      </w:r>
    </w:p>
    <w:p w14:paraId="7C565F19" w14:textId="77777777" w:rsidR="007A7DCA" w:rsidRPr="00D63725" w:rsidRDefault="007A7DCA" w:rsidP="007A7DCA">
      <w:pPr>
        <w:rPr>
          <w:rFonts w:cs="Tahoma"/>
          <w:szCs w:val="22"/>
          <w:lang w:val="el-GR" w:eastAsia="el-GR"/>
        </w:rPr>
      </w:pPr>
      <w:r w:rsidRPr="00D63725">
        <w:rPr>
          <w:rFonts w:cs="Tahoma"/>
          <w:szCs w:val="22"/>
          <w:lang w:val="el-GR" w:eastAsia="el-GR"/>
        </w:rPr>
        <w:t>{</w:t>
      </w:r>
      <w:r w:rsidRPr="00D63725">
        <w:rPr>
          <w:rFonts w:cs="Tahoma"/>
          <w:i/>
          <w:color w:val="FF0000"/>
          <w:szCs w:val="22"/>
          <w:u w:val="single"/>
          <w:lang w:val="el-GR" w:eastAsia="el-GR"/>
        </w:rPr>
        <w:t>ή σε περίπτωση Ένωσης ή Κοινοπραξίας:</w:t>
      </w:r>
      <w:r w:rsidRPr="00D63725">
        <w:rPr>
          <w:rFonts w:cs="Tahoma"/>
          <w:szCs w:val="22"/>
          <w:lang w:val="el-GR" w:eastAsia="el-GR"/>
        </w:rPr>
        <w:t xml:space="preserve"> των Εταιριών </w:t>
      </w:r>
    </w:p>
    <w:p w14:paraId="188B370C" w14:textId="77777777" w:rsidR="007A7DCA" w:rsidRPr="00D63725" w:rsidRDefault="007A7DCA" w:rsidP="007A7DCA">
      <w:pPr>
        <w:rPr>
          <w:rFonts w:cs="Tahoma"/>
          <w:szCs w:val="22"/>
          <w:lang w:val="el-GR" w:eastAsia="el-GR"/>
        </w:rPr>
      </w:pPr>
      <w:r w:rsidRPr="00D63725">
        <w:rPr>
          <w:rFonts w:cs="Tahoma"/>
          <w:szCs w:val="22"/>
          <w:lang w:val="el-GR" w:eastAsia="el-GR"/>
        </w:rPr>
        <w:t>α) (πλήρη επωνυμία) …… ΑΦΜ…….….... οδός............................. αριθμός.................ΤΚ………………</w:t>
      </w:r>
    </w:p>
    <w:p w14:paraId="2FCB8FAB" w14:textId="77777777" w:rsidR="007A7DCA" w:rsidRPr="00D63725" w:rsidRDefault="007A7DCA" w:rsidP="007A7DCA">
      <w:pPr>
        <w:rPr>
          <w:rFonts w:cs="Tahoma"/>
          <w:szCs w:val="22"/>
          <w:lang w:val="el-GR" w:eastAsia="el-GR"/>
        </w:rPr>
      </w:pPr>
      <w:r w:rsidRPr="00D63725">
        <w:rPr>
          <w:rFonts w:cs="Tahoma"/>
          <w:szCs w:val="22"/>
          <w:lang w:val="el-GR" w:eastAsia="el-GR"/>
        </w:rPr>
        <w:t>β) (πλήρη επωνυμία) …… ΑΦΜ…….…....</w:t>
      </w:r>
      <w:r w:rsidR="00E1337D" w:rsidRPr="00D63725">
        <w:rPr>
          <w:rFonts w:cs="Tahoma"/>
          <w:szCs w:val="22"/>
          <w:lang w:val="el-GR" w:eastAsia="el-GR"/>
        </w:rPr>
        <w:t xml:space="preserve"> </w:t>
      </w:r>
      <w:r w:rsidRPr="00D63725">
        <w:rPr>
          <w:rFonts w:cs="Tahoma"/>
          <w:szCs w:val="22"/>
          <w:lang w:val="el-GR" w:eastAsia="el-GR"/>
        </w:rPr>
        <w:t>οδός............................. αριθμός.................ΤΚ………………</w:t>
      </w:r>
    </w:p>
    <w:p w14:paraId="2F535176" w14:textId="77777777" w:rsidR="007A7DCA" w:rsidRPr="00D63725" w:rsidRDefault="007A7DCA" w:rsidP="007A7DCA">
      <w:pPr>
        <w:rPr>
          <w:rFonts w:cs="Tahoma"/>
          <w:szCs w:val="22"/>
          <w:lang w:val="el-GR" w:eastAsia="el-GR"/>
        </w:rPr>
      </w:pPr>
      <w:r w:rsidRPr="00D63725">
        <w:rPr>
          <w:rFonts w:cs="Tahoma"/>
          <w:szCs w:val="22"/>
          <w:lang w:val="el-GR" w:eastAsia="el-GR"/>
        </w:rPr>
        <w:t>γ) (πλήρη επωνυμία) …… ΑΦΜ…….…....</w:t>
      </w:r>
      <w:r w:rsidR="00E1337D" w:rsidRPr="00D63725">
        <w:rPr>
          <w:rFonts w:cs="Tahoma"/>
          <w:szCs w:val="22"/>
          <w:lang w:val="el-GR" w:eastAsia="el-GR"/>
        </w:rPr>
        <w:t xml:space="preserve"> </w:t>
      </w:r>
      <w:r w:rsidRPr="00D63725">
        <w:rPr>
          <w:rFonts w:cs="Tahoma"/>
          <w:szCs w:val="22"/>
          <w:lang w:val="el-GR" w:eastAsia="el-GR"/>
        </w:rPr>
        <w:t>οδός............................. αριθμός.................ΤΚ………………</w:t>
      </w:r>
    </w:p>
    <w:p w14:paraId="2A68FA81" w14:textId="77777777" w:rsidR="007A7DCA" w:rsidRPr="00D63725" w:rsidRDefault="007A7DCA" w:rsidP="007A7DCA">
      <w:pPr>
        <w:rPr>
          <w:rFonts w:cs="Tahoma"/>
          <w:szCs w:val="22"/>
          <w:lang w:val="el-GR"/>
        </w:rPr>
      </w:pPr>
      <w:r w:rsidRPr="00D63725">
        <w:rPr>
          <w:rFonts w:cs="Tahoma"/>
          <w:szCs w:val="22"/>
          <w:lang w:val="el-GR"/>
        </w:rPr>
        <w:t>ατομικά και για κάθε μία από αυτές και ως αλληλέγγυα και εις ολόκληρο υπόχρεων μεταξύ τους, εκ της ιδιότητάς τους ως μελών της ένωσης ή κοινοπραξίας,</w:t>
      </w:r>
    </w:p>
    <w:p w14:paraId="185EEA27" w14:textId="77777777" w:rsidR="007A7DCA" w:rsidRPr="00D63725" w:rsidRDefault="007A7DCA" w:rsidP="007A7DCA">
      <w:pPr>
        <w:rPr>
          <w:rFonts w:cs="Tahoma"/>
          <w:szCs w:val="22"/>
          <w:lang w:val="el-GR"/>
        </w:rPr>
      </w:pPr>
      <w:r w:rsidRPr="00D63725">
        <w:rPr>
          <w:rFonts w:cs="Tahoma"/>
          <w:szCs w:val="22"/>
          <w:lang w:val="el-GR"/>
        </w:rPr>
        <w:t>για την καλή εκτέλεση της υπ αριθ ..... σύμβασης “(τίτλος σύμβασης)”, σύμφωνα με την (αριθμό/ημερομηνία) ........................ Διακήρυξη</w:t>
      </w:r>
      <w:r w:rsidR="003153CD" w:rsidRPr="00D63725">
        <w:rPr>
          <w:rFonts w:cs="Tahoma"/>
          <w:szCs w:val="22"/>
          <w:lang w:val="el-GR"/>
        </w:rPr>
        <w:t>ς</w:t>
      </w:r>
      <w:r w:rsidRPr="00D63725">
        <w:rPr>
          <w:rFonts w:cs="Tahoma"/>
          <w:szCs w:val="22"/>
          <w:lang w:val="el-GR"/>
        </w:rPr>
        <w:t>.</w:t>
      </w:r>
    </w:p>
    <w:p w14:paraId="0C4991FE" w14:textId="77777777" w:rsidR="007A7DCA" w:rsidRPr="00D63725" w:rsidRDefault="007A7DCA" w:rsidP="007A7DCA">
      <w:pPr>
        <w:rPr>
          <w:rFonts w:cs="Tahoma"/>
          <w:szCs w:val="22"/>
          <w:lang w:val="el-GR"/>
        </w:rPr>
      </w:pPr>
      <w:r w:rsidRPr="00D63725">
        <w:rPr>
          <w:rFonts w:cs="Tahoma"/>
          <w:szCs w:val="22"/>
          <w:lang w:val="el-GR"/>
        </w:rPr>
        <w:t>Το παραπάνω ποσό τηρείται στη διάθεσή σας και θα καταβληθεί ολικά ή μερικά χωρίς καμία από μέρους μας αντίρρηση, αμφισβήτηση ή ένσταση και χωρίς να ερευνηθεί το βάσιμο ή μη της απαίτησης σας μέσα σε πέντε</w:t>
      </w:r>
      <w:r w:rsidR="00E1337D" w:rsidRPr="00D63725">
        <w:rPr>
          <w:rFonts w:cs="Tahoma"/>
          <w:szCs w:val="22"/>
          <w:lang w:val="el-GR"/>
        </w:rPr>
        <w:t xml:space="preserve"> </w:t>
      </w:r>
      <w:r w:rsidRPr="00D63725">
        <w:rPr>
          <w:rFonts w:cs="Tahoma"/>
          <w:szCs w:val="22"/>
          <w:lang w:val="el-GR"/>
        </w:rPr>
        <w:t>(5) ημέρες από την απλή έγγραφη ειδοποίησή σας.</w:t>
      </w:r>
    </w:p>
    <w:p w14:paraId="7D727D1C" w14:textId="56DA8863" w:rsidR="007A7DCA" w:rsidRPr="00D63725" w:rsidRDefault="007A7DCA" w:rsidP="007A7DCA">
      <w:pPr>
        <w:rPr>
          <w:rFonts w:cs="Tahoma"/>
          <w:szCs w:val="22"/>
          <w:lang w:val="el-GR"/>
        </w:rPr>
      </w:pPr>
      <w:r w:rsidRPr="00D63725">
        <w:rPr>
          <w:rFonts w:cs="Tahoma"/>
          <w:szCs w:val="22"/>
          <w:lang w:val="el-GR"/>
        </w:rPr>
        <w:t>Η παρούσα ισχύει μέχρι και την ............... (</w:t>
      </w:r>
      <w:r w:rsidR="00CA6082" w:rsidRPr="00D63725">
        <w:rPr>
          <w:rFonts w:cs="Tahoma"/>
          <w:b/>
          <w:color w:val="000000" w:themeColor="text1"/>
          <w:szCs w:val="22"/>
          <w:lang w:val="el-GR"/>
        </w:rPr>
        <w:t>διάρκεια ισχύος σύμφωνα με την παρ.</w:t>
      </w:r>
      <w:r w:rsidR="00061ADD" w:rsidRPr="00D63725">
        <w:rPr>
          <w:rFonts w:cs="Tahoma"/>
          <w:szCs w:val="22"/>
          <w:lang w:val="el-GR"/>
        </w:rPr>
        <w:t xml:space="preserve"> </w:t>
      </w:r>
      <w:r w:rsidR="00FB3460" w:rsidRPr="004A1DC5">
        <w:rPr>
          <w:rFonts w:cs="Tahoma"/>
        </w:rPr>
        <w:fldChar w:fldCharType="begin"/>
      </w:r>
      <w:r w:rsidR="00FB3460" w:rsidRPr="004A1DC5">
        <w:rPr>
          <w:rFonts w:cs="Tahoma"/>
          <w:lang w:val="el-GR"/>
        </w:rPr>
        <w:instrText xml:space="preserve"> </w:instrText>
      </w:r>
      <w:r w:rsidR="00FB3460" w:rsidRPr="004A1DC5">
        <w:rPr>
          <w:rFonts w:cs="Tahoma"/>
        </w:rPr>
        <w:instrText>REF</w:instrText>
      </w:r>
      <w:r w:rsidR="00FB3460" w:rsidRPr="004A1DC5">
        <w:rPr>
          <w:rFonts w:cs="Tahoma"/>
          <w:lang w:val="el-GR"/>
        </w:rPr>
        <w:instrText xml:space="preserve"> _</w:instrText>
      </w:r>
      <w:r w:rsidR="00FB3460" w:rsidRPr="004A1DC5">
        <w:rPr>
          <w:rFonts w:cs="Tahoma"/>
        </w:rPr>
        <w:instrText>Ref</w:instrText>
      </w:r>
      <w:r w:rsidR="00FB3460" w:rsidRPr="004A1DC5">
        <w:rPr>
          <w:rFonts w:cs="Tahoma"/>
          <w:lang w:val="el-GR"/>
        </w:rPr>
        <w:instrText>496542746 \</w:instrText>
      </w:r>
      <w:r w:rsidR="00FB3460" w:rsidRPr="004A1DC5">
        <w:rPr>
          <w:rFonts w:cs="Tahoma"/>
        </w:rPr>
        <w:instrText>r</w:instrText>
      </w:r>
      <w:r w:rsidR="00FB3460" w:rsidRPr="004A1DC5">
        <w:rPr>
          <w:rFonts w:cs="Tahoma"/>
          <w:lang w:val="el-GR"/>
        </w:rPr>
        <w:instrText xml:space="preserve"> \</w:instrText>
      </w:r>
      <w:r w:rsidR="00FB3460" w:rsidRPr="004A1DC5">
        <w:rPr>
          <w:rFonts w:cs="Tahoma"/>
        </w:rPr>
        <w:instrText>h</w:instrText>
      </w:r>
      <w:r w:rsidR="00FB3460" w:rsidRPr="004A1DC5">
        <w:rPr>
          <w:rFonts w:cs="Tahoma"/>
          <w:lang w:val="el-GR"/>
        </w:rPr>
        <w:instrText xml:space="preserve">  \* </w:instrText>
      </w:r>
      <w:r w:rsidR="00FB3460" w:rsidRPr="004A1DC5">
        <w:rPr>
          <w:rFonts w:cs="Tahoma"/>
        </w:rPr>
        <w:instrText>MERGEFORMAT</w:instrText>
      </w:r>
      <w:r w:rsidR="00FB3460" w:rsidRPr="004A1DC5">
        <w:rPr>
          <w:rFonts w:cs="Tahoma"/>
          <w:lang w:val="el-GR"/>
        </w:rPr>
        <w:instrText xml:space="preserve"> </w:instrText>
      </w:r>
      <w:r w:rsidR="00FB3460" w:rsidRPr="004A1DC5">
        <w:rPr>
          <w:rFonts w:cs="Tahoma"/>
        </w:rPr>
      </w:r>
      <w:r w:rsidR="00FB3460" w:rsidRPr="004A1DC5">
        <w:rPr>
          <w:rFonts w:cs="Tahoma"/>
        </w:rPr>
        <w:fldChar w:fldCharType="separate"/>
      </w:r>
      <w:r w:rsidR="003918B6" w:rsidRPr="003918B6">
        <w:rPr>
          <w:rFonts w:cs="Tahoma"/>
          <w:b/>
          <w:szCs w:val="22"/>
          <w:cs/>
          <w:lang w:val="el-GR"/>
        </w:rPr>
        <w:t>‎</w:t>
      </w:r>
      <w:r w:rsidR="003918B6">
        <w:rPr>
          <w:rFonts w:cs="Tahoma"/>
          <w:lang w:val="el-GR"/>
        </w:rPr>
        <w:t>4.1</w:t>
      </w:r>
      <w:r w:rsidR="00FB3460" w:rsidRPr="004A1DC5">
        <w:rPr>
          <w:rFonts w:cs="Tahoma"/>
        </w:rPr>
        <w:fldChar w:fldCharType="end"/>
      </w:r>
      <w:r w:rsidR="00CA6082" w:rsidRPr="00D63725">
        <w:rPr>
          <w:rFonts w:cs="Tahoma"/>
          <w:b/>
          <w:color w:val="000000" w:themeColor="text1"/>
          <w:szCs w:val="22"/>
          <w:lang w:val="el-GR"/>
        </w:rPr>
        <w:t xml:space="preserve"> της παρούσας</w:t>
      </w:r>
      <w:r w:rsidRPr="00D63725">
        <w:rPr>
          <w:rFonts w:cs="Tahoma"/>
          <w:szCs w:val="22"/>
          <w:lang w:val="el-GR"/>
        </w:rPr>
        <w:t>)</w:t>
      </w:r>
    </w:p>
    <w:p w14:paraId="2C369216" w14:textId="77777777" w:rsidR="007A7DCA" w:rsidRPr="00D63725" w:rsidRDefault="007A7DCA" w:rsidP="007A7DCA">
      <w:pPr>
        <w:rPr>
          <w:rFonts w:cs="Tahoma"/>
          <w:szCs w:val="22"/>
          <w:lang w:val="el-GR"/>
        </w:rPr>
      </w:pPr>
      <w:r w:rsidRPr="00D63725">
        <w:rPr>
          <w:rFonts w:cs="Tahoma"/>
          <w:szCs w:val="22"/>
          <w:lang w:val="el-GR"/>
        </w:rPr>
        <w:t>Σε περίπτωση κατάπτωσης της εγγύησης, το ποσό της κατάπτωσης υπόκειται στο εκάστοτε ισχύον πάγιο τέλος χαρτοσήμου.</w:t>
      </w:r>
    </w:p>
    <w:p w14:paraId="448F13A9" w14:textId="77777777" w:rsidR="007A7DCA" w:rsidRPr="00D63725" w:rsidRDefault="007A7DCA" w:rsidP="007A7DCA">
      <w:pPr>
        <w:rPr>
          <w:rFonts w:cs="Tahoma"/>
          <w:szCs w:val="22"/>
          <w:lang w:val="el-GR"/>
        </w:rPr>
      </w:pPr>
      <w:r w:rsidRPr="00D63725">
        <w:rPr>
          <w:rFonts w:cs="Tahoma"/>
          <w:szCs w:val="22"/>
          <w:lang w:val="el-GR"/>
        </w:rPr>
        <w:t>Βεβαιώνουμε υπεύθυνα ότι το ποσό των εγγυητικών επιστολών που έχουν δοθεί, συνυπολογίζοντας και το ποσό της παρούσας, δεν υπερβαίνει το όριο των εγγυήσεων που έχουμε το δικαίωμα να εκδίδουμε</w:t>
      </w:r>
    </w:p>
    <w:p w14:paraId="3FF200AD" w14:textId="77777777" w:rsidR="007A7DCA" w:rsidRPr="00D63725" w:rsidRDefault="007A7DCA" w:rsidP="007A7DCA">
      <w:pPr>
        <w:jc w:val="right"/>
        <w:rPr>
          <w:rFonts w:cs="Tahoma"/>
          <w:szCs w:val="22"/>
          <w:lang w:val="el-GR"/>
        </w:rPr>
      </w:pPr>
    </w:p>
    <w:p w14:paraId="4210D539" w14:textId="77777777" w:rsidR="007A7DCA" w:rsidRPr="00D63725" w:rsidRDefault="007A7DCA" w:rsidP="007A7DCA">
      <w:pPr>
        <w:jc w:val="right"/>
        <w:rPr>
          <w:rFonts w:cs="Tahoma"/>
          <w:szCs w:val="22"/>
        </w:rPr>
      </w:pPr>
      <w:r w:rsidRPr="00D63725">
        <w:rPr>
          <w:rFonts w:cs="Tahoma"/>
          <w:szCs w:val="22"/>
          <w:lang w:eastAsia="el-GR"/>
        </w:rPr>
        <w:t>(Εξουσιοδοτημένη υπογραφή)</w:t>
      </w:r>
    </w:p>
    <w:p w14:paraId="1AD0C686" w14:textId="77777777" w:rsidR="00DA2A67" w:rsidRPr="00D63725" w:rsidRDefault="00DA2A67">
      <w:pPr>
        <w:suppressAutoHyphens w:val="0"/>
        <w:spacing w:after="0"/>
        <w:jc w:val="left"/>
        <w:rPr>
          <w:rFonts w:cs="Tahoma"/>
          <w:b/>
          <w:bCs/>
          <w:szCs w:val="22"/>
          <w:lang w:val="el-GR"/>
        </w:rPr>
      </w:pPr>
      <w:r w:rsidRPr="00D63725">
        <w:rPr>
          <w:rFonts w:cs="Tahoma"/>
          <w:szCs w:val="22"/>
          <w:lang w:val="el-GR"/>
        </w:rPr>
        <w:br w:type="page"/>
      </w:r>
    </w:p>
    <w:p w14:paraId="565CBBD9" w14:textId="77777777" w:rsidR="007A7DCA" w:rsidRPr="00D63725" w:rsidRDefault="00DA2A67" w:rsidP="00B55C0C">
      <w:pPr>
        <w:pStyle w:val="3"/>
        <w:numPr>
          <w:ilvl w:val="0"/>
          <w:numId w:val="9"/>
        </w:numPr>
        <w:rPr>
          <w:rFonts w:cs="Tahoma"/>
          <w:szCs w:val="22"/>
          <w:lang w:val="el-GR" w:eastAsia="el-GR"/>
        </w:rPr>
      </w:pPr>
      <w:bookmarkStart w:id="1448" w:name="_Toc53671379"/>
      <w:r w:rsidRPr="00D63725">
        <w:rPr>
          <w:rFonts w:cs="Tahoma"/>
          <w:szCs w:val="22"/>
          <w:lang w:val="el-GR" w:eastAsia="el-GR"/>
        </w:rPr>
        <w:lastRenderedPageBreak/>
        <w:t>Εγγυητική Επιστολή Προκαταβολής</w:t>
      </w:r>
      <w:bookmarkEnd w:id="1448"/>
      <w:r w:rsidRPr="00D63725">
        <w:rPr>
          <w:rFonts w:cs="Tahoma"/>
          <w:szCs w:val="22"/>
          <w:lang w:val="el-GR" w:eastAsia="el-GR"/>
        </w:rPr>
        <w:t xml:space="preserve"> </w:t>
      </w:r>
    </w:p>
    <w:p w14:paraId="3E9F6460" w14:textId="77777777" w:rsidR="007E000B" w:rsidRPr="000971B9" w:rsidRDefault="007E000B" w:rsidP="007E000B">
      <w:pPr>
        <w:spacing w:line="276" w:lineRule="auto"/>
        <w:rPr>
          <w:rFonts w:cs="Tahoma"/>
          <w:sz w:val="21"/>
          <w:szCs w:val="21"/>
          <w:lang w:val="el-GR"/>
        </w:rPr>
      </w:pPr>
      <w:bookmarkStart w:id="1449" w:name="_Hlk494197599"/>
      <w:r w:rsidRPr="000971B9">
        <w:rPr>
          <w:rFonts w:cs="Tahoma"/>
          <w:sz w:val="21"/>
          <w:szCs w:val="21"/>
          <w:lang w:val="el-GR"/>
        </w:rPr>
        <w:t>ΕΚΔΟΤΗΣ: .......................................................................</w:t>
      </w:r>
    </w:p>
    <w:p w14:paraId="03DA89F9" w14:textId="77777777" w:rsidR="007E000B" w:rsidRPr="000971B9" w:rsidRDefault="007E000B" w:rsidP="007E000B">
      <w:pPr>
        <w:spacing w:line="276" w:lineRule="auto"/>
        <w:jc w:val="right"/>
        <w:rPr>
          <w:rFonts w:cs="Tahoma"/>
          <w:sz w:val="21"/>
          <w:szCs w:val="21"/>
          <w:lang w:val="el-GR"/>
        </w:rPr>
      </w:pPr>
      <w:r w:rsidRPr="000971B9">
        <w:rPr>
          <w:rFonts w:cs="Tahoma"/>
          <w:sz w:val="21"/>
          <w:szCs w:val="21"/>
          <w:lang w:val="el-GR"/>
        </w:rPr>
        <w:t>Ημερομηνία έκδοσης: ...........................</w:t>
      </w:r>
    </w:p>
    <w:p w14:paraId="71EBD9CA" w14:textId="77777777" w:rsidR="007E000B" w:rsidRPr="000971B9" w:rsidRDefault="007E000B" w:rsidP="007E000B">
      <w:pPr>
        <w:spacing w:line="276" w:lineRule="auto"/>
        <w:rPr>
          <w:rFonts w:cs="Tahoma"/>
          <w:sz w:val="21"/>
          <w:szCs w:val="21"/>
          <w:lang w:val="el-GR"/>
        </w:rPr>
      </w:pPr>
      <w:r w:rsidRPr="000971B9">
        <w:rPr>
          <w:rFonts w:cs="Tahoma"/>
          <w:sz w:val="21"/>
          <w:szCs w:val="21"/>
          <w:lang w:val="el-GR"/>
        </w:rPr>
        <w:t xml:space="preserve">Προς: </w:t>
      </w:r>
    </w:p>
    <w:p w14:paraId="000F0D67" w14:textId="77777777" w:rsidR="007E000B" w:rsidRPr="000971B9" w:rsidRDefault="007E000B" w:rsidP="007E000B">
      <w:pPr>
        <w:spacing w:line="276" w:lineRule="auto"/>
        <w:rPr>
          <w:rFonts w:cs="Tahoma"/>
          <w:sz w:val="21"/>
          <w:szCs w:val="21"/>
          <w:lang w:val="el-GR" w:eastAsia="el-GR"/>
        </w:rPr>
      </w:pPr>
      <w:r w:rsidRPr="000971B9">
        <w:rPr>
          <w:rFonts w:cs="Tahoma"/>
          <w:sz w:val="21"/>
          <w:szCs w:val="21"/>
          <w:lang w:val="el-GR" w:eastAsia="el-GR"/>
        </w:rPr>
        <w:t>Κοινωνία της Πληροφορίας Α.Ε.</w:t>
      </w:r>
    </w:p>
    <w:p w14:paraId="5C81D500" w14:textId="77777777" w:rsidR="007E000B" w:rsidRPr="000971B9" w:rsidRDefault="007E000B" w:rsidP="007E000B">
      <w:pPr>
        <w:spacing w:line="276" w:lineRule="auto"/>
        <w:rPr>
          <w:rFonts w:cs="Tahoma"/>
          <w:sz w:val="21"/>
          <w:szCs w:val="21"/>
          <w:lang w:val="el-GR" w:eastAsia="el-GR"/>
        </w:rPr>
      </w:pPr>
      <w:r w:rsidRPr="000971B9">
        <w:rPr>
          <w:rFonts w:cs="Tahoma"/>
          <w:sz w:val="21"/>
          <w:szCs w:val="21"/>
          <w:lang w:val="el-GR" w:eastAsia="el-GR"/>
        </w:rPr>
        <w:t xml:space="preserve"> Χανδρή 3, ΤΚ 18346 Μοσχάτο Αθήνα</w:t>
      </w:r>
    </w:p>
    <w:p w14:paraId="7BD53DC2" w14:textId="77777777" w:rsidR="007E000B" w:rsidRPr="000971B9" w:rsidRDefault="007E000B" w:rsidP="007E000B">
      <w:pPr>
        <w:spacing w:line="276" w:lineRule="auto"/>
        <w:rPr>
          <w:rFonts w:cs="Tahoma"/>
          <w:sz w:val="21"/>
          <w:szCs w:val="21"/>
          <w:lang w:val="el-GR" w:eastAsia="el-GR"/>
        </w:rPr>
      </w:pPr>
      <w:r w:rsidRPr="000971B9">
        <w:rPr>
          <w:rFonts w:cs="Tahoma"/>
          <w:sz w:val="21"/>
          <w:szCs w:val="21"/>
          <w:lang w:val="el-GR" w:eastAsia="el-GR"/>
        </w:rPr>
        <w:t>ΑΦΜ:</w:t>
      </w:r>
      <w:r w:rsidR="00E1337D" w:rsidRPr="000971B9">
        <w:rPr>
          <w:rFonts w:cs="Tahoma"/>
          <w:sz w:val="21"/>
          <w:szCs w:val="21"/>
          <w:lang w:val="el-GR" w:eastAsia="el-GR"/>
        </w:rPr>
        <w:t xml:space="preserve"> </w:t>
      </w:r>
      <w:r w:rsidRPr="000971B9">
        <w:rPr>
          <w:rFonts w:cs="Tahoma"/>
          <w:sz w:val="21"/>
          <w:szCs w:val="21"/>
          <w:lang w:val="el-GR" w:eastAsia="el-GR"/>
        </w:rPr>
        <w:t>999983307</w:t>
      </w:r>
    </w:p>
    <w:p w14:paraId="3EAF445F" w14:textId="77777777" w:rsidR="007E000B" w:rsidRPr="000971B9" w:rsidRDefault="007E000B" w:rsidP="007E000B">
      <w:pPr>
        <w:rPr>
          <w:rFonts w:cs="Tahoma"/>
          <w:sz w:val="21"/>
          <w:szCs w:val="21"/>
          <w:lang w:val="el-GR"/>
        </w:rPr>
      </w:pPr>
      <w:r w:rsidRPr="000971B9">
        <w:rPr>
          <w:rFonts w:cs="Tahoma"/>
          <w:sz w:val="21"/>
          <w:szCs w:val="21"/>
          <w:lang w:val="el-GR"/>
        </w:rPr>
        <w:t xml:space="preserve">Εγγύηση μας υπ’ αριθμ. ……………….. ποσού ………………….……. ευρώ </w:t>
      </w:r>
    </w:p>
    <w:p w14:paraId="64DEC4F4" w14:textId="77777777" w:rsidR="007E000B" w:rsidRPr="000971B9" w:rsidRDefault="007E000B" w:rsidP="007E000B">
      <w:pPr>
        <w:rPr>
          <w:rFonts w:cs="Tahoma"/>
          <w:sz w:val="21"/>
          <w:szCs w:val="21"/>
          <w:lang w:val="el-GR" w:eastAsia="el-GR"/>
        </w:rPr>
      </w:pPr>
      <w:r w:rsidRPr="000971B9">
        <w:rPr>
          <w:rFonts w:cs="Tahoma"/>
          <w:sz w:val="21"/>
          <w:szCs w:val="21"/>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w:t>
      </w:r>
      <w:r w:rsidR="00E1337D" w:rsidRPr="000971B9">
        <w:rPr>
          <w:rFonts w:cs="Tahoma"/>
          <w:sz w:val="21"/>
          <w:szCs w:val="21"/>
          <w:lang w:val="el-GR" w:eastAsia="el-GR"/>
        </w:rPr>
        <w:t xml:space="preserve"> </w:t>
      </w:r>
      <w:r w:rsidRPr="000971B9">
        <w:rPr>
          <w:rFonts w:cs="Tahoma"/>
          <w:sz w:val="21"/>
          <w:szCs w:val="21"/>
          <w:lang w:val="el-GR" w:eastAsia="el-GR"/>
        </w:rPr>
        <w:t>……………………………………………υπέρ του</w:t>
      </w:r>
    </w:p>
    <w:p w14:paraId="5136B9AE" w14:textId="77777777" w:rsidR="007E000B" w:rsidRPr="000971B9" w:rsidRDefault="007E000B" w:rsidP="007E000B">
      <w:pPr>
        <w:rPr>
          <w:rFonts w:cs="Tahoma"/>
          <w:sz w:val="21"/>
          <w:szCs w:val="21"/>
          <w:lang w:val="el-GR" w:eastAsia="el-GR"/>
        </w:rPr>
      </w:pPr>
      <w:r w:rsidRPr="000971B9">
        <w:rPr>
          <w:rFonts w:cs="Tahoma"/>
          <w:i/>
          <w:color w:val="FF0000"/>
          <w:sz w:val="21"/>
          <w:szCs w:val="21"/>
          <w:u w:val="single"/>
          <w:lang w:val="el-GR" w:eastAsia="el-GR"/>
        </w:rPr>
        <w:t>{σε περίπτωση φυσικού προσώπου}:</w:t>
      </w:r>
      <w:r w:rsidRPr="000971B9">
        <w:rPr>
          <w:rFonts w:cs="Tahoma"/>
          <w:bCs/>
          <w:sz w:val="21"/>
          <w:szCs w:val="21"/>
          <w:lang w:val="el-GR"/>
        </w:rPr>
        <w:t xml:space="preserve"> </w:t>
      </w:r>
      <w:r w:rsidRPr="000971B9">
        <w:rPr>
          <w:rFonts w:eastAsia="Calibri" w:cs="Tahoma"/>
          <w:bCs/>
          <w:sz w:val="21"/>
          <w:szCs w:val="21"/>
          <w:lang w:val="el-GR"/>
        </w:rPr>
        <w:t>(</w:t>
      </w:r>
      <w:r w:rsidRPr="000971B9">
        <w:rPr>
          <w:rFonts w:cs="Tahoma"/>
          <w:sz w:val="21"/>
          <w:szCs w:val="21"/>
          <w:lang w:val="el-GR" w:eastAsia="el-GR"/>
        </w:rPr>
        <w:t>ονοματεπώνυμο, πατρώνυμο) ..............................,</w:t>
      </w:r>
      <w:r w:rsidR="00E1337D" w:rsidRPr="000971B9">
        <w:rPr>
          <w:rFonts w:cs="Tahoma"/>
          <w:sz w:val="21"/>
          <w:szCs w:val="21"/>
          <w:lang w:val="el-GR" w:eastAsia="el-GR"/>
        </w:rPr>
        <w:t xml:space="preserve"> </w:t>
      </w:r>
      <w:r w:rsidRPr="000971B9">
        <w:rPr>
          <w:rFonts w:cs="Tahoma"/>
          <w:sz w:val="21"/>
          <w:szCs w:val="21"/>
          <w:lang w:val="el-GR" w:eastAsia="el-GR"/>
        </w:rPr>
        <w:t>ΑΦΜ: ................ οδός............................. αριθμός.................ΤΚ………………</w:t>
      </w:r>
    </w:p>
    <w:p w14:paraId="3B7E1769" w14:textId="77777777" w:rsidR="007E000B" w:rsidRPr="000971B9" w:rsidRDefault="007E000B" w:rsidP="007E000B">
      <w:pPr>
        <w:rPr>
          <w:rFonts w:cs="Tahoma"/>
          <w:sz w:val="21"/>
          <w:szCs w:val="21"/>
          <w:lang w:val="el-GR" w:eastAsia="el-GR"/>
        </w:rPr>
      </w:pPr>
      <w:r w:rsidRPr="000971B9">
        <w:rPr>
          <w:rFonts w:cs="Tahoma"/>
          <w:sz w:val="21"/>
          <w:szCs w:val="21"/>
          <w:lang w:val="el-GR" w:eastAsia="el-GR"/>
        </w:rPr>
        <w:t>{</w:t>
      </w:r>
      <w:r w:rsidRPr="000971B9">
        <w:rPr>
          <w:rFonts w:cs="Tahoma"/>
          <w:i/>
          <w:color w:val="FF0000"/>
          <w:sz w:val="21"/>
          <w:szCs w:val="21"/>
          <w:u w:val="single"/>
          <w:lang w:val="el-GR" w:eastAsia="el-GR"/>
        </w:rPr>
        <w:t>Σε περίπτωση μεμονωμένης εταιρίας:</w:t>
      </w:r>
      <w:r w:rsidRPr="000971B9">
        <w:rPr>
          <w:rFonts w:cs="Tahoma"/>
          <w:sz w:val="21"/>
          <w:szCs w:val="21"/>
          <w:lang w:val="el-GR" w:eastAsia="el-GR"/>
        </w:rPr>
        <w:t xml:space="preserve"> της Εταιρίας ………. ΑΦΜ: ...... οδός …………. αριθμός … ΤΚ ………..,}</w:t>
      </w:r>
    </w:p>
    <w:p w14:paraId="6F54F0C2" w14:textId="77777777" w:rsidR="007E000B" w:rsidRPr="000971B9" w:rsidRDefault="007E000B" w:rsidP="007E000B">
      <w:pPr>
        <w:rPr>
          <w:rFonts w:cs="Tahoma"/>
          <w:sz w:val="21"/>
          <w:szCs w:val="21"/>
          <w:lang w:val="el-GR" w:eastAsia="el-GR"/>
        </w:rPr>
      </w:pPr>
      <w:r w:rsidRPr="000971B9">
        <w:rPr>
          <w:rFonts w:cs="Tahoma"/>
          <w:sz w:val="21"/>
          <w:szCs w:val="21"/>
          <w:lang w:val="el-GR" w:eastAsia="el-GR"/>
        </w:rPr>
        <w:t>{</w:t>
      </w:r>
      <w:r w:rsidRPr="000971B9">
        <w:rPr>
          <w:rFonts w:cs="Tahoma"/>
          <w:i/>
          <w:color w:val="FF0000"/>
          <w:sz w:val="21"/>
          <w:szCs w:val="21"/>
          <w:u w:val="single"/>
          <w:lang w:val="el-GR" w:eastAsia="el-GR"/>
        </w:rPr>
        <w:t>ή σε περίπτωση Ένωσης ή Κοινοπραξίας:</w:t>
      </w:r>
      <w:r w:rsidRPr="000971B9">
        <w:rPr>
          <w:rFonts w:cs="Tahoma"/>
          <w:sz w:val="21"/>
          <w:szCs w:val="21"/>
          <w:lang w:val="el-GR" w:eastAsia="el-GR"/>
        </w:rPr>
        <w:t xml:space="preserve"> των Εταιριών </w:t>
      </w:r>
    </w:p>
    <w:p w14:paraId="28A5259C" w14:textId="77777777" w:rsidR="007E000B" w:rsidRPr="000971B9" w:rsidRDefault="007E000B" w:rsidP="007E000B">
      <w:pPr>
        <w:rPr>
          <w:rFonts w:cs="Tahoma"/>
          <w:sz w:val="21"/>
          <w:szCs w:val="21"/>
          <w:lang w:val="el-GR" w:eastAsia="el-GR"/>
        </w:rPr>
      </w:pPr>
      <w:r w:rsidRPr="000971B9">
        <w:rPr>
          <w:rFonts w:cs="Tahoma"/>
          <w:sz w:val="21"/>
          <w:szCs w:val="21"/>
          <w:lang w:val="el-GR" w:eastAsia="el-GR"/>
        </w:rPr>
        <w:t>α) (πλήρη επωνυμία) …… ΑΦΜ…….….... οδός............................. αριθμός.................ΤΚ………………</w:t>
      </w:r>
    </w:p>
    <w:p w14:paraId="62A09122" w14:textId="77777777" w:rsidR="007E000B" w:rsidRPr="000971B9" w:rsidRDefault="007E000B" w:rsidP="007E000B">
      <w:pPr>
        <w:rPr>
          <w:rFonts w:cs="Tahoma"/>
          <w:sz w:val="21"/>
          <w:szCs w:val="21"/>
          <w:lang w:val="el-GR" w:eastAsia="el-GR"/>
        </w:rPr>
      </w:pPr>
      <w:r w:rsidRPr="000971B9">
        <w:rPr>
          <w:rFonts w:cs="Tahoma"/>
          <w:sz w:val="21"/>
          <w:szCs w:val="21"/>
          <w:lang w:val="el-GR" w:eastAsia="el-GR"/>
        </w:rPr>
        <w:t>β) (πλήρη επωνυμία) …… ΑΦΜ…….…....</w:t>
      </w:r>
      <w:r w:rsidR="00E1337D" w:rsidRPr="000971B9">
        <w:rPr>
          <w:rFonts w:cs="Tahoma"/>
          <w:sz w:val="21"/>
          <w:szCs w:val="21"/>
          <w:lang w:val="el-GR" w:eastAsia="el-GR"/>
        </w:rPr>
        <w:t xml:space="preserve"> </w:t>
      </w:r>
      <w:r w:rsidRPr="000971B9">
        <w:rPr>
          <w:rFonts w:cs="Tahoma"/>
          <w:sz w:val="21"/>
          <w:szCs w:val="21"/>
          <w:lang w:val="el-GR" w:eastAsia="el-GR"/>
        </w:rPr>
        <w:t>οδός............................. αριθμός.................ΤΚ………………</w:t>
      </w:r>
    </w:p>
    <w:p w14:paraId="44ECBFC9" w14:textId="77777777" w:rsidR="007E000B" w:rsidRPr="000971B9" w:rsidRDefault="007E000B" w:rsidP="007E000B">
      <w:pPr>
        <w:rPr>
          <w:rFonts w:cs="Tahoma"/>
          <w:sz w:val="21"/>
          <w:szCs w:val="21"/>
          <w:lang w:val="el-GR" w:eastAsia="el-GR"/>
        </w:rPr>
      </w:pPr>
      <w:r w:rsidRPr="000971B9">
        <w:rPr>
          <w:rFonts w:cs="Tahoma"/>
          <w:sz w:val="21"/>
          <w:szCs w:val="21"/>
          <w:lang w:val="el-GR" w:eastAsia="el-GR"/>
        </w:rPr>
        <w:t>γ) (πλήρη επωνυμία) …… ΑΦΜ…….…....</w:t>
      </w:r>
      <w:r w:rsidR="00E1337D" w:rsidRPr="000971B9">
        <w:rPr>
          <w:rFonts w:cs="Tahoma"/>
          <w:sz w:val="21"/>
          <w:szCs w:val="21"/>
          <w:lang w:val="el-GR" w:eastAsia="el-GR"/>
        </w:rPr>
        <w:t xml:space="preserve"> </w:t>
      </w:r>
      <w:r w:rsidRPr="000971B9">
        <w:rPr>
          <w:rFonts w:cs="Tahoma"/>
          <w:sz w:val="21"/>
          <w:szCs w:val="21"/>
          <w:lang w:val="el-GR" w:eastAsia="el-GR"/>
        </w:rPr>
        <w:t>οδός............................. αριθμός.................ΤΚ………………</w:t>
      </w:r>
    </w:p>
    <w:p w14:paraId="49865437" w14:textId="77777777" w:rsidR="007E000B" w:rsidRPr="000971B9" w:rsidRDefault="007E000B" w:rsidP="007E000B">
      <w:pPr>
        <w:spacing w:line="276" w:lineRule="auto"/>
        <w:rPr>
          <w:rFonts w:cs="Tahoma"/>
          <w:color w:val="000000" w:themeColor="text1"/>
          <w:sz w:val="21"/>
          <w:szCs w:val="21"/>
          <w:lang w:val="el-GR"/>
        </w:rPr>
      </w:pPr>
      <w:r w:rsidRPr="000971B9">
        <w:rPr>
          <w:rFonts w:cs="Tahoma"/>
          <w:color w:val="000000" w:themeColor="text1"/>
          <w:sz w:val="21"/>
          <w:szCs w:val="21"/>
          <w:lang w:val="el-GR"/>
        </w:rPr>
        <w:t>μελών της Ένωσης ή Κοινοπραξίας, ατομικά για κάθε μια από αυτές και ως αλληλέγγυα και εις ολόκληρο υπόχρεων μεταξύ τους εκ της ιδιότητάς τους ως μελών της Ένωσης ή Κοινοπραξίας.}</w:t>
      </w:r>
    </w:p>
    <w:p w14:paraId="4159A5C9" w14:textId="77777777" w:rsidR="007E000B" w:rsidRPr="000971B9" w:rsidRDefault="007E000B" w:rsidP="007E000B">
      <w:pPr>
        <w:spacing w:line="276" w:lineRule="auto"/>
        <w:rPr>
          <w:rFonts w:cs="Tahoma"/>
          <w:color w:val="000000" w:themeColor="text1"/>
          <w:sz w:val="21"/>
          <w:szCs w:val="21"/>
          <w:lang w:val="el-GR"/>
        </w:rPr>
      </w:pPr>
      <w:r w:rsidRPr="000971B9">
        <w:rPr>
          <w:rFonts w:cs="Tahoma"/>
          <w:color w:val="000000" w:themeColor="text1"/>
          <w:sz w:val="21"/>
          <w:szCs w:val="21"/>
          <w:lang w:val="el-GR"/>
        </w:rPr>
        <w:t xml:space="preserve">για την λήψη προκαταβολής για τη χορήγηση του …% </w:t>
      </w:r>
      <w:r w:rsidRPr="000971B9">
        <w:rPr>
          <w:rFonts w:cs="Tahoma"/>
          <w:color w:val="000000" w:themeColor="text1"/>
          <w:sz w:val="21"/>
          <w:szCs w:val="21"/>
          <w:lang w:val="el-GR" w:eastAsia="el-GR"/>
        </w:rPr>
        <w:t xml:space="preserve">(συμπληρώνετε το συνολικό ποσοστό της λαμβανόμενης προκαταβολής) </w:t>
      </w:r>
      <w:r w:rsidRPr="000971B9">
        <w:rPr>
          <w:rFonts w:cs="Tahoma"/>
          <w:color w:val="000000" w:themeColor="text1"/>
          <w:sz w:val="21"/>
          <w:szCs w:val="21"/>
          <w:lang w:val="el-GR"/>
        </w:rPr>
        <w:t xml:space="preserve">της συμβατικής αξίας μη περιλαμβανομένου του ΦΠΑ, ευρώ ………… </w:t>
      </w:r>
      <w:r w:rsidRPr="000971B9">
        <w:rPr>
          <w:rFonts w:cs="Tahoma"/>
          <w:color w:val="000000" w:themeColor="text1"/>
          <w:sz w:val="21"/>
          <w:szCs w:val="21"/>
          <w:lang w:val="el-GR" w:eastAsia="el-GR"/>
        </w:rPr>
        <w:t xml:space="preserve">(συμπληρώνετε το συνολικό ποσό της λαμβανόμενης προκαταβολής) </w:t>
      </w:r>
      <w:r w:rsidRPr="000971B9">
        <w:rPr>
          <w:rFonts w:cs="Tahoma"/>
          <w:color w:val="000000" w:themeColor="text1"/>
          <w:sz w:val="21"/>
          <w:szCs w:val="21"/>
          <w:lang w:val="el-GR"/>
        </w:rPr>
        <w:t xml:space="preserve">σύμφωνα με τη σύμβαση με αριθμό...................και τη Διακήρυξή σας με αριθμό………., στο πλαίσιο του διαγωνισμού της </w:t>
      </w:r>
      <w:r w:rsidRPr="000971B9">
        <w:rPr>
          <w:rFonts w:cs="Tahoma"/>
          <w:color w:val="000000" w:themeColor="text1"/>
          <w:sz w:val="21"/>
          <w:szCs w:val="21"/>
          <w:lang w:val="el-GR" w:eastAsia="el-GR"/>
        </w:rPr>
        <w:t xml:space="preserve">(συμπληρώνετε την ημερομηνία διενέργειας του διαγωνισμού) </w:t>
      </w:r>
      <w:r w:rsidRPr="000971B9">
        <w:rPr>
          <w:rFonts w:cs="Tahoma"/>
          <w:color w:val="000000" w:themeColor="text1"/>
          <w:sz w:val="21"/>
          <w:szCs w:val="21"/>
          <w:lang w:val="el-GR"/>
        </w:rPr>
        <w:t xml:space="preserve">…………. για εκτέλεση του έργου </w:t>
      </w:r>
      <w:r w:rsidRPr="000971B9">
        <w:rPr>
          <w:rFonts w:cs="Tahoma"/>
          <w:color w:val="000000" w:themeColor="text1"/>
          <w:sz w:val="21"/>
          <w:szCs w:val="21"/>
          <w:lang w:val="el-GR" w:eastAsia="el-GR"/>
        </w:rPr>
        <w:t xml:space="preserve">(συμπληρώνετε τον τίτλο του έργου) </w:t>
      </w:r>
      <w:r w:rsidRPr="000971B9">
        <w:rPr>
          <w:rFonts w:cs="Tahoma"/>
          <w:color w:val="000000" w:themeColor="text1"/>
          <w:sz w:val="21"/>
          <w:szCs w:val="21"/>
          <w:lang w:val="el-GR"/>
        </w:rPr>
        <w:t xml:space="preserve">……… ……… συνολικής αξίας </w:t>
      </w:r>
      <w:r w:rsidRPr="000971B9">
        <w:rPr>
          <w:rFonts w:cs="Tahoma"/>
          <w:color w:val="000000" w:themeColor="text1"/>
          <w:sz w:val="21"/>
          <w:szCs w:val="21"/>
          <w:lang w:val="el-GR" w:eastAsia="el-GR"/>
        </w:rPr>
        <w:t xml:space="preserve">(συμπληρώνετε το συνολικό συμβατικό τίμημα με διευκρίνιση εάν περιλαμβάνει ή όχι τον ΦΠΑ) </w:t>
      </w:r>
      <w:r w:rsidRPr="000971B9">
        <w:rPr>
          <w:rFonts w:cs="Tahoma"/>
          <w:color w:val="000000" w:themeColor="text1"/>
          <w:sz w:val="21"/>
          <w:szCs w:val="21"/>
          <w:lang w:val="el-GR"/>
        </w:rPr>
        <w:t>..................................., και μέχρι του ποσού των ευρώ (συμπληρώνετε το ποσό το οποίο καλύπτει η συγκεκριμένη εγγυητική επιστολή) ........................., , πλέον τόκων επί της προκαταβολής αυτής που θα καταλογισθούν σε βάρος της Εταιρείας …………… ή, σε περίπτωση Ένωσης ή Κοινοπραξίας, υπέρ των Εταιρειών της Ένωσης ……………… ή Κοινοπραξίας ……………, υπέρ της οποίας εγγυόμαστε σε εφαρμογή του άρθρου 72 του Ν. 4412/2016 (ΦΕΚ Α/147/8-08-2016) , στο οποίο και μόνο περιορίζεται η εγγύησή μας.</w:t>
      </w:r>
    </w:p>
    <w:p w14:paraId="2739E7C3" w14:textId="77777777" w:rsidR="007E000B" w:rsidRPr="000971B9" w:rsidRDefault="007E000B" w:rsidP="007E000B">
      <w:pPr>
        <w:spacing w:line="276" w:lineRule="auto"/>
        <w:rPr>
          <w:rFonts w:cs="Tahoma"/>
          <w:color w:val="000000" w:themeColor="text1"/>
          <w:sz w:val="21"/>
          <w:szCs w:val="21"/>
          <w:lang w:val="el-GR"/>
        </w:rPr>
      </w:pPr>
      <w:r w:rsidRPr="000971B9">
        <w:rPr>
          <w:rFonts w:cs="Tahoma"/>
          <w:color w:val="000000" w:themeColor="text1"/>
          <w:sz w:val="21"/>
          <w:szCs w:val="21"/>
          <w:lang w:val="el-GR"/>
        </w:rPr>
        <w:t>Το παραπάνω ποσό της εγγύησης τηρείται στη διάθεσή σας, το οποίο και υποχρεούμαστε να σας καταβάλουμε ολικά ή μερικά, μέσα σε πέντε (5) ημέρες από την έγγραφη ειδοποίησή σας.</w:t>
      </w:r>
    </w:p>
    <w:p w14:paraId="737CF236" w14:textId="141C49D7" w:rsidR="007E000B" w:rsidRPr="000971B9" w:rsidRDefault="007E000B" w:rsidP="007E000B">
      <w:pPr>
        <w:spacing w:line="276" w:lineRule="auto"/>
        <w:rPr>
          <w:rFonts w:cs="Tahoma"/>
          <w:color w:val="000000" w:themeColor="text1"/>
          <w:sz w:val="21"/>
          <w:szCs w:val="21"/>
          <w:lang w:val="el-GR"/>
        </w:rPr>
      </w:pPr>
      <w:r w:rsidRPr="000971B9">
        <w:rPr>
          <w:rFonts w:cs="Tahoma"/>
          <w:color w:val="000000" w:themeColor="text1"/>
          <w:sz w:val="21"/>
          <w:szCs w:val="21"/>
          <w:lang w:val="el-GR"/>
        </w:rPr>
        <w:t xml:space="preserve">Η παρούσα ισχύει </w:t>
      </w:r>
      <w:r w:rsidRPr="000971B9">
        <w:rPr>
          <w:rFonts w:cs="Tahoma"/>
          <w:iCs/>
          <w:color w:val="000000" w:themeColor="text1"/>
          <w:sz w:val="21"/>
          <w:szCs w:val="21"/>
          <w:lang w:val="el-GR"/>
        </w:rPr>
        <w:t>μέχρι και την ………………(Σημείωση προς την Τράπεζα</w:t>
      </w:r>
      <w:r w:rsidRPr="000971B9">
        <w:rPr>
          <w:rFonts w:cs="Tahoma"/>
          <w:b/>
          <w:color w:val="000000" w:themeColor="text1"/>
          <w:sz w:val="21"/>
          <w:szCs w:val="21"/>
          <w:lang w:val="el-GR"/>
        </w:rPr>
        <w:t>: διάρκεια ισχύος σύμφωνα με την παρ.</w:t>
      </w:r>
      <w:r w:rsidR="00EE2684" w:rsidRPr="000971B9">
        <w:rPr>
          <w:rFonts w:cs="Tahoma"/>
          <w:b/>
          <w:color w:val="000000" w:themeColor="text1"/>
          <w:sz w:val="21"/>
          <w:szCs w:val="21"/>
          <w:lang w:val="el-GR"/>
        </w:rPr>
        <w:t xml:space="preserve"> </w:t>
      </w:r>
      <w:r w:rsidR="00FB3460" w:rsidRPr="000971B9">
        <w:rPr>
          <w:rFonts w:cs="Tahoma"/>
          <w:sz w:val="21"/>
          <w:szCs w:val="21"/>
        </w:rPr>
        <w:fldChar w:fldCharType="begin"/>
      </w:r>
      <w:r w:rsidR="00FB3460" w:rsidRPr="000971B9">
        <w:rPr>
          <w:rFonts w:cs="Tahoma"/>
          <w:sz w:val="21"/>
          <w:szCs w:val="21"/>
          <w:lang w:val="el-GR"/>
        </w:rPr>
        <w:instrText xml:space="preserve"> </w:instrText>
      </w:r>
      <w:r w:rsidR="00FB3460" w:rsidRPr="000971B9">
        <w:rPr>
          <w:rFonts w:cs="Tahoma"/>
          <w:sz w:val="21"/>
          <w:szCs w:val="21"/>
        </w:rPr>
        <w:instrText>REF</w:instrText>
      </w:r>
      <w:r w:rsidR="00FB3460" w:rsidRPr="000971B9">
        <w:rPr>
          <w:rFonts w:cs="Tahoma"/>
          <w:sz w:val="21"/>
          <w:szCs w:val="21"/>
          <w:lang w:val="el-GR"/>
        </w:rPr>
        <w:instrText xml:space="preserve"> _</w:instrText>
      </w:r>
      <w:r w:rsidR="00FB3460" w:rsidRPr="000971B9">
        <w:rPr>
          <w:rFonts w:cs="Tahoma"/>
          <w:sz w:val="21"/>
          <w:szCs w:val="21"/>
        </w:rPr>
        <w:instrText>Ref</w:instrText>
      </w:r>
      <w:r w:rsidR="00FB3460" w:rsidRPr="000971B9">
        <w:rPr>
          <w:rFonts w:cs="Tahoma"/>
          <w:sz w:val="21"/>
          <w:szCs w:val="21"/>
          <w:lang w:val="el-GR"/>
        </w:rPr>
        <w:instrText>496542746 \</w:instrText>
      </w:r>
      <w:r w:rsidR="00FB3460" w:rsidRPr="000971B9">
        <w:rPr>
          <w:rFonts w:cs="Tahoma"/>
          <w:sz w:val="21"/>
          <w:szCs w:val="21"/>
        </w:rPr>
        <w:instrText>r</w:instrText>
      </w:r>
      <w:r w:rsidR="00FB3460" w:rsidRPr="000971B9">
        <w:rPr>
          <w:rFonts w:cs="Tahoma"/>
          <w:sz w:val="21"/>
          <w:szCs w:val="21"/>
          <w:lang w:val="el-GR"/>
        </w:rPr>
        <w:instrText xml:space="preserve"> \</w:instrText>
      </w:r>
      <w:r w:rsidR="00FB3460" w:rsidRPr="000971B9">
        <w:rPr>
          <w:rFonts w:cs="Tahoma"/>
          <w:sz w:val="21"/>
          <w:szCs w:val="21"/>
        </w:rPr>
        <w:instrText>h</w:instrText>
      </w:r>
      <w:r w:rsidR="00FB3460" w:rsidRPr="000971B9">
        <w:rPr>
          <w:rFonts w:cs="Tahoma"/>
          <w:sz w:val="21"/>
          <w:szCs w:val="21"/>
          <w:lang w:val="el-GR"/>
        </w:rPr>
        <w:instrText xml:space="preserve">  \* </w:instrText>
      </w:r>
      <w:r w:rsidR="00FB3460" w:rsidRPr="000971B9">
        <w:rPr>
          <w:rFonts w:cs="Tahoma"/>
          <w:sz w:val="21"/>
          <w:szCs w:val="21"/>
        </w:rPr>
        <w:instrText>MERGEFORMAT</w:instrText>
      </w:r>
      <w:r w:rsidR="00FB3460" w:rsidRPr="000971B9">
        <w:rPr>
          <w:rFonts w:cs="Tahoma"/>
          <w:sz w:val="21"/>
          <w:szCs w:val="21"/>
          <w:lang w:val="el-GR"/>
        </w:rPr>
        <w:instrText xml:space="preserve"> </w:instrText>
      </w:r>
      <w:r w:rsidR="00FB3460" w:rsidRPr="000971B9">
        <w:rPr>
          <w:rFonts w:cs="Tahoma"/>
          <w:sz w:val="21"/>
          <w:szCs w:val="21"/>
        </w:rPr>
      </w:r>
      <w:r w:rsidR="00FB3460" w:rsidRPr="000971B9">
        <w:rPr>
          <w:rFonts w:cs="Tahoma"/>
          <w:sz w:val="21"/>
          <w:szCs w:val="21"/>
        </w:rPr>
        <w:fldChar w:fldCharType="separate"/>
      </w:r>
      <w:r w:rsidR="003918B6" w:rsidRPr="003918B6">
        <w:rPr>
          <w:rFonts w:cs="Tahoma"/>
          <w:b/>
          <w:sz w:val="21"/>
          <w:szCs w:val="21"/>
          <w:cs/>
          <w:lang w:val="el-GR"/>
        </w:rPr>
        <w:t>‎</w:t>
      </w:r>
      <w:r w:rsidR="003918B6">
        <w:rPr>
          <w:rFonts w:cs="Tahoma"/>
          <w:sz w:val="21"/>
          <w:szCs w:val="21"/>
          <w:lang w:val="el-GR"/>
        </w:rPr>
        <w:t>4.1</w:t>
      </w:r>
      <w:r w:rsidR="00FB3460" w:rsidRPr="000971B9">
        <w:rPr>
          <w:rFonts w:cs="Tahoma"/>
          <w:sz w:val="21"/>
          <w:szCs w:val="21"/>
        </w:rPr>
        <w:fldChar w:fldCharType="end"/>
      </w:r>
      <w:r w:rsidRPr="000971B9">
        <w:rPr>
          <w:rFonts w:cs="Tahoma"/>
          <w:b/>
          <w:color w:val="000000" w:themeColor="text1"/>
          <w:sz w:val="21"/>
          <w:szCs w:val="21"/>
          <w:lang w:val="el-GR"/>
        </w:rPr>
        <w:t xml:space="preserve"> της παρούσας </w:t>
      </w:r>
      <w:r w:rsidRPr="000971B9">
        <w:rPr>
          <w:rFonts w:cs="Tahoma"/>
          <w:iCs/>
          <w:color w:val="000000" w:themeColor="text1"/>
          <w:sz w:val="21"/>
          <w:szCs w:val="21"/>
          <w:lang w:val="el-GR"/>
        </w:rPr>
        <w:t>)»</w:t>
      </w:r>
      <w:r w:rsidRPr="000971B9">
        <w:rPr>
          <w:rFonts w:cs="Tahoma"/>
          <w:color w:val="000000" w:themeColor="text1"/>
          <w:sz w:val="21"/>
          <w:szCs w:val="21"/>
          <w:lang w:val="el-GR"/>
        </w:rPr>
        <w:t>.</w:t>
      </w:r>
    </w:p>
    <w:p w14:paraId="1B6501AC" w14:textId="77777777" w:rsidR="007E000B" w:rsidRPr="000971B9" w:rsidRDefault="007E000B" w:rsidP="003D7F5F">
      <w:pPr>
        <w:overflowPunct w:val="0"/>
        <w:autoSpaceDE w:val="0"/>
        <w:autoSpaceDN w:val="0"/>
        <w:adjustRightInd w:val="0"/>
        <w:spacing w:line="276" w:lineRule="auto"/>
        <w:textAlignment w:val="baseline"/>
        <w:rPr>
          <w:rFonts w:cs="Tahoma"/>
          <w:sz w:val="21"/>
          <w:szCs w:val="21"/>
          <w:lang w:val="el-GR"/>
        </w:rPr>
      </w:pPr>
      <w:r w:rsidRPr="000971B9">
        <w:rPr>
          <w:rFonts w:cs="Tahoma"/>
          <w:color w:val="000000" w:themeColor="text1"/>
          <w:sz w:val="21"/>
          <w:szCs w:val="21"/>
          <w:lang w:val="el-GR"/>
        </w:rPr>
        <w:t>Σε περίπτωση κατάπτωσης της εγγύησης, το ποσό της κατάπτωσης υπόκειται στο εκάστοτε ισχύον πάγιο τέλος χαρτοσήμου.</w:t>
      </w:r>
      <w:r w:rsidRPr="000971B9">
        <w:rPr>
          <w:rFonts w:cs="Tahoma"/>
          <w:sz w:val="21"/>
          <w:szCs w:val="21"/>
          <w:lang w:val="el-GR"/>
        </w:rPr>
        <w:t>(Εξουσιοδοτημένη υπογραφή)</w:t>
      </w:r>
    </w:p>
    <w:p w14:paraId="0CFDE74C" w14:textId="77777777" w:rsidR="00A84DDC" w:rsidRPr="00D63725" w:rsidRDefault="007E000B" w:rsidP="00B55C0C">
      <w:pPr>
        <w:pStyle w:val="3"/>
        <w:numPr>
          <w:ilvl w:val="0"/>
          <w:numId w:val="9"/>
        </w:numPr>
        <w:rPr>
          <w:rFonts w:cs="Tahoma"/>
          <w:szCs w:val="22"/>
          <w:lang w:val="el-GR" w:eastAsia="el-GR"/>
        </w:rPr>
      </w:pPr>
      <w:r w:rsidRPr="00D63725">
        <w:rPr>
          <w:rFonts w:cs="Tahoma"/>
          <w:szCs w:val="22"/>
          <w:lang w:val="el-GR" w:eastAsia="el-GR"/>
        </w:rPr>
        <w:br w:type="page"/>
      </w:r>
      <w:bookmarkStart w:id="1450" w:name="_Toc53671380"/>
      <w:r w:rsidR="00A84DDC" w:rsidRPr="00D63725">
        <w:rPr>
          <w:rFonts w:cs="Tahoma"/>
          <w:szCs w:val="22"/>
          <w:lang w:val="el-GR" w:eastAsia="el-GR"/>
        </w:rPr>
        <w:lastRenderedPageBreak/>
        <w:t>Εγγυητική Επιστολή Καλής Λειτουργίας</w:t>
      </w:r>
      <w:bookmarkEnd w:id="1450"/>
      <w:r w:rsidR="00E1337D" w:rsidRPr="00D63725">
        <w:rPr>
          <w:rFonts w:cs="Tahoma"/>
          <w:szCs w:val="22"/>
          <w:lang w:val="el-GR" w:eastAsia="el-GR"/>
        </w:rPr>
        <w:t xml:space="preserve"> </w:t>
      </w:r>
    </w:p>
    <w:p w14:paraId="039F10DA" w14:textId="77777777" w:rsidR="00B048E7" w:rsidRPr="00D63725" w:rsidRDefault="00B048E7">
      <w:pPr>
        <w:suppressAutoHyphens w:val="0"/>
        <w:spacing w:after="0"/>
        <w:jc w:val="left"/>
        <w:rPr>
          <w:rFonts w:cs="Tahoma"/>
          <w:szCs w:val="22"/>
          <w:lang w:val="el-GR" w:eastAsia="el-GR"/>
        </w:rPr>
      </w:pPr>
    </w:p>
    <w:p w14:paraId="08561E31" w14:textId="77777777" w:rsidR="00B048E7" w:rsidRPr="00D63725" w:rsidRDefault="00B048E7" w:rsidP="00B048E7">
      <w:pPr>
        <w:suppressAutoHyphens w:val="0"/>
        <w:spacing w:after="0"/>
        <w:jc w:val="left"/>
        <w:rPr>
          <w:rFonts w:cs="Tahoma"/>
          <w:szCs w:val="22"/>
          <w:lang w:val="el-GR"/>
        </w:rPr>
      </w:pPr>
    </w:p>
    <w:p w14:paraId="6AD0EA9B" w14:textId="77777777" w:rsidR="00B048E7" w:rsidRPr="00D63725" w:rsidRDefault="00B048E7" w:rsidP="00B048E7">
      <w:pPr>
        <w:spacing w:line="276" w:lineRule="auto"/>
        <w:rPr>
          <w:rFonts w:cs="Tahoma"/>
          <w:szCs w:val="22"/>
          <w:lang w:val="el-GR"/>
        </w:rPr>
      </w:pPr>
      <w:r w:rsidRPr="00D63725">
        <w:rPr>
          <w:rFonts w:cs="Tahoma"/>
          <w:szCs w:val="22"/>
          <w:lang w:val="el-GR"/>
        </w:rPr>
        <w:t>ΕΚΔΟΤΗΣ: .......................................................................</w:t>
      </w:r>
    </w:p>
    <w:p w14:paraId="6BC52DF9" w14:textId="77777777" w:rsidR="00B048E7" w:rsidRPr="00D63725" w:rsidRDefault="00B048E7" w:rsidP="00B048E7">
      <w:pPr>
        <w:spacing w:line="276" w:lineRule="auto"/>
        <w:jc w:val="right"/>
        <w:rPr>
          <w:rFonts w:cs="Tahoma"/>
          <w:szCs w:val="22"/>
          <w:lang w:val="el-GR"/>
        </w:rPr>
      </w:pPr>
      <w:r w:rsidRPr="00D63725">
        <w:rPr>
          <w:rFonts w:cs="Tahoma"/>
          <w:szCs w:val="22"/>
          <w:lang w:val="el-GR"/>
        </w:rPr>
        <w:t>Ημερομηνία έκδοσης: ...........................</w:t>
      </w:r>
    </w:p>
    <w:p w14:paraId="0681986E" w14:textId="77777777" w:rsidR="00B048E7" w:rsidRPr="00D63725" w:rsidRDefault="00B048E7" w:rsidP="00B048E7">
      <w:pPr>
        <w:spacing w:line="276" w:lineRule="auto"/>
        <w:rPr>
          <w:rFonts w:cs="Tahoma"/>
          <w:szCs w:val="22"/>
          <w:lang w:val="el-GR"/>
        </w:rPr>
      </w:pPr>
      <w:r w:rsidRPr="00D63725">
        <w:rPr>
          <w:rFonts w:cs="Tahoma"/>
          <w:szCs w:val="22"/>
          <w:lang w:val="el-GR"/>
        </w:rPr>
        <w:t xml:space="preserve">Προς: </w:t>
      </w:r>
    </w:p>
    <w:p w14:paraId="34C167E3" w14:textId="77777777" w:rsidR="00B048E7" w:rsidRPr="00D63725" w:rsidRDefault="00B048E7" w:rsidP="00B048E7">
      <w:pPr>
        <w:spacing w:line="276" w:lineRule="auto"/>
        <w:rPr>
          <w:rFonts w:cs="Tahoma"/>
          <w:szCs w:val="22"/>
          <w:lang w:val="el-GR" w:eastAsia="el-GR"/>
        </w:rPr>
      </w:pPr>
      <w:r w:rsidRPr="00D63725">
        <w:rPr>
          <w:rFonts w:cs="Tahoma"/>
          <w:szCs w:val="22"/>
          <w:lang w:val="el-GR" w:eastAsia="el-GR"/>
        </w:rPr>
        <w:t>Κοινωνία της Πληροφορίας Α.Ε.</w:t>
      </w:r>
    </w:p>
    <w:p w14:paraId="7ABB4495" w14:textId="77777777" w:rsidR="00B048E7" w:rsidRPr="00D63725" w:rsidRDefault="00B048E7" w:rsidP="00B048E7">
      <w:pPr>
        <w:spacing w:line="276" w:lineRule="auto"/>
        <w:rPr>
          <w:rFonts w:cs="Tahoma"/>
          <w:szCs w:val="22"/>
          <w:lang w:val="el-GR" w:eastAsia="el-GR"/>
        </w:rPr>
      </w:pPr>
      <w:r w:rsidRPr="00D63725">
        <w:rPr>
          <w:rFonts w:cs="Tahoma"/>
          <w:szCs w:val="22"/>
          <w:lang w:val="el-GR" w:eastAsia="el-GR"/>
        </w:rPr>
        <w:t xml:space="preserve"> Χανδρή 3, ΤΚ 18346 Μοσχάτο Αθήνα</w:t>
      </w:r>
    </w:p>
    <w:p w14:paraId="7D42EF27" w14:textId="77777777" w:rsidR="00B048E7" w:rsidRPr="00D63725" w:rsidRDefault="00B048E7" w:rsidP="00B048E7">
      <w:pPr>
        <w:spacing w:line="276" w:lineRule="auto"/>
        <w:rPr>
          <w:rFonts w:cs="Tahoma"/>
          <w:szCs w:val="22"/>
          <w:lang w:val="el-GR" w:eastAsia="el-GR"/>
        </w:rPr>
      </w:pPr>
      <w:r w:rsidRPr="00D63725">
        <w:rPr>
          <w:rFonts w:cs="Tahoma"/>
          <w:szCs w:val="22"/>
          <w:lang w:val="el-GR" w:eastAsia="el-GR"/>
        </w:rPr>
        <w:t>ΑΦΜ:</w:t>
      </w:r>
      <w:r w:rsidR="00E1337D" w:rsidRPr="00D63725">
        <w:rPr>
          <w:rFonts w:cs="Tahoma"/>
          <w:szCs w:val="22"/>
          <w:lang w:val="el-GR" w:eastAsia="el-GR"/>
        </w:rPr>
        <w:t xml:space="preserve"> </w:t>
      </w:r>
      <w:r w:rsidRPr="00D63725">
        <w:rPr>
          <w:rFonts w:cs="Tahoma"/>
          <w:szCs w:val="22"/>
          <w:lang w:val="el-GR" w:eastAsia="el-GR"/>
        </w:rPr>
        <w:t>999983307</w:t>
      </w:r>
    </w:p>
    <w:p w14:paraId="0BDDA215" w14:textId="77777777" w:rsidR="00B048E7" w:rsidRPr="00D63725" w:rsidRDefault="00B048E7" w:rsidP="00B048E7">
      <w:pPr>
        <w:rPr>
          <w:rFonts w:cs="Tahoma"/>
          <w:szCs w:val="22"/>
          <w:lang w:val="el-GR"/>
        </w:rPr>
      </w:pPr>
      <w:r w:rsidRPr="00D63725">
        <w:rPr>
          <w:rFonts w:cs="Tahoma"/>
          <w:szCs w:val="22"/>
          <w:lang w:val="el-GR"/>
        </w:rPr>
        <w:t xml:space="preserve">Εγγύηση μας υπ’ αριθμ. ……………….. ποσού ………………….……. ευρώ </w:t>
      </w:r>
    </w:p>
    <w:p w14:paraId="509FBD4B" w14:textId="77777777" w:rsidR="00B048E7" w:rsidRPr="00D63725" w:rsidRDefault="00B048E7" w:rsidP="00B048E7">
      <w:pPr>
        <w:rPr>
          <w:rFonts w:cs="Tahoma"/>
          <w:szCs w:val="22"/>
          <w:lang w:val="el-GR" w:eastAsia="el-GR"/>
        </w:rPr>
      </w:pPr>
      <w:r w:rsidRPr="00D63725">
        <w:rPr>
          <w:rFonts w:cs="Tahoma"/>
          <w:szCs w:val="22"/>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w:t>
      </w:r>
      <w:r w:rsidR="00E1337D" w:rsidRPr="00D63725">
        <w:rPr>
          <w:rFonts w:cs="Tahoma"/>
          <w:szCs w:val="22"/>
          <w:lang w:val="el-GR" w:eastAsia="el-GR"/>
        </w:rPr>
        <w:t xml:space="preserve"> </w:t>
      </w:r>
      <w:r w:rsidRPr="00D63725">
        <w:rPr>
          <w:rFonts w:cs="Tahoma"/>
          <w:szCs w:val="22"/>
          <w:lang w:val="el-GR" w:eastAsia="el-GR"/>
        </w:rPr>
        <w:t>……………………………………………υπέρ του</w:t>
      </w:r>
    </w:p>
    <w:p w14:paraId="1B2DD2E5" w14:textId="77777777" w:rsidR="00B048E7" w:rsidRPr="00D63725" w:rsidRDefault="00B048E7" w:rsidP="00B048E7">
      <w:pPr>
        <w:rPr>
          <w:rFonts w:cs="Tahoma"/>
          <w:szCs w:val="22"/>
          <w:lang w:val="el-GR" w:eastAsia="el-GR"/>
        </w:rPr>
      </w:pPr>
      <w:r w:rsidRPr="00D63725">
        <w:rPr>
          <w:rFonts w:cs="Tahoma"/>
          <w:i/>
          <w:color w:val="FF0000"/>
          <w:szCs w:val="22"/>
          <w:u w:val="single"/>
          <w:lang w:val="el-GR" w:eastAsia="el-GR"/>
        </w:rPr>
        <w:t>{σε περίπτωση φυσικού προσώπου}:</w:t>
      </w:r>
      <w:r w:rsidRPr="00D63725">
        <w:rPr>
          <w:rFonts w:cs="Tahoma"/>
          <w:bCs/>
          <w:szCs w:val="22"/>
          <w:lang w:val="el-GR"/>
        </w:rPr>
        <w:t xml:space="preserve"> </w:t>
      </w:r>
      <w:r w:rsidRPr="00D63725">
        <w:rPr>
          <w:rFonts w:eastAsia="Calibri" w:cs="Tahoma"/>
          <w:bCs/>
          <w:szCs w:val="22"/>
          <w:lang w:val="el-GR"/>
        </w:rPr>
        <w:t>(</w:t>
      </w:r>
      <w:r w:rsidRPr="00D63725">
        <w:rPr>
          <w:rFonts w:cs="Tahoma"/>
          <w:szCs w:val="22"/>
          <w:lang w:val="el-GR" w:eastAsia="el-GR"/>
        </w:rPr>
        <w:t>ονοματεπώνυμο, πατρώνυμο) ..............................,</w:t>
      </w:r>
      <w:r w:rsidR="00E1337D" w:rsidRPr="00D63725">
        <w:rPr>
          <w:rFonts w:cs="Tahoma"/>
          <w:szCs w:val="22"/>
          <w:lang w:val="el-GR" w:eastAsia="el-GR"/>
        </w:rPr>
        <w:t xml:space="preserve"> </w:t>
      </w:r>
      <w:r w:rsidRPr="00D63725">
        <w:rPr>
          <w:rFonts w:cs="Tahoma"/>
          <w:szCs w:val="22"/>
          <w:lang w:val="el-GR" w:eastAsia="el-GR"/>
        </w:rPr>
        <w:t>ΑΦΜ: ................ οδός............................. αριθμός.................ΤΚ………………</w:t>
      </w:r>
    </w:p>
    <w:p w14:paraId="48005D34" w14:textId="77777777" w:rsidR="00B048E7" w:rsidRPr="00D63725" w:rsidRDefault="00B048E7" w:rsidP="00B048E7">
      <w:pPr>
        <w:rPr>
          <w:rFonts w:cs="Tahoma"/>
          <w:szCs w:val="22"/>
          <w:lang w:val="el-GR" w:eastAsia="el-GR"/>
        </w:rPr>
      </w:pPr>
      <w:r w:rsidRPr="00D63725">
        <w:rPr>
          <w:rFonts w:cs="Tahoma"/>
          <w:szCs w:val="22"/>
          <w:lang w:val="el-GR" w:eastAsia="el-GR"/>
        </w:rPr>
        <w:t>{</w:t>
      </w:r>
      <w:r w:rsidRPr="00D63725">
        <w:rPr>
          <w:rFonts w:cs="Tahoma"/>
          <w:i/>
          <w:color w:val="FF0000"/>
          <w:szCs w:val="22"/>
          <w:u w:val="single"/>
          <w:lang w:val="el-GR" w:eastAsia="el-GR"/>
        </w:rPr>
        <w:t>Σε περίπτωση μεμονωμένης εταιρίας:</w:t>
      </w:r>
      <w:r w:rsidRPr="00D63725">
        <w:rPr>
          <w:rFonts w:cs="Tahoma"/>
          <w:szCs w:val="22"/>
          <w:lang w:val="el-GR" w:eastAsia="el-GR"/>
        </w:rPr>
        <w:t xml:space="preserve"> της Εταιρίας ………. ΑΦΜ: ...... οδός …………. αριθμός … ΤΚ ………..,}</w:t>
      </w:r>
    </w:p>
    <w:p w14:paraId="51046EB4" w14:textId="77777777" w:rsidR="00B048E7" w:rsidRPr="00D63725" w:rsidRDefault="00B048E7" w:rsidP="00B048E7">
      <w:pPr>
        <w:rPr>
          <w:rFonts w:cs="Tahoma"/>
          <w:szCs w:val="22"/>
          <w:lang w:val="el-GR" w:eastAsia="el-GR"/>
        </w:rPr>
      </w:pPr>
      <w:r w:rsidRPr="00D63725">
        <w:rPr>
          <w:rFonts w:cs="Tahoma"/>
          <w:szCs w:val="22"/>
          <w:lang w:val="el-GR" w:eastAsia="el-GR"/>
        </w:rPr>
        <w:t>{</w:t>
      </w:r>
      <w:r w:rsidRPr="00D63725">
        <w:rPr>
          <w:rFonts w:cs="Tahoma"/>
          <w:i/>
          <w:color w:val="FF0000"/>
          <w:szCs w:val="22"/>
          <w:u w:val="single"/>
          <w:lang w:val="el-GR" w:eastAsia="el-GR"/>
        </w:rPr>
        <w:t>ή σε περίπτωση Ένωσης ή Κοινοπραξίας:</w:t>
      </w:r>
      <w:r w:rsidRPr="00D63725">
        <w:rPr>
          <w:rFonts w:cs="Tahoma"/>
          <w:szCs w:val="22"/>
          <w:lang w:val="el-GR" w:eastAsia="el-GR"/>
        </w:rPr>
        <w:t xml:space="preserve"> των Εταιριών </w:t>
      </w:r>
    </w:p>
    <w:p w14:paraId="3217CEED" w14:textId="77777777" w:rsidR="00B048E7" w:rsidRPr="00D63725" w:rsidRDefault="00B048E7" w:rsidP="00B048E7">
      <w:pPr>
        <w:rPr>
          <w:rFonts w:cs="Tahoma"/>
          <w:szCs w:val="22"/>
          <w:lang w:val="el-GR" w:eastAsia="el-GR"/>
        </w:rPr>
      </w:pPr>
      <w:r w:rsidRPr="00D63725">
        <w:rPr>
          <w:rFonts w:cs="Tahoma"/>
          <w:szCs w:val="22"/>
          <w:lang w:val="el-GR" w:eastAsia="el-GR"/>
        </w:rPr>
        <w:t>α) (πλήρη επωνυμία) …… ΑΦΜ…….….... οδός............................. αριθμός.................ΤΚ………………</w:t>
      </w:r>
    </w:p>
    <w:p w14:paraId="566A2447" w14:textId="77777777" w:rsidR="00B048E7" w:rsidRPr="00D63725" w:rsidRDefault="00B048E7" w:rsidP="00B048E7">
      <w:pPr>
        <w:rPr>
          <w:rFonts w:cs="Tahoma"/>
          <w:szCs w:val="22"/>
          <w:lang w:val="el-GR" w:eastAsia="el-GR"/>
        </w:rPr>
      </w:pPr>
      <w:r w:rsidRPr="00D63725">
        <w:rPr>
          <w:rFonts w:cs="Tahoma"/>
          <w:szCs w:val="22"/>
          <w:lang w:val="el-GR" w:eastAsia="el-GR"/>
        </w:rPr>
        <w:t>β) (πλήρη επωνυμία) …… ΑΦΜ…….…....</w:t>
      </w:r>
      <w:r w:rsidR="00E1337D" w:rsidRPr="00D63725">
        <w:rPr>
          <w:rFonts w:cs="Tahoma"/>
          <w:szCs w:val="22"/>
          <w:lang w:val="el-GR" w:eastAsia="el-GR"/>
        </w:rPr>
        <w:t xml:space="preserve"> </w:t>
      </w:r>
      <w:r w:rsidRPr="00D63725">
        <w:rPr>
          <w:rFonts w:cs="Tahoma"/>
          <w:szCs w:val="22"/>
          <w:lang w:val="el-GR" w:eastAsia="el-GR"/>
        </w:rPr>
        <w:t>οδός............................. αριθμός.................ΤΚ………………</w:t>
      </w:r>
    </w:p>
    <w:p w14:paraId="40FE8AE4" w14:textId="77777777" w:rsidR="00B048E7" w:rsidRPr="00D63725" w:rsidRDefault="00B048E7" w:rsidP="00B048E7">
      <w:pPr>
        <w:rPr>
          <w:rFonts w:cs="Tahoma"/>
          <w:szCs w:val="22"/>
          <w:lang w:val="el-GR" w:eastAsia="el-GR"/>
        </w:rPr>
      </w:pPr>
      <w:r w:rsidRPr="00D63725">
        <w:rPr>
          <w:rFonts w:cs="Tahoma"/>
          <w:szCs w:val="22"/>
          <w:lang w:val="el-GR" w:eastAsia="el-GR"/>
        </w:rPr>
        <w:t>γ) (πλήρη επωνυμία) …… ΑΦΜ…….…....</w:t>
      </w:r>
      <w:r w:rsidR="00E1337D" w:rsidRPr="00D63725">
        <w:rPr>
          <w:rFonts w:cs="Tahoma"/>
          <w:szCs w:val="22"/>
          <w:lang w:val="el-GR" w:eastAsia="el-GR"/>
        </w:rPr>
        <w:t xml:space="preserve"> </w:t>
      </w:r>
      <w:r w:rsidRPr="00D63725">
        <w:rPr>
          <w:rFonts w:cs="Tahoma"/>
          <w:szCs w:val="22"/>
          <w:lang w:val="el-GR" w:eastAsia="el-GR"/>
        </w:rPr>
        <w:t>οδός............................. αριθμός.................ΤΚ………………</w:t>
      </w:r>
    </w:p>
    <w:p w14:paraId="0023112B" w14:textId="77777777" w:rsidR="00B048E7" w:rsidRPr="00D63725" w:rsidRDefault="00B048E7" w:rsidP="00B048E7">
      <w:pPr>
        <w:spacing w:line="276" w:lineRule="auto"/>
        <w:rPr>
          <w:rFonts w:cs="Tahoma"/>
          <w:color w:val="000000" w:themeColor="text1"/>
          <w:szCs w:val="22"/>
          <w:lang w:val="el-GR"/>
        </w:rPr>
      </w:pPr>
      <w:r w:rsidRPr="00D63725">
        <w:rPr>
          <w:rFonts w:cs="Tahoma"/>
          <w:color w:val="000000" w:themeColor="text1"/>
          <w:szCs w:val="22"/>
          <w:lang w:val="el-GR"/>
        </w:rPr>
        <w:t>μελών της Ένωσης ή Κοινοπραξίας, ατομικά για κάθε μια από αυτές και ως αλληλέγγυα και εις ολόκληρο υπόχρεων μεταξύ τους εκ της ιδιότητάς τους ως μελών της Ένωσης ή Κοινοπραξίας.}</w:t>
      </w:r>
    </w:p>
    <w:p w14:paraId="5C5644E8" w14:textId="77777777" w:rsidR="00B048E7" w:rsidRPr="00D63725" w:rsidRDefault="00B048E7" w:rsidP="00B048E7">
      <w:pPr>
        <w:spacing w:line="276" w:lineRule="auto"/>
        <w:rPr>
          <w:rFonts w:cs="Tahoma"/>
          <w:color w:val="000000" w:themeColor="text1"/>
          <w:szCs w:val="22"/>
          <w:lang w:val="el-GR"/>
        </w:rPr>
      </w:pPr>
      <w:r w:rsidRPr="00D63725">
        <w:rPr>
          <w:rFonts w:cs="Tahoma"/>
          <w:szCs w:val="22"/>
          <w:lang w:val="el-GR"/>
        </w:rPr>
        <w:t xml:space="preserve">για την καλή λειτουργία του αντικειμένου της σύμβασης </w:t>
      </w:r>
      <w:r w:rsidRPr="00D63725">
        <w:rPr>
          <w:rFonts w:cs="Tahoma"/>
          <w:color w:val="000000" w:themeColor="text1"/>
          <w:szCs w:val="22"/>
          <w:lang w:val="el-GR"/>
        </w:rPr>
        <w:t xml:space="preserve">με αριθμό...................και τη Διακήρυξή σας με αριθμό………., στο πλαίσιο του διαγωνισμού της </w:t>
      </w:r>
      <w:r w:rsidRPr="00D63725">
        <w:rPr>
          <w:rFonts w:cs="Tahoma"/>
          <w:color w:val="000000" w:themeColor="text1"/>
          <w:szCs w:val="22"/>
          <w:lang w:val="el-GR" w:eastAsia="el-GR"/>
        </w:rPr>
        <w:t xml:space="preserve">(συμπληρώνετε την ημερομηνία διενέργειας του διαγωνισμού) </w:t>
      </w:r>
      <w:r w:rsidRPr="00D63725">
        <w:rPr>
          <w:rFonts w:cs="Tahoma"/>
          <w:color w:val="000000" w:themeColor="text1"/>
          <w:szCs w:val="22"/>
          <w:lang w:val="el-GR"/>
        </w:rPr>
        <w:t xml:space="preserve">…………. </w:t>
      </w:r>
      <w:r w:rsidR="00CE3230" w:rsidRPr="00D63725">
        <w:rPr>
          <w:rFonts w:cs="Tahoma"/>
          <w:color w:val="000000" w:themeColor="text1"/>
          <w:szCs w:val="22"/>
          <w:lang w:val="el-GR"/>
        </w:rPr>
        <w:t>.</w:t>
      </w:r>
    </w:p>
    <w:p w14:paraId="749E7184" w14:textId="77777777" w:rsidR="00CE3230" w:rsidRPr="00D63725" w:rsidRDefault="00CE3230" w:rsidP="00CE3230">
      <w:pPr>
        <w:spacing w:line="276" w:lineRule="auto"/>
        <w:rPr>
          <w:rFonts w:cs="Tahoma"/>
          <w:color w:val="000000" w:themeColor="text1"/>
          <w:szCs w:val="22"/>
          <w:lang w:val="el-GR"/>
        </w:rPr>
      </w:pPr>
      <w:r w:rsidRPr="00D63725">
        <w:rPr>
          <w:rFonts w:cs="Tahoma"/>
          <w:color w:val="000000" w:themeColor="text1"/>
          <w:szCs w:val="22"/>
          <w:lang w:val="el-GR"/>
        </w:rPr>
        <w:t>Το παραπάνω ποσό της εγγύησης τηρείται στη διάθεσή σας, το οποίο και υποχρεούμαστε να σας καταβάλουμε ολικά ή μερικά, μέσα σε πέντε (5) ημέρες από την έγγραφη ειδοποίησή σας.</w:t>
      </w:r>
    </w:p>
    <w:p w14:paraId="7D75B921" w14:textId="316B492D" w:rsidR="00CE3230" w:rsidRPr="006A29D0" w:rsidRDefault="00CE3230" w:rsidP="00CE3230">
      <w:pPr>
        <w:spacing w:line="276" w:lineRule="auto"/>
        <w:rPr>
          <w:rFonts w:cs="Tahoma"/>
          <w:color w:val="000000" w:themeColor="text1"/>
          <w:szCs w:val="22"/>
          <w:lang w:val="el-GR"/>
        </w:rPr>
      </w:pPr>
      <w:r w:rsidRPr="00D63725">
        <w:rPr>
          <w:rFonts w:cs="Tahoma"/>
          <w:color w:val="000000" w:themeColor="text1"/>
          <w:szCs w:val="22"/>
          <w:lang w:val="el-GR"/>
        </w:rPr>
        <w:t xml:space="preserve">Η παρούσα ισχύει </w:t>
      </w:r>
      <w:r w:rsidRPr="00D63725">
        <w:rPr>
          <w:rFonts w:cs="Tahoma"/>
          <w:iCs/>
          <w:color w:val="000000" w:themeColor="text1"/>
          <w:szCs w:val="22"/>
          <w:lang w:val="el-GR"/>
        </w:rPr>
        <w:t>μέχρι και την ………………(Σημείωση προς την Τράπεζα</w:t>
      </w:r>
      <w:r w:rsidRPr="00D63725">
        <w:rPr>
          <w:rFonts w:cs="Tahoma"/>
          <w:b/>
          <w:color w:val="000000" w:themeColor="text1"/>
          <w:szCs w:val="22"/>
          <w:lang w:val="el-GR"/>
        </w:rPr>
        <w:t xml:space="preserve">: διάρκεια ισχύος σύμφωνα </w:t>
      </w:r>
      <w:r w:rsidR="00D41C92" w:rsidRPr="004A1DC5">
        <w:rPr>
          <w:rFonts w:eastAsia="Times New Roman" w:cs="Tahoma"/>
          <w:b/>
          <w:color w:val="000000" w:themeColor="text1"/>
          <w:szCs w:val="22"/>
          <w:lang w:val="el-GR"/>
        </w:rPr>
        <w:t xml:space="preserve">με την παρ. </w:t>
      </w:r>
      <w:r w:rsidR="00D41C92" w:rsidRPr="004A1DC5">
        <w:rPr>
          <w:rFonts w:eastAsia="Times New Roman" w:cs="Tahoma"/>
          <w:b/>
          <w:color w:val="000000" w:themeColor="text1"/>
          <w:szCs w:val="22"/>
          <w:lang w:val="el-GR"/>
        </w:rPr>
        <w:fldChar w:fldCharType="begin"/>
      </w:r>
      <w:r w:rsidR="00D41C92" w:rsidRPr="004A1DC5">
        <w:rPr>
          <w:rFonts w:eastAsia="Times New Roman" w:cs="Tahoma"/>
          <w:b/>
          <w:color w:val="000000" w:themeColor="text1"/>
          <w:szCs w:val="22"/>
          <w:lang w:val="el-GR"/>
        </w:rPr>
        <w:instrText xml:space="preserve"> REF _Ref496542746 \r \h </w:instrText>
      </w:r>
      <w:r w:rsidR="00BB4541" w:rsidRPr="00D63725">
        <w:rPr>
          <w:rFonts w:cs="Tahoma"/>
          <w:b/>
          <w:color w:val="000000" w:themeColor="text1"/>
          <w:szCs w:val="22"/>
          <w:lang w:val="el-GR"/>
        </w:rPr>
        <w:instrText xml:space="preserve"> \* MERGEFORMAT </w:instrText>
      </w:r>
      <w:r w:rsidR="00D41C92" w:rsidRPr="004A1DC5">
        <w:rPr>
          <w:rFonts w:eastAsia="Times New Roman" w:cs="Tahoma"/>
          <w:b/>
          <w:color w:val="000000" w:themeColor="text1"/>
          <w:szCs w:val="22"/>
          <w:lang w:val="el-GR"/>
        </w:rPr>
      </w:r>
      <w:r w:rsidR="00D41C92" w:rsidRPr="004A1DC5">
        <w:rPr>
          <w:rFonts w:eastAsia="Times New Roman" w:cs="Tahoma"/>
          <w:b/>
          <w:color w:val="000000" w:themeColor="text1"/>
          <w:szCs w:val="22"/>
          <w:lang w:val="el-GR"/>
        </w:rPr>
        <w:fldChar w:fldCharType="separate"/>
      </w:r>
      <w:r w:rsidR="003918B6">
        <w:rPr>
          <w:rFonts w:eastAsia="Times New Roman" w:cs="Tahoma"/>
          <w:b/>
          <w:color w:val="000000" w:themeColor="text1"/>
          <w:szCs w:val="22"/>
          <w:cs/>
          <w:lang w:val="el-GR"/>
        </w:rPr>
        <w:t>‎</w:t>
      </w:r>
      <w:r w:rsidR="003918B6">
        <w:rPr>
          <w:rFonts w:eastAsia="Times New Roman" w:cs="Tahoma"/>
          <w:b/>
          <w:color w:val="000000" w:themeColor="text1"/>
          <w:szCs w:val="22"/>
          <w:lang w:val="el-GR"/>
        </w:rPr>
        <w:t>4.1</w:t>
      </w:r>
      <w:r w:rsidR="00D41C92" w:rsidRPr="004A1DC5">
        <w:rPr>
          <w:rFonts w:eastAsia="Times New Roman" w:cs="Tahoma"/>
          <w:b/>
          <w:color w:val="000000" w:themeColor="text1"/>
          <w:szCs w:val="22"/>
          <w:lang w:val="el-GR"/>
        </w:rPr>
        <w:fldChar w:fldCharType="end"/>
      </w:r>
      <w:r w:rsidR="003D0C34">
        <w:rPr>
          <w:rFonts w:eastAsia="Times New Roman" w:cs="Tahoma"/>
          <w:b/>
          <w:color w:val="000000" w:themeColor="text1"/>
          <w:szCs w:val="22"/>
          <w:lang w:val="el-GR"/>
        </w:rPr>
        <w:t xml:space="preserve"> </w:t>
      </w:r>
      <w:r w:rsidR="00D41C92" w:rsidRPr="004A1DC5">
        <w:rPr>
          <w:rFonts w:eastAsia="Times New Roman" w:cs="Tahoma"/>
          <w:b/>
          <w:color w:val="000000" w:themeColor="text1"/>
          <w:szCs w:val="22"/>
          <w:lang w:val="el-GR"/>
        </w:rPr>
        <w:fldChar w:fldCharType="begin"/>
      </w:r>
      <w:r w:rsidR="00D41C92" w:rsidRPr="004A1DC5">
        <w:rPr>
          <w:rFonts w:eastAsia="Times New Roman" w:cs="Tahoma"/>
          <w:b/>
          <w:color w:val="000000" w:themeColor="text1"/>
          <w:szCs w:val="22"/>
          <w:lang w:val="el-GR"/>
        </w:rPr>
        <w:instrText xml:space="preserve"> REF _Ref496542746 \h </w:instrText>
      </w:r>
      <w:r w:rsidR="00BB4541" w:rsidRPr="00D63725">
        <w:rPr>
          <w:rFonts w:cs="Tahoma"/>
          <w:b/>
          <w:color w:val="000000" w:themeColor="text1"/>
          <w:szCs w:val="22"/>
          <w:lang w:val="el-GR"/>
        </w:rPr>
        <w:instrText xml:space="preserve"> \* MERGEFORMAT </w:instrText>
      </w:r>
      <w:r w:rsidR="00D41C92" w:rsidRPr="004A1DC5">
        <w:rPr>
          <w:rFonts w:eastAsia="Times New Roman" w:cs="Tahoma"/>
          <w:b/>
          <w:color w:val="000000" w:themeColor="text1"/>
          <w:szCs w:val="22"/>
          <w:lang w:val="el-GR"/>
        </w:rPr>
      </w:r>
      <w:r w:rsidR="00D41C92" w:rsidRPr="004A1DC5">
        <w:rPr>
          <w:rFonts w:eastAsia="Times New Roman" w:cs="Tahoma"/>
          <w:b/>
          <w:color w:val="000000" w:themeColor="text1"/>
          <w:szCs w:val="22"/>
          <w:lang w:val="el-GR"/>
        </w:rPr>
        <w:fldChar w:fldCharType="separate"/>
      </w:r>
      <w:r w:rsidR="003918B6" w:rsidRPr="00D63725">
        <w:rPr>
          <w:rFonts w:cs="Tahoma"/>
          <w:lang w:val="el-GR"/>
        </w:rPr>
        <w:t>Εγγυήσεις (καλής εκτέλεσης, προκαταβολής, καλής λειτουργίας)</w:t>
      </w:r>
      <w:r w:rsidR="00D41C92" w:rsidRPr="004A1DC5">
        <w:rPr>
          <w:rFonts w:eastAsia="Times New Roman" w:cs="Tahoma"/>
          <w:b/>
          <w:color w:val="000000" w:themeColor="text1"/>
          <w:szCs w:val="22"/>
          <w:lang w:val="el-GR"/>
        </w:rPr>
        <w:fldChar w:fldCharType="end"/>
      </w:r>
      <w:r w:rsidR="003D0C34">
        <w:rPr>
          <w:rFonts w:eastAsia="Times New Roman" w:cs="Tahoma"/>
          <w:b/>
          <w:color w:val="000000" w:themeColor="text1"/>
          <w:szCs w:val="22"/>
          <w:lang w:val="el-GR"/>
        </w:rPr>
        <w:t xml:space="preserve"> </w:t>
      </w:r>
      <w:r w:rsidR="00D41C92" w:rsidRPr="004A1DC5">
        <w:rPr>
          <w:rFonts w:eastAsia="Times New Roman" w:cs="Tahoma"/>
          <w:b/>
          <w:color w:val="000000" w:themeColor="text1"/>
          <w:szCs w:val="22"/>
          <w:lang w:val="el-GR"/>
        </w:rPr>
        <w:t>της παρούσας</w:t>
      </w:r>
      <w:r w:rsidR="00D41C92" w:rsidRPr="004A1DC5">
        <w:rPr>
          <w:rFonts w:eastAsia="Times New Roman" w:cs="Tahoma"/>
          <w:iCs/>
          <w:color w:val="000000" w:themeColor="text1"/>
          <w:szCs w:val="22"/>
          <w:lang w:val="el-GR"/>
        </w:rPr>
        <w:t>)»</w:t>
      </w:r>
      <w:r w:rsidR="00D41C92" w:rsidRPr="004A1DC5">
        <w:rPr>
          <w:rFonts w:eastAsia="Times New Roman" w:cs="Tahoma"/>
          <w:color w:val="000000" w:themeColor="text1"/>
          <w:szCs w:val="22"/>
          <w:lang w:val="el-GR"/>
        </w:rPr>
        <w:t>.</w:t>
      </w:r>
    </w:p>
    <w:p w14:paraId="284C21A6" w14:textId="77777777" w:rsidR="00CE3230" w:rsidRPr="00D63725" w:rsidRDefault="00CE3230" w:rsidP="00CE3230">
      <w:pPr>
        <w:overflowPunct w:val="0"/>
        <w:autoSpaceDE w:val="0"/>
        <w:autoSpaceDN w:val="0"/>
        <w:adjustRightInd w:val="0"/>
        <w:spacing w:line="276" w:lineRule="auto"/>
        <w:textAlignment w:val="baseline"/>
        <w:rPr>
          <w:rFonts w:cs="Tahoma"/>
          <w:color w:val="000000" w:themeColor="text1"/>
          <w:szCs w:val="22"/>
          <w:lang w:val="el-GR"/>
        </w:rPr>
      </w:pPr>
      <w:r w:rsidRPr="00D63725">
        <w:rPr>
          <w:rFonts w:cs="Tahoma"/>
          <w:color w:val="000000" w:themeColor="text1"/>
          <w:szCs w:val="22"/>
          <w:lang w:val="el-GR"/>
        </w:rPr>
        <w:t>Σε περίπτωση κατάπτωσης της εγγύησης, το ποσό της κατάπτωσης υπόκειται στο εκάστοτε ισχύον πάγιο τέλος χαρτοσήμου.</w:t>
      </w:r>
    </w:p>
    <w:bookmarkEnd w:id="1449"/>
    <w:p w14:paraId="0BB39E1F" w14:textId="77777777" w:rsidR="00CE474B" w:rsidRPr="00D63725" w:rsidRDefault="00CE474B">
      <w:pPr>
        <w:suppressAutoHyphens w:val="0"/>
        <w:spacing w:after="0"/>
        <w:jc w:val="left"/>
        <w:rPr>
          <w:rFonts w:cs="Tahoma"/>
          <w:szCs w:val="22"/>
          <w:lang w:val="el-GR"/>
        </w:rPr>
      </w:pPr>
    </w:p>
    <w:sectPr w:rsidR="00CE474B" w:rsidRPr="00D63725" w:rsidSect="00317788">
      <w:pgSz w:w="11906" w:h="16838"/>
      <w:pgMar w:top="1134" w:right="1134" w:bottom="1134" w:left="1134" w:header="720" w:footer="709"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1F972A0" w14:textId="77777777" w:rsidR="00E12366" w:rsidRDefault="00E12366">
      <w:pPr>
        <w:spacing w:after="0"/>
      </w:pPr>
      <w:r>
        <w:separator/>
      </w:r>
    </w:p>
  </w:endnote>
  <w:endnote w:type="continuationSeparator" w:id="0">
    <w:p w14:paraId="13421A65" w14:textId="77777777" w:rsidR="00E12366" w:rsidRDefault="00E12366">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A1"/>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ebdings">
    <w:panose1 w:val="05030102010509060703"/>
    <w:charset w:val="02"/>
    <w:family w:val="roman"/>
    <w:pitch w:val="variable"/>
    <w:sig w:usb0="00000000" w:usb1="10000000" w:usb2="00000000" w:usb3="00000000" w:csb0="80000000" w:csb1="00000000"/>
  </w:font>
  <w:font w:name="Calibri">
    <w:panose1 w:val="020F0502020204030204"/>
    <w:charset w:val="A1"/>
    <w:family w:val="swiss"/>
    <w:pitch w:val="variable"/>
    <w:sig w:usb0="E4002EFF" w:usb1="C000247B" w:usb2="00000009" w:usb3="00000000" w:csb0="000001FF" w:csb1="00000000"/>
  </w:font>
  <w:font w:name="OpenSymbol">
    <w:altName w:val="Calibri"/>
    <w:charset w:val="00"/>
    <w:family w:val="auto"/>
    <w:pitch w:val="variable"/>
  </w:font>
  <w:font w:name="Angsana New">
    <w:altName w:val="Angsana New"/>
    <w:panose1 w:val="02020603050405020304"/>
    <w:charset w:val="DE"/>
    <w:family w:val="roman"/>
    <w:pitch w:val="variable"/>
    <w:sig w:usb0="81000003" w:usb1="00000000" w:usb2="00000000" w:usb3="00000000" w:csb0="00010001"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A1"/>
    <w:family w:val="modern"/>
    <w:pitch w:val="fixed"/>
    <w:sig w:usb0="E0002EFF" w:usb1="C0007843" w:usb2="00000009" w:usb3="00000000" w:csb0="000001FF" w:csb1="00000000"/>
  </w:font>
  <w:font w:name="Tahoma">
    <w:panose1 w:val="020B0604030504040204"/>
    <w:charset w:val="A1"/>
    <w:family w:val="swiss"/>
    <w:pitch w:val="variable"/>
    <w:sig w:usb0="E1002EFF" w:usb1="C000605B" w:usb2="00000029" w:usb3="00000000" w:csb0="000101FF" w:csb1="00000000"/>
  </w:font>
  <w:font w:name="Arial">
    <w:panose1 w:val="020B0604020202020204"/>
    <w:charset w:val="A1"/>
    <w:family w:val="swiss"/>
    <w:pitch w:val="variable"/>
    <w:sig w:usb0="E0002EFF" w:usb1="C000785B" w:usb2="00000009" w:usb3="00000000" w:csb0="000001FF" w:csb1="00000000"/>
  </w:font>
  <w:font w:name="MS Reference Specialty">
    <w:panose1 w:val="050005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MS Mincho">
    <w:altName w:val="ＭＳ 明朝"/>
    <w:panose1 w:val="02020609040205080304"/>
    <w:charset w:val="80"/>
    <w:family w:val="modern"/>
    <w:pitch w:val="fixed"/>
    <w:sig w:usb0="E00002FF" w:usb1="6AC7FDFB" w:usb2="08000012" w:usb3="00000000" w:csb0="0002009F" w:csb1="00000000"/>
  </w:font>
  <w:font w:name="Liberation Sans">
    <w:altName w:val="Arial"/>
    <w:charset w:val="A1"/>
    <w:family w:val="swiss"/>
    <w:pitch w:val="variable"/>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A1"/>
    <w:family w:val="roman"/>
    <w:pitch w:val="variable"/>
    <w:sig w:usb0="E00006FF" w:usb1="420024FF" w:usb2="02000000" w:usb3="00000000" w:csb0="0000019F" w:csb1="00000000"/>
  </w:font>
  <w:font w:name="Lucida Sans">
    <w:panose1 w:val="020B0602030504020204"/>
    <w:charset w:val="00"/>
    <w:family w:val="swiss"/>
    <w:pitch w:val="variable"/>
    <w:sig w:usb0="00000003" w:usb1="00000000" w:usb2="00000000" w:usb3="00000000" w:csb0="00000001" w:csb1="00000000"/>
  </w:font>
  <w:font w:name="Trebuchet MS">
    <w:panose1 w:val="020B0603020202020204"/>
    <w:charset w:val="A1"/>
    <w:family w:val="swiss"/>
    <w:pitch w:val="variable"/>
    <w:sig w:usb0="00000687" w:usb1="00000000" w:usb2="00000000" w:usb3="00000000" w:csb0="0000009F" w:csb1="00000000"/>
  </w:font>
  <w:font w:name="Microsoft Sans Serif">
    <w:panose1 w:val="020B0604020202020204"/>
    <w:charset w:val="A1"/>
    <w:family w:val="swiss"/>
    <w:pitch w:val="variable"/>
    <w:sig w:usb0="E5002EFF" w:usb1="C000605B" w:usb2="00000029" w:usb3="00000000" w:csb0="000101FF" w:csb1="00000000"/>
  </w:font>
  <w:font w:name="Calibri Light">
    <w:panose1 w:val="020F0302020204030204"/>
    <w:charset w:val="A1"/>
    <w:family w:val="swiss"/>
    <w:pitch w:val="variable"/>
    <w:sig w:usb0="E4002EFF" w:usb1="C000247B" w:usb2="00000009" w:usb3="00000000" w:csb0="000001FF" w:csb1="00000000"/>
  </w:font>
  <w:font w:name="Verdana">
    <w:panose1 w:val="020B0604030504040204"/>
    <w:charset w:val="A1"/>
    <w:family w:val="swiss"/>
    <w:pitch w:val="variable"/>
    <w:sig w:usb0="A00006FF" w:usb1="4000205B" w:usb2="00000010" w:usb3="00000000" w:csb0="0000019F" w:csb1="00000000"/>
  </w:font>
  <w:font w:name="Palatino Linotype">
    <w:panose1 w:val="02040502050505030304"/>
    <w:charset w:val="A1"/>
    <w:family w:val="roman"/>
    <w:pitch w:val="variable"/>
    <w:sig w:usb0="E0000287" w:usb1="40000013" w:usb2="00000000" w:usb3="00000000" w:csb0="0000019F" w:csb1="00000000"/>
  </w:font>
  <w:font w:name="ArialMT">
    <w:altName w:val="Arial"/>
    <w:charset w:val="00"/>
    <w:family w:val="swiss"/>
    <w:pitch w:val="variable"/>
  </w:font>
  <w:font w:name="SimSun;宋体">
    <w:panose1 w:val="00000000000000000000"/>
    <w:charset w:val="00"/>
    <w:family w:val="roman"/>
    <w:notTrueType/>
    <w:pitch w:val="default"/>
  </w:font>
  <w:font w:name="font0000000021e38381">
    <w:altName w:val="MS Gothic"/>
    <w:panose1 w:val="00000000000000000000"/>
    <w:charset w:val="80"/>
    <w:family w:val="auto"/>
    <w:notTrueType/>
    <w:pitch w:val="default"/>
    <w:sig w:usb0="00000000"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Borders>
        <w:top w:val="single" w:sz="4" w:space="0" w:color="auto"/>
      </w:tblBorders>
      <w:tblLayout w:type="fixed"/>
      <w:tblLook w:val="00A0" w:firstRow="1" w:lastRow="0" w:firstColumn="1" w:lastColumn="0" w:noHBand="0" w:noVBand="0"/>
    </w:tblPr>
    <w:tblGrid>
      <w:gridCol w:w="8747"/>
      <w:gridCol w:w="1108"/>
    </w:tblGrid>
    <w:tr w:rsidR="00E12366" w:rsidRPr="00A67AED" w14:paraId="0F5DD0ED" w14:textId="77777777" w:rsidTr="003D0C34">
      <w:tc>
        <w:tcPr>
          <w:tcW w:w="8747" w:type="dxa"/>
          <w:tcBorders>
            <w:top w:val="nil"/>
          </w:tcBorders>
        </w:tcPr>
        <w:p w14:paraId="6BD51FB5" w14:textId="77777777" w:rsidR="00E12366" w:rsidRPr="00A67AED" w:rsidRDefault="00E12366" w:rsidP="006075F7">
          <w:pPr>
            <w:pStyle w:val="af2"/>
            <w:spacing w:after="0"/>
            <w:rPr>
              <w:rStyle w:val="a3"/>
              <w:rFonts w:cs="Tahoma"/>
              <w:sz w:val="20"/>
              <w:szCs w:val="22"/>
              <w:lang w:val="el-GR"/>
            </w:rPr>
          </w:pPr>
        </w:p>
      </w:tc>
      <w:tc>
        <w:tcPr>
          <w:tcW w:w="1108" w:type="dxa"/>
          <w:tcBorders>
            <w:top w:val="nil"/>
          </w:tcBorders>
        </w:tcPr>
        <w:p w14:paraId="6A2E5AC9" w14:textId="77777777" w:rsidR="00E12366" w:rsidRPr="00A67AED" w:rsidRDefault="00E12366" w:rsidP="006075F7">
          <w:pPr>
            <w:pStyle w:val="af2"/>
            <w:spacing w:after="0"/>
            <w:rPr>
              <w:rStyle w:val="a3"/>
              <w:rFonts w:cs="Tahoma"/>
            </w:rPr>
          </w:pPr>
        </w:p>
      </w:tc>
    </w:tr>
  </w:tbl>
  <w:p w14:paraId="1D24C9E6" w14:textId="77777777" w:rsidR="00E12366" w:rsidRPr="004A1DC5" w:rsidRDefault="00E12366" w:rsidP="004A1DC5">
    <w:pPr>
      <w:pStyle w:val="af2"/>
      <w:rPr>
        <w:b/>
        <w:bCs/>
        <w:sz w:val="20"/>
        <w:szCs w:val="2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6D84B2D" w14:textId="77777777" w:rsidR="00E12366" w:rsidRDefault="00E12366" w:rsidP="00270728">
    <w:pPr>
      <w:pStyle w:val="af2"/>
      <w:spacing w:after="0"/>
      <w:jc w:val="center"/>
      <w:rPr>
        <w:sz w:val="12"/>
        <w:szCs w:val="12"/>
        <w:lang w:val="el-GR"/>
      </w:rPr>
    </w:pPr>
  </w:p>
  <w:tbl>
    <w:tblPr>
      <w:tblW w:w="0" w:type="auto"/>
      <w:tblBorders>
        <w:top w:val="single" w:sz="4" w:space="0" w:color="auto"/>
      </w:tblBorders>
      <w:tblLayout w:type="fixed"/>
      <w:tblLook w:val="00A0" w:firstRow="1" w:lastRow="0" w:firstColumn="1" w:lastColumn="0" w:noHBand="0" w:noVBand="0"/>
    </w:tblPr>
    <w:tblGrid>
      <w:gridCol w:w="8747"/>
      <w:gridCol w:w="1108"/>
    </w:tblGrid>
    <w:tr w:rsidR="00E12366" w:rsidRPr="00A67AED" w14:paraId="7F544A60" w14:textId="77777777" w:rsidTr="00F934F8">
      <w:tc>
        <w:tcPr>
          <w:tcW w:w="8747" w:type="dxa"/>
          <w:tcBorders>
            <w:top w:val="single" w:sz="4" w:space="0" w:color="auto"/>
          </w:tcBorders>
        </w:tcPr>
        <w:p w14:paraId="62C8EC77" w14:textId="77777777" w:rsidR="00E12366" w:rsidRPr="00A67AED" w:rsidRDefault="00E12366" w:rsidP="00FF00A0">
          <w:pPr>
            <w:pStyle w:val="af2"/>
            <w:spacing w:after="0"/>
            <w:rPr>
              <w:rStyle w:val="a3"/>
              <w:rFonts w:cs="Tahoma"/>
              <w:sz w:val="20"/>
              <w:szCs w:val="22"/>
              <w:lang w:val="el-GR"/>
            </w:rPr>
          </w:pPr>
          <w:r w:rsidRPr="00A67AED">
            <w:rPr>
              <w:rStyle w:val="a3"/>
              <w:rFonts w:cs="Tahoma"/>
              <w:sz w:val="20"/>
              <w:szCs w:val="22"/>
              <w:lang w:val="el-GR"/>
            </w:rPr>
            <w:t xml:space="preserve">Κοινωνία της Πληροφορίας Α.Ε. </w:t>
          </w:r>
        </w:p>
      </w:tc>
      <w:tc>
        <w:tcPr>
          <w:tcW w:w="1108" w:type="dxa"/>
          <w:tcBorders>
            <w:top w:val="single" w:sz="4" w:space="0" w:color="auto"/>
          </w:tcBorders>
        </w:tcPr>
        <w:p w14:paraId="51247974" w14:textId="77777777" w:rsidR="00E12366" w:rsidRPr="00A67AED" w:rsidRDefault="00E12366" w:rsidP="00270728">
          <w:pPr>
            <w:pStyle w:val="af2"/>
            <w:spacing w:after="0"/>
            <w:rPr>
              <w:rStyle w:val="a3"/>
              <w:rFonts w:cs="Tahoma"/>
            </w:rPr>
          </w:pPr>
          <w:r w:rsidRPr="00A67AED">
            <w:rPr>
              <w:rStyle w:val="a3"/>
              <w:rFonts w:cs="Tahoma"/>
              <w:sz w:val="20"/>
              <w:szCs w:val="22"/>
            </w:rPr>
            <w:fldChar w:fldCharType="begin"/>
          </w:r>
          <w:r w:rsidRPr="00A67AED">
            <w:rPr>
              <w:rStyle w:val="a3"/>
              <w:rFonts w:cs="Tahoma"/>
              <w:sz w:val="20"/>
              <w:szCs w:val="22"/>
            </w:rPr>
            <w:instrText xml:space="preserve"> PAGE </w:instrText>
          </w:r>
          <w:r w:rsidRPr="00A67AED">
            <w:rPr>
              <w:rStyle w:val="a3"/>
              <w:rFonts w:cs="Tahoma"/>
              <w:sz w:val="20"/>
              <w:szCs w:val="22"/>
            </w:rPr>
            <w:fldChar w:fldCharType="separate"/>
          </w:r>
          <w:r>
            <w:rPr>
              <w:rStyle w:val="a3"/>
              <w:rFonts w:cs="Tahoma"/>
              <w:noProof/>
              <w:sz w:val="20"/>
              <w:szCs w:val="22"/>
            </w:rPr>
            <w:t>192</w:t>
          </w:r>
          <w:r w:rsidRPr="00A67AED">
            <w:rPr>
              <w:rStyle w:val="a3"/>
              <w:rFonts w:cs="Tahoma"/>
              <w:sz w:val="20"/>
              <w:szCs w:val="22"/>
            </w:rPr>
            <w:fldChar w:fldCharType="end"/>
          </w:r>
          <w:r w:rsidRPr="00A67AED">
            <w:rPr>
              <w:rStyle w:val="a3"/>
              <w:rFonts w:cs="Tahoma"/>
              <w:sz w:val="20"/>
              <w:szCs w:val="22"/>
            </w:rPr>
            <w:t xml:space="preserve"> - </w:t>
          </w:r>
          <w:r w:rsidRPr="00A67AED">
            <w:rPr>
              <w:rStyle w:val="a3"/>
              <w:rFonts w:cs="Tahoma"/>
              <w:sz w:val="20"/>
              <w:szCs w:val="22"/>
            </w:rPr>
            <w:fldChar w:fldCharType="begin"/>
          </w:r>
          <w:r w:rsidRPr="00A67AED">
            <w:rPr>
              <w:rStyle w:val="a3"/>
              <w:rFonts w:cs="Tahoma"/>
              <w:sz w:val="20"/>
              <w:szCs w:val="22"/>
            </w:rPr>
            <w:instrText xml:space="preserve"> NUMPAGES </w:instrText>
          </w:r>
          <w:r w:rsidRPr="00A67AED">
            <w:rPr>
              <w:rStyle w:val="a3"/>
              <w:rFonts w:cs="Tahoma"/>
              <w:sz w:val="20"/>
              <w:szCs w:val="22"/>
            </w:rPr>
            <w:fldChar w:fldCharType="separate"/>
          </w:r>
          <w:r>
            <w:rPr>
              <w:rStyle w:val="a3"/>
              <w:rFonts w:cs="Tahoma"/>
              <w:noProof/>
              <w:sz w:val="20"/>
              <w:szCs w:val="22"/>
            </w:rPr>
            <w:t>198</w:t>
          </w:r>
          <w:r w:rsidRPr="00A67AED">
            <w:rPr>
              <w:rStyle w:val="a3"/>
              <w:rFonts w:cs="Tahoma"/>
              <w:sz w:val="20"/>
              <w:szCs w:val="22"/>
            </w:rPr>
            <w:fldChar w:fldCharType="end"/>
          </w:r>
        </w:p>
      </w:tc>
    </w:tr>
  </w:tbl>
  <w:p w14:paraId="5FB65303" w14:textId="77777777" w:rsidR="00E12366" w:rsidRPr="00270728" w:rsidRDefault="00E12366" w:rsidP="00270728">
    <w:pPr>
      <w:pStyle w:val="af2"/>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Borders>
        <w:top w:val="single" w:sz="4" w:space="0" w:color="auto"/>
      </w:tblBorders>
      <w:tblLayout w:type="fixed"/>
      <w:tblLook w:val="00A0" w:firstRow="1" w:lastRow="0" w:firstColumn="1" w:lastColumn="0" w:noHBand="0" w:noVBand="0"/>
    </w:tblPr>
    <w:tblGrid>
      <w:gridCol w:w="8747"/>
      <w:gridCol w:w="1108"/>
    </w:tblGrid>
    <w:tr w:rsidR="00E12366" w:rsidRPr="00A67AED" w14:paraId="259DE6E9" w14:textId="77777777" w:rsidTr="003366E9">
      <w:tc>
        <w:tcPr>
          <w:tcW w:w="8747" w:type="dxa"/>
          <w:tcBorders>
            <w:top w:val="single" w:sz="4" w:space="0" w:color="auto"/>
          </w:tcBorders>
        </w:tcPr>
        <w:p w14:paraId="7A968ADC" w14:textId="77777777" w:rsidR="00E12366" w:rsidRPr="00A67AED" w:rsidRDefault="00E12366" w:rsidP="006B55CD">
          <w:pPr>
            <w:pStyle w:val="af2"/>
            <w:spacing w:after="0"/>
            <w:rPr>
              <w:rStyle w:val="a3"/>
              <w:rFonts w:cs="Tahoma"/>
              <w:sz w:val="20"/>
              <w:szCs w:val="22"/>
              <w:lang w:val="el-GR"/>
            </w:rPr>
          </w:pPr>
          <w:r w:rsidRPr="00A67AED">
            <w:rPr>
              <w:rStyle w:val="a3"/>
              <w:rFonts w:cs="Tahoma"/>
              <w:sz w:val="20"/>
              <w:szCs w:val="22"/>
              <w:lang w:val="el-GR"/>
            </w:rPr>
            <w:t xml:space="preserve">Κοινωνία της Πληροφορίας Α.Ε. </w:t>
          </w:r>
        </w:p>
      </w:tc>
      <w:tc>
        <w:tcPr>
          <w:tcW w:w="1108" w:type="dxa"/>
          <w:tcBorders>
            <w:top w:val="single" w:sz="4" w:space="0" w:color="auto"/>
          </w:tcBorders>
        </w:tcPr>
        <w:p w14:paraId="7C5A0C7C" w14:textId="77777777" w:rsidR="00E12366" w:rsidRPr="00A67AED" w:rsidRDefault="00E12366" w:rsidP="006B55CD">
          <w:pPr>
            <w:pStyle w:val="af2"/>
            <w:spacing w:after="0"/>
            <w:rPr>
              <w:rStyle w:val="a3"/>
              <w:rFonts w:cs="Tahoma"/>
              <w:sz w:val="20"/>
              <w:szCs w:val="22"/>
            </w:rPr>
          </w:pPr>
          <w:r w:rsidRPr="00A67AED">
            <w:rPr>
              <w:rStyle w:val="a3"/>
              <w:rFonts w:cs="Tahoma"/>
              <w:sz w:val="20"/>
              <w:szCs w:val="22"/>
            </w:rPr>
            <w:fldChar w:fldCharType="begin"/>
          </w:r>
          <w:r w:rsidRPr="00A67AED">
            <w:rPr>
              <w:rStyle w:val="a3"/>
              <w:rFonts w:cs="Tahoma"/>
              <w:sz w:val="20"/>
              <w:szCs w:val="22"/>
            </w:rPr>
            <w:instrText xml:space="preserve"> PAGE </w:instrText>
          </w:r>
          <w:r w:rsidRPr="00A67AED">
            <w:rPr>
              <w:rStyle w:val="a3"/>
              <w:rFonts w:cs="Tahoma"/>
              <w:sz w:val="20"/>
              <w:szCs w:val="22"/>
            </w:rPr>
            <w:fldChar w:fldCharType="separate"/>
          </w:r>
          <w:r>
            <w:rPr>
              <w:rStyle w:val="a3"/>
              <w:rFonts w:cs="Tahoma"/>
              <w:noProof/>
              <w:sz w:val="20"/>
              <w:szCs w:val="22"/>
            </w:rPr>
            <w:t>29</w:t>
          </w:r>
          <w:r w:rsidRPr="00A67AED">
            <w:rPr>
              <w:rStyle w:val="a3"/>
              <w:rFonts w:cs="Tahoma"/>
              <w:sz w:val="20"/>
              <w:szCs w:val="22"/>
            </w:rPr>
            <w:fldChar w:fldCharType="end"/>
          </w:r>
          <w:r w:rsidRPr="00A67AED">
            <w:rPr>
              <w:rStyle w:val="a3"/>
              <w:rFonts w:cs="Tahoma"/>
              <w:sz w:val="20"/>
              <w:szCs w:val="22"/>
            </w:rPr>
            <w:t xml:space="preserve"> - </w:t>
          </w:r>
          <w:r w:rsidRPr="00A67AED">
            <w:rPr>
              <w:rStyle w:val="a3"/>
              <w:rFonts w:cs="Tahoma"/>
              <w:sz w:val="20"/>
              <w:szCs w:val="22"/>
            </w:rPr>
            <w:fldChar w:fldCharType="begin"/>
          </w:r>
          <w:r w:rsidRPr="00A67AED">
            <w:rPr>
              <w:rStyle w:val="a3"/>
              <w:rFonts w:cs="Tahoma"/>
              <w:sz w:val="20"/>
              <w:szCs w:val="22"/>
            </w:rPr>
            <w:instrText xml:space="preserve"> NUMPAGES </w:instrText>
          </w:r>
          <w:r w:rsidRPr="00A67AED">
            <w:rPr>
              <w:rStyle w:val="a3"/>
              <w:rFonts w:cs="Tahoma"/>
              <w:sz w:val="20"/>
              <w:szCs w:val="22"/>
            </w:rPr>
            <w:fldChar w:fldCharType="separate"/>
          </w:r>
          <w:r>
            <w:rPr>
              <w:rStyle w:val="a3"/>
              <w:rFonts w:cs="Tahoma"/>
              <w:noProof/>
              <w:sz w:val="20"/>
              <w:szCs w:val="22"/>
            </w:rPr>
            <w:t>195</w:t>
          </w:r>
          <w:r w:rsidRPr="00A67AED">
            <w:rPr>
              <w:rStyle w:val="a3"/>
              <w:rFonts w:cs="Tahoma"/>
              <w:sz w:val="20"/>
              <w:szCs w:val="22"/>
            </w:rPr>
            <w:fldChar w:fldCharType="end"/>
          </w:r>
        </w:p>
      </w:tc>
    </w:tr>
  </w:tbl>
  <w:p w14:paraId="35B047D8" w14:textId="77777777" w:rsidR="00E12366" w:rsidRPr="00603221" w:rsidRDefault="00E12366" w:rsidP="008D475C">
    <w:pPr>
      <w:pStyle w:val="af2"/>
      <w:rPr>
        <w:rFonts w:cs="Tahoma"/>
        <w:sz w:val="20"/>
        <w:szCs w:val="20"/>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6C013AF" w14:textId="77777777" w:rsidR="00E12366" w:rsidRDefault="00E12366" w:rsidP="00270728">
    <w:pPr>
      <w:pStyle w:val="af2"/>
      <w:spacing w:after="0"/>
      <w:jc w:val="center"/>
      <w:rPr>
        <w:sz w:val="12"/>
        <w:szCs w:val="12"/>
        <w:lang w:val="el-GR"/>
      </w:rPr>
    </w:pPr>
  </w:p>
  <w:tbl>
    <w:tblPr>
      <w:tblW w:w="0" w:type="auto"/>
      <w:tblBorders>
        <w:top w:val="single" w:sz="4" w:space="0" w:color="auto"/>
      </w:tblBorders>
      <w:tblLayout w:type="fixed"/>
      <w:tblLook w:val="00A0" w:firstRow="1" w:lastRow="0" w:firstColumn="1" w:lastColumn="0" w:noHBand="0" w:noVBand="0"/>
    </w:tblPr>
    <w:tblGrid>
      <w:gridCol w:w="8747"/>
      <w:gridCol w:w="1108"/>
    </w:tblGrid>
    <w:tr w:rsidR="00E12366" w:rsidRPr="00A67AED" w14:paraId="28C1EAFB" w14:textId="77777777" w:rsidTr="00F934F8">
      <w:tc>
        <w:tcPr>
          <w:tcW w:w="8747" w:type="dxa"/>
          <w:tcBorders>
            <w:top w:val="single" w:sz="4" w:space="0" w:color="auto"/>
          </w:tcBorders>
        </w:tcPr>
        <w:p w14:paraId="71C004D3" w14:textId="77777777" w:rsidR="00E12366" w:rsidRPr="00A67AED" w:rsidRDefault="00E12366" w:rsidP="00FF00A0">
          <w:pPr>
            <w:pStyle w:val="af2"/>
            <w:spacing w:after="0"/>
            <w:rPr>
              <w:rStyle w:val="a3"/>
              <w:rFonts w:cs="Tahoma"/>
              <w:sz w:val="20"/>
              <w:szCs w:val="22"/>
              <w:lang w:val="el-GR"/>
            </w:rPr>
          </w:pPr>
          <w:r w:rsidRPr="00A67AED">
            <w:rPr>
              <w:rStyle w:val="a3"/>
              <w:rFonts w:cs="Tahoma"/>
              <w:sz w:val="20"/>
              <w:szCs w:val="22"/>
              <w:lang w:val="el-GR"/>
            </w:rPr>
            <w:t xml:space="preserve">Κοινωνία της Πληροφορίας Α.Ε. </w:t>
          </w:r>
        </w:p>
      </w:tc>
      <w:tc>
        <w:tcPr>
          <w:tcW w:w="1108" w:type="dxa"/>
          <w:tcBorders>
            <w:top w:val="single" w:sz="4" w:space="0" w:color="auto"/>
          </w:tcBorders>
        </w:tcPr>
        <w:p w14:paraId="6E861433" w14:textId="77777777" w:rsidR="00E12366" w:rsidRPr="00A67AED" w:rsidRDefault="00E12366" w:rsidP="00270728">
          <w:pPr>
            <w:pStyle w:val="af2"/>
            <w:spacing w:after="0"/>
            <w:rPr>
              <w:rStyle w:val="a3"/>
              <w:rFonts w:cs="Tahoma"/>
            </w:rPr>
          </w:pPr>
          <w:r w:rsidRPr="00A67AED">
            <w:rPr>
              <w:rStyle w:val="a3"/>
              <w:rFonts w:cs="Tahoma"/>
              <w:sz w:val="20"/>
              <w:szCs w:val="22"/>
            </w:rPr>
            <w:fldChar w:fldCharType="begin"/>
          </w:r>
          <w:r w:rsidRPr="00A67AED">
            <w:rPr>
              <w:rStyle w:val="a3"/>
              <w:rFonts w:cs="Tahoma"/>
              <w:sz w:val="20"/>
              <w:szCs w:val="22"/>
            </w:rPr>
            <w:instrText xml:space="preserve"> PAGE </w:instrText>
          </w:r>
          <w:r w:rsidRPr="00A67AED">
            <w:rPr>
              <w:rStyle w:val="a3"/>
              <w:rFonts w:cs="Tahoma"/>
              <w:sz w:val="20"/>
              <w:szCs w:val="22"/>
            </w:rPr>
            <w:fldChar w:fldCharType="separate"/>
          </w:r>
          <w:r>
            <w:rPr>
              <w:rStyle w:val="a3"/>
              <w:rFonts w:cs="Tahoma"/>
              <w:noProof/>
              <w:sz w:val="20"/>
              <w:szCs w:val="22"/>
            </w:rPr>
            <w:t>4</w:t>
          </w:r>
          <w:r w:rsidRPr="00A67AED">
            <w:rPr>
              <w:rStyle w:val="a3"/>
              <w:rFonts w:cs="Tahoma"/>
              <w:sz w:val="20"/>
              <w:szCs w:val="22"/>
            </w:rPr>
            <w:fldChar w:fldCharType="end"/>
          </w:r>
          <w:r w:rsidRPr="00A67AED">
            <w:rPr>
              <w:rStyle w:val="a3"/>
              <w:rFonts w:cs="Tahoma"/>
              <w:sz w:val="20"/>
              <w:szCs w:val="22"/>
            </w:rPr>
            <w:t xml:space="preserve"> - </w:t>
          </w:r>
          <w:r w:rsidRPr="00A67AED">
            <w:rPr>
              <w:rStyle w:val="a3"/>
              <w:rFonts w:cs="Tahoma"/>
              <w:sz w:val="20"/>
              <w:szCs w:val="22"/>
            </w:rPr>
            <w:fldChar w:fldCharType="begin"/>
          </w:r>
          <w:r w:rsidRPr="00A67AED">
            <w:rPr>
              <w:rStyle w:val="a3"/>
              <w:rFonts w:cs="Tahoma"/>
              <w:sz w:val="20"/>
              <w:szCs w:val="22"/>
            </w:rPr>
            <w:instrText xml:space="preserve"> NUMPAGES </w:instrText>
          </w:r>
          <w:r w:rsidRPr="00A67AED">
            <w:rPr>
              <w:rStyle w:val="a3"/>
              <w:rFonts w:cs="Tahoma"/>
              <w:sz w:val="20"/>
              <w:szCs w:val="22"/>
            </w:rPr>
            <w:fldChar w:fldCharType="separate"/>
          </w:r>
          <w:r>
            <w:rPr>
              <w:rStyle w:val="a3"/>
              <w:rFonts w:cs="Tahoma"/>
              <w:noProof/>
              <w:sz w:val="20"/>
              <w:szCs w:val="22"/>
            </w:rPr>
            <w:t>195</w:t>
          </w:r>
          <w:r w:rsidRPr="00A67AED">
            <w:rPr>
              <w:rStyle w:val="a3"/>
              <w:rFonts w:cs="Tahoma"/>
              <w:sz w:val="20"/>
              <w:szCs w:val="22"/>
            </w:rPr>
            <w:fldChar w:fldCharType="end"/>
          </w:r>
        </w:p>
      </w:tc>
    </w:tr>
  </w:tbl>
  <w:p w14:paraId="32605BCD" w14:textId="77777777" w:rsidR="00E12366" w:rsidRPr="00270728" w:rsidRDefault="00E12366" w:rsidP="00270728">
    <w:pPr>
      <w:pStyle w:val="af2"/>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C806CB1" w14:textId="77777777" w:rsidR="00E12366" w:rsidRDefault="00E12366">
    <w:pPr>
      <w:pStyle w:val="af2"/>
      <w:spacing w:after="0"/>
      <w:jc w:val="center"/>
      <w:rPr>
        <w:sz w:val="12"/>
        <w:szCs w:val="12"/>
        <w:lang w:val="el-GR"/>
      </w:rPr>
    </w:pPr>
  </w:p>
  <w:tbl>
    <w:tblPr>
      <w:tblW w:w="0" w:type="auto"/>
      <w:tblBorders>
        <w:top w:val="single" w:sz="4" w:space="0" w:color="auto"/>
      </w:tblBorders>
      <w:tblLayout w:type="fixed"/>
      <w:tblLook w:val="00A0" w:firstRow="1" w:lastRow="0" w:firstColumn="1" w:lastColumn="0" w:noHBand="0" w:noVBand="0"/>
    </w:tblPr>
    <w:tblGrid>
      <w:gridCol w:w="8747"/>
      <w:gridCol w:w="1108"/>
    </w:tblGrid>
    <w:tr w:rsidR="00E12366" w:rsidRPr="00A67AED" w14:paraId="605184E3" w14:textId="77777777" w:rsidTr="003366E9">
      <w:tc>
        <w:tcPr>
          <w:tcW w:w="8747" w:type="dxa"/>
          <w:tcBorders>
            <w:top w:val="single" w:sz="4" w:space="0" w:color="auto"/>
          </w:tcBorders>
        </w:tcPr>
        <w:p w14:paraId="55D67A0C" w14:textId="77777777" w:rsidR="00E12366" w:rsidRPr="00A67AED" w:rsidRDefault="00E12366" w:rsidP="006B55CD">
          <w:pPr>
            <w:pStyle w:val="af2"/>
            <w:spacing w:after="0"/>
            <w:rPr>
              <w:rStyle w:val="a3"/>
              <w:rFonts w:cs="Tahoma"/>
              <w:sz w:val="20"/>
              <w:lang w:val="el-GR"/>
            </w:rPr>
          </w:pPr>
          <w:r w:rsidRPr="00A67AED">
            <w:rPr>
              <w:rStyle w:val="a3"/>
              <w:rFonts w:cs="Tahoma"/>
              <w:sz w:val="20"/>
              <w:lang w:val="el-GR"/>
            </w:rPr>
            <w:t xml:space="preserve">Κοινωνία της Πληροφορίας Α.Ε. </w:t>
          </w:r>
        </w:p>
      </w:tc>
      <w:tc>
        <w:tcPr>
          <w:tcW w:w="1108" w:type="dxa"/>
          <w:tcBorders>
            <w:top w:val="single" w:sz="4" w:space="0" w:color="auto"/>
          </w:tcBorders>
        </w:tcPr>
        <w:p w14:paraId="2014FD98" w14:textId="77777777" w:rsidR="00E12366" w:rsidRPr="00A67AED" w:rsidRDefault="00E12366" w:rsidP="006B55CD">
          <w:pPr>
            <w:pStyle w:val="af2"/>
            <w:spacing w:after="0"/>
            <w:rPr>
              <w:rStyle w:val="a3"/>
              <w:rFonts w:cs="Tahoma"/>
              <w:sz w:val="20"/>
            </w:rPr>
          </w:pPr>
          <w:r w:rsidRPr="00A67AED">
            <w:rPr>
              <w:rStyle w:val="a3"/>
              <w:rFonts w:cs="Tahoma"/>
              <w:sz w:val="20"/>
            </w:rPr>
            <w:fldChar w:fldCharType="begin"/>
          </w:r>
          <w:r w:rsidRPr="00A67AED">
            <w:rPr>
              <w:rStyle w:val="a3"/>
              <w:rFonts w:cs="Tahoma"/>
              <w:sz w:val="20"/>
            </w:rPr>
            <w:instrText xml:space="preserve"> PAGE </w:instrText>
          </w:r>
          <w:r w:rsidRPr="00A67AED">
            <w:rPr>
              <w:rStyle w:val="a3"/>
              <w:rFonts w:cs="Tahoma"/>
              <w:sz w:val="20"/>
            </w:rPr>
            <w:fldChar w:fldCharType="separate"/>
          </w:r>
          <w:r>
            <w:rPr>
              <w:rStyle w:val="a3"/>
              <w:rFonts w:cs="Tahoma"/>
              <w:noProof/>
              <w:sz w:val="20"/>
            </w:rPr>
            <w:t>195</w:t>
          </w:r>
          <w:r w:rsidRPr="00A67AED">
            <w:rPr>
              <w:rStyle w:val="a3"/>
              <w:rFonts w:cs="Tahoma"/>
              <w:sz w:val="20"/>
            </w:rPr>
            <w:fldChar w:fldCharType="end"/>
          </w:r>
          <w:r w:rsidRPr="00A67AED">
            <w:rPr>
              <w:rStyle w:val="a3"/>
              <w:rFonts w:cs="Tahoma"/>
              <w:sz w:val="20"/>
            </w:rPr>
            <w:t xml:space="preserve"> - </w:t>
          </w:r>
          <w:r w:rsidRPr="00A67AED">
            <w:rPr>
              <w:rStyle w:val="a3"/>
              <w:rFonts w:cs="Tahoma"/>
              <w:sz w:val="20"/>
            </w:rPr>
            <w:fldChar w:fldCharType="begin"/>
          </w:r>
          <w:r w:rsidRPr="00A67AED">
            <w:rPr>
              <w:rStyle w:val="a3"/>
              <w:rFonts w:cs="Tahoma"/>
              <w:sz w:val="20"/>
            </w:rPr>
            <w:instrText xml:space="preserve"> NUMPAGES </w:instrText>
          </w:r>
          <w:r w:rsidRPr="00A67AED">
            <w:rPr>
              <w:rStyle w:val="a3"/>
              <w:rFonts w:cs="Tahoma"/>
              <w:sz w:val="20"/>
            </w:rPr>
            <w:fldChar w:fldCharType="separate"/>
          </w:r>
          <w:r>
            <w:rPr>
              <w:rStyle w:val="a3"/>
              <w:rFonts w:cs="Tahoma"/>
              <w:noProof/>
              <w:sz w:val="20"/>
            </w:rPr>
            <w:t>195</w:t>
          </w:r>
          <w:r w:rsidRPr="00A67AED">
            <w:rPr>
              <w:rStyle w:val="a3"/>
              <w:rFonts w:cs="Tahoma"/>
              <w:sz w:val="20"/>
            </w:rPr>
            <w:fldChar w:fldCharType="end"/>
          </w:r>
        </w:p>
      </w:tc>
    </w:tr>
  </w:tbl>
  <w:p w14:paraId="3263DC0C" w14:textId="77777777" w:rsidR="00E12366" w:rsidRDefault="00E12366" w:rsidP="00270728"/>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84022BB" w14:textId="77777777" w:rsidR="00E12366" w:rsidRDefault="00E12366">
      <w:pPr>
        <w:spacing w:after="0"/>
      </w:pPr>
      <w:r>
        <w:separator/>
      </w:r>
    </w:p>
  </w:footnote>
  <w:footnote w:type="continuationSeparator" w:id="0">
    <w:p w14:paraId="6BE86EB8" w14:textId="77777777" w:rsidR="00E12366" w:rsidRDefault="00E12366">
      <w:pPr>
        <w:spacing w:after="0"/>
      </w:pPr>
      <w:r>
        <w:continuationSeparator/>
      </w:r>
    </w:p>
  </w:footnote>
  <w:footnote w:id="1">
    <w:p w14:paraId="6BD30215" w14:textId="77777777" w:rsidR="00E12366" w:rsidRPr="00D07749" w:rsidRDefault="00E12366" w:rsidP="006E4901">
      <w:pPr>
        <w:pStyle w:val="af4"/>
        <w:rPr>
          <w:rFonts w:cs="Tahoma"/>
          <w:lang w:val="en-US"/>
        </w:rPr>
      </w:pPr>
      <w:r w:rsidRPr="00D07749">
        <w:rPr>
          <w:rStyle w:val="ab"/>
          <w:rFonts w:cs="Tahoma"/>
        </w:rPr>
        <w:footnoteRef/>
      </w:r>
      <w:r w:rsidRPr="00D07749">
        <w:rPr>
          <w:rFonts w:cs="Tahoma"/>
          <w:lang w:val="en-US"/>
        </w:rPr>
        <w:t xml:space="preserve"> </w:t>
      </w:r>
      <w:r w:rsidRPr="00D07749">
        <w:rPr>
          <w:rFonts w:cs="Tahoma"/>
          <w:lang w:val="el-GR"/>
        </w:rPr>
        <w:t>Ως</w:t>
      </w:r>
      <w:r w:rsidRPr="00D07749">
        <w:rPr>
          <w:rFonts w:cs="Tahoma"/>
          <w:lang w:val="en-US"/>
        </w:rPr>
        <w:t xml:space="preserve"> </w:t>
      </w:r>
      <w:r w:rsidRPr="00D07749">
        <w:rPr>
          <w:rFonts w:cs="Tahoma"/>
          <w:lang w:val="el-GR"/>
        </w:rPr>
        <w:t>ΘΕΣΕΙΣ</w:t>
      </w:r>
      <w:r w:rsidRPr="00D07749">
        <w:rPr>
          <w:rFonts w:cs="Tahoma"/>
          <w:lang w:val="en-US"/>
        </w:rPr>
        <w:t xml:space="preserve"> </w:t>
      </w:r>
      <w:r w:rsidRPr="00D07749">
        <w:rPr>
          <w:rFonts w:cs="Tahoma"/>
          <w:lang w:val="el-GR"/>
        </w:rPr>
        <w:t>ενδεικτικά</w:t>
      </w:r>
      <w:r w:rsidRPr="00D07749">
        <w:rPr>
          <w:rFonts w:cs="Tahoma"/>
          <w:lang w:val="en-US"/>
        </w:rPr>
        <w:t xml:space="preserve"> </w:t>
      </w:r>
      <w:r w:rsidRPr="00D07749">
        <w:rPr>
          <w:rFonts w:cs="Tahoma"/>
          <w:lang w:val="el-GR"/>
        </w:rPr>
        <w:t>αναφέρονται</w:t>
      </w:r>
      <w:r w:rsidRPr="00D07749">
        <w:rPr>
          <w:rFonts w:cs="Tahoma"/>
          <w:lang w:val="en-US"/>
        </w:rPr>
        <w:t xml:space="preserve"> : </w:t>
      </w:r>
      <w:r w:rsidRPr="00D07749">
        <w:rPr>
          <w:rFonts w:cs="Tahoma"/>
          <w:lang w:val="en-GB"/>
        </w:rPr>
        <w:t>m</w:t>
      </w:r>
      <w:r w:rsidRPr="00D07749">
        <w:rPr>
          <w:rFonts w:cs="Tahoma"/>
          <w:lang w:val="en-US"/>
        </w:rPr>
        <w:t xml:space="preserve">anager, senior consultant, consultant, business expert </w:t>
      </w:r>
      <w:r w:rsidRPr="00D07749">
        <w:rPr>
          <w:rFonts w:cs="Tahoma"/>
          <w:lang w:val="el-GR"/>
        </w:rPr>
        <w:t>κλπ</w:t>
      </w:r>
      <w:r w:rsidRPr="00D07749">
        <w:rPr>
          <w:rFonts w:cs="Tahoma"/>
          <w:lang w:val="en-US"/>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Borders>
        <w:bottom w:val="single" w:sz="4" w:space="0" w:color="auto"/>
        <w:insideH w:val="single" w:sz="4" w:space="0" w:color="auto"/>
        <w:insideV w:val="single" w:sz="4" w:space="0" w:color="auto"/>
      </w:tblBorders>
      <w:tblLayout w:type="fixed"/>
      <w:tblLook w:val="01E0" w:firstRow="1" w:lastRow="1" w:firstColumn="1" w:lastColumn="1" w:noHBand="0" w:noVBand="0"/>
    </w:tblPr>
    <w:tblGrid>
      <w:gridCol w:w="2235"/>
      <w:gridCol w:w="7593"/>
    </w:tblGrid>
    <w:tr w:rsidR="00E12366" w:rsidRPr="00FC0CC3" w14:paraId="1847A624" w14:textId="77777777" w:rsidTr="003366E9">
      <w:tc>
        <w:tcPr>
          <w:tcW w:w="2235" w:type="dxa"/>
          <w:tcBorders>
            <w:top w:val="nil"/>
            <w:left w:val="nil"/>
            <w:bottom w:val="nil"/>
            <w:right w:val="nil"/>
          </w:tcBorders>
          <w:shd w:val="clear" w:color="auto" w:fill="auto"/>
        </w:tcPr>
        <w:p w14:paraId="7F4098E6" w14:textId="77777777" w:rsidR="00E12366" w:rsidRPr="00670C13" w:rsidRDefault="00E12366" w:rsidP="00DF02B0">
          <w:pPr>
            <w:tabs>
              <w:tab w:val="center" w:pos="4153"/>
              <w:tab w:val="right" w:pos="8306"/>
            </w:tabs>
          </w:pPr>
          <w:bookmarkStart w:id="2" w:name="_Hlk515366222"/>
          <w:bookmarkStart w:id="3" w:name="_Hlk515366223"/>
          <w:bookmarkStart w:id="4" w:name="_Hlk515366224"/>
          <w:r w:rsidRPr="008B2FB8">
            <w:rPr>
              <w:noProof/>
              <w:lang w:val="el-GR" w:eastAsia="el-GR"/>
            </w:rPr>
            <w:drawing>
              <wp:inline distT="0" distB="0" distL="0" distR="0" wp14:anchorId="7B42B9B2" wp14:editId="49DAD966">
                <wp:extent cx="1108075" cy="354965"/>
                <wp:effectExtent l="0" t="0" r="0" b="6985"/>
                <wp:docPr id="7" name="Picture 8" descr="logo ktp g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ogo ktp g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08075" cy="354965"/>
                        </a:xfrm>
                        <a:prstGeom prst="rect">
                          <a:avLst/>
                        </a:prstGeom>
                        <a:noFill/>
                        <a:ln>
                          <a:noFill/>
                        </a:ln>
                      </pic:spPr>
                    </pic:pic>
                  </a:graphicData>
                </a:graphic>
              </wp:inline>
            </w:drawing>
          </w:r>
        </w:p>
      </w:tc>
      <w:tc>
        <w:tcPr>
          <w:tcW w:w="7593" w:type="dxa"/>
          <w:tcBorders>
            <w:top w:val="nil"/>
            <w:left w:val="nil"/>
            <w:bottom w:val="single" w:sz="4" w:space="0" w:color="auto"/>
            <w:right w:val="nil"/>
          </w:tcBorders>
          <w:shd w:val="clear" w:color="auto" w:fill="auto"/>
        </w:tcPr>
        <w:p w14:paraId="6C36AFC1" w14:textId="77777777" w:rsidR="00E12366" w:rsidRPr="00603221" w:rsidRDefault="00E12366" w:rsidP="00DF02B0">
          <w:pPr>
            <w:tabs>
              <w:tab w:val="center" w:pos="4153"/>
              <w:tab w:val="right" w:pos="8306"/>
            </w:tabs>
            <w:spacing w:after="0"/>
            <w:jc w:val="center"/>
            <w:rPr>
              <w:rFonts w:cs="Tahoma"/>
              <w:b/>
              <w:sz w:val="16"/>
              <w:szCs w:val="16"/>
              <w:lang w:val="el-GR"/>
            </w:rPr>
          </w:pPr>
          <w:r w:rsidRPr="00603221">
            <w:rPr>
              <w:rFonts w:cs="Tahoma"/>
              <w:b/>
              <w:noProof/>
              <w:sz w:val="16"/>
              <w:szCs w:val="16"/>
              <w:lang w:val="el-GR"/>
            </w:rPr>
            <w:t>Χανδρή 3</w:t>
          </w:r>
          <w:r w:rsidRPr="00603221">
            <w:rPr>
              <w:rFonts w:cs="Tahoma"/>
              <w:b/>
              <w:sz w:val="16"/>
              <w:szCs w:val="16"/>
              <w:lang w:val="el-GR"/>
            </w:rPr>
            <w:t xml:space="preserve">, 183 46 - Μοσχάτο (Αττική)  </w:t>
          </w:r>
          <w:r w:rsidRPr="007B2B0D">
            <w:rPr>
              <w:rFonts w:cs="Tahoma"/>
              <w:b/>
              <w:sz w:val="16"/>
              <w:szCs w:val="16"/>
            </w:rPr>
            <w:sym w:font="Symbol" w:char="00B7"/>
          </w:r>
          <w:r w:rsidRPr="00603221">
            <w:rPr>
              <w:rFonts w:cs="Tahoma"/>
              <w:b/>
              <w:sz w:val="16"/>
              <w:szCs w:val="16"/>
              <w:lang w:val="el-GR"/>
            </w:rPr>
            <w:t xml:space="preserve">  Τηλ.: 213 1300 700  </w:t>
          </w:r>
          <w:r w:rsidRPr="007B2B0D">
            <w:rPr>
              <w:rFonts w:cs="Tahoma"/>
              <w:b/>
              <w:sz w:val="16"/>
              <w:szCs w:val="16"/>
            </w:rPr>
            <w:sym w:font="Symbol" w:char="00B7"/>
          </w:r>
          <w:r w:rsidRPr="00603221">
            <w:rPr>
              <w:rFonts w:cs="Tahoma"/>
              <w:b/>
              <w:sz w:val="16"/>
              <w:szCs w:val="16"/>
              <w:lang w:val="el-GR"/>
            </w:rPr>
            <w:t xml:space="preserve">  </w:t>
          </w:r>
          <w:r w:rsidRPr="007B2B0D">
            <w:rPr>
              <w:rFonts w:cs="Tahoma"/>
              <w:b/>
              <w:sz w:val="16"/>
              <w:szCs w:val="16"/>
              <w:lang w:val="en-US"/>
            </w:rPr>
            <w:t>Fax</w:t>
          </w:r>
          <w:r w:rsidRPr="00603221">
            <w:rPr>
              <w:rFonts w:cs="Tahoma"/>
              <w:b/>
              <w:sz w:val="16"/>
              <w:szCs w:val="16"/>
              <w:lang w:val="el-GR"/>
            </w:rPr>
            <w:t>: 213 1300 800-1</w:t>
          </w:r>
        </w:p>
        <w:p w14:paraId="0901773A" w14:textId="77777777" w:rsidR="00E12366" w:rsidRPr="00FC0CC3" w:rsidRDefault="00E12366" w:rsidP="00DF02B0">
          <w:pPr>
            <w:tabs>
              <w:tab w:val="center" w:pos="4153"/>
              <w:tab w:val="right" w:pos="8306"/>
            </w:tabs>
            <w:spacing w:after="0"/>
            <w:jc w:val="center"/>
            <w:rPr>
              <w:lang w:val="en-US"/>
            </w:rPr>
          </w:pPr>
          <w:r w:rsidRPr="007B2B0D">
            <w:rPr>
              <w:rFonts w:cs="Tahoma"/>
              <w:b/>
              <w:sz w:val="16"/>
              <w:szCs w:val="16"/>
              <w:lang w:val="fr-FR"/>
            </w:rPr>
            <w:t>http</w:t>
          </w:r>
          <w:r w:rsidRPr="00FC0CC3">
            <w:rPr>
              <w:rFonts w:cs="Tahoma"/>
              <w:b/>
              <w:sz w:val="16"/>
              <w:szCs w:val="16"/>
              <w:lang w:val="en-US"/>
            </w:rPr>
            <w:t>://</w:t>
          </w:r>
          <w:r w:rsidRPr="007B2B0D">
            <w:rPr>
              <w:rFonts w:cs="Tahoma"/>
              <w:b/>
              <w:sz w:val="16"/>
              <w:szCs w:val="16"/>
              <w:lang w:val="fr-FR"/>
            </w:rPr>
            <w:t>www</w:t>
          </w:r>
          <w:r w:rsidRPr="00FC0CC3">
            <w:rPr>
              <w:rFonts w:cs="Tahoma"/>
              <w:b/>
              <w:sz w:val="16"/>
              <w:szCs w:val="16"/>
              <w:lang w:val="en-US"/>
            </w:rPr>
            <w:t>.</w:t>
          </w:r>
          <w:r w:rsidRPr="007B2B0D">
            <w:rPr>
              <w:rFonts w:cs="Tahoma"/>
              <w:b/>
              <w:sz w:val="16"/>
              <w:szCs w:val="16"/>
              <w:lang w:val="fr-FR"/>
            </w:rPr>
            <w:t>ktpae</w:t>
          </w:r>
          <w:r w:rsidRPr="00FC0CC3">
            <w:rPr>
              <w:rFonts w:cs="Tahoma"/>
              <w:b/>
              <w:sz w:val="16"/>
              <w:szCs w:val="16"/>
              <w:lang w:val="en-US"/>
            </w:rPr>
            <w:t>.</w:t>
          </w:r>
          <w:r w:rsidRPr="007B2B0D">
            <w:rPr>
              <w:rFonts w:cs="Tahoma"/>
              <w:b/>
              <w:sz w:val="16"/>
              <w:szCs w:val="16"/>
              <w:lang w:val="fr-FR"/>
            </w:rPr>
            <w:t xml:space="preserve">gr </w:t>
          </w:r>
          <w:r w:rsidRPr="007B2B0D">
            <w:rPr>
              <w:rFonts w:cs="Tahoma"/>
              <w:b/>
              <w:sz w:val="16"/>
              <w:szCs w:val="16"/>
            </w:rPr>
            <w:sym w:font="Symbol" w:char="00B7"/>
          </w:r>
          <w:r w:rsidRPr="00FC0CC3">
            <w:rPr>
              <w:rFonts w:cs="Tahoma"/>
              <w:b/>
              <w:sz w:val="16"/>
              <w:szCs w:val="16"/>
              <w:lang w:val="en-US"/>
            </w:rPr>
            <w:t xml:space="preserve"> </w:t>
          </w:r>
          <w:r w:rsidRPr="007B2B0D">
            <w:rPr>
              <w:rFonts w:cs="Tahoma"/>
              <w:b/>
              <w:sz w:val="16"/>
              <w:szCs w:val="16"/>
              <w:lang w:val="fr-FR"/>
            </w:rPr>
            <w:t>e</w:t>
          </w:r>
          <w:r w:rsidRPr="00FC0CC3">
            <w:rPr>
              <w:rFonts w:cs="Tahoma"/>
              <w:b/>
              <w:sz w:val="16"/>
              <w:szCs w:val="16"/>
              <w:lang w:val="en-US"/>
            </w:rPr>
            <w:t>-</w:t>
          </w:r>
          <w:r w:rsidRPr="007B2B0D">
            <w:rPr>
              <w:rFonts w:cs="Tahoma"/>
              <w:b/>
              <w:sz w:val="16"/>
              <w:szCs w:val="16"/>
              <w:lang w:val="fr-FR"/>
            </w:rPr>
            <w:t>mail</w:t>
          </w:r>
          <w:r w:rsidRPr="00FC0CC3">
            <w:rPr>
              <w:rFonts w:cs="Tahoma"/>
              <w:b/>
              <w:sz w:val="16"/>
              <w:szCs w:val="16"/>
              <w:lang w:val="en-US"/>
            </w:rPr>
            <w:t xml:space="preserve">: </w:t>
          </w:r>
          <w:r w:rsidRPr="007B2B0D">
            <w:rPr>
              <w:rFonts w:cs="Tahoma"/>
              <w:b/>
              <w:sz w:val="16"/>
              <w:szCs w:val="16"/>
              <w:lang w:val="fr-FR"/>
            </w:rPr>
            <w:t>info</w:t>
          </w:r>
          <w:r w:rsidRPr="00FC0CC3">
            <w:rPr>
              <w:rFonts w:cs="Tahoma"/>
              <w:b/>
              <w:sz w:val="16"/>
              <w:szCs w:val="16"/>
              <w:lang w:val="en-US"/>
            </w:rPr>
            <w:t>@</w:t>
          </w:r>
          <w:r w:rsidRPr="007B2B0D">
            <w:rPr>
              <w:rFonts w:cs="Tahoma"/>
              <w:b/>
              <w:sz w:val="16"/>
              <w:szCs w:val="16"/>
              <w:lang w:val="fr-FR"/>
            </w:rPr>
            <w:t>ktpae</w:t>
          </w:r>
          <w:r w:rsidRPr="00FC0CC3">
            <w:rPr>
              <w:rFonts w:cs="Tahoma"/>
              <w:b/>
              <w:sz w:val="16"/>
              <w:szCs w:val="16"/>
              <w:lang w:val="en-US"/>
            </w:rPr>
            <w:t>.</w:t>
          </w:r>
          <w:r w:rsidRPr="007B2B0D">
            <w:rPr>
              <w:rFonts w:cs="Tahoma"/>
              <w:b/>
              <w:sz w:val="16"/>
              <w:szCs w:val="16"/>
              <w:lang w:val="fr-FR"/>
            </w:rPr>
            <w:t>gr</w:t>
          </w:r>
        </w:p>
      </w:tc>
    </w:tr>
    <w:bookmarkEnd w:id="2"/>
    <w:bookmarkEnd w:id="3"/>
    <w:bookmarkEnd w:id="4"/>
  </w:tbl>
  <w:p w14:paraId="0FBD8427" w14:textId="77777777" w:rsidR="00E12366" w:rsidRPr="00603221" w:rsidRDefault="00E12366">
    <w:pPr>
      <w:pStyle w:val="af3"/>
      <w:rPr>
        <w:lang w:val="en-US"/>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A085D1D" w14:textId="77777777" w:rsidR="00E12366" w:rsidRPr="004A1DC5" w:rsidRDefault="00E12366" w:rsidP="00603221">
    <w:pPr>
      <w:pStyle w:val="af3"/>
      <w:pBdr>
        <w:bottom w:val="single" w:sz="4" w:space="1" w:color="auto"/>
      </w:pBdr>
      <w:rPr>
        <w:rFonts w:cs="Tahoma"/>
        <w:sz w:val="20"/>
        <w:lang w:val="el-GR"/>
      </w:rPr>
    </w:pPr>
    <w:r w:rsidRPr="004A1DC5">
      <w:rPr>
        <w:rFonts w:cs="Tahoma"/>
        <w:sz w:val="20"/>
        <w:lang w:val="el-GR"/>
      </w:rPr>
      <w:t>Διακήρυξη Ηλεκτρονικού Ανοικτού Άνω των Ορίων Διαγωνισμού για το Έργο «Ψηφιακό Κέντρο Ενημέρωσης-Digital Media Center»</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5A01FC2" w14:textId="77777777" w:rsidR="00E12366" w:rsidRPr="00A67AED" w:rsidRDefault="00E12366" w:rsidP="00A67AED">
    <w:pPr>
      <w:pStyle w:val="af3"/>
      <w:pBdr>
        <w:bottom w:val="single" w:sz="4" w:space="1" w:color="auto"/>
      </w:pBdr>
      <w:rPr>
        <w:sz w:val="20"/>
        <w:lang w:val="el-GR"/>
      </w:rPr>
    </w:pPr>
    <w:r w:rsidRPr="00361FD0">
      <w:rPr>
        <w:sz w:val="20"/>
        <w:lang w:val="el-GR"/>
      </w:rPr>
      <w:t>Διακήρυξη Ηλεκτρονικού Ανοικτού Άνω των Ορίων Διαγωνισμού για το Έργο «Ψηφιακό Κέντρο Ενημέρωσης-Digital Media Center»</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721AF3B" w14:textId="77777777" w:rsidR="00E12366" w:rsidRPr="004A1DC5" w:rsidRDefault="00E12366" w:rsidP="008D475C">
    <w:pPr>
      <w:pStyle w:val="af3"/>
      <w:pBdr>
        <w:bottom w:val="single" w:sz="4" w:space="1" w:color="auto"/>
      </w:pBdr>
      <w:rPr>
        <w:rFonts w:cs="Tahoma"/>
        <w:sz w:val="20"/>
        <w:szCs w:val="22"/>
        <w:lang w:val="el-GR"/>
      </w:rPr>
    </w:pPr>
    <w:r w:rsidRPr="004A1DC5">
      <w:rPr>
        <w:rFonts w:cs="Tahoma"/>
        <w:sz w:val="20"/>
        <w:szCs w:val="22"/>
        <w:lang w:val="el-GR"/>
      </w:rPr>
      <w:t>Διακήρυξη Ηλεκτρονικού Ανοικτού Άνω των Ορίων Διαγωνισμού για το Έργο «Ψηφιακό Κέντρο Ενημέρωσης-Digital Media Center»</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66C07E8" w14:textId="77777777" w:rsidR="00E12366" w:rsidRPr="004A1DC5" w:rsidRDefault="00E12366" w:rsidP="00FF00A0">
    <w:pPr>
      <w:pStyle w:val="af3"/>
      <w:pBdr>
        <w:bottom w:val="single" w:sz="4" w:space="1" w:color="auto"/>
      </w:pBdr>
      <w:rPr>
        <w:rFonts w:cs="Tahoma"/>
        <w:sz w:val="20"/>
        <w:lang w:val="el-GR"/>
      </w:rPr>
    </w:pPr>
    <w:r w:rsidRPr="004A1DC5">
      <w:rPr>
        <w:rFonts w:cs="Tahoma"/>
        <w:sz w:val="20"/>
        <w:lang w:val="el-GR"/>
      </w:rPr>
      <w:t>Διακήρυξη Ηλεκτρονικού Ανοικτού Άνω των Ορίων Διαγωνισμού για το Έργο «Ψηφιακό Κέντρο Ενημέρωσης-Digital Media Center»</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BDDC05A" w14:textId="77777777" w:rsidR="00E12366" w:rsidRPr="004A1DC5" w:rsidRDefault="00E12366" w:rsidP="00FF00A0">
    <w:pPr>
      <w:pStyle w:val="af3"/>
      <w:pBdr>
        <w:bottom w:val="single" w:sz="4" w:space="1" w:color="auto"/>
      </w:pBdr>
      <w:rPr>
        <w:rFonts w:cs="Tahoma"/>
        <w:sz w:val="20"/>
        <w:lang w:val="el-GR"/>
      </w:rPr>
    </w:pPr>
    <w:r w:rsidRPr="004A1DC5">
      <w:rPr>
        <w:rFonts w:cs="Tahoma"/>
        <w:sz w:val="20"/>
        <w:lang w:val="el-GR"/>
      </w:rPr>
      <w:t>Διακήρυξη Ηλεκτρονικού Ανοικτού Άνω των Ορίων Διαγωνισμού για το Έργο «Ψηφιακό Κέντρο Ενημέρωσης-Digital Media Center»</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000002"/>
    <w:multiLevelType w:val="multilevel"/>
    <w:tmpl w:val="8A7C32D4"/>
    <w:name w:val="WW8Num2"/>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lowerLetter"/>
      <w:lvlText w:val="()%5"/>
      <w:lvlJc w:val="left"/>
      <w:pPr>
        <w:tabs>
          <w:tab w:val="num" w:pos="3050"/>
        </w:tabs>
        <w:ind w:left="3050" w:hanging="85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1" w15:restartNumberingAfterBreak="0">
    <w:nsid w:val="00000003"/>
    <w:multiLevelType w:val="singleLevel"/>
    <w:tmpl w:val="00000003"/>
    <w:name w:val="WW8Num3"/>
    <w:lvl w:ilvl="0">
      <w:start w:val="1"/>
      <w:numFmt w:val="bullet"/>
      <w:pStyle w:val="21"/>
      <w:lvlText w:val=""/>
      <w:lvlJc w:val="left"/>
      <w:pPr>
        <w:tabs>
          <w:tab w:val="num" w:pos="643"/>
        </w:tabs>
        <w:ind w:left="643" w:hanging="360"/>
      </w:pPr>
      <w:rPr>
        <w:rFonts w:ascii="Symbol" w:hAnsi="Symbol" w:cs="Symbol"/>
        <w:lang w:val="el-GR"/>
      </w:rPr>
    </w:lvl>
  </w:abstractNum>
  <w:abstractNum w:abstractNumId="2" w15:restartNumberingAfterBreak="0">
    <w:nsid w:val="00000004"/>
    <w:multiLevelType w:val="singleLevel"/>
    <w:tmpl w:val="00000004"/>
    <w:name w:val="WW8Num4"/>
    <w:lvl w:ilvl="0">
      <w:start w:val="1"/>
      <w:numFmt w:val="decimal"/>
      <w:lvlText w:val="%1."/>
      <w:lvlJc w:val="left"/>
      <w:pPr>
        <w:tabs>
          <w:tab w:val="num" w:pos="0"/>
        </w:tabs>
        <w:ind w:left="720" w:hanging="360"/>
      </w:pPr>
      <w:rPr>
        <w:lang w:val="el-GR"/>
      </w:rPr>
    </w:lvl>
  </w:abstractNum>
  <w:abstractNum w:abstractNumId="3" w15:restartNumberingAfterBreak="0">
    <w:nsid w:val="00000005"/>
    <w:multiLevelType w:val="singleLevel"/>
    <w:tmpl w:val="00000005"/>
    <w:name w:val="WW8Num5"/>
    <w:lvl w:ilvl="0">
      <w:start w:val="1"/>
      <w:numFmt w:val="bullet"/>
      <w:pStyle w:val="Bullet"/>
      <w:lvlText w:val=""/>
      <w:lvlJc w:val="left"/>
      <w:pPr>
        <w:tabs>
          <w:tab w:val="num" w:pos="397"/>
        </w:tabs>
        <w:ind w:left="397" w:hanging="397"/>
      </w:pPr>
      <w:rPr>
        <w:rFonts w:ascii="Webdings" w:hAnsi="Webdings" w:cs="Webdings"/>
        <w:color w:val="333399"/>
        <w:sz w:val="16"/>
      </w:rPr>
    </w:lvl>
  </w:abstractNum>
  <w:abstractNum w:abstractNumId="4" w15:restartNumberingAfterBreak="0">
    <w:nsid w:val="00000006"/>
    <w:multiLevelType w:val="singleLevel"/>
    <w:tmpl w:val="00000006"/>
    <w:name w:val="WW8Num6"/>
    <w:lvl w:ilvl="0">
      <w:start w:val="1"/>
      <w:numFmt w:val="bullet"/>
      <w:lvlText w:val=""/>
      <w:lvlJc w:val="left"/>
      <w:pPr>
        <w:tabs>
          <w:tab w:val="num" w:pos="0"/>
        </w:tabs>
        <w:ind w:left="720" w:hanging="360"/>
      </w:pPr>
      <w:rPr>
        <w:rFonts w:ascii="Symbol" w:hAnsi="Symbol" w:cs="Symbol"/>
        <w:strike/>
        <w:color w:val="0070C0"/>
        <w:kern w:val="1"/>
        <w:position w:val="0"/>
        <w:sz w:val="24"/>
        <w:vertAlign w:val="baseline"/>
        <w:lang w:val="el-GR"/>
      </w:rPr>
    </w:lvl>
  </w:abstractNum>
  <w:abstractNum w:abstractNumId="5" w15:restartNumberingAfterBreak="0">
    <w:nsid w:val="00000007"/>
    <w:multiLevelType w:val="singleLevel"/>
    <w:tmpl w:val="00000007"/>
    <w:name w:val="WW8Num7"/>
    <w:lvl w:ilvl="0">
      <w:start w:val="1"/>
      <w:numFmt w:val="bullet"/>
      <w:lvlText w:val=""/>
      <w:lvlJc w:val="left"/>
      <w:pPr>
        <w:tabs>
          <w:tab w:val="num" w:pos="0"/>
        </w:tabs>
        <w:ind w:left="720" w:hanging="360"/>
      </w:pPr>
      <w:rPr>
        <w:rFonts w:ascii="Symbol" w:hAnsi="Symbol" w:cs="Symbol"/>
        <w:shd w:val="clear" w:color="auto" w:fill="C0C0C0"/>
        <w:lang w:val="el-GR"/>
      </w:rPr>
    </w:lvl>
  </w:abstractNum>
  <w:abstractNum w:abstractNumId="6" w15:restartNumberingAfterBreak="0">
    <w:nsid w:val="00000008"/>
    <w:multiLevelType w:val="multilevel"/>
    <w:tmpl w:val="00000008"/>
    <w:name w:val="WW8Num8"/>
    <w:lvl w:ilvl="0">
      <w:start w:val="1"/>
      <w:numFmt w:val="decimal"/>
      <w:lvlText w:val="%1."/>
      <w:lvlJc w:val="left"/>
      <w:pPr>
        <w:tabs>
          <w:tab w:val="num" w:pos="720"/>
        </w:tabs>
        <w:ind w:left="720" w:hanging="360"/>
      </w:pPr>
      <w:rPr>
        <w:b/>
        <w:bCs/>
        <w:szCs w:val="22"/>
        <w:lang w:val="el-GR"/>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 w15:restartNumberingAfterBreak="0">
    <w:nsid w:val="00000009"/>
    <w:multiLevelType w:val="multilevel"/>
    <w:tmpl w:val="00000009"/>
    <w:name w:val="WW8Num9"/>
    <w:lvl w:ilvl="0">
      <w:start w:val="1"/>
      <w:numFmt w:val="decimal"/>
      <w:lvlText w:val="%1."/>
      <w:lvlJc w:val="left"/>
      <w:pPr>
        <w:tabs>
          <w:tab w:val="num" w:pos="720"/>
        </w:tabs>
        <w:ind w:left="720" w:hanging="360"/>
      </w:pPr>
      <w:rPr>
        <w:b/>
        <w:bCs/>
        <w:szCs w:val="22"/>
        <w:lang w:val="el-GR"/>
      </w:rPr>
    </w:lvl>
    <w:lvl w:ilvl="1">
      <w:start w:val="1"/>
      <w:numFmt w:val="decimal"/>
      <w:lvlText w:val="%2."/>
      <w:lvlJc w:val="left"/>
      <w:pPr>
        <w:tabs>
          <w:tab w:val="num" w:pos="1080"/>
        </w:tabs>
        <w:ind w:left="1080" w:hanging="360"/>
      </w:pPr>
      <w:rPr>
        <w:rFonts w:eastAsia="Calibri"/>
        <w:lang w:val="el-GR"/>
      </w:r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8" w15:restartNumberingAfterBreak="0">
    <w:nsid w:val="0000000A"/>
    <w:multiLevelType w:val="multilevel"/>
    <w:tmpl w:val="0000000A"/>
    <w:name w:val="WW8Num10"/>
    <w:lvl w:ilvl="0">
      <w:start w:val="1"/>
      <w:numFmt w:val="bullet"/>
      <w:lvlText w:val=""/>
      <w:lvlJc w:val="left"/>
      <w:pPr>
        <w:tabs>
          <w:tab w:val="num" w:pos="720"/>
        </w:tabs>
        <w:ind w:left="720" w:hanging="360"/>
      </w:pPr>
      <w:rPr>
        <w:rFonts w:ascii="Symbol" w:hAnsi="Symbol" w:cs="OpenSymbol"/>
        <w:color w:val="5B9BD5"/>
      </w:rPr>
    </w:lvl>
    <w:lvl w:ilvl="1">
      <w:start w:val="1"/>
      <w:numFmt w:val="bullet"/>
      <w:lvlText w:val=""/>
      <w:lvlJc w:val="left"/>
      <w:pPr>
        <w:tabs>
          <w:tab w:val="num" w:pos="1080"/>
        </w:tabs>
        <w:ind w:left="1080" w:hanging="360"/>
      </w:pPr>
      <w:rPr>
        <w:rFonts w:ascii="Symbol" w:hAnsi="Symbol" w:cs="OpenSymbol"/>
        <w:color w:val="5B9BD5"/>
      </w:rPr>
    </w:lvl>
    <w:lvl w:ilvl="2">
      <w:start w:val="1"/>
      <w:numFmt w:val="bullet"/>
      <w:lvlText w:val=""/>
      <w:lvlJc w:val="left"/>
      <w:pPr>
        <w:tabs>
          <w:tab w:val="num" w:pos="1440"/>
        </w:tabs>
        <w:ind w:left="1440" w:hanging="360"/>
      </w:pPr>
      <w:rPr>
        <w:rFonts w:ascii="Symbol" w:hAnsi="Symbol" w:cs="OpenSymbol"/>
        <w:color w:val="5B9BD5"/>
      </w:rPr>
    </w:lvl>
    <w:lvl w:ilvl="3">
      <w:start w:val="1"/>
      <w:numFmt w:val="bullet"/>
      <w:lvlText w:val=""/>
      <w:lvlJc w:val="left"/>
      <w:pPr>
        <w:tabs>
          <w:tab w:val="num" w:pos="1800"/>
        </w:tabs>
        <w:ind w:left="1800" w:hanging="360"/>
      </w:pPr>
      <w:rPr>
        <w:rFonts w:ascii="Symbol" w:hAnsi="Symbol" w:cs="OpenSymbol"/>
        <w:color w:val="5B9BD5"/>
      </w:rPr>
    </w:lvl>
    <w:lvl w:ilvl="4">
      <w:start w:val="1"/>
      <w:numFmt w:val="bullet"/>
      <w:lvlText w:val=""/>
      <w:lvlJc w:val="left"/>
      <w:pPr>
        <w:tabs>
          <w:tab w:val="num" w:pos="2160"/>
        </w:tabs>
        <w:ind w:left="2160" w:hanging="360"/>
      </w:pPr>
      <w:rPr>
        <w:rFonts w:ascii="Symbol" w:hAnsi="Symbol" w:cs="OpenSymbol"/>
        <w:color w:val="5B9BD5"/>
      </w:rPr>
    </w:lvl>
    <w:lvl w:ilvl="5">
      <w:start w:val="1"/>
      <w:numFmt w:val="bullet"/>
      <w:lvlText w:val=""/>
      <w:lvlJc w:val="left"/>
      <w:pPr>
        <w:tabs>
          <w:tab w:val="num" w:pos="2520"/>
        </w:tabs>
        <w:ind w:left="2520" w:hanging="360"/>
      </w:pPr>
      <w:rPr>
        <w:rFonts w:ascii="Symbol" w:hAnsi="Symbol" w:cs="OpenSymbol"/>
        <w:color w:val="5B9BD5"/>
      </w:rPr>
    </w:lvl>
    <w:lvl w:ilvl="6">
      <w:start w:val="1"/>
      <w:numFmt w:val="bullet"/>
      <w:lvlText w:val=""/>
      <w:lvlJc w:val="left"/>
      <w:pPr>
        <w:tabs>
          <w:tab w:val="num" w:pos="2880"/>
        </w:tabs>
        <w:ind w:left="2880" w:hanging="360"/>
      </w:pPr>
      <w:rPr>
        <w:rFonts w:ascii="Symbol" w:hAnsi="Symbol" w:cs="OpenSymbol"/>
        <w:color w:val="5B9BD5"/>
      </w:rPr>
    </w:lvl>
    <w:lvl w:ilvl="7">
      <w:start w:val="1"/>
      <w:numFmt w:val="bullet"/>
      <w:lvlText w:val=""/>
      <w:lvlJc w:val="left"/>
      <w:pPr>
        <w:tabs>
          <w:tab w:val="num" w:pos="3240"/>
        </w:tabs>
        <w:ind w:left="3240" w:hanging="360"/>
      </w:pPr>
      <w:rPr>
        <w:rFonts w:ascii="Symbol" w:hAnsi="Symbol" w:cs="OpenSymbol"/>
        <w:color w:val="5B9BD5"/>
      </w:rPr>
    </w:lvl>
    <w:lvl w:ilvl="8">
      <w:start w:val="1"/>
      <w:numFmt w:val="bullet"/>
      <w:lvlText w:val=""/>
      <w:lvlJc w:val="left"/>
      <w:pPr>
        <w:tabs>
          <w:tab w:val="num" w:pos="3600"/>
        </w:tabs>
        <w:ind w:left="3600" w:hanging="360"/>
      </w:pPr>
      <w:rPr>
        <w:rFonts w:ascii="Symbol" w:hAnsi="Symbol" w:cs="OpenSymbol"/>
        <w:color w:val="5B9BD5"/>
      </w:rPr>
    </w:lvl>
  </w:abstractNum>
  <w:abstractNum w:abstractNumId="9" w15:restartNumberingAfterBreak="0">
    <w:nsid w:val="0000000B"/>
    <w:multiLevelType w:val="singleLevel"/>
    <w:tmpl w:val="0000000B"/>
    <w:name w:val="WW8Num11"/>
    <w:lvl w:ilvl="0">
      <w:start w:val="1"/>
      <w:numFmt w:val="bullet"/>
      <w:lvlText w:val="­"/>
      <w:lvlJc w:val="left"/>
      <w:pPr>
        <w:tabs>
          <w:tab w:val="num" w:pos="0"/>
        </w:tabs>
        <w:ind w:left="720" w:hanging="360"/>
      </w:pPr>
      <w:rPr>
        <w:rFonts w:ascii="Angsana New" w:hAnsi="Angsana New" w:cs="Angsana New" w:hint="default"/>
        <w:color w:val="000000"/>
        <w:kern w:val="1"/>
        <w:szCs w:val="22"/>
        <w:shd w:val="clear" w:color="auto" w:fill="FFFFFF"/>
        <w:lang w:val="el-GR"/>
      </w:rPr>
    </w:lvl>
  </w:abstractNum>
  <w:abstractNum w:abstractNumId="10" w15:restartNumberingAfterBreak="0">
    <w:nsid w:val="00A26D18"/>
    <w:multiLevelType w:val="hybridMultilevel"/>
    <w:tmpl w:val="9B629A96"/>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1" w15:restartNumberingAfterBreak="0">
    <w:nsid w:val="00DF2371"/>
    <w:multiLevelType w:val="multilevel"/>
    <w:tmpl w:val="C406BD52"/>
    <w:lvl w:ilvl="0">
      <w:numFmt w:val="bullet"/>
      <w:lvlText w:val="•"/>
      <w:lvlJc w:val="left"/>
      <w:pPr>
        <w:ind w:left="1080" w:hanging="720"/>
      </w:pPr>
      <w:rPr>
        <w:rFonts w:ascii="Calibri" w:eastAsia="Times New Roman" w:hAnsi="Calibri" w:cs="Calibri" w:hint="default"/>
      </w:rPr>
    </w:lvl>
    <w:lvl w:ilvl="1">
      <w:start w:val="1"/>
      <w:numFmt w:val="bullet"/>
      <w:lvlText w:val=""/>
      <w:lvlJc w:val="left"/>
      <w:pPr>
        <w:ind w:left="1440" w:hanging="360"/>
      </w:pPr>
      <w:rPr>
        <w:rFonts w:ascii="Wingdings" w:hAnsi="Wingdings"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numFmt w:val="bullet"/>
      <w:lvlText w:val="-"/>
      <w:lvlJc w:val="left"/>
      <w:pPr>
        <w:ind w:left="3960" w:hanging="720"/>
      </w:pPr>
      <w:rPr>
        <w:rFonts w:ascii="Calibri" w:eastAsia="Times New Roman" w:hAnsi="Calibri" w:cs="Calibri"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12" w15:restartNumberingAfterBreak="0">
    <w:nsid w:val="00FF735D"/>
    <w:multiLevelType w:val="hybridMultilevel"/>
    <w:tmpl w:val="2DFC61AC"/>
    <w:lvl w:ilvl="0" w:tplc="0409001B">
      <w:start w:val="1"/>
      <w:numFmt w:val="lowerRoman"/>
      <w:lvlText w:val="%1."/>
      <w:lvlJc w:val="righ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3" w15:restartNumberingAfterBreak="0">
    <w:nsid w:val="020362B4"/>
    <w:multiLevelType w:val="hybridMultilevel"/>
    <w:tmpl w:val="E3FAAE70"/>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4" w15:restartNumberingAfterBreak="0">
    <w:nsid w:val="02047A3A"/>
    <w:multiLevelType w:val="hybridMultilevel"/>
    <w:tmpl w:val="A5F07FF6"/>
    <w:lvl w:ilvl="0" w:tplc="04090005">
      <w:start w:val="1"/>
      <w:numFmt w:val="bullet"/>
      <w:lvlText w:val=""/>
      <w:lvlJc w:val="left"/>
      <w:pPr>
        <w:ind w:left="720" w:hanging="360"/>
      </w:pPr>
      <w:rPr>
        <w:rFonts w:ascii="Wingdings" w:hAnsi="Wingdings"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5" w15:restartNumberingAfterBreak="0">
    <w:nsid w:val="03870427"/>
    <w:multiLevelType w:val="multilevel"/>
    <w:tmpl w:val="306C1AA0"/>
    <w:lvl w:ilvl="0">
      <w:start w:val="1"/>
      <w:numFmt w:val="decimal"/>
      <w:lvlText w:val="%1."/>
      <w:lvlJc w:val="left"/>
      <w:pPr>
        <w:ind w:left="360" w:hanging="360"/>
      </w:pPr>
      <w:rPr>
        <w:b/>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isLgl/>
      <w:lvlText w:val="%1.%2"/>
      <w:lvlJc w:val="left"/>
      <w:pPr>
        <w:ind w:left="570" w:hanging="570"/>
      </w:pPr>
      <w:rPr>
        <w:rFonts w:hint="default"/>
      </w:rPr>
    </w:lvl>
    <w:lvl w:ilvl="2">
      <w:start w:val="1"/>
      <w:numFmt w:val="decimal"/>
      <w:isLgl/>
      <w:lvlText w:val="%1.%2.%3"/>
      <w:lvlJc w:val="left"/>
      <w:pPr>
        <w:ind w:left="720" w:hanging="720"/>
      </w:pPr>
      <w:rPr>
        <w:rFonts w:hint="default"/>
        <w:i w:val="0"/>
        <w:color w:val="auto"/>
      </w:rPr>
    </w:lvl>
    <w:lvl w:ilvl="3">
      <w:start w:val="1"/>
      <w:numFmt w:val="decimal"/>
      <w:isLgl/>
      <w:lvlText w:val="%1.%2.%3.%4"/>
      <w:lvlJc w:val="left"/>
      <w:pPr>
        <w:ind w:left="1571" w:hanging="720"/>
      </w:pPr>
      <w:rPr>
        <w:rFonts w:ascii="Tahoma" w:hAnsi="Tahoma" w:cs="Tahoma" w:hint="default"/>
        <w:b/>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16" w15:restartNumberingAfterBreak="0">
    <w:nsid w:val="03CD0392"/>
    <w:multiLevelType w:val="multilevel"/>
    <w:tmpl w:val="0408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7" w15:restartNumberingAfterBreak="0">
    <w:nsid w:val="03FB560F"/>
    <w:multiLevelType w:val="hybridMultilevel"/>
    <w:tmpl w:val="4A784902"/>
    <w:lvl w:ilvl="0" w:tplc="04080019">
      <w:start w:val="1"/>
      <w:numFmt w:val="lowerLetter"/>
      <w:lvlText w:val="%1."/>
      <w:lvlJc w:val="left"/>
      <w:pPr>
        <w:ind w:left="360" w:hanging="360"/>
      </w:pPr>
    </w:lvl>
    <w:lvl w:ilvl="1" w:tplc="04080019">
      <w:start w:val="1"/>
      <w:numFmt w:val="lowerLetter"/>
      <w:lvlText w:val="%2."/>
      <w:lvlJc w:val="left"/>
      <w:pPr>
        <w:ind w:left="1080" w:hanging="360"/>
      </w:pPr>
    </w:lvl>
    <w:lvl w:ilvl="2" w:tplc="0408001B" w:tentative="1">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18" w15:restartNumberingAfterBreak="0">
    <w:nsid w:val="049A39C4"/>
    <w:multiLevelType w:val="multilevel"/>
    <w:tmpl w:val="BCB04530"/>
    <w:lvl w:ilvl="0">
      <w:start w:val="1"/>
      <w:numFmt w:val="bullet"/>
      <w:lvlText w:val="o"/>
      <w:lvlJc w:val="left"/>
      <w:pPr>
        <w:tabs>
          <w:tab w:val="num" w:pos="1069"/>
        </w:tabs>
        <w:ind w:left="1069" w:hanging="360"/>
      </w:pPr>
      <w:rPr>
        <w:rFonts w:ascii="Courier New" w:hAnsi="Courier New" w:cs="Courier New" w:hint="default"/>
        <w:sz w:val="22"/>
      </w:rPr>
    </w:lvl>
    <w:lvl w:ilvl="1">
      <w:start w:val="1"/>
      <w:numFmt w:val="bullet"/>
      <w:lvlText w:val="·"/>
      <w:lvlJc w:val="left"/>
      <w:pPr>
        <w:ind w:left="166" w:firstLine="0"/>
      </w:pPr>
      <w:rPr>
        <w:rFonts w:ascii="Symbol" w:hAnsi="Symbol" w:cs="Symbol"/>
      </w:rPr>
    </w:lvl>
    <w:lvl w:ilvl="2">
      <w:start w:val="1"/>
      <w:numFmt w:val="decimal"/>
      <w:lvlText w:val="%3."/>
      <w:lvlJc w:val="left"/>
      <w:pPr>
        <w:ind w:left="166" w:firstLine="0"/>
      </w:pPr>
    </w:lvl>
    <w:lvl w:ilvl="3">
      <w:start w:val="1"/>
      <w:numFmt w:val="decimal"/>
      <w:lvlText w:val="%4."/>
      <w:lvlJc w:val="left"/>
      <w:pPr>
        <w:ind w:left="166" w:firstLine="0"/>
      </w:pPr>
    </w:lvl>
    <w:lvl w:ilvl="4">
      <w:start w:val="1"/>
      <w:numFmt w:val="decimal"/>
      <w:lvlText w:val="%5."/>
      <w:lvlJc w:val="left"/>
      <w:pPr>
        <w:ind w:left="166" w:firstLine="0"/>
      </w:pPr>
    </w:lvl>
    <w:lvl w:ilvl="5">
      <w:start w:val="1"/>
      <w:numFmt w:val="decimal"/>
      <w:lvlText w:val="%6."/>
      <w:lvlJc w:val="left"/>
      <w:pPr>
        <w:ind w:left="166" w:firstLine="0"/>
      </w:pPr>
    </w:lvl>
    <w:lvl w:ilvl="6">
      <w:start w:val="1"/>
      <w:numFmt w:val="decimal"/>
      <w:lvlText w:val="%7."/>
      <w:lvlJc w:val="left"/>
      <w:pPr>
        <w:ind w:left="166" w:firstLine="0"/>
      </w:pPr>
    </w:lvl>
    <w:lvl w:ilvl="7">
      <w:start w:val="1"/>
      <w:numFmt w:val="decimal"/>
      <w:lvlText w:val="%8."/>
      <w:lvlJc w:val="left"/>
      <w:pPr>
        <w:ind w:left="166" w:firstLine="0"/>
      </w:pPr>
    </w:lvl>
    <w:lvl w:ilvl="8">
      <w:start w:val="1"/>
      <w:numFmt w:val="decimal"/>
      <w:lvlText w:val="%9."/>
      <w:lvlJc w:val="left"/>
      <w:pPr>
        <w:ind w:left="166" w:firstLine="0"/>
      </w:pPr>
    </w:lvl>
  </w:abstractNum>
  <w:abstractNum w:abstractNumId="19" w15:restartNumberingAfterBreak="0">
    <w:nsid w:val="05AC4B33"/>
    <w:multiLevelType w:val="hybridMultilevel"/>
    <w:tmpl w:val="720CC558"/>
    <w:lvl w:ilvl="0" w:tplc="710A0396">
      <w:start w:val="1"/>
      <w:numFmt w:val="decimal"/>
      <w:lvlText w:val="2.2.7.%1."/>
      <w:lvlJc w:val="left"/>
      <w:pPr>
        <w:ind w:left="360" w:hanging="360"/>
      </w:pPr>
      <w:rPr>
        <w:rFonts w:hint="default"/>
        <w:b/>
        <w:bCs/>
      </w:rPr>
    </w:lvl>
    <w:lvl w:ilvl="1" w:tplc="04080019" w:tentative="1">
      <w:start w:val="1"/>
      <w:numFmt w:val="lowerLetter"/>
      <w:lvlText w:val="%2."/>
      <w:lvlJc w:val="left"/>
      <w:pPr>
        <w:ind w:left="1080" w:hanging="360"/>
      </w:pPr>
    </w:lvl>
    <w:lvl w:ilvl="2" w:tplc="0408001B" w:tentative="1">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20" w15:restartNumberingAfterBreak="0">
    <w:nsid w:val="05B50DB0"/>
    <w:multiLevelType w:val="hybridMultilevel"/>
    <w:tmpl w:val="995CD398"/>
    <w:lvl w:ilvl="0" w:tplc="FFFFFFFF">
      <w:start w:val="1"/>
      <w:numFmt w:val="bullet"/>
      <w:lvlText w:val=""/>
      <w:lvlJc w:val="left"/>
      <w:pPr>
        <w:tabs>
          <w:tab w:val="num" w:pos="720"/>
        </w:tabs>
        <w:ind w:left="720" w:hanging="360"/>
      </w:pPr>
      <w:rPr>
        <w:rFonts w:ascii="Symbol" w:hAnsi="Symbol"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05C2155C"/>
    <w:multiLevelType w:val="multilevel"/>
    <w:tmpl w:val="DA769D9C"/>
    <w:lvl w:ilvl="0">
      <w:start w:val="1"/>
      <w:numFmt w:val="decimal"/>
      <w:lvlText w:val="%1."/>
      <w:lvlJc w:val="left"/>
      <w:pPr>
        <w:tabs>
          <w:tab w:val="num" w:pos="360"/>
        </w:tabs>
        <w:ind w:left="360" w:hanging="360"/>
      </w:pPr>
      <w:rPr>
        <w:b w:val="0"/>
        <w:bCs/>
        <w:szCs w:val="22"/>
        <w:lang w:val="el-GR"/>
      </w:rPr>
    </w:lvl>
    <w:lvl w:ilvl="1">
      <w:start w:val="1"/>
      <w:numFmt w:val="decimal"/>
      <w:lvlText w:val="%2."/>
      <w:lvlJc w:val="left"/>
      <w:pPr>
        <w:tabs>
          <w:tab w:val="num" w:pos="720"/>
        </w:tabs>
        <w:ind w:left="720" w:hanging="360"/>
      </w:pPr>
    </w:lvl>
    <w:lvl w:ilvl="2">
      <w:start w:val="1"/>
      <w:numFmt w:val="decimal"/>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decimal"/>
      <w:lvlText w:val="%5."/>
      <w:lvlJc w:val="left"/>
      <w:pPr>
        <w:tabs>
          <w:tab w:val="num" w:pos="1800"/>
        </w:tabs>
        <w:ind w:left="1800" w:hanging="360"/>
      </w:pPr>
    </w:lvl>
    <w:lvl w:ilvl="5">
      <w:start w:val="1"/>
      <w:numFmt w:val="decimal"/>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decimal"/>
      <w:lvlText w:val="%8."/>
      <w:lvlJc w:val="left"/>
      <w:pPr>
        <w:tabs>
          <w:tab w:val="num" w:pos="2880"/>
        </w:tabs>
        <w:ind w:left="2880" w:hanging="360"/>
      </w:pPr>
    </w:lvl>
    <w:lvl w:ilvl="8">
      <w:start w:val="1"/>
      <w:numFmt w:val="decimal"/>
      <w:lvlText w:val="%9."/>
      <w:lvlJc w:val="left"/>
      <w:pPr>
        <w:tabs>
          <w:tab w:val="num" w:pos="3240"/>
        </w:tabs>
        <w:ind w:left="3240" w:hanging="360"/>
      </w:pPr>
    </w:lvl>
  </w:abstractNum>
  <w:abstractNum w:abstractNumId="22" w15:restartNumberingAfterBreak="0">
    <w:nsid w:val="05C45D73"/>
    <w:multiLevelType w:val="hybridMultilevel"/>
    <w:tmpl w:val="8F88EAC4"/>
    <w:lvl w:ilvl="0" w:tplc="209A261C">
      <w:start w:val="1"/>
      <w:numFmt w:val="bullet"/>
      <w:lvlText w:val="-"/>
      <w:lvlJc w:val="left"/>
      <w:pPr>
        <w:tabs>
          <w:tab w:val="num" w:pos="360"/>
        </w:tabs>
        <w:ind w:left="360" w:hanging="360"/>
      </w:pPr>
      <w:rPr>
        <w:rFonts w:ascii="Tahoma" w:hAnsi="Tahoma" w:hint="default"/>
      </w:rPr>
    </w:lvl>
    <w:lvl w:ilvl="1" w:tplc="209A261C">
      <w:start w:val="1"/>
      <w:numFmt w:val="bullet"/>
      <w:lvlText w:val="-"/>
      <w:lvlJc w:val="left"/>
      <w:pPr>
        <w:tabs>
          <w:tab w:val="num" w:pos="1440"/>
        </w:tabs>
        <w:ind w:left="1440" w:hanging="360"/>
      </w:pPr>
      <w:rPr>
        <w:rFonts w:ascii="Tahoma" w:hAnsi="Tahoma" w:hint="default"/>
      </w:rPr>
    </w:lvl>
    <w:lvl w:ilvl="2" w:tplc="0408001B" w:tentative="1">
      <w:start w:val="1"/>
      <w:numFmt w:val="lowerRoman"/>
      <w:lvlText w:val="%3."/>
      <w:lvlJc w:val="right"/>
      <w:pPr>
        <w:tabs>
          <w:tab w:val="num" w:pos="2160"/>
        </w:tabs>
        <w:ind w:left="2160" w:hanging="18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23" w15:restartNumberingAfterBreak="0">
    <w:nsid w:val="07BC6327"/>
    <w:multiLevelType w:val="hybridMultilevel"/>
    <w:tmpl w:val="D376CD26"/>
    <w:lvl w:ilvl="0" w:tplc="3078C25E">
      <w:start w:val="1"/>
      <w:numFmt w:val="decimal"/>
      <w:lvlText w:val="%1."/>
      <w:lvlJc w:val="left"/>
      <w:pPr>
        <w:ind w:left="1920" w:hanging="360"/>
      </w:pPr>
      <w:rPr>
        <w:rFonts w:cs="Times New Roman"/>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09106EED"/>
    <w:multiLevelType w:val="hybridMultilevel"/>
    <w:tmpl w:val="4A784902"/>
    <w:lvl w:ilvl="0" w:tplc="04080019">
      <w:start w:val="1"/>
      <w:numFmt w:val="lowerLetter"/>
      <w:lvlText w:val="%1."/>
      <w:lvlJc w:val="left"/>
      <w:pPr>
        <w:ind w:left="360" w:hanging="360"/>
      </w:pPr>
    </w:lvl>
    <w:lvl w:ilvl="1" w:tplc="04080019">
      <w:start w:val="1"/>
      <w:numFmt w:val="lowerLetter"/>
      <w:lvlText w:val="%2."/>
      <w:lvlJc w:val="left"/>
      <w:pPr>
        <w:ind w:left="1080" w:hanging="360"/>
      </w:pPr>
    </w:lvl>
    <w:lvl w:ilvl="2" w:tplc="0408001B" w:tentative="1">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25" w15:restartNumberingAfterBreak="0">
    <w:nsid w:val="0955261B"/>
    <w:multiLevelType w:val="hybridMultilevel"/>
    <w:tmpl w:val="89620678"/>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6" w15:restartNumberingAfterBreak="0">
    <w:nsid w:val="0B514DFB"/>
    <w:multiLevelType w:val="hybridMultilevel"/>
    <w:tmpl w:val="9B629A96"/>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7" w15:restartNumberingAfterBreak="0">
    <w:nsid w:val="0BCE0DF4"/>
    <w:multiLevelType w:val="hybridMultilevel"/>
    <w:tmpl w:val="F41C855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8" w15:restartNumberingAfterBreak="0">
    <w:nsid w:val="0C53776D"/>
    <w:multiLevelType w:val="multilevel"/>
    <w:tmpl w:val="DA68409E"/>
    <w:lvl w:ilvl="0">
      <w:start w:val="1"/>
      <w:numFmt w:val="decimal"/>
      <w:lvlRestart w:val="0"/>
      <w:lvlText w:val="%1."/>
      <w:lvlJc w:val="left"/>
      <w:pPr>
        <w:tabs>
          <w:tab w:val="num" w:pos="360"/>
        </w:tabs>
        <w:ind w:left="357" w:hanging="357"/>
      </w:pPr>
      <w:rPr>
        <w:rFonts w:cs="Times New Roman" w:hint="default"/>
        <w:lang w:val="el-GR"/>
      </w:rPr>
    </w:lvl>
    <w:lvl w:ilvl="1">
      <w:start w:val="1"/>
      <w:numFmt w:val="decimal"/>
      <w:isLgl/>
      <w:lvlText w:val="%1.%2"/>
      <w:lvlJc w:val="left"/>
      <w:pPr>
        <w:tabs>
          <w:tab w:val="num" w:pos="360"/>
        </w:tabs>
        <w:ind w:left="357" w:hanging="357"/>
      </w:pPr>
      <w:rPr>
        <w:rFonts w:cs="Times New Roman" w:hint="default"/>
      </w:rPr>
    </w:lvl>
    <w:lvl w:ilvl="2">
      <w:start w:val="1"/>
      <w:numFmt w:val="decimal"/>
      <w:isLgl/>
      <w:lvlText w:val="%1.%2.%3"/>
      <w:lvlJc w:val="left"/>
      <w:pPr>
        <w:tabs>
          <w:tab w:val="num" w:pos="360"/>
        </w:tabs>
        <w:ind w:left="357" w:hanging="357"/>
      </w:pPr>
      <w:rPr>
        <w:rFonts w:hint="default"/>
        <w:lang w:val="el-GR"/>
      </w:rPr>
    </w:lvl>
    <w:lvl w:ilvl="3">
      <w:start w:val="1"/>
      <w:numFmt w:val="decimal"/>
      <w:isLgl/>
      <w:lvlText w:val="%1.%2.%3.%4"/>
      <w:lvlJc w:val="left"/>
      <w:pPr>
        <w:tabs>
          <w:tab w:val="num" w:pos="360"/>
        </w:tabs>
        <w:ind w:left="357" w:hanging="357"/>
      </w:pPr>
      <w:rPr>
        <w:rFonts w:cs="Times New Roman" w:hint="default"/>
      </w:rPr>
    </w:lvl>
    <w:lvl w:ilvl="4">
      <w:start w:val="1"/>
      <w:numFmt w:val="decimal"/>
      <w:isLgl/>
      <w:lvlText w:val="%1.%2.%3.%4.%5"/>
      <w:lvlJc w:val="left"/>
      <w:pPr>
        <w:tabs>
          <w:tab w:val="num" w:pos="644"/>
        </w:tabs>
        <w:ind w:left="641" w:hanging="357"/>
      </w:pPr>
      <w:rPr>
        <w:rFonts w:ascii="Tahoma" w:hAnsi="Tahoma" w:cs="Tahoma" w:hint="default"/>
      </w:rPr>
    </w:lvl>
    <w:lvl w:ilvl="5">
      <w:start w:val="1"/>
      <w:numFmt w:val="decimal"/>
      <w:lvlText w:val="%1.%2.%3.%4.%5.%6"/>
      <w:lvlJc w:val="left"/>
      <w:pPr>
        <w:tabs>
          <w:tab w:val="num" w:pos="360"/>
        </w:tabs>
        <w:ind w:left="357" w:hanging="357"/>
      </w:pPr>
      <w:rPr>
        <w:rFonts w:cs="Times New Roman" w:hint="default"/>
      </w:rPr>
    </w:lvl>
    <w:lvl w:ilvl="6">
      <w:start w:val="1"/>
      <w:numFmt w:val="decimal"/>
      <w:isLgl/>
      <w:lvlText w:val="%1.%2.%3.%4.%5.%6.%7"/>
      <w:lvlJc w:val="left"/>
      <w:pPr>
        <w:tabs>
          <w:tab w:val="num" w:pos="360"/>
        </w:tabs>
        <w:ind w:left="357" w:hanging="357"/>
      </w:pPr>
      <w:rPr>
        <w:rFonts w:cs="Times New Roman" w:hint="default"/>
      </w:rPr>
    </w:lvl>
    <w:lvl w:ilvl="7">
      <w:start w:val="1"/>
      <w:numFmt w:val="decimal"/>
      <w:isLgl/>
      <w:lvlText w:val="%1.%2.%3.%4.%5.%6.%7.%8"/>
      <w:lvlJc w:val="left"/>
      <w:pPr>
        <w:tabs>
          <w:tab w:val="num" w:pos="360"/>
        </w:tabs>
        <w:ind w:left="357" w:hanging="357"/>
      </w:pPr>
      <w:rPr>
        <w:rFonts w:cs="Times New Roman" w:hint="default"/>
      </w:rPr>
    </w:lvl>
    <w:lvl w:ilvl="8">
      <w:start w:val="1"/>
      <w:numFmt w:val="decimal"/>
      <w:isLgl/>
      <w:lvlText w:val="%1.%2.%3.%4.%5.%6.%7.%8.%9"/>
      <w:lvlJc w:val="left"/>
      <w:pPr>
        <w:tabs>
          <w:tab w:val="num" w:pos="360"/>
        </w:tabs>
        <w:ind w:left="357" w:hanging="357"/>
      </w:pPr>
      <w:rPr>
        <w:rFonts w:cs="Times New Roman" w:hint="default"/>
      </w:rPr>
    </w:lvl>
  </w:abstractNum>
  <w:abstractNum w:abstractNumId="29" w15:restartNumberingAfterBreak="0">
    <w:nsid w:val="0D4C5240"/>
    <w:multiLevelType w:val="hybridMultilevel"/>
    <w:tmpl w:val="3090611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0" w15:restartNumberingAfterBreak="0">
    <w:nsid w:val="0D6B64F3"/>
    <w:multiLevelType w:val="hybridMultilevel"/>
    <w:tmpl w:val="36248500"/>
    <w:lvl w:ilvl="0" w:tplc="0000000B">
      <w:start w:val="1"/>
      <w:numFmt w:val="bullet"/>
      <w:lvlText w:val="­"/>
      <w:lvlJc w:val="left"/>
      <w:pPr>
        <w:ind w:left="360" w:hanging="360"/>
      </w:pPr>
      <w:rPr>
        <w:rFonts w:ascii="Angsana New" w:hAnsi="Angsana New" w:cs="Angsana New" w:hint="default"/>
        <w:color w:val="000000"/>
        <w:kern w:val="1"/>
        <w:szCs w:val="22"/>
        <w:shd w:val="clear" w:color="auto" w:fill="FFFFFF"/>
        <w:lang w:val="el-GR"/>
      </w:rPr>
    </w:lvl>
    <w:lvl w:ilvl="1" w:tplc="04080003">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31" w15:restartNumberingAfterBreak="0">
    <w:nsid w:val="0EAB6A93"/>
    <w:multiLevelType w:val="hybridMultilevel"/>
    <w:tmpl w:val="A928184E"/>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2" w15:restartNumberingAfterBreak="0">
    <w:nsid w:val="0FBE2CAD"/>
    <w:multiLevelType w:val="hybridMultilevel"/>
    <w:tmpl w:val="2C868DB4"/>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33" w15:restartNumberingAfterBreak="0">
    <w:nsid w:val="113257EF"/>
    <w:multiLevelType w:val="hybridMultilevel"/>
    <w:tmpl w:val="7AA6A5A6"/>
    <w:lvl w:ilvl="0" w:tplc="04080001">
      <w:start w:val="1"/>
      <w:numFmt w:val="bullet"/>
      <w:lvlText w:val=""/>
      <w:lvlJc w:val="left"/>
      <w:pPr>
        <w:tabs>
          <w:tab w:val="num" w:pos="720"/>
        </w:tabs>
        <w:ind w:left="720" w:hanging="360"/>
      </w:pPr>
      <w:rPr>
        <w:rFonts w:ascii="Symbol" w:hAnsi="Symbol" w:hint="default"/>
      </w:rPr>
    </w:lvl>
    <w:lvl w:ilvl="1" w:tplc="0408000D">
      <w:start w:val="1"/>
      <w:numFmt w:val="bullet"/>
      <w:lvlText w:val=""/>
      <w:lvlJc w:val="left"/>
      <w:pPr>
        <w:tabs>
          <w:tab w:val="num" w:pos="1440"/>
        </w:tabs>
        <w:ind w:left="1440" w:hanging="360"/>
      </w:pPr>
      <w:rPr>
        <w:rFonts w:ascii="Wingdings" w:hAnsi="Wingdings" w:hint="default"/>
      </w:rPr>
    </w:lvl>
    <w:lvl w:ilvl="2" w:tplc="04080005">
      <w:start w:val="1"/>
      <w:numFmt w:val="bullet"/>
      <w:lvlText w:val=""/>
      <w:lvlJc w:val="left"/>
      <w:pPr>
        <w:tabs>
          <w:tab w:val="num" w:pos="2160"/>
        </w:tabs>
        <w:ind w:left="2160" w:hanging="360"/>
      </w:pPr>
      <w:rPr>
        <w:rFonts w:ascii="Wingdings" w:hAnsi="Wingdings" w:hint="default"/>
      </w:rPr>
    </w:lvl>
    <w:lvl w:ilvl="3" w:tplc="0408000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143B5FB6"/>
    <w:multiLevelType w:val="hybridMultilevel"/>
    <w:tmpl w:val="24706060"/>
    <w:lvl w:ilvl="0" w:tplc="209A261C">
      <w:start w:val="1"/>
      <w:numFmt w:val="bullet"/>
      <w:lvlText w:val="-"/>
      <w:lvlJc w:val="left"/>
      <w:pPr>
        <w:tabs>
          <w:tab w:val="num" w:pos="420"/>
        </w:tabs>
        <w:ind w:left="420" w:hanging="360"/>
      </w:pPr>
      <w:rPr>
        <w:rFonts w:ascii="Tahoma" w:hAnsi="Tahoma"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17084BC9"/>
    <w:multiLevelType w:val="hybridMultilevel"/>
    <w:tmpl w:val="2CD0A60E"/>
    <w:lvl w:ilvl="0" w:tplc="04090001">
      <w:start w:val="1"/>
      <w:numFmt w:val="bullet"/>
      <w:lvlText w:val=""/>
      <w:lvlJc w:val="left"/>
      <w:pPr>
        <w:ind w:left="360" w:hanging="360"/>
      </w:pPr>
      <w:rPr>
        <w:rFonts w:ascii="Symbol" w:hAnsi="Symbol" w:hint="default"/>
        <w:b/>
        <w:bCs/>
      </w:rPr>
    </w:lvl>
    <w:lvl w:ilvl="1" w:tplc="04080019" w:tentative="1">
      <w:start w:val="1"/>
      <w:numFmt w:val="lowerLetter"/>
      <w:lvlText w:val="%2."/>
      <w:lvlJc w:val="left"/>
      <w:pPr>
        <w:ind w:left="1080" w:hanging="360"/>
      </w:pPr>
    </w:lvl>
    <w:lvl w:ilvl="2" w:tplc="0408001B" w:tentative="1">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36" w15:restartNumberingAfterBreak="0">
    <w:nsid w:val="17EB49A0"/>
    <w:multiLevelType w:val="hybridMultilevel"/>
    <w:tmpl w:val="7B529A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18C60F66"/>
    <w:multiLevelType w:val="hybridMultilevel"/>
    <w:tmpl w:val="9EE43B36"/>
    <w:lvl w:ilvl="0" w:tplc="FFFFFFFF">
      <w:start w:val="1"/>
      <w:numFmt w:val="bullet"/>
      <w:pStyle w:val="NumCharCharCharCharCharCharCharCharChar"/>
      <w:lvlText w:val=""/>
      <w:lvlJc w:val="left"/>
      <w:pPr>
        <w:tabs>
          <w:tab w:val="num" w:pos="429"/>
        </w:tabs>
        <w:ind w:left="431" w:hanging="371"/>
      </w:pPr>
      <w:rPr>
        <w:rFonts w:ascii="Symbol" w:hAnsi="Symbol" w:hint="default"/>
      </w:rPr>
    </w:lvl>
    <w:lvl w:ilvl="1" w:tplc="FFFFFFFF">
      <w:start w:val="1"/>
      <w:numFmt w:val="decimal"/>
      <w:lvlText w:val="%2."/>
      <w:lvlJc w:val="left"/>
      <w:pPr>
        <w:tabs>
          <w:tab w:val="num" w:pos="1440"/>
        </w:tabs>
        <w:ind w:left="1440" w:hanging="360"/>
      </w:pPr>
      <w:rPr>
        <w:rFonts w:cs="Times New Roman"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190765BB"/>
    <w:multiLevelType w:val="multilevel"/>
    <w:tmpl w:val="0720909A"/>
    <w:lvl w:ilvl="0">
      <w:start w:val="1"/>
      <w:numFmt w:val="decimal"/>
      <w:lvlText w:val="%1."/>
      <w:lvlJc w:val="left"/>
      <w:pPr>
        <w:tabs>
          <w:tab w:val="num" w:pos="0"/>
        </w:tabs>
        <w:ind w:left="794" w:hanging="794"/>
      </w:pPr>
      <w:rPr>
        <w:rFonts w:hint="default"/>
        <w:b/>
        <w:i w:val="0"/>
        <w:sz w:val="22"/>
      </w:rPr>
    </w:lvl>
    <w:lvl w:ilvl="1">
      <w:start w:val="1"/>
      <w:numFmt w:val="decimal"/>
      <w:lvlText w:val="%1.%2"/>
      <w:lvlJc w:val="left"/>
      <w:pPr>
        <w:tabs>
          <w:tab w:val="num" w:pos="1080"/>
        </w:tabs>
        <w:ind w:left="565" w:hanging="565"/>
      </w:pPr>
      <w:rPr>
        <w:rFonts w:asciiTheme="minorHAnsi" w:hAnsiTheme="minorHAnsi" w:cstheme="minorHAnsi" w:hint="default"/>
      </w:rPr>
    </w:lvl>
    <w:lvl w:ilvl="2">
      <w:start w:val="1"/>
      <w:numFmt w:val="decimal"/>
      <w:lvlText w:val="%1.%2.%3"/>
      <w:lvlJc w:val="left"/>
      <w:pPr>
        <w:tabs>
          <w:tab w:val="num" w:pos="1192"/>
        </w:tabs>
        <w:ind w:left="832" w:hanging="720"/>
      </w:pPr>
      <w:rPr>
        <w:rFonts w:asciiTheme="minorHAnsi" w:hAnsiTheme="minorHAnsi" w:cstheme="minorHAnsi" w:hint="default"/>
        <w:sz w:val="24"/>
        <w:szCs w:val="24"/>
      </w:rPr>
    </w:lvl>
    <w:lvl w:ilvl="3">
      <w:start w:val="1"/>
      <w:numFmt w:val="decimal"/>
      <w:lvlText w:val="%1.%2.%3.%4"/>
      <w:lvlJc w:val="left"/>
      <w:pPr>
        <w:tabs>
          <w:tab w:val="num" w:pos="1462"/>
        </w:tabs>
        <w:ind w:left="886" w:hanging="864"/>
      </w:pPr>
      <w:rPr>
        <w:rFonts w:ascii="Tahoma" w:hAnsi="Tahoma" w:hint="default"/>
        <w:sz w:val="22"/>
        <w:szCs w:val="22"/>
      </w:rPr>
    </w:lvl>
    <w:lvl w:ilvl="4">
      <w:start w:val="1"/>
      <w:numFmt w:val="decimal"/>
      <w:lvlText w:val="%1.%2.%3.%4.%5"/>
      <w:lvlJc w:val="left"/>
      <w:pPr>
        <w:tabs>
          <w:tab w:val="num" w:pos="1800"/>
        </w:tabs>
        <w:ind w:left="1008" w:hanging="1008"/>
      </w:pPr>
      <w:rPr>
        <w:rFonts w:ascii="Tahoma" w:hAnsi="Tahoma" w:hint="default"/>
      </w:rPr>
    </w:lvl>
    <w:lvl w:ilvl="5">
      <w:start w:val="1"/>
      <w:numFmt w:val="decimal"/>
      <w:lvlText w:val="%1.%2.%3.%4.%5.%6"/>
      <w:lvlJc w:val="left"/>
      <w:pPr>
        <w:tabs>
          <w:tab w:val="num" w:pos="1134"/>
        </w:tabs>
        <w:ind w:left="1134" w:hanging="1134"/>
      </w:pPr>
      <w:rPr>
        <w:rFonts w:ascii="Tahoma" w:hAnsi="Tahoma" w:hint="default"/>
        <w:b/>
        <w:i w:val="0"/>
        <w:sz w:val="20"/>
        <w:szCs w:val="20"/>
      </w:rPr>
    </w:lvl>
    <w:lvl w:ilvl="6">
      <w:start w:val="1"/>
      <w:numFmt w:val="decimal"/>
      <w:lvlText w:val="%1.%2.%3.%4.%5.%6.%7"/>
      <w:lvlJc w:val="left"/>
      <w:pPr>
        <w:tabs>
          <w:tab w:val="num" w:pos="1296"/>
        </w:tabs>
        <w:ind w:left="1296" w:hanging="1296"/>
      </w:pPr>
      <w:rPr>
        <w:rFonts w:ascii="Tahoma" w:hAnsi="Tahoma" w:hint="default"/>
        <w:b w:val="0"/>
        <w:i w:val="0"/>
        <w:sz w:val="18"/>
        <w:szCs w:val="18"/>
      </w:rPr>
    </w:lvl>
    <w:lvl w:ilvl="7">
      <w:start w:val="1"/>
      <w:numFmt w:val="decimal"/>
      <w:lvlText w:val="%1.%2.%3.%4.%5.%6.%7.%8"/>
      <w:lvlJc w:val="left"/>
      <w:pPr>
        <w:tabs>
          <w:tab w:val="num" w:pos="1440"/>
        </w:tabs>
        <w:ind w:left="1440" w:hanging="1440"/>
      </w:pPr>
      <w:rPr>
        <w:rFonts w:ascii="Tahoma" w:hAnsi="Tahoma" w:hint="default"/>
        <w:b w:val="0"/>
        <w:i w:val="0"/>
        <w:sz w:val="18"/>
        <w:szCs w:val="18"/>
      </w:rPr>
    </w:lvl>
    <w:lvl w:ilvl="8">
      <w:start w:val="1"/>
      <w:numFmt w:val="decimal"/>
      <w:lvlText w:val="%1.%2.%3.%4.%5.%6.%7.%8.%9"/>
      <w:lvlJc w:val="left"/>
      <w:pPr>
        <w:tabs>
          <w:tab w:val="num" w:pos="1584"/>
        </w:tabs>
        <w:ind w:left="1584" w:hanging="1584"/>
      </w:pPr>
      <w:rPr>
        <w:rFonts w:hint="default"/>
      </w:rPr>
    </w:lvl>
  </w:abstractNum>
  <w:abstractNum w:abstractNumId="39" w15:restartNumberingAfterBreak="0">
    <w:nsid w:val="192B470E"/>
    <w:multiLevelType w:val="hybridMultilevel"/>
    <w:tmpl w:val="DF963AC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1A32260A"/>
    <w:multiLevelType w:val="multilevel"/>
    <w:tmpl w:val="2D322E62"/>
    <w:lvl w:ilvl="0">
      <w:start w:val="1"/>
      <w:numFmt w:val="decimal"/>
      <w:pStyle w:val="1"/>
      <w:lvlText w:val="%1"/>
      <w:lvlJc w:val="left"/>
      <w:pPr>
        <w:ind w:left="432" w:hanging="432"/>
      </w:pPr>
      <w:rPr>
        <w:rFonts w:hint="default"/>
        <w:lang w:val="el-GR"/>
      </w:rPr>
    </w:lvl>
    <w:lvl w:ilvl="1">
      <w:start w:val="1"/>
      <w:numFmt w:val="decimal"/>
      <w:pStyle w:val="2"/>
      <w:lvlText w:val="%1.%2"/>
      <w:lvlJc w:val="left"/>
      <w:pPr>
        <w:ind w:left="576" w:hanging="576"/>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3"/>
      <w:lvlText w:val="%1.%2.%3"/>
      <w:lvlJc w:val="left"/>
      <w:pPr>
        <w:ind w:left="720" w:hanging="720"/>
      </w:pPr>
      <w:rPr>
        <w:rFonts w:hint="default"/>
        <w:lang w:val="el-GR"/>
      </w:rPr>
    </w:lvl>
    <w:lvl w:ilvl="3">
      <w:start w:val="1"/>
      <w:numFmt w:val="decimal"/>
      <w:pStyle w:val="4"/>
      <w:lvlText w:val="%1.%2.%3.%4"/>
      <w:lvlJc w:val="left"/>
      <w:pPr>
        <w:ind w:left="864" w:hanging="864"/>
      </w:pPr>
      <w:rPr>
        <w:rFonts w:hint="default"/>
      </w:rPr>
    </w:lvl>
    <w:lvl w:ilvl="4">
      <w:start w:val="1"/>
      <w:numFmt w:val="decimal"/>
      <w:pStyle w:val="5"/>
      <w:lvlText w:val="%1.%2.%3.%4.%5"/>
      <w:lvlJc w:val="left"/>
      <w:pPr>
        <w:ind w:left="1008" w:hanging="1008"/>
      </w:pPr>
      <w:rPr>
        <w:rFonts w:hint="default"/>
      </w:rPr>
    </w:lvl>
    <w:lvl w:ilvl="5">
      <w:start w:val="1"/>
      <w:numFmt w:val="decimal"/>
      <w:pStyle w:val="6"/>
      <w:lvlText w:val="%1.%2.%3.%4.%5.%6"/>
      <w:lvlJc w:val="left"/>
      <w:pPr>
        <w:ind w:left="1152" w:hanging="1152"/>
      </w:pPr>
      <w:rPr>
        <w:rFonts w:hint="default"/>
      </w:rPr>
    </w:lvl>
    <w:lvl w:ilvl="6">
      <w:start w:val="1"/>
      <w:numFmt w:val="decimal"/>
      <w:pStyle w:val="7"/>
      <w:lvlText w:val="%1.%2.%3.%4.%5.%6.%7"/>
      <w:lvlJc w:val="left"/>
      <w:pPr>
        <w:ind w:left="1296" w:hanging="1296"/>
      </w:pPr>
      <w:rPr>
        <w:rFonts w:hint="default"/>
      </w:rPr>
    </w:lvl>
    <w:lvl w:ilvl="7">
      <w:start w:val="1"/>
      <w:numFmt w:val="decimal"/>
      <w:pStyle w:val="8"/>
      <w:lvlText w:val="%1.%2.%3.%4.%5.%6.%7.%8"/>
      <w:lvlJc w:val="left"/>
      <w:pPr>
        <w:ind w:left="1440" w:hanging="1440"/>
      </w:pPr>
      <w:rPr>
        <w:rFonts w:hint="default"/>
      </w:rPr>
    </w:lvl>
    <w:lvl w:ilvl="8">
      <w:start w:val="1"/>
      <w:numFmt w:val="decimal"/>
      <w:pStyle w:val="9"/>
      <w:lvlText w:val="%1.%2.%3.%4.%5.%6.%7.%8.%9"/>
      <w:lvlJc w:val="left"/>
      <w:pPr>
        <w:ind w:left="1584" w:hanging="1584"/>
      </w:pPr>
      <w:rPr>
        <w:rFonts w:hint="default"/>
      </w:rPr>
    </w:lvl>
  </w:abstractNum>
  <w:abstractNum w:abstractNumId="41" w15:restartNumberingAfterBreak="0">
    <w:nsid w:val="1D0D3891"/>
    <w:multiLevelType w:val="multilevel"/>
    <w:tmpl w:val="82046EE2"/>
    <w:lvl w:ilvl="0">
      <w:start w:val="1"/>
      <w:numFmt w:val="upperRoman"/>
      <w:lvlText w:val="%1."/>
      <w:lvlJc w:val="right"/>
      <w:pPr>
        <w:ind w:left="357" w:hanging="187"/>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2" w15:restartNumberingAfterBreak="0">
    <w:nsid w:val="1F745001"/>
    <w:multiLevelType w:val="hybridMultilevel"/>
    <w:tmpl w:val="187CBD9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3" w15:restartNumberingAfterBreak="0">
    <w:nsid w:val="1F9721E0"/>
    <w:multiLevelType w:val="hybridMultilevel"/>
    <w:tmpl w:val="73C6F6AC"/>
    <w:lvl w:ilvl="0" w:tplc="A622F4DC">
      <w:start w:val="4"/>
      <w:numFmt w:val="bullet"/>
      <w:lvlText w:val="•"/>
      <w:lvlJc w:val="left"/>
      <w:pPr>
        <w:ind w:left="1080" w:hanging="720"/>
      </w:pPr>
      <w:rPr>
        <w:rFonts w:ascii="Calibri" w:eastAsia="Times New Roman" w:hAnsi="Calibri" w:cs="Calibri" w:hint="default"/>
      </w:rPr>
    </w:lvl>
    <w:lvl w:ilvl="1" w:tplc="A622F4DC">
      <w:start w:val="4"/>
      <w:numFmt w:val="bullet"/>
      <w:lvlText w:val="•"/>
      <w:lvlJc w:val="left"/>
      <w:pPr>
        <w:ind w:left="1440" w:hanging="360"/>
      </w:pPr>
      <w:rPr>
        <w:rFonts w:ascii="Calibri" w:eastAsia="Times New Roman" w:hAnsi="Calibri" w:cs="Calibri" w:hint="default"/>
      </w:rPr>
    </w:lvl>
    <w:lvl w:ilvl="2" w:tplc="A622F4DC">
      <w:start w:val="4"/>
      <w:numFmt w:val="bullet"/>
      <w:lvlText w:val="•"/>
      <w:lvlJc w:val="left"/>
      <w:pPr>
        <w:ind w:left="2160" w:hanging="360"/>
      </w:pPr>
      <w:rPr>
        <w:rFonts w:ascii="Calibri" w:eastAsia="Times New Roman" w:hAnsi="Calibri" w:cs="Calibri"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4" w15:restartNumberingAfterBreak="0">
    <w:nsid w:val="21A604EA"/>
    <w:multiLevelType w:val="hybridMultilevel"/>
    <w:tmpl w:val="9B629A96"/>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5" w15:restartNumberingAfterBreak="0">
    <w:nsid w:val="22345525"/>
    <w:multiLevelType w:val="hybridMultilevel"/>
    <w:tmpl w:val="D29E982A"/>
    <w:lvl w:ilvl="0" w:tplc="04080017">
      <w:start w:val="1"/>
      <w:numFmt w:val="lowerLetter"/>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6" w15:restartNumberingAfterBreak="0">
    <w:nsid w:val="230A65DC"/>
    <w:multiLevelType w:val="hybridMultilevel"/>
    <w:tmpl w:val="DFE02052"/>
    <w:lvl w:ilvl="0" w:tplc="F224E948">
      <w:numFmt w:val="bullet"/>
      <w:lvlText w:val="•"/>
      <w:lvlJc w:val="left"/>
      <w:pPr>
        <w:ind w:left="1440" w:hanging="720"/>
      </w:pPr>
      <w:rPr>
        <w:rFonts w:ascii="Calibri" w:eastAsia="Times New Roman" w:hAnsi="Calibri" w:cs="Calibri" w:hint="default"/>
      </w:rPr>
    </w:lvl>
    <w:lvl w:ilvl="1" w:tplc="04080003" w:tentative="1">
      <w:start w:val="1"/>
      <w:numFmt w:val="bullet"/>
      <w:lvlText w:val="o"/>
      <w:lvlJc w:val="left"/>
      <w:pPr>
        <w:ind w:left="1800" w:hanging="360"/>
      </w:pPr>
      <w:rPr>
        <w:rFonts w:ascii="Courier New" w:hAnsi="Courier New" w:cs="Courier New" w:hint="default"/>
      </w:rPr>
    </w:lvl>
    <w:lvl w:ilvl="2" w:tplc="04080005" w:tentative="1">
      <w:start w:val="1"/>
      <w:numFmt w:val="bullet"/>
      <w:lvlText w:val=""/>
      <w:lvlJc w:val="left"/>
      <w:pPr>
        <w:ind w:left="2520" w:hanging="360"/>
      </w:pPr>
      <w:rPr>
        <w:rFonts w:ascii="Wingdings" w:hAnsi="Wingdings" w:hint="default"/>
      </w:rPr>
    </w:lvl>
    <w:lvl w:ilvl="3" w:tplc="04080001" w:tentative="1">
      <w:start w:val="1"/>
      <w:numFmt w:val="bullet"/>
      <w:lvlText w:val=""/>
      <w:lvlJc w:val="left"/>
      <w:pPr>
        <w:ind w:left="3240" w:hanging="360"/>
      </w:pPr>
      <w:rPr>
        <w:rFonts w:ascii="Symbol" w:hAnsi="Symbol" w:hint="default"/>
      </w:rPr>
    </w:lvl>
    <w:lvl w:ilvl="4" w:tplc="04080003" w:tentative="1">
      <w:start w:val="1"/>
      <w:numFmt w:val="bullet"/>
      <w:lvlText w:val="o"/>
      <w:lvlJc w:val="left"/>
      <w:pPr>
        <w:ind w:left="3960" w:hanging="360"/>
      </w:pPr>
      <w:rPr>
        <w:rFonts w:ascii="Courier New" w:hAnsi="Courier New" w:cs="Courier New" w:hint="default"/>
      </w:rPr>
    </w:lvl>
    <w:lvl w:ilvl="5" w:tplc="04080005" w:tentative="1">
      <w:start w:val="1"/>
      <w:numFmt w:val="bullet"/>
      <w:lvlText w:val=""/>
      <w:lvlJc w:val="left"/>
      <w:pPr>
        <w:ind w:left="4680" w:hanging="360"/>
      </w:pPr>
      <w:rPr>
        <w:rFonts w:ascii="Wingdings" w:hAnsi="Wingdings" w:hint="default"/>
      </w:rPr>
    </w:lvl>
    <w:lvl w:ilvl="6" w:tplc="04080001" w:tentative="1">
      <w:start w:val="1"/>
      <w:numFmt w:val="bullet"/>
      <w:lvlText w:val=""/>
      <w:lvlJc w:val="left"/>
      <w:pPr>
        <w:ind w:left="5400" w:hanging="360"/>
      </w:pPr>
      <w:rPr>
        <w:rFonts w:ascii="Symbol" w:hAnsi="Symbol" w:hint="default"/>
      </w:rPr>
    </w:lvl>
    <w:lvl w:ilvl="7" w:tplc="04080003" w:tentative="1">
      <w:start w:val="1"/>
      <w:numFmt w:val="bullet"/>
      <w:lvlText w:val="o"/>
      <w:lvlJc w:val="left"/>
      <w:pPr>
        <w:ind w:left="6120" w:hanging="360"/>
      </w:pPr>
      <w:rPr>
        <w:rFonts w:ascii="Courier New" w:hAnsi="Courier New" w:cs="Courier New" w:hint="default"/>
      </w:rPr>
    </w:lvl>
    <w:lvl w:ilvl="8" w:tplc="04080005" w:tentative="1">
      <w:start w:val="1"/>
      <w:numFmt w:val="bullet"/>
      <w:lvlText w:val=""/>
      <w:lvlJc w:val="left"/>
      <w:pPr>
        <w:ind w:left="6840" w:hanging="360"/>
      </w:pPr>
      <w:rPr>
        <w:rFonts w:ascii="Wingdings" w:hAnsi="Wingdings" w:hint="default"/>
      </w:rPr>
    </w:lvl>
  </w:abstractNum>
  <w:abstractNum w:abstractNumId="47" w15:restartNumberingAfterBreak="0">
    <w:nsid w:val="244E7DF6"/>
    <w:multiLevelType w:val="multilevel"/>
    <w:tmpl w:val="0408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48" w15:restartNumberingAfterBreak="0">
    <w:nsid w:val="253A6E83"/>
    <w:multiLevelType w:val="hybridMultilevel"/>
    <w:tmpl w:val="C50041D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9" w15:restartNumberingAfterBreak="0">
    <w:nsid w:val="25C94E45"/>
    <w:multiLevelType w:val="hybridMultilevel"/>
    <w:tmpl w:val="EB54A7E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0" w15:restartNumberingAfterBreak="0">
    <w:nsid w:val="26FB15DB"/>
    <w:multiLevelType w:val="hybridMultilevel"/>
    <w:tmpl w:val="37B0B4D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1" w15:restartNumberingAfterBreak="0">
    <w:nsid w:val="272740E5"/>
    <w:multiLevelType w:val="hybridMultilevel"/>
    <w:tmpl w:val="A3BC0D3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2" w15:restartNumberingAfterBreak="0">
    <w:nsid w:val="28741E2C"/>
    <w:multiLevelType w:val="hybridMultilevel"/>
    <w:tmpl w:val="18027920"/>
    <w:lvl w:ilvl="0" w:tplc="8DE87696">
      <w:start w:val="1"/>
      <w:numFmt w:val="decimal"/>
      <w:lvlText w:val="%1."/>
      <w:lvlJc w:val="left"/>
      <w:pPr>
        <w:tabs>
          <w:tab w:val="num" w:pos="720"/>
        </w:tabs>
        <w:ind w:left="720" w:hanging="360"/>
      </w:pPr>
    </w:lvl>
    <w:lvl w:ilvl="1" w:tplc="04080001">
      <w:start w:val="1"/>
      <w:numFmt w:val="bullet"/>
      <w:lvlText w:val=""/>
      <w:lvlJc w:val="left"/>
      <w:pPr>
        <w:tabs>
          <w:tab w:val="num" w:pos="1440"/>
        </w:tabs>
        <w:ind w:left="1440" w:hanging="360"/>
      </w:pPr>
      <w:rPr>
        <w:rFonts w:ascii="Symbol" w:hAnsi="Symbol" w:hint="default"/>
      </w:rPr>
    </w:lvl>
    <w:lvl w:ilvl="2" w:tplc="0408001B">
      <w:start w:val="1"/>
      <w:numFmt w:val="lowerRoman"/>
      <w:lvlText w:val="%3."/>
      <w:lvlJc w:val="right"/>
      <w:pPr>
        <w:tabs>
          <w:tab w:val="num" w:pos="2160"/>
        </w:tabs>
        <w:ind w:left="2160" w:hanging="18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53" w15:restartNumberingAfterBreak="0">
    <w:nsid w:val="29880A0B"/>
    <w:multiLevelType w:val="multilevel"/>
    <w:tmpl w:val="BCB04530"/>
    <w:lvl w:ilvl="0">
      <w:start w:val="1"/>
      <w:numFmt w:val="bullet"/>
      <w:lvlText w:val="o"/>
      <w:lvlJc w:val="left"/>
      <w:pPr>
        <w:tabs>
          <w:tab w:val="num" w:pos="1069"/>
        </w:tabs>
        <w:ind w:left="1069" w:hanging="360"/>
      </w:pPr>
      <w:rPr>
        <w:rFonts w:ascii="Courier New" w:hAnsi="Courier New" w:cs="Courier New" w:hint="default"/>
        <w:sz w:val="22"/>
      </w:rPr>
    </w:lvl>
    <w:lvl w:ilvl="1">
      <w:start w:val="1"/>
      <w:numFmt w:val="bullet"/>
      <w:lvlText w:val="·"/>
      <w:lvlJc w:val="left"/>
      <w:pPr>
        <w:ind w:left="166" w:firstLine="0"/>
      </w:pPr>
      <w:rPr>
        <w:rFonts w:ascii="Symbol" w:hAnsi="Symbol" w:cs="Symbol"/>
      </w:rPr>
    </w:lvl>
    <w:lvl w:ilvl="2">
      <w:start w:val="1"/>
      <w:numFmt w:val="decimal"/>
      <w:lvlText w:val="%3."/>
      <w:lvlJc w:val="left"/>
      <w:pPr>
        <w:ind w:left="166" w:firstLine="0"/>
      </w:pPr>
    </w:lvl>
    <w:lvl w:ilvl="3">
      <w:start w:val="1"/>
      <w:numFmt w:val="decimal"/>
      <w:lvlText w:val="%4."/>
      <w:lvlJc w:val="left"/>
      <w:pPr>
        <w:ind w:left="166" w:firstLine="0"/>
      </w:pPr>
    </w:lvl>
    <w:lvl w:ilvl="4">
      <w:start w:val="1"/>
      <w:numFmt w:val="decimal"/>
      <w:lvlText w:val="%5."/>
      <w:lvlJc w:val="left"/>
      <w:pPr>
        <w:ind w:left="166" w:firstLine="0"/>
      </w:pPr>
      <w:rPr>
        <w:rFonts w:hint="default"/>
      </w:rPr>
    </w:lvl>
    <w:lvl w:ilvl="5">
      <w:start w:val="1"/>
      <w:numFmt w:val="decimal"/>
      <w:lvlText w:val="%6."/>
      <w:lvlJc w:val="left"/>
      <w:pPr>
        <w:ind w:left="166" w:firstLine="0"/>
      </w:pPr>
      <w:rPr>
        <w:rFonts w:hint="default"/>
      </w:rPr>
    </w:lvl>
    <w:lvl w:ilvl="6">
      <w:start w:val="1"/>
      <w:numFmt w:val="decimal"/>
      <w:lvlText w:val="%7."/>
      <w:lvlJc w:val="left"/>
      <w:pPr>
        <w:ind w:left="166" w:firstLine="0"/>
      </w:pPr>
    </w:lvl>
    <w:lvl w:ilvl="7">
      <w:start w:val="1"/>
      <w:numFmt w:val="decimal"/>
      <w:lvlText w:val="%8."/>
      <w:lvlJc w:val="left"/>
      <w:pPr>
        <w:ind w:left="166" w:firstLine="0"/>
      </w:pPr>
    </w:lvl>
    <w:lvl w:ilvl="8">
      <w:start w:val="1"/>
      <w:numFmt w:val="decimal"/>
      <w:lvlText w:val="%9."/>
      <w:lvlJc w:val="left"/>
      <w:pPr>
        <w:ind w:left="166" w:firstLine="0"/>
      </w:pPr>
    </w:lvl>
  </w:abstractNum>
  <w:abstractNum w:abstractNumId="54" w15:restartNumberingAfterBreak="0">
    <w:nsid w:val="29C068AA"/>
    <w:multiLevelType w:val="hybridMultilevel"/>
    <w:tmpl w:val="16E47C30"/>
    <w:lvl w:ilvl="0" w:tplc="00000001">
      <w:start w:val="1"/>
      <w:numFmt w:val="bullet"/>
      <w:lvlText w:val=""/>
      <w:lvlJc w:val="left"/>
      <w:pPr>
        <w:ind w:left="720" w:hanging="360"/>
      </w:pPr>
      <w:rPr>
        <w:rFonts w:ascii="Symbol" w:hAnsi="Symbol" w:hint="default"/>
      </w:rPr>
    </w:lvl>
    <w:lvl w:ilvl="1" w:tplc="00000003" w:tentative="1">
      <w:start w:val="1"/>
      <w:numFmt w:val="bullet"/>
      <w:lvlText w:val="o"/>
      <w:lvlJc w:val="left"/>
      <w:pPr>
        <w:ind w:left="1440" w:hanging="360"/>
      </w:pPr>
      <w:rPr>
        <w:rFonts w:ascii="Courier New" w:hAnsi="Courier New" w:cs="Courier New" w:hint="default"/>
      </w:rPr>
    </w:lvl>
    <w:lvl w:ilvl="2" w:tplc="00000005" w:tentative="1">
      <w:start w:val="1"/>
      <w:numFmt w:val="bullet"/>
      <w:lvlText w:val=""/>
      <w:lvlJc w:val="left"/>
      <w:pPr>
        <w:ind w:left="2160" w:hanging="360"/>
      </w:pPr>
      <w:rPr>
        <w:rFonts w:ascii="Wingdings" w:hAnsi="Wingdings" w:hint="default"/>
      </w:rPr>
    </w:lvl>
    <w:lvl w:ilvl="3" w:tplc="00000001" w:tentative="1">
      <w:start w:val="1"/>
      <w:numFmt w:val="bullet"/>
      <w:lvlText w:val=""/>
      <w:lvlJc w:val="left"/>
      <w:pPr>
        <w:ind w:left="2880" w:hanging="360"/>
      </w:pPr>
      <w:rPr>
        <w:rFonts w:ascii="Symbol" w:hAnsi="Symbol" w:hint="default"/>
      </w:rPr>
    </w:lvl>
    <w:lvl w:ilvl="4" w:tplc="00000003" w:tentative="1">
      <w:start w:val="1"/>
      <w:numFmt w:val="bullet"/>
      <w:lvlText w:val="o"/>
      <w:lvlJc w:val="left"/>
      <w:pPr>
        <w:ind w:left="3600" w:hanging="360"/>
      </w:pPr>
      <w:rPr>
        <w:rFonts w:ascii="Courier New" w:hAnsi="Courier New" w:cs="Courier New" w:hint="default"/>
      </w:rPr>
    </w:lvl>
    <w:lvl w:ilvl="5" w:tplc="00000005" w:tentative="1">
      <w:start w:val="1"/>
      <w:numFmt w:val="bullet"/>
      <w:lvlText w:val=""/>
      <w:lvlJc w:val="left"/>
      <w:pPr>
        <w:ind w:left="4320" w:hanging="360"/>
      </w:pPr>
      <w:rPr>
        <w:rFonts w:ascii="Wingdings" w:hAnsi="Wingdings" w:hint="default"/>
      </w:rPr>
    </w:lvl>
    <w:lvl w:ilvl="6" w:tplc="00000001" w:tentative="1">
      <w:start w:val="1"/>
      <w:numFmt w:val="bullet"/>
      <w:lvlText w:val=""/>
      <w:lvlJc w:val="left"/>
      <w:pPr>
        <w:ind w:left="5040" w:hanging="360"/>
      </w:pPr>
      <w:rPr>
        <w:rFonts w:ascii="Symbol" w:hAnsi="Symbol" w:hint="default"/>
      </w:rPr>
    </w:lvl>
    <w:lvl w:ilvl="7" w:tplc="00000003" w:tentative="1">
      <w:start w:val="1"/>
      <w:numFmt w:val="bullet"/>
      <w:lvlText w:val="o"/>
      <w:lvlJc w:val="left"/>
      <w:pPr>
        <w:ind w:left="5760" w:hanging="360"/>
      </w:pPr>
      <w:rPr>
        <w:rFonts w:ascii="Courier New" w:hAnsi="Courier New" w:cs="Courier New" w:hint="default"/>
      </w:rPr>
    </w:lvl>
    <w:lvl w:ilvl="8" w:tplc="00000005" w:tentative="1">
      <w:start w:val="1"/>
      <w:numFmt w:val="bullet"/>
      <w:lvlText w:val=""/>
      <w:lvlJc w:val="left"/>
      <w:pPr>
        <w:ind w:left="6480" w:hanging="360"/>
      </w:pPr>
      <w:rPr>
        <w:rFonts w:ascii="Wingdings" w:hAnsi="Wingdings" w:hint="default"/>
      </w:rPr>
    </w:lvl>
  </w:abstractNum>
  <w:abstractNum w:abstractNumId="55" w15:restartNumberingAfterBreak="0">
    <w:nsid w:val="2A4E282A"/>
    <w:multiLevelType w:val="hybridMultilevel"/>
    <w:tmpl w:val="B00C5C4C"/>
    <w:lvl w:ilvl="0" w:tplc="0408000F">
      <w:start w:val="1"/>
      <w:numFmt w:val="decimal"/>
      <w:lvlText w:val="%1."/>
      <w:lvlJc w:val="left"/>
      <w:pPr>
        <w:ind w:left="994" w:hanging="360"/>
      </w:pPr>
      <w:rPr>
        <w:rFonts w:hint="default"/>
      </w:rPr>
    </w:lvl>
    <w:lvl w:ilvl="1" w:tplc="04080019" w:tentative="1">
      <w:start w:val="1"/>
      <w:numFmt w:val="lowerLetter"/>
      <w:lvlText w:val="%2."/>
      <w:lvlJc w:val="left"/>
      <w:pPr>
        <w:ind w:left="1714" w:hanging="360"/>
      </w:pPr>
    </w:lvl>
    <w:lvl w:ilvl="2" w:tplc="0408001B" w:tentative="1">
      <w:start w:val="1"/>
      <w:numFmt w:val="lowerRoman"/>
      <w:lvlText w:val="%3."/>
      <w:lvlJc w:val="right"/>
      <w:pPr>
        <w:ind w:left="2434" w:hanging="180"/>
      </w:pPr>
    </w:lvl>
    <w:lvl w:ilvl="3" w:tplc="0408000F" w:tentative="1">
      <w:start w:val="1"/>
      <w:numFmt w:val="decimal"/>
      <w:lvlText w:val="%4."/>
      <w:lvlJc w:val="left"/>
      <w:pPr>
        <w:ind w:left="3154" w:hanging="360"/>
      </w:pPr>
    </w:lvl>
    <w:lvl w:ilvl="4" w:tplc="04080019" w:tentative="1">
      <w:start w:val="1"/>
      <w:numFmt w:val="lowerLetter"/>
      <w:lvlText w:val="%5."/>
      <w:lvlJc w:val="left"/>
      <w:pPr>
        <w:ind w:left="3874" w:hanging="360"/>
      </w:pPr>
    </w:lvl>
    <w:lvl w:ilvl="5" w:tplc="0408001B" w:tentative="1">
      <w:start w:val="1"/>
      <w:numFmt w:val="lowerRoman"/>
      <w:lvlText w:val="%6."/>
      <w:lvlJc w:val="right"/>
      <w:pPr>
        <w:ind w:left="4594" w:hanging="180"/>
      </w:pPr>
    </w:lvl>
    <w:lvl w:ilvl="6" w:tplc="0408000F" w:tentative="1">
      <w:start w:val="1"/>
      <w:numFmt w:val="decimal"/>
      <w:lvlText w:val="%7."/>
      <w:lvlJc w:val="left"/>
      <w:pPr>
        <w:ind w:left="5314" w:hanging="360"/>
      </w:pPr>
    </w:lvl>
    <w:lvl w:ilvl="7" w:tplc="04080019" w:tentative="1">
      <w:start w:val="1"/>
      <w:numFmt w:val="lowerLetter"/>
      <w:lvlText w:val="%8."/>
      <w:lvlJc w:val="left"/>
      <w:pPr>
        <w:ind w:left="6034" w:hanging="360"/>
      </w:pPr>
    </w:lvl>
    <w:lvl w:ilvl="8" w:tplc="0408001B" w:tentative="1">
      <w:start w:val="1"/>
      <w:numFmt w:val="lowerRoman"/>
      <w:lvlText w:val="%9."/>
      <w:lvlJc w:val="right"/>
      <w:pPr>
        <w:ind w:left="6754" w:hanging="180"/>
      </w:pPr>
    </w:lvl>
  </w:abstractNum>
  <w:abstractNum w:abstractNumId="56" w15:restartNumberingAfterBreak="0">
    <w:nsid w:val="2BF467BD"/>
    <w:multiLevelType w:val="hybridMultilevel"/>
    <w:tmpl w:val="D29E982A"/>
    <w:lvl w:ilvl="0" w:tplc="04080017">
      <w:start w:val="1"/>
      <w:numFmt w:val="lowerLetter"/>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7" w15:restartNumberingAfterBreak="0">
    <w:nsid w:val="2C2130AC"/>
    <w:multiLevelType w:val="hybridMultilevel"/>
    <w:tmpl w:val="5CE2CA66"/>
    <w:lvl w:ilvl="0" w:tplc="04080017">
      <w:start w:val="1"/>
      <w:numFmt w:val="lowerLetter"/>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8" w15:restartNumberingAfterBreak="0">
    <w:nsid w:val="2C403F00"/>
    <w:multiLevelType w:val="hybridMultilevel"/>
    <w:tmpl w:val="36F6DA6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9" w15:restartNumberingAfterBreak="0">
    <w:nsid w:val="2C6023BC"/>
    <w:multiLevelType w:val="hybridMultilevel"/>
    <w:tmpl w:val="4232F8CA"/>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0" w15:restartNumberingAfterBreak="0">
    <w:nsid w:val="2C817ACF"/>
    <w:multiLevelType w:val="hybridMultilevel"/>
    <w:tmpl w:val="723007A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1" w15:restartNumberingAfterBreak="0">
    <w:nsid w:val="2CA7462C"/>
    <w:multiLevelType w:val="hybridMultilevel"/>
    <w:tmpl w:val="9F785C9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2" w15:restartNumberingAfterBreak="0">
    <w:nsid w:val="2CD3595E"/>
    <w:multiLevelType w:val="multilevel"/>
    <w:tmpl w:val="04080025"/>
    <w:lvl w:ilvl="0">
      <w:start w:val="1"/>
      <w:numFmt w:val="decimal"/>
      <w:lvlText w:val="%1"/>
      <w:lvlJc w:val="left"/>
      <w:pPr>
        <w:ind w:left="432" w:hanging="432"/>
      </w:pPr>
      <w:rPr>
        <w:b/>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i w:val="0"/>
        <w:color w:val="auto"/>
      </w:rPr>
    </w:lvl>
    <w:lvl w:ilvl="3">
      <w:start w:val="1"/>
      <w:numFmt w:val="decimal"/>
      <w:lvlText w:val="%1.%2.%3.%4"/>
      <w:lvlJc w:val="left"/>
      <w:pPr>
        <w:ind w:left="864" w:hanging="864"/>
      </w:pPr>
      <w:rPr>
        <w:rFonts w:hint="default"/>
        <w:b/>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63" w15:restartNumberingAfterBreak="0">
    <w:nsid w:val="307E193B"/>
    <w:multiLevelType w:val="hybridMultilevel"/>
    <w:tmpl w:val="806872E4"/>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4" w15:restartNumberingAfterBreak="0">
    <w:nsid w:val="31793EEC"/>
    <w:multiLevelType w:val="hybridMultilevel"/>
    <w:tmpl w:val="F5E287AE"/>
    <w:lvl w:ilvl="0" w:tplc="0C09000F">
      <w:start w:val="1"/>
      <w:numFmt w:val="decimal"/>
      <w:lvlText w:val="%1."/>
      <w:lvlJc w:val="left"/>
      <w:pPr>
        <w:tabs>
          <w:tab w:val="num" w:pos="360"/>
        </w:tabs>
        <w:ind w:left="360" w:hanging="360"/>
      </w:pPr>
      <w:rPr>
        <w:rFonts w:hint="default"/>
      </w:rPr>
    </w:lvl>
    <w:lvl w:ilvl="1" w:tplc="04080019">
      <w:start w:val="1"/>
      <w:numFmt w:val="bullet"/>
      <w:lvlText w:val="o"/>
      <w:lvlJc w:val="left"/>
      <w:pPr>
        <w:tabs>
          <w:tab w:val="num" w:pos="1440"/>
        </w:tabs>
        <w:ind w:left="1440" w:hanging="360"/>
      </w:pPr>
      <w:rPr>
        <w:rFonts w:ascii="Courier New" w:hAnsi="Courier New" w:cs="Courier New" w:hint="default"/>
      </w:rPr>
    </w:lvl>
    <w:lvl w:ilvl="2" w:tplc="0408001B">
      <w:start w:val="1"/>
      <w:numFmt w:val="bullet"/>
      <w:lvlText w:val=""/>
      <w:lvlJc w:val="left"/>
      <w:pPr>
        <w:tabs>
          <w:tab w:val="num" w:pos="2160"/>
        </w:tabs>
        <w:ind w:left="2160" w:hanging="360"/>
      </w:pPr>
      <w:rPr>
        <w:rFonts w:ascii="Wingdings" w:hAnsi="Wingdings" w:hint="default"/>
      </w:rPr>
    </w:lvl>
    <w:lvl w:ilvl="3" w:tplc="0408000F">
      <w:start w:val="1"/>
      <w:numFmt w:val="bullet"/>
      <w:lvlText w:val=""/>
      <w:lvlJc w:val="left"/>
      <w:pPr>
        <w:tabs>
          <w:tab w:val="num" w:pos="2880"/>
        </w:tabs>
        <w:ind w:left="2880" w:hanging="360"/>
      </w:pPr>
      <w:rPr>
        <w:rFonts w:ascii="Symbol" w:hAnsi="Symbol" w:hint="default"/>
      </w:rPr>
    </w:lvl>
    <w:lvl w:ilvl="4" w:tplc="04080019" w:tentative="1">
      <w:start w:val="1"/>
      <w:numFmt w:val="bullet"/>
      <w:lvlText w:val="o"/>
      <w:lvlJc w:val="left"/>
      <w:pPr>
        <w:tabs>
          <w:tab w:val="num" w:pos="3600"/>
        </w:tabs>
        <w:ind w:left="3600" w:hanging="360"/>
      </w:pPr>
      <w:rPr>
        <w:rFonts w:ascii="Courier New" w:hAnsi="Courier New" w:cs="Courier New" w:hint="default"/>
      </w:rPr>
    </w:lvl>
    <w:lvl w:ilvl="5" w:tplc="0408001B">
      <w:start w:val="1"/>
      <w:numFmt w:val="bullet"/>
      <w:lvlText w:val=""/>
      <w:lvlJc w:val="left"/>
      <w:pPr>
        <w:tabs>
          <w:tab w:val="num" w:pos="4320"/>
        </w:tabs>
        <w:ind w:left="4320" w:hanging="360"/>
      </w:pPr>
      <w:rPr>
        <w:rFonts w:ascii="Wingdings" w:hAnsi="Wingdings" w:hint="default"/>
      </w:rPr>
    </w:lvl>
    <w:lvl w:ilvl="6" w:tplc="0408000F" w:tentative="1">
      <w:start w:val="1"/>
      <w:numFmt w:val="bullet"/>
      <w:lvlText w:val=""/>
      <w:lvlJc w:val="left"/>
      <w:pPr>
        <w:tabs>
          <w:tab w:val="num" w:pos="5040"/>
        </w:tabs>
        <w:ind w:left="5040" w:hanging="360"/>
      </w:pPr>
      <w:rPr>
        <w:rFonts w:ascii="Symbol" w:hAnsi="Symbol" w:hint="default"/>
      </w:rPr>
    </w:lvl>
    <w:lvl w:ilvl="7" w:tplc="04080019" w:tentative="1">
      <w:start w:val="1"/>
      <w:numFmt w:val="bullet"/>
      <w:lvlText w:val="o"/>
      <w:lvlJc w:val="left"/>
      <w:pPr>
        <w:tabs>
          <w:tab w:val="num" w:pos="5760"/>
        </w:tabs>
        <w:ind w:left="5760" w:hanging="360"/>
      </w:pPr>
      <w:rPr>
        <w:rFonts w:ascii="Courier New" w:hAnsi="Courier New" w:cs="Courier New" w:hint="default"/>
      </w:rPr>
    </w:lvl>
    <w:lvl w:ilvl="8" w:tplc="0408001B" w:tentative="1">
      <w:start w:val="1"/>
      <w:numFmt w:val="bullet"/>
      <w:lvlText w:val=""/>
      <w:lvlJc w:val="left"/>
      <w:pPr>
        <w:tabs>
          <w:tab w:val="num" w:pos="6480"/>
        </w:tabs>
        <w:ind w:left="6480" w:hanging="360"/>
      </w:pPr>
      <w:rPr>
        <w:rFonts w:ascii="Wingdings" w:hAnsi="Wingdings" w:hint="default"/>
      </w:rPr>
    </w:lvl>
  </w:abstractNum>
  <w:abstractNum w:abstractNumId="65" w15:restartNumberingAfterBreak="0">
    <w:nsid w:val="318B4CC3"/>
    <w:multiLevelType w:val="hybridMultilevel"/>
    <w:tmpl w:val="1D4892AC"/>
    <w:lvl w:ilvl="0" w:tplc="F224E948">
      <w:numFmt w:val="bullet"/>
      <w:lvlText w:val="•"/>
      <w:lvlJc w:val="left"/>
      <w:pPr>
        <w:ind w:left="1080" w:hanging="720"/>
      </w:pPr>
      <w:rPr>
        <w:rFonts w:ascii="Calibri" w:eastAsia="Times New Roman" w:hAnsi="Calibri" w:cs="Calibri"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6" w15:restartNumberingAfterBreak="0">
    <w:nsid w:val="33404D31"/>
    <w:multiLevelType w:val="hybridMultilevel"/>
    <w:tmpl w:val="35E0403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7" w15:restartNumberingAfterBreak="0">
    <w:nsid w:val="33A57DB3"/>
    <w:multiLevelType w:val="multilevel"/>
    <w:tmpl w:val="537C1754"/>
    <w:lvl w:ilvl="0">
      <w:numFmt w:val="bullet"/>
      <w:lvlText w:val="•"/>
      <w:lvlJc w:val="left"/>
      <w:pPr>
        <w:ind w:left="1080" w:hanging="720"/>
      </w:pPr>
      <w:rPr>
        <w:rFonts w:ascii="Calibri" w:eastAsia="Times New Roman" w:hAnsi="Calibri" w:cs="Calibri"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numFmt w:val="bullet"/>
      <w:lvlText w:val="-"/>
      <w:lvlJc w:val="left"/>
      <w:pPr>
        <w:ind w:left="3960" w:hanging="720"/>
      </w:pPr>
      <w:rPr>
        <w:rFonts w:ascii="Calibri" w:eastAsia="Times New Roman" w:hAnsi="Calibri" w:cs="Calibri"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68" w15:restartNumberingAfterBreak="0">
    <w:nsid w:val="350E178B"/>
    <w:multiLevelType w:val="hybridMultilevel"/>
    <w:tmpl w:val="C8D89366"/>
    <w:lvl w:ilvl="0" w:tplc="3A067B38">
      <w:start w:val="1"/>
      <w:numFmt w:val="bullet"/>
      <w:lvlText w:val=""/>
      <w:lvlJc w:val="left"/>
      <w:pPr>
        <w:ind w:left="1004" w:hanging="360"/>
      </w:pPr>
      <w:rPr>
        <w:rFonts w:ascii="Symbol" w:hAnsi="Symbol" w:hint="default"/>
      </w:rPr>
    </w:lvl>
    <w:lvl w:ilvl="1" w:tplc="04080003" w:tentative="1">
      <w:start w:val="1"/>
      <w:numFmt w:val="bullet"/>
      <w:lvlText w:val="o"/>
      <w:lvlJc w:val="left"/>
      <w:pPr>
        <w:ind w:left="1724" w:hanging="360"/>
      </w:pPr>
      <w:rPr>
        <w:rFonts w:ascii="Courier New" w:hAnsi="Courier New" w:cs="Courier New" w:hint="default"/>
      </w:rPr>
    </w:lvl>
    <w:lvl w:ilvl="2" w:tplc="04080005" w:tentative="1">
      <w:start w:val="1"/>
      <w:numFmt w:val="bullet"/>
      <w:lvlText w:val=""/>
      <w:lvlJc w:val="left"/>
      <w:pPr>
        <w:ind w:left="2444" w:hanging="360"/>
      </w:pPr>
      <w:rPr>
        <w:rFonts w:ascii="Wingdings" w:hAnsi="Wingdings" w:hint="default"/>
      </w:rPr>
    </w:lvl>
    <w:lvl w:ilvl="3" w:tplc="04080001" w:tentative="1">
      <w:start w:val="1"/>
      <w:numFmt w:val="bullet"/>
      <w:lvlText w:val=""/>
      <w:lvlJc w:val="left"/>
      <w:pPr>
        <w:ind w:left="3164" w:hanging="360"/>
      </w:pPr>
      <w:rPr>
        <w:rFonts w:ascii="Symbol" w:hAnsi="Symbol" w:hint="default"/>
      </w:rPr>
    </w:lvl>
    <w:lvl w:ilvl="4" w:tplc="04080003" w:tentative="1">
      <w:start w:val="1"/>
      <w:numFmt w:val="bullet"/>
      <w:lvlText w:val="o"/>
      <w:lvlJc w:val="left"/>
      <w:pPr>
        <w:ind w:left="3884" w:hanging="360"/>
      </w:pPr>
      <w:rPr>
        <w:rFonts w:ascii="Courier New" w:hAnsi="Courier New" w:cs="Courier New" w:hint="default"/>
      </w:rPr>
    </w:lvl>
    <w:lvl w:ilvl="5" w:tplc="04080005" w:tentative="1">
      <w:start w:val="1"/>
      <w:numFmt w:val="bullet"/>
      <w:lvlText w:val=""/>
      <w:lvlJc w:val="left"/>
      <w:pPr>
        <w:ind w:left="4604" w:hanging="360"/>
      </w:pPr>
      <w:rPr>
        <w:rFonts w:ascii="Wingdings" w:hAnsi="Wingdings" w:hint="default"/>
      </w:rPr>
    </w:lvl>
    <w:lvl w:ilvl="6" w:tplc="04080001" w:tentative="1">
      <w:start w:val="1"/>
      <w:numFmt w:val="bullet"/>
      <w:lvlText w:val=""/>
      <w:lvlJc w:val="left"/>
      <w:pPr>
        <w:ind w:left="5324" w:hanging="360"/>
      </w:pPr>
      <w:rPr>
        <w:rFonts w:ascii="Symbol" w:hAnsi="Symbol" w:hint="default"/>
      </w:rPr>
    </w:lvl>
    <w:lvl w:ilvl="7" w:tplc="04080003" w:tentative="1">
      <w:start w:val="1"/>
      <w:numFmt w:val="bullet"/>
      <w:lvlText w:val="o"/>
      <w:lvlJc w:val="left"/>
      <w:pPr>
        <w:ind w:left="6044" w:hanging="360"/>
      </w:pPr>
      <w:rPr>
        <w:rFonts w:ascii="Courier New" w:hAnsi="Courier New" w:cs="Courier New" w:hint="default"/>
      </w:rPr>
    </w:lvl>
    <w:lvl w:ilvl="8" w:tplc="04080005" w:tentative="1">
      <w:start w:val="1"/>
      <w:numFmt w:val="bullet"/>
      <w:lvlText w:val=""/>
      <w:lvlJc w:val="left"/>
      <w:pPr>
        <w:ind w:left="6764" w:hanging="360"/>
      </w:pPr>
      <w:rPr>
        <w:rFonts w:ascii="Wingdings" w:hAnsi="Wingdings" w:hint="default"/>
      </w:rPr>
    </w:lvl>
  </w:abstractNum>
  <w:abstractNum w:abstractNumId="69" w15:restartNumberingAfterBreak="0">
    <w:nsid w:val="35F12D2E"/>
    <w:multiLevelType w:val="hybridMultilevel"/>
    <w:tmpl w:val="537C1754"/>
    <w:lvl w:ilvl="0" w:tplc="18605924">
      <w:numFmt w:val="bullet"/>
      <w:lvlText w:val="•"/>
      <w:lvlJc w:val="left"/>
      <w:pPr>
        <w:ind w:left="1080" w:hanging="720"/>
      </w:pPr>
      <w:rPr>
        <w:rFonts w:ascii="Calibri" w:eastAsia="Times New Roman" w:hAnsi="Calibri" w:cs="Calibri"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77A80B80">
      <w:numFmt w:val="bullet"/>
      <w:lvlText w:val="-"/>
      <w:lvlJc w:val="left"/>
      <w:pPr>
        <w:ind w:left="3960" w:hanging="720"/>
      </w:pPr>
      <w:rPr>
        <w:rFonts w:ascii="Calibri" w:eastAsia="Times New Roman" w:hAnsi="Calibri" w:cs="Calibri"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70" w15:restartNumberingAfterBreak="0">
    <w:nsid w:val="381A06E7"/>
    <w:multiLevelType w:val="hybridMultilevel"/>
    <w:tmpl w:val="FE28CD62"/>
    <w:lvl w:ilvl="0" w:tplc="04080003">
      <w:start w:val="1"/>
      <w:numFmt w:val="bullet"/>
      <w:lvlText w:val="o"/>
      <w:lvlJc w:val="left"/>
      <w:pPr>
        <w:ind w:left="720" w:hanging="360"/>
      </w:pPr>
      <w:rPr>
        <w:rFonts w:ascii="Courier New" w:hAnsi="Courier New" w:cs="Courier New"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71" w15:restartNumberingAfterBreak="0">
    <w:nsid w:val="39227FD6"/>
    <w:multiLevelType w:val="multilevel"/>
    <w:tmpl w:val="04080025"/>
    <w:lvl w:ilvl="0">
      <w:start w:val="1"/>
      <w:numFmt w:val="decimal"/>
      <w:lvlText w:val="%1"/>
      <w:lvlJc w:val="left"/>
      <w:pPr>
        <w:ind w:left="432" w:hanging="432"/>
      </w:pPr>
      <w:rPr>
        <w:rFonts w:hint="default"/>
      </w:r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72" w15:restartNumberingAfterBreak="0">
    <w:nsid w:val="3BC36105"/>
    <w:multiLevelType w:val="multilevel"/>
    <w:tmpl w:val="C406BD52"/>
    <w:lvl w:ilvl="0">
      <w:numFmt w:val="bullet"/>
      <w:lvlText w:val="•"/>
      <w:lvlJc w:val="left"/>
      <w:pPr>
        <w:ind w:left="1080" w:hanging="720"/>
      </w:pPr>
      <w:rPr>
        <w:rFonts w:ascii="Calibri" w:eastAsia="Times New Roman" w:hAnsi="Calibri" w:cs="Calibri" w:hint="default"/>
      </w:rPr>
    </w:lvl>
    <w:lvl w:ilvl="1">
      <w:start w:val="1"/>
      <w:numFmt w:val="bullet"/>
      <w:lvlText w:val=""/>
      <w:lvlJc w:val="left"/>
      <w:pPr>
        <w:ind w:left="1440" w:hanging="360"/>
      </w:pPr>
      <w:rPr>
        <w:rFonts w:ascii="Wingdings" w:hAnsi="Wingdings"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numFmt w:val="bullet"/>
      <w:lvlText w:val="-"/>
      <w:lvlJc w:val="left"/>
      <w:pPr>
        <w:ind w:left="3960" w:hanging="720"/>
      </w:pPr>
      <w:rPr>
        <w:rFonts w:ascii="Calibri" w:eastAsia="Times New Roman" w:hAnsi="Calibri" w:cs="Calibri"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73" w15:restartNumberingAfterBreak="0">
    <w:nsid w:val="3C4D0656"/>
    <w:multiLevelType w:val="hybridMultilevel"/>
    <w:tmpl w:val="8892DF40"/>
    <w:lvl w:ilvl="0" w:tplc="0000000B">
      <w:start w:val="1"/>
      <w:numFmt w:val="bullet"/>
      <w:lvlText w:val="­"/>
      <w:lvlJc w:val="left"/>
      <w:pPr>
        <w:ind w:left="360" w:hanging="360"/>
      </w:pPr>
      <w:rPr>
        <w:rFonts w:ascii="Angsana New" w:hAnsi="Angsana New" w:cs="Angsana New" w:hint="default"/>
        <w:color w:val="000000"/>
        <w:kern w:val="1"/>
        <w:szCs w:val="22"/>
        <w:shd w:val="clear" w:color="auto" w:fill="FFFFFF"/>
        <w:lang w:val="el-GR"/>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74" w15:restartNumberingAfterBreak="0">
    <w:nsid w:val="3E1F5F73"/>
    <w:multiLevelType w:val="multilevel"/>
    <w:tmpl w:val="888A87DE"/>
    <w:lvl w:ilvl="0">
      <w:start w:val="1"/>
      <w:numFmt w:val="upperRoman"/>
      <w:lvlText w:val="%1."/>
      <w:lvlJc w:val="right"/>
      <w:pPr>
        <w:tabs>
          <w:tab w:val="num" w:pos="720"/>
        </w:tabs>
        <w:ind w:left="720" w:hanging="180"/>
      </w:pPr>
      <w:rPr>
        <w:rFonts w:cs="Times New Roman" w:hint="default"/>
      </w:rPr>
    </w:lvl>
    <w:lvl w:ilvl="1">
      <w:start w:val="4"/>
      <w:numFmt w:val="decimal"/>
      <w:isLgl/>
      <w:lvlText w:val="%1.%2."/>
      <w:lvlJc w:val="left"/>
      <w:pPr>
        <w:ind w:left="1275" w:hanging="735"/>
      </w:pPr>
      <w:rPr>
        <w:rFonts w:cs="Arial" w:hint="default"/>
        <w:color w:val="auto"/>
      </w:rPr>
    </w:lvl>
    <w:lvl w:ilvl="2">
      <w:start w:val="2"/>
      <w:numFmt w:val="decimal"/>
      <w:isLgl/>
      <w:lvlText w:val="%1.%2.%3."/>
      <w:lvlJc w:val="left"/>
      <w:pPr>
        <w:ind w:left="1275" w:hanging="735"/>
      </w:pPr>
      <w:rPr>
        <w:rFonts w:cs="Arial" w:hint="default"/>
        <w:color w:val="auto"/>
      </w:rPr>
    </w:lvl>
    <w:lvl w:ilvl="3">
      <w:start w:val="1"/>
      <w:numFmt w:val="decimal"/>
      <w:isLgl/>
      <w:lvlText w:val="%1.%2.%3.%4."/>
      <w:lvlJc w:val="left"/>
      <w:pPr>
        <w:ind w:left="1275" w:hanging="735"/>
      </w:pPr>
    </w:lvl>
    <w:lvl w:ilvl="4">
      <w:start w:val="1"/>
      <w:numFmt w:val="decimal"/>
      <w:isLgl/>
      <w:lvlText w:val="%1.%2.%3.%4.%5."/>
      <w:lvlJc w:val="left"/>
      <w:pPr>
        <w:ind w:left="1620" w:hanging="1080"/>
      </w:pPr>
      <w:rPr>
        <w:rFonts w:cs="Arial" w:hint="default"/>
        <w:color w:val="auto"/>
      </w:rPr>
    </w:lvl>
    <w:lvl w:ilvl="5">
      <w:start w:val="1"/>
      <w:numFmt w:val="decimal"/>
      <w:isLgl/>
      <w:lvlText w:val="%1.%2.%3.%4.%5.%6."/>
      <w:lvlJc w:val="left"/>
      <w:pPr>
        <w:ind w:left="1620" w:hanging="1080"/>
      </w:pPr>
      <w:rPr>
        <w:rFonts w:cs="Arial" w:hint="default"/>
        <w:color w:val="auto"/>
      </w:rPr>
    </w:lvl>
    <w:lvl w:ilvl="6">
      <w:start w:val="1"/>
      <w:numFmt w:val="decimal"/>
      <w:isLgl/>
      <w:lvlText w:val="%1.%2.%3.%4.%5.%6.%7."/>
      <w:lvlJc w:val="left"/>
      <w:pPr>
        <w:ind w:left="1980" w:hanging="1440"/>
      </w:pPr>
      <w:rPr>
        <w:rFonts w:cs="Arial" w:hint="default"/>
        <w:color w:val="auto"/>
      </w:rPr>
    </w:lvl>
    <w:lvl w:ilvl="7">
      <w:start w:val="1"/>
      <w:numFmt w:val="decimal"/>
      <w:isLgl/>
      <w:lvlText w:val="%1.%2.%3.%4.%5.%6.%7.%8."/>
      <w:lvlJc w:val="left"/>
      <w:pPr>
        <w:ind w:left="1980" w:hanging="1440"/>
      </w:pPr>
      <w:rPr>
        <w:rFonts w:cs="Arial" w:hint="default"/>
        <w:color w:val="auto"/>
      </w:rPr>
    </w:lvl>
    <w:lvl w:ilvl="8">
      <w:start w:val="1"/>
      <w:numFmt w:val="decimal"/>
      <w:isLgl/>
      <w:lvlText w:val="%1.%2.%3.%4.%5.%6.%7.%8.%9."/>
      <w:lvlJc w:val="left"/>
      <w:pPr>
        <w:ind w:left="2340" w:hanging="1800"/>
      </w:pPr>
      <w:rPr>
        <w:rFonts w:cs="Arial" w:hint="default"/>
        <w:color w:val="auto"/>
      </w:rPr>
    </w:lvl>
  </w:abstractNum>
  <w:abstractNum w:abstractNumId="75" w15:restartNumberingAfterBreak="0">
    <w:nsid w:val="3E6B5B61"/>
    <w:multiLevelType w:val="multilevel"/>
    <w:tmpl w:val="91DAE872"/>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1432" w:hanging="864"/>
      </w:pPr>
      <w:rPr>
        <w:b/>
        <w:bCs/>
      </w:r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76" w15:restartNumberingAfterBreak="0">
    <w:nsid w:val="3F914F29"/>
    <w:multiLevelType w:val="hybridMultilevel"/>
    <w:tmpl w:val="B0A0A11E"/>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77" w15:restartNumberingAfterBreak="0">
    <w:nsid w:val="40C5048D"/>
    <w:multiLevelType w:val="multilevel"/>
    <w:tmpl w:val="B1883904"/>
    <w:lvl w:ilvl="0">
      <w:start w:val="1"/>
      <w:numFmt w:val="decimal"/>
      <w:lvlText w:val="%1."/>
      <w:lvlJc w:val="left"/>
      <w:pPr>
        <w:ind w:left="720" w:hanging="72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800" w:hanging="1080"/>
      </w:pPr>
      <w:rPr>
        <w:rFonts w:hint="default"/>
      </w:rPr>
    </w:lvl>
    <w:lvl w:ilvl="3">
      <w:start w:val="1"/>
      <w:numFmt w:val="decimal"/>
      <w:isLgl/>
      <w:lvlText w:val="%1.%2.%3.%4."/>
      <w:lvlJc w:val="left"/>
      <w:pPr>
        <w:ind w:left="2160" w:hanging="1080"/>
      </w:pPr>
      <w:rPr>
        <w:rFonts w:hint="default"/>
      </w:rPr>
    </w:lvl>
    <w:lvl w:ilvl="4">
      <w:start w:val="1"/>
      <w:numFmt w:val="decimal"/>
      <w:isLgl/>
      <w:lvlText w:val="%1.%2.%3.%4.%5."/>
      <w:lvlJc w:val="left"/>
      <w:pPr>
        <w:ind w:left="2880" w:hanging="1440"/>
      </w:pPr>
      <w:rPr>
        <w:rFonts w:hint="default"/>
      </w:rPr>
    </w:lvl>
    <w:lvl w:ilvl="5">
      <w:start w:val="1"/>
      <w:numFmt w:val="decimal"/>
      <w:isLgl/>
      <w:lvlText w:val="%1.%2.%3.%4.%5.%6."/>
      <w:lvlJc w:val="left"/>
      <w:pPr>
        <w:ind w:left="3600" w:hanging="1800"/>
      </w:pPr>
      <w:rPr>
        <w:rFonts w:hint="default"/>
      </w:rPr>
    </w:lvl>
    <w:lvl w:ilvl="6">
      <w:start w:val="1"/>
      <w:numFmt w:val="decimal"/>
      <w:isLgl/>
      <w:lvlText w:val="%1.%2.%3.%4.%5.%6.%7."/>
      <w:lvlJc w:val="left"/>
      <w:pPr>
        <w:ind w:left="3960" w:hanging="1800"/>
      </w:pPr>
      <w:rPr>
        <w:rFonts w:hint="default"/>
      </w:rPr>
    </w:lvl>
    <w:lvl w:ilvl="7">
      <w:start w:val="1"/>
      <w:numFmt w:val="decimal"/>
      <w:isLgl/>
      <w:lvlText w:val="%1.%2.%3.%4.%5.%6.%7.%8."/>
      <w:lvlJc w:val="left"/>
      <w:pPr>
        <w:ind w:left="4680" w:hanging="2160"/>
      </w:pPr>
      <w:rPr>
        <w:rFonts w:hint="default"/>
      </w:rPr>
    </w:lvl>
    <w:lvl w:ilvl="8">
      <w:start w:val="1"/>
      <w:numFmt w:val="decimal"/>
      <w:isLgl/>
      <w:lvlText w:val="%1.%2.%3.%4.%5.%6.%7.%8.%9."/>
      <w:lvlJc w:val="left"/>
      <w:pPr>
        <w:ind w:left="5400" w:hanging="2520"/>
      </w:pPr>
      <w:rPr>
        <w:rFonts w:hint="default"/>
      </w:rPr>
    </w:lvl>
  </w:abstractNum>
  <w:abstractNum w:abstractNumId="78" w15:restartNumberingAfterBreak="0">
    <w:nsid w:val="412C741B"/>
    <w:multiLevelType w:val="hybridMultilevel"/>
    <w:tmpl w:val="2040B2D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79" w15:restartNumberingAfterBreak="0">
    <w:nsid w:val="41947F3B"/>
    <w:multiLevelType w:val="multilevel"/>
    <w:tmpl w:val="99F6FCA8"/>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80" w15:restartNumberingAfterBreak="0">
    <w:nsid w:val="41AA603B"/>
    <w:multiLevelType w:val="multilevel"/>
    <w:tmpl w:val="ED741170"/>
    <w:lvl w:ilvl="0">
      <w:start w:val="1"/>
      <w:numFmt w:val="bullet"/>
      <w:lvlText w:val="·"/>
      <w:lvlJc w:val="left"/>
      <w:pPr>
        <w:ind w:left="0" w:firstLine="0"/>
      </w:pPr>
      <w:rPr>
        <w:rFonts w:ascii="Symbol" w:hAnsi="Symbol" w:cs="Symbol"/>
      </w:rPr>
    </w:lvl>
    <w:lvl w:ilvl="1">
      <w:start w:val="1"/>
      <w:numFmt w:val="decimal"/>
      <w:lvlText w:val="%2."/>
      <w:lvlJc w:val="left"/>
      <w:pPr>
        <w:ind w:left="0" w:firstLine="0"/>
      </w:pPr>
    </w:lvl>
    <w:lvl w:ilvl="2">
      <w:start w:val="1"/>
      <w:numFmt w:val="bullet"/>
      <w:lvlText w:val=""/>
      <w:lvlJc w:val="left"/>
      <w:pPr>
        <w:ind w:left="0" w:firstLine="0"/>
      </w:pPr>
      <w:rPr>
        <w:rFonts w:ascii="Wingdings" w:hAnsi="Wingdings" w:hint="default"/>
      </w:rPr>
    </w:lvl>
    <w:lvl w:ilvl="3">
      <w:start w:val="1"/>
      <w:numFmt w:val="decimal"/>
      <w:lvlText w:val="%4."/>
      <w:lvlJc w:val="left"/>
      <w:pPr>
        <w:ind w:left="0" w:firstLine="0"/>
      </w:pPr>
    </w:lvl>
    <w:lvl w:ilvl="4">
      <w:start w:val="1"/>
      <w:numFmt w:val="decimal"/>
      <w:lvlText w:val="%5."/>
      <w:lvlJc w:val="left"/>
      <w:pPr>
        <w:ind w:left="0" w:firstLine="0"/>
      </w:pPr>
    </w:lvl>
    <w:lvl w:ilvl="5">
      <w:start w:val="1"/>
      <w:numFmt w:val="decimal"/>
      <w:lvlText w:val="%6."/>
      <w:lvlJc w:val="left"/>
      <w:pPr>
        <w:ind w:left="0" w:firstLine="0"/>
      </w:pPr>
    </w:lvl>
    <w:lvl w:ilvl="6">
      <w:start w:val="1"/>
      <w:numFmt w:val="decimal"/>
      <w:lvlText w:val="%7."/>
      <w:lvlJc w:val="left"/>
      <w:pPr>
        <w:ind w:left="0" w:firstLine="0"/>
      </w:pPr>
    </w:lvl>
    <w:lvl w:ilvl="7">
      <w:start w:val="1"/>
      <w:numFmt w:val="decimal"/>
      <w:lvlText w:val="%8."/>
      <w:lvlJc w:val="left"/>
      <w:pPr>
        <w:ind w:left="0" w:firstLine="0"/>
      </w:pPr>
    </w:lvl>
    <w:lvl w:ilvl="8">
      <w:start w:val="1"/>
      <w:numFmt w:val="decimal"/>
      <w:lvlText w:val="%9."/>
      <w:lvlJc w:val="left"/>
      <w:pPr>
        <w:ind w:left="0" w:firstLine="0"/>
      </w:pPr>
    </w:lvl>
  </w:abstractNum>
  <w:abstractNum w:abstractNumId="81" w15:restartNumberingAfterBreak="0">
    <w:nsid w:val="42BC746D"/>
    <w:multiLevelType w:val="multilevel"/>
    <w:tmpl w:val="DA769D9C"/>
    <w:lvl w:ilvl="0">
      <w:start w:val="1"/>
      <w:numFmt w:val="decimal"/>
      <w:lvlText w:val="%1."/>
      <w:lvlJc w:val="left"/>
      <w:pPr>
        <w:tabs>
          <w:tab w:val="num" w:pos="360"/>
        </w:tabs>
        <w:ind w:left="360" w:hanging="360"/>
      </w:pPr>
      <w:rPr>
        <w:b w:val="0"/>
        <w:bCs/>
        <w:szCs w:val="22"/>
        <w:lang w:val="el-GR"/>
      </w:rPr>
    </w:lvl>
    <w:lvl w:ilvl="1">
      <w:start w:val="1"/>
      <w:numFmt w:val="decimal"/>
      <w:lvlText w:val="%2."/>
      <w:lvlJc w:val="left"/>
      <w:pPr>
        <w:tabs>
          <w:tab w:val="num" w:pos="720"/>
        </w:tabs>
        <w:ind w:left="720" w:hanging="360"/>
      </w:pPr>
    </w:lvl>
    <w:lvl w:ilvl="2">
      <w:start w:val="1"/>
      <w:numFmt w:val="decimal"/>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decimal"/>
      <w:lvlText w:val="%5."/>
      <w:lvlJc w:val="left"/>
      <w:pPr>
        <w:tabs>
          <w:tab w:val="num" w:pos="1800"/>
        </w:tabs>
        <w:ind w:left="1800" w:hanging="360"/>
      </w:pPr>
    </w:lvl>
    <w:lvl w:ilvl="5">
      <w:start w:val="1"/>
      <w:numFmt w:val="decimal"/>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decimal"/>
      <w:lvlText w:val="%8."/>
      <w:lvlJc w:val="left"/>
      <w:pPr>
        <w:tabs>
          <w:tab w:val="num" w:pos="2880"/>
        </w:tabs>
        <w:ind w:left="2880" w:hanging="360"/>
      </w:pPr>
    </w:lvl>
    <w:lvl w:ilvl="8">
      <w:start w:val="1"/>
      <w:numFmt w:val="decimal"/>
      <w:lvlText w:val="%9."/>
      <w:lvlJc w:val="left"/>
      <w:pPr>
        <w:tabs>
          <w:tab w:val="num" w:pos="3240"/>
        </w:tabs>
        <w:ind w:left="3240" w:hanging="360"/>
      </w:pPr>
    </w:lvl>
  </w:abstractNum>
  <w:abstractNum w:abstractNumId="82" w15:restartNumberingAfterBreak="0">
    <w:nsid w:val="43D21EB2"/>
    <w:multiLevelType w:val="hybridMultilevel"/>
    <w:tmpl w:val="73DC456C"/>
    <w:lvl w:ilvl="0" w:tplc="710C70DC">
      <w:start w:val="1"/>
      <w:numFmt w:val="decimal"/>
      <w:lvlText w:val="%1)"/>
      <w:lvlJc w:val="right"/>
      <w:pPr>
        <w:ind w:left="360" w:hanging="360"/>
      </w:pPr>
      <w:rPr>
        <w:rFonts w:hint="default"/>
      </w:rPr>
    </w:lvl>
    <w:lvl w:ilvl="1" w:tplc="04080019">
      <w:start w:val="1"/>
      <w:numFmt w:val="lowerLetter"/>
      <w:lvlText w:val="%2."/>
      <w:lvlJc w:val="left"/>
      <w:pPr>
        <w:ind w:left="1080" w:hanging="360"/>
      </w:pPr>
    </w:lvl>
    <w:lvl w:ilvl="2" w:tplc="0408001B" w:tentative="1">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83" w15:restartNumberingAfterBreak="0">
    <w:nsid w:val="44525013"/>
    <w:multiLevelType w:val="hybridMultilevel"/>
    <w:tmpl w:val="79647314"/>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84" w15:restartNumberingAfterBreak="0">
    <w:nsid w:val="44582650"/>
    <w:multiLevelType w:val="hybridMultilevel"/>
    <w:tmpl w:val="49FCB2E8"/>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85" w15:restartNumberingAfterBreak="0">
    <w:nsid w:val="44D5613B"/>
    <w:multiLevelType w:val="hybridMultilevel"/>
    <w:tmpl w:val="54720ADC"/>
    <w:lvl w:ilvl="0" w:tplc="04090001">
      <w:start w:val="1"/>
      <w:numFmt w:val="bullet"/>
      <w:lvlText w:val=""/>
      <w:lvlJc w:val="left"/>
      <w:pPr>
        <w:ind w:left="720" w:hanging="360"/>
      </w:pPr>
      <w:rPr>
        <w:rFonts w:ascii="Symbol" w:hAnsi="Symbol" w:hint="default"/>
      </w:rPr>
    </w:lvl>
    <w:lvl w:ilvl="1" w:tplc="ACF23E12">
      <w:numFmt w:val="bullet"/>
      <w:lvlText w:val="•"/>
      <w:lvlJc w:val="left"/>
      <w:pPr>
        <w:ind w:left="1800" w:hanging="720"/>
      </w:pPr>
      <w:rPr>
        <w:rFonts w:ascii="Calibri" w:eastAsia="Times New Roman" w:hAnsi="Calibri"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6" w15:restartNumberingAfterBreak="0">
    <w:nsid w:val="45505A82"/>
    <w:multiLevelType w:val="hybridMultilevel"/>
    <w:tmpl w:val="D5FCDE38"/>
    <w:lvl w:ilvl="0" w:tplc="F224E948">
      <w:numFmt w:val="bullet"/>
      <w:lvlText w:val="•"/>
      <w:lvlJc w:val="left"/>
      <w:pPr>
        <w:ind w:left="1080" w:hanging="720"/>
      </w:pPr>
      <w:rPr>
        <w:rFonts w:ascii="Calibri" w:eastAsia="Times New Roman" w:hAnsi="Calibri" w:cs="Calibri"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7" w15:restartNumberingAfterBreak="0">
    <w:nsid w:val="46944C4A"/>
    <w:multiLevelType w:val="hybridMultilevel"/>
    <w:tmpl w:val="12ACB7FC"/>
    <w:lvl w:ilvl="0" w:tplc="18605924">
      <w:numFmt w:val="bullet"/>
      <w:lvlText w:val="•"/>
      <w:lvlJc w:val="left"/>
      <w:pPr>
        <w:ind w:left="1080" w:hanging="720"/>
      </w:pPr>
      <w:rPr>
        <w:rFonts w:ascii="Calibri" w:eastAsia="Times New Roman" w:hAnsi="Calibri" w:cs="Calibri"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1">
      <w:start w:val="1"/>
      <w:numFmt w:val="bullet"/>
      <w:lvlText w:val=""/>
      <w:lvlJc w:val="left"/>
      <w:pPr>
        <w:ind w:left="3960" w:hanging="720"/>
      </w:pPr>
      <w:rPr>
        <w:rFonts w:ascii="Symbol" w:hAnsi="Symbol"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8" w15:restartNumberingAfterBreak="0">
    <w:nsid w:val="46E639BB"/>
    <w:multiLevelType w:val="hybridMultilevel"/>
    <w:tmpl w:val="F440E6D2"/>
    <w:lvl w:ilvl="0" w:tplc="0408000F">
      <w:start w:val="1"/>
      <w:numFmt w:val="decimal"/>
      <w:lvlText w:val="%1."/>
      <w:lvlJc w:val="left"/>
      <w:pPr>
        <w:ind w:left="450" w:hanging="360"/>
      </w:pPr>
      <w:rPr>
        <w:rFonts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89" w15:restartNumberingAfterBreak="0">
    <w:nsid w:val="47432029"/>
    <w:multiLevelType w:val="hybridMultilevel"/>
    <w:tmpl w:val="EFF07050"/>
    <w:lvl w:ilvl="0" w:tplc="412461E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0" w15:restartNumberingAfterBreak="0">
    <w:nsid w:val="47F36F76"/>
    <w:multiLevelType w:val="multilevel"/>
    <w:tmpl w:val="888A87DE"/>
    <w:lvl w:ilvl="0">
      <w:start w:val="1"/>
      <w:numFmt w:val="upperRoman"/>
      <w:lvlText w:val="%1."/>
      <w:lvlJc w:val="right"/>
      <w:pPr>
        <w:tabs>
          <w:tab w:val="num" w:pos="720"/>
        </w:tabs>
        <w:ind w:left="720" w:hanging="180"/>
      </w:pPr>
      <w:rPr>
        <w:rFonts w:cs="Times New Roman" w:hint="default"/>
      </w:rPr>
    </w:lvl>
    <w:lvl w:ilvl="1">
      <w:start w:val="4"/>
      <w:numFmt w:val="decimal"/>
      <w:isLgl/>
      <w:lvlText w:val="%1.%2."/>
      <w:lvlJc w:val="left"/>
      <w:pPr>
        <w:ind w:left="1275" w:hanging="735"/>
      </w:pPr>
      <w:rPr>
        <w:rFonts w:cs="Arial" w:hint="default"/>
        <w:color w:val="auto"/>
      </w:rPr>
    </w:lvl>
    <w:lvl w:ilvl="2">
      <w:start w:val="2"/>
      <w:numFmt w:val="decimal"/>
      <w:isLgl/>
      <w:lvlText w:val="%1.%2.%3."/>
      <w:lvlJc w:val="left"/>
      <w:pPr>
        <w:ind w:left="1275" w:hanging="735"/>
      </w:pPr>
      <w:rPr>
        <w:rFonts w:cs="Arial" w:hint="default"/>
        <w:color w:val="auto"/>
      </w:rPr>
    </w:lvl>
    <w:lvl w:ilvl="3">
      <w:start w:val="1"/>
      <w:numFmt w:val="decimal"/>
      <w:isLgl/>
      <w:lvlText w:val="%1.%2.%3.%4."/>
      <w:lvlJc w:val="left"/>
      <w:pPr>
        <w:ind w:left="1275" w:hanging="735"/>
      </w:pPr>
    </w:lvl>
    <w:lvl w:ilvl="4">
      <w:start w:val="1"/>
      <w:numFmt w:val="decimal"/>
      <w:isLgl/>
      <w:lvlText w:val="%1.%2.%3.%4.%5."/>
      <w:lvlJc w:val="left"/>
      <w:pPr>
        <w:ind w:left="1620" w:hanging="1080"/>
      </w:pPr>
      <w:rPr>
        <w:rFonts w:cs="Arial" w:hint="default"/>
        <w:color w:val="auto"/>
      </w:rPr>
    </w:lvl>
    <w:lvl w:ilvl="5">
      <w:start w:val="1"/>
      <w:numFmt w:val="decimal"/>
      <w:isLgl/>
      <w:lvlText w:val="%1.%2.%3.%4.%5.%6."/>
      <w:lvlJc w:val="left"/>
      <w:pPr>
        <w:ind w:left="1620" w:hanging="1080"/>
      </w:pPr>
      <w:rPr>
        <w:rFonts w:cs="Arial" w:hint="default"/>
        <w:color w:val="auto"/>
      </w:rPr>
    </w:lvl>
    <w:lvl w:ilvl="6">
      <w:start w:val="1"/>
      <w:numFmt w:val="decimal"/>
      <w:isLgl/>
      <w:lvlText w:val="%1.%2.%3.%4.%5.%6.%7."/>
      <w:lvlJc w:val="left"/>
      <w:pPr>
        <w:ind w:left="1980" w:hanging="1440"/>
      </w:pPr>
      <w:rPr>
        <w:rFonts w:cs="Arial" w:hint="default"/>
        <w:color w:val="auto"/>
      </w:rPr>
    </w:lvl>
    <w:lvl w:ilvl="7">
      <w:start w:val="1"/>
      <w:numFmt w:val="decimal"/>
      <w:isLgl/>
      <w:lvlText w:val="%1.%2.%3.%4.%5.%6.%7.%8."/>
      <w:lvlJc w:val="left"/>
      <w:pPr>
        <w:ind w:left="1980" w:hanging="1440"/>
      </w:pPr>
      <w:rPr>
        <w:rFonts w:cs="Arial" w:hint="default"/>
        <w:color w:val="auto"/>
      </w:rPr>
    </w:lvl>
    <w:lvl w:ilvl="8">
      <w:start w:val="1"/>
      <w:numFmt w:val="decimal"/>
      <w:isLgl/>
      <w:lvlText w:val="%1.%2.%3.%4.%5.%6.%7.%8.%9."/>
      <w:lvlJc w:val="left"/>
      <w:pPr>
        <w:ind w:left="2340" w:hanging="1800"/>
      </w:pPr>
      <w:rPr>
        <w:rFonts w:cs="Arial" w:hint="default"/>
        <w:color w:val="auto"/>
      </w:rPr>
    </w:lvl>
  </w:abstractNum>
  <w:abstractNum w:abstractNumId="91" w15:restartNumberingAfterBreak="0">
    <w:nsid w:val="483311D9"/>
    <w:multiLevelType w:val="hybridMultilevel"/>
    <w:tmpl w:val="9F4CBF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2" w15:restartNumberingAfterBreak="0">
    <w:nsid w:val="496201FB"/>
    <w:multiLevelType w:val="hybridMultilevel"/>
    <w:tmpl w:val="4C3623A6"/>
    <w:lvl w:ilvl="0" w:tplc="0408000F">
      <w:start w:val="1"/>
      <w:numFmt w:val="decimal"/>
      <w:lvlText w:val="%1."/>
      <w:lvlJc w:val="left"/>
      <w:pPr>
        <w:ind w:left="720" w:hanging="360"/>
      </w:pPr>
      <w:rPr>
        <w:rFont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93" w15:restartNumberingAfterBreak="0">
    <w:nsid w:val="49C541FE"/>
    <w:multiLevelType w:val="hybridMultilevel"/>
    <w:tmpl w:val="BF40B192"/>
    <w:lvl w:ilvl="0" w:tplc="710C70DC">
      <w:start w:val="1"/>
      <w:numFmt w:val="decimal"/>
      <w:lvlText w:val="%1)"/>
      <w:lvlJc w:val="righ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94" w15:restartNumberingAfterBreak="0">
    <w:nsid w:val="49C8CC89"/>
    <w:multiLevelType w:val="multilevel"/>
    <w:tmpl w:val="4B1CF9E4"/>
    <w:lvl w:ilvl="0">
      <w:start w:val="1"/>
      <w:numFmt w:val="bullet"/>
      <w:lvlText w:val="·"/>
      <w:lvlJc w:val="left"/>
      <w:pPr>
        <w:ind w:left="0" w:firstLine="0"/>
      </w:pPr>
      <w:rPr>
        <w:rFonts w:ascii="Symbol" w:hAnsi="Symbol" w:cs="Symbol"/>
      </w:rPr>
    </w:lvl>
    <w:lvl w:ilvl="1">
      <w:start w:val="1"/>
      <w:numFmt w:val="decimal"/>
      <w:lvlText w:val="%2."/>
      <w:lvlJc w:val="left"/>
      <w:pPr>
        <w:ind w:left="0" w:firstLine="0"/>
      </w:pPr>
    </w:lvl>
    <w:lvl w:ilvl="2">
      <w:start w:val="1"/>
      <w:numFmt w:val="decimal"/>
      <w:lvlText w:val="%3."/>
      <w:lvlJc w:val="left"/>
      <w:pPr>
        <w:ind w:left="0" w:firstLine="0"/>
      </w:pPr>
    </w:lvl>
    <w:lvl w:ilvl="3">
      <w:start w:val="1"/>
      <w:numFmt w:val="decimal"/>
      <w:lvlText w:val="%4."/>
      <w:lvlJc w:val="left"/>
      <w:pPr>
        <w:ind w:left="0" w:firstLine="0"/>
      </w:pPr>
    </w:lvl>
    <w:lvl w:ilvl="4">
      <w:start w:val="1"/>
      <w:numFmt w:val="decimal"/>
      <w:lvlText w:val="%5."/>
      <w:lvlJc w:val="left"/>
      <w:pPr>
        <w:ind w:left="0" w:firstLine="0"/>
      </w:pPr>
    </w:lvl>
    <w:lvl w:ilvl="5">
      <w:start w:val="1"/>
      <w:numFmt w:val="decimal"/>
      <w:lvlText w:val="%6."/>
      <w:lvlJc w:val="left"/>
      <w:pPr>
        <w:ind w:left="0" w:firstLine="0"/>
      </w:pPr>
    </w:lvl>
    <w:lvl w:ilvl="6">
      <w:start w:val="1"/>
      <w:numFmt w:val="decimal"/>
      <w:lvlText w:val="%7."/>
      <w:lvlJc w:val="left"/>
      <w:pPr>
        <w:ind w:left="0" w:firstLine="0"/>
      </w:pPr>
    </w:lvl>
    <w:lvl w:ilvl="7">
      <w:start w:val="1"/>
      <w:numFmt w:val="decimal"/>
      <w:lvlText w:val="%8."/>
      <w:lvlJc w:val="left"/>
      <w:pPr>
        <w:ind w:left="0" w:firstLine="0"/>
      </w:pPr>
    </w:lvl>
    <w:lvl w:ilvl="8">
      <w:start w:val="1"/>
      <w:numFmt w:val="decimal"/>
      <w:lvlText w:val="%9."/>
      <w:lvlJc w:val="left"/>
      <w:pPr>
        <w:ind w:left="0" w:firstLine="0"/>
      </w:pPr>
    </w:lvl>
  </w:abstractNum>
  <w:abstractNum w:abstractNumId="95" w15:restartNumberingAfterBreak="0">
    <w:nsid w:val="4B792927"/>
    <w:multiLevelType w:val="hybridMultilevel"/>
    <w:tmpl w:val="DB1A3690"/>
    <w:lvl w:ilvl="0" w:tplc="0408000F">
      <w:start w:val="1"/>
      <w:numFmt w:val="decimal"/>
      <w:lvlText w:val="%1."/>
      <w:lvlJc w:val="left"/>
      <w:pPr>
        <w:ind w:left="360" w:hanging="360"/>
      </w:pPr>
    </w:lvl>
    <w:lvl w:ilvl="1" w:tplc="0409000F">
      <w:start w:val="1"/>
      <w:numFmt w:val="decimal"/>
      <w:lvlText w:val="%2."/>
      <w:lvlJc w:val="left"/>
      <w:pPr>
        <w:ind w:left="1080" w:hanging="360"/>
      </w:pPr>
    </w:lvl>
    <w:lvl w:ilvl="2" w:tplc="0408001B" w:tentative="1">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96" w15:restartNumberingAfterBreak="0">
    <w:nsid w:val="4BD85264"/>
    <w:multiLevelType w:val="multilevel"/>
    <w:tmpl w:val="D54426B8"/>
    <w:lvl w:ilvl="0">
      <w:start w:val="1"/>
      <w:numFmt w:val="decimal"/>
      <w:lvlText w:val="%1.1"/>
      <w:lvlJc w:val="left"/>
      <w:pPr>
        <w:ind w:left="1080" w:hanging="360"/>
      </w:pPr>
      <w:rPr>
        <w:rFonts w:hint="default"/>
      </w:rPr>
    </w:lvl>
    <w:lvl w:ilvl="1">
      <w:start w:val="1"/>
      <w:numFmt w:val="decimal"/>
      <w:lvlText w:val="%1.%2."/>
      <w:lvlJc w:val="left"/>
      <w:pPr>
        <w:ind w:left="1512" w:hanging="432"/>
      </w:pPr>
      <w:rPr>
        <w:rFonts w:hint="default"/>
      </w:rPr>
    </w:lvl>
    <w:lvl w:ilvl="2">
      <w:start w:val="1"/>
      <w:numFmt w:val="decimal"/>
      <w:lvlText w:val="%1.%2.%3."/>
      <w:lvlJc w:val="left"/>
      <w:pPr>
        <w:ind w:left="1944" w:hanging="504"/>
      </w:pPr>
      <w:rPr>
        <w:rFonts w:hint="default"/>
      </w:rPr>
    </w:lvl>
    <w:lvl w:ilvl="3">
      <w:start w:val="1"/>
      <w:numFmt w:val="decimal"/>
      <w:lvlText w:val="%1.%2.%3.%4."/>
      <w:lvlJc w:val="left"/>
      <w:pPr>
        <w:ind w:left="1985" w:hanging="1305"/>
      </w:pPr>
      <w:rPr>
        <w:rFonts w:hint="default"/>
      </w:rPr>
    </w:lvl>
    <w:lvl w:ilvl="4">
      <w:start w:val="1"/>
      <w:numFmt w:val="decimal"/>
      <w:lvlText w:val="%1.%2.%3.%4.%5."/>
      <w:lvlJc w:val="left"/>
      <w:pPr>
        <w:ind w:left="2952" w:hanging="792"/>
      </w:pPr>
      <w:rPr>
        <w:rFonts w:hint="default"/>
      </w:rPr>
    </w:lvl>
    <w:lvl w:ilvl="5">
      <w:start w:val="1"/>
      <w:numFmt w:val="decimal"/>
      <w:lvlText w:val="%1.%2.%3.%4.%5.%6."/>
      <w:lvlJc w:val="left"/>
      <w:pPr>
        <w:ind w:left="3456" w:hanging="936"/>
      </w:pPr>
      <w:rPr>
        <w:rFonts w:hint="default"/>
      </w:rPr>
    </w:lvl>
    <w:lvl w:ilvl="6">
      <w:start w:val="1"/>
      <w:numFmt w:val="decimal"/>
      <w:lvlText w:val="%1.%2.%3.%4.%5.%6.%7."/>
      <w:lvlJc w:val="left"/>
      <w:pPr>
        <w:ind w:left="3960" w:hanging="1080"/>
      </w:pPr>
      <w:rPr>
        <w:rFonts w:hint="default"/>
      </w:rPr>
    </w:lvl>
    <w:lvl w:ilvl="7">
      <w:start w:val="1"/>
      <w:numFmt w:val="decimal"/>
      <w:lvlText w:val="%1.%2.%3.%4.%5.%6.%7.%8."/>
      <w:lvlJc w:val="left"/>
      <w:pPr>
        <w:ind w:left="4464" w:hanging="1224"/>
      </w:pPr>
      <w:rPr>
        <w:rFonts w:hint="default"/>
      </w:rPr>
    </w:lvl>
    <w:lvl w:ilvl="8">
      <w:start w:val="1"/>
      <w:numFmt w:val="decimal"/>
      <w:lvlText w:val="%1.%2.%3.%4.%5.%6.%7.%8.%9."/>
      <w:lvlJc w:val="left"/>
      <w:pPr>
        <w:ind w:left="5040" w:hanging="1440"/>
      </w:pPr>
      <w:rPr>
        <w:rFonts w:hint="default"/>
      </w:rPr>
    </w:lvl>
  </w:abstractNum>
  <w:abstractNum w:abstractNumId="97" w15:restartNumberingAfterBreak="0">
    <w:nsid w:val="4D2A7A1D"/>
    <w:multiLevelType w:val="hybridMultilevel"/>
    <w:tmpl w:val="B5E8F310"/>
    <w:lvl w:ilvl="0" w:tplc="0408000F">
      <w:start w:val="1"/>
      <w:numFmt w:val="decimal"/>
      <w:lvlText w:val="%1."/>
      <w:lvlJc w:val="left"/>
      <w:pPr>
        <w:ind w:left="360" w:hanging="360"/>
      </w:pPr>
    </w:lvl>
    <w:lvl w:ilvl="1" w:tplc="04080019">
      <w:start w:val="1"/>
      <w:numFmt w:val="lowerLetter"/>
      <w:lvlText w:val="%2."/>
      <w:lvlJc w:val="left"/>
      <w:pPr>
        <w:ind w:left="1080" w:hanging="360"/>
      </w:pPr>
    </w:lvl>
    <w:lvl w:ilvl="2" w:tplc="0408001B" w:tentative="1">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98" w15:restartNumberingAfterBreak="0">
    <w:nsid w:val="4F9D7A8B"/>
    <w:multiLevelType w:val="hybridMultilevel"/>
    <w:tmpl w:val="93664430"/>
    <w:lvl w:ilvl="0" w:tplc="04080019">
      <w:start w:val="1"/>
      <w:numFmt w:val="lowerLetter"/>
      <w:lvlText w:val="%1."/>
      <w:lvlJc w:val="left"/>
      <w:pPr>
        <w:ind w:left="360" w:hanging="360"/>
      </w:pPr>
    </w:lvl>
    <w:lvl w:ilvl="1" w:tplc="04080019">
      <w:start w:val="1"/>
      <w:numFmt w:val="lowerLetter"/>
      <w:lvlText w:val="%2."/>
      <w:lvlJc w:val="left"/>
      <w:pPr>
        <w:ind w:left="1080" w:hanging="360"/>
      </w:pPr>
    </w:lvl>
    <w:lvl w:ilvl="2" w:tplc="3A5E784E">
      <w:start w:val="1"/>
      <w:numFmt w:val="decimal"/>
      <w:lvlText w:val="%3."/>
      <w:lvlJc w:val="left"/>
      <w:pPr>
        <w:ind w:left="1980" w:hanging="360"/>
      </w:pPr>
      <w:rPr>
        <w:rFonts w:hint="default"/>
      </w:r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99" w15:restartNumberingAfterBreak="0">
    <w:nsid w:val="506A3021"/>
    <w:multiLevelType w:val="hybridMultilevel"/>
    <w:tmpl w:val="1954E96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00" w15:restartNumberingAfterBreak="0">
    <w:nsid w:val="50842730"/>
    <w:multiLevelType w:val="hybridMultilevel"/>
    <w:tmpl w:val="5E38295C"/>
    <w:lvl w:ilvl="0" w:tplc="04090001">
      <w:start w:val="1"/>
      <w:numFmt w:val="bullet"/>
      <w:lvlText w:val=""/>
      <w:lvlJc w:val="left"/>
      <w:pPr>
        <w:tabs>
          <w:tab w:val="num" w:pos="360"/>
        </w:tabs>
        <w:ind w:left="360" w:hanging="360"/>
      </w:pPr>
      <w:rPr>
        <w:rFonts w:ascii="Symbol" w:hAnsi="Symbol" w:hint="default"/>
        <w:sz w:val="20"/>
        <w:szCs w:val="20"/>
      </w:rPr>
    </w:lvl>
    <w:lvl w:ilvl="1" w:tplc="04090003">
      <w:start w:val="1"/>
      <w:numFmt w:val="bullet"/>
      <w:lvlText w:val="o"/>
      <w:lvlJc w:val="left"/>
      <w:pPr>
        <w:tabs>
          <w:tab w:val="num" w:pos="1440"/>
        </w:tabs>
        <w:ind w:left="1440" w:hanging="360"/>
      </w:pPr>
      <w:rPr>
        <w:rFonts w:ascii="Courier New" w:hAnsi="Courier New" w:cs="Courier New" w:hint="default"/>
        <w:sz w:val="20"/>
        <w:szCs w:val="20"/>
      </w:rPr>
    </w:lvl>
    <w:lvl w:ilvl="2" w:tplc="04090005">
      <w:start w:val="1"/>
      <w:numFmt w:val="decimal"/>
      <w:lvlText w:val="%3."/>
      <w:lvlJc w:val="left"/>
      <w:pPr>
        <w:tabs>
          <w:tab w:val="num" w:pos="2160"/>
        </w:tabs>
        <w:ind w:left="2160" w:hanging="360"/>
      </w:pPr>
      <w:rPr>
        <w:rFonts w:hint="default"/>
        <w:sz w:val="20"/>
        <w:szCs w:val="20"/>
      </w:rPr>
    </w:lvl>
    <w:lvl w:ilvl="3" w:tplc="04090001">
      <w:start w:val="1"/>
      <w:numFmt w:val="bullet"/>
      <w:lvlText w:val="o"/>
      <w:lvlJc w:val="left"/>
      <w:pPr>
        <w:tabs>
          <w:tab w:val="num" w:pos="2880"/>
        </w:tabs>
        <w:ind w:left="2880" w:hanging="360"/>
      </w:pPr>
      <w:rPr>
        <w:rFonts w:ascii="Courier New" w:hAnsi="Courier New" w:hint="default"/>
        <w:sz w:val="16"/>
        <w:szCs w:val="16"/>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1" w15:restartNumberingAfterBreak="0">
    <w:nsid w:val="50D4280B"/>
    <w:multiLevelType w:val="hybridMultilevel"/>
    <w:tmpl w:val="F56818E6"/>
    <w:lvl w:ilvl="0" w:tplc="00000001">
      <w:start w:val="1"/>
      <w:numFmt w:val="bullet"/>
      <w:lvlText w:val=""/>
      <w:lvlJc w:val="left"/>
      <w:pPr>
        <w:ind w:left="720" w:hanging="360"/>
      </w:pPr>
      <w:rPr>
        <w:rFonts w:ascii="Symbol" w:hAnsi="Symbol" w:hint="default"/>
      </w:rPr>
    </w:lvl>
    <w:lvl w:ilvl="1" w:tplc="00000003" w:tentative="1">
      <w:start w:val="1"/>
      <w:numFmt w:val="bullet"/>
      <w:lvlText w:val="o"/>
      <w:lvlJc w:val="left"/>
      <w:pPr>
        <w:ind w:left="1440" w:hanging="360"/>
      </w:pPr>
      <w:rPr>
        <w:rFonts w:ascii="Courier New" w:hAnsi="Courier New" w:cs="Courier New" w:hint="default"/>
      </w:rPr>
    </w:lvl>
    <w:lvl w:ilvl="2" w:tplc="00000005" w:tentative="1">
      <w:start w:val="1"/>
      <w:numFmt w:val="bullet"/>
      <w:lvlText w:val=""/>
      <w:lvlJc w:val="left"/>
      <w:pPr>
        <w:ind w:left="2160" w:hanging="360"/>
      </w:pPr>
      <w:rPr>
        <w:rFonts w:ascii="Wingdings" w:hAnsi="Wingdings" w:hint="default"/>
      </w:rPr>
    </w:lvl>
    <w:lvl w:ilvl="3" w:tplc="00000001" w:tentative="1">
      <w:start w:val="1"/>
      <w:numFmt w:val="bullet"/>
      <w:lvlText w:val=""/>
      <w:lvlJc w:val="left"/>
      <w:pPr>
        <w:ind w:left="2880" w:hanging="360"/>
      </w:pPr>
      <w:rPr>
        <w:rFonts w:ascii="Symbol" w:hAnsi="Symbol" w:hint="default"/>
      </w:rPr>
    </w:lvl>
    <w:lvl w:ilvl="4" w:tplc="00000003" w:tentative="1">
      <w:start w:val="1"/>
      <w:numFmt w:val="bullet"/>
      <w:lvlText w:val="o"/>
      <w:lvlJc w:val="left"/>
      <w:pPr>
        <w:ind w:left="3600" w:hanging="360"/>
      </w:pPr>
      <w:rPr>
        <w:rFonts w:ascii="Courier New" w:hAnsi="Courier New" w:cs="Courier New" w:hint="default"/>
      </w:rPr>
    </w:lvl>
    <w:lvl w:ilvl="5" w:tplc="00000005" w:tentative="1">
      <w:start w:val="1"/>
      <w:numFmt w:val="bullet"/>
      <w:lvlText w:val=""/>
      <w:lvlJc w:val="left"/>
      <w:pPr>
        <w:ind w:left="4320" w:hanging="360"/>
      </w:pPr>
      <w:rPr>
        <w:rFonts w:ascii="Wingdings" w:hAnsi="Wingdings" w:hint="default"/>
      </w:rPr>
    </w:lvl>
    <w:lvl w:ilvl="6" w:tplc="00000001" w:tentative="1">
      <w:start w:val="1"/>
      <w:numFmt w:val="bullet"/>
      <w:lvlText w:val=""/>
      <w:lvlJc w:val="left"/>
      <w:pPr>
        <w:ind w:left="5040" w:hanging="360"/>
      </w:pPr>
      <w:rPr>
        <w:rFonts w:ascii="Symbol" w:hAnsi="Symbol" w:hint="default"/>
      </w:rPr>
    </w:lvl>
    <w:lvl w:ilvl="7" w:tplc="00000003" w:tentative="1">
      <w:start w:val="1"/>
      <w:numFmt w:val="bullet"/>
      <w:lvlText w:val="o"/>
      <w:lvlJc w:val="left"/>
      <w:pPr>
        <w:ind w:left="5760" w:hanging="360"/>
      </w:pPr>
      <w:rPr>
        <w:rFonts w:ascii="Courier New" w:hAnsi="Courier New" w:cs="Courier New" w:hint="default"/>
      </w:rPr>
    </w:lvl>
    <w:lvl w:ilvl="8" w:tplc="00000005" w:tentative="1">
      <w:start w:val="1"/>
      <w:numFmt w:val="bullet"/>
      <w:lvlText w:val=""/>
      <w:lvlJc w:val="left"/>
      <w:pPr>
        <w:ind w:left="6480" w:hanging="360"/>
      </w:pPr>
      <w:rPr>
        <w:rFonts w:ascii="Wingdings" w:hAnsi="Wingdings" w:hint="default"/>
      </w:rPr>
    </w:lvl>
  </w:abstractNum>
  <w:abstractNum w:abstractNumId="102" w15:restartNumberingAfterBreak="0">
    <w:nsid w:val="515C75E6"/>
    <w:multiLevelType w:val="multilevel"/>
    <w:tmpl w:val="498CE60C"/>
    <w:lvl w:ilvl="0">
      <w:start w:val="1"/>
      <w:numFmt w:val="decimal"/>
      <w:lvlText w:val="%1.1"/>
      <w:lvlJc w:val="left"/>
      <w:pPr>
        <w:ind w:left="1080" w:hanging="360"/>
      </w:pPr>
      <w:rPr>
        <w:rFonts w:hint="default"/>
      </w:rPr>
    </w:lvl>
    <w:lvl w:ilvl="1">
      <w:start w:val="1"/>
      <w:numFmt w:val="decimal"/>
      <w:lvlText w:val="%1.%2."/>
      <w:lvlJc w:val="left"/>
      <w:pPr>
        <w:ind w:left="1512" w:hanging="432"/>
      </w:pPr>
      <w:rPr>
        <w:rFonts w:hint="default"/>
      </w:rPr>
    </w:lvl>
    <w:lvl w:ilvl="2">
      <w:start w:val="1"/>
      <w:numFmt w:val="decimal"/>
      <w:lvlText w:val="%1.%2.%3."/>
      <w:lvlJc w:val="left"/>
      <w:pPr>
        <w:ind w:left="1944" w:hanging="504"/>
      </w:pPr>
      <w:rPr>
        <w:rFonts w:hint="default"/>
      </w:rPr>
    </w:lvl>
    <w:lvl w:ilvl="3">
      <w:start w:val="1"/>
      <w:numFmt w:val="decimal"/>
      <w:lvlText w:val="%1.%2.%3.%4."/>
      <w:lvlJc w:val="left"/>
      <w:pPr>
        <w:ind w:left="1985" w:hanging="1305"/>
      </w:pPr>
      <w:rPr>
        <w:rFonts w:hint="default"/>
      </w:rPr>
    </w:lvl>
    <w:lvl w:ilvl="4">
      <w:start w:val="1"/>
      <w:numFmt w:val="decimal"/>
      <w:lvlText w:val="%1.%2.%3.%4.%5."/>
      <w:lvlJc w:val="left"/>
      <w:pPr>
        <w:ind w:left="2952" w:hanging="792"/>
      </w:pPr>
      <w:rPr>
        <w:rFonts w:hint="default"/>
      </w:rPr>
    </w:lvl>
    <w:lvl w:ilvl="5">
      <w:start w:val="1"/>
      <w:numFmt w:val="decimal"/>
      <w:lvlText w:val="%1.%2.%3.%4.%5.%6."/>
      <w:lvlJc w:val="left"/>
      <w:pPr>
        <w:ind w:left="3456" w:hanging="936"/>
      </w:pPr>
      <w:rPr>
        <w:rFonts w:hint="default"/>
      </w:rPr>
    </w:lvl>
    <w:lvl w:ilvl="6">
      <w:start w:val="1"/>
      <w:numFmt w:val="decimal"/>
      <w:lvlText w:val="%1.%2.%3.%4.%5.%6.%7."/>
      <w:lvlJc w:val="left"/>
      <w:pPr>
        <w:ind w:left="3960" w:hanging="1080"/>
      </w:pPr>
      <w:rPr>
        <w:rFonts w:hint="default"/>
      </w:rPr>
    </w:lvl>
    <w:lvl w:ilvl="7">
      <w:start w:val="1"/>
      <w:numFmt w:val="decimal"/>
      <w:lvlText w:val="%1.%2.%3.%4.%5.%6.%7.%8."/>
      <w:lvlJc w:val="left"/>
      <w:pPr>
        <w:ind w:left="4464" w:hanging="1224"/>
      </w:pPr>
      <w:rPr>
        <w:rFonts w:hint="default"/>
      </w:rPr>
    </w:lvl>
    <w:lvl w:ilvl="8">
      <w:start w:val="1"/>
      <w:numFmt w:val="decimal"/>
      <w:lvlText w:val="%1.%2.%3.%4.%5.%6.%7.%8.%9."/>
      <w:lvlJc w:val="left"/>
      <w:pPr>
        <w:ind w:left="5040" w:hanging="1440"/>
      </w:pPr>
      <w:rPr>
        <w:rFonts w:hint="default"/>
      </w:rPr>
    </w:lvl>
  </w:abstractNum>
  <w:abstractNum w:abstractNumId="103" w15:restartNumberingAfterBreak="0">
    <w:nsid w:val="52E14F24"/>
    <w:multiLevelType w:val="hybridMultilevel"/>
    <w:tmpl w:val="C6D2DE70"/>
    <w:lvl w:ilvl="0" w:tplc="FFFFFFFF">
      <w:start w:val="1"/>
      <w:numFmt w:val="bullet"/>
      <w:lvlText w:val="-"/>
      <w:lvlJc w:val="left"/>
      <w:pPr>
        <w:tabs>
          <w:tab w:val="num" w:pos="420"/>
        </w:tabs>
        <w:ind w:left="420" w:hanging="360"/>
      </w:pPr>
      <w:rPr>
        <w:rFonts w:ascii="Tahoma" w:hAnsi="Tahoma"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04" w15:restartNumberingAfterBreak="0">
    <w:nsid w:val="537D183C"/>
    <w:multiLevelType w:val="multilevel"/>
    <w:tmpl w:val="537C1754"/>
    <w:lvl w:ilvl="0">
      <w:numFmt w:val="bullet"/>
      <w:lvlText w:val="•"/>
      <w:lvlJc w:val="left"/>
      <w:pPr>
        <w:ind w:left="1080" w:hanging="720"/>
      </w:pPr>
      <w:rPr>
        <w:rFonts w:ascii="Calibri" w:eastAsia="Times New Roman" w:hAnsi="Calibri" w:cs="Calibri"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numFmt w:val="bullet"/>
      <w:lvlText w:val="-"/>
      <w:lvlJc w:val="left"/>
      <w:pPr>
        <w:ind w:left="3960" w:hanging="720"/>
      </w:pPr>
      <w:rPr>
        <w:rFonts w:ascii="Calibri" w:eastAsia="Times New Roman" w:hAnsi="Calibri" w:cs="Calibri"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105" w15:restartNumberingAfterBreak="0">
    <w:nsid w:val="549F269F"/>
    <w:multiLevelType w:val="hybridMultilevel"/>
    <w:tmpl w:val="95ECE2E4"/>
    <w:lvl w:ilvl="0" w:tplc="04080001">
      <w:start w:val="1"/>
      <w:numFmt w:val="bullet"/>
      <w:lvlText w:val=""/>
      <w:lvlJc w:val="left"/>
      <w:pPr>
        <w:ind w:left="1080" w:hanging="360"/>
      </w:pPr>
      <w:rPr>
        <w:rFonts w:ascii="Symbol" w:hAnsi="Symbol" w:hint="default"/>
      </w:rPr>
    </w:lvl>
    <w:lvl w:ilvl="1" w:tplc="04080003">
      <w:start w:val="1"/>
      <w:numFmt w:val="bullet"/>
      <w:lvlText w:val="o"/>
      <w:lvlJc w:val="left"/>
      <w:pPr>
        <w:ind w:left="1800" w:hanging="360"/>
      </w:pPr>
      <w:rPr>
        <w:rFonts w:ascii="Courier New" w:hAnsi="Courier New" w:hint="default"/>
      </w:rPr>
    </w:lvl>
    <w:lvl w:ilvl="2" w:tplc="04080005">
      <w:start w:val="1"/>
      <w:numFmt w:val="bullet"/>
      <w:lvlText w:val=""/>
      <w:lvlJc w:val="left"/>
      <w:pPr>
        <w:ind w:left="2520" w:hanging="360"/>
      </w:pPr>
      <w:rPr>
        <w:rFonts w:ascii="MS Reference Specialty" w:hAnsi="MS Reference Specialty" w:hint="default"/>
      </w:rPr>
    </w:lvl>
    <w:lvl w:ilvl="3" w:tplc="04080001">
      <w:start w:val="1"/>
      <w:numFmt w:val="bullet"/>
      <w:lvlText w:val=""/>
      <w:lvlJc w:val="left"/>
      <w:pPr>
        <w:ind w:left="3240" w:hanging="360"/>
      </w:pPr>
      <w:rPr>
        <w:rFonts w:ascii="Symbol" w:hAnsi="Symbol" w:hint="default"/>
      </w:rPr>
    </w:lvl>
    <w:lvl w:ilvl="4" w:tplc="04080003">
      <w:start w:val="1"/>
      <w:numFmt w:val="bullet"/>
      <w:lvlText w:val="o"/>
      <w:lvlJc w:val="left"/>
      <w:pPr>
        <w:ind w:left="3960" w:hanging="360"/>
      </w:pPr>
      <w:rPr>
        <w:rFonts w:ascii="Courier New" w:hAnsi="Courier New" w:hint="default"/>
      </w:rPr>
    </w:lvl>
    <w:lvl w:ilvl="5" w:tplc="04080005">
      <w:start w:val="1"/>
      <w:numFmt w:val="bullet"/>
      <w:lvlText w:val=""/>
      <w:lvlJc w:val="left"/>
      <w:pPr>
        <w:ind w:left="4680" w:hanging="360"/>
      </w:pPr>
      <w:rPr>
        <w:rFonts w:ascii="MS Reference Specialty" w:hAnsi="MS Reference Specialty" w:hint="default"/>
      </w:rPr>
    </w:lvl>
    <w:lvl w:ilvl="6" w:tplc="04080001">
      <w:start w:val="1"/>
      <w:numFmt w:val="bullet"/>
      <w:lvlText w:val=""/>
      <w:lvlJc w:val="left"/>
      <w:pPr>
        <w:ind w:left="5400" w:hanging="360"/>
      </w:pPr>
      <w:rPr>
        <w:rFonts w:ascii="Symbol" w:hAnsi="Symbol" w:hint="default"/>
      </w:rPr>
    </w:lvl>
    <w:lvl w:ilvl="7" w:tplc="04080003">
      <w:start w:val="1"/>
      <w:numFmt w:val="bullet"/>
      <w:lvlText w:val="o"/>
      <w:lvlJc w:val="left"/>
      <w:pPr>
        <w:ind w:left="6120" w:hanging="360"/>
      </w:pPr>
      <w:rPr>
        <w:rFonts w:ascii="Courier New" w:hAnsi="Courier New" w:hint="default"/>
      </w:rPr>
    </w:lvl>
    <w:lvl w:ilvl="8" w:tplc="04080005">
      <w:start w:val="1"/>
      <w:numFmt w:val="bullet"/>
      <w:lvlText w:val=""/>
      <w:lvlJc w:val="left"/>
      <w:pPr>
        <w:ind w:left="6840" w:hanging="360"/>
      </w:pPr>
      <w:rPr>
        <w:rFonts w:ascii="MS Reference Specialty" w:hAnsi="MS Reference Specialty" w:hint="default"/>
      </w:rPr>
    </w:lvl>
  </w:abstractNum>
  <w:abstractNum w:abstractNumId="106" w15:restartNumberingAfterBreak="0">
    <w:nsid w:val="54A21727"/>
    <w:multiLevelType w:val="hybridMultilevel"/>
    <w:tmpl w:val="CDE428AC"/>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07" w15:restartNumberingAfterBreak="0">
    <w:nsid w:val="550C6D20"/>
    <w:multiLevelType w:val="hybridMultilevel"/>
    <w:tmpl w:val="195654C2"/>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08" w15:restartNumberingAfterBreak="0">
    <w:nsid w:val="557C50DA"/>
    <w:multiLevelType w:val="hybridMultilevel"/>
    <w:tmpl w:val="12743D1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09" w15:restartNumberingAfterBreak="0">
    <w:nsid w:val="55BE2312"/>
    <w:multiLevelType w:val="hybridMultilevel"/>
    <w:tmpl w:val="ADFAEDAE"/>
    <w:lvl w:ilvl="0" w:tplc="BD003126">
      <w:start w:val="1"/>
      <w:numFmt w:val="upperRoman"/>
      <w:lvlText w:val="%1."/>
      <w:lvlJc w:val="right"/>
      <w:pPr>
        <w:ind w:left="1077" w:hanging="360"/>
      </w:pPr>
      <w:rPr>
        <w:rFonts w:hint="default"/>
      </w:rPr>
    </w:lvl>
    <w:lvl w:ilvl="1" w:tplc="04080019" w:tentative="1">
      <w:start w:val="1"/>
      <w:numFmt w:val="lowerLetter"/>
      <w:lvlText w:val="%2."/>
      <w:lvlJc w:val="left"/>
      <w:pPr>
        <w:ind w:left="1797" w:hanging="360"/>
      </w:pPr>
    </w:lvl>
    <w:lvl w:ilvl="2" w:tplc="0408001B" w:tentative="1">
      <w:start w:val="1"/>
      <w:numFmt w:val="lowerRoman"/>
      <w:lvlText w:val="%3."/>
      <w:lvlJc w:val="right"/>
      <w:pPr>
        <w:ind w:left="2517" w:hanging="180"/>
      </w:pPr>
    </w:lvl>
    <w:lvl w:ilvl="3" w:tplc="0408000F" w:tentative="1">
      <w:start w:val="1"/>
      <w:numFmt w:val="decimal"/>
      <w:lvlText w:val="%4."/>
      <w:lvlJc w:val="left"/>
      <w:pPr>
        <w:ind w:left="3237" w:hanging="360"/>
      </w:pPr>
    </w:lvl>
    <w:lvl w:ilvl="4" w:tplc="04080019" w:tentative="1">
      <w:start w:val="1"/>
      <w:numFmt w:val="lowerLetter"/>
      <w:lvlText w:val="%5."/>
      <w:lvlJc w:val="left"/>
      <w:pPr>
        <w:ind w:left="3957" w:hanging="360"/>
      </w:pPr>
    </w:lvl>
    <w:lvl w:ilvl="5" w:tplc="0408001B" w:tentative="1">
      <w:start w:val="1"/>
      <w:numFmt w:val="lowerRoman"/>
      <w:lvlText w:val="%6."/>
      <w:lvlJc w:val="right"/>
      <w:pPr>
        <w:ind w:left="4677" w:hanging="180"/>
      </w:pPr>
    </w:lvl>
    <w:lvl w:ilvl="6" w:tplc="0408000F" w:tentative="1">
      <w:start w:val="1"/>
      <w:numFmt w:val="decimal"/>
      <w:lvlText w:val="%7."/>
      <w:lvlJc w:val="left"/>
      <w:pPr>
        <w:ind w:left="5397" w:hanging="360"/>
      </w:pPr>
    </w:lvl>
    <w:lvl w:ilvl="7" w:tplc="04080019" w:tentative="1">
      <w:start w:val="1"/>
      <w:numFmt w:val="lowerLetter"/>
      <w:lvlText w:val="%8."/>
      <w:lvlJc w:val="left"/>
      <w:pPr>
        <w:ind w:left="6117" w:hanging="360"/>
      </w:pPr>
    </w:lvl>
    <w:lvl w:ilvl="8" w:tplc="0408001B" w:tentative="1">
      <w:start w:val="1"/>
      <w:numFmt w:val="lowerRoman"/>
      <w:lvlText w:val="%9."/>
      <w:lvlJc w:val="right"/>
      <w:pPr>
        <w:ind w:left="6837" w:hanging="180"/>
      </w:pPr>
    </w:lvl>
  </w:abstractNum>
  <w:abstractNum w:abstractNumId="110" w15:restartNumberingAfterBreak="0">
    <w:nsid w:val="57023623"/>
    <w:multiLevelType w:val="multilevel"/>
    <w:tmpl w:val="15D86E4E"/>
    <w:lvl w:ilvl="0">
      <w:start w:val="1"/>
      <w:numFmt w:val="decimal"/>
      <w:lvlRestart w:val="0"/>
      <w:lvlText w:val="%1."/>
      <w:lvlJc w:val="left"/>
      <w:pPr>
        <w:tabs>
          <w:tab w:val="num" w:pos="360"/>
        </w:tabs>
        <w:ind w:left="357" w:hanging="357"/>
      </w:pPr>
      <w:rPr>
        <w:rFonts w:cs="Times New Roman" w:hint="default"/>
        <w:lang w:val="el-GR"/>
      </w:rPr>
    </w:lvl>
    <w:lvl w:ilvl="1">
      <w:start w:val="1"/>
      <w:numFmt w:val="decimal"/>
      <w:isLgl/>
      <w:lvlText w:val="%1.%2"/>
      <w:lvlJc w:val="left"/>
      <w:pPr>
        <w:tabs>
          <w:tab w:val="num" w:pos="360"/>
        </w:tabs>
        <w:ind w:left="357" w:hanging="357"/>
      </w:pPr>
      <w:rPr>
        <w:rFonts w:cs="Times New Roman" w:hint="default"/>
      </w:rPr>
    </w:lvl>
    <w:lvl w:ilvl="2">
      <w:start w:val="1"/>
      <w:numFmt w:val="decimal"/>
      <w:lvlText w:val="2.%3"/>
      <w:lvlJc w:val="left"/>
      <w:pPr>
        <w:tabs>
          <w:tab w:val="num" w:pos="360"/>
        </w:tabs>
        <w:ind w:left="357" w:hanging="357"/>
      </w:pPr>
      <w:rPr>
        <w:rFonts w:hint="default"/>
        <w:lang w:val="el-GR"/>
      </w:rPr>
    </w:lvl>
    <w:lvl w:ilvl="3">
      <w:start w:val="1"/>
      <w:numFmt w:val="decimal"/>
      <w:isLgl/>
      <w:lvlText w:val="%1.%2.%3.%4"/>
      <w:lvlJc w:val="left"/>
      <w:pPr>
        <w:tabs>
          <w:tab w:val="num" w:pos="360"/>
        </w:tabs>
        <w:ind w:left="357" w:hanging="357"/>
      </w:pPr>
      <w:rPr>
        <w:rFonts w:cs="Times New Roman" w:hint="default"/>
      </w:rPr>
    </w:lvl>
    <w:lvl w:ilvl="4">
      <w:start w:val="1"/>
      <w:numFmt w:val="decimal"/>
      <w:isLgl/>
      <w:lvlText w:val="%1.%2.%3.%4.%5"/>
      <w:lvlJc w:val="left"/>
      <w:pPr>
        <w:tabs>
          <w:tab w:val="num" w:pos="644"/>
        </w:tabs>
        <w:ind w:left="641" w:hanging="357"/>
      </w:pPr>
      <w:rPr>
        <w:rFonts w:ascii="Tahoma" w:hAnsi="Tahoma" w:cs="Tahoma" w:hint="default"/>
      </w:rPr>
    </w:lvl>
    <w:lvl w:ilvl="5">
      <w:start w:val="1"/>
      <w:numFmt w:val="decimal"/>
      <w:lvlText w:val="%1.%2.%3.%4.%5.%6"/>
      <w:lvlJc w:val="left"/>
      <w:pPr>
        <w:tabs>
          <w:tab w:val="num" w:pos="360"/>
        </w:tabs>
        <w:ind w:left="357" w:hanging="357"/>
      </w:pPr>
      <w:rPr>
        <w:rFonts w:cs="Times New Roman" w:hint="default"/>
      </w:rPr>
    </w:lvl>
    <w:lvl w:ilvl="6">
      <w:start w:val="1"/>
      <w:numFmt w:val="decimal"/>
      <w:isLgl/>
      <w:lvlText w:val="%1.%2.%3.%4.%5.%6.%7"/>
      <w:lvlJc w:val="left"/>
      <w:pPr>
        <w:tabs>
          <w:tab w:val="num" w:pos="360"/>
        </w:tabs>
        <w:ind w:left="357" w:hanging="357"/>
      </w:pPr>
      <w:rPr>
        <w:rFonts w:cs="Times New Roman" w:hint="default"/>
      </w:rPr>
    </w:lvl>
    <w:lvl w:ilvl="7">
      <w:start w:val="1"/>
      <w:numFmt w:val="decimal"/>
      <w:isLgl/>
      <w:lvlText w:val="%1.%2.%3.%4.%5.%6.%7.%8"/>
      <w:lvlJc w:val="left"/>
      <w:pPr>
        <w:tabs>
          <w:tab w:val="num" w:pos="360"/>
        </w:tabs>
        <w:ind w:left="357" w:hanging="357"/>
      </w:pPr>
      <w:rPr>
        <w:rFonts w:cs="Times New Roman" w:hint="default"/>
      </w:rPr>
    </w:lvl>
    <w:lvl w:ilvl="8">
      <w:start w:val="1"/>
      <w:numFmt w:val="decimal"/>
      <w:isLgl/>
      <w:lvlText w:val="%1.%2.%3.%4.%5.%6.%7.%8.%9"/>
      <w:lvlJc w:val="left"/>
      <w:pPr>
        <w:tabs>
          <w:tab w:val="num" w:pos="360"/>
        </w:tabs>
        <w:ind w:left="357" w:hanging="357"/>
      </w:pPr>
      <w:rPr>
        <w:rFonts w:cs="Times New Roman" w:hint="default"/>
      </w:rPr>
    </w:lvl>
  </w:abstractNum>
  <w:abstractNum w:abstractNumId="111" w15:restartNumberingAfterBreak="0">
    <w:nsid w:val="583069D7"/>
    <w:multiLevelType w:val="hybridMultilevel"/>
    <w:tmpl w:val="7068A352"/>
    <w:lvl w:ilvl="0" w:tplc="2E5CDA30">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12" w15:restartNumberingAfterBreak="0">
    <w:nsid w:val="59C64C11"/>
    <w:multiLevelType w:val="hybridMultilevel"/>
    <w:tmpl w:val="ECDA27E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13" w15:restartNumberingAfterBreak="0">
    <w:nsid w:val="59D036C3"/>
    <w:multiLevelType w:val="multilevel"/>
    <w:tmpl w:val="FD428DAE"/>
    <w:lvl w:ilvl="0">
      <w:start w:val="1"/>
      <w:numFmt w:val="decimal"/>
      <w:lvlRestart w:val="0"/>
      <w:lvlText w:val="%1."/>
      <w:lvlJc w:val="left"/>
      <w:pPr>
        <w:tabs>
          <w:tab w:val="num" w:pos="360"/>
        </w:tabs>
        <w:ind w:left="357" w:hanging="357"/>
      </w:pPr>
      <w:rPr>
        <w:rFonts w:cs="Times New Roman" w:hint="default"/>
        <w:lang w:val="el-GR"/>
      </w:rPr>
    </w:lvl>
    <w:lvl w:ilvl="1">
      <w:start w:val="1"/>
      <w:numFmt w:val="decimal"/>
      <w:isLgl/>
      <w:lvlText w:val="%1.%2"/>
      <w:lvlJc w:val="left"/>
      <w:pPr>
        <w:tabs>
          <w:tab w:val="num" w:pos="360"/>
        </w:tabs>
        <w:ind w:left="357" w:hanging="357"/>
      </w:pPr>
      <w:rPr>
        <w:rFonts w:cs="Times New Roman" w:hint="default"/>
      </w:rPr>
    </w:lvl>
    <w:lvl w:ilvl="2">
      <w:start w:val="1"/>
      <w:numFmt w:val="decimal"/>
      <w:isLgl/>
      <w:lvlText w:val="%1.%2.%3"/>
      <w:lvlJc w:val="left"/>
      <w:pPr>
        <w:tabs>
          <w:tab w:val="num" w:pos="360"/>
        </w:tabs>
        <w:ind w:left="357" w:hanging="357"/>
      </w:pPr>
      <w:rPr>
        <w:rFonts w:hint="default"/>
      </w:rPr>
    </w:lvl>
    <w:lvl w:ilvl="3">
      <w:start w:val="1"/>
      <w:numFmt w:val="decimal"/>
      <w:isLgl/>
      <w:lvlText w:val="%1.%2.%3.%4"/>
      <w:lvlJc w:val="left"/>
      <w:pPr>
        <w:tabs>
          <w:tab w:val="num" w:pos="360"/>
        </w:tabs>
        <w:ind w:left="357" w:hanging="357"/>
      </w:pPr>
      <w:rPr>
        <w:rFonts w:cs="Times New Roman" w:hint="default"/>
      </w:rPr>
    </w:lvl>
    <w:lvl w:ilvl="4">
      <w:start w:val="1"/>
      <w:numFmt w:val="decimal"/>
      <w:isLgl/>
      <w:lvlText w:val="%1.%2.%3.%4.%5"/>
      <w:lvlJc w:val="left"/>
      <w:pPr>
        <w:tabs>
          <w:tab w:val="num" w:pos="644"/>
        </w:tabs>
        <w:ind w:left="641" w:hanging="357"/>
      </w:pPr>
      <w:rPr>
        <w:rFonts w:ascii="Calibri" w:hAnsi="Calibri" w:cs="Times New Roman" w:hint="default"/>
      </w:rPr>
    </w:lvl>
    <w:lvl w:ilvl="5">
      <w:start w:val="1"/>
      <w:numFmt w:val="decimal"/>
      <w:lvlText w:val="%1.%2.%3.%4.%5.%6"/>
      <w:lvlJc w:val="left"/>
      <w:pPr>
        <w:tabs>
          <w:tab w:val="num" w:pos="360"/>
        </w:tabs>
        <w:ind w:left="357" w:hanging="357"/>
      </w:pPr>
      <w:rPr>
        <w:rFonts w:cs="Times New Roman" w:hint="default"/>
      </w:rPr>
    </w:lvl>
    <w:lvl w:ilvl="6">
      <w:start w:val="1"/>
      <w:numFmt w:val="decimal"/>
      <w:isLgl/>
      <w:lvlText w:val="%1.%2.%3.%4.%5.%6.%7"/>
      <w:lvlJc w:val="left"/>
      <w:pPr>
        <w:tabs>
          <w:tab w:val="num" w:pos="360"/>
        </w:tabs>
        <w:ind w:left="357" w:hanging="357"/>
      </w:pPr>
      <w:rPr>
        <w:rFonts w:cs="Times New Roman" w:hint="default"/>
      </w:rPr>
    </w:lvl>
    <w:lvl w:ilvl="7">
      <w:start w:val="1"/>
      <w:numFmt w:val="decimal"/>
      <w:isLgl/>
      <w:lvlText w:val="%1.%2.%3.%4.%5.%6.%7.%8"/>
      <w:lvlJc w:val="left"/>
      <w:pPr>
        <w:tabs>
          <w:tab w:val="num" w:pos="360"/>
        </w:tabs>
        <w:ind w:left="357" w:hanging="357"/>
      </w:pPr>
      <w:rPr>
        <w:rFonts w:cs="Times New Roman" w:hint="default"/>
      </w:rPr>
    </w:lvl>
    <w:lvl w:ilvl="8">
      <w:start w:val="1"/>
      <w:numFmt w:val="decimal"/>
      <w:isLgl/>
      <w:lvlText w:val="%1.%2.%3.%4.%5.%6.%7.%8.%9"/>
      <w:lvlJc w:val="left"/>
      <w:pPr>
        <w:tabs>
          <w:tab w:val="num" w:pos="360"/>
        </w:tabs>
        <w:ind w:left="357" w:hanging="357"/>
      </w:pPr>
      <w:rPr>
        <w:rFonts w:cs="Times New Roman" w:hint="default"/>
      </w:rPr>
    </w:lvl>
  </w:abstractNum>
  <w:abstractNum w:abstractNumId="114" w15:restartNumberingAfterBreak="0">
    <w:nsid w:val="59F3102C"/>
    <w:multiLevelType w:val="hybridMultilevel"/>
    <w:tmpl w:val="4CC6BD02"/>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15" w15:restartNumberingAfterBreak="0">
    <w:nsid w:val="5AD84BDA"/>
    <w:multiLevelType w:val="hybridMultilevel"/>
    <w:tmpl w:val="9EE0A130"/>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16" w15:restartNumberingAfterBreak="0">
    <w:nsid w:val="5CA15818"/>
    <w:multiLevelType w:val="hybridMultilevel"/>
    <w:tmpl w:val="5FA24802"/>
    <w:lvl w:ilvl="0" w:tplc="A622F4DC">
      <w:start w:val="4"/>
      <w:numFmt w:val="bullet"/>
      <w:lvlText w:val="•"/>
      <w:lvlJc w:val="left"/>
      <w:pPr>
        <w:ind w:left="1080" w:hanging="720"/>
      </w:pPr>
      <w:rPr>
        <w:rFonts w:ascii="Calibri" w:eastAsia="Times New Roman" w:hAnsi="Calibri" w:cs="Calibri"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17" w15:restartNumberingAfterBreak="0">
    <w:nsid w:val="5D8A3798"/>
    <w:multiLevelType w:val="hybridMultilevel"/>
    <w:tmpl w:val="1486B3B6"/>
    <w:lvl w:ilvl="0" w:tplc="04090001">
      <w:start w:val="1"/>
      <w:numFmt w:val="bullet"/>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8" w15:restartNumberingAfterBreak="0">
    <w:nsid w:val="5E5D5AA8"/>
    <w:multiLevelType w:val="hybridMultilevel"/>
    <w:tmpl w:val="33EC4E70"/>
    <w:lvl w:ilvl="0" w:tplc="04080011">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19" w15:restartNumberingAfterBreak="0">
    <w:nsid w:val="5EB750F2"/>
    <w:multiLevelType w:val="multilevel"/>
    <w:tmpl w:val="7454510C"/>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2.%3"/>
      <w:lvlJc w:val="left"/>
      <w:pPr>
        <w:ind w:left="720" w:hanging="720"/>
      </w:pPr>
      <w:rPr>
        <w:rFonts w:hint="default"/>
      </w:r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20" w15:restartNumberingAfterBreak="0">
    <w:nsid w:val="5F921FF0"/>
    <w:multiLevelType w:val="hybridMultilevel"/>
    <w:tmpl w:val="600C36A2"/>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21" w15:restartNumberingAfterBreak="0">
    <w:nsid w:val="61891566"/>
    <w:multiLevelType w:val="multilevel"/>
    <w:tmpl w:val="306C1AA0"/>
    <w:lvl w:ilvl="0">
      <w:start w:val="1"/>
      <w:numFmt w:val="decimal"/>
      <w:lvlText w:val="%1."/>
      <w:lvlJc w:val="left"/>
      <w:pPr>
        <w:ind w:left="360" w:hanging="360"/>
      </w:pPr>
      <w:rPr>
        <w:rFonts w:hint="default"/>
        <w:b/>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isLgl/>
      <w:lvlText w:val="%1.%2"/>
      <w:lvlJc w:val="left"/>
      <w:pPr>
        <w:ind w:left="570" w:hanging="570"/>
      </w:pPr>
      <w:rPr>
        <w:rFonts w:hint="default"/>
      </w:rPr>
    </w:lvl>
    <w:lvl w:ilvl="2">
      <w:start w:val="1"/>
      <w:numFmt w:val="decimal"/>
      <w:isLgl/>
      <w:lvlText w:val="%1.%2.%3"/>
      <w:lvlJc w:val="left"/>
      <w:pPr>
        <w:ind w:left="720" w:hanging="720"/>
      </w:pPr>
      <w:rPr>
        <w:rFonts w:hint="default"/>
        <w:i w:val="0"/>
        <w:color w:val="auto"/>
      </w:rPr>
    </w:lvl>
    <w:lvl w:ilvl="3">
      <w:start w:val="1"/>
      <w:numFmt w:val="decimal"/>
      <w:isLgl/>
      <w:lvlText w:val="%1.%2.%3.%4"/>
      <w:lvlJc w:val="left"/>
      <w:pPr>
        <w:ind w:left="720" w:hanging="720"/>
      </w:pPr>
      <w:rPr>
        <w:rFonts w:ascii="Tahoma" w:hAnsi="Tahoma" w:cs="Tahoma" w:hint="default"/>
        <w:b/>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122" w15:restartNumberingAfterBreak="0">
    <w:nsid w:val="6252339A"/>
    <w:multiLevelType w:val="multilevel"/>
    <w:tmpl w:val="537C1754"/>
    <w:lvl w:ilvl="0">
      <w:numFmt w:val="bullet"/>
      <w:lvlText w:val="•"/>
      <w:lvlJc w:val="left"/>
      <w:pPr>
        <w:ind w:left="1080" w:hanging="720"/>
      </w:pPr>
      <w:rPr>
        <w:rFonts w:ascii="Calibri" w:eastAsia="Times New Roman" w:hAnsi="Calibri" w:cs="Calibri"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numFmt w:val="bullet"/>
      <w:lvlText w:val="-"/>
      <w:lvlJc w:val="left"/>
      <w:pPr>
        <w:ind w:left="3960" w:hanging="720"/>
      </w:pPr>
      <w:rPr>
        <w:rFonts w:ascii="Calibri" w:eastAsia="Times New Roman" w:hAnsi="Calibri" w:cs="Calibri"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123" w15:restartNumberingAfterBreak="0">
    <w:nsid w:val="62AF1A6C"/>
    <w:multiLevelType w:val="hybridMultilevel"/>
    <w:tmpl w:val="D4545BC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4" w15:restartNumberingAfterBreak="0">
    <w:nsid w:val="62BD2CCA"/>
    <w:multiLevelType w:val="hybridMultilevel"/>
    <w:tmpl w:val="04BAA3B6"/>
    <w:name w:val="WW8Num3232"/>
    <w:lvl w:ilvl="0" w:tplc="18605924">
      <w:numFmt w:val="bullet"/>
      <w:lvlText w:val="•"/>
      <w:lvlJc w:val="left"/>
      <w:pPr>
        <w:ind w:left="1080" w:hanging="720"/>
      </w:pPr>
      <w:rPr>
        <w:rFonts w:ascii="Calibri" w:eastAsia="Times New Roman" w:hAnsi="Calibri" w:cs="Calibri"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5" w15:restartNumberingAfterBreak="0">
    <w:nsid w:val="681125D1"/>
    <w:multiLevelType w:val="hybridMultilevel"/>
    <w:tmpl w:val="0F92CA16"/>
    <w:lvl w:ilvl="0" w:tplc="FBAC9C1A">
      <w:numFmt w:val="bullet"/>
      <w:lvlText w:val="•"/>
      <w:lvlJc w:val="left"/>
      <w:pPr>
        <w:ind w:left="720" w:hanging="720"/>
      </w:pPr>
      <w:rPr>
        <w:rFonts w:ascii="Tahoma" w:eastAsia="Times New Roman" w:hAnsi="Tahoma" w:cs="Tahoma"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26" w15:restartNumberingAfterBreak="0">
    <w:nsid w:val="6AF90FC0"/>
    <w:multiLevelType w:val="hybridMultilevel"/>
    <w:tmpl w:val="F132C43E"/>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7" w15:restartNumberingAfterBreak="0">
    <w:nsid w:val="6B1D00FF"/>
    <w:multiLevelType w:val="multilevel"/>
    <w:tmpl w:val="0408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28" w15:restartNumberingAfterBreak="0">
    <w:nsid w:val="6C5674B1"/>
    <w:multiLevelType w:val="hybridMultilevel"/>
    <w:tmpl w:val="0980E39A"/>
    <w:lvl w:ilvl="0" w:tplc="FFFFFFFF">
      <w:start w:val="1"/>
      <w:numFmt w:val="bullet"/>
      <w:lvlText w:val=""/>
      <w:lvlJc w:val="left"/>
      <w:pPr>
        <w:tabs>
          <w:tab w:val="num" w:pos="720"/>
        </w:tabs>
        <w:ind w:left="720" w:hanging="360"/>
      </w:pPr>
      <w:rPr>
        <w:rFonts w:ascii="Symbol" w:hAnsi="Symbol" w:hint="default"/>
        <w:color w:val="auto"/>
      </w:rPr>
    </w:lvl>
    <w:lvl w:ilvl="1" w:tplc="04080003">
      <w:start w:val="1"/>
      <w:numFmt w:val="bullet"/>
      <w:lvlText w:val=""/>
      <w:lvlJc w:val="left"/>
      <w:pPr>
        <w:tabs>
          <w:tab w:val="num" w:pos="1440"/>
        </w:tabs>
        <w:ind w:left="1440" w:hanging="360"/>
      </w:pPr>
      <w:rPr>
        <w:rFonts w:ascii="Symbol" w:hAnsi="Symbol" w:hint="default"/>
        <w:color w:val="auto"/>
      </w:rPr>
    </w:lvl>
    <w:lvl w:ilvl="2" w:tplc="04080005">
      <w:start w:val="1"/>
      <w:numFmt w:val="decimal"/>
      <w:lvlText w:val="%3."/>
      <w:lvlJc w:val="left"/>
      <w:pPr>
        <w:tabs>
          <w:tab w:val="num" w:pos="2160"/>
        </w:tabs>
        <w:ind w:left="2160" w:hanging="360"/>
      </w:pPr>
      <w:rPr>
        <w:rFonts w:cs="Times New Roman"/>
      </w:rPr>
    </w:lvl>
    <w:lvl w:ilvl="3" w:tplc="04080001">
      <w:start w:val="1"/>
      <w:numFmt w:val="decimal"/>
      <w:lvlText w:val="%4."/>
      <w:lvlJc w:val="left"/>
      <w:pPr>
        <w:tabs>
          <w:tab w:val="num" w:pos="2880"/>
        </w:tabs>
        <w:ind w:left="2880" w:hanging="360"/>
      </w:pPr>
      <w:rPr>
        <w:rFonts w:cs="Times New Roman"/>
      </w:rPr>
    </w:lvl>
    <w:lvl w:ilvl="4" w:tplc="04080003">
      <w:start w:val="1"/>
      <w:numFmt w:val="decimal"/>
      <w:lvlText w:val="%5."/>
      <w:lvlJc w:val="left"/>
      <w:pPr>
        <w:tabs>
          <w:tab w:val="num" w:pos="3600"/>
        </w:tabs>
        <w:ind w:left="3600" w:hanging="360"/>
      </w:pPr>
      <w:rPr>
        <w:rFonts w:cs="Times New Roman"/>
      </w:rPr>
    </w:lvl>
    <w:lvl w:ilvl="5" w:tplc="04080005">
      <w:start w:val="1"/>
      <w:numFmt w:val="decimal"/>
      <w:lvlText w:val="%6."/>
      <w:lvlJc w:val="left"/>
      <w:pPr>
        <w:tabs>
          <w:tab w:val="num" w:pos="4320"/>
        </w:tabs>
        <w:ind w:left="4320" w:hanging="360"/>
      </w:pPr>
      <w:rPr>
        <w:rFonts w:cs="Times New Roman"/>
      </w:rPr>
    </w:lvl>
    <w:lvl w:ilvl="6" w:tplc="04080001">
      <w:start w:val="1"/>
      <w:numFmt w:val="decimal"/>
      <w:lvlText w:val="%7."/>
      <w:lvlJc w:val="left"/>
      <w:pPr>
        <w:tabs>
          <w:tab w:val="num" w:pos="5040"/>
        </w:tabs>
        <w:ind w:left="5040" w:hanging="360"/>
      </w:pPr>
      <w:rPr>
        <w:rFonts w:cs="Times New Roman"/>
      </w:rPr>
    </w:lvl>
    <w:lvl w:ilvl="7" w:tplc="04080003">
      <w:start w:val="1"/>
      <w:numFmt w:val="decimal"/>
      <w:lvlText w:val="%8."/>
      <w:lvlJc w:val="left"/>
      <w:pPr>
        <w:tabs>
          <w:tab w:val="num" w:pos="5760"/>
        </w:tabs>
        <w:ind w:left="5760" w:hanging="360"/>
      </w:pPr>
      <w:rPr>
        <w:rFonts w:cs="Times New Roman"/>
      </w:rPr>
    </w:lvl>
    <w:lvl w:ilvl="8" w:tplc="04080005">
      <w:start w:val="1"/>
      <w:numFmt w:val="decimal"/>
      <w:lvlText w:val="%9."/>
      <w:lvlJc w:val="left"/>
      <w:pPr>
        <w:tabs>
          <w:tab w:val="num" w:pos="6480"/>
        </w:tabs>
        <w:ind w:left="6480" w:hanging="360"/>
      </w:pPr>
      <w:rPr>
        <w:rFonts w:cs="Times New Roman"/>
      </w:rPr>
    </w:lvl>
  </w:abstractNum>
  <w:abstractNum w:abstractNumId="129" w15:restartNumberingAfterBreak="0">
    <w:nsid w:val="6D412C00"/>
    <w:multiLevelType w:val="hybridMultilevel"/>
    <w:tmpl w:val="4F8E8E5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0" w15:restartNumberingAfterBreak="0">
    <w:nsid w:val="6D7328C2"/>
    <w:multiLevelType w:val="hybridMultilevel"/>
    <w:tmpl w:val="8A38267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31" w15:restartNumberingAfterBreak="0">
    <w:nsid w:val="6E3A7BB1"/>
    <w:multiLevelType w:val="multilevel"/>
    <w:tmpl w:val="19EE4654"/>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2.2.3.%4."/>
      <w:lvlJc w:val="left"/>
      <w:pPr>
        <w:ind w:left="648" w:hanging="648"/>
      </w:pPr>
      <w:rPr>
        <w:b/>
        <w:i w:val="0"/>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2" w15:restartNumberingAfterBreak="0">
    <w:nsid w:val="6F002E3E"/>
    <w:multiLevelType w:val="hybridMultilevel"/>
    <w:tmpl w:val="4C3623A6"/>
    <w:lvl w:ilvl="0" w:tplc="0408000F">
      <w:start w:val="1"/>
      <w:numFmt w:val="decimal"/>
      <w:lvlText w:val="%1."/>
      <w:lvlJc w:val="left"/>
      <w:pPr>
        <w:ind w:left="720" w:hanging="360"/>
      </w:pPr>
      <w:rPr>
        <w:rFont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33" w15:restartNumberingAfterBreak="0">
    <w:nsid w:val="70C44F71"/>
    <w:multiLevelType w:val="hybridMultilevel"/>
    <w:tmpl w:val="EBE2FAE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34" w15:restartNumberingAfterBreak="0">
    <w:nsid w:val="71661DC6"/>
    <w:multiLevelType w:val="hybridMultilevel"/>
    <w:tmpl w:val="D4DA53BE"/>
    <w:lvl w:ilvl="0" w:tplc="3D600554">
      <w:numFmt w:val="bullet"/>
      <w:lvlText w:val="•"/>
      <w:lvlJc w:val="left"/>
      <w:pPr>
        <w:ind w:left="1080" w:hanging="720"/>
      </w:pPr>
      <w:rPr>
        <w:rFonts w:ascii="Calibri" w:eastAsia="Calibri" w:hAnsi="Calibri" w:cs="Calibri"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135" w15:restartNumberingAfterBreak="0">
    <w:nsid w:val="720B7361"/>
    <w:multiLevelType w:val="hybridMultilevel"/>
    <w:tmpl w:val="61EAEB9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36" w15:restartNumberingAfterBreak="0">
    <w:nsid w:val="72A161D6"/>
    <w:multiLevelType w:val="hybridMultilevel"/>
    <w:tmpl w:val="4AB678A2"/>
    <w:lvl w:ilvl="0" w:tplc="209A261C">
      <w:start w:val="1"/>
      <w:numFmt w:val="bullet"/>
      <w:lvlText w:val=""/>
      <w:lvlJc w:val="left"/>
      <w:pPr>
        <w:tabs>
          <w:tab w:val="num" w:pos="360"/>
        </w:tabs>
        <w:ind w:left="360" w:hanging="360"/>
      </w:pPr>
      <w:rPr>
        <w:rFonts w:ascii="Symbol" w:hAnsi="Symbol" w:hint="default"/>
      </w:rPr>
    </w:lvl>
    <w:lvl w:ilvl="1" w:tplc="04080003">
      <w:start w:val="1"/>
      <w:numFmt w:val="bullet"/>
      <w:lvlText w:val="o"/>
      <w:lvlJc w:val="left"/>
      <w:pPr>
        <w:tabs>
          <w:tab w:val="num" w:pos="720"/>
        </w:tabs>
        <w:ind w:left="720" w:hanging="360"/>
      </w:pPr>
      <w:rPr>
        <w:rFonts w:ascii="Courier New" w:hAnsi="Courier New" w:hint="default"/>
      </w:rPr>
    </w:lvl>
    <w:lvl w:ilvl="2" w:tplc="04080005" w:tentative="1">
      <w:start w:val="1"/>
      <w:numFmt w:val="bullet"/>
      <w:lvlText w:val=""/>
      <w:lvlJc w:val="left"/>
      <w:pPr>
        <w:tabs>
          <w:tab w:val="num" w:pos="1440"/>
        </w:tabs>
        <w:ind w:left="1440" w:hanging="360"/>
      </w:pPr>
      <w:rPr>
        <w:rFonts w:ascii="Wingdings" w:hAnsi="Wingdings" w:hint="default"/>
      </w:rPr>
    </w:lvl>
    <w:lvl w:ilvl="3" w:tplc="04080001" w:tentative="1">
      <w:start w:val="1"/>
      <w:numFmt w:val="bullet"/>
      <w:lvlText w:val=""/>
      <w:lvlJc w:val="left"/>
      <w:pPr>
        <w:tabs>
          <w:tab w:val="num" w:pos="2160"/>
        </w:tabs>
        <w:ind w:left="2160" w:hanging="360"/>
      </w:pPr>
      <w:rPr>
        <w:rFonts w:ascii="Symbol" w:hAnsi="Symbol" w:hint="default"/>
      </w:rPr>
    </w:lvl>
    <w:lvl w:ilvl="4" w:tplc="04080003" w:tentative="1">
      <w:start w:val="1"/>
      <w:numFmt w:val="bullet"/>
      <w:lvlText w:val="o"/>
      <w:lvlJc w:val="left"/>
      <w:pPr>
        <w:tabs>
          <w:tab w:val="num" w:pos="2880"/>
        </w:tabs>
        <w:ind w:left="2880" w:hanging="360"/>
      </w:pPr>
      <w:rPr>
        <w:rFonts w:ascii="Courier New" w:hAnsi="Courier New" w:hint="default"/>
      </w:rPr>
    </w:lvl>
    <w:lvl w:ilvl="5" w:tplc="04080005" w:tentative="1">
      <w:start w:val="1"/>
      <w:numFmt w:val="bullet"/>
      <w:lvlText w:val=""/>
      <w:lvlJc w:val="left"/>
      <w:pPr>
        <w:tabs>
          <w:tab w:val="num" w:pos="3600"/>
        </w:tabs>
        <w:ind w:left="3600" w:hanging="360"/>
      </w:pPr>
      <w:rPr>
        <w:rFonts w:ascii="Wingdings" w:hAnsi="Wingdings" w:hint="default"/>
      </w:rPr>
    </w:lvl>
    <w:lvl w:ilvl="6" w:tplc="04080001" w:tentative="1">
      <w:start w:val="1"/>
      <w:numFmt w:val="bullet"/>
      <w:lvlText w:val=""/>
      <w:lvlJc w:val="left"/>
      <w:pPr>
        <w:tabs>
          <w:tab w:val="num" w:pos="4320"/>
        </w:tabs>
        <w:ind w:left="4320" w:hanging="360"/>
      </w:pPr>
      <w:rPr>
        <w:rFonts w:ascii="Symbol" w:hAnsi="Symbol" w:hint="default"/>
      </w:rPr>
    </w:lvl>
    <w:lvl w:ilvl="7" w:tplc="04080003" w:tentative="1">
      <w:start w:val="1"/>
      <w:numFmt w:val="bullet"/>
      <w:lvlText w:val="o"/>
      <w:lvlJc w:val="left"/>
      <w:pPr>
        <w:tabs>
          <w:tab w:val="num" w:pos="5040"/>
        </w:tabs>
        <w:ind w:left="5040" w:hanging="360"/>
      </w:pPr>
      <w:rPr>
        <w:rFonts w:ascii="Courier New" w:hAnsi="Courier New" w:hint="default"/>
      </w:rPr>
    </w:lvl>
    <w:lvl w:ilvl="8" w:tplc="04080005" w:tentative="1">
      <w:start w:val="1"/>
      <w:numFmt w:val="bullet"/>
      <w:lvlText w:val=""/>
      <w:lvlJc w:val="left"/>
      <w:pPr>
        <w:tabs>
          <w:tab w:val="num" w:pos="5760"/>
        </w:tabs>
        <w:ind w:left="5760" w:hanging="360"/>
      </w:pPr>
      <w:rPr>
        <w:rFonts w:ascii="Wingdings" w:hAnsi="Wingdings" w:hint="default"/>
      </w:rPr>
    </w:lvl>
  </w:abstractNum>
  <w:abstractNum w:abstractNumId="137" w15:restartNumberingAfterBreak="0">
    <w:nsid w:val="74330F9C"/>
    <w:multiLevelType w:val="multilevel"/>
    <w:tmpl w:val="C2DADAB6"/>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38" w15:restartNumberingAfterBreak="0">
    <w:nsid w:val="748A2DD5"/>
    <w:multiLevelType w:val="hybridMultilevel"/>
    <w:tmpl w:val="25E2CDE8"/>
    <w:lvl w:ilvl="0" w:tplc="0408000F">
      <w:start w:val="1"/>
      <w:numFmt w:val="bullet"/>
      <w:lvlText w:val=""/>
      <w:lvlJc w:val="left"/>
      <w:pPr>
        <w:tabs>
          <w:tab w:val="num" w:pos="720"/>
        </w:tabs>
        <w:ind w:left="720" w:hanging="360"/>
      </w:pPr>
      <w:rPr>
        <w:rFonts w:ascii="Symbol" w:hAnsi="Symbol" w:hint="default"/>
      </w:rPr>
    </w:lvl>
    <w:lvl w:ilvl="1" w:tplc="04080019">
      <w:start w:val="1"/>
      <w:numFmt w:val="bullet"/>
      <w:lvlText w:val="o"/>
      <w:lvlJc w:val="left"/>
      <w:pPr>
        <w:tabs>
          <w:tab w:val="num" w:pos="1440"/>
        </w:tabs>
        <w:ind w:left="1440" w:hanging="360"/>
      </w:pPr>
      <w:rPr>
        <w:rFonts w:ascii="Courier New" w:hAnsi="Courier New" w:cs="Courier New" w:hint="default"/>
      </w:rPr>
    </w:lvl>
    <w:lvl w:ilvl="2" w:tplc="0408001B" w:tentative="1">
      <w:start w:val="1"/>
      <w:numFmt w:val="bullet"/>
      <w:lvlText w:val=""/>
      <w:lvlJc w:val="left"/>
      <w:pPr>
        <w:tabs>
          <w:tab w:val="num" w:pos="2160"/>
        </w:tabs>
        <w:ind w:left="2160" w:hanging="360"/>
      </w:pPr>
      <w:rPr>
        <w:rFonts w:ascii="Wingdings" w:hAnsi="Wingdings" w:hint="default"/>
      </w:rPr>
    </w:lvl>
    <w:lvl w:ilvl="3" w:tplc="0408000F" w:tentative="1">
      <w:start w:val="1"/>
      <w:numFmt w:val="bullet"/>
      <w:lvlText w:val=""/>
      <w:lvlJc w:val="left"/>
      <w:pPr>
        <w:tabs>
          <w:tab w:val="num" w:pos="2880"/>
        </w:tabs>
        <w:ind w:left="2880" w:hanging="360"/>
      </w:pPr>
      <w:rPr>
        <w:rFonts w:ascii="Symbol" w:hAnsi="Symbol" w:hint="default"/>
      </w:rPr>
    </w:lvl>
    <w:lvl w:ilvl="4" w:tplc="04080019" w:tentative="1">
      <w:start w:val="1"/>
      <w:numFmt w:val="bullet"/>
      <w:lvlText w:val="o"/>
      <w:lvlJc w:val="left"/>
      <w:pPr>
        <w:tabs>
          <w:tab w:val="num" w:pos="3600"/>
        </w:tabs>
        <w:ind w:left="3600" w:hanging="360"/>
      </w:pPr>
      <w:rPr>
        <w:rFonts w:ascii="Courier New" w:hAnsi="Courier New" w:cs="Courier New" w:hint="default"/>
      </w:rPr>
    </w:lvl>
    <w:lvl w:ilvl="5" w:tplc="0408001B" w:tentative="1">
      <w:start w:val="1"/>
      <w:numFmt w:val="bullet"/>
      <w:lvlText w:val=""/>
      <w:lvlJc w:val="left"/>
      <w:pPr>
        <w:tabs>
          <w:tab w:val="num" w:pos="4320"/>
        </w:tabs>
        <w:ind w:left="4320" w:hanging="360"/>
      </w:pPr>
      <w:rPr>
        <w:rFonts w:ascii="Wingdings" w:hAnsi="Wingdings" w:hint="default"/>
      </w:rPr>
    </w:lvl>
    <w:lvl w:ilvl="6" w:tplc="0408000F" w:tentative="1">
      <w:start w:val="1"/>
      <w:numFmt w:val="bullet"/>
      <w:lvlText w:val=""/>
      <w:lvlJc w:val="left"/>
      <w:pPr>
        <w:tabs>
          <w:tab w:val="num" w:pos="5040"/>
        </w:tabs>
        <w:ind w:left="5040" w:hanging="360"/>
      </w:pPr>
      <w:rPr>
        <w:rFonts w:ascii="Symbol" w:hAnsi="Symbol" w:hint="default"/>
      </w:rPr>
    </w:lvl>
    <w:lvl w:ilvl="7" w:tplc="04080019" w:tentative="1">
      <w:start w:val="1"/>
      <w:numFmt w:val="bullet"/>
      <w:lvlText w:val="o"/>
      <w:lvlJc w:val="left"/>
      <w:pPr>
        <w:tabs>
          <w:tab w:val="num" w:pos="5760"/>
        </w:tabs>
        <w:ind w:left="5760" w:hanging="360"/>
      </w:pPr>
      <w:rPr>
        <w:rFonts w:ascii="Courier New" w:hAnsi="Courier New" w:cs="Courier New" w:hint="default"/>
      </w:rPr>
    </w:lvl>
    <w:lvl w:ilvl="8" w:tplc="0408001B" w:tentative="1">
      <w:start w:val="1"/>
      <w:numFmt w:val="bullet"/>
      <w:lvlText w:val=""/>
      <w:lvlJc w:val="left"/>
      <w:pPr>
        <w:tabs>
          <w:tab w:val="num" w:pos="6480"/>
        </w:tabs>
        <w:ind w:left="6480" w:hanging="360"/>
      </w:pPr>
      <w:rPr>
        <w:rFonts w:ascii="Wingdings" w:hAnsi="Wingdings" w:hint="default"/>
      </w:rPr>
    </w:lvl>
  </w:abstractNum>
  <w:abstractNum w:abstractNumId="139" w15:restartNumberingAfterBreak="0">
    <w:nsid w:val="75B44A1B"/>
    <w:multiLevelType w:val="hybridMultilevel"/>
    <w:tmpl w:val="A7C01548"/>
    <w:lvl w:ilvl="0" w:tplc="2FA8C7AA">
      <w:start w:val="1"/>
      <w:numFmt w:val="decimal"/>
      <w:lvlText w:val="%1."/>
      <w:lvlJc w:val="left"/>
      <w:pPr>
        <w:tabs>
          <w:tab w:val="num" w:pos="360"/>
        </w:tabs>
        <w:ind w:left="360" w:hanging="360"/>
      </w:pPr>
      <w:rPr>
        <w:rFonts w:hint="default"/>
      </w:rPr>
    </w:lvl>
    <w:lvl w:ilvl="1" w:tplc="E42615B2">
      <w:start w:val="1"/>
      <w:numFmt w:val="lowerRoman"/>
      <w:lvlText w:val="%2."/>
      <w:lvlJc w:val="left"/>
      <w:pPr>
        <w:tabs>
          <w:tab w:val="num" w:pos="1080"/>
        </w:tabs>
        <w:ind w:left="1080" w:hanging="360"/>
      </w:pPr>
      <w:rPr>
        <w:rFonts w:hint="default"/>
      </w:rPr>
    </w:lvl>
    <w:lvl w:ilvl="2" w:tplc="04080005" w:tentative="1">
      <w:start w:val="1"/>
      <w:numFmt w:val="lowerRoman"/>
      <w:lvlText w:val="%3."/>
      <w:lvlJc w:val="right"/>
      <w:pPr>
        <w:tabs>
          <w:tab w:val="num" w:pos="1800"/>
        </w:tabs>
        <w:ind w:left="1800" w:hanging="180"/>
      </w:pPr>
    </w:lvl>
    <w:lvl w:ilvl="3" w:tplc="04080001" w:tentative="1">
      <w:start w:val="1"/>
      <w:numFmt w:val="decimal"/>
      <w:lvlText w:val="%4."/>
      <w:lvlJc w:val="left"/>
      <w:pPr>
        <w:tabs>
          <w:tab w:val="num" w:pos="2520"/>
        </w:tabs>
        <w:ind w:left="2520" w:hanging="360"/>
      </w:pPr>
    </w:lvl>
    <w:lvl w:ilvl="4" w:tplc="04080003" w:tentative="1">
      <w:start w:val="1"/>
      <w:numFmt w:val="lowerLetter"/>
      <w:lvlText w:val="%5."/>
      <w:lvlJc w:val="left"/>
      <w:pPr>
        <w:tabs>
          <w:tab w:val="num" w:pos="3240"/>
        </w:tabs>
        <w:ind w:left="3240" w:hanging="360"/>
      </w:pPr>
    </w:lvl>
    <w:lvl w:ilvl="5" w:tplc="04080005" w:tentative="1">
      <w:start w:val="1"/>
      <w:numFmt w:val="lowerRoman"/>
      <w:lvlText w:val="%6."/>
      <w:lvlJc w:val="right"/>
      <w:pPr>
        <w:tabs>
          <w:tab w:val="num" w:pos="3960"/>
        </w:tabs>
        <w:ind w:left="3960" w:hanging="180"/>
      </w:pPr>
    </w:lvl>
    <w:lvl w:ilvl="6" w:tplc="04080001" w:tentative="1">
      <w:start w:val="1"/>
      <w:numFmt w:val="decimal"/>
      <w:lvlText w:val="%7."/>
      <w:lvlJc w:val="left"/>
      <w:pPr>
        <w:tabs>
          <w:tab w:val="num" w:pos="4680"/>
        </w:tabs>
        <w:ind w:left="4680" w:hanging="360"/>
      </w:pPr>
    </w:lvl>
    <w:lvl w:ilvl="7" w:tplc="04080003" w:tentative="1">
      <w:start w:val="1"/>
      <w:numFmt w:val="lowerLetter"/>
      <w:lvlText w:val="%8."/>
      <w:lvlJc w:val="left"/>
      <w:pPr>
        <w:tabs>
          <w:tab w:val="num" w:pos="5400"/>
        </w:tabs>
        <w:ind w:left="5400" w:hanging="360"/>
      </w:pPr>
    </w:lvl>
    <w:lvl w:ilvl="8" w:tplc="04080005" w:tentative="1">
      <w:start w:val="1"/>
      <w:numFmt w:val="lowerRoman"/>
      <w:lvlText w:val="%9."/>
      <w:lvlJc w:val="right"/>
      <w:pPr>
        <w:tabs>
          <w:tab w:val="num" w:pos="6120"/>
        </w:tabs>
        <w:ind w:left="6120" w:hanging="180"/>
      </w:pPr>
    </w:lvl>
  </w:abstractNum>
  <w:abstractNum w:abstractNumId="140" w15:restartNumberingAfterBreak="0">
    <w:nsid w:val="760D2C6E"/>
    <w:multiLevelType w:val="hybridMultilevel"/>
    <w:tmpl w:val="7CA66E5A"/>
    <w:lvl w:ilvl="0" w:tplc="0409000F">
      <w:start w:val="1"/>
      <w:numFmt w:val="decimal"/>
      <w:lvlText w:val="%1."/>
      <w:lvlJc w:val="left"/>
      <w:pPr>
        <w:ind w:left="1080" w:hanging="360"/>
      </w:pPr>
    </w:lvl>
    <w:lvl w:ilvl="1" w:tplc="04080019" w:tentative="1">
      <w:start w:val="1"/>
      <w:numFmt w:val="lowerLetter"/>
      <w:lvlText w:val="%2."/>
      <w:lvlJc w:val="left"/>
      <w:pPr>
        <w:ind w:left="1800" w:hanging="360"/>
      </w:pPr>
    </w:lvl>
    <w:lvl w:ilvl="2" w:tplc="0408001B" w:tentative="1">
      <w:start w:val="1"/>
      <w:numFmt w:val="lowerRoman"/>
      <w:lvlText w:val="%3."/>
      <w:lvlJc w:val="right"/>
      <w:pPr>
        <w:ind w:left="2520" w:hanging="180"/>
      </w:pPr>
    </w:lvl>
    <w:lvl w:ilvl="3" w:tplc="0408000F" w:tentative="1">
      <w:start w:val="1"/>
      <w:numFmt w:val="decimal"/>
      <w:lvlText w:val="%4."/>
      <w:lvlJc w:val="left"/>
      <w:pPr>
        <w:ind w:left="3240" w:hanging="360"/>
      </w:pPr>
    </w:lvl>
    <w:lvl w:ilvl="4" w:tplc="04080019" w:tentative="1">
      <w:start w:val="1"/>
      <w:numFmt w:val="lowerLetter"/>
      <w:lvlText w:val="%5."/>
      <w:lvlJc w:val="left"/>
      <w:pPr>
        <w:ind w:left="3960" w:hanging="360"/>
      </w:pPr>
    </w:lvl>
    <w:lvl w:ilvl="5" w:tplc="0408001B" w:tentative="1">
      <w:start w:val="1"/>
      <w:numFmt w:val="lowerRoman"/>
      <w:lvlText w:val="%6."/>
      <w:lvlJc w:val="right"/>
      <w:pPr>
        <w:ind w:left="4680" w:hanging="180"/>
      </w:pPr>
    </w:lvl>
    <w:lvl w:ilvl="6" w:tplc="0408000F" w:tentative="1">
      <w:start w:val="1"/>
      <w:numFmt w:val="decimal"/>
      <w:lvlText w:val="%7."/>
      <w:lvlJc w:val="left"/>
      <w:pPr>
        <w:ind w:left="5400" w:hanging="360"/>
      </w:pPr>
    </w:lvl>
    <w:lvl w:ilvl="7" w:tplc="04080019" w:tentative="1">
      <w:start w:val="1"/>
      <w:numFmt w:val="lowerLetter"/>
      <w:lvlText w:val="%8."/>
      <w:lvlJc w:val="left"/>
      <w:pPr>
        <w:ind w:left="6120" w:hanging="360"/>
      </w:pPr>
    </w:lvl>
    <w:lvl w:ilvl="8" w:tplc="0408001B" w:tentative="1">
      <w:start w:val="1"/>
      <w:numFmt w:val="lowerRoman"/>
      <w:lvlText w:val="%9."/>
      <w:lvlJc w:val="right"/>
      <w:pPr>
        <w:ind w:left="6840" w:hanging="180"/>
      </w:pPr>
    </w:lvl>
  </w:abstractNum>
  <w:abstractNum w:abstractNumId="141" w15:restartNumberingAfterBreak="0">
    <w:nsid w:val="76B84C6D"/>
    <w:multiLevelType w:val="hybridMultilevel"/>
    <w:tmpl w:val="9B629A96"/>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42" w15:restartNumberingAfterBreak="0">
    <w:nsid w:val="76D33FB8"/>
    <w:multiLevelType w:val="multilevel"/>
    <w:tmpl w:val="72B62548"/>
    <w:lvl w:ilvl="0">
      <w:start w:val="1"/>
      <w:numFmt w:val="bullet"/>
      <w:lvlText w:val="·"/>
      <w:lvlJc w:val="left"/>
      <w:pPr>
        <w:ind w:left="0" w:firstLine="0"/>
      </w:pPr>
      <w:rPr>
        <w:rFonts w:ascii="Symbol" w:hAnsi="Symbol" w:cs="Symbol"/>
      </w:rPr>
    </w:lvl>
    <w:lvl w:ilvl="1">
      <w:start w:val="1"/>
      <w:numFmt w:val="decimal"/>
      <w:lvlText w:val="%2."/>
      <w:lvlJc w:val="left"/>
      <w:pPr>
        <w:ind w:left="0" w:firstLine="0"/>
      </w:pPr>
    </w:lvl>
    <w:lvl w:ilvl="2">
      <w:start w:val="1"/>
      <w:numFmt w:val="bullet"/>
      <w:lvlText w:val=""/>
      <w:lvlJc w:val="left"/>
      <w:pPr>
        <w:ind w:left="0" w:firstLine="0"/>
      </w:pPr>
      <w:rPr>
        <w:rFonts w:ascii="Wingdings" w:hAnsi="Wingdings" w:hint="default"/>
      </w:rPr>
    </w:lvl>
    <w:lvl w:ilvl="3">
      <w:start w:val="1"/>
      <w:numFmt w:val="bullet"/>
      <w:lvlText w:val=""/>
      <w:lvlJc w:val="left"/>
      <w:pPr>
        <w:ind w:left="0" w:firstLine="0"/>
      </w:pPr>
      <w:rPr>
        <w:rFonts w:ascii="Wingdings" w:hAnsi="Wingdings" w:hint="default"/>
      </w:rPr>
    </w:lvl>
    <w:lvl w:ilvl="4">
      <w:start w:val="1"/>
      <w:numFmt w:val="decimal"/>
      <w:lvlText w:val="%5."/>
      <w:lvlJc w:val="left"/>
      <w:pPr>
        <w:ind w:left="0" w:firstLine="0"/>
      </w:pPr>
    </w:lvl>
    <w:lvl w:ilvl="5">
      <w:start w:val="1"/>
      <w:numFmt w:val="decimal"/>
      <w:lvlText w:val="%6."/>
      <w:lvlJc w:val="left"/>
      <w:pPr>
        <w:ind w:left="0" w:firstLine="0"/>
      </w:pPr>
    </w:lvl>
    <w:lvl w:ilvl="6">
      <w:start w:val="1"/>
      <w:numFmt w:val="decimal"/>
      <w:lvlText w:val="%7."/>
      <w:lvlJc w:val="left"/>
      <w:pPr>
        <w:ind w:left="0" w:firstLine="0"/>
      </w:pPr>
    </w:lvl>
    <w:lvl w:ilvl="7">
      <w:start w:val="1"/>
      <w:numFmt w:val="decimal"/>
      <w:lvlText w:val="%8."/>
      <w:lvlJc w:val="left"/>
      <w:pPr>
        <w:ind w:left="0" w:firstLine="0"/>
      </w:pPr>
    </w:lvl>
    <w:lvl w:ilvl="8">
      <w:start w:val="1"/>
      <w:numFmt w:val="decimal"/>
      <w:lvlText w:val="%9."/>
      <w:lvlJc w:val="left"/>
      <w:pPr>
        <w:ind w:left="0" w:firstLine="0"/>
      </w:pPr>
    </w:lvl>
  </w:abstractNum>
  <w:abstractNum w:abstractNumId="143" w15:restartNumberingAfterBreak="0">
    <w:nsid w:val="776A77FC"/>
    <w:multiLevelType w:val="hybridMultilevel"/>
    <w:tmpl w:val="82A21182"/>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44" w15:restartNumberingAfterBreak="0">
    <w:nsid w:val="77733889"/>
    <w:multiLevelType w:val="multilevel"/>
    <w:tmpl w:val="04080025"/>
    <w:lvl w:ilvl="0">
      <w:start w:val="1"/>
      <w:numFmt w:val="decimal"/>
      <w:lvlText w:val="%1"/>
      <w:lvlJc w:val="left"/>
      <w:pPr>
        <w:ind w:left="432" w:hanging="432"/>
      </w:pPr>
    </w:lvl>
    <w:lvl w:ilvl="1">
      <w:start w:val="1"/>
      <w:numFmt w:val="decimal"/>
      <w:lvlText w:val="%1.%2"/>
      <w:lvlJc w:val="left"/>
      <w:pPr>
        <w:ind w:left="576" w:hanging="576"/>
      </w:pPr>
      <w:rPr>
        <w:rFonts w:hint="default"/>
      </w:r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45" w15:restartNumberingAfterBreak="0">
    <w:nsid w:val="791602FB"/>
    <w:multiLevelType w:val="hybridMultilevel"/>
    <w:tmpl w:val="0D5E330E"/>
    <w:lvl w:ilvl="0" w:tplc="04080001">
      <w:start w:val="1"/>
      <w:numFmt w:val="bullet"/>
      <w:lvlText w:val=""/>
      <w:lvlJc w:val="left"/>
      <w:pPr>
        <w:ind w:left="360" w:hanging="360"/>
      </w:pPr>
      <w:rPr>
        <w:rFonts w:ascii="Symbol" w:hAnsi="Symbol" w:hint="default"/>
      </w:rPr>
    </w:lvl>
    <w:lvl w:ilvl="1" w:tplc="04090001">
      <w:start w:val="1"/>
      <w:numFmt w:val="bullet"/>
      <w:lvlText w:val=""/>
      <w:lvlJc w:val="left"/>
      <w:pPr>
        <w:ind w:left="1080" w:hanging="360"/>
      </w:pPr>
      <w:rPr>
        <w:rFonts w:ascii="Symbol" w:hAnsi="Symbol" w:hint="default"/>
      </w:rPr>
    </w:lvl>
    <w:lvl w:ilvl="2" w:tplc="F25EB23E">
      <w:numFmt w:val="bullet"/>
      <w:lvlText w:val="•"/>
      <w:lvlJc w:val="left"/>
      <w:pPr>
        <w:ind w:left="2160" w:hanging="720"/>
      </w:pPr>
      <w:rPr>
        <w:rFonts w:ascii="Calibri" w:eastAsia="SimSun" w:hAnsi="Calibri" w:cs="Calibri"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46" w15:restartNumberingAfterBreak="0">
    <w:nsid w:val="79993746"/>
    <w:multiLevelType w:val="multilevel"/>
    <w:tmpl w:val="536CA558"/>
    <w:lvl w:ilvl="0">
      <w:start w:val="1"/>
      <w:numFmt w:val="bullet"/>
      <w:lvlText w:val=""/>
      <w:lvlJc w:val="left"/>
      <w:pPr>
        <w:tabs>
          <w:tab w:val="num" w:pos="1440"/>
        </w:tabs>
        <w:ind w:left="1440" w:hanging="360"/>
      </w:pPr>
      <w:rPr>
        <w:rFonts w:ascii="Wingdings" w:hAnsi="Wingdings" w:hint="default"/>
        <w:b/>
        <w:bCs/>
        <w:szCs w:val="22"/>
        <w:lang w:val="el-GR"/>
      </w:rPr>
    </w:lvl>
    <w:lvl w:ilvl="1">
      <w:start w:val="1"/>
      <w:numFmt w:val="decimal"/>
      <w:lvlText w:val="%2."/>
      <w:lvlJc w:val="left"/>
      <w:pPr>
        <w:tabs>
          <w:tab w:val="num" w:pos="1800"/>
        </w:tabs>
        <w:ind w:left="180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520"/>
        </w:tabs>
        <w:ind w:left="2520" w:hanging="360"/>
      </w:pPr>
    </w:lvl>
    <w:lvl w:ilvl="4">
      <w:start w:val="1"/>
      <w:numFmt w:val="decimal"/>
      <w:lvlText w:val="%5."/>
      <w:lvlJc w:val="left"/>
      <w:pPr>
        <w:tabs>
          <w:tab w:val="num" w:pos="2880"/>
        </w:tabs>
        <w:ind w:left="2880" w:hanging="360"/>
      </w:pPr>
    </w:lvl>
    <w:lvl w:ilvl="5">
      <w:start w:val="1"/>
      <w:numFmt w:val="decimal"/>
      <w:lvlText w:val="%6."/>
      <w:lvlJc w:val="left"/>
      <w:pPr>
        <w:tabs>
          <w:tab w:val="num" w:pos="3240"/>
        </w:tabs>
        <w:ind w:left="3240" w:hanging="360"/>
      </w:pPr>
    </w:lvl>
    <w:lvl w:ilvl="6">
      <w:start w:val="1"/>
      <w:numFmt w:val="decimal"/>
      <w:lvlText w:val="%7."/>
      <w:lvlJc w:val="left"/>
      <w:pPr>
        <w:tabs>
          <w:tab w:val="num" w:pos="3600"/>
        </w:tabs>
        <w:ind w:left="3600" w:hanging="360"/>
      </w:pPr>
    </w:lvl>
    <w:lvl w:ilvl="7">
      <w:start w:val="1"/>
      <w:numFmt w:val="decimal"/>
      <w:lvlText w:val="%8."/>
      <w:lvlJc w:val="left"/>
      <w:pPr>
        <w:tabs>
          <w:tab w:val="num" w:pos="3960"/>
        </w:tabs>
        <w:ind w:left="3960" w:hanging="360"/>
      </w:pPr>
    </w:lvl>
    <w:lvl w:ilvl="8">
      <w:start w:val="1"/>
      <w:numFmt w:val="decimal"/>
      <w:lvlText w:val="%9."/>
      <w:lvlJc w:val="left"/>
      <w:pPr>
        <w:tabs>
          <w:tab w:val="num" w:pos="4320"/>
        </w:tabs>
        <w:ind w:left="4320" w:hanging="360"/>
      </w:pPr>
    </w:lvl>
  </w:abstractNum>
  <w:abstractNum w:abstractNumId="147" w15:restartNumberingAfterBreak="0">
    <w:nsid w:val="79E06816"/>
    <w:multiLevelType w:val="hybridMultilevel"/>
    <w:tmpl w:val="9F7CF9BA"/>
    <w:lvl w:ilvl="0" w:tplc="04080001">
      <w:start w:val="1"/>
      <w:numFmt w:val="bullet"/>
      <w:lvlText w:val=""/>
      <w:lvlJc w:val="left"/>
      <w:pPr>
        <w:tabs>
          <w:tab w:val="num" w:pos="720"/>
        </w:tabs>
        <w:ind w:left="720" w:hanging="360"/>
      </w:pPr>
      <w:rPr>
        <w:rFonts w:ascii="Symbol" w:hAnsi="Symbol" w:hint="default"/>
        <w:color w:val="auto"/>
      </w:rPr>
    </w:lvl>
    <w:lvl w:ilvl="1" w:tplc="04080003">
      <w:start w:val="1"/>
      <w:numFmt w:val="bullet"/>
      <w:lvlText w:val="o"/>
      <w:lvlJc w:val="left"/>
      <w:pPr>
        <w:tabs>
          <w:tab w:val="num" w:pos="1440"/>
        </w:tabs>
        <w:ind w:left="1440" w:hanging="360"/>
      </w:pPr>
      <w:rPr>
        <w:rFonts w:ascii="Courier New" w:hAnsi="Courier New" w:hint="default"/>
      </w:rPr>
    </w:lvl>
    <w:lvl w:ilvl="2" w:tplc="04080005">
      <w:start w:val="1"/>
      <w:numFmt w:val="decimal"/>
      <w:lvlText w:val="%3."/>
      <w:lvlJc w:val="left"/>
      <w:pPr>
        <w:tabs>
          <w:tab w:val="num" w:pos="2160"/>
        </w:tabs>
        <w:ind w:left="2160" w:hanging="360"/>
      </w:pPr>
      <w:rPr>
        <w:rFonts w:cs="Times New Roman"/>
      </w:rPr>
    </w:lvl>
    <w:lvl w:ilvl="3" w:tplc="04080001">
      <w:start w:val="1"/>
      <w:numFmt w:val="decimal"/>
      <w:lvlText w:val="%4."/>
      <w:lvlJc w:val="left"/>
      <w:pPr>
        <w:tabs>
          <w:tab w:val="num" w:pos="2880"/>
        </w:tabs>
        <w:ind w:left="2880" w:hanging="360"/>
      </w:pPr>
      <w:rPr>
        <w:rFonts w:cs="Times New Roman"/>
      </w:rPr>
    </w:lvl>
    <w:lvl w:ilvl="4" w:tplc="04080003">
      <w:start w:val="1"/>
      <w:numFmt w:val="decimal"/>
      <w:lvlText w:val="%5."/>
      <w:lvlJc w:val="left"/>
      <w:pPr>
        <w:tabs>
          <w:tab w:val="num" w:pos="3600"/>
        </w:tabs>
        <w:ind w:left="3600" w:hanging="360"/>
      </w:pPr>
      <w:rPr>
        <w:rFonts w:cs="Times New Roman"/>
      </w:rPr>
    </w:lvl>
    <w:lvl w:ilvl="5" w:tplc="04080005">
      <w:start w:val="1"/>
      <w:numFmt w:val="decimal"/>
      <w:lvlText w:val="%6."/>
      <w:lvlJc w:val="left"/>
      <w:pPr>
        <w:tabs>
          <w:tab w:val="num" w:pos="4320"/>
        </w:tabs>
        <w:ind w:left="4320" w:hanging="360"/>
      </w:pPr>
      <w:rPr>
        <w:rFonts w:cs="Times New Roman"/>
      </w:rPr>
    </w:lvl>
    <w:lvl w:ilvl="6" w:tplc="04080001">
      <w:start w:val="1"/>
      <w:numFmt w:val="decimal"/>
      <w:lvlText w:val="%7."/>
      <w:lvlJc w:val="left"/>
      <w:pPr>
        <w:tabs>
          <w:tab w:val="num" w:pos="5040"/>
        </w:tabs>
        <w:ind w:left="5040" w:hanging="360"/>
      </w:pPr>
      <w:rPr>
        <w:rFonts w:cs="Times New Roman"/>
      </w:rPr>
    </w:lvl>
    <w:lvl w:ilvl="7" w:tplc="04080003">
      <w:start w:val="1"/>
      <w:numFmt w:val="decimal"/>
      <w:lvlText w:val="%8."/>
      <w:lvlJc w:val="left"/>
      <w:pPr>
        <w:tabs>
          <w:tab w:val="num" w:pos="5760"/>
        </w:tabs>
        <w:ind w:left="5760" w:hanging="360"/>
      </w:pPr>
      <w:rPr>
        <w:rFonts w:cs="Times New Roman"/>
      </w:rPr>
    </w:lvl>
    <w:lvl w:ilvl="8" w:tplc="04080005">
      <w:start w:val="1"/>
      <w:numFmt w:val="decimal"/>
      <w:lvlText w:val="%9."/>
      <w:lvlJc w:val="left"/>
      <w:pPr>
        <w:tabs>
          <w:tab w:val="num" w:pos="6480"/>
        </w:tabs>
        <w:ind w:left="6480" w:hanging="360"/>
      </w:pPr>
      <w:rPr>
        <w:rFonts w:cs="Times New Roman"/>
      </w:rPr>
    </w:lvl>
  </w:abstractNum>
  <w:abstractNum w:abstractNumId="148" w15:restartNumberingAfterBreak="0">
    <w:nsid w:val="7A4576D9"/>
    <w:multiLevelType w:val="hybridMultilevel"/>
    <w:tmpl w:val="52168D0E"/>
    <w:lvl w:ilvl="0" w:tplc="FBF23B88">
      <w:numFmt w:val="bullet"/>
      <w:lvlText w:val="•"/>
      <w:lvlJc w:val="left"/>
      <w:pPr>
        <w:ind w:left="720" w:hanging="360"/>
      </w:pPr>
      <w:rPr>
        <w:rFonts w:ascii="Tahoma" w:eastAsia="Times New Roman" w:hAnsi="Tahoma" w:cs="Tahoma"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49" w15:restartNumberingAfterBreak="0">
    <w:nsid w:val="7B151A1F"/>
    <w:multiLevelType w:val="multilevel"/>
    <w:tmpl w:val="0408001D"/>
    <w:styleLink w:val="Style2"/>
    <w:lvl w:ilvl="0">
      <w:start w:val="1"/>
      <w:numFmt w:val="upperRoman"/>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50" w15:restartNumberingAfterBreak="0">
    <w:nsid w:val="7C907AE2"/>
    <w:multiLevelType w:val="hybridMultilevel"/>
    <w:tmpl w:val="C1124ED2"/>
    <w:lvl w:ilvl="0" w:tplc="9A1A50F8">
      <w:numFmt w:val="bullet"/>
      <w:lvlText w:val="-"/>
      <w:lvlJc w:val="left"/>
      <w:pPr>
        <w:ind w:left="360" w:hanging="360"/>
      </w:pPr>
      <w:rPr>
        <w:rFonts w:ascii="Calibri" w:eastAsia="Times New Roman" w:hAnsi="Calibri" w:cs="Calibri"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51" w15:restartNumberingAfterBreak="0">
    <w:nsid w:val="7CA76F4B"/>
    <w:multiLevelType w:val="hybridMultilevel"/>
    <w:tmpl w:val="CA40A0B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52" w15:restartNumberingAfterBreak="0">
    <w:nsid w:val="7D7A03DB"/>
    <w:multiLevelType w:val="hybridMultilevel"/>
    <w:tmpl w:val="9B629A96"/>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53" w15:restartNumberingAfterBreak="0">
    <w:nsid w:val="7DC07059"/>
    <w:multiLevelType w:val="multilevel"/>
    <w:tmpl w:val="32F06752"/>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54" w15:restartNumberingAfterBreak="0">
    <w:nsid w:val="7ED3499A"/>
    <w:multiLevelType w:val="multilevel"/>
    <w:tmpl w:val="0409001F"/>
    <w:styleLink w:val="Style3"/>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5" w15:restartNumberingAfterBreak="0">
    <w:nsid w:val="7F117F6C"/>
    <w:multiLevelType w:val="multilevel"/>
    <w:tmpl w:val="35648372"/>
    <w:lvl w:ilvl="0">
      <w:start w:val="1"/>
      <w:numFmt w:val="decimal"/>
      <w:lvlText w:val="%1."/>
      <w:lvlJc w:val="left"/>
      <w:pPr>
        <w:ind w:left="360" w:hanging="360"/>
      </w:pPr>
    </w:lvl>
    <w:lvl w:ilvl="1">
      <w:start w:val="1"/>
      <w:numFmt w:val="decimal"/>
      <w:isLgl/>
      <w:lvlText w:val="%1.%2"/>
      <w:lvlJc w:val="left"/>
      <w:pPr>
        <w:ind w:left="2160" w:hanging="720"/>
      </w:pPr>
      <w:rPr>
        <w:rFonts w:hint="default"/>
      </w:rPr>
    </w:lvl>
    <w:lvl w:ilvl="2">
      <w:start w:val="1"/>
      <w:numFmt w:val="decimal"/>
      <w:isLgl/>
      <w:lvlText w:val="%1.%2.%3"/>
      <w:lvlJc w:val="left"/>
      <w:pPr>
        <w:ind w:left="3600" w:hanging="720"/>
      </w:pPr>
      <w:rPr>
        <w:rFonts w:hint="default"/>
      </w:rPr>
    </w:lvl>
    <w:lvl w:ilvl="3">
      <w:start w:val="1"/>
      <w:numFmt w:val="decimal"/>
      <w:isLgl/>
      <w:lvlText w:val="%1.%2.%3.%4"/>
      <w:lvlJc w:val="left"/>
      <w:pPr>
        <w:ind w:left="5400" w:hanging="1080"/>
      </w:pPr>
      <w:rPr>
        <w:rFonts w:hint="default"/>
      </w:rPr>
    </w:lvl>
    <w:lvl w:ilvl="4">
      <w:start w:val="1"/>
      <w:numFmt w:val="decimal"/>
      <w:isLgl/>
      <w:lvlText w:val="%1.%2.%3.%4.%5"/>
      <w:lvlJc w:val="left"/>
      <w:pPr>
        <w:ind w:left="7200" w:hanging="1440"/>
      </w:pPr>
      <w:rPr>
        <w:rFonts w:hint="default"/>
      </w:rPr>
    </w:lvl>
    <w:lvl w:ilvl="5">
      <w:start w:val="1"/>
      <w:numFmt w:val="decimal"/>
      <w:isLgl/>
      <w:lvlText w:val="%1.%2.%3.%4.%5.%6"/>
      <w:lvlJc w:val="left"/>
      <w:pPr>
        <w:ind w:left="8640" w:hanging="1440"/>
      </w:pPr>
      <w:rPr>
        <w:rFonts w:hint="default"/>
      </w:rPr>
    </w:lvl>
    <w:lvl w:ilvl="6">
      <w:start w:val="1"/>
      <w:numFmt w:val="decimal"/>
      <w:isLgl/>
      <w:lvlText w:val="%1.%2.%3.%4.%5.%6.%7"/>
      <w:lvlJc w:val="left"/>
      <w:pPr>
        <w:ind w:left="10440" w:hanging="1800"/>
      </w:pPr>
      <w:rPr>
        <w:rFonts w:hint="default"/>
      </w:rPr>
    </w:lvl>
    <w:lvl w:ilvl="7">
      <w:start w:val="1"/>
      <w:numFmt w:val="decimal"/>
      <w:isLgl/>
      <w:lvlText w:val="%1.%2.%3.%4.%5.%6.%7.%8"/>
      <w:lvlJc w:val="left"/>
      <w:pPr>
        <w:ind w:left="12240" w:hanging="2160"/>
      </w:pPr>
      <w:rPr>
        <w:rFonts w:hint="default"/>
      </w:rPr>
    </w:lvl>
    <w:lvl w:ilvl="8">
      <w:start w:val="1"/>
      <w:numFmt w:val="decimal"/>
      <w:isLgl/>
      <w:lvlText w:val="%1.%2.%3.%4.%5.%6.%7.%8.%9"/>
      <w:lvlJc w:val="left"/>
      <w:pPr>
        <w:ind w:left="14040" w:hanging="2520"/>
      </w:pPr>
      <w:rPr>
        <w:rFonts w:hint="default"/>
      </w:rPr>
    </w:lvl>
  </w:abstractNum>
  <w:num w:numId="1">
    <w:abstractNumId w:val="0"/>
  </w:num>
  <w:num w:numId="2">
    <w:abstractNumId w:val="1"/>
  </w:num>
  <w:num w:numId="3">
    <w:abstractNumId w:val="3"/>
  </w:num>
  <w:num w:numId="4">
    <w:abstractNumId w:val="4"/>
  </w:num>
  <w:num w:numId="5">
    <w:abstractNumId w:val="150"/>
  </w:num>
  <w:num w:numId="6">
    <w:abstractNumId w:val="30"/>
  </w:num>
  <w:num w:numId="7">
    <w:abstractNumId w:val="133"/>
  </w:num>
  <w:num w:numId="8">
    <w:abstractNumId w:val="149"/>
  </w:num>
  <w:num w:numId="9">
    <w:abstractNumId w:val="41"/>
  </w:num>
  <w:num w:numId="10">
    <w:abstractNumId w:val="64"/>
  </w:num>
  <w:num w:numId="11">
    <w:abstractNumId w:val="103"/>
  </w:num>
  <w:num w:numId="12">
    <w:abstractNumId w:val="62"/>
  </w:num>
  <w:num w:numId="13">
    <w:abstractNumId w:val="34"/>
  </w:num>
  <w:num w:numId="14">
    <w:abstractNumId w:val="74"/>
  </w:num>
  <w:num w:numId="15">
    <w:abstractNumId w:val="131"/>
  </w:num>
  <w:num w:numId="16">
    <w:abstractNumId w:val="154"/>
  </w:num>
  <w:num w:numId="17">
    <w:abstractNumId w:val="96"/>
  </w:num>
  <w:num w:numId="18">
    <w:abstractNumId w:val="109"/>
  </w:num>
  <w:num w:numId="19">
    <w:abstractNumId w:val="55"/>
  </w:num>
  <w:num w:numId="20">
    <w:abstractNumId w:val="93"/>
  </w:num>
  <w:num w:numId="21">
    <w:abstractNumId w:val="111"/>
  </w:num>
  <w:num w:numId="22">
    <w:abstractNumId w:val="36"/>
  </w:num>
  <w:num w:numId="23">
    <w:abstractNumId w:val="66"/>
  </w:num>
  <w:num w:numId="24">
    <w:abstractNumId w:val="22"/>
  </w:num>
  <w:num w:numId="25">
    <w:abstractNumId w:val="130"/>
  </w:num>
  <w:num w:numId="26">
    <w:abstractNumId w:val="68"/>
  </w:num>
  <w:num w:numId="27">
    <w:abstractNumId w:val="99"/>
  </w:num>
  <w:num w:numId="28">
    <w:abstractNumId w:val="51"/>
  </w:num>
  <w:num w:numId="29">
    <w:abstractNumId w:val="116"/>
  </w:num>
  <w:num w:numId="30">
    <w:abstractNumId w:val="57"/>
  </w:num>
  <w:num w:numId="31">
    <w:abstractNumId w:val="98"/>
  </w:num>
  <w:num w:numId="32">
    <w:abstractNumId w:val="69"/>
  </w:num>
  <w:num w:numId="33">
    <w:abstractNumId w:val="42"/>
  </w:num>
  <w:num w:numId="34">
    <w:abstractNumId w:val="59"/>
  </w:num>
  <w:num w:numId="35">
    <w:abstractNumId w:val="31"/>
  </w:num>
  <w:num w:numId="36">
    <w:abstractNumId w:val="124"/>
  </w:num>
  <w:num w:numId="37">
    <w:abstractNumId w:val="146"/>
  </w:num>
  <w:num w:numId="38">
    <w:abstractNumId w:val="67"/>
  </w:num>
  <w:num w:numId="39">
    <w:abstractNumId w:val="104"/>
  </w:num>
  <w:num w:numId="40">
    <w:abstractNumId w:val="122"/>
  </w:num>
  <w:num w:numId="41">
    <w:abstractNumId w:val="11"/>
  </w:num>
  <w:num w:numId="42">
    <w:abstractNumId w:val="72"/>
  </w:num>
  <w:num w:numId="43">
    <w:abstractNumId w:val="37"/>
  </w:num>
  <w:num w:numId="44">
    <w:abstractNumId w:val="87"/>
  </w:num>
  <w:num w:numId="45">
    <w:abstractNumId w:val="147"/>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128"/>
  </w:num>
  <w:num w:numId="47">
    <w:abstractNumId w:val="94"/>
  </w:num>
  <w:num w:numId="48">
    <w:abstractNumId w:val="117"/>
  </w:num>
  <w:num w:numId="49">
    <w:abstractNumId w:val="53"/>
  </w:num>
  <w:num w:numId="50">
    <w:abstractNumId w:val="18"/>
  </w:num>
  <w:num w:numId="51">
    <w:abstractNumId w:val="32"/>
  </w:num>
  <w:num w:numId="52">
    <w:abstractNumId w:val="86"/>
  </w:num>
  <w:num w:numId="53">
    <w:abstractNumId w:val="65"/>
  </w:num>
  <w:num w:numId="54">
    <w:abstractNumId w:val="20"/>
  </w:num>
  <w:num w:numId="55">
    <w:abstractNumId w:val="38"/>
  </w:num>
  <w:num w:numId="56">
    <w:abstractNumId w:val="81"/>
  </w:num>
  <w:num w:numId="57">
    <w:abstractNumId w:val="46"/>
  </w:num>
  <w:num w:numId="58">
    <w:abstractNumId w:val="118"/>
  </w:num>
  <w:num w:numId="59">
    <w:abstractNumId w:val="49"/>
  </w:num>
  <w:num w:numId="60">
    <w:abstractNumId w:val="135"/>
  </w:num>
  <w:num w:numId="61">
    <w:abstractNumId w:val="29"/>
  </w:num>
  <w:num w:numId="62">
    <w:abstractNumId w:val="123"/>
  </w:num>
  <w:num w:numId="63">
    <w:abstractNumId w:val="63"/>
  </w:num>
  <w:num w:numId="64">
    <w:abstractNumId w:val="70"/>
  </w:num>
  <w:num w:numId="65">
    <w:abstractNumId w:val="112"/>
  </w:num>
  <w:num w:numId="66">
    <w:abstractNumId w:val="58"/>
  </w:num>
  <w:num w:numId="67">
    <w:abstractNumId w:val="50"/>
  </w:num>
  <w:num w:numId="68">
    <w:abstractNumId w:val="76"/>
  </w:num>
  <w:num w:numId="69">
    <w:abstractNumId w:val="13"/>
  </w:num>
  <w:num w:numId="70">
    <w:abstractNumId w:val="107"/>
  </w:num>
  <w:num w:numId="71">
    <w:abstractNumId w:val="92"/>
  </w:num>
  <w:num w:numId="72">
    <w:abstractNumId w:val="132"/>
  </w:num>
  <w:num w:numId="73">
    <w:abstractNumId w:val="43"/>
  </w:num>
  <w:num w:numId="74">
    <w:abstractNumId w:val="84"/>
  </w:num>
  <w:num w:numId="75">
    <w:abstractNumId w:val="120"/>
  </w:num>
  <w:num w:numId="76">
    <w:abstractNumId w:val="25"/>
  </w:num>
  <w:num w:numId="77">
    <w:abstractNumId w:val="115"/>
  </w:num>
  <w:num w:numId="78">
    <w:abstractNumId w:val="45"/>
  </w:num>
  <w:num w:numId="79">
    <w:abstractNumId w:val="40"/>
  </w:num>
  <w:num w:numId="80">
    <w:abstractNumId w:val="24"/>
  </w:num>
  <w:num w:numId="81">
    <w:abstractNumId w:val="141"/>
  </w:num>
  <w:num w:numId="82">
    <w:abstractNumId w:val="134"/>
  </w:num>
  <w:num w:numId="83">
    <w:abstractNumId w:val="56"/>
  </w:num>
  <w:num w:numId="84">
    <w:abstractNumId w:val="17"/>
  </w:num>
  <w:num w:numId="85">
    <w:abstractNumId w:val="108"/>
  </w:num>
  <w:num w:numId="86">
    <w:abstractNumId w:val="10"/>
  </w:num>
  <w:num w:numId="87">
    <w:abstractNumId w:val="26"/>
  </w:num>
  <w:num w:numId="88">
    <w:abstractNumId w:val="152"/>
  </w:num>
  <w:num w:numId="89">
    <w:abstractNumId w:val="44"/>
  </w:num>
  <w:num w:numId="90">
    <w:abstractNumId w:val="143"/>
  </w:num>
  <w:num w:numId="91">
    <w:abstractNumId w:val="39"/>
  </w:num>
  <w:num w:numId="92">
    <w:abstractNumId w:val="129"/>
  </w:num>
  <w:num w:numId="93">
    <w:abstractNumId w:val="114"/>
  </w:num>
  <w:num w:numId="94">
    <w:abstractNumId w:val="106"/>
  </w:num>
  <w:num w:numId="95">
    <w:abstractNumId w:val="54"/>
  </w:num>
  <w:num w:numId="96">
    <w:abstractNumId w:val="97"/>
  </w:num>
  <w:num w:numId="97">
    <w:abstractNumId w:val="145"/>
  </w:num>
  <w:num w:numId="98">
    <w:abstractNumId w:val="88"/>
  </w:num>
  <w:num w:numId="99">
    <w:abstractNumId w:val="139"/>
  </w:num>
  <w:num w:numId="100">
    <w:abstractNumId w:val="48"/>
  </w:num>
  <w:num w:numId="101">
    <w:abstractNumId w:val="101"/>
  </w:num>
  <w:num w:numId="102">
    <w:abstractNumId w:val="155"/>
  </w:num>
  <w:num w:numId="103">
    <w:abstractNumId w:val="125"/>
  </w:num>
  <w:num w:numId="104">
    <w:abstractNumId w:val="35"/>
  </w:num>
  <w:num w:numId="105">
    <w:abstractNumId w:val="28"/>
  </w:num>
  <w:num w:numId="106">
    <w:abstractNumId w:val="27"/>
  </w:num>
  <w:num w:numId="107">
    <w:abstractNumId w:val="100"/>
  </w:num>
  <w:num w:numId="108">
    <w:abstractNumId w:val="52"/>
  </w:num>
  <w:num w:numId="109">
    <w:abstractNumId w:val="91"/>
  </w:num>
  <w:num w:numId="110">
    <w:abstractNumId w:val="148"/>
  </w:num>
  <w:num w:numId="111">
    <w:abstractNumId w:val="78"/>
  </w:num>
  <w:num w:numId="112">
    <w:abstractNumId w:val="138"/>
  </w:num>
  <w:num w:numId="113">
    <w:abstractNumId w:val="14"/>
  </w:num>
  <w:num w:numId="114">
    <w:abstractNumId w:val="77"/>
  </w:num>
  <w:num w:numId="115">
    <w:abstractNumId w:val="82"/>
  </w:num>
  <w:num w:numId="116">
    <w:abstractNumId w:val="0"/>
  </w:num>
  <w:num w:numId="117">
    <w:abstractNumId w:val="0"/>
  </w:num>
  <w:num w:numId="118">
    <w:abstractNumId w:val="0"/>
  </w:num>
  <w:num w:numId="119">
    <w:abstractNumId w:val="113"/>
  </w:num>
  <w:num w:numId="120">
    <w:abstractNumId w:val="136"/>
  </w:num>
  <w:num w:numId="121">
    <w:abstractNumId w:val="62"/>
  </w:num>
  <w:num w:numId="122">
    <w:abstractNumId w:val="62"/>
  </w:num>
  <w:num w:numId="123">
    <w:abstractNumId w:val="126"/>
  </w:num>
  <w:num w:numId="124">
    <w:abstractNumId w:val="83"/>
  </w:num>
  <w:num w:numId="125">
    <w:abstractNumId w:val="33"/>
  </w:num>
  <w:num w:numId="126">
    <w:abstractNumId w:val="102"/>
  </w:num>
  <w:num w:numId="127">
    <w:abstractNumId w:val="89"/>
  </w:num>
  <w:num w:numId="128">
    <w:abstractNumId w:val="105"/>
  </w:num>
  <w:num w:numId="129">
    <w:abstractNumId w:val="85"/>
  </w:num>
  <w:num w:numId="130">
    <w:abstractNumId w:val="12"/>
  </w:num>
  <w:num w:numId="131">
    <w:abstractNumId w:val="96"/>
  </w:num>
  <w:num w:numId="132">
    <w:abstractNumId w:val="96"/>
  </w:num>
  <w:num w:numId="133">
    <w:abstractNumId w:val="96"/>
  </w:num>
  <w:num w:numId="134">
    <w:abstractNumId w:val="96"/>
  </w:num>
  <w:num w:numId="135">
    <w:abstractNumId w:val="96"/>
  </w:num>
  <w:num w:numId="136">
    <w:abstractNumId w:val="96"/>
  </w:num>
  <w:num w:numId="137">
    <w:abstractNumId w:val="96"/>
  </w:num>
  <w:num w:numId="138">
    <w:abstractNumId w:val="96"/>
  </w:num>
  <w:num w:numId="139">
    <w:abstractNumId w:val="96"/>
  </w:num>
  <w:num w:numId="140">
    <w:abstractNumId w:val="21"/>
  </w:num>
  <w:num w:numId="141">
    <w:abstractNumId w:val="110"/>
  </w:num>
  <w:num w:numId="142">
    <w:abstractNumId w:val="15"/>
  </w:num>
  <w:num w:numId="143">
    <w:abstractNumId w:val="144"/>
  </w:num>
  <w:num w:numId="144">
    <w:abstractNumId w:val="137"/>
  </w:num>
  <w:num w:numId="145">
    <w:abstractNumId w:val="71"/>
  </w:num>
  <w:num w:numId="146">
    <w:abstractNumId w:val="79"/>
  </w:num>
  <w:num w:numId="147">
    <w:abstractNumId w:val="79"/>
  </w:num>
  <w:num w:numId="148">
    <w:abstractNumId w:val="79"/>
  </w:num>
  <w:num w:numId="149">
    <w:abstractNumId w:val="127"/>
  </w:num>
  <w:num w:numId="150">
    <w:abstractNumId w:val="79"/>
  </w:num>
  <w:num w:numId="151">
    <w:abstractNumId w:val="153"/>
  </w:num>
  <w:num w:numId="152">
    <w:abstractNumId w:val="79"/>
  </w:num>
  <w:num w:numId="153">
    <w:abstractNumId w:val="47"/>
  </w:num>
  <w:num w:numId="154">
    <w:abstractNumId w:val="75"/>
  </w:num>
  <w:num w:numId="155">
    <w:abstractNumId w:val="119"/>
  </w:num>
  <w:num w:numId="156">
    <w:abstractNumId w:val="121"/>
  </w:num>
  <w:num w:numId="157">
    <w:abstractNumId w:val="1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8">
    <w:abstractNumId w:val="16"/>
  </w:num>
  <w:num w:numId="159">
    <w:abstractNumId w:val="16"/>
  </w:num>
  <w:num w:numId="160">
    <w:abstractNumId w:val="16"/>
  </w:num>
  <w:num w:numId="161">
    <w:abstractNumId w:val="16"/>
  </w:num>
  <w:num w:numId="162">
    <w:abstractNumId w:val="16"/>
  </w:num>
  <w:num w:numId="163">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4">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5">
    <w:abstractNumId w:val="40"/>
  </w:num>
  <w:num w:numId="166">
    <w:abstractNumId w:val="40"/>
  </w:num>
  <w:num w:numId="167">
    <w:abstractNumId w:val="40"/>
  </w:num>
  <w:num w:numId="168">
    <w:abstractNumId w:val="40"/>
  </w:num>
  <w:num w:numId="169">
    <w:abstractNumId w:val="40"/>
  </w:num>
  <w:num w:numId="170">
    <w:abstractNumId w:val="40"/>
  </w:num>
  <w:num w:numId="171">
    <w:abstractNumId w:val="40"/>
  </w:num>
  <w:num w:numId="172">
    <w:abstractNumId w:val="40"/>
  </w:num>
  <w:num w:numId="173">
    <w:abstractNumId w:val="40"/>
  </w:num>
  <w:num w:numId="174">
    <w:abstractNumId w:val="40"/>
  </w:num>
  <w:num w:numId="175">
    <w:abstractNumId w:val="40"/>
  </w:num>
  <w:num w:numId="176">
    <w:abstractNumId w:val="40"/>
  </w:num>
  <w:num w:numId="177">
    <w:abstractNumId w:val="40"/>
  </w:num>
  <w:num w:numId="178">
    <w:abstractNumId w:val="40"/>
  </w:num>
  <w:num w:numId="179">
    <w:abstractNumId w:val="40"/>
  </w:num>
  <w:num w:numId="180">
    <w:abstractNumId w:val="40"/>
  </w:num>
  <w:num w:numId="181">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2">
    <w:abstractNumId w:val="40"/>
  </w:num>
  <w:num w:numId="183">
    <w:abstractNumId w:val="40"/>
  </w:num>
  <w:num w:numId="184">
    <w:abstractNumId w:val="40"/>
  </w:num>
  <w:num w:numId="185">
    <w:abstractNumId w:val="40"/>
  </w:num>
  <w:num w:numId="186">
    <w:abstractNumId w:val="40"/>
  </w:num>
  <w:num w:numId="187">
    <w:abstractNumId w:val="40"/>
  </w:num>
  <w:num w:numId="188">
    <w:abstractNumId w:val="40"/>
  </w:num>
  <w:num w:numId="189">
    <w:abstractNumId w:val="40"/>
  </w:num>
  <w:num w:numId="190">
    <w:abstractNumId w:val="40"/>
  </w:num>
  <w:num w:numId="191">
    <w:abstractNumId w:val="40"/>
  </w:num>
  <w:num w:numId="192">
    <w:abstractNumId w:val="40"/>
  </w:num>
  <w:num w:numId="193">
    <w:abstractNumId w:val="40"/>
  </w:num>
  <w:num w:numId="194">
    <w:abstractNumId w:val="40"/>
  </w:num>
  <w:num w:numId="195">
    <w:abstractNumId w:val="40"/>
  </w:num>
  <w:num w:numId="196">
    <w:abstractNumId w:val="40"/>
  </w:num>
  <w:num w:numId="197">
    <w:abstractNumId w:val="40"/>
  </w:num>
  <w:num w:numId="198">
    <w:abstractNumId w:val="40"/>
  </w:num>
  <w:num w:numId="199">
    <w:abstractNumId w:val="40"/>
  </w:num>
  <w:num w:numId="200">
    <w:abstractNumId w:val="40"/>
  </w:num>
  <w:num w:numId="201">
    <w:abstractNumId w:val="40"/>
  </w:num>
  <w:num w:numId="202">
    <w:abstractNumId w:val="40"/>
  </w:num>
  <w:num w:numId="203">
    <w:abstractNumId w:val="40"/>
  </w:num>
  <w:num w:numId="204">
    <w:abstractNumId w:val="40"/>
  </w:num>
  <w:num w:numId="205">
    <w:abstractNumId w:val="40"/>
  </w:num>
  <w:num w:numId="206">
    <w:abstractNumId w:val="40"/>
  </w:num>
  <w:num w:numId="207">
    <w:abstractNumId w:val="40"/>
  </w:num>
  <w:num w:numId="208">
    <w:abstractNumId w:val="40"/>
  </w:num>
  <w:num w:numId="209">
    <w:abstractNumId w:val="40"/>
  </w:num>
  <w:num w:numId="210">
    <w:abstractNumId w:val="40"/>
  </w:num>
  <w:num w:numId="211">
    <w:abstractNumId w:val="40"/>
  </w:num>
  <w:num w:numId="212">
    <w:abstractNumId w:val="40"/>
  </w:num>
  <w:num w:numId="213">
    <w:abstractNumId w:val="40"/>
  </w:num>
  <w:num w:numId="214">
    <w:abstractNumId w:val="40"/>
  </w:num>
  <w:num w:numId="215">
    <w:abstractNumId w:val="40"/>
  </w:num>
  <w:num w:numId="216">
    <w:abstractNumId w:val="40"/>
  </w:num>
  <w:num w:numId="217">
    <w:abstractNumId w:val="40"/>
  </w:num>
  <w:num w:numId="218">
    <w:abstractNumId w:val="40"/>
  </w:num>
  <w:num w:numId="219">
    <w:abstractNumId w:val="40"/>
  </w:num>
  <w:num w:numId="220">
    <w:abstractNumId w:val="40"/>
  </w:num>
  <w:num w:numId="221">
    <w:abstractNumId w:val="40"/>
  </w:num>
  <w:num w:numId="222">
    <w:abstractNumId w:val="40"/>
  </w:num>
  <w:num w:numId="223">
    <w:abstractNumId w:val="40"/>
  </w:num>
  <w:num w:numId="224">
    <w:abstractNumId w:val="40"/>
  </w:num>
  <w:num w:numId="225">
    <w:abstractNumId w:val="40"/>
  </w:num>
  <w:num w:numId="226">
    <w:abstractNumId w:val="40"/>
  </w:num>
  <w:num w:numId="227">
    <w:abstractNumId w:val="40"/>
  </w:num>
  <w:num w:numId="228">
    <w:abstractNumId w:val="40"/>
  </w:num>
  <w:num w:numId="229">
    <w:abstractNumId w:val="40"/>
  </w:num>
  <w:num w:numId="230">
    <w:abstractNumId w:val="40"/>
  </w:num>
  <w:num w:numId="231">
    <w:abstractNumId w:val="40"/>
  </w:num>
  <w:num w:numId="232">
    <w:abstractNumId w:val="40"/>
  </w:num>
  <w:num w:numId="233">
    <w:abstractNumId w:val="40"/>
  </w:num>
  <w:num w:numId="234">
    <w:abstractNumId w:val="40"/>
  </w:num>
  <w:num w:numId="235">
    <w:abstractNumId w:val="40"/>
  </w:num>
  <w:num w:numId="236">
    <w:abstractNumId w:val="40"/>
  </w:num>
  <w:num w:numId="237">
    <w:abstractNumId w:val="40"/>
  </w:num>
  <w:num w:numId="238">
    <w:abstractNumId w:val="40"/>
  </w:num>
  <w:num w:numId="239">
    <w:abstractNumId w:val="40"/>
  </w:num>
  <w:num w:numId="240">
    <w:abstractNumId w:val="40"/>
  </w:num>
  <w:num w:numId="241">
    <w:abstractNumId w:val="40"/>
  </w:num>
  <w:num w:numId="242">
    <w:abstractNumId w:val="40"/>
  </w:num>
  <w:num w:numId="243">
    <w:abstractNumId w:val="40"/>
  </w:num>
  <w:num w:numId="244">
    <w:abstractNumId w:val="40"/>
  </w:num>
  <w:num w:numId="245">
    <w:abstractNumId w:val="40"/>
  </w:num>
  <w:num w:numId="246">
    <w:abstractNumId w:val="40"/>
  </w:num>
  <w:num w:numId="247">
    <w:abstractNumId w:val="40"/>
  </w:num>
  <w:num w:numId="248">
    <w:abstractNumId w:val="40"/>
  </w:num>
  <w:num w:numId="249">
    <w:abstractNumId w:val="40"/>
  </w:num>
  <w:num w:numId="250">
    <w:abstractNumId w:val="40"/>
  </w:num>
  <w:num w:numId="251">
    <w:abstractNumId w:val="40"/>
  </w:num>
  <w:num w:numId="252">
    <w:abstractNumId w:val="40"/>
  </w:num>
  <w:num w:numId="253">
    <w:abstractNumId w:val="40"/>
  </w:num>
  <w:num w:numId="254">
    <w:abstractNumId w:val="151"/>
  </w:num>
  <w:num w:numId="255">
    <w:abstractNumId w:val="61"/>
  </w:num>
  <w:num w:numId="256">
    <w:abstractNumId w:val="40"/>
  </w:num>
  <w:num w:numId="257">
    <w:abstractNumId w:val="95"/>
  </w:num>
  <w:num w:numId="258">
    <w:abstractNumId w:val="140"/>
  </w:num>
  <w:num w:numId="259">
    <w:abstractNumId w:val="80"/>
  </w:num>
  <w:num w:numId="260">
    <w:abstractNumId w:val="142"/>
  </w:num>
  <w:num w:numId="261">
    <w:abstractNumId w:val="40"/>
  </w:num>
  <w:num w:numId="262">
    <w:abstractNumId w:val="60"/>
  </w:num>
  <w:num w:numId="263">
    <w:abstractNumId w:val="40"/>
  </w:num>
  <w:num w:numId="264">
    <w:abstractNumId w:val="40"/>
  </w:num>
  <w:num w:numId="265">
    <w:abstractNumId w:val="23"/>
  </w:num>
  <w:num w:numId="266">
    <w:abstractNumId w:val="40"/>
  </w:num>
  <w:num w:numId="267">
    <w:abstractNumId w:val="73"/>
  </w:num>
  <w:num w:numId="268">
    <w:abstractNumId w:val="90"/>
  </w:num>
  <w:num w:numId="269">
    <w:abstractNumId w:val="40"/>
  </w:num>
  <w:num w:numId="270">
    <w:abstractNumId w:val="40"/>
  </w:num>
  <w:num w:numId="271">
    <w:abstractNumId w:val="40"/>
  </w:num>
  <w:num w:numId="272">
    <w:abstractNumId w:val="40"/>
  </w:num>
  <w:num w:numId="273">
    <w:abstractNumId w:val="40"/>
  </w:num>
  <w:num w:numId="274">
    <w:abstractNumId w:val="19"/>
  </w:num>
  <w:numIdMacAtCleanup w:val="26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48"/>
  <w:displayBackgroundShape/>
  <w:embedSystemFonts/>
  <w:hideGrammaticalErrors/>
  <w:stylePaneFormatFilter w:val="0621" w:allStyles="1" w:customStyles="0" w:latentStyles="0" w:stylesInUse="0" w:headingStyles="1" w:numberingStyles="0" w:tableStyles="0" w:directFormattingOnRuns="0" w:directFormattingOnParagraphs="1" w:directFormattingOnNumbering="1" w:directFormattingOnTables="0" w:clearFormatting="0" w:top3HeadingStyles="0" w:visibleStyles="0" w:alternateStyleNames="0"/>
  <w:stylePaneSortMethod w:val="0003"/>
  <w:defaultTabStop w:val="720"/>
  <w:defaultTableStyle w:val="a"/>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6145"/>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F3A5B"/>
    <w:rsid w:val="00000C8E"/>
    <w:rsid w:val="00002CE4"/>
    <w:rsid w:val="00005742"/>
    <w:rsid w:val="00005907"/>
    <w:rsid w:val="000062FA"/>
    <w:rsid w:val="0000716D"/>
    <w:rsid w:val="00010C82"/>
    <w:rsid w:val="00011743"/>
    <w:rsid w:val="000117AD"/>
    <w:rsid w:val="0001217D"/>
    <w:rsid w:val="000130DF"/>
    <w:rsid w:val="0001375B"/>
    <w:rsid w:val="00013A52"/>
    <w:rsid w:val="00014410"/>
    <w:rsid w:val="00015A9D"/>
    <w:rsid w:val="00015F06"/>
    <w:rsid w:val="0002313E"/>
    <w:rsid w:val="000244B8"/>
    <w:rsid w:val="00024FDC"/>
    <w:rsid w:val="00025B77"/>
    <w:rsid w:val="00025CD5"/>
    <w:rsid w:val="00026667"/>
    <w:rsid w:val="0002765E"/>
    <w:rsid w:val="000303BF"/>
    <w:rsid w:val="000326F6"/>
    <w:rsid w:val="00032A9F"/>
    <w:rsid w:val="0003307B"/>
    <w:rsid w:val="00034991"/>
    <w:rsid w:val="00034CF4"/>
    <w:rsid w:val="00034E19"/>
    <w:rsid w:val="00034FF1"/>
    <w:rsid w:val="00036CBD"/>
    <w:rsid w:val="00037B97"/>
    <w:rsid w:val="000422B3"/>
    <w:rsid w:val="00042DB8"/>
    <w:rsid w:val="00043C68"/>
    <w:rsid w:val="00043D44"/>
    <w:rsid w:val="00043E58"/>
    <w:rsid w:val="00043F27"/>
    <w:rsid w:val="00046044"/>
    <w:rsid w:val="00046293"/>
    <w:rsid w:val="0004724C"/>
    <w:rsid w:val="00047597"/>
    <w:rsid w:val="00050931"/>
    <w:rsid w:val="00051F62"/>
    <w:rsid w:val="000526ED"/>
    <w:rsid w:val="00054045"/>
    <w:rsid w:val="00054477"/>
    <w:rsid w:val="0005488E"/>
    <w:rsid w:val="0005491F"/>
    <w:rsid w:val="00054F25"/>
    <w:rsid w:val="0005567F"/>
    <w:rsid w:val="00055804"/>
    <w:rsid w:val="0005617B"/>
    <w:rsid w:val="00056D7B"/>
    <w:rsid w:val="00057036"/>
    <w:rsid w:val="00057BBA"/>
    <w:rsid w:val="00057F4A"/>
    <w:rsid w:val="00060371"/>
    <w:rsid w:val="000610D4"/>
    <w:rsid w:val="00061ADD"/>
    <w:rsid w:val="00063755"/>
    <w:rsid w:val="000650A9"/>
    <w:rsid w:val="00065EF0"/>
    <w:rsid w:val="0006771D"/>
    <w:rsid w:val="00067938"/>
    <w:rsid w:val="00067A7B"/>
    <w:rsid w:val="000705D7"/>
    <w:rsid w:val="000706B1"/>
    <w:rsid w:val="00070731"/>
    <w:rsid w:val="0007217B"/>
    <w:rsid w:val="000738BC"/>
    <w:rsid w:val="00073CAB"/>
    <w:rsid w:val="00075A50"/>
    <w:rsid w:val="00077CE8"/>
    <w:rsid w:val="0008034F"/>
    <w:rsid w:val="0008087C"/>
    <w:rsid w:val="00082293"/>
    <w:rsid w:val="00082402"/>
    <w:rsid w:val="0008299E"/>
    <w:rsid w:val="00087FEA"/>
    <w:rsid w:val="00091951"/>
    <w:rsid w:val="00092ADB"/>
    <w:rsid w:val="000942B3"/>
    <w:rsid w:val="0009451A"/>
    <w:rsid w:val="00094D2D"/>
    <w:rsid w:val="000971B9"/>
    <w:rsid w:val="0009738D"/>
    <w:rsid w:val="000A19B6"/>
    <w:rsid w:val="000A1A63"/>
    <w:rsid w:val="000A4A55"/>
    <w:rsid w:val="000B164B"/>
    <w:rsid w:val="000B187C"/>
    <w:rsid w:val="000B19AD"/>
    <w:rsid w:val="000B2207"/>
    <w:rsid w:val="000B71CD"/>
    <w:rsid w:val="000C04E3"/>
    <w:rsid w:val="000C2EE7"/>
    <w:rsid w:val="000C35E6"/>
    <w:rsid w:val="000C3C69"/>
    <w:rsid w:val="000C4B25"/>
    <w:rsid w:val="000C57F4"/>
    <w:rsid w:val="000C5D2B"/>
    <w:rsid w:val="000D5FB8"/>
    <w:rsid w:val="000D6DFD"/>
    <w:rsid w:val="000D6E10"/>
    <w:rsid w:val="000E04A1"/>
    <w:rsid w:val="000E178C"/>
    <w:rsid w:val="000E1C5E"/>
    <w:rsid w:val="000E1E20"/>
    <w:rsid w:val="000E2020"/>
    <w:rsid w:val="000E2462"/>
    <w:rsid w:val="000E27C3"/>
    <w:rsid w:val="000E4AB6"/>
    <w:rsid w:val="000E6B11"/>
    <w:rsid w:val="000E6DC6"/>
    <w:rsid w:val="000F0B61"/>
    <w:rsid w:val="000F0E91"/>
    <w:rsid w:val="000F62F0"/>
    <w:rsid w:val="000F680E"/>
    <w:rsid w:val="000F6FD9"/>
    <w:rsid w:val="000F7CF2"/>
    <w:rsid w:val="00100156"/>
    <w:rsid w:val="00103061"/>
    <w:rsid w:val="0010426C"/>
    <w:rsid w:val="00105367"/>
    <w:rsid w:val="001061A0"/>
    <w:rsid w:val="00106453"/>
    <w:rsid w:val="001102E5"/>
    <w:rsid w:val="00110BD1"/>
    <w:rsid w:val="00111A70"/>
    <w:rsid w:val="00114833"/>
    <w:rsid w:val="00115643"/>
    <w:rsid w:val="0011781A"/>
    <w:rsid w:val="00117C38"/>
    <w:rsid w:val="001201B6"/>
    <w:rsid w:val="001202D5"/>
    <w:rsid w:val="001208D7"/>
    <w:rsid w:val="00122BA3"/>
    <w:rsid w:val="001253B5"/>
    <w:rsid w:val="0012637F"/>
    <w:rsid w:val="001308CC"/>
    <w:rsid w:val="001312AF"/>
    <w:rsid w:val="001316C9"/>
    <w:rsid w:val="00133E0F"/>
    <w:rsid w:val="00134BA1"/>
    <w:rsid w:val="001355C0"/>
    <w:rsid w:val="00137A93"/>
    <w:rsid w:val="00137DAA"/>
    <w:rsid w:val="00140CA7"/>
    <w:rsid w:val="00141E27"/>
    <w:rsid w:val="00143040"/>
    <w:rsid w:val="001452C0"/>
    <w:rsid w:val="00145C5F"/>
    <w:rsid w:val="00146631"/>
    <w:rsid w:val="00151DC8"/>
    <w:rsid w:val="001527D6"/>
    <w:rsid w:val="00153F0B"/>
    <w:rsid w:val="00154368"/>
    <w:rsid w:val="00154623"/>
    <w:rsid w:val="0015499C"/>
    <w:rsid w:val="00155375"/>
    <w:rsid w:val="00157E6F"/>
    <w:rsid w:val="00160BAD"/>
    <w:rsid w:val="00160FB3"/>
    <w:rsid w:val="0016250C"/>
    <w:rsid w:val="001626D8"/>
    <w:rsid w:val="00163845"/>
    <w:rsid w:val="001649E0"/>
    <w:rsid w:val="001652F4"/>
    <w:rsid w:val="0016530B"/>
    <w:rsid w:val="00166084"/>
    <w:rsid w:val="00166534"/>
    <w:rsid w:val="00166662"/>
    <w:rsid w:val="001668D1"/>
    <w:rsid w:val="00167F10"/>
    <w:rsid w:val="00170CA8"/>
    <w:rsid w:val="00171B22"/>
    <w:rsid w:val="001732D9"/>
    <w:rsid w:val="00173D79"/>
    <w:rsid w:val="00175733"/>
    <w:rsid w:val="001757C3"/>
    <w:rsid w:val="00177F66"/>
    <w:rsid w:val="001811C0"/>
    <w:rsid w:val="001852F3"/>
    <w:rsid w:val="001859FA"/>
    <w:rsid w:val="00185DBC"/>
    <w:rsid w:val="001869A5"/>
    <w:rsid w:val="00187D66"/>
    <w:rsid w:val="0019305E"/>
    <w:rsid w:val="00194C49"/>
    <w:rsid w:val="001956C2"/>
    <w:rsid w:val="00195A7F"/>
    <w:rsid w:val="00196117"/>
    <w:rsid w:val="00196590"/>
    <w:rsid w:val="00196F2A"/>
    <w:rsid w:val="001976F4"/>
    <w:rsid w:val="001A0CD2"/>
    <w:rsid w:val="001A2A8E"/>
    <w:rsid w:val="001A317F"/>
    <w:rsid w:val="001A61D3"/>
    <w:rsid w:val="001A6CEB"/>
    <w:rsid w:val="001A71FB"/>
    <w:rsid w:val="001A7A35"/>
    <w:rsid w:val="001B235A"/>
    <w:rsid w:val="001B2758"/>
    <w:rsid w:val="001B56F1"/>
    <w:rsid w:val="001B585C"/>
    <w:rsid w:val="001B5981"/>
    <w:rsid w:val="001B5CA2"/>
    <w:rsid w:val="001C3012"/>
    <w:rsid w:val="001C369F"/>
    <w:rsid w:val="001C4403"/>
    <w:rsid w:val="001C44A3"/>
    <w:rsid w:val="001C4CE3"/>
    <w:rsid w:val="001C6408"/>
    <w:rsid w:val="001C673F"/>
    <w:rsid w:val="001C7BB8"/>
    <w:rsid w:val="001D068D"/>
    <w:rsid w:val="001D0D7B"/>
    <w:rsid w:val="001D38A8"/>
    <w:rsid w:val="001E070D"/>
    <w:rsid w:val="001E0711"/>
    <w:rsid w:val="001E07D0"/>
    <w:rsid w:val="001E2E1D"/>
    <w:rsid w:val="001E3887"/>
    <w:rsid w:val="001E38A4"/>
    <w:rsid w:val="001E3C20"/>
    <w:rsid w:val="001E4E76"/>
    <w:rsid w:val="001E6103"/>
    <w:rsid w:val="001E64FE"/>
    <w:rsid w:val="001F11F8"/>
    <w:rsid w:val="001F40A2"/>
    <w:rsid w:val="001F4428"/>
    <w:rsid w:val="001F4EA3"/>
    <w:rsid w:val="001F500A"/>
    <w:rsid w:val="001F546A"/>
    <w:rsid w:val="001F5F4A"/>
    <w:rsid w:val="001F7954"/>
    <w:rsid w:val="00200224"/>
    <w:rsid w:val="00201E03"/>
    <w:rsid w:val="00201F8B"/>
    <w:rsid w:val="00203D78"/>
    <w:rsid w:val="0020490E"/>
    <w:rsid w:val="00207098"/>
    <w:rsid w:val="00207A57"/>
    <w:rsid w:val="002107E0"/>
    <w:rsid w:val="00210BCC"/>
    <w:rsid w:val="00213B08"/>
    <w:rsid w:val="002145A1"/>
    <w:rsid w:val="002149F3"/>
    <w:rsid w:val="00215C1A"/>
    <w:rsid w:val="002166BD"/>
    <w:rsid w:val="0021745B"/>
    <w:rsid w:val="00220E7B"/>
    <w:rsid w:val="00221291"/>
    <w:rsid w:val="0022772A"/>
    <w:rsid w:val="00233C0B"/>
    <w:rsid w:val="00234A2B"/>
    <w:rsid w:val="00234A7C"/>
    <w:rsid w:val="0023658C"/>
    <w:rsid w:val="00236703"/>
    <w:rsid w:val="002375E7"/>
    <w:rsid w:val="00240449"/>
    <w:rsid w:val="0024279E"/>
    <w:rsid w:val="00242B27"/>
    <w:rsid w:val="00243C69"/>
    <w:rsid w:val="00243F84"/>
    <w:rsid w:val="0024503F"/>
    <w:rsid w:val="00245754"/>
    <w:rsid w:val="00246172"/>
    <w:rsid w:val="00246973"/>
    <w:rsid w:val="00250252"/>
    <w:rsid w:val="00250B80"/>
    <w:rsid w:val="00253002"/>
    <w:rsid w:val="002538CE"/>
    <w:rsid w:val="002554B6"/>
    <w:rsid w:val="00255AA0"/>
    <w:rsid w:val="00255F74"/>
    <w:rsid w:val="002568E8"/>
    <w:rsid w:val="00260EE0"/>
    <w:rsid w:val="002616A3"/>
    <w:rsid w:val="00263C2C"/>
    <w:rsid w:val="00264AFD"/>
    <w:rsid w:val="00264D0C"/>
    <w:rsid w:val="00264E4B"/>
    <w:rsid w:val="002654F7"/>
    <w:rsid w:val="00265688"/>
    <w:rsid w:val="00266A37"/>
    <w:rsid w:val="00270326"/>
    <w:rsid w:val="00270728"/>
    <w:rsid w:val="002712A7"/>
    <w:rsid w:val="00272B7A"/>
    <w:rsid w:val="00272F1F"/>
    <w:rsid w:val="002762C6"/>
    <w:rsid w:val="00277C0F"/>
    <w:rsid w:val="00277F8F"/>
    <w:rsid w:val="00280B8B"/>
    <w:rsid w:val="00282061"/>
    <w:rsid w:val="00282306"/>
    <w:rsid w:val="002858E5"/>
    <w:rsid w:val="00286C27"/>
    <w:rsid w:val="0028724A"/>
    <w:rsid w:val="002874C5"/>
    <w:rsid w:val="00290B29"/>
    <w:rsid w:val="00291DBC"/>
    <w:rsid w:val="0029257C"/>
    <w:rsid w:val="0029279D"/>
    <w:rsid w:val="0029545C"/>
    <w:rsid w:val="00295FEE"/>
    <w:rsid w:val="0029613C"/>
    <w:rsid w:val="002A0196"/>
    <w:rsid w:val="002A1F8E"/>
    <w:rsid w:val="002A3476"/>
    <w:rsid w:val="002A37B5"/>
    <w:rsid w:val="002A5438"/>
    <w:rsid w:val="002A65B3"/>
    <w:rsid w:val="002B2EA7"/>
    <w:rsid w:val="002B33C9"/>
    <w:rsid w:val="002C0318"/>
    <w:rsid w:val="002C263A"/>
    <w:rsid w:val="002C42F5"/>
    <w:rsid w:val="002C4383"/>
    <w:rsid w:val="002C50EB"/>
    <w:rsid w:val="002C7E20"/>
    <w:rsid w:val="002C7E9A"/>
    <w:rsid w:val="002D0CD6"/>
    <w:rsid w:val="002D0D70"/>
    <w:rsid w:val="002D0EC8"/>
    <w:rsid w:val="002D1817"/>
    <w:rsid w:val="002D20D2"/>
    <w:rsid w:val="002D24F8"/>
    <w:rsid w:val="002D2A70"/>
    <w:rsid w:val="002D3508"/>
    <w:rsid w:val="002D3AEF"/>
    <w:rsid w:val="002D4295"/>
    <w:rsid w:val="002D42B9"/>
    <w:rsid w:val="002D63D3"/>
    <w:rsid w:val="002E1413"/>
    <w:rsid w:val="002E1A40"/>
    <w:rsid w:val="002E1FDE"/>
    <w:rsid w:val="002E2545"/>
    <w:rsid w:val="002E3CAD"/>
    <w:rsid w:val="002E3FAC"/>
    <w:rsid w:val="002E6472"/>
    <w:rsid w:val="002E6C04"/>
    <w:rsid w:val="002E6C07"/>
    <w:rsid w:val="002F15FA"/>
    <w:rsid w:val="002F1906"/>
    <w:rsid w:val="002F2E92"/>
    <w:rsid w:val="002F337B"/>
    <w:rsid w:val="002F5250"/>
    <w:rsid w:val="002F56DB"/>
    <w:rsid w:val="002F5759"/>
    <w:rsid w:val="002F59FE"/>
    <w:rsid w:val="002F6676"/>
    <w:rsid w:val="002F6BB6"/>
    <w:rsid w:val="002F6EA3"/>
    <w:rsid w:val="002F718F"/>
    <w:rsid w:val="0030429E"/>
    <w:rsid w:val="00304A9A"/>
    <w:rsid w:val="00304C5E"/>
    <w:rsid w:val="003051D9"/>
    <w:rsid w:val="003057F6"/>
    <w:rsid w:val="003061E3"/>
    <w:rsid w:val="0030791E"/>
    <w:rsid w:val="00307CF7"/>
    <w:rsid w:val="003103DA"/>
    <w:rsid w:val="0031166C"/>
    <w:rsid w:val="00311B69"/>
    <w:rsid w:val="0031232C"/>
    <w:rsid w:val="00312F18"/>
    <w:rsid w:val="00313E31"/>
    <w:rsid w:val="00314687"/>
    <w:rsid w:val="0031527A"/>
    <w:rsid w:val="003153CD"/>
    <w:rsid w:val="0031590C"/>
    <w:rsid w:val="00317788"/>
    <w:rsid w:val="003218ED"/>
    <w:rsid w:val="00322BC3"/>
    <w:rsid w:val="00323A39"/>
    <w:rsid w:val="00324752"/>
    <w:rsid w:val="00325C93"/>
    <w:rsid w:val="003260E1"/>
    <w:rsid w:val="00331981"/>
    <w:rsid w:val="00332192"/>
    <w:rsid w:val="0033462B"/>
    <w:rsid w:val="00334A5B"/>
    <w:rsid w:val="00334AD6"/>
    <w:rsid w:val="003355E7"/>
    <w:rsid w:val="003366E9"/>
    <w:rsid w:val="003368C6"/>
    <w:rsid w:val="00337DDF"/>
    <w:rsid w:val="00341581"/>
    <w:rsid w:val="0034186C"/>
    <w:rsid w:val="00341F6A"/>
    <w:rsid w:val="00342328"/>
    <w:rsid w:val="00343BB2"/>
    <w:rsid w:val="00344FB9"/>
    <w:rsid w:val="0034647E"/>
    <w:rsid w:val="00346954"/>
    <w:rsid w:val="00347047"/>
    <w:rsid w:val="00347430"/>
    <w:rsid w:val="00347A88"/>
    <w:rsid w:val="00352231"/>
    <w:rsid w:val="003528AF"/>
    <w:rsid w:val="00356889"/>
    <w:rsid w:val="0035781F"/>
    <w:rsid w:val="00357CEB"/>
    <w:rsid w:val="00360F31"/>
    <w:rsid w:val="003621FC"/>
    <w:rsid w:val="00363799"/>
    <w:rsid w:val="00364C56"/>
    <w:rsid w:val="0036512D"/>
    <w:rsid w:val="00365260"/>
    <w:rsid w:val="00365EA3"/>
    <w:rsid w:val="00366319"/>
    <w:rsid w:val="00370EB2"/>
    <w:rsid w:val="00371877"/>
    <w:rsid w:val="00373B83"/>
    <w:rsid w:val="003744A8"/>
    <w:rsid w:val="003745E9"/>
    <w:rsid w:val="00374FC9"/>
    <w:rsid w:val="00375FD8"/>
    <w:rsid w:val="00376A3A"/>
    <w:rsid w:val="00377A13"/>
    <w:rsid w:val="003804AD"/>
    <w:rsid w:val="00380F25"/>
    <w:rsid w:val="00381F0A"/>
    <w:rsid w:val="003822A5"/>
    <w:rsid w:val="00382CC0"/>
    <w:rsid w:val="0038305F"/>
    <w:rsid w:val="0038395C"/>
    <w:rsid w:val="0038464A"/>
    <w:rsid w:val="00385404"/>
    <w:rsid w:val="00385477"/>
    <w:rsid w:val="003859F5"/>
    <w:rsid w:val="00386F3C"/>
    <w:rsid w:val="00390733"/>
    <w:rsid w:val="00390919"/>
    <w:rsid w:val="00390CB0"/>
    <w:rsid w:val="00390D86"/>
    <w:rsid w:val="0039187D"/>
    <w:rsid w:val="003918B6"/>
    <w:rsid w:val="00393721"/>
    <w:rsid w:val="003944F4"/>
    <w:rsid w:val="0039515A"/>
    <w:rsid w:val="00395AEA"/>
    <w:rsid w:val="00395DAA"/>
    <w:rsid w:val="00395FD5"/>
    <w:rsid w:val="00395FFB"/>
    <w:rsid w:val="003A109E"/>
    <w:rsid w:val="003A206A"/>
    <w:rsid w:val="003A218A"/>
    <w:rsid w:val="003A332D"/>
    <w:rsid w:val="003A4033"/>
    <w:rsid w:val="003A4B51"/>
    <w:rsid w:val="003A58A3"/>
    <w:rsid w:val="003A5AAC"/>
    <w:rsid w:val="003B0E89"/>
    <w:rsid w:val="003B13AE"/>
    <w:rsid w:val="003B211F"/>
    <w:rsid w:val="003B2663"/>
    <w:rsid w:val="003B3131"/>
    <w:rsid w:val="003B4D3A"/>
    <w:rsid w:val="003B5439"/>
    <w:rsid w:val="003B67B6"/>
    <w:rsid w:val="003C0732"/>
    <w:rsid w:val="003C0ACD"/>
    <w:rsid w:val="003C227E"/>
    <w:rsid w:val="003C34A8"/>
    <w:rsid w:val="003C3C67"/>
    <w:rsid w:val="003C626D"/>
    <w:rsid w:val="003D0035"/>
    <w:rsid w:val="003D057F"/>
    <w:rsid w:val="003D0692"/>
    <w:rsid w:val="003D0C34"/>
    <w:rsid w:val="003D154A"/>
    <w:rsid w:val="003D1750"/>
    <w:rsid w:val="003D21DA"/>
    <w:rsid w:val="003D2238"/>
    <w:rsid w:val="003D2DCB"/>
    <w:rsid w:val="003D5F3C"/>
    <w:rsid w:val="003D60E4"/>
    <w:rsid w:val="003D7F5F"/>
    <w:rsid w:val="003E1DB4"/>
    <w:rsid w:val="003E23A1"/>
    <w:rsid w:val="003E289C"/>
    <w:rsid w:val="003E3336"/>
    <w:rsid w:val="003E34BF"/>
    <w:rsid w:val="003E3CF9"/>
    <w:rsid w:val="003E3FBC"/>
    <w:rsid w:val="003E4177"/>
    <w:rsid w:val="003E48E5"/>
    <w:rsid w:val="003E4EA0"/>
    <w:rsid w:val="003F02EE"/>
    <w:rsid w:val="003F0417"/>
    <w:rsid w:val="003F29C4"/>
    <w:rsid w:val="003F2AF0"/>
    <w:rsid w:val="003F2BBF"/>
    <w:rsid w:val="003F2DDF"/>
    <w:rsid w:val="003F2EA4"/>
    <w:rsid w:val="003F3008"/>
    <w:rsid w:val="003F4118"/>
    <w:rsid w:val="003F6F09"/>
    <w:rsid w:val="003F7249"/>
    <w:rsid w:val="003F7D30"/>
    <w:rsid w:val="00400357"/>
    <w:rsid w:val="004004AE"/>
    <w:rsid w:val="0040100F"/>
    <w:rsid w:val="004013C5"/>
    <w:rsid w:val="004013E5"/>
    <w:rsid w:val="00401C3F"/>
    <w:rsid w:val="00402DA7"/>
    <w:rsid w:val="0040438A"/>
    <w:rsid w:val="00405F8E"/>
    <w:rsid w:val="004076A7"/>
    <w:rsid w:val="0041248A"/>
    <w:rsid w:val="00413294"/>
    <w:rsid w:val="00413E1E"/>
    <w:rsid w:val="00414212"/>
    <w:rsid w:val="004143A0"/>
    <w:rsid w:val="004143F5"/>
    <w:rsid w:val="00414507"/>
    <w:rsid w:val="0041747B"/>
    <w:rsid w:val="00417A19"/>
    <w:rsid w:val="00417B82"/>
    <w:rsid w:val="00421C3D"/>
    <w:rsid w:val="00422D27"/>
    <w:rsid w:val="00425ED0"/>
    <w:rsid w:val="00427506"/>
    <w:rsid w:val="00433E35"/>
    <w:rsid w:val="004355E9"/>
    <w:rsid w:val="00437CE2"/>
    <w:rsid w:val="004405AE"/>
    <w:rsid w:val="004415F3"/>
    <w:rsid w:val="00441D66"/>
    <w:rsid w:val="004443B1"/>
    <w:rsid w:val="004443FA"/>
    <w:rsid w:val="0044682D"/>
    <w:rsid w:val="00447F13"/>
    <w:rsid w:val="0045002B"/>
    <w:rsid w:val="0045529B"/>
    <w:rsid w:val="004552B1"/>
    <w:rsid w:val="004555F0"/>
    <w:rsid w:val="00456381"/>
    <w:rsid w:val="00456DC7"/>
    <w:rsid w:val="00457061"/>
    <w:rsid w:val="00457DC9"/>
    <w:rsid w:val="004603D5"/>
    <w:rsid w:val="00460746"/>
    <w:rsid w:val="00461CF6"/>
    <w:rsid w:val="00462178"/>
    <w:rsid w:val="004629AE"/>
    <w:rsid w:val="00465DC2"/>
    <w:rsid w:val="004670DD"/>
    <w:rsid w:val="004717A5"/>
    <w:rsid w:val="0047223E"/>
    <w:rsid w:val="0047274B"/>
    <w:rsid w:val="0047394F"/>
    <w:rsid w:val="004754F1"/>
    <w:rsid w:val="0047673A"/>
    <w:rsid w:val="00480763"/>
    <w:rsid w:val="004819F3"/>
    <w:rsid w:val="00482D88"/>
    <w:rsid w:val="00483340"/>
    <w:rsid w:val="00484A24"/>
    <w:rsid w:val="00485456"/>
    <w:rsid w:val="0048569A"/>
    <w:rsid w:val="00485A0C"/>
    <w:rsid w:val="00485DD7"/>
    <w:rsid w:val="00486E56"/>
    <w:rsid w:val="00487AA2"/>
    <w:rsid w:val="00487AA3"/>
    <w:rsid w:val="00490EA5"/>
    <w:rsid w:val="0049248D"/>
    <w:rsid w:val="00493289"/>
    <w:rsid w:val="00493846"/>
    <w:rsid w:val="00495DEC"/>
    <w:rsid w:val="004962CB"/>
    <w:rsid w:val="00497512"/>
    <w:rsid w:val="00497D35"/>
    <w:rsid w:val="004A04AB"/>
    <w:rsid w:val="004A1634"/>
    <w:rsid w:val="004A1DC5"/>
    <w:rsid w:val="004A23B9"/>
    <w:rsid w:val="004A3382"/>
    <w:rsid w:val="004A3966"/>
    <w:rsid w:val="004A5344"/>
    <w:rsid w:val="004A6155"/>
    <w:rsid w:val="004A658F"/>
    <w:rsid w:val="004A7BC0"/>
    <w:rsid w:val="004B042F"/>
    <w:rsid w:val="004B44F4"/>
    <w:rsid w:val="004B5E49"/>
    <w:rsid w:val="004B7E25"/>
    <w:rsid w:val="004C00F2"/>
    <w:rsid w:val="004C1323"/>
    <w:rsid w:val="004C19BF"/>
    <w:rsid w:val="004C3A66"/>
    <w:rsid w:val="004C3BBE"/>
    <w:rsid w:val="004C4576"/>
    <w:rsid w:val="004C64D0"/>
    <w:rsid w:val="004C69B6"/>
    <w:rsid w:val="004C70F1"/>
    <w:rsid w:val="004C72B8"/>
    <w:rsid w:val="004D042A"/>
    <w:rsid w:val="004D060B"/>
    <w:rsid w:val="004D19FB"/>
    <w:rsid w:val="004D427C"/>
    <w:rsid w:val="004D4AFE"/>
    <w:rsid w:val="004D71FE"/>
    <w:rsid w:val="004E084D"/>
    <w:rsid w:val="004E0B63"/>
    <w:rsid w:val="004E1BD9"/>
    <w:rsid w:val="004E1D73"/>
    <w:rsid w:val="004E23FC"/>
    <w:rsid w:val="004E3E33"/>
    <w:rsid w:val="004E4A59"/>
    <w:rsid w:val="004E535D"/>
    <w:rsid w:val="004E5A48"/>
    <w:rsid w:val="004E6E41"/>
    <w:rsid w:val="004E704A"/>
    <w:rsid w:val="004E79B7"/>
    <w:rsid w:val="004E7E09"/>
    <w:rsid w:val="004F0985"/>
    <w:rsid w:val="004F0BDA"/>
    <w:rsid w:val="004F203B"/>
    <w:rsid w:val="004F2DC3"/>
    <w:rsid w:val="004F307E"/>
    <w:rsid w:val="004F4F76"/>
    <w:rsid w:val="004F7472"/>
    <w:rsid w:val="004F75FA"/>
    <w:rsid w:val="00501A34"/>
    <w:rsid w:val="00501C7A"/>
    <w:rsid w:val="00504020"/>
    <w:rsid w:val="00504D09"/>
    <w:rsid w:val="00505022"/>
    <w:rsid w:val="00505BF7"/>
    <w:rsid w:val="00507584"/>
    <w:rsid w:val="00507E01"/>
    <w:rsid w:val="00510D76"/>
    <w:rsid w:val="005117CA"/>
    <w:rsid w:val="00512083"/>
    <w:rsid w:val="00512E84"/>
    <w:rsid w:val="00514DAC"/>
    <w:rsid w:val="005158F1"/>
    <w:rsid w:val="0051599E"/>
    <w:rsid w:val="005161A3"/>
    <w:rsid w:val="0051766F"/>
    <w:rsid w:val="00522A26"/>
    <w:rsid w:val="00522D46"/>
    <w:rsid w:val="00523863"/>
    <w:rsid w:val="00523EEE"/>
    <w:rsid w:val="00523F26"/>
    <w:rsid w:val="005249AB"/>
    <w:rsid w:val="00524C66"/>
    <w:rsid w:val="005252D6"/>
    <w:rsid w:val="0052729A"/>
    <w:rsid w:val="00527ABB"/>
    <w:rsid w:val="005318F4"/>
    <w:rsid w:val="00531E8E"/>
    <w:rsid w:val="00532A62"/>
    <w:rsid w:val="00533BF0"/>
    <w:rsid w:val="00534DC9"/>
    <w:rsid w:val="00535BFB"/>
    <w:rsid w:val="00536181"/>
    <w:rsid w:val="0054042A"/>
    <w:rsid w:val="00542891"/>
    <w:rsid w:val="00544615"/>
    <w:rsid w:val="00544685"/>
    <w:rsid w:val="005455E4"/>
    <w:rsid w:val="00550040"/>
    <w:rsid w:val="0055112D"/>
    <w:rsid w:val="0055409C"/>
    <w:rsid w:val="005549AE"/>
    <w:rsid w:val="00555948"/>
    <w:rsid w:val="0055784C"/>
    <w:rsid w:val="00561532"/>
    <w:rsid w:val="00562019"/>
    <w:rsid w:val="00562630"/>
    <w:rsid w:val="00562E78"/>
    <w:rsid w:val="005632FF"/>
    <w:rsid w:val="00565241"/>
    <w:rsid w:val="00565B1F"/>
    <w:rsid w:val="00567706"/>
    <w:rsid w:val="00570111"/>
    <w:rsid w:val="005709FC"/>
    <w:rsid w:val="00570E66"/>
    <w:rsid w:val="0057126B"/>
    <w:rsid w:val="00573F8E"/>
    <w:rsid w:val="00574DB6"/>
    <w:rsid w:val="0057514C"/>
    <w:rsid w:val="00577B2D"/>
    <w:rsid w:val="00580BCD"/>
    <w:rsid w:val="0058155F"/>
    <w:rsid w:val="005818CF"/>
    <w:rsid w:val="00582A95"/>
    <w:rsid w:val="0058394A"/>
    <w:rsid w:val="00584EA2"/>
    <w:rsid w:val="005869A6"/>
    <w:rsid w:val="00586D7C"/>
    <w:rsid w:val="00594FE8"/>
    <w:rsid w:val="00595946"/>
    <w:rsid w:val="00596BF7"/>
    <w:rsid w:val="00597421"/>
    <w:rsid w:val="005A0ACC"/>
    <w:rsid w:val="005A136C"/>
    <w:rsid w:val="005A1CDF"/>
    <w:rsid w:val="005A1FD4"/>
    <w:rsid w:val="005A334F"/>
    <w:rsid w:val="005A4EDA"/>
    <w:rsid w:val="005A5FE7"/>
    <w:rsid w:val="005A68FE"/>
    <w:rsid w:val="005A6D1D"/>
    <w:rsid w:val="005A6FB4"/>
    <w:rsid w:val="005A74FF"/>
    <w:rsid w:val="005B1089"/>
    <w:rsid w:val="005B1FBB"/>
    <w:rsid w:val="005B2CE7"/>
    <w:rsid w:val="005B4566"/>
    <w:rsid w:val="005B659C"/>
    <w:rsid w:val="005B6E69"/>
    <w:rsid w:val="005B72DB"/>
    <w:rsid w:val="005B7850"/>
    <w:rsid w:val="005C1119"/>
    <w:rsid w:val="005C532D"/>
    <w:rsid w:val="005C5855"/>
    <w:rsid w:val="005C7D66"/>
    <w:rsid w:val="005D0339"/>
    <w:rsid w:val="005D123B"/>
    <w:rsid w:val="005D1542"/>
    <w:rsid w:val="005D1B15"/>
    <w:rsid w:val="005D22D7"/>
    <w:rsid w:val="005D2713"/>
    <w:rsid w:val="005D3218"/>
    <w:rsid w:val="005D3F14"/>
    <w:rsid w:val="005D47EF"/>
    <w:rsid w:val="005D5446"/>
    <w:rsid w:val="005D675C"/>
    <w:rsid w:val="005D731B"/>
    <w:rsid w:val="005D780B"/>
    <w:rsid w:val="005E2FFE"/>
    <w:rsid w:val="005E433F"/>
    <w:rsid w:val="005E462C"/>
    <w:rsid w:val="005E5344"/>
    <w:rsid w:val="005E7812"/>
    <w:rsid w:val="005E7CFF"/>
    <w:rsid w:val="005F1735"/>
    <w:rsid w:val="005F219A"/>
    <w:rsid w:val="005F5283"/>
    <w:rsid w:val="005F5C56"/>
    <w:rsid w:val="005F7849"/>
    <w:rsid w:val="00601192"/>
    <w:rsid w:val="00601749"/>
    <w:rsid w:val="00601A04"/>
    <w:rsid w:val="00603115"/>
    <w:rsid w:val="00603221"/>
    <w:rsid w:val="00603A43"/>
    <w:rsid w:val="00603F38"/>
    <w:rsid w:val="00606D5A"/>
    <w:rsid w:val="00606EF6"/>
    <w:rsid w:val="006075F7"/>
    <w:rsid w:val="00610B7A"/>
    <w:rsid w:val="006134D0"/>
    <w:rsid w:val="006137C2"/>
    <w:rsid w:val="00614414"/>
    <w:rsid w:val="00617C81"/>
    <w:rsid w:val="00621A10"/>
    <w:rsid w:val="00621EF0"/>
    <w:rsid w:val="00621F05"/>
    <w:rsid w:val="00622BBE"/>
    <w:rsid w:val="00624B6E"/>
    <w:rsid w:val="00626490"/>
    <w:rsid w:val="00627C37"/>
    <w:rsid w:val="00633358"/>
    <w:rsid w:val="00634B17"/>
    <w:rsid w:val="00635DF7"/>
    <w:rsid w:val="0063694E"/>
    <w:rsid w:val="00636CFA"/>
    <w:rsid w:val="006409F3"/>
    <w:rsid w:val="00641167"/>
    <w:rsid w:val="00641561"/>
    <w:rsid w:val="0064201A"/>
    <w:rsid w:val="00643224"/>
    <w:rsid w:val="00644158"/>
    <w:rsid w:val="00644670"/>
    <w:rsid w:val="006458F8"/>
    <w:rsid w:val="00650FA3"/>
    <w:rsid w:val="0065188A"/>
    <w:rsid w:val="00651AEA"/>
    <w:rsid w:val="0065321D"/>
    <w:rsid w:val="00653F07"/>
    <w:rsid w:val="006551BC"/>
    <w:rsid w:val="006559B4"/>
    <w:rsid w:val="006572C1"/>
    <w:rsid w:val="006607CE"/>
    <w:rsid w:val="00661169"/>
    <w:rsid w:val="00661F3B"/>
    <w:rsid w:val="006640D6"/>
    <w:rsid w:val="0066690D"/>
    <w:rsid w:val="00666ED6"/>
    <w:rsid w:val="00670D67"/>
    <w:rsid w:val="00670E43"/>
    <w:rsid w:val="006712BB"/>
    <w:rsid w:val="006719D5"/>
    <w:rsid w:val="00671CE2"/>
    <w:rsid w:val="006726E4"/>
    <w:rsid w:val="00672C9B"/>
    <w:rsid w:val="00673490"/>
    <w:rsid w:val="00674B56"/>
    <w:rsid w:val="006755FB"/>
    <w:rsid w:val="006763C6"/>
    <w:rsid w:val="00676911"/>
    <w:rsid w:val="006771AF"/>
    <w:rsid w:val="00677669"/>
    <w:rsid w:val="00683307"/>
    <w:rsid w:val="006838F7"/>
    <w:rsid w:val="00685B7D"/>
    <w:rsid w:val="0068732F"/>
    <w:rsid w:val="00687F93"/>
    <w:rsid w:val="006911F5"/>
    <w:rsid w:val="00692A78"/>
    <w:rsid w:val="00694974"/>
    <w:rsid w:val="00695491"/>
    <w:rsid w:val="00695AAA"/>
    <w:rsid w:val="006A1396"/>
    <w:rsid w:val="006A29D0"/>
    <w:rsid w:val="006A2AE4"/>
    <w:rsid w:val="006A32AC"/>
    <w:rsid w:val="006A563E"/>
    <w:rsid w:val="006A656C"/>
    <w:rsid w:val="006A6AE4"/>
    <w:rsid w:val="006B06BF"/>
    <w:rsid w:val="006B1DDC"/>
    <w:rsid w:val="006B2319"/>
    <w:rsid w:val="006B2C5E"/>
    <w:rsid w:val="006B55CD"/>
    <w:rsid w:val="006B6A03"/>
    <w:rsid w:val="006B6AD9"/>
    <w:rsid w:val="006B7E28"/>
    <w:rsid w:val="006C0D33"/>
    <w:rsid w:val="006C38C6"/>
    <w:rsid w:val="006C47C8"/>
    <w:rsid w:val="006C7EC0"/>
    <w:rsid w:val="006C7FF0"/>
    <w:rsid w:val="006D055A"/>
    <w:rsid w:val="006D1A28"/>
    <w:rsid w:val="006D2BDC"/>
    <w:rsid w:val="006D322E"/>
    <w:rsid w:val="006D523A"/>
    <w:rsid w:val="006E092B"/>
    <w:rsid w:val="006E1C43"/>
    <w:rsid w:val="006E2D1D"/>
    <w:rsid w:val="006E4901"/>
    <w:rsid w:val="006E5AB3"/>
    <w:rsid w:val="006E6108"/>
    <w:rsid w:val="006E6D60"/>
    <w:rsid w:val="006E6EAB"/>
    <w:rsid w:val="006E7184"/>
    <w:rsid w:val="006E7ADD"/>
    <w:rsid w:val="006F0789"/>
    <w:rsid w:val="006F2428"/>
    <w:rsid w:val="006F3B85"/>
    <w:rsid w:val="006F40EA"/>
    <w:rsid w:val="006F430F"/>
    <w:rsid w:val="006F4821"/>
    <w:rsid w:val="006F689B"/>
    <w:rsid w:val="006F691A"/>
    <w:rsid w:val="007005E2"/>
    <w:rsid w:val="00701BF0"/>
    <w:rsid w:val="00704141"/>
    <w:rsid w:val="00704D1F"/>
    <w:rsid w:val="007053C9"/>
    <w:rsid w:val="007059C8"/>
    <w:rsid w:val="007060B5"/>
    <w:rsid w:val="007079D6"/>
    <w:rsid w:val="007100D1"/>
    <w:rsid w:val="00711285"/>
    <w:rsid w:val="00711BC1"/>
    <w:rsid w:val="0071303E"/>
    <w:rsid w:val="00714A19"/>
    <w:rsid w:val="00715492"/>
    <w:rsid w:val="007163CB"/>
    <w:rsid w:val="007173E9"/>
    <w:rsid w:val="007201B2"/>
    <w:rsid w:val="007205B5"/>
    <w:rsid w:val="007209C3"/>
    <w:rsid w:val="00720EE6"/>
    <w:rsid w:val="007224ED"/>
    <w:rsid w:val="00724590"/>
    <w:rsid w:val="007257EA"/>
    <w:rsid w:val="00725FEA"/>
    <w:rsid w:val="007261D6"/>
    <w:rsid w:val="00730982"/>
    <w:rsid w:val="00730E2E"/>
    <w:rsid w:val="00730FB9"/>
    <w:rsid w:val="007328F3"/>
    <w:rsid w:val="007340CA"/>
    <w:rsid w:val="007377E9"/>
    <w:rsid w:val="00740A35"/>
    <w:rsid w:val="0074334B"/>
    <w:rsid w:val="007457B5"/>
    <w:rsid w:val="00747739"/>
    <w:rsid w:val="007504AC"/>
    <w:rsid w:val="00750524"/>
    <w:rsid w:val="0075145D"/>
    <w:rsid w:val="0075191E"/>
    <w:rsid w:val="007536A8"/>
    <w:rsid w:val="007541C6"/>
    <w:rsid w:val="007574C4"/>
    <w:rsid w:val="007578F6"/>
    <w:rsid w:val="00760738"/>
    <w:rsid w:val="00766AC6"/>
    <w:rsid w:val="00767047"/>
    <w:rsid w:val="00767D08"/>
    <w:rsid w:val="00767F8B"/>
    <w:rsid w:val="00770BE5"/>
    <w:rsid w:val="007710CE"/>
    <w:rsid w:val="00772539"/>
    <w:rsid w:val="00772723"/>
    <w:rsid w:val="00773CEA"/>
    <w:rsid w:val="00774331"/>
    <w:rsid w:val="00774F0D"/>
    <w:rsid w:val="00776434"/>
    <w:rsid w:val="00780288"/>
    <w:rsid w:val="0078158A"/>
    <w:rsid w:val="00782946"/>
    <w:rsid w:val="007834C1"/>
    <w:rsid w:val="00784AFF"/>
    <w:rsid w:val="007857DE"/>
    <w:rsid w:val="0078594A"/>
    <w:rsid w:val="007859DE"/>
    <w:rsid w:val="00786855"/>
    <w:rsid w:val="0079396E"/>
    <w:rsid w:val="00793D43"/>
    <w:rsid w:val="00796046"/>
    <w:rsid w:val="007A0404"/>
    <w:rsid w:val="007A07FE"/>
    <w:rsid w:val="007A0CF7"/>
    <w:rsid w:val="007A29CC"/>
    <w:rsid w:val="007A36BD"/>
    <w:rsid w:val="007A3AC0"/>
    <w:rsid w:val="007A42C6"/>
    <w:rsid w:val="007A5025"/>
    <w:rsid w:val="007A58A9"/>
    <w:rsid w:val="007A7B85"/>
    <w:rsid w:val="007A7DCA"/>
    <w:rsid w:val="007B024B"/>
    <w:rsid w:val="007B1064"/>
    <w:rsid w:val="007B1A0F"/>
    <w:rsid w:val="007B2E68"/>
    <w:rsid w:val="007B374D"/>
    <w:rsid w:val="007B4ECE"/>
    <w:rsid w:val="007B5925"/>
    <w:rsid w:val="007B62F5"/>
    <w:rsid w:val="007C06F4"/>
    <w:rsid w:val="007C6571"/>
    <w:rsid w:val="007C663E"/>
    <w:rsid w:val="007C6DF1"/>
    <w:rsid w:val="007C6E3D"/>
    <w:rsid w:val="007C7B82"/>
    <w:rsid w:val="007D167A"/>
    <w:rsid w:val="007D260C"/>
    <w:rsid w:val="007D2CC2"/>
    <w:rsid w:val="007D3A48"/>
    <w:rsid w:val="007D570C"/>
    <w:rsid w:val="007D679C"/>
    <w:rsid w:val="007D792E"/>
    <w:rsid w:val="007E000B"/>
    <w:rsid w:val="007E0855"/>
    <w:rsid w:val="007E1BEE"/>
    <w:rsid w:val="007E243D"/>
    <w:rsid w:val="007E2EB5"/>
    <w:rsid w:val="007E33C1"/>
    <w:rsid w:val="007E40F3"/>
    <w:rsid w:val="007E4B1E"/>
    <w:rsid w:val="007E5CD9"/>
    <w:rsid w:val="007E6DF3"/>
    <w:rsid w:val="007E6FDE"/>
    <w:rsid w:val="007E73F5"/>
    <w:rsid w:val="007F0062"/>
    <w:rsid w:val="007F03FD"/>
    <w:rsid w:val="007F0BF3"/>
    <w:rsid w:val="007F2C74"/>
    <w:rsid w:val="007F360A"/>
    <w:rsid w:val="007F3E46"/>
    <w:rsid w:val="007F3EC2"/>
    <w:rsid w:val="007F4116"/>
    <w:rsid w:val="007F4A42"/>
    <w:rsid w:val="007F56BB"/>
    <w:rsid w:val="007F6D4C"/>
    <w:rsid w:val="007F7282"/>
    <w:rsid w:val="007F7398"/>
    <w:rsid w:val="008009A1"/>
    <w:rsid w:val="00801521"/>
    <w:rsid w:val="008037A6"/>
    <w:rsid w:val="00803EC4"/>
    <w:rsid w:val="00804162"/>
    <w:rsid w:val="00804C21"/>
    <w:rsid w:val="00806C9F"/>
    <w:rsid w:val="00811DEB"/>
    <w:rsid w:val="008129E2"/>
    <w:rsid w:val="00814752"/>
    <w:rsid w:val="00814D71"/>
    <w:rsid w:val="00816B09"/>
    <w:rsid w:val="008175BF"/>
    <w:rsid w:val="0081766D"/>
    <w:rsid w:val="00817B1D"/>
    <w:rsid w:val="00821276"/>
    <w:rsid w:val="00821DA8"/>
    <w:rsid w:val="0082284D"/>
    <w:rsid w:val="008232E6"/>
    <w:rsid w:val="00823377"/>
    <w:rsid w:val="00825B58"/>
    <w:rsid w:val="008263F0"/>
    <w:rsid w:val="00826E20"/>
    <w:rsid w:val="008306FF"/>
    <w:rsid w:val="00832CEB"/>
    <w:rsid w:val="008338F0"/>
    <w:rsid w:val="00833A04"/>
    <w:rsid w:val="00833DEA"/>
    <w:rsid w:val="00835DFB"/>
    <w:rsid w:val="00836F13"/>
    <w:rsid w:val="00837145"/>
    <w:rsid w:val="008413C1"/>
    <w:rsid w:val="008417F3"/>
    <w:rsid w:val="0084190A"/>
    <w:rsid w:val="00841C01"/>
    <w:rsid w:val="00841D70"/>
    <w:rsid w:val="00843142"/>
    <w:rsid w:val="0084469B"/>
    <w:rsid w:val="008457D8"/>
    <w:rsid w:val="00846C88"/>
    <w:rsid w:val="008527A9"/>
    <w:rsid w:val="00852B9C"/>
    <w:rsid w:val="008532E9"/>
    <w:rsid w:val="00853A4C"/>
    <w:rsid w:val="00855C22"/>
    <w:rsid w:val="00856445"/>
    <w:rsid w:val="00856A1C"/>
    <w:rsid w:val="008572FE"/>
    <w:rsid w:val="008617EB"/>
    <w:rsid w:val="008644D6"/>
    <w:rsid w:val="00865C6A"/>
    <w:rsid w:val="00865C7D"/>
    <w:rsid w:val="00866D81"/>
    <w:rsid w:val="00867653"/>
    <w:rsid w:val="008679A7"/>
    <w:rsid w:val="00867FD7"/>
    <w:rsid w:val="008702D8"/>
    <w:rsid w:val="008737DC"/>
    <w:rsid w:val="00874136"/>
    <w:rsid w:val="00875926"/>
    <w:rsid w:val="0087631A"/>
    <w:rsid w:val="0087656E"/>
    <w:rsid w:val="00876681"/>
    <w:rsid w:val="00877F68"/>
    <w:rsid w:val="008818C6"/>
    <w:rsid w:val="00881FDA"/>
    <w:rsid w:val="00882334"/>
    <w:rsid w:val="0088287E"/>
    <w:rsid w:val="00882E06"/>
    <w:rsid w:val="00882E44"/>
    <w:rsid w:val="008833AE"/>
    <w:rsid w:val="00883EF7"/>
    <w:rsid w:val="0088463F"/>
    <w:rsid w:val="00885D8B"/>
    <w:rsid w:val="0088667A"/>
    <w:rsid w:val="00890121"/>
    <w:rsid w:val="0089116E"/>
    <w:rsid w:val="00891723"/>
    <w:rsid w:val="008917A8"/>
    <w:rsid w:val="00892358"/>
    <w:rsid w:val="00892777"/>
    <w:rsid w:val="00893779"/>
    <w:rsid w:val="00893B0F"/>
    <w:rsid w:val="00893CDA"/>
    <w:rsid w:val="00894C9D"/>
    <w:rsid w:val="008A2615"/>
    <w:rsid w:val="008A3546"/>
    <w:rsid w:val="008A36EB"/>
    <w:rsid w:val="008A3AD7"/>
    <w:rsid w:val="008A3FC9"/>
    <w:rsid w:val="008A4DAC"/>
    <w:rsid w:val="008A600A"/>
    <w:rsid w:val="008A6363"/>
    <w:rsid w:val="008B014F"/>
    <w:rsid w:val="008B18E4"/>
    <w:rsid w:val="008B41C9"/>
    <w:rsid w:val="008B4966"/>
    <w:rsid w:val="008B546A"/>
    <w:rsid w:val="008B68A3"/>
    <w:rsid w:val="008B7637"/>
    <w:rsid w:val="008C0BF3"/>
    <w:rsid w:val="008C3823"/>
    <w:rsid w:val="008C7FFC"/>
    <w:rsid w:val="008D181B"/>
    <w:rsid w:val="008D1CFE"/>
    <w:rsid w:val="008D204D"/>
    <w:rsid w:val="008D2DF6"/>
    <w:rsid w:val="008D417E"/>
    <w:rsid w:val="008D475C"/>
    <w:rsid w:val="008D5706"/>
    <w:rsid w:val="008E0D9D"/>
    <w:rsid w:val="008E15CB"/>
    <w:rsid w:val="008E18C3"/>
    <w:rsid w:val="008E29AE"/>
    <w:rsid w:val="008E36D7"/>
    <w:rsid w:val="008E5F2B"/>
    <w:rsid w:val="008F0EEE"/>
    <w:rsid w:val="008F1CDD"/>
    <w:rsid w:val="008F30DE"/>
    <w:rsid w:val="008F3D27"/>
    <w:rsid w:val="008F3F20"/>
    <w:rsid w:val="008F5B72"/>
    <w:rsid w:val="008F63C5"/>
    <w:rsid w:val="008F6735"/>
    <w:rsid w:val="008F6829"/>
    <w:rsid w:val="009006B5"/>
    <w:rsid w:val="00904638"/>
    <w:rsid w:val="00905E75"/>
    <w:rsid w:val="009103AF"/>
    <w:rsid w:val="00912BD6"/>
    <w:rsid w:val="00913136"/>
    <w:rsid w:val="009152EB"/>
    <w:rsid w:val="00915C7C"/>
    <w:rsid w:val="00915DD9"/>
    <w:rsid w:val="00916110"/>
    <w:rsid w:val="009177D5"/>
    <w:rsid w:val="00917C1D"/>
    <w:rsid w:val="0092107C"/>
    <w:rsid w:val="00921670"/>
    <w:rsid w:val="009220FB"/>
    <w:rsid w:val="00922468"/>
    <w:rsid w:val="00925446"/>
    <w:rsid w:val="00925636"/>
    <w:rsid w:val="00925B02"/>
    <w:rsid w:val="00927660"/>
    <w:rsid w:val="009318AA"/>
    <w:rsid w:val="00931F6E"/>
    <w:rsid w:val="009325D7"/>
    <w:rsid w:val="00932CAD"/>
    <w:rsid w:val="009331B5"/>
    <w:rsid w:val="00933266"/>
    <w:rsid w:val="009377C1"/>
    <w:rsid w:val="00937C6E"/>
    <w:rsid w:val="00937DE5"/>
    <w:rsid w:val="00941CA2"/>
    <w:rsid w:val="00942D7E"/>
    <w:rsid w:val="009433B4"/>
    <w:rsid w:val="00944337"/>
    <w:rsid w:val="009449F8"/>
    <w:rsid w:val="00944A52"/>
    <w:rsid w:val="00946059"/>
    <w:rsid w:val="00947FD2"/>
    <w:rsid w:val="009502E1"/>
    <w:rsid w:val="009503E2"/>
    <w:rsid w:val="0095061E"/>
    <w:rsid w:val="00950703"/>
    <w:rsid w:val="00950A07"/>
    <w:rsid w:val="00952126"/>
    <w:rsid w:val="0095386A"/>
    <w:rsid w:val="00953E50"/>
    <w:rsid w:val="009549C5"/>
    <w:rsid w:val="00955C56"/>
    <w:rsid w:val="009560E9"/>
    <w:rsid w:val="0095650D"/>
    <w:rsid w:val="00957117"/>
    <w:rsid w:val="00957557"/>
    <w:rsid w:val="009578D0"/>
    <w:rsid w:val="00960201"/>
    <w:rsid w:val="00962D49"/>
    <w:rsid w:val="00962DDF"/>
    <w:rsid w:val="009649DC"/>
    <w:rsid w:val="00964D8C"/>
    <w:rsid w:val="0096539B"/>
    <w:rsid w:val="00965605"/>
    <w:rsid w:val="009658D3"/>
    <w:rsid w:val="00967FC9"/>
    <w:rsid w:val="00970864"/>
    <w:rsid w:val="0097157B"/>
    <w:rsid w:val="009730B2"/>
    <w:rsid w:val="0097314A"/>
    <w:rsid w:val="009732FC"/>
    <w:rsid w:val="00973890"/>
    <w:rsid w:val="00976CBB"/>
    <w:rsid w:val="0097725D"/>
    <w:rsid w:val="009772E9"/>
    <w:rsid w:val="00977A4B"/>
    <w:rsid w:val="00980F39"/>
    <w:rsid w:val="0098350A"/>
    <w:rsid w:val="00984225"/>
    <w:rsid w:val="00984A46"/>
    <w:rsid w:val="0098582F"/>
    <w:rsid w:val="00985ED9"/>
    <w:rsid w:val="00986689"/>
    <w:rsid w:val="009877DD"/>
    <w:rsid w:val="00990911"/>
    <w:rsid w:val="0099222A"/>
    <w:rsid w:val="00993706"/>
    <w:rsid w:val="00994361"/>
    <w:rsid w:val="00994400"/>
    <w:rsid w:val="0099675B"/>
    <w:rsid w:val="00996C3E"/>
    <w:rsid w:val="009975BD"/>
    <w:rsid w:val="00997953"/>
    <w:rsid w:val="009A0DA6"/>
    <w:rsid w:val="009A0F79"/>
    <w:rsid w:val="009A1C0F"/>
    <w:rsid w:val="009A284F"/>
    <w:rsid w:val="009A2B17"/>
    <w:rsid w:val="009A52DB"/>
    <w:rsid w:val="009A63E0"/>
    <w:rsid w:val="009A66CB"/>
    <w:rsid w:val="009A677F"/>
    <w:rsid w:val="009B0535"/>
    <w:rsid w:val="009B1A8B"/>
    <w:rsid w:val="009B42ED"/>
    <w:rsid w:val="009B44BD"/>
    <w:rsid w:val="009B54AD"/>
    <w:rsid w:val="009B567D"/>
    <w:rsid w:val="009B5911"/>
    <w:rsid w:val="009B69F6"/>
    <w:rsid w:val="009B6AAD"/>
    <w:rsid w:val="009C0AFF"/>
    <w:rsid w:val="009C14A3"/>
    <w:rsid w:val="009C1885"/>
    <w:rsid w:val="009C1BEB"/>
    <w:rsid w:val="009C1F70"/>
    <w:rsid w:val="009C24A7"/>
    <w:rsid w:val="009C3C60"/>
    <w:rsid w:val="009C54A1"/>
    <w:rsid w:val="009C5EA6"/>
    <w:rsid w:val="009C69F5"/>
    <w:rsid w:val="009C6FF6"/>
    <w:rsid w:val="009C7C83"/>
    <w:rsid w:val="009D0942"/>
    <w:rsid w:val="009D16C2"/>
    <w:rsid w:val="009D2B32"/>
    <w:rsid w:val="009D3045"/>
    <w:rsid w:val="009D3802"/>
    <w:rsid w:val="009D54E8"/>
    <w:rsid w:val="009E0F46"/>
    <w:rsid w:val="009E161E"/>
    <w:rsid w:val="009E2028"/>
    <w:rsid w:val="009E2949"/>
    <w:rsid w:val="009E3002"/>
    <w:rsid w:val="009E35AB"/>
    <w:rsid w:val="009E78E2"/>
    <w:rsid w:val="009E798D"/>
    <w:rsid w:val="009F2A0A"/>
    <w:rsid w:val="009F2E73"/>
    <w:rsid w:val="009F431E"/>
    <w:rsid w:val="009F473A"/>
    <w:rsid w:val="009F5507"/>
    <w:rsid w:val="009F5752"/>
    <w:rsid w:val="00A0013E"/>
    <w:rsid w:val="00A01EC2"/>
    <w:rsid w:val="00A027B0"/>
    <w:rsid w:val="00A027FC"/>
    <w:rsid w:val="00A02973"/>
    <w:rsid w:val="00A03471"/>
    <w:rsid w:val="00A06BE3"/>
    <w:rsid w:val="00A07192"/>
    <w:rsid w:val="00A10C9F"/>
    <w:rsid w:val="00A1609A"/>
    <w:rsid w:val="00A204F8"/>
    <w:rsid w:val="00A20DEF"/>
    <w:rsid w:val="00A21208"/>
    <w:rsid w:val="00A22456"/>
    <w:rsid w:val="00A23DF2"/>
    <w:rsid w:val="00A2569E"/>
    <w:rsid w:val="00A25FD3"/>
    <w:rsid w:val="00A279F0"/>
    <w:rsid w:val="00A301EB"/>
    <w:rsid w:val="00A31B41"/>
    <w:rsid w:val="00A378DB"/>
    <w:rsid w:val="00A4044F"/>
    <w:rsid w:val="00A4097B"/>
    <w:rsid w:val="00A41B17"/>
    <w:rsid w:val="00A41E03"/>
    <w:rsid w:val="00A4342C"/>
    <w:rsid w:val="00A449C6"/>
    <w:rsid w:val="00A46A2C"/>
    <w:rsid w:val="00A47322"/>
    <w:rsid w:val="00A4737C"/>
    <w:rsid w:val="00A5214E"/>
    <w:rsid w:val="00A54AB4"/>
    <w:rsid w:val="00A5670E"/>
    <w:rsid w:val="00A57790"/>
    <w:rsid w:val="00A57FE4"/>
    <w:rsid w:val="00A6132F"/>
    <w:rsid w:val="00A6133A"/>
    <w:rsid w:val="00A6137F"/>
    <w:rsid w:val="00A613D1"/>
    <w:rsid w:val="00A62004"/>
    <w:rsid w:val="00A632B2"/>
    <w:rsid w:val="00A633DB"/>
    <w:rsid w:val="00A63BBC"/>
    <w:rsid w:val="00A651BA"/>
    <w:rsid w:val="00A6584E"/>
    <w:rsid w:val="00A659E1"/>
    <w:rsid w:val="00A66112"/>
    <w:rsid w:val="00A66343"/>
    <w:rsid w:val="00A66378"/>
    <w:rsid w:val="00A66B44"/>
    <w:rsid w:val="00A67AED"/>
    <w:rsid w:val="00A70112"/>
    <w:rsid w:val="00A7258D"/>
    <w:rsid w:val="00A72EA7"/>
    <w:rsid w:val="00A7426F"/>
    <w:rsid w:val="00A77724"/>
    <w:rsid w:val="00A8167D"/>
    <w:rsid w:val="00A82346"/>
    <w:rsid w:val="00A82E78"/>
    <w:rsid w:val="00A848D1"/>
    <w:rsid w:val="00A84DDC"/>
    <w:rsid w:val="00A8538B"/>
    <w:rsid w:val="00A853AB"/>
    <w:rsid w:val="00A85627"/>
    <w:rsid w:val="00A86120"/>
    <w:rsid w:val="00A86153"/>
    <w:rsid w:val="00A87CDA"/>
    <w:rsid w:val="00A90399"/>
    <w:rsid w:val="00A932BD"/>
    <w:rsid w:val="00A9623F"/>
    <w:rsid w:val="00A9669D"/>
    <w:rsid w:val="00A97B9D"/>
    <w:rsid w:val="00AA077B"/>
    <w:rsid w:val="00AA0B53"/>
    <w:rsid w:val="00AA1BD6"/>
    <w:rsid w:val="00AA1BDA"/>
    <w:rsid w:val="00AA21D0"/>
    <w:rsid w:val="00AA2807"/>
    <w:rsid w:val="00AA2CEA"/>
    <w:rsid w:val="00AA33FA"/>
    <w:rsid w:val="00AA4268"/>
    <w:rsid w:val="00AA55CE"/>
    <w:rsid w:val="00AA5727"/>
    <w:rsid w:val="00AA6688"/>
    <w:rsid w:val="00AA713C"/>
    <w:rsid w:val="00AA75A3"/>
    <w:rsid w:val="00AA78CF"/>
    <w:rsid w:val="00AB04E1"/>
    <w:rsid w:val="00AB0B86"/>
    <w:rsid w:val="00AB1286"/>
    <w:rsid w:val="00AB1858"/>
    <w:rsid w:val="00AB1DCF"/>
    <w:rsid w:val="00AB3750"/>
    <w:rsid w:val="00AC27B1"/>
    <w:rsid w:val="00AC28E3"/>
    <w:rsid w:val="00AC2E76"/>
    <w:rsid w:val="00AC4728"/>
    <w:rsid w:val="00AC4EA2"/>
    <w:rsid w:val="00AC6490"/>
    <w:rsid w:val="00AC717F"/>
    <w:rsid w:val="00AC7A7A"/>
    <w:rsid w:val="00AD0092"/>
    <w:rsid w:val="00AD00D8"/>
    <w:rsid w:val="00AD2F7C"/>
    <w:rsid w:val="00AD4C7D"/>
    <w:rsid w:val="00AD558F"/>
    <w:rsid w:val="00AD67C4"/>
    <w:rsid w:val="00AD6BAF"/>
    <w:rsid w:val="00AD70BB"/>
    <w:rsid w:val="00AD70FE"/>
    <w:rsid w:val="00AD7DFB"/>
    <w:rsid w:val="00AE09AD"/>
    <w:rsid w:val="00AE21AF"/>
    <w:rsid w:val="00AE32CA"/>
    <w:rsid w:val="00AE3B17"/>
    <w:rsid w:val="00AE3E98"/>
    <w:rsid w:val="00AE5595"/>
    <w:rsid w:val="00AE5B7C"/>
    <w:rsid w:val="00AE616F"/>
    <w:rsid w:val="00AE6D71"/>
    <w:rsid w:val="00AF1485"/>
    <w:rsid w:val="00AF20F1"/>
    <w:rsid w:val="00AF4E33"/>
    <w:rsid w:val="00AF51E6"/>
    <w:rsid w:val="00AF7640"/>
    <w:rsid w:val="00AF7711"/>
    <w:rsid w:val="00B02D71"/>
    <w:rsid w:val="00B048E7"/>
    <w:rsid w:val="00B04AF3"/>
    <w:rsid w:val="00B04C97"/>
    <w:rsid w:val="00B05B5D"/>
    <w:rsid w:val="00B06DB5"/>
    <w:rsid w:val="00B11217"/>
    <w:rsid w:val="00B1145F"/>
    <w:rsid w:val="00B1259E"/>
    <w:rsid w:val="00B12684"/>
    <w:rsid w:val="00B133B9"/>
    <w:rsid w:val="00B1409C"/>
    <w:rsid w:val="00B143C0"/>
    <w:rsid w:val="00B143DA"/>
    <w:rsid w:val="00B16B8B"/>
    <w:rsid w:val="00B20201"/>
    <w:rsid w:val="00B2067B"/>
    <w:rsid w:val="00B208D1"/>
    <w:rsid w:val="00B21220"/>
    <w:rsid w:val="00B2164A"/>
    <w:rsid w:val="00B21B27"/>
    <w:rsid w:val="00B21E1B"/>
    <w:rsid w:val="00B21F56"/>
    <w:rsid w:val="00B22C3C"/>
    <w:rsid w:val="00B22F8D"/>
    <w:rsid w:val="00B23029"/>
    <w:rsid w:val="00B23FCC"/>
    <w:rsid w:val="00B269D1"/>
    <w:rsid w:val="00B27D26"/>
    <w:rsid w:val="00B305B0"/>
    <w:rsid w:val="00B34208"/>
    <w:rsid w:val="00B34884"/>
    <w:rsid w:val="00B3743C"/>
    <w:rsid w:val="00B3759B"/>
    <w:rsid w:val="00B40363"/>
    <w:rsid w:val="00B412EA"/>
    <w:rsid w:val="00B41B93"/>
    <w:rsid w:val="00B4234E"/>
    <w:rsid w:val="00B43BB4"/>
    <w:rsid w:val="00B4685E"/>
    <w:rsid w:val="00B50849"/>
    <w:rsid w:val="00B52059"/>
    <w:rsid w:val="00B5276E"/>
    <w:rsid w:val="00B530BB"/>
    <w:rsid w:val="00B53297"/>
    <w:rsid w:val="00B5442E"/>
    <w:rsid w:val="00B55C0C"/>
    <w:rsid w:val="00B56A76"/>
    <w:rsid w:val="00B602D0"/>
    <w:rsid w:val="00B6066A"/>
    <w:rsid w:val="00B60E7A"/>
    <w:rsid w:val="00B6180B"/>
    <w:rsid w:val="00B622FA"/>
    <w:rsid w:val="00B63AE5"/>
    <w:rsid w:val="00B64025"/>
    <w:rsid w:val="00B64F94"/>
    <w:rsid w:val="00B6523D"/>
    <w:rsid w:val="00B65713"/>
    <w:rsid w:val="00B6573A"/>
    <w:rsid w:val="00B65D70"/>
    <w:rsid w:val="00B66EEE"/>
    <w:rsid w:val="00B66F1B"/>
    <w:rsid w:val="00B6798A"/>
    <w:rsid w:val="00B736B9"/>
    <w:rsid w:val="00B736E6"/>
    <w:rsid w:val="00B739BB"/>
    <w:rsid w:val="00B74861"/>
    <w:rsid w:val="00B765DD"/>
    <w:rsid w:val="00B777C0"/>
    <w:rsid w:val="00B83680"/>
    <w:rsid w:val="00B8382F"/>
    <w:rsid w:val="00B846E3"/>
    <w:rsid w:val="00B852FB"/>
    <w:rsid w:val="00B8545D"/>
    <w:rsid w:val="00B85B81"/>
    <w:rsid w:val="00B86703"/>
    <w:rsid w:val="00B90581"/>
    <w:rsid w:val="00B90B4B"/>
    <w:rsid w:val="00B9226A"/>
    <w:rsid w:val="00B92385"/>
    <w:rsid w:val="00B941FC"/>
    <w:rsid w:val="00B9437F"/>
    <w:rsid w:val="00B94EF9"/>
    <w:rsid w:val="00B96028"/>
    <w:rsid w:val="00B967D5"/>
    <w:rsid w:val="00B96B19"/>
    <w:rsid w:val="00B97398"/>
    <w:rsid w:val="00BA02D6"/>
    <w:rsid w:val="00BA312A"/>
    <w:rsid w:val="00BA4218"/>
    <w:rsid w:val="00BA521A"/>
    <w:rsid w:val="00BA6A8F"/>
    <w:rsid w:val="00BB056E"/>
    <w:rsid w:val="00BB14D1"/>
    <w:rsid w:val="00BB3801"/>
    <w:rsid w:val="00BB4541"/>
    <w:rsid w:val="00BB4613"/>
    <w:rsid w:val="00BB52F5"/>
    <w:rsid w:val="00BB6CC9"/>
    <w:rsid w:val="00BB702D"/>
    <w:rsid w:val="00BB7331"/>
    <w:rsid w:val="00BB77F6"/>
    <w:rsid w:val="00BC0001"/>
    <w:rsid w:val="00BC2435"/>
    <w:rsid w:val="00BC3D3D"/>
    <w:rsid w:val="00BC5C8E"/>
    <w:rsid w:val="00BC75C4"/>
    <w:rsid w:val="00BC78C6"/>
    <w:rsid w:val="00BC7A98"/>
    <w:rsid w:val="00BC7F50"/>
    <w:rsid w:val="00BD0064"/>
    <w:rsid w:val="00BD15F9"/>
    <w:rsid w:val="00BD2F5E"/>
    <w:rsid w:val="00BD358F"/>
    <w:rsid w:val="00BD55C4"/>
    <w:rsid w:val="00BD5E53"/>
    <w:rsid w:val="00BD6D0B"/>
    <w:rsid w:val="00BE0D1B"/>
    <w:rsid w:val="00BE33D6"/>
    <w:rsid w:val="00BE399E"/>
    <w:rsid w:val="00BE40FF"/>
    <w:rsid w:val="00BE4867"/>
    <w:rsid w:val="00BE6F4C"/>
    <w:rsid w:val="00BE73E8"/>
    <w:rsid w:val="00BE74F7"/>
    <w:rsid w:val="00BE779C"/>
    <w:rsid w:val="00BE798A"/>
    <w:rsid w:val="00BE7ADA"/>
    <w:rsid w:val="00BF168A"/>
    <w:rsid w:val="00BF1D2A"/>
    <w:rsid w:val="00BF3C01"/>
    <w:rsid w:val="00BF40AB"/>
    <w:rsid w:val="00BF42E3"/>
    <w:rsid w:val="00BF5B38"/>
    <w:rsid w:val="00BF6024"/>
    <w:rsid w:val="00BF7524"/>
    <w:rsid w:val="00BF7C1A"/>
    <w:rsid w:val="00BF7F04"/>
    <w:rsid w:val="00C008DC"/>
    <w:rsid w:val="00C00AC3"/>
    <w:rsid w:val="00C0210C"/>
    <w:rsid w:val="00C03482"/>
    <w:rsid w:val="00C03867"/>
    <w:rsid w:val="00C04271"/>
    <w:rsid w:val="00C0505E"/>
    <w:rsid w:val="00C066AE"/>
    <w:rsid w:val="00C07672"/>
    <w:rsid w:val="00C1035D"/>
    <w:rsid w:val="00C12ADD"/>
    <w:rsid w:val="00C148B6"/>
    <w:rsid w:val="00C15414"/>
    <w:rsid w:val="00C15797"/>
    <w:rsid w:val="00C15F8F"/>
    <w:rsid w:val="00C165AA"/>
    <w:rsid w:val="00C16B19"/>
    <w:rsid w:val="00C16D10"/>
    <w:rsid w:val="00C1780F"/>
    <w:rsid w:val="00C20F40"/>
    <w:rsid w:val="00C2335E"/>
    <w:rsid w:val="00C24419"/>
    <w:rsid w:val="00C26E55"/>
    <w:rsid w:val="00C3060D"/>
    <w:rsid w:val="00C30925"/>
    <w:rsid w:val="00C30B56"/>
    <w:rsid w:val="00C3252B"/>
    <w:rsid w:val="00C32F1E"/>
    <w:rsid w:val="00C33C73"/>
    <w:rsid w:val="00C34B9F"/>
    <w:rsid w:val="00C35C21"/>
    <w:rsid w:val="00C3643F"/>
    <w:rsid w:val="00C36FBE"/>
    <w:rsid w:val="00C37CC0"/>
    <w:rsid w:val="00C40EC3"/>
    <w:rsid w:val="00C40FB9"/>
    <w:rsid w:val="00C41FF9"/>
    <w:rsid w:val="00C442A6"/>
    <w:rsid w:val="00C44408"/>
    <w:rsid w:val="00C45143"/>
    <w:rsid w:val="00C46D6E"/>
    <w:rsid w:val="00C50319"/>
    <w:rsid w:val="00C51349"/>
    <w:rsid w:val="00C52DD2"/>
    <w:rsid w:val="00C535AC"/>
    <w:rsid w:val="00C54C91"/>
    <w:rsid w:val="00C5749E"/>
    <w:rsid w:val="00C57757"/>
    <w:rsid w:val="00C57BFF"/>
    <w:rsid w:val="00C63672"/>
    <w:rsid w:val="00C6622B"/>
    <w:rsid w:val="00C66EE2"/>
    <w:rsid w:val="00C673A6"/>
    <w:rsid w:val="00C71236"/>
    <w:rsid w:val="00C71722"/>
    <w:rsid w:val="00C73F9C"/>
    <w:rsid w:val="00C74072"/>
    <w:rsid w:val="00C74D79"/>
    <w:rsid w:val="00C76202"/>
    <w:rsid w:val="00C77B90"/>
    <w:rsid w:val="00C77CBD"/>
    <w:rsid w:val="00C8339C"/>
    <w:rsid w:val="00C837EE"/>
    <w:rsid w:val="00C838B1"/>
    <w:rsid w:val="00C8404B"/>
    <w:rsid w:val="00C843CA"/>
    <w:rsid w:val="00C8452D"/>
    <w:rsid w:val="00C84B11"/>
    <w:rsid w:val="00C86E94"/>
    <w:rsid w:val="00C87C2F"/>
    <w:rsid w:val="00C90A04"/>
    <w:rsid w:val="00C91AA6"/>
    <w:rsid w:val="00C93069"/>
    <w:rsid w:val="00C931A2"/>
    <w:rsid w:val="00C93CF5"/>
    <w:rsid w:val="00C94226"/>
    <w:rsid w:val="00C94DC5"/>
    <w:rsid w:val="00C95080"/>
    <w:rsid w:val="00C95ACA"/>
    <w:rsid w:val="00C960CF"/>
    <w:rsid w:val="00C9729F"/>
    <w:rsid w:val="00C9790A"/>
    <w:rsid w:val="00CA11FB"/>
    <w:rsid w:val="00CA1F25"/>
    <w:rsid w:val="00CA22A0"/>
    <w:rsid w:val="00CA2CDC"/>
    <w:rsid w:val="00CA4B41"/>
    <w:rsid w:val="00CA4C44"/>
    <w:rsid w:val="00CA50A3"/>
    <w:rsid w:val="00CA543A"/>
    <w:rsid w:val="00CA6082"/>
    <w:rsid w:val="00CA7AEF"/>
    <w:rsid w:val="00CB09B1"/>
    <w:rsid w:val="00CB1740"/>
    <w:rsid w:val="00CB3073"/>
    <w:rsid w:val="00CB3101"/>
    <w:rsid w:val="00CB4E88"/>
    <w:rsid w:val="00CB68EB"/>
    <w:rsid w:val="00CC0440"/>
    <w:rsid w:val="00CC163B"/>
    <w:rsid w:val="00CC3F4D"/>
    <w:rsid w:val="00CC5353"/>
    <w:rsid w:val="00CC5F3F"/>
    <w:rsid w:val="00CC6E79"/>
    <w:rsid w:val="00CD14B9"/>
    <w:rsid w:val="00CD22D1"/>
    <w:rsid w:val="00CD3B97"/>
    <w:rsid w:val="00CD3BDA"/>
    <w:rsid w:val="00CD4851"/>
    <w:rsid w:val="00CD776A"/>
    <w:rsid w:val="00CE12C7"/>
    <w:rsid w:val="00CE145E"/>
    <w:rsid w:val="00CE1C80"/>
    <w:rsid w:val="00CE2561"/>
    <w:rsid w:val="00CE3230"/>
    <w:rsid w:val="00CE474B"/>
    <w:rsid w:val="00CE5B39"/>
    <w:rsid w:val="00CF00F2"/>
    <w:rsid w:val="00CF092F"/>
    <w:rsid w:val="00CF0EAB"/>
    <w:rsid w:val="00CF15DE"/>
    <w:rsid w:val="00CF1FDF"/>
    <w:rsid w:val="00CF3A5B"/>
    <w:rsid w:val="00CF3CCB"/>
    <w:rsid w:val="00CF4194"/>
    <w:rsid w:val="00CF4431"/>
    <w:rsid w:val="00CF51BE"/>
    <w:rsid w:val="00CF62DB"/>
    <w:rsid w:val="00CF74F2"/>
    <w:rsid w:val="00D00F43"/>
    <w:rsid w:val="00D012DB"/>
    <w:rsid w:val="00D01DAA"/>
    <w:rsid w:val="00D0527D"/>
    <w:rsid w:val="00D05559"/>
    <w:rsid w:val="00D05C7B"/>
    <w:rsid w:val="00D06422"/>
    <w:rsid w:val="00D0671F"/>
    <w:rsid w:val="00D06739"/>
    <w:rsid w:val="00D06EDA"/>
    <w:rsid w:val="00D07749"/>
    <w:rsid w:val="00D11DE1"/>
    <w:rsid w:val="00D13106"/>
    <w:rsid w:val="00D13DDA"/>
    <w:rsid w:val="00D148A9"/>
    <w:rsid w:val="00D14F6A"/>
    <w:rsid w:val="00D157B7"/>
    <w:rsid w:val="00D160EF"/>
    <w:rsid w:val="00D1717F"/>
    <w:rsid w:val="00D204CA"/>
    <w:rsid w:val="00D2218E"/>
    <w:rsid w:val="00D22739"/>
    <w:rsid w:val="00D241A4"/>
    <w:rsid w:val="00D244AD"/>
    <w:rsid w:val="00D24FB0"/>
    <w:rsid w:val="00D25C82"/>
    <w:rsid w:val="00D27437"/>
    <w:rsid w:val="00D27608"/>
    <w:rsid w:val="00D30600"/>
    <w:rsid w:val="00D3111D"/>
    <w:rsid w:val="00D32087"/>
    <w:rsid w:val="00D322BC"/>
    <w:rsid w:val="00D3541D"/>
    <w:rsid w:val="00D370A8"/>
    <w:rsid w:val="00D37B8E"/>
    <w:rsid w:val="00D41480"/>
    <w:rsid w:val="00D415B7"/>
    <w:rsid w:val="00D4164C"/>
    <w:rsid w:val="00D41C92"/>
    <w:rsid w:val="00D42BDC"/>
    <w:rsid w:val="00D44208"/>
    <w:rsid w:val="00D45D61"/>
    <w:rsid w:val="00D50D14"/>
    <w:rsid w:val="00D514D1"/>
    <w:rsid w:val="00D51A1D"/>
    <w:rsid w:val="00D5238F"/>
    <w:rsid w:val="00D5279B"/>
    <w:rsid w:val="00D53C75"/>
    <w:rsid w:val="00D54321"/>
    <w:rsid w:val="00D54FB9"/>
    <w:rsid w:val="00D56132"/>
    <w:rsid w:val="00D60379"/>
    <w:rsid w:val="00D61685"/>
    <w:rsid w:val="00D62BA6"/>
    <w:rsid w:val="00D62C84"/>
    <w:rsid w:val="00D6314D"/>
    <w:rsid w:val="00D633BE"/>
    <w:rsid w:val="00D63725"/>
    <w:rsid w:val="00D712DF"/>
    <w:rsid w:val="00D71FAE"/>
    <w:rsid w:val="00D72C0C"/>
    <w:rsid w:val="00D743A6"/>
    <w:rsid w:val="00D75347"/>
    <w:rsid w:val="00D75D67"/>
    <w:rsid w:val="00D76AD7"/>
    <w:rsid w:val="00D77616"/>
    <w:rsid w:val="00D820D3"/>
    <w:rsid w:val="00D82765"/>
    <w:rsid w:val="00D83400"/>
    <w:rsid w:val="00D83E2D"/>
    <w:rsid w:val="00D846A3"/>
    <w:rsid w:val="00D84B5A"/>
    <w:rsid w:val="00D873EA"/>
    <w:rsid w:val="00D87E8F"/>
    <w:rsid w:val="00D915C4"/>
    <w:rsid w:val="00D928D0"/>
    <w:rsid w:val="00D92E5F"/>
    <w:rsid w:val="00D9353E"/>
    <w:rsid w:val="00D9390F"/>
    <w:rsid w:val="00D93C0C"/>
    <w:rsid w:val="00D9608C"/>
    <w:rsid w:val="00D9619D"/>
    <w:rsid w:val="00D97EF3"/>
    <w:rsid w:val="00DA0893"/>
    <w:rsid w:val="00DA0EE7"/>
    <w:rsid w:val="00DA1579"/>
    <w:rsid w:val="00DA2A67"/>
    <w:rsid w:val="00DA32B1"/>
    <w:rsid w:val="00DA32CE"/>
    <w:rsid w:val="00DA5D8D"/>
    <w:rsid w:val="00DA6924"/>
    <w:rsid w:val="00DA74E1"/>
    <w:rsid w:val="00DB024C"/>
    <w:rsid w:val="00DB04DF"/>
    <w:rsid w:val="00DB125B"/>
    <w:rsid w:val="00DB13B2"/>
    <w:rsid w:val="00DB2700"/>
    <w:rsid w:val="00DB2E13"/>
    <w:rsid w:val="00DB4609"/>
    <w:rsid w:val="00DB4A5E"/>
    <w:rsid w:val="00DB5A4A"/>
    <w:rsid w:val="00DB6118"/>
    <w:rsid w:val="00DB65C6"/>
    <w:rsid w:val="00DB6E4F"/>
    <w:rsid w:val="00DC11E3"/>
    <w:rsid w:val="00DC17CD"/>
    <w:rsid w:val="00DC2B0B"/>
    <w:rsid w:val="00DC2F13"/>
    <w:rsid w:val="00DC4B0A"/>
    <w:rsid w:val="00DC5139"/>
    <w:rsid w:val="00DC7393"/>
    <w:rsid w:val="00DD1A4B"/>
    <w:rsid w:val="00DD1EAE"/>
    <w:rsid w:val="00DD223D"/>
    <w:rsid w:val="00DD2BF2"/>
    <w:rsid w:val="00DD2EB2"/>
    <w:rsid w:val="00DD4370"/>
    <w:rsid w:val="00DD5DDD"/>
    <w:rsid w:val="00DD65EE"/>
    <w:rsid w:val="00DD66C6"/>
    <w:rsid w:val="00DD72A9"/>
    <w:rsid w:val="00DD7432"/>
    <w:rsid w:val="00DE00DD"/>
    <w:rsid w:val="00DE1BDC"/>
    <w:rsid w:val="00DE2EF3"/>
    <w:rsid w:val="00DE31C0"/>
    <w:rsid w:val="00DE46EB"/>
    <w:rsid w:val="00DE4960"/>
    <w:rsid w:val="00DE4BE1"/>
    <w:rsid w:val="00DE4E97"/>
    <w:rsid w:val="00DE60EF"/>
    <w:rsid w:val="00DE6525"/>
    <w:rsid w:val="00DF02B0"/>
    <w:rsid w:val="00DF06B2"/>
    <w:rsid w:val="00DF0C2D"/>
    <w:rsid w:val="00DF1C80"/>
    <w:rsid w:val="00DF2B5A"/>
    <w:rsid w:val="00DF2EE5"/>
    <w:rsid w:val="00DF3663"/>
    <w:rsid w:val="00DF57A6"/>
    <w:rsid w:val="00DF6A64"/>
    <w:rsid w:val="00DF6C08"/>
    <w:rsid w:val="00DF6F57"/>
    <w:rsid w:val="00DF7111"/>
    <w:rsid w:val="00E004D7"/>
    <w:rsid w:val="00E009C3"/>
    <w:rsid w:val="00E01F92"/>
    <w:rsid w:val="00E03486"/>
    <w:rsid w:val="00E03665"/>
    <w:rsid w:val="00E03D45"/>
    <w:rsid w:val="00E03D9F"/>
    <w:rsid w:val="00E04673"/>
    <w:rsid w:val="00E0472A"/>
    <w:rsid w:val="00E04D29"/>
    <w:rsid w:val="00E05DEB"/>
    <w:rsid w:val="00E05F03"/>
    <w:rsid w:val="00E12366"/>
    <w:rsid w:val="00E1337D"/>
    <w:rsid w:val="00E1385D"/>
    <w:rsid w:val="00E14418"/>
    <w:rsid w:val="00E15F1E"/>
    <w:rsid w:val="00E1600F"/>
    <w:rsid w:val="00E17CF3"/>
    <w:rsid w:val="00E17EA6"/>
    <w:rsid w:val="00E20110"/>
    <w:rsid w:val="00E232B0"/>
    <w:rsid w:val="00E2393B"/>
    <w:rsid w:val="00E24200"/>
    <w:rsid w:val="00E256F9"/>
    <w:rsid w:val="00E30883"/>
    <w:rsid w:val="00E30ACC"/>
    <w:rsid w:val="00E30C75"/>
    <w:rsid w:val="00E32531"/>
    <w:rsid w:val="00E403E0"/>
    <w:rsid w:val="00E4169B"/>
    <w:rsid w:val="00E441A9"/>
    <w:rsid w:val="00E44F7C"/>
    <w:rsid w:val="00E45012"/>
    <w:rsid w:val="00E455BC"/>
    <w:rsid w:val="00E457A5"/>
    <w:rsid w:val="00E4675B"/>
    <w:rsid w:val="00E46785"/>
    <w:rsid w:val="00E46C13"/>
    <w:rsid w:val="00E475C8"/>
    <w:rsid w:val="00E5020E"/>
    <w:rsid w:val="00E50CFE"/>
    <w:rsid w:val="00E52DCF"/>
    <w:rsid w:val="00E536F5"/>
    <w:rsid w:val="00E56636"/>
    <w:rsid w:val="00E57C5E"/>
    <w:rsid w:val="00E62B84"/>
    <w:rsid w:val="00E633B9"/>
    <w:rsid w:val="00E6373E"/>
    <w:rsid w:val="00E63D23"/>
    <w:rsid w:val="00E64237"/>
    <w:rsid w:val="00E6489A"/>
    <w:rsid w:val="00E67229"/>
    <w:rsid w:val="00E67CF0"/>
    <w:rsid w:val="00E67D4F"/>
    <w:rsid w:val="00E71F82"/>
    <w:rsid w:val="00E757DA"/>
    <w:rsid w:val="00E76DA7"/>
    <w:rsid w:val="00E77405"/>
    <w:rsid w:val="00E81257"/>
    <w:rsid w:val="00E817D9"/>
    <w:rsid w:val="00E81D19"/>
    <w:rsid w:val="00E83D26"/>
    <w:rsid w:val="00E848F0"/>
    <w:rsid w:val="00E862EB"/>
    <w:rsid w:val="00E863DF"/>
    <w:rsid w:val="00E87A4F"/>
    <w:rsid w:val="00E87EA9"/>
    <w:rsid w:val="00E90691"/>
    <w:rsid w:val="00E9143D"/>
    <w:rsid w:val="00E926A0"/>
    <w:rsid w:val="00E931A1"/>
    <w:rsid w:val="00E942FD"/>
    <w:rsid w:val="00E96B83"/>
    <w:rsid w:val="00E9706C"/>
    <w:rsid w:val="00E975FD"/>
    <w:rsid w:val="00E97689"/>
    <w:rsid w:val="00E97798"/>
    <w:rsid w:val="00EA090F"/>
    <w:rsid w:val="00EA149B"/>
    <w:rsid w:val="00EA20D6"/>
    <w:rsid w:val="00EA28E2"/>
    <w:rsid w:val="00EA6A06"/>
    <w:rsid w:val="00EA7814"/>
    <w:rsid w:val="00EB0718"/>
    <w:rsid w:val="00EB0ADB"/>
    <w:rsid w:val="00EB11B7"/>
    <w:rsid w:val="00EB1543"/>
    <w:rsid w:val="00EB3800"/>
    <w:rsid w:val="00EB4B2B"/>
    <w:rsid w:val="00EB57EE"/>
    <w:rsid w:val="00EB68A5"/>
    <w:rsid w:val="00EC0083"/>
    <w:rsid w:val="00EC009B"/>
    <w:rsid w:val="00EC2CA4"/>
    <w:rsid w:val="00EC638C"/>
    <w:rsid w:val="00EC6ED5"/>
    <w:rsid w:val="00EC6FA9"/>
    <w:rsid w:val="00ED30B7"/>
    <w:rsid w:val="00ED3B27"/>
    <w:rsid w:val="00ED44A8"/>
    <w:rsid w:val="00EE067F"/>
    <w:rsid w:val="00EE1C96"/>
    <w:rsid w:val="00EE1DB9"/>
    <w:rsid w:val="00EE1E0B"/>
    <w:rsid w:val="00EE1E6E"/>
    <w:rsid w:val="00EE20A6"/>
    <w:rsid w:val="00EE2614"/>
    <w:rsid w:val="00EE2684"/>
    <w:rsid w:val="00EE2CBF"/>
    <w:rsid w:val="00EE40A0"/>
    <w:rsid w:val="00EE7F42"/>
    <w:rsid w:val="00EF01C9"/>
    <w:rsid w:val="00EF1FC9"/>
    <w:rsid w:val="00EF3CBF"/>
    <w:rsid w:val="00EF695D"/>
    <w:rsid w:val="00EF6F6E"/>
    <w:rsid w:val="00F00901"/>
    <w:rsid w:val="00F010FF"/>
    <w:rsid w:val="00F02C63"/>
    <w:rsid w:val="00F02F82"/>
    <w:rsid w:val="00F0379C"/>
    <w:rsid w:val="00F044DC"/>
    <w:rsid w:val="00F07A67"/>
    <w:rsid w:val="00F10040"/>
    <w:rsid w:val="00F109E1"/>
    <w:rsid w:val="00F11417"/>
    <w:rsid w:val="00F122F3"/>
    <w:rsid w:val="00F12822"/>
    <w:rsid w:val="00F13429"/>
    <w:rsid w:val="00F148CE"/>
    <w:rsid w:val="00F152D3"/>
    <w:rsid w:val="00F158EB"/>
    <w:rsid w:val="00F16120"/>
    <w:rsid w:val="00F23046"/>
    <w:rsid w:val="00F242FC"/>
    <w:rsid w:val="00F25969"/>
    <w:rsid w:val="00F25B9F"/>
    <w:rsid w:val="00F2620C"/>
    <w:rsid w:val="00F267A2"/>
    <w:rsid w:val="00F26D6D"/>
    <w:rsid w:val="00F27AD4"/>
    <w:rsid w:val="00F30298"/>
    <w:rsid w:val="00F304F6"/>
    <w:rsid w:val="00F30C94"/>
    <w:rsid w:val="00F32FBE"/>
    <w:rsid w:val="00F33F86"/>
    <w:rsid w:val="00F35BC4"/>
    <w:rsid w:val="00F36982"/>
    <w:rsid w:val="00F371B3"/>
    <w:rsid w:val="00F37A74"/>
    <w:rsid w:val="00F41119"/>
    <w:rsid w:val="00F41A21"/>
    <w:rsid w:val="00F41DF5"/>
    <w:rsid w:val="00F42166"/>
    <w:rsid w:val="00F423FA"/>
    <w:rsid w:val="00F42E1F"/>
    <w:rsid w:val="00F43856"/>
    <w:rsid w:val="00F4407D"/>
    <w:rsid w:val="00F44E65"/>
    <w:rsid w:val="00F457A7"/>
    <w:rsid w:val="00F50D0A"/>
    <w:rsid w:val="00F524BD"/>
    <w:rsid w:val="00F52CBD"/>
    <w:rsid w:val="00F573D8"/>
    <w:rsid w:val="00F57C29"/>
    <w:rsid w:val="00F6011F"/>
    <w:rsid w:val="00F6060F"/>
    <w:rsid w:val="00F60D4F"/>
    <w:rsid w:val="00F60DA7"/>
    <w:rsid w:val="00F610B7"/>
    <w:rsid w:val="00F62DB8"/>
    <w:rsid w:val="00F66A19"/>
    <w:rsid w:val="00F67664"/>
    <w:rsid w:val="00F73196"/>
    <w:rsid w:val="00F74662"/>
    <w:rsid w:val="00F76019"/>
    <w:rsid w:val="00F76962"/>
    <w:rsid w:val="00F779DA"/>
    <w:rsid w:val="00F77E5B"/>
    <w:rsid w:val="00F802B0"/>
    <w:rsid w:val="00F80923"/>
    <w:rsid w:val="00F81434"/>
    <w:rsid w:val="00F82263"/>
    <w:rsid w:val="00F82603"/>
    <w:rsid w:val="00F846E3"/>
    <w:rsid w:val="00F850FF"/>
    <w:rsid w:val="00F859F1"/>
    <w:rsid w:val="00F86B7A"/>
    <w:rsid w:val="00F914D6"/>
    <w:rsid w:val="00F91959"/>
    <w:rsid w:val="00F9267D"/>
    <w:rsid w:val="00F9299A"/>
    <w:rsid w:val="00F92F1A"/>
    <w:rsid w:val="00F93197"/>
    <w:rsid w:val="00F934F8"/>
    <w:rsid w:val="00F94BDA"/>
    <w:rsid w:val="00F950F6"/>
    <w:rsid w:val="00F9540D"/>
    <w:rsid w:val="00F95A5B"/>
    <w:rsid w:val="00F9658C"/>
    <w:rsid w:val="00F966BE"/>
    <w:rsid w:val="00F96EE1"/>
    <w:rsid w:val="00F97A6E"/>
    <w:rsid w:val="00F97C41"/>
    <w:rsid w:val="00FA06DD"/>
    <w:rsid w:val="00FA0A70"/>
    <w:rsid w:val="00FA0DA6"/>
    <w:rsid w:val="00FA1669"/>
    <w:rsid w:val="00FA1FBB"/>
    <w:rsid w:val="00FA1FF9"/>
    <w:rsid w:val="00FA2CD0"/>
    <w:rsid w:val="00FA35DE"/>
    <w:rsid w:val="00FA46BA"/>
    <w:rsid w:val="00FA6962"/>
    <w:rsid w:val="00FA76B0"/>
    <w:rsid w:val="00FB0168"/>
    <w:rsid w:val="00FB03E0"/>
    <w:rsid w:val="00FB0FA2"/>
    <w:rsid w:val="00FB3460"/>
    <w:rsid w:val="00FB3E29"/>
    <w:rsid w:val="00FB4D83"/>
    <w:rsid w:val="00FB4FE8"/>
    <w:rsid w:val="00FB553D"/>
    <w:rsid w:val="00FB5C79"/>
    <w:rsid w:val="00FB65FD"/>
    <w:rsid w:val="00FC1693"/>
    <w:rsid w:val="00FC2696"/>
    <w:rsid w:val="00FC2B8A"/>
    <w:rsid w:val="00FC448F"/>
    <w:rsid w:val="00FC5FB1"/>
    <w:rsid w:val="00FC626B"/>
    <w:rsid w:val="00FC6E92"/>
    <w:rsid w:val="00FD0021"/>
    <w:rsid w:val="00FD1EC4"/>
    <w:rsid w:val="00FD24BA"/>
    <w:rsid w:val="00FD25A2"/>
    <w:rsid w:val="00FD28E4"/>
    <w:rsid w:val="00FD51C9"/>
    <w:rsid w:val="00FD6488"/>
    <w:rsid w:val="00FD6F89"/>
    <w:rsid w:val="00FD7D0F"/>
    <w:rsid w:val="00FD7F96"/>
    <w:rsid w:val="00FE13CA"/>
    <w:rsid w:val="00FE1AD1"/>
    <w:rsid w:val="00FE2BD6"/>
    <w:rsid w:val="00FE5D8C"/>
    <w:rsid w:val="00FE5F76"/>
    <w:rsid w:val="00FF00A0"/>
    <w:rsid w:val="00FF2022"/>
    <w:rsid w:val="00FF344D"/>
    <w:rsid w:val="00FF400A"/>
    <w:rsid w:val="00FF4498"/>
    <w:rsid w:val="00FF4718"/>
    <w:rsid w:val="00FF5396"/>
    <w:rsid w:val="00FF7A72"/>
  </w:rsids>
  <m:mathPr>
    <m:mathFont m:val="Cambria Math"/>
    <m:brkBin m:val="before"/>
    <m:brkBinSub m:val="--"/>
    <m:smallFrac m:val="0"/>
    <m:dispDef/>
    <m:lMargin m:val="0"/>
    <m:rMargin m:val="0"/>
    <m:defJc m:val="centerGroup"/>
    <m:wrapIndent m:val="1440"/>
    <m:intLim m:val="subSup"/>
    <m:naryLim m:val="undOvr"/>
  </m:mathPr>
  <w:themeFontLang w:val="el-GR" w:bidi="he-IL"/>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oNotEmbedSmartTags/>
  <w:decimalSymbol w:val=","/>
  <w:listSeparator w:val=";"/>
  <w14:docId w14:val="5D5E918B"/>
  <w15:docId w15:val="{FA2E1CBA-B3D6-4487-8F0C-8CC694864B3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SimSun" w:hAnsi="Times New Roman" w:cs="Times New Roman"/>
        <w:lang w:val="el-GR" w:eastAsia="el-G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iPriority="0"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uiPriority="0"/>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0"/>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AD6BAF"/>
    <w:pPr>
      <w:suppressAutoHyphens/>
      <w:spacing w:before="120" w:after="120"/>
      <w:jc w:val="both"/>
    </w:pPr>
    <w:rPr>
      <w:rFonts w:ascii="Tahoma" w:hAnsi="Tahoma" w:cs="Calibri"/>
      <w:sz w:val="22"/>
      <w:szCs w:val="24"/>
      <w:lang w:val="en-GB" w:eastAsia="zh-CN"/>
    </w:rPr>
  </w:style>
  <w:style w:type="paragraph" w:styleId="1">
    <w:name w:val="heading 1"/>
    <w:aliases w:val="H1 Char,H1,Head1,Heading apps,h1,BMS Heading 1,H11,H12,H13,H14,H15,H16,H17,Outline1,Level 1 Topic Heading,Header1,Heading 1-ERI,l1,Head 1 (Chapter heading),Head 1,Head 11,Head 12,Head 111,Head 13,Head 112,Head 14,Head 113,Head 15,Head 114"/>
    <w:basedOn w:val="a"/>
    <w:next w:val="a"/>
    <w:link w:val="1Char"/>
    <w:qFormat/>
    <w:rsid w:val="00D322BC"/>
    <w:pPr>
      <w:keepNext/>
      <w:pageBreakBefore/>
      <w:numPr>
        <w:numId w:val="79"/>
      </w:numPr>
      <w:pBdr>
        <w:top w:val="none" w:sz="0" w:space="0" w:color="000000"/>
        <w:left w:val="none" w:sz="0" w:space="0" w:color="000000"/>
        <w:bottom w:val="single" w:sz="18" w:space="1" w:color="000080"/>
        <w:right w:val="none" w:sz="0" w:space="0" w:color="000000"/>
      </w:pBdr>
      <w:spacing w:before="320" w:after="160"/>
      <w:outlineLvl w:val="0"/>
    </w:pPr>
    <w:rPr>
      <w:rFonts w:ascii="Arial" w:hAnsi="Arial" w:cs="Arial"/>
      <w:b/>
      <w:bCs/>
      <w:color w:val="333399"/>
      <w:sz w:val="28"/>
      <w:szCs w:val="32"/>
      <w:lang w:val="en-US"/>
    </w:rPr>
  </w:style>
  <w:style w:type="paragraph" w:styleId="2">
    <w:name w:val="heading 2"/>
    <w:basedOn w:val="1"/>
    <w:next w:val="a"/>
    <w:link w:val="2Char"/>
    <w:qFormat/>
    <w:rsid w:val="00B66EEE"/>
    <w:pPr>
      <w:pageBreakBefore w:val="0"/>
      <w:numPr>
        <w:ilvl w:val="1"/>
      </w:numPr>
      <w:pBdr>
        <w:bottom w:val="single" w:sz="12" w:space="1" w:color="000080"/>
      </w:pBdr>
      <w:tabs>
        <w:tab w:val="left" w:pos="567"/>
      </w:tabs>
      <w:spacing w:before="240" w:after="80"/>
      <w:outlineLvl w:val="1"/>
    </w:pPr>
    <w:rPr>
      <w:rFonts w:ascii="Tahoma" w:hAnsi="Tahoma"/>
      <w:bCs w:val="0"/>
      <w:color w:val="002060"/>
      <w:sz w:val="22"/>
      <w:szCs w:val="22"/>
      <w:lang w:val="en-GB"/>
    </w:rPr>
  </w:style>
  <w:style w:type="paragraph" w:styleId="3">
    <w:name w:val="heading 3"/>
    <w:basedOn w:val="a"/>
    <w:next w:val="a"/>
    <w:link w:val="3Char"/>
    <w:qFormat/>
    <w:rsid w:val="008A36EB"/>
    <w:pPr>
      <w:keepNext/>
      <w:numPr>
        <w:ilvl w:val="2"/>
        <w:numId w:val="79"/>
      </w:numPr>
      <w:spacing w:before="240" w:after="60"/>
      <w:outlineLvl w:val="2"/>
    </w:pPr>
    <w:rPr>
      <w:rFonts w:cs="Times New Roman"/>
      <w:b/>
      <w:bCs/>
      <w:szCs w:val="26"/>
    </w:rPr>
  </w:style>
  <w:style w:type="paragraph" w:styleId="4">
    <w:name w:val="heading 4"/>
    <w:basedOn w:val="3"/>
    <w:next w:val="a"/>
    <w:link w:val="4Char"/>
    <w:qFormat/>
    <w:rsid w:val="006763C6"/>
    <w:pPr>
      <w:numPr>
        <w:ilvl w:val="3"/>
      </w:numPr>
      <w:outlineLvl w:val="3"/>
    </w:pPr>
    <w:rPr>
      <w:bCs w:val="0"/>
      <w:szCs w:val="28"/>
    </w:rPr>
  </w:style>
  <w:style w:type="paragraph" w:styleId="5">
    <w:name w:val="heading 5"/>
    <w:basedOn w:val="4"/>
    <w:next w:val="a"/>
    <w:link w:val="5Char"/>
    <w:qFormat/>
    <w:rsid w:val="006551BC"/>
    <w:pPr>
      <w:numPr>
        <w:ilvl w:val="4"/>
      </w:numPr>
      <w:spacing w:before="200" w:after="200" w:line="280" w:lineRule="exact"/>
      <w:outlineLvl w:val="4"/>
    </w:pPr>
    <w:rPr>
      <w:rFonts w:cs="Tahoma"/>
      <w:szCs w:val="20"/>
      <w:lang w:val="el-GR"/>
    </w:rPr>
  </w:style>
  <w:style w:type="paragraph" w:styleId="6">
    <w:name w:val="heading 6"/>
    <w:aliases w:val="H6,Char Char,Char Char Char,Char Char + Left:  0 cm,... + Left:  0 cm,...,Char Char Char Char Char Char,Char Char Char Char Char,hd6,h6,H61,H62,H63,H64,H611,H65,H612,H621,H631,H641,H66,H613,H622,H632,H642,H67,H614,icom_heading6"/>
    <w:basedOn w:val="a"/>
    <w:next w:val="a"/>
    <w:link w:val="6Char"/>
    <w:qFormat/>
    <w:rsid w:val="00882E44"/>
    <w:pPr>
      <w:numPr>
        <w:ilvl w:val="5"/>
        <w:numId w:val="79"/>
      </w:numPr>
      <w:pBdr>
        <w:bottom w:val="single" w:sz="12" w:space="1" w:color="002060"/>
      </w:pBdr>
      <w:suppressAutoHyphens w:val="0"/>
      <w:spacing w:line="360" w:lineRule="auto"/>
      <w:outlineLvl w:val="5"/>
    </w:pPr>
    <w:rPr>
      <w:rFonts w:ascii="Arial" w:hAnsi="Arial" w:cs="Times New Roman"/>
      <w:b/>
      <w:sz w:val="24"/>
      <w:szCs w:val="20"/>
      <w:lang w:val="el-GR" w:eastAsia="en-US"/>
    </w:rPr>
  </w:style>
  <w:style w:type="paragraph" w:styleId="7">
    <w:name w:val="heading 7"/>
    <w:aliases w:val="Επικεφαλίδα 7 Char Char,Επικεφαλίδα 7 Char Char Char,Επικεφαλίδα 7 Char Char + Justified,Heading 7 Char Char,Heading 7 Char Char Char,Heading 7 Char1,Heading 7 Char Char1 Char,Heading 7 Char Char1 Char Char Char Char Char Ch"/>
    <w:basedOn w:val="a"/>
    <w:next w:val="a"/>
    <w:link w:val="7Char"/>
    <w:qFormat/>
    <w:rsid w:val="005B4566"/>
    <w:pPr>
      <w:numPr>
        <w:ilvl w:val="6"/>
        <w:numId w:val="79"/>
      </w:numPr>
      <w:tabs>
        <w:tab w:val="left" w:pos="2835"/>
      </w:tabs>
      <w:suppressAutoHyphens w:val="0"/>
      <w:spacing w:after="60" w:line="360" w:lineRule="auto"/>
      <w:outlineLvl w:val="6"/>
    </w:pPr>
    <w:rPr>
      <w:rFonts w:cs="Times New Roman"/>
      <w:sz w:val="18"/>
      <w:szCs w:val="20"/>
      <w:u w:val="single"/>
      <w:lang w:val="el-GR" w:eastAsia="en-US"/>
    </w:rPr>
  </w:style>
  <w:style w:type="paragraph" w:styleId="8">
    <w:name w:val="heading 8"/>
    <w:basedOn w:val="a"/>
    <w:next w:val="a"/>
    <w:link w:val="8Char"/>
    <w:qFormat/>
    <w:rsid w:val="005B4566"/>
    <w:pPr>
      <w:numPr>
        <w:ilvl w:val="7"/>
        <w:numId w:val="79"/>
      </w:numPr>
      <w:tabs>
        <w:tab w:val="left" w:pos="3119"/>
      </w:tabs>
      <w:suppressAutoHyphens w:val="0"/>
      <w:spacing w:after="60"/>
      <w:outlineLvl w:val="7"/>
    </w:pPr>
    <w:rPr>
      <w:rFonts w:cs="Times New Roman"/>
      <w:sz w:val="18"/>
      <w:szCs w:val="20"/>
      <w:u w:val="single"/>
      <w:lang w:val="el-GR" w:eastAsia="en-US"/>
    </w:rPr>
  </w:style>
  <w:style w:type="paragraph" w:styleId="9">
    <w:name w:val="heading 9"/>
    <w:aliases w:val="AC&amp;E_1,App Heading"/>
    <w:basedOn w:val="a"/>
    <w:next w:val="a"/>
    <w:link w:val="9Char"/>
    <w:qFormat/>
    <w:rsid w:val="005B4566"/>
    <w:pPr>
      <w:numPr>
        <w:ilvl w:val="8"/>
        <w:numId w:val="79"/>
      </w:numPr>
      <w:tabs>
        <w:tab w:val="left" w:pos="3119"/>
      </w:tabs>
      <w:suppressAutoHyphens w:val="0"/>
      <w:spacing w:before="60" w:after="60"/>
      <w:jc w:val="left"/>
      <w:outlineLvl w:val="8"/>
    </w:pPr>
    <w:rPr>
      <w:rFonts w:cs="Times New Roman"/>
      <w:sz w:val="18"/>
      <w:szCs w:val="20"/>
      <w:u w:val="single"/>
      <w:lang w:val="el-GR"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WW8Num1z0">
    <w:name w:val="WW8Num1z0"/>
    <w:rsid w:val="00D0671F"/>
  </w:style>
  <w:style w:type="character" w:customStyle="1" w:styleId="WW8Num1z1">
    <w:name w:val="WW8Num1z1"/>
    <w:rsid w:val="00D0671F"/>
  </w:style>
  <w:style w:type="character" w:customStyle="1" w:styleId="WW8Num1z2">
    <w:name w:val="WW8Num1z2"/>
    <w:rsid w:val="00D0671F"/>
  </w:style>
  <w:style w:type="character" w:customStyle="1" w:styleId="WW8Num1z3">
    <w:name w:val="WW8Num1z3"/>
    <w:rsid w:val="00D0671F"/>
  </w:style>
  <w:style w:type="character" w:customStyle="1" w:styleId="WW8Num1z4">
    <w:name w:val="WW8Num1z4"/>
    <w:rsid w:val="00D0671F"/>
    <w:rPr>
      <w:rFonts w:ascii="Arial" w:hAnsi="Arial" w:cs="Times New Roman"/>
      <w:b w:val="0"/>
      <w:i w:val="0"/>
      <w:sz w:val="20"/>
      <w:szCs w:val="20"/>
    </w:rPr>
  </w:style>
  <w:style w:type="character" w:customStyle="1" w:styleId="WW8Num1z5">
    <w:name w:val="WW8Num1z5"/>
    <w:rsid w:val="00D0671F"/>
  </w:style>
  <w:style w:type="character" w:customStyle="1" w:styleId="WW8Num1z6">
    <w:name w:val="WW8Num1z6"/>
    <w:rsid w:val="00D0671F"/>
  </w:style>
  <w:style w:type="character" w:customStyle="1" w:styleId="WW8Num1z7">
    <w:name w:val="WW8Num1z7"/>
    <w:rsid w:val="00D0671F"/>
  </w:style>
  <w:style w:type="character" w:customStyle="1" w:styleId="WW8Num1z8">
    <w:name w:val="WW8Num1z8"/>
    <w:rsid w:val="00D0671F"/>
  </w:style>
  <w:style w:type="character" w:customStyle="1" w:styleId="WW8Num2z0">
    <w:name w:val="WW8Num2z0"/>
    <w:rsid w:val="00D0671F"/>
  </w:style>
  <w:style w:type="character" w:customStyle="1" w:styleId="WW8Num2z1">
    <w:name w:val="WW8Num2z1"/>
    <w:rsid w:val="00D0671F"/>
  </w:style>
  <w:style w:type="character" w:customStyle="1" w:styleId="WW8Num2z2">
    <w:name w:val="WW8Num2z2"/>
    <w:rsid w:val="00D0671F"/>
  </w:style>
  <w:style w:type="character" w:customStyle="1" w:styleId="WW8Num2z3">
    <w:name w:val="WW8Num2z3"/>
    <w:rsid w:val="00D0671F"/>
  </w:style>
  <w:style w:type="character" w:customStyle="1" w:styleId="WW8Num2z4">
    <w:name w:val="WW8Num2z4"/>
    <w:rsid w:val="00D0671F"/>
    <w:rPr>
      <w:rFonts w:ascii="Arial" w:hAnsi="Arial" w:cs="Times New Roman"/>
      <w:b w:val="0"/>
      <w:i w:val="0"/>
      <w:sz w:val="20"/>
      <w:szCs w:val="20"/>
    </w:rPr>
  </w:style>
  <w:style w:type="character" w:customStyle="1" w:styleId="WW8Num2z5">
    <w:name w:val="WW8Num2z5"/>
    <w:rsid w:val="00D0671F"/>
  </w:style>
  <w:style w:type="character" w:customStyle="1" w:styleId="WW8Num2z6">
    <w:name w:val="WW8Num2z6"/>
    <w:rsid w:val="00D0671F"/>
  </w:style>
  <w:style w:type="character" w:customStyle="1" w:styleId="WW8Num2z7">
    <w:name w:val="WW8Num2z7"/>
    <w:rsid w:val="00D0671F"/>
  </w:style>
  <w:style w:type="character" w:customStyle="1" w:styleId="WW8Num2z8">
    <w:name w:val="WW8Num2z8"/>
    <w:rsid w:val="00D0671F"/>
  </w:style>
  <w:style w:type="character" w:customStyle="1" w:styleId="WW8Num3z0">
    <w:name w:val="WW8Num3z0"/>
    <w:rsid w:val="00D0671F"/>
    <w:rPr>
      <w:rFonts w:ascii="Symbol" w:hAnsi="Symbol" w:cs="Symbol"/>
      <w:lang w:val="el-GR"/>
    </w:rPr>
  </w:style>
  <w:style w:type="character" w:customStyle="1" w:styleId="WW8Num4z0">
    <w:name w:val="WW8Num4z0"/>
    <w:rsid w:val="00D0671F"/>
    <w:rPr>
      <w:lang w:val="el-GR"/>
    </w:rPr>
  </w:style>
  <w:style w:type="character" w:customStyle="1" w:styleId="WW8Num5z0">
    <w:name w:val="WW8Num5z0"/>
    <w:rsid w:val="00D0671F"/>
    <w:rPr>
      <w:rFonts w:ascii="Webdings" w:hAnsi="Webdings" w:cs="Webdings"/>
      <w:color w:val="333399"/>
      <w:sz w:val="16"/>
    </w:rPr>
  </w:style>
  <w:style w:type="character" w:customStyle="1" w:styleId="WW8Num6z0">
    <w:name w:val="WW8Num6z0"/>
    <w:rsid w:val="00D0671F"/>
    <w:rPr>
      <w:rFonts w:ascii="Symbol" w:hAnsi="Symbol" w:cs="Symbol"/>
      <w:strike/>
      <w:color w:val="0070C0"/>
      <w:kern w:val="1"/>
      <w:position w:val="0"/>
      <w:sz w:val="24"/>
      <w:vertAlign w:val="baseline"/>
      <w:lang w:val="el-GR"/>
    </w:rPr>
  </w:style>
  <w:style w:type="character" w:customStyle="1" w:styleId="WW8Num7z0">
    <w:name w:val="WW8Num7z0"/>
    <w:rsid w:val="00D0671F"/>
    <w:rPr>
      <w:rFonts w:ascii="Symbol" w:hAnsi="Symbol" w:cs="Symbol"/>
      <w:shd w:val="clear" w:color="auto" w:fill="C0C0C0"/>
      <w:lang w:val="el-GR"/>
    </w:rPr>
  </w:style>
  <w:style w:type="character" w:customStyle="1" w:styleId="WW8Num8z0">
    <w:name w:val="WW8Num8z0"/>
    <w:rsid w:val="00D0671F"/>
    <w:rPr>
      <w:b/>
      <w:bCs/>
      <w:szCs w:val="22"/>
      <w:lang w:val="el-GR"/>
    </w:rPr>
  </w:style>
  <w:style w:type="character" w:customStyle="1" w:styleId="WW8Num8z1">
    <w:name w:val="WW8Num8z1"/>
    <w:rsid w:val="00D0671F"/>
  </w:style>
  <w:style w:type="character" w:customStyle="1" w:styleId="WW8Num8z2">
    <w:name w:val="WW8Num8z2"/>
    <w:rsid w:val="00D0671F"/>
  </w:style>
  <w:style w:type="character" w:customStyle="1" w:styleId="WW8Num8z3">
    <w:name w:val="WW8Num8z3"/>
    <w:rsid w:val="00D0671F"/>
  </w:style>
  <w:style w:type="character" w:customStyle="1" w:styleId="WW8Num8z4">
    <w:name w:val="WW8Num8z4"/>
    <w:rsid w:val="00D0671F"/>
  </w:style>
  <w:style w:type="character" w:customStyle="1" w:styleId="WW8Num8z5">
    <w:name w:val="WW8Num8z5"/>
    <w:rsid w:val="00D0671F"/>
  </w:style>
  <w:style w:type="character" w:customStyle="1" w:styleId="WW8Num8z6">
    <w:name w:val="WW8Num8z6"/>
    <w:rsid w:val="00D0671F"/>
  </w:style>
  <w:style w:type="character" w:customStyle="1" w:styleId="WW8Num8z7">
    <w:name w:val="WW8Num8z7"/>
    <w:rsid w:val="00D0671F"/>
  </w:style>
  <w:style w:type="character" w:customStyle="1" w:styleId="WW8Num8z8">
    <w:name w:val="WW8Num8z8"/>
    <w:rsid w:val="00D0671F"/>
  </w:style>
  <w:style w:type="character" w:customStyle="1" w:styleId="WW8Num9z0">
    <w:name w:val="WW8Num9z0"/>
    <w:rsid w:val="00D0671F"/>
    <w:rPr>
      <w:b/>
      <w:bCs/>
      <w:szCs w:val="22"/>
      <w:lang w:val="el-GR"/>
    </w:rPr>
  </w:style>
  <w:style w:type="character" w:customStyle="1" w:styleId="WW8Num9z1">
    <w:name w:val="WW8Num9z1"/>
    <w:rsid w:val="00D0671F"/>
    <w:rPr>
      <w:rFonts w:eastAsia="Calibri"/>
      <w:lang w:val="el-GR"/>
    </w:rPr>
  </w:style>
  <w:style w:type="character" w:customStyle="1" w:styleId="WW8Num9z2">
    <w:name w:val="WW8Num9z2"/>
    <w:rsid w:val="00D0671F"/>
  </w:style>
  <w:style w:type="character" w:customStyle="1" w:styleId="WW8Num9z3">
    <w:name w:val="WW8Num9z3"/>
    <w:rsid w:val="00D0671F"/>
  </w:style>
  <w:style w:type="character" w:customStyle="1" w:styleId="WW8Num9z4">
    <w:name w:val="WW8Num9z4"/>
    <w:rsid w:val="00D0671F"/>
  </w:style>
  <w:style w:type="character" w:customStyle="1" w:styleId="WW8Num9z5">
    <w:name w:val="WW8Num9z5"/>
    <w:rsid w:val="00D0671F"/>
  </w:style>
  <w:style w:type="character" w:customStyle="1" w:styleId="WW8Num9z6">
    <w:name w:val="WW8Num9z6"/>
    <w:rsid w:val="00D0671F"/>
  </w:style>
  <w:style w:type="character" w:customStyle="1" w:styleId="WW8Num9z7">
    <w:name w:val="WW8Num9z7"/>
    <w:rsid w:val="00D0671F"/>
  </w:style>
  <w:style w:type="character" w:customStyle="1" w:styleId="WW8Num9z8">
    <w:name w:val="WW8Num9z8"/>
    <w:rsid w:val="00D0671F"/>
  </w:style>
  <w:style w:type="character" w:customStyle="1" w:styleId="WW8Num10z0">
    <w:name w:val="WW8Num10z0"/>
    <w:rsid w:val="00D0671F"/>
    <w:rPr>
      <w:rFonts w:ascii="Symbol" w:hAnsi="Symbol" w:cs="OpenSymbol"/>
      <w:color w:val="5B9BD5"/>
    </w:rPr>
  </w:style>
  <w:style w:type="character" w:customStyle="1" w:styleId="WW8Num11z0">
    <w:name w:val="WW8Num11z0"/>
    <w:rsid w:val="00D0671F"/>
    <w:rPr>
      <w:rFonts w:ascii="Angsana New" w:hAnsi="Angsana New" w:cs="Angsana New" w:hint="default"/>
      <w:color w:val="000000"/>
      <w:kern w:val="1"/>
      <w:szCs w:val="22"/>
      <w:shd w:val="clear" w:color="auto" w:fill="FFFFFF"/>
      <w:lang w:val="el-GR"/>
    </w:rPr>
  </w:style>
  <w:style w:type="character" w:customStyle="1" w:styleId="WW8Num7z1">
    <w:name w:val="WW8Num7z1"/>
    <w:rsid w:val="00D0671F"/>
  </w:style>
  <w:style w:type="character" w:customStyle="1" w:styleId="WW8Num7z2">
    <w:name w:val="WW8Num7z2"/>
    <w:rsid w:val="00D0671F"/>
  </w:style>
  <w:style w:type="character" w:customStyle="1" w:styleId="WW8Num7z3">
    <w:name w:val="WW8Num7z3"/>
    <w:rsid w:val="00D0671F"/>
  </w:style>
  <w:style w:type="character" w:customStyle="1" w:styleId="WW8Num7z4">
    <w:name w:val="WW8Num7z4"/>
    <w:rsid w:val="00D0671F"/>
  </w:style>
  <w:style w:type="character" w:customStyle="1" w:styleId="WW8Num7z5">
    <w:name w:val="WW8Num7z5"/>
    <w:rsid w:val="00D0671F"/>
  </w:style>
  <w:style w:type="character" w:customStyle="1" w:styleId="WW8Num7z6">
    <w:name w:val="WW8Num7z6"/>
    <w:rsid w:val="00D0671F"/>
  </w:style>
  <w:style w:type="character" w:customStyle="1" w:styleId="WW8Num7z7">
    <w:name w:val="WW8Num7z7"/>
    <w:rsid w:val="00D0671F"/>
  </w:style>
  <w:style w:type="character" w:customStyle="1" w:styleId="WW8Num7z8">
    <w:name w:val="WW8Num7z8"/>
    <w:rsid w:val="00D0671F"/>
  </w:style>
  <w:style w:type="character" w:customStyle="1" w:styleId="WW8Num10z1">
    <w:name w:val="WW8Num10z1"/>
    <w:rsid w:val="00D0671F"/>
    <w:rPr>
      <w:rFonts w:ascii="Courier New" w:hAnsi="Courier New" w:cs="Courier New" w:hint="default"/>
    </w:rPr>
  </w:style>
  <w:style w:type="character" w:customStyle="1" w:styleId="WW8Num10z3">
    <w:name w:val="WW8Num10z3"/>
    <w:rsid w:val="00D0671F"/>
    <w:rPr>
      <w:rFonts w:ascii="Symbol" w:hAnsi="Symbol" w:cs="Symbol" w:hint="default"/>
    </w:rPr>
  </w:style>
  <w:style w:type="character" w:customStyle="1" w:styleId="WW8Num11z1">
    <w:name w:val="WW8Num11z1"/>
    <w:rsid w:val="00D0671F"/>
    <w:rPr>
      <w:rFonts w:ascii="Courier New" w:hAnsi="Courier New" w:cs="Courier New" w:hint="default"/>
    </w:rPr>
  </w:style>
  <w:style w:type="character" w:customStyle="1" w:styleId="WW8Num11z3">
    <w:name w:val="WW8Num11z3"/>
    <w:rsid w:val="00D0671F"/>
    <w:rPr>
      <w:rFonts w:ascii="Symbol" w:hAnsi="Symbol" w:cs="Symbol" w:hint="default"/>
    </w:rPr>
  </w:style>
  <w:style w:type="character" w:customStyle="1" w:styleId="WW8Num12z0">
    <w:name w:val="WW8Num12z0"/>
    <w:rsid w:val="00D0671F"/>
    <w:rPr>
      <w:rFonts w:ascii="Angsana New" w:hAnsi="Angsana New" w:cs="Angsana New" w:hint="default"/>
      <w:color w:val="000000"/>
      <w:kern w:val="1"/>
      <w:szCs w:val="22"/>
      <w:shd w:val="clear" w:color="auto" w:fill="FFFFFF"/>
      <w:lang w:val="el-GR"/>
    </w:rPr>
  </w:style>
  <w:style w:type="character" w:customStyle="1" w:styleId="WW8Num12z1">
    <w:name w:val="WW8Num12z1"/>
    <w:rsid w:val="00D0671F"/>
    <w:rPr>
      <w:rFonts w:ascii="Courier New" w:hAnsi="Courier New" w:cs="Courier New" w:hint="default"/>
    </w:rPr>
  </w:style>
  <w:style w:type="character" w:customStyle="1" w:styleId="WW8Num12z2">
    <w:name w:val="WW8Num12z2"/>
    <w:rsid w:val="00D0671F"/>
    <w:rPr>
      <w:rFonts w:ascii="Wingdings" w:hAnsi="Wingdings" w:cs="Wingdings" w:hint="default"/>
    </w:rPr>
  </w:style>
  <w:style w:type="character" w:customStyle="1" w:styleId="WW8Num12z3">
    <w:name w:val="WW8Num12z3"/>
    <w:rsid w:val="00D0671F"/>
    <w:rPr>
      <w:rFonts w:ascii="Symbol" w:hAnsi="Symbol" w:cs="Symbol" w:hint="default"/>
    </w:rPr>
  </w:style>
  <w:style w:type="character" w:customStyle="1" w:styleId="10">
    <w:name w:val="Προεπιλεγμένη γραμματοσειρά1"/>
    <w:rsid w:val="00D0671F"/>
  </w:style>
  <w:style w:type="character" w:customStyle="1" w:styleId="30">
    <w:name w:val="Προεπιλεγμένη γραμματοσειρά3"/>
    <w:rsid w:val="00D0671F"/>
  </w:style>
  <w:style w:type="character" w:customStyle="1" w:styleId="WW-DefaultParagraphFont">
    <w:name w:val="WW-Default Paragraph Font"/>
    <w:rsid w:val="00D0671F"/>
  </w:style>
  <w:style w:type="character" w:customStyle="1" w:styleId="WW8Num10z2">
    <w:name w:val="WW8Num10z2"/>
    <w:rsid w:val="00D0671F"/>
  </w:style>
  <w:style w:type="character" w:customStyle="1" w:styleId="WW8Num10z4">
    <w:name w:val="WW8Num10z4"/>
    <w:rsid w:val="00D0671F"/>
  </w:style>
  <w:style w:type="character" w:customStyle="1" w:styleId="WW8Num10z5">
    <w:name w:val="WW8Num10z5"/>
    <w:rsid w:val="00D0671F"/>
  </w:style>
  <w:style w:type="character" w:customStyle="1" w:styleId="WW8Num10z6">
    <w:name w:val="WW8Num10z6"/>
    <w:rsid w:val="00D0671F"/>
  </w:style>
  <w:style w:type="character" w:customStyle="1" w:styleId="WW8Num10z7">
    <w:name w:val="WW8Num10z7"/>
    <w:rsid w:val="00D0671F"/>
  </w:style>
  <w:style w:type="character" w:customStyle="1" w:styleId="WW8Num10z8">
    <w:name w:val="WW8Num10z8"/>
    <w:rsid w:val="00D0671F"/>
  </w:style>
  <w:style w:type="character" w:customStyle="1" w:styleId="DefaultParagraphFont2">
    <w:name w:val="Default Paragraph Font2"/>
    <w:rsid w:val="00D0671F"/>
  </w:style>
  <w:style w:type="character" w:customStyle="1" w:styleId="WW8Num11z2">
    <w:name w:val="WW8Num11z2"/>
    <w:rsid w:val="00D0671F"/>
  </w:style>
  <w:style w:type="character" w:customStyle="1" w:styleId="WW8Num11z4">
    <w:name w:val="WW8Num11z4"/>
    <w:rsid w:val="00D0671F"/>
  </w:style>
  <w:style w:type="character" w:customStyle="1" w:styleId="WW8Num11z5">
    <w:name w:val="WW8Num11z5"/>
    <w:rsid w:val="00D0671F"/>
  </w:style>
  <w:style w:type="character" w:customStyle="1" w:styleId="WW8Num11z6">
    <w:name w:val="WW8Num11z6"/>
    <w:rsid w:val="00D0671F"/>
  </w:style>
  <w:style w:type="character" w:customStyle="1" w:styleId="WW8Num11z7">
    <w:name w:val="WW8Num11z7"/>
    <w:rsid w:val="00D0671F"/>
  </w:style>
  <w:style w:type="character" w:customStyle="1" w:styleId="WW8Num11z8">
    <w:name w:val="WW8Num11z8"/>
    <w:rsid w:val="00D0671F"/>
  </w:style>
  <w:style w:type="character" w:customStyle="1" w:styleId="WW8Num12z4">
    <w:name w:val="WW8Num12z4"/>
    <w:rsid w:val="00D0671F"/>
  </w:style>
  <w:style w:type="character" w:customStyle="1" w:styleId="WW8Num12z5">
    <w:name w:val="WW8Num12z5"/>
    <w:rsid w:val="00D0671F"/>
  </w:style>
  <w:style w:type="character" w:customStyle="1" w:styleId="WW8Num12z6">
    <w:name w:val="WW8Num12z6"/>
    <w:rsid w:val="00D0671F"/>
  </w:style>
  <w:style w:type="character" w:customStyle="1" w:styleId="WW8Num12z7">
    <w:name w:val="WW8Num12z7"/>
    <w:rsid w:val="00D0671F"/>
  </w:style>
  <w:style w:type="character" w:customStyle="1" w:styleId="WW8Num12z8">
    <w:name w:val="WW8Num12z8"/>
    <w:rsid w:val="00D0671F"/>
  </w:style>
  <w:style w:type="character" w:customStyle="1" w:styleId="WW8Num13z0">
    <w:name w:val="WW8Num13z0"/>
    <w:rsid w:val="00D0671F"/>
    <w:rPr>
      <w:rFonts w:ascii="Symbol" w:hAnsi="Symbol" w:cs="OpenSymbol"/>
    </w:rPr>
  </w:style>
  <w:style w:type="character" w:customStyle="1" w:styleId="WW-DefaultParagraphFont1">
    <w:name w:val="WW-Default Paragraph Font1"/>
    <w:rsid w:val="00D0671F"/>
  </w:style>
  <w:style w:type="character" w:customStyle="1" w:styleId="WW8Num13z1">
    <w:name w:val="WW8Num13z1"/>
    <w:rsid w:val="00D0671F"/>
    <w:rPr>
      <w:rFonts w:eastAsia="Calibri"/>
      <w:lang w:val="el-GR"/>
    </w:rPr>
  </w:style>
  <w:style w:type="character" w:customStyle="1" w:styleId="WW8Num13z2">
    <w:name w:val="WW8Num13z2"/>
    <w:rsid w:val="00D0671F"/>
  </w:style>
  <w:style w:type="character" w:customStyle="1" w:styleId="WW8Num13z3">
    <w:name w:val="WW8Num13z3"/>
    <w:rsid w:val="00D0671F"/>
  </w:style>
  <w:style w:type="character" w:customStyle="1" w:styleId="WW8Num13z4">
    <w:name w:val="WW8Num13z4"/>
    <w:rsid w:val="00D0671F"/>
  </w:style>
  <w:style w:type="character" w:customStyle="1" w:styleId="WW8Num13z5">
    <w:name w:val="WW8Num13z5"/>
    <w:rsid w:val="00D0671F"/>
  </w:style>
  <w:style w:type="character" w:customStyle="1" w:styleId="WW8Num13z6">
    <w:name w:val="WW8Num13z6"/>
    <w:rsid w:val="00D0671F"/>
  </w:style>
  <w:style w:type="character" w:customStyle="1" w:styleId="WW8Num13z7">
    <w:name w:val="WW8Num13z7"/>
    <w:rsid w:val="00D0671F"/>
  </w:style>
  <w:style w:type="character" w:customStyle="1" w:styleId="WW8Num13z8">
    <w:name w:val="WW8Num13z8"/>
    <w:rsid w:val="00D0671F"/>
  </w:style>
  <w:style w:type="character" w:customStyle="1" w:styleId="WW8Num14z0">
    <w:name w:val="WW8Num14z0"/>
    <w:rsid w:val="00D0671F"/>
    <w:rPr>
      <w:rFonts w:ascii="Symbol" w:hAnsi="Symbol" w:cs="OpenSymbol"/>
    </w:rPr>
  </w:style>
  <w:style w:type="character" w:customStyle="1" w:styleId="WW8Num14z1">
    <w:name w:val="WW8Num14z1"/>
    <w:rsid w:val="00D0671F"/>
  </w:style>
  <w:style w:type="character" w:customStyle="1" w:styleId="WW8Num14z2">
    <w:name w:val="WW8Num14z2"/>
    <w:rsid w:val="00D0671F"/>
  </w:style>
  <w:style w:type="character" w:customStyle="1" w:styleId="WW8Num14z3">
    <w:name w:val="WW8Num14z3"/>
    <w:rsid w:val="00D0671F"/>
  </w:style>
  <w:style w:type="character" w:customStyle="1" w:styleId="WW8Num14z4">
    <w:name w:val="WW8Num14z4"/>
    <w:rsid w:val="00D0671F"/>
  </w:style>
  <w:style w:type="character" w:customStyle="1" w:styleId="WW8Num14z5">
    <w:name w:val="WW8Num14z5"/>
    <w:rsid w:val="00D0671F"/>
  </w:style>
  <w:style w:type="character" w:customStyle="1" w:styleId="WW8Num14z6">
    <w:name w:val="WW8Num14z6"/>
    <w:rsid w:val="00D0671F"/>
  </w:style>
  <w:style w:type="character" w:customStyle="1" w:styleId="WW8Num14z7">
    <w:name w:val="WW8Num14z7"/>
    <w:rsid w:val="00D0671F"/>
  </w:style>
  <w:style w:type="character" w:customStyle="1" w:styleId="WW8Num14z8">
    <w:name w:val="WW8Num14z8"/>
    <w:rsid w:val="00D0671F"/>
  </w:style>
  <w:style w:type="character" w:customStyle="1" w:styleId="WW8Num15z0">
    <w:name w:val="WW8Num15z0"/>
    <w:rsid w:val="00D0671F"/>
  </w:style>
  <w:style w:type="character" w:customStyle="1" w:styleId="WW8Num15z1">
    <w:name w:val="WW8Num15z1"/>
    <w:rsid w:val="00D0671F"/>
  </w:style>
  <w:style w:type="character" w:customStyle="1" w:styleId="WW8Num15z2">
    <w:name w:val="WW8Num15z2"/>
    <w:rsid w:val="00D0671F"/>
  </w:style>
  <w:style w:type="character" w:customStyle="1" w:styleId="WW8Num15z3">
    <w:name w:val="WW8Num15z3"/>
    <w:rsid w:val="00D0671F"/>
  </w:style>
  <w:style w:type="character" w:customStyle="1" w:styleId="WW8Num15z4">
    <w:name w:val="WW8Num15z4"/>
    <w:rsid w:val="00D0671F"/>
  </w:style>
  <w:style w:type="character" w:customStyle="1" w:styleId="WW8Num15z5">
    <w:name w:val="WW8Num15z5"/>
    <w:rsid w:val="00D0671F"/>
  </w:style>
  <w:style w:type="character" w:customStyle="1" w:styleId="WW8Num15z6">
    <w:name w:val="WW8Num15z6"/>
    <w:rsid w:val="00D0671F"/>
  </w:style>
  <w:style w:type="character" w:customStyle="1" w:styleId="WW8Num15z7">
    <w:name w:val="WW8Num15z7"/>
    <w:rsid w:val="00D0671F"/>
  </w:style>
  <w:style w:type="character" w:customStyle="1" w:styleId="WW8Num15z8">
    <w:name w:val="WW8Num15z8"/>
    <w:rsid w:val="00D0671F"/>
  </w:style>
  <w:style w:type="character" w:customStyle="1" w:styleId="WW8Num16z0">
    <w:name w:val="WW8Num16z0"/>
    <w:rsid w:val="00D0671F"/>
  </w:style>
  <w:style w:type="character" w:customStyle="1" w:styleId="WW8Num16z1">
    <w:name w:val="WW8Num16z1"/>
    <w:rsid w:val="00D0671F"/>
  </w:style>
  <w:style w:type="character" w:customStyle="1" w:styleId="WW8Num16z2">
    <w:name w:val="WW8Num16z2"/>
    <w:rsid w:val="00D0671F"/>
  </w:style>
  <w:style w:type="character" w:customStyle="1" w:styleId="WW8Num16z3">
    <w:name w:val="WW8Num16z3"/>
    <w:rsid w:val="00D0671F"/>
  </w:style>
  <w:style w:type="character" w:customStyle="1" w:styleId="WW8Num16z4">
    <w:name w:val="WW8Num16z4"/>
    <w:rsid w:val="00D0671F"/>
  </w:style>
  <w:style w:type="character" w:customStyle="1" w:styleId="WW8Num16z5">
    <w:name w:val="WW8Num16z5"/>
    <w:rsid w:val="00D0671F"/>
  </w:style>
  <w:style w:type="character" w:customStyle="1" w:styleId="WW8Num16z6">
    <w:name w:val="WW8Num16z6"/>
    <w:rsid w:val="00D0671F"/>
  </w:style>
  <w:style w:type="character" w:customStyle="1" w:styleId="WW8Num16z7">
    <w:name w:val="WW8Num16z7"/>
    <w:rsid w:val="00D0671F"/>
  </w:style>
  <w:style w:type="character" w:customStyle="1" w:styleId="WW8Num16z8">
    <w:name w:val="WW8Num16z8"/>
    <w:rsid w:val="00D0671F"/>
  </w:style>
  <w:style w:type="character" w:customStyle="1" w:styleId="WW-DefaultParagraphFont11">
    <w:name w:val="WW-Default Paragraph Font11"/>
    <w:rsid w:val="00D0671F"/>
  </w:style>
  <w:style w:type="character" w:customStyle="1" w:styleId="WW-DefaultParagraphFont111">
    <w:name w:val="WW-Default Paragraph Font111"/>
    <w:rsid w:val="00D0671F"/>
  </w:style>
  <w:style w:type="character" w:customStyle="1" w:styleId="WW-DefaultParagraphFont1111">
    <w:name w:val="WW-Default Paragraph Font1111"/>
    <w:rsid w:val="00D0671F"/>
  </w:style>
  <w:style w:type="character" w:customStyle="1" w:styleId="WW-DefaultParagraphFont11111">
    <w:name w:val="WW-Default Paragraph Font11111"/>
    <w:rsid w:val="00D0671F"/>
  </w:style>
  <w:style w:type="character" w:customStyle="1" w:styleId="WW-DefaultParagraphFont111111">
    <w:name w:val="WW-Default Paragraph Font111111"/>
    <w:rsid w:val="00D0671F"/>
  </w:style>
  <w:style w:type="character" w:customStyle="1" w:styleId="WW8Num17z0">
    <w:name w:val="WW8Num17z0"/>
    <w:rsid w:val="00D0671F"/>
  </w:style>
  <w:style w:type="character" w:customStyle="1" w:styleId="WW8Num17z1">
    <w:name w:val="WW8Num17z1"/>
    <w:rsid w:val="00D0671F"/>
  </w:style>
  <w:style w:type="character" w:customStyle="1" w:styleId="WW8Num17z2">
    <w:name w:val="WW8Num17z2"/>
    <w:rsid w:val="00D0671F"/>
  </w:style>
  <w:style w:type="character" w:customStyle="1" w:styleId="WW8Num17z3">
    <w:name w:val="WW8Num17z3"/>
    <w:rsid w:val="00D0671F"/>
  </w:style>
  <w:style w:type="character" w:customStyle="1" w:styleId="WW8Num17z4">
    <w:name w:val="WW8Num17z4"/>
    <w:rsid w:val="00D0671F"/>
  </w:style>
  <w:style w:type="character" w:customStyle="1" w:styleId="WW8Num17z5">
    <w:name w:val="WW8Num17z5"/>
    <w:rsid w:val="00D0671F"/>
  </w:style>
  <w:style w:type="character" w:customStyle="1" w:styleId="WW8Num17z6">
    <w:name w:val="WW8Num17z6"/>
    <w:rsid w:val="00D0671F"/>
  </w:style>
  <w:style w:type="character" w:customStyle="1" w:styleId="WW8Num17z7">
    <w:name w:val="WW8Num17z7"/>
    <w:rsid w:val="00D0671F"/>
  </w:style>
  <w:style w:type="character" w:customStyle="1" w:styleId="WW8Num17z8">
    <w:name w:val="WW8Num17z8"/>
    <w:rsid w:val="00D0671F"/>
  </w:style>
  <w:style w:type="character" w:customStyle="1" w:styleId="WW8Num18z0">
    <w:name w:val="WW8Num18z0"/>
    <w:rsid w:val="00D0671F"/>
  </w:style>
  <w:style w:type="character" w:customStyle="1" w:styleId="WW8Num18z1">
    <w:name w:val="WW8Num18z1"/>
    <w:rsid w:val="00D0671F"/>
  </w:style>
  <w:style w:type="character" w:customStyle="1" w:styleId="WW8Num18z2">
    <w:name w:val="WW8Num18z2"/>
    <w:rsid w:val="00D0671F"/>
  </w:style>
  <w:style w:type="character" w:customStyle="1" w:styleId="WW8Num18z3">
    <w:name w:val="WW8Num18z3"/>
    <w:rsid w:val="00D0671F"/>
  </w:style>
  <w:style w:type="character" w:customStyle="1" w:styleId="WW8Num18z4">
    <w:name w:val="WW8Num18z4"/>
    <w:rsid w:val="00D0671F"/>
  </w:style>
  <w:style w:type="character" w:customStyle="1" w:styleId="WW8Num18z5">
    <w:name w:val="WW8Num18z5"/>
    <w:rsid w:val="00D0671F"/>
  </w:style>
  <w:style w:type="character" w:customStyle="1" w:styleId="WW8Num18z6">
    <w:name w:val="WW8Num18z6"/>
    <w:rsid w:val="00D0671F"/>
  </w:style>
  <w:style w:type="character" w:customStyle="1" w:styleId="WW8Num18z7">
    <w:name w:val="WW8Num18z7"/>
    <w:rsid w:val="00D0671F"/>
  </w:style>
  <w:style w:type="character" w:customStyle="1" w:styleId="WW8Num18z8">
    <w:name w:val="WW8Num18z8"/>
    <w:rsid w:val="00D0671F"/>
  </w:style>
  <w:style w:type="character" w:customStyle="1" w:styleId="WW8Num3z1">
    <w:name w:val="WW8Num3z1"/>
    <w:rsid w:val="00D0671F"/>
  </w:style>
  <w:style w:type="character" w:customStyle="1" w:styleId="WW8Num3z2">
    <w:name w:val="WW8Num3z2"/>
    <w:rsid w:val="00D0671F"/>
  </w:style>
  <w:style w:type="character" w:customStyle="1" w:styleId="WW8Num3z3">
    <w:name w:val="WW8Num3z3"/>
    <w:rsid w:val="00D0671F"/>
  </w:style>
  <w:style w:type="character" w:customStyle="1" w:styleId="WW8Num3z4">
    <w:name w:val="WW8Num3z4"/>
    <w:rsid w:val="00D0671F"/>
    <w:rPr>
      <w:rFonts w:ascii="Arial" w:hAnsi="Arial" w:cs="Times New Roman"/>
      <w:b w:val="0"/>
      <w:i w:val="0"/>
      <w:sz w:val="20"/>
      <w:szCs w:val="20"/>
    </w:rPr>
  </w:style>
  <w:style w:type="character" w:customStyle="1" w:styleId="WW8Num3z5">
    <w:name w:val="WW8Num3z5"/>
    <w:rsid w:val="00D0671F"/>
  </w:style>
  <w:style w:type="character" w:customStyle="1" w:styleId="WW8Num3z6">
    <w:name w:val="WW8Num3z6"/>
    <w:rsid w:val="00D0671F"/>
  </w:style>
  <w:style w:type="character" w:customStyle="1" w:styleId="WW8Num3z7">
    <w:name w:val="WW8Num3z7"/>
    <w:rsid w:val="00D0671F"/>
  </w:style>
  <w:style w:type="character" w:customStyle="1" w:styleId="WW8Num3z8">
    <w:name w:val="WW8Num3z8"/>
    <w:rsid w:val="00D0671F"/>
  </w:style>
  <w:style w:type="character" w:customStyle="1" w:styleId="WW-DefaultParagraphFont1111111">
    <w:name w:val="WW-Default Paragraph Font1111111"/>
    <w:rsid w:val="00D0671F"/>
  </w:style>
  <w:style w:type="character" w:customStyle="1" w:styleId="WW-DefaultParagraphFont11111111">
    <w:name w:val="WW-Default Paragraph Font11111111"/>
    <w:rsid w:val="00D0671F"/>
  </w:style>
  <w:style w:type="character" w:customStyle="1" w:styleId="WW-DefaultParagraphFont111111111">
    <w:name w:val="WW-Default Paragraph Font111111111"/>
    <w:rsid w:val="00D0671F"/>
  </w:style>
  <w:style w:type="character" w:customStyle="1" w:styleId="WW-DefaultParagraphFont1111111111">
    <w:name w:val="WW-Default Paragraph Font1111111111"/>
    <w:rsid w:val="00D0671F"/>
  </w:style>
  <w:style w:type="character" w:customStyle="1" w:styleId="20">
    <w:name w:val="Προεπιλεγμένη γραμματοσειρά2"/>
    <w:rsid w:val="00D0671F"/>
  </w:style>
  <w:style w:type="character" w:customStyle="1" w:styleId="WW8Num19z0">
    <w:name w:val="WW8Num19z0"/>
    <w:rsid w:val="00D0671F"/>
    <w:rPr>
      <w:rFonts w:ascii="Calibri" w:hAnsi="Calibri" w:cs="Calibri"/>
    </w:rPr>
  </w:style>
  <w:style w:type="character" w:customStyle="1" w:styleId="WW8Num19z1">
    <w:name w:val="WW8Num19z1"/>
    <w:rsid w:val="00D0671F"/>
  </w:style>
  <w:style w:type="character" w:customStyle="1" w:styleId="WW8Num20z0">
    <w:name w:val="WW8Num20z0"/>
    <w:rsid w:val="00D0671F"/>
    <w:rPr>
      <w:rFonts w:ascii="Calibri" w:eastAsia="Calibri" w:hAnsi="Calibri" w:cs="Times New Roman"/>
    </w:rPr>
  </w:style>
  <w:style w:type="character" w:customStyle="1" w:styleId="WW8Num20z1">
    <w:name w:val="WW8Num20z1"/>
    <w:rsid w:val="00D0671F"/>
    <w:rPr>
      <w:rFonts w:ascii="Courier New" w:hAnsi="Courier New" w:cs="Courier New"/>
    </w:rPr>
  </w:style>
  <w:style w:type="character" w:customStyle="1" w:styleId="WW8Num20z2">
    <w:name w:val="WW8Num20z2"/>
    <w:rsid w:val="00D0671F"/>
    <w:rPr>
      <w:rFonts w:ascii="Wingdings" w:hAnsi="Wingdings" w:cs="Wingdings"/>
    </w:rPr>
  </w:style>
  <w:style w:type="character" w:customStyle="1" w:styleId="WW8Num20z3">
    <w:name w:val="WW8Num20z3"/>
    <w:rsid w:val="00D0671F"/>
    <w:rPr>
      <w:rFonts w:ascii="Symbol" w:hAnsi="Symbol" w:cs="Symbol"/>
    </w:rPr>
  </w:style>
  <w:style w:type="character" w:customStyle="1" w:styleId="WW-DefaultParagraphFont11111111111">
    <w:name w:val="WW-Default Paragraph Font11111111111"/>
    <w:rsid w:val="00D0671F"/>
  </w:style>
  <w:style w:type="character" w:customStyle="1" w:styleId="WW8Num19z2">
    <w:name w:val="WW8Num19z2"/>
    <w:rsid w:val="00D0671F"/>
  </w:style>
  <w:style w:type="character" w:customStyle="1" w:styleId="WW8Num19z3">
    <w:name w:val="WW8Num19z3"/>
    <w:rsid w:val="00D0671F"/>
  </w:style>
  <w:style w:type="character" w:customStyle="1" w:styleId="WW8Num19z4">
    <w:name w:val="WW8Num19z4"/>
    <w:rsid w:val="00D0671F"/>
  </w:style>
  <w:style w:type="character" w:customStyle="1" w:styleId="WW8Num19z5">
    <w:name w:val="WW8Num19z5"/>
    <w:rsid w:val="00D0671F"/>
  </w:style>
  <w:style w:type="character" w:customStyle="1" w:styleId="WW8Num19z6">
    <w:name w:val="WW8Num19z6"/>
    <w:rsid w:val="00D0671F"/>
  </w:style>
  <w:style w:type="character" w:customStyle="1" w:styleId="WW8Num19z7">
    <w:name w:val="WW8Num19z7"/>
    <w:rsid w:val="00D0671F"/>
  </w:style>
  <w:style w:type="character" w:customStyle="1" w:styleId="WW8Num19z8">
    <w:name w:val="WW8Num19z8"/>
    <w:rsid w:val="00D0671F"/>
  </w:style>
  <w:style w:type="character" w:customStyle="1" w:styleId="WW8Num20z4">
    <w:name w:val="WW8Num20z4"/>
    <w:rsid w:val="00D0671F"/>
  </w:style>
  <w:style w:type="character" w:customStyle="1" w:styleId="WW8Num20z5">
    <w:name w:val="WW8Num20z5"/>
    <w:rsid w:val="00D0671F"/>
  </w:style>
  <w:style w:type="character" w:customStyle="1" w:styleId="WW8Num20z6">
    <w:name w:val="WW8Num20z6"/>
    <w:rsid w:val="00D0671F"/>
  </w:style>
  <w:style w:type="character" w:customStyle="1" w:styleId="WW8Num20z7">
    <w:name w:val="WW8Num20z7"/>
    <w:rsid w:val="00D0671F"/>
  </w:style>
  <w:style w:type="character" w:customStyle="1" w:styleId="WW8Num20z8">
    <w:name w:val="WW8Num20z8"/>
    <w:rsid w:val="00D0671F"/>
  </w:style>
  <w:style w:type="character" w:customStyle="1" w:styleId="WW-DefaultParagraphFont111111111111">
    <w:name w:val="WW-Default Paragraph Font111111111111"/>
    <w:rsid w:val="00D0671F"/>
  </w:style>
  <w:style w:type="character" w:customStyle="1" w:styleId="WW-DefaultParagraphFont1111111111111">
    <w:name w:val="WW-Default Paragraph Font1111111111111"/>
    <w:rsid w:val="00D0671F"/>
  </w:style>
  <w:style w:type="character" w:customStyle="1" w:styleId="WW8Num21z0">
    <w:name w:val="WW8Num21z0"/>
    <w:rsid w:val="00D0671F"/>
    <w:rPr>
      <w:rFonts w:ascii="Calibri" w:eastAsia="Times New Roman" w:hAnsi="Calibri" w:cs="Calibri"/>
    </w:rPr>
  </w:style>
  <w:style w:type="character" w:customStyle="1" w:styleId="WW8Num21z1">
    <w:name w:val="WW8Num21z1"/>
    <w:rsid w:val="00D0671F"/>
    <w:rPr>
      <w:rFonts w:ascii="Courier New" w:hAnsi="Courier New" w:cs="Courier New"/>
    </w:rPr>
  </w:style>
  <w:style w:type="character" w:customStyle="1" w:styleId="WW8Num21z2">
    <w:name w:val="WW8Num21z2"/>
    <w:rsid w:val="00D0671F"/>
    <w:rPr>
      <w:rFonts w:ascii="Wingdings" w:hAnsi="Wingdings" w:cs="Wingdings"/>
    </w:rPr>
  </w:style>
  <w:style w:type="character" w:customStyle="1" w:styleId="WW8Num21z3">
    <w:name w:val="WW8Num21z3"/>
    <w:rsid w:val="00D0671F"/>
    <w:rPr>
      <w:rFonts w:ascii="Symbol" w:hAnsi="Symbol" w:cs="Symbol"/>
    </w:rPr>
  </w:style>
  <w:style w:type="character" w:customStyle="1" w:styleId="WW8Num22z0">
    <w:name w:val="WW8Num22z0"/>
    <w:rsid w:val="00D0671F"/>
    <w:rPr>
      <w:rFonts w:ascii="Symbol" w:hAnsi="Symbol" w:cs="Symbol"/>
    </w:rPr>
  </w:style>
  <w:style w:type="character" w:customStyle="1" w:styleId="WW8Num22z1">
    <w:name w:val="WW8Num22z1"/>
    <w:rsid w:val="00D0671F"/>
    <w:rPr>
      <w:rFonts w:ascii="Courier New" w:hAnsi="Courier New" w:cs="Courier New"/>
    </w:rPr>
  </w:style>
  <w:style w:type="character" w:customStyle="1" w:styleId="WW8Num22z2">
    <w:name w:val="WW8Num22z2"/>
    <w:rsid w:val="00D0671F"/>
    <w:rPr>
      <w:rFonts w:ascii="Wingdings" w:hAnsi="Wingdings" w:cs="Wingdings"/>
    </w:rPr>
  </w:style>
  <w:style w:type="character" w:customStyle="1" w:styleId="WW8Num23z0">
    <w:name w:val="WW8Num23z0"/>
    <w:rsid w:val="00D0671F"/>
    <w:rPr>
      <w:rFonts w:ascii="Calibri" w:eastAsia="Times New Roman" w:hAnsi="Calibri" w:cs="Calibri"/>
    </w:rPr>
  </w:style>
  <w:style w:type="character" w:customStyle="1" w:styleId="WW8Num23z1">
    <w:name w:val="WW8Num23z1"/>
    <w:rsid w:val="00D0671F"/>
    <w:rPr>
      <w:rFonts w:ascii="Courier New" w:hAnsi="Courier New" w:cs="Courier New"/>
    </w:rPr>
  </w:style>
  <w:style w:type="character" w:customStyle="1" w:styleId="WW8Num23z2">
    <w:name w:val="WW8Num23z2"/>
    <w:rsid w:val="00D0671F"/>
    <w:rPr>
      <w:rFonts w:ascii="Wingdings" w:hAnsi="Wingdings" w:cs="Wingdings"/>
    </w:rPr>
  </w:style>
  <w:style w:type="character" w:customStyle="1" w:styleId="WW8Num23z3">
    <w:name w:val="WW8Num23z3"/>
    <w:rsid w:val="00D0671F"/>
    <w:rPr>
      <w:rFonts w:ascii="Symbol" w:hAnsi="Symbol" w:cs="Symbol"/>
    </w:rPr>
  </w:style>
  <w:style w:type="character" w:customStyle="1" w:styleId="WW8Num24z0">
    <w:name w:val="WW8Num24z0"/>
    <w:rsid w:val="00D0671F"/>
    <w:rPr>
      <w:rFonts w:ascii="Symbol" w:hAnsi="Symbol" w:cs="Symbol"/>
      <w:strike/>
      <w:color w:val="0070C0"/>
      <w:position w:val="0"/>
      <w:sz w:val="24"/>
      <w:vertAlign w:val="baseline"/>
      <w:lang w:val="el-GR"/>
    </w:rPr>
  </w:style>
  <w:style w:type="character" w:customStyle="1" w:styleId="WW8Num24z1">
    <w:name w:val="WW8Num24z1"/>
    <w:rsid w:val="00D0671F"/>
    <w:rPr>
      <w:rFonts w:ascii="Courier New" w:hAnsi="Courier New" w:cs="Courier New"/>
    </w:rPr>
  </w:style>
  <w:style w:type="character" w:customStyle="1" w:styleId="WW8Num24z2">
    <w:name w:val="WW8Num24z2"/>
    <w:rsid w:val="00D0671F"/>
    <w:rPr>
      <w:rFonts w:ascii="Wingdings" w:hAnsi="Wingdings" w:cs="Wingdings"/>
    </w:rPr>
  </w:style>
  <w:style w:type="character" w:customStyle="1" w:styleId="WW8Num25z0">
    <w:name w:val="WW8Num25z0"/>
    <w:rsid w:val="00D0671F"/>
    <w:rPr>
      <w:rFonts w:ascii="Symbol" w:hAnsi="Symbol" w:cs="Symbol"/>
    </w:rPr>
  </w:style>
  <w:style w:type="character" w:customStyle="1" w:styleId="WW8Num25z1">
    <w:name w:val="WW8Num25z1"/>
    <w:rsid w:val="00D0671F"/>
    <w:rPr>
      <w:rFonts w:ascii="Courier New" w:hAnsi="Courier New" w:cs="Courier New"/>
    </w:rPr>
  </w:style>
  <w:style w:type="character" w:customStyle="1" w:styleId="WW8Num25z2">
    <w:name w:val="WW8Num25z2"/>
    <w:rsid w:val="00D0671F"/>
    <w:rPr>
      <w:rFonts w:ascii="Wingdings" w:hAnsi="Wingdings" w:cs="Wingdings"/>
    </w:rPr>
  </w:style>
  <w:style w:type="character" w:customStyle="1" w:styleId="WW8Num26z0">
    <w:name w:val="WW8Num26z0"/>
    <w:rsid w:val="00D0671F"/>
    <w:rPr>
      <w:rFonts w:ascii="Symbol" w:hAnsi="Symbol" w:cs="Symbol"/>
    </w:rPr>
  </w:style>
  <w:style w:type="character" w:customStyle="1" w:styleId="WW8Num26z1">
    <w:name w:val="WW8Num26z1"/>
    <w:rsid w:val="00D0671F"/>
    <w:rPr>
      <w:rFonts w:ascii="Courier New" w:hAnsi="Courier New" w:cs="Courier New"/>
    </w:rPr>
  </w:style>
  <w:style w:type="character" w:customStyle="1" w:styleId="WW8Num26z2">
    <w:name w:val="WW8Num26z2"/>
    <w:rsid w:val="00D0671F"/>
    <w:rPr>
      <w:rFonts w:ascii="Wingdings" w:hAnsi="Wingdings" w:cs="Wingdings"/>
    </w:rPr>
  </w:style>
  <w:style w:type="character" w:customStyle="1" w:styleId="WW8Num27z0">
    <w:name w:val="WW8Num27z0"/>
    <w:rsid w:val="00D0671F"/>
    <w:rPr>
      <w:rFonts w:ascii="Calibri" w:eastAsia="Times New Roman" w:hAnsi="Calibri" w:cs="Calibri"/>
    </w:rPr>
  </w:style>
  <w:style w:type="character" w:customStyle="1" w:styleId="WW8Num27z1">
    <w:name w:val="WW8Num27z1"/>
    <w:rsid w:val="00D0671F"/>
    <w:rPr>
      <w:rFonts w:ascii="Courier New" w:hAnsi="Courier New" w:cs="Courier New"/>
    </w:rPr>
  </w:style>
  <w:style w:type="character" w:customStyle="1" w:styleId="WW8Num27z2">
    <w:name w:val="WW8Num27z2"/>
    <w:rsid w:val="00D0671F"/>
    <w:rPr>
      <w:rFonts w:ascii="Wingdings" w:hAnsi="Wingdings" w:cs="Wingdings"/>
    </w:rPr>
  </w:style>
  <w:style w:type="character" w:customStyle="1" w:styleId="WW8Num27z3">
    <w:name w:val="WW8Num27z3"/>
    <w:rsid w:val="00D0671F"/>
    <w:rPr>
      <w:rFonts w:ascii="Symbol" w:hAnsi="Symbol" w:cs="Symbol"/>
    </w:rPr>
  </w:style>
  <w:style w:type="character" w:customStyle="1" w:styleId="WW8Num28z0">
    <w:name w:val="WW8Num28z0"/>
    <w:rsid w:val="00D0671F"/>
    <w:rPr>
      <w:rFonts w:ascii="Symbol" w:hAnsi="Symbol" w:cs="Symbol"/>
    </w:rPr>
  </w:style>
  <w:style w:type="character" w:customStyle="1" w:styleId="WW8Num28z1">
    <w:name w:val="WW8Num28z1"/>
    <w:rsid w:val="00D0671F"/>
    <w:rPr>
      <w:rFonts w:ascii="Courier New" w:hAnsi="Courier New" w:cs="Courier New"/>
    </w:rPr>
  </w:style>
  <w:style w:type="character" w:customStyle="1" w:styleId="WW8Num28z2">
    <w:name w:val="WW8Num28z2"/>
    <w:rsid w:val="00D0671F"/>
    <w:rPr>
      <w:rFonts w:ascii="Wingdings" w:hAnsi="Wingdings" w:cs="Wingdings"/>
    </w:rPr>
  </w:style>
  <w:style w:type="character" w:customStyle="1" w:styleId="WW8Num29z0">
    <w:name w:val="WW8Num29z0"/>
    <w:rsid w:val="00D0671F"/>
    <w:rPr>
      <w:rFonts w:ascii="Calibri" w:eastAsia="Times New Roman" w:hAnsi="Calibri" w:cs="Calibri"/>
    </w:rPr>
  </w:style>
  <w:style w:type="character" w:customStyle="1" w:styleId="WW8Num29z1">
    <w:name w:val="WW8Num29z1"/>
    <w:rsid w:val="00D0671F"/>
    <w:rPr>
      <w:rFonts w:ascii="Courier New" w:hAnsi="Courier New" w:cs="Courier New"/>
    </w:rPr>
  </w:style>
  <w:style w:type="character" w:customStyle="1" w:styleId="WW8Num29z2">
    <w:name w:val="WW8Num29z2"/>
    <w:rsid w:val="00D0671F"/>
    <w:rPr>
      <w:rFonts w:ascii="Wingdings" w:hAnsi="Wingdings" w:cs="Wingdings"/>
    </w:rPr>
  </w:style>
  <w:style w:type="character" w:customStyle="1" w:styleId="WW8Num29z3">
    <w:name w:val="WW8Num29z3"/>
    <w:rsid w:val="00D0671F"/>
    <w:rPr>
      <w:rFonts w:ascii="Symbol" w:hAnsi="Symbol" w:cs="Symbol"/>
    </w:rPr>
  </w:style>
  <w:style w:type="character" w:customStyle="1" w:styleId="WW8Num30z0">
    <w:name w:val="WW8Num30z0"/>
    <w:rsid w:val="00D0671F"/>
    <w:rPr>
      <w:rFonts w:ascii="Symbol" w:hAnsi="Symbol" w:cs="Symbol"/>
      <w:shd w:val="clear" w:color="auto" w:fill="FFFF00"/>
    </w:rPr>
  </w:style>
  <w:style w:type="character" w:customStyle="1" w:styleId="WW8Num30z1">
    <w:name w:val="WW8Num30z1"/>
    <w:rsid w:val="00D0671F"/>
    <w:rPr>
      <w:rFonts w:ascii="Courier New" w:hAnsi="Courier New" w:cs="Courier New"/>
    </w:rPr>
  </w:style>
  <w:style w:type="character" w:customStyle="1" w:styleId="WW8Num30z2">
    <w:name w:val="WW8Num30z2"/>
    <w:rsid w:val="00D0671F"/>
    <w:rPr>
      <w:rFonts w:ascii="Wingdings" w:hAnsi="Wingdings" w:cs="Wingdings"/>
    </w:rPr>
  </w:style>
  <w:style w:type="character" w:customStyle="1" w:styleId="WW8Num31z0">
    <w:name w:val="WW8Num31z0"/>
    <w:rsid w:val="00D0671F"/>
    <w:rPr>
      <w:rFonts w:cs="Times New Roman"/>
    </w:rPr>
  </w:style>
  <w:style w:type="character" w:customStyle="1" w:styleId="WW8Num32z0">
    <w:name w:val="WW8Num32z0"/>
    <w:rsid w:val="00D0671F"/>
  </w:style>
  <w:style w:type="character" w:customStyle="1" w:styleId="WW8Num32z1">
    <w:name w:val="WW8Num32z1"/>
    <w:rsid w:val="00D0671F"/>
  </w:style>
  <w:style w:type="character" w:customStyle="1" w:styleId="WW8Num32z2">
    <w:name w:val="WW8Num32z2"/>
    <w:rsid w:val="00D0671F"/>
  </w:style>
  <w:style w:type="character" w:customStyle="1" w:styleId="WW8Num32z3">
    <w:name w:val="WW8Num32z3"/>
    <w:rsid w:val="00D0671F"/>
  </w:style>
  <w:style w:type="character" w:customStyle="1" w:styleId="WW8Num32z4">
    <w:name w:val="WW8Num32z4"/>
    <w:rsid w:val="00D0671F"/>
  </w:style>
  <w:style w:type="character" w:customStyle="1" w:styleId="WW8Num32z5">
    <w:name w:val="WW8Num32z5"/>
    <w:rsid w:val="00D0671F"/>
  </w:style>
  <w:style w:type="character" w:customStyle="1" w:styleId="WW8Num32z6">
    <w:name w:val="WW8Num32z6"/>
    <w:rsid w:val="00D0671F"/>
  </w:style>
  <w:style w:type="character" w:customStyle="1" w:styleId="WW8Num32z7">
    <w:name w:val="WW8Num32z7"/>
    <w:rsid w:val="00D0671F"/>
  </w:style>
  <w:style w:type="character" w:customStyle="1" w:styleId="WW8Num32z8">
    <w:name w:val="WW8Num32z8"/>
    <w:rsid w:val="00D0671F"/>
  </w:style>
  <w:style w:type="character" w:customStyle="1" w:styleId="WW8Num33z0">
    <w:name w:val="WW8Num33z0"/>
    <w:rsid w:val="00D0671F"/>
    <w:rPr>
      <w:rFonts w:ascii="Symbol" w:eastAsia="Calibri" w:hAnsi="Symbol" w:cs="Symbol"/>
    </w:rPr>
  </w:style>
  <w:style w:type="character" w:customStyle="1" w:styleId="WW8Num33z1">
    <w:name w:val="WW8Num33z1"/>
    <w:rsid w:val="00D0671F"/>
    <w:rPr>
      <w:rFonts w:ascii="Courier New" w:hAnsi="Courier New" w:cs="Courier New"/>
    </w:rPr>
  </w:style>
  <w:style w:type="character" w:customStyle="1" w:styleId="WW8Num33z2">
    <w:name w:val="WW8Num33z2"/>
    <w:rsid w:val="00D0671F"/>
    <w:rPr>
      <w:rFonts w:ascii="Wingdings" w:hAnsi="Wingdings" w:cs="Wingdings"/>
    </w:rPr>
  </w:style>
  <w:style w:type="character" w:customStyle="1" w:styleId="WW8Num34z0">
    <w:name w:val="WW8Num34z0"/>
    <w:rsid w:val="00D0671F"/>
    <w:rPr>
      <w:rFonts w:ascii="Symbol" w:hAnsi="Symbol" w:cs="Symbol"/>
    </w:rPr>
  </w:style>
  <w:style w:type="character" w:customStyle="1" w:styleId="WW8Num34z1">
    <w:name w:val="WW8Num34z1"/>
    <w:rsid w:val="00D0671F"/>
    <w:rPr>
      <w:rFonts w:ascii="Courier New" w:hAnsi="Courier New" w:cs="Courier New"/>
    </w:rPr>
  </w:style>
  <w:style w:type="character" w:customStyle="1" w:styleId="WW8Num34z2">
    <w:name w:val="WW8Num34z2"/>
    <w:rsid w:val="00D0671F"/>
    <w:rPr>
      <w:rFonts w:ascii="Wingdings" w:hAnsi="Wingdings" w:cs="Wingdings"/>
    </w:rPr>
  </w:style>
  <w:style w:type="character" w:customStyle="1" w:styleId="WW8Num35z0">
    <w:name w:val="WW8Num35z0"/>
    <w:rsid w:val="00D0671F"/>
    <w:rPr>
      <w:rFonts w:ascii="Calibri" w:eastAsia="Times New Roman" w:hAnsi="Calibri" w:cs="Calibri"/>
    </w:rPr>
  </w:style>
  <w:style w:type="character" w:customStyle="1" w:styleId="WW8Num35z1">
    <w:name w:val="WW8Num35z1"/>
    <w:rsid w:val="00D0671F"/>
    <w:rPr>
      <w:rFonts w:ascii="Courier New" w:hAnsi="Courier New" w:cs="Courier New"/>
    </w:rPr>
  </w:style>
  <w:style w:type="character" w:customStyle="1" w:styleId="WW8Num35z2">
    <w:name w:val="WW8Num35z2"/>
    <w:rsid w:val="00D0671F"/>
    <w:rPr>
      <w:rFonts w:ascii="Wingdings" w:hAnsi="Wingdings" w:cs="Wingdings"/>
    </w:rPr>
  </w:style>
  <w:style w:type="character" w:customStyle="1" w:styleId="WW8Num35z3">
    <w:name w:val="WW8Num35z3"/>
    <w:rsid w:val="00D0671F"/>
    <w:rPr>
      <w:rFonts w:ascii="Symbol" w:hAnsi="Symbol" w:cs="Symbol"/>
    </w:rPr>
  </w:style>
  <w:style w:type="character" w:customStyle="1" w:styleId="WW8Num36z0">
    <w:name w:val="WW8Num36z0"/>
    <w:rsid w:val="00D0671F"/>
    <w:rPr>
      <w:lang w:val="el-GR"/>
    </w:rPr>
  </w:style>
  <w:style w:type="character" w:customStyle="1" w:styleId="WW8Num36z1">
    <w:name w:val="WW8Num36z1"/>
    <w:rsid w:val="00D0671F"/>
  </w:style>
  <w:style w:type="character" w:customStyle="1" w:styleId="WW8Num36z2">
    <w:name w:val="WW8Num36z2"/>
    <w:rsid w:val="00D0671F"/>
  </w:style>
  <w:style w:type="character" w:customStyle="1" w:styleId="WW8Num36z3">
    <w:name w:val="WW8Num36z3"/>
    <w:rsid w:val="00D0671F"/>
  </w:style>
  <w:style w:type="character" w:customStyle="1" w:styleId="WW8Num36z4">
    <w:name w:val="WW8Num36z4"/>
    <w:rsid w:val="00D0671F"/>
  </w:style>
  <w:style w:type="character" w:customStyle="1" w:styleId="WW8Num36z5">
    <w:name w:val="WW8Num36z5"/>
    <w:rsid w:val="00D0671F"/>
  </w:style>
  <w:style w:type="character" w:customStyle="1" w:styleId="WW8Num36z6">
    <w:name w:val="WW8Num36z6"/>
    <w:rsid w:val="00D0671F"/>
  </w:style>
  <w:style w:type="character" w:customStyle="1" w:styleId="WW8Num36z7">
    <w:name w:val="WW8Num36z7"/>
    <w:rsid w:val="00D0671F"/>
  </w:style>
  <w:style w:type="character" w:customStyle="1" w:styleId="WW8Num36z8">
    <w:name w:val="WW8Num36z8"/>
    <w:rsid w:val="00D0671F"/>
  </w:style>
  <w:style w:type="character" w:customStyle="1" w:styleId="WW8Num37z0">
    <w:name w:val="WW8Num37z0"/>
    <w:rsid w:val="00D0671F"/>
    <w:rPr>
      <w:rFonts w:ascii="Calibri" w:eastAsia="Times New Roman" w:hAnsi="Calibri" w:cs="Calibri"/>
    </w:rPr>
  </w:style>
  <w:style w:type="character" w:customStyle="1" w:styleId="WW8Num37z1">
    <w:name w:val="WW8Num37z1"/>
    <w:rsid w:val="00D0671F"/>
    <w:rPr>
      <w:rFonts w:ascii="Courier New" w:hAnsi="Courier New" w:cs="Courier New"/>
    </w:rPr>
  </w:style>
  <w:style w:type="character" w:customStyle="1" w:styleId="WW8Num37z2">
    <w:name w:val="WW8Num37z2"/>
    <w:rsid w:val="00D0671F"/>
    <w:rPr>
      <w:rFonts w:ascii="Wingdings" w:hAnsi="Wingdings" w:cs="Wingdings"/>
    </w:rPr>
  </w:style>
  <w:style w:type="character" w:customStyle="1" w:styleId="WW8Num37z3">
    <w:name w:val="WW8Num37z3"/>
    <w:rsid w:val="00D0671F"/>
    <w:rPr>
      <w:rFonts w:ascii="Symbol" w:hAnsi="Symbol" w:cs="Symbol"/>
    </w:rPr>
  </w:style>
  <w:style w:type="character" w:customStyle="1" w:styleId="WW8Num38z0">
    <w:name w:val="WW8Num38z0"/>
    <w:rsid w:val="00D0671F"/>
  </w:style>
  <w:style w:type="character" w:customStyle="1" w:styleId="WW8Num38z1">
    <w:name w:val="WW8Num38z1"/>
    <w:rsid w:val="00D0671F"/>
  </w:style>
  <w:style w:type="character" w:customStyle="1" w:styleId="WW8Num38z2">
    <w:name w:val="WW8Num38z2"/>
    <w:rsid w:val="00D0671F"/>
  </w:style>
  <w:style w:type="character" w:customStyle="1" w:styleId="WW8Num38z3">
    <w:name w:val="WW8Num38z3"/>
    <w:rsid w:val="00D0671F"/>
  </w:style>
  <w:style w:type="character" w:customStyle="1" w:styleId="WW8Num38z4">
    <w:name w:val="WW8Num38z4"/>
    <w:rsid w:val="00D0671F"/>
  </w:style>
  <w:style w:type="character" w:customStyle="1" w:styleId="WW8Num38z5">
    <w:name w:val="WW8Num38z5"/>
    <w:rsid w:val="00D0671F"/>
  </w:style>
  <w:style w:type="character" w:customStyle="1" w:styleId="WW8Num38z6">
    <w:name w:val="WW8Num38z6"/>
    <w:rsid w:val="00D0671F"/>
  </w:style>
  <w:style w:type="character" w:customStyle="1" w:styleId="WW8Num38z7">
    <w:name w:val="WW8Num38z7"/>
    <w:rsid w:val="00D0671F"/>
  </w:style>
  <w:style w:type="character" w:customStyle="1" w:styleId="WW8Num38z8">
    <w:name w:val="WW8Num38z8"/>
    <w:rsid w:val="00D0671F"/>
  </w:style>
  <w:style w:type="character" w:customStyle="1" w:styleId="WW-DefaultParagraphFont11111111111111">
    <w:name w:val="WW-Default Paragraph Font11111111111111"/>
    <w:rsid w:val="00D0671F"/>
  </w:style>
  <w:style w:type="character" w:customStyle="1" w:styleId="WW8Num4z1">
    <w:name w:val="WW8Num4z1"/>
    <w:rsid w:val="00D0671F"/>
    <w:rPr>
      <w:rFonts w:cs="Times New Roman"/>
    </w:rPr>
  </w:style>
  <w:style w:type="character" w:customStyle="1" w:styleId="WW8Num5z1">
    <w:name w:val="WW8Num5z1"/>
    <w:rsid w:val="00D0671F"/>
    <w:rPr>
      <w:rFonts w:cs="Times New Roman"/>
    </w:rPr>
  </w:style>
  <w:style w:type="character" w:customStyle="1" w:styleId="WW8Num6z1">
    <w:name w:val="WW8Num6z1"/>
    <w:rsid w:val="00D0671F"/>
    <w:rPr>
      <w:rFonts w:ascii="Times New Roman" w:eastAsia="Times New Roman" w:hAnsi="Times New Roman" w:cs="Times New Roman"/>
      <w:b w:val="0"/>
      <w:i w:val="0"/>
      <w:strike w:val="0"/>
      <w:dstrike w:val="0"/>
      <w:color w:val="000000"/>
      <w:position w:val="0"/>
      <w:sz w:val="21"/>
      <w:szCs w:val="21"/>
      <w:u w:val="none" w:color="000000"/>
      <w:vertAlign w:val="baseline"/>
    </w:rPr>
  </w:style>
  <w:style w:type="character" w:customStyle="1" w:styleId="WW8Num29z4">
    <w:name w:val="WW8Num29z4"/>
    <w:rsid w:val="00D0671F"/>
  </w:style>
  <w:style w:type="character" w:customStyle="1" w:styleId="WW8Num29z5">
    <w:name w:val="WW8Num29z5"/>
    <w:rsid w:val="00D0671F"/>
  </w:style>
  <w:style w:type="character" w:customStyle="1" w:styleId="WW8Num29z6">
    <w:name w:val="WW8Num29z6"/>
    <w:rsid w:val="00D0671F"/>
  </w:style>
  <w:style w:type="character" w:customStyle="1" w:styleId="WW8Num29z7">
    <w:name w:val="WW8Num29z7"/>
    <w:rsid w:val="00D0671F"/>
  </w:style>
  <w:style w:type="character" w:customStyle="1" w:styleId="WW8Num29z8">
    <w:name w:val="WW8Num29z8"/>
    <w:rsid w:val="00D0671F"/>
  </w:style>
  <w:style w:type="character" w:customStyle="1" w:styleId="WW8Num30z3">
    <w:name w:val="WW8Num30z3"/>
    <w:rsid w:val="00D0671F"/>
    <w:rPr>
      <w:rFonts w:ascii="Symbol" w:hAnsi="Symbol" w:cs="Symbol"/>
    </w:rPr>
  </w:style>
  <w:style w:type="character" w:customStyle="1" w:styleId="WW8Num31z1">
    <w:name w:val="WW8Num31z1"/>
    <w:rsid w:val="00D0671F"/>
  </w:style>
  <w:style w:type="character" w:customStyle="1" w:styleId="WW8Num31z2">
    <w:name w:val="WW8Num31z2"/>
    <w:rsid w:val="00D0671F"/>
  </w:style>
  <w:style w:type="character" w:customStyle="1" w:styleId="WW8Num31z3">
    <w:name w:val="WW8Num31z3"/>
    <w:rsid w:val="00D0671F"/>
  </w:style>
  <w:style w:type="character" w:customStyle="1" w:styleId="WW8Num31z4">
    <w:name w:val="WW8Num31z4"/>
    <w:rsid w:val="00D0671F"/>
  </w:style>
  <w:style w:type="character" w:customStyle="1" w:styleId="WW8Num31z5">
    <w:name w:val="WW8Num31z5"/>
    <w:rsid w:val="00D0671F"/>
  </w:style>
  <w:style w:type="character" w:customStyle="1" w:styleId="WW8Num31z6">
    <w:name w:val="WW8Num31z6"/>
    <w:rsid w:val="00D0671F"/>
  </w:style>
  <w:style w:type="character" w:customStyle="1" w:styleId="WW8Num31z7">
    <w:name w:val="WW8Num31z7"/>
    <w:rsid w:val="00D0671F"/>
  </w:style>
  <w:style w:type="character" w:customStyle="1" w:styleId="WW8Num31z8">
    <w:name w:val="WW8Num31z8"/>
    <w:rsid w:val="00D0671F"/>
  </w:style>
  <w:style w:type="character" w:customStyle="1" w:styleId="WW8Num39z0">
    <w:name w:val="WW8Num39z0"/>
    <w:rsid w:val="00D0671F"/>
    <w:rPr>
      <w:rFonts w:ascii="Calibri" w:eastAsia="Times New Roman" w:hAnsi="Calibri" w:cs="Calibri"/>
    </w:rPr>
  </w:style>
  <w:style w:type="character" w:customStyle="1" w:styleId="WW8Num39z1">
    <w:name w:val="WW8Num39z1"/>
    <w:rsid w:val="00D0671F"/>
    <w:rPr>
      <w:rFonts w:ascii="Courier New" w:hAnsi="Courier New" w:cs="Courier New"/>
    </w:rPr>
  </w:style>
  <w:style w:type="character" w:customStyle="1" w:styleId="WW8Num39z2">
    <w:name w:val="WW8Num39z2"/>
    <w:rsid w:val="00D0671F"/>
    <w:rPr>
      <w:rFonts w:ascii="Wingdings" w:hAnsi="Wingdings" w:cs="Wingdings"/>
    </w:rPr>
  </w:style>
  <w:style w:type="character" w:customStyle="1" w:styleId="WW8Num39z3">
    <w:name w:val="WW8Num39z3"/>
    <w:rsid w:val="00D0671F"/>
    <w:rPr>
      <w:rFonts w:ascii="Symbol" w:hAnsi="Symbol" w:cs="Symbol"/>
    </w:rPr>
  </w:style>
  <w:style w:type="character" w:customStyle="1" w:styleId="WW8Num40z0">
    <w:name w:val="WW8Num40z0"/>
    <w:rsid w:val="00D0671F"/>
    <w:rPr>
      <w:rFonts w:ascii="Symbol" w:hAnsi="Symbol" w:cs="Symbol"/>
    </w:rPr>
  </w:style>
  <w:style w:type="character" w:customStyle="1" w:styleId="WW8Num40z1">
    <w:name w:val="WW8Num40z1"/>
    <w:rsid w:val="00D0671F"/>
    <w:rPr>
      <w:rFonts w:ascii="Courier New" w:hAnsi="Courier New" w:cs="Courier New"/>
    </w:rPr>
  </w:style>
  <w:style w:type="character" w:customStyle="1" w:styleId="WW8Num40z2">
    <w:name w:val="WW8Num40z2"/>
    <w:rsid w:val="00D0671F"/>
    <w:rPr>
      <w:rFonts w:ascii="Wingdings" w:hAnsi="Wingdings" w:cs="Wingdings"/>
    </w:rPr>
  </w:style>
  <w:style w:type="character" w:customStyle="1" w:styleId="WW8Num41z0">
    <w:name w:val="WW8Num41z0"/>
    <w:rsid w:val="00D0671F"/>
    <w:rPr>
      <w:rFonts w:ascii="Arial" w:hAnsi="Arial" w:cs="Times New Roman"/>
      <w:b/>
      <w:i w:val="0"/>
      <w:sz w:val="20"/>
      <w:szCs w:val="20"/>
    </w:rPr>
  </w:style>
  <w:style w:type="character" w:customStyle="1" w:styleId="WW8Num41z1">
    <w:name w:val="WW8Num41z1"/>
    <w:rsid w:val="00D0671F"/>
    <w:rPr>
      <w:rFonts w:cs="Times New Roman"/>
    </w:rPr>
  </w:style>
  <w:style w:type="character" w:customStyle="1" w:styleId="WW8Num41z2">
    <w:name w:val="WW8Num41z2"/>
    <w:rsid w:val="00D0671F"/>
    <w:rPr>
      <w:rFonts w:ascii="Arial" w:hAnsi="Arial" w:cs="Times New Roman"/>
      <w:b w:val="0"/>
      <w:i w:val="0"/>
    </w:rPr>
  </w:style>
  <w:style w:type="character" w:customStyle="1" w:styleId="WW8Num41z3">
    <w:name w:val="WW8Num41z3"/>
    <w:rsid w:val="00D0671F"/>
    <w:rPr>
      <w:rFonts w:ascii="Arial" w:hAnsi="Arial" w:cs="Times New Roman"/>
      <w:b w:val="0"/>
      <w:i w:val="0"/>
      <w:sz w:val="20"/>
      <w:szCs w:val="20"/>
    </w:rPr>
  </w:style>
  <w:style w:type="character" w:customStyle="1" w:styleId="DefaultParagraphFont1">
    <w:name w:val="Default Paragraph Font1"/>
    <w:rsid w:val="00D0671F"/>
  </w:style>
  <w:style w:type="character" w:customStyle="1" w:styleId="Heading1Char">
    <w:name w:val="Heading 1 Char"/>
    <w:rsid w:val="00D0671F"/>
    <w:rPr>
      <w:rFonts w:ascii="Arial" w:hAnsi="Arial" w:cs="Arial"/>
      <w:b/>
      <w:bCs/>
      <w:color w:val="333399"/>
      <w:sz w:val="28"/>
      <w:szCs w:val="32"/>
      <w:lang w:val="en-US"/>
    </w:rPr>
  </w:style>
  <w:style w:type="character" w:customStyle="1" w:styleId="Heading2Char">
    <w:name w:val="Heading 2 Char"/>
    <w:rsid w:val="00D0671F"/>
    <w:rPr>
      <w:rFonts w:ascii="Arial" w:hAnsi="Arial" w:cs="Arial"/>
      <w:b/>
      <w:color w:val="002060"/>
      <w:sz w:val="24"/>
      <w:szCs w:val="22"/>
      <w:lang w:val="en-GB"/>
    </w:rPr>
  </w:style>
  <w:style w:type="character" w:customStyle="1" w:styleId="Heading5Char">
    <w:name w:val="Heading 5 Char"/>
    <w:rsid w:val="00D0671F"/>
    <w:rPr>
      <w:rFonts w:ascii="Calibri" w:eastAsia="Times New Roman" w:hAnsi="Calibri" w:cs="Times New Roman"/>
      <w:b/>
      <w:bCs/>
      <w:i/>
      <w:iCs/>
      <w:sz w:val="26"/>
      <w:szCs w:val="26"/>
      <w:lang w:val="en-GB"/>
    </w:rPr>
  </w:style>
  <w:style w:type="character" w:customStyle="1" w:styleId="DateChar">
    <w:name w:val="Date Char"/>
    <w:rsid w:val="00D0671F"/>
    <w:rPr>
      <w:sz w:val="24"/>
      <w:szCs w:val="24"/>
      <w:lang w:val="en-GB"/>
    </w:rPr>
  </w:style>
  <w:style w:type="character" w:customStyle="1" w:styleId="FooterChar">
    <w:name w:val="Footer Char"/>
    <w:rsid w:val="00D0671F"/>
    <w:rPr>
      <w:rFonts w:eastAsia="MS Mincho" w:cs="Times New Roman"/>
      <w:sz w:val="24"/>
      <w:szCs w:val="24"/>
      <w:lang w:val="en-US" w:eastAsia="ja-JP"/>
    </w:rPr>
  </w:style>
  <w:style w:type="character" w:customStyle="1" w:styleId="CommentReference1">
    <w:name w:val="Comment Reference1"/>
    <w:rsid w:val="00D0671F"/>
    <w:rPr>
      <w:sz w:val="16"/>
    </w:rPr>
  </w:style>
  <w:style w:type="character" w:styleId="-">
    <w:name w:val="Hyperlink"/>
    <w:uiPriority w:val="99"/>
    <w:rsid w:val="00D0671F"/>
    <w:rPr>
      <w:color w:val="0000FF"/>
      <w:u w:val="single"/>
    </w:rPr>
  </w:style>
  <w:style w:type="character" w:customStyle="1" w:styleId="HeaderChar">
    <w:name w:val="Header Char"/>
    <w:aliases w:val="hd Char,Κεφαλίδα Char,ho Char,header odd Char,Header Titlos Prosforas Char"/>
    <w:rsid w:val="00D0671F"/>
    <w:rPr>
      <w:rFonts w:cs="Times New Roman"/>
      <w:sz w:val="24"/>
      <w:szCs w:val="24"/>
      <w:lang w:val="en-GB"/>
    </w:rPr>
  </w:style>
  <w:style w:type="character" w:styleId="a3">
    <w:name w:val="page number"/>
    <w:rsid w:val="00D0671F"/>
    <w:rPr>
      <w:rFonts w:cs="Times New Roman"/>
    </w:rPr>
  </w:style>
  <w:style w:type="character" w:customStyle="1" w:styleId="BalloonTextChar">
    <w:name w:val="Balloon Text Char"/>
    <w:rsid w:val="00D0671F"/>
    <w:rPr>
      <w:rFonts w:ascii="Tahoma" w:hAnsi="Tahoma" w:cs="Tahoma"/>
      <w:sz w:val="16"/>
      <w:szCs w:val="16"/>
      <w:lang w:val="en-GB"/>
    </w:rPr>
  </w:style>
  <w:style w:type="character" w:customStyle="1" w:styleId="CommentTextChar">
    <w:name w:val="Comment Text Char"/>
    <w:rsid w:val="00D0671F"/>
    <w:rPr>
      <w:rFonts w:cs="Times New Roman"/>
      <w:lang w:val="en-GB"/>
    </w:rPr>
  </w:style>
  <w:style w:type="character" w:customStyle="1" w:styleId="CommentSubjectChar">
    <w:name w:val="Comment Subject Char"/>
    <w:rsid w:val="00D0671F"/>
    <w:rPr>
      <w:rFonts w:cs="Times New Roman"/>
      <w:b/>
      <w:bCs/>
      <w:lang w:val="en-GB"/>
    </w:rPr>
  </w:style>
  <w:style w:type="character" w:customStyle="1" w:styleId="BodyTextChar">
    <w:name w:val="Body Text Char"/>
    <w:rsid w:val="00D0671F"/>
    <w:rPr>
      <w:rFonts w:cs="Times New Roman"/>
      <w:sz w:val="24"/>
      <w:szCs w:val="24"/>
      <w:lang w:val="en-GB"/>
    </w:rPr>
  </w:style>
  <w:style w:type="character" w:customStyle="1" w:styleId="11">
    <w:name w:val="Κείμενο κράτησης θέσης1"/>
    <w:rsid w:val="00D0671F"/>
    <w:rPr>
      <w:rFonts w:cs="Times New Roman"/>
      <w:color w:val="808080"/>
    </w:rPr>
  </w:style>
  <w:style w:type="character" w:customStyle="1" w:styleId="a4">
    <w:name w:val="Χαρακτήρες υποσημείωσης"/>
    <w:rsid w:val="00D0671F"/>
    <w:rPr>
      <w:rFonts w:cs="Times New Roman"/>
      <w:vertAlign w:val="superscript"/>
    </w:rPr>
  </w:style>
  <w:style w:type="character" w:customStyle="1" w:styleId="FootnoteTextChar">
    <w:name w:val="Footnote Text Char"/>
    <w:rsid w:val="00D0671F"/>
    <w:rPr>
      <w:rFonts w:ascii="Calibri" w:hAnsi="Calibri" w:cs="Times New Roman"/>
    </w:rPr>
  </w:style>
  <w:style w:type="character" w:customStyle="1" w:styleId="Heading3Char">
    <w:name w:val="Heading 3 Char"/>
    <w:rsid w:val="00D0671F"/>
    <w:rPr>
      <w:rFonts w:ascii="Arial" w:hAnsi="Arial" w:cs="Arial"/>
      <w:b/>
      <w:bCs/>
      <w:sz w:val="22"/>
      <w:szCs w:val="26"/>
      <w:lang w:val="en-GB"/>
    </w:rPr>
  </w:style>
  <w:style w:type="character" w:customStyle="1" w:styleId="Heading4Char">
    <w:name w:val="Heading 4 Char"/>
    <w:rsid w:val="00221291"/>
    <w:rPr>
      <w:rFonts w:ascii="Arial" w:eastAsia="Times New Roman" w:hAnsi="Arial" w:cs="Times New Roman"/>
      <w:b/>
      <w:bCs/>
      <w:sz w:val="20"/>
      <w:szCs w:val="28"/>
      <w:lang w:val="en-GB"/>
    </w:rPr>
  </w:style>
  <w:style w:type="character" w:customStyle="1" w:styleId="DocTitleChar">
    <w:name w:val="Doc Title Char"/>
    <w:basedOn w:val="Heading1Char"/>
    <w:rsid w:val="00D0671F"/>
    <w:rPr>
      <w:rFonts w:ascii="Arial" w:hAnsi="Arial" w:cs="Arial"/>
      <w:b/>
      <w:bCs/>
      <w:color w:val="333399"/>
      <w:sz w:val="28"/>
      <w:szCs w:val="32"/>
      <w:lang w:val="en-US"/>
    </w:rPr>
  </w:style>
  <w:style w:type="character" w:customStyle="1" w:styleId="Style1Char">
    <w:name w:val="Style1 Char"/>
    <w:rsid w:val="00D0671F"/>
    <w:rPr>
      <w:rFonts w:ascii="Calibri" w:hAnsi="Calibri" w:cs="Calibri"/>
      <w:b/>
      <w:bCs/>
      <w:color w:val="333399"/>
      <w:sz w:val="40"/>
      <w:szCs w:val="40"/>
      <w:lang w:val="en-US"/>
    </w:rPr>
  </w:style>
  <w:style w:type="character" w:customStyle="1" w:styleId="ContentsChar">
    <w:name w:val="Contents Char"/>
    <w:rsid w:val="00D0671F"/>
    <w:rPr>
      <w:rFonts w:ascii="Calibri" w:hAnsi="Calibri" w:cs="Calibri"/>
      <w:b/>
      <w:bCs/>
      <w:color w:val="333399"/>
      <w:sz w:val="28"/>
      <w:szCs w:val="32"/>
      <w:lang w:val="en-US"/>
    </w:rPr>
  </w:style>
  <w:style w:type="character" w:customStyle="1" w:styleId="EndnoteTextChar">
    <w:name w:val="Endnote Text Char"/>
    <w:rsid w:val="00D0671F"/>
    <w:rPr>
      <w:rFonts w:ascii="Calibri" w:hAnsi="Calibri" w:cs="Calibri"/>
      <w:lang w:val="en-GB"/>
    </w:rPr>
  </w:style>
  <w:style w:type="character" w:customStyle="1" w:styleId="a5">
    <w:name w:val="Χαρακτήρες σημείωσης τέλους"/>
    <w:rsid w:val="00D0671F"/>
    <w:rPr>
      <w:vertAlign w:val="superscript"/>
    </w:rPr>
  </w:style>
  <w:style w:type="character" w:customStyle="1" w:styleId="FootnoteReference2">
    <w:name w:val="Footnote Reference2"/>
    <w:rsid w:val="00D0671F"/>
    <w:rPr>
      <w:vertAlign w:val="superscript"/>
    </w:rPr>
  </w:style>
  <w:style w:type="character" w:customStyle="1" w:styleId="EndnoteReference1">
    <w:name w:val="Endnote Reference1"/>
    <w:rsid w:val="00D0671F"/>
    <w:rPr>
      <w:vertAlign w:val="superscript"/>
    </w:rPr>
  </w:style>
  <w:style w:type="character" w:customStyle="1" w:styleId="a6">
    <w:name w:val="Κουκκίδες"/>
    <w:rsid w:val="00D0671F"/>
    <w:rPr>
      <w:rFonts w:ascii="OpenSymbol" w:eastAsia="OpenSymbol" w:hAnsi="OpenSymbol" w:cs="OpenSymbol"/>
    </w:rPr>
  </w:style>
  <w:style w:type="character" w:styleId="a7">
    <w:name w:val="Strong"/>
    <w:qFormat/>
    <w:rsid w:val="00D0671F"/>
    <w:rPr>
      <w:b/>
      <w:bCs/>
    </w:rPr>
  </w:style>
  <w:style w:type="character" w:customStyle="1" w:styleId="110">
    <w:name w:val="Προεπιλεγμένη γραμματοσειρά11"/>
    <w:rsid w:val="00D0671F"/>
  </w:style>
  <w:style w:type="character" w:customStyle="1" w:styleId="a8">
    <w:name w:val="Σύμβολο υποσημείωσης"/>
    <w:rsid w:val="00D0671F"/>
    <w:rPr>
      <w:vertAlign w:val="superscript"/>
    </w:rPr>
  </w:style>
  <w:style w:type="character" w:styleId="a9">
    <w:name w:val="Emphasis"/>
    <w:uiPriority w:val="20"/>
    <w:qFormat/>
    <w:rsid w:val="00D0671F"/>
    <w:rPr>
      <w:i/>
      <w:iCs/>
    </w:rPr>
  </w:style>
  <w:style w:type="character" w:customStyle="1" w:styleId="aa">
    <w:name w:val="Χαρακτήρες αρίθμησης"/>
    <w:rsid w:val="00D0671F"/>
  </w:style>
  <w:style w:type="character" w:customStyle="1" w:styleId="normalwithoutspacingChar">
    <w:name w:val="normal_without_spacing Char"/>
    <w:rsid w:val="00D0671F"/>
    <w:rPr>
      <w:rFonts w:ascii="Calibri" w:hAnsi="Calibri" w:cs="Calibri"/>
      <w:sz w:val="22"/>
      <w:szCs w:val="24"/>
    </w:rPr>
  </w:style>
  <w:style w:type="character" w:customStyle="1" w:styleId="FootnoteTextChar1">
    <w:name w:val="Footnote Text Char1"/>
    <w:rsid w:val="00D0671F"/>
    <w:rPr>
      <w:rFonts w:ascii="Calibri" w:hAnsi="Calibri" w:cs="Calibri"/>
      <w:lang w:val="en-IE" w:eastAsia="zh-CN"/>
    </w:rPr>
  </w:style>
  <w:style w:type="character" w:customStyle="1" w:styleId="foothangingChar">
    <w:name w:val="foot_hanging Char"/>
    <w:rsid w:val="00D0671F"/>
    <w:rPr>
      <w:rFonts w:ascii="Calibri" w:hAnsi="Calibri" w:cs="Calibri"/>
      <w:sz w:val="18"/>
      <w:szCs w:val="18"/>
      <w:lang w:val="en-IE" w:eastAsia="zh-CN"/>
    </w:rPr>
  </w:style>
  <w:style w:type="character" w:customStyle="1" w:styleId="HTMLPreformattedChar">
    <w:name w:val="HTML Preformatted Char"/>
    <w:rsid w:val="00D0671F"/>
    <w:rPr>
      <w:rFonts w:ascii="Courier New" w:hAnsi="Courier New" w:cs="Courier New"/>
    </w:rPr>
  </w:style>
  <w:style w:type="character" w:customStyle="1" w:styleId="apple-converted-space">
    <w:name w:val="apple-converted-space"/>
    <w:basedOn w:val="WW-DefaultParagraphFont11111111111111"/>
    <w:rsid w:val="00D0671F"/>
  </w:style>
  <w:style w:type="character" w:customStyle="1" w:styleId="BodyTextIndent3Char">
    <w:name w:val="Body Text Indent 3 Char"/>
    <w:rsid w:val="00D0671F"/>
    <w:rPr>
      <w:rFonts w:ascii="Calibri" w:hAnsi="Calibri" w:cs="Calibri"/>
      <w:sz w:val="16"/>
      <w:szCs w:val="16"/>
      <w:lang w:val="en-GB"/>
    </w:rPr>
  </w:style>
  <w:style w:type="character" w:customStyle="1" w:styleId="WW-FootnoteReference">
    <w:name w:val="WW-Footnote Reference"/>
    <w:rsid w:val="00D0671F"/>
    <w:rPr>
      <w:vertAlign w:val="superscript"/>
    </w:rPr>
  </w:style>
  <w:style w:type="character" w:customStyle="1" w:styleId="WW-EndnoteReference">
    <w:name w:val="WW-Endnote Reference"/>
    <w:rsid w:val="00D0671F"/>
    <w:rPr>
      <w:vertAlign w:val="superscript"/>
    </w:rPr>
  </w:style>
  <w:style w:type="character" w:customStyle="1" w:styleId="FootnoteReference1">
    <w:name w:val="Footnote Reference1"/>
    <w:rsid w:val="00D0671F"/>
    <w:rPr>
      <w:vertAlign w:val="superscript"/>
    </w:rPr>
  </w:style>
  <w:style w:type="character" w:customStyle="1" w:styleId="FootnoteTextChar2">
    <w:name w:val="Footnote Text Char2"/>
    <w:rsid w:val="00D0671F"/>
    <w:rPr>
      <w:rFonts w:ascii="Calibri" w:hAnsi="Calibri" w:cs="Calibri"/>
      <w:sz w:val="18"/>
      <w:lang w:val="en-IE" w:eastAsia="zh-CN"/>
    </w:rPr>
  </w:style>
  <w:style w:type="character" w:customStyle="1" w:styleId="foothangingChar1">
    <w:name w:val="foot_hanging Char1"/>
    <w:rsid w:val="00D0671F"/>
    <w:rPr>
      <w:rFonts w:ascii="Calibri" w:hAnsi="Calibri" w:cs="Calibri"/>
      <w:sz w:val="18"/>
      <w:szCs w:val="18"/>
      <w:lang w:val="en-IE" w:eastAsia="zh-CN"/>
    </w:rPr>
  </w:style>
  <w:style w:type="character" w:customStyle="1" w:styleId="footersChar">
    <w:name w:val="footers Char"/>
    <w:basedOn w:val="foothangingChar1"/>
    <w:rsid w:val="00D0671F"/>
    <w:rPr>
      <w:rFonts w:ascii="Calibri" w:hAnsi="Calibri" w:cs="Calibri"/>
      <w:sz w:val="18"/>
      <w:szCs w:val="18"/>
      <w:lang w:val="en-IE" w:eastAsia="zh-CN"/>
    </w:rPr>
  </w:style>
  <w:style w:type="character" w:customStyle="1" w:styleId="CommentTextChar1">
    <w:name w:val="Comment Text Char1"/>
    <w:rsid w:val="00D0671F"/>
    <w:rPr>
      <w:rFonts w:ascii="Calibri" w:hAnsi="Calibri" w:cs="Calibri"/>
      <w:lang w:val="en-GB" w:eastAsia="zh-CN"/>
    </w:rPr>
  </w:style>
  <w:style w:type="character" w:customStyle="1" w:styleId="HTMLPreformattedChar1">
    <w:name w:val="HTML Preformatted Char1"/>
    <w:rsid w:val="00D0671F"/>
    <w:rPr>
      <w:rFonts w:ascii="Courier New" w:hAnsi="Courier New" w:cs="Courier New"/>
      <w:lang w:eastAsia="zh-CN"/>
    </w:rPr>
  </w:style>
  <w:style w:type="character" w:customStyle="1" w:styleId="BodyText3Char">
    <w:name w:val="Body Text 3 Char"/>
    <w:rsid w:val="00D0671F"/>
    <w:rPr>
      <w:rFonts w:ascii="Calibri" w:hAnsi="Calibri" w:cs="Calibri"/>
      <w:sz w:val="16"/>
      <w:szCs w:val="16"/>
      <w:lang w:val="en-GB" w:eastAsia="zh-CN"/>
    </w:rPr>
  </w:style>
  <w:style w:type="character" w:customStyle="1" w:styleId="WW-FootnoteReference1">
    <w:name w:val="WW-Footnote Reference1"/>
    <w:rsid w:val="00D0671F"/>
    <w:rPr>
      <w:vertAlign w:val="superscript"/>
    </w:rPr>
  </w:style>
  <w:style w:type="character" w:customStyle="1" w:styleId="WW-EndnoteReference1">
    <w:name w:val="WW-Endnote Reference1"/>
    <w:rsid w:val="00D0671F"/>
    <w:rPr>
      <w:vertAlign w:val="superscript"/>
    </w:rPr>
  </w:style>
  <w:style w:type="character" w:customStyle="1" w:styleId="WW-FootnoteReference2">
    <w:name w:val="WW-Footnote Reference2"/>
    <w:rsid w:val="00D0671F"/>
    <w:rPr>
      <w:vertAlign w:val="superscript"/>
    </w:rPr>
  </w:style>
  <w:style w:type="character" w:customStyle="1" w:styleId="WW-EndnoteReference2">
    <w:name w:val="WW-Endnote Reference2"/>
    <w:rsid w:val="00D0671F"/>
    <w:rPr>
      <w:vertAlign w:val="superscript"/>
    </w:rPr>
  </w:style>
  <w:style w:type="character" w:customStyle="1" w:styleId="FootnoteTextChar3">
    <w:name w:val="Footnote Text Char3"/>
    <w:rsid w:val="00D0671F"/>
    <w:rPr>
      <w:rFonts w:ascii="Calibri" w:hAnsi="Calibri" w:cs="Calibri"/>
      <w:sz w:val="18"/>
      <w:lang w:val="en-IE" w:eastAsia="zh-CN"/>
    </w:rPr>
  </w:style>
  <w:style w:type="character" w:customStyle="1" w:styleId="foothangingChar2">
    <w:name w:val="foot_hanging Char2"/>
    <w:rsid w:val="00D0671F"/>
    <w:rPr>
      <w:rFonts w:ascii="Calibri" w:hAnsi="Calibri" w:cs="Calibri"/>
      <w:sz w:val="18"/>
      <w:szCs w:val="18"/>
      <w:lang w:val="en-IE" w:eastAsia="zh-CN"/>
    </w:rPr>
  </w:style>
  <w:style w:type="character" w:customStyle="1" w:styleId="footersChar1">
    <w:name w:val="footers Char1"/>
    <w:basedOn w:val="foothangingChar2"/>
    <w:rsid w:val="00D0671F"/>
    <w:rPr>
      <w:rFonts w:ascii="Calibri" w:hAnsi="Calibri" w:cs="Calibri"/>
      <w:sz w:val="18"/>
      <w:szCs w:val="18"/>
      <w:lang w:val="en-IE" w:eastAsia="zh-CN"/>
    </w:rPr>
  </w:style>
  <w:style w:type="character" w:customStyle="1" w:styleId="foootChar">
    <w:name w:val="fooot Char"/>
    <w:basedOn w:val="footersChar1"/>
    <w:rsid w:val="00D0671F"/>
    <w:rPr>
      <w:rFonts w:ascii="Calibri" w:hAnsi="Calibri" w:cs="Calibri"/>
      <w:sz w:val="18"/>
      <w:szCs w:val="18"/>
      <w:lang w:val="en-IE" w:eastAsia="zh-CN"/>
    </w:rPr>
  </w:style>
  <w:style w:type="character" w:customStyle="1" w:styleId="12">
    <w:name w:val="Παραπομπή υποσημείωσης1"/>
    <w:rsid w:val="00D0671F"/>
    <w:rPr>
      <w:vertAlign w:val="superscript"/>
    </w:rPr>
  </w:style>
  <w:style w:type="character" w:customStyle="1" w:styleId="13">
    <w:name w:val="Παραπομπή σημείωσης τέλους1"/>
    <w:rsid w:val="00D0671F"/>
    <w:rPr>
      <w:vertAlign w:val="superscript"/>
    </w:rPr>
  </w:style>
  <w:style w:type="character" w:customStyle="1" w:styleId="Char">
    <w:name w:val="Κείμενο πλαισίου Char"/>
    <w:rsid w:val="00D0671F"/>
    <w:rPr>
      <w:rFonts w:ascii="Tahoma" w:hAnsi="Tahoma" w:cs="Tahoma"/>
      <w:sz w:val="16"/>
      <w:szCs w:val="16"/>
      <w:lang w:val="en-GB"/>
    </w:rPr>
  </w:style>
  <w:style w:type="character" w:customStyle="1" w:styleId="14">
    <w:name w:val="Παραπομπή σχολίου1"/>
    <w:rsid w:val="00D0671F"/>
    <w:rPr>
      <w:sz w:val="16"/>
      <w:szCs w:val="16"/>
    </w:rPr>
  </w:style>
  <w:style w:type="character" w:customStyle="1" w:styleId="Char0">
    <w:name w:val="Κείμενο σχολίου Char"/>
    <w:rsid w:val="00D0671F"/>
    <w:rPr>
      <w:rFonts w:ascii="Calibri" w:hAnsi="Calibri" w:cs="Calibri"/>
      <w:lang w:val="en-GB"/>
    </w:rPr>
  </w:style>
  <w:style w:type="character" w:customStyle="1" w:styleId="Char1">
    <w:name w:val="Θέμα σχολίου Char"/>
    <w:rsid w:val="00D0671F"/>
    <w:rPr>
      <w:rFonts w:ascii="Calibri" w:hAnsi="Calibri" w:cs="Calibri"/>
      <w:b/>
      <w:bCs/>
      <w:lang w:val="en-GB"/>
    </w:rPr>
  </w:style>
  <w:style w:type="character" w:customStyle="1" w:styleId="-HTMLChar">
    <w:name w:val="Προ-διαμορφωμένο HTML Char"/>
    <w:rsid w:val="00D0671F"/>
    <w:rPr>
      <w:rFonts w:ascii="Courier New" w:eastAsia="Times New Roman" w:hAnsi="Courier New" w:cs="Courier New"/>
    </w:rPr>
  </w:style>
  <w:style w:type="character" w:customStyle="1" w:styleId="WW-FootnoteReference3">
    <w:name w:val="WW-Footnote Reference3"/>
    <w:rsid w:val="00D0671F"/>
    <w:rPr>
      <w:vertAlign w:val="superscript"/>
    </w:rPr>
  </w:style>
  <w:style w:type="character" w:customStyle="1" w:styleId="WW-EndnoteReference3">
    <w:name w:val="WW-Endnote Reference3"/>
    <w:rsid w:val="00D0671F"/>
    <w:rPr>
      <w:vertAlign w:val="superscript"/>
    </w:rPr>
  </w:style>
  <w:style w:type="character" w:customStyle="1" w:styleId="WW-FootnoteReference4">
    <w:name w:val="WW-Footnote Reference4"/>
    <w:rsid w:val="00D0671F"/>
    <w:rPr>
      <w:vertAlign w:val="superscript"/>
    </w:rPr>
  </w:style>
  <w:style w:type="character" w:customStyle="1" w:styleId="WW-EndnoteReference4">
    <w:name w:val="WW-Endnote Reference4"/>
    <w:rsid w:val="00D0671F"/>
    <w:rPr>
      <w:vertAlign w:val="superscript"/>
    </w:rPr>
  </w:style>
  <w:style w:type="character" w:customStyle="1" w:styleId="WW-FootnoteReference5">
    <w:name w:val="WW-Footnote Reference5"/>
    <w:rsid w:val="00D0671F"/>
    <w:rPr>
      <w:vertAlign w:val="superscript"/>
    </w:rPr>
  </w:style>
  <w:style w:type="character" w:customStyle="1" w:styleId="WW-EndnoteReference5">
    <w:name w:val="WW-Endnote Reference5"/>
    <w:rsid w:val="00D0671F"/>
    <w:rPr>
      <w:vertAlign w:val="superscript"/>
    </w:rPr>
  </w:style>
  <w:style w:type="character" w:customStyle="1" w:styleId="WW-FootnoteReference6">
    <w:name w:val="WW-Footnote Reference6"/>
    <w:rsid w:val="00D0671F"/>
    <w:rPr>
      <w:vertAlign w:val="superscript"/>
    </w:rPr>
  </w:style>
  <w:style w:type="character" w:styleId="-0">
    <w:name w:val="FollowedHyperlink"/>
    <w:rsid w:val="00D0671F"/>
    <w:rPr>
      <w:color w:val="800000"/>
      <w:u w:val="single"/>
    </w:rPr>
  </w:style>
  <w:style w:type="character" w:customStyle="1" w:styleId="WW-EndnoteReference6">
    <w:name w:val="WW-Endnote Reference6"/>
    <w:rsid w:val="00D0671F"/>
    <w:rPr>
      <w:vertAlign w:val="superscript"/>
    </w:rPr>
  </w:style>
  <w:style w:type="character" w:customStyle="1" w:styleId="WW-FootnoteReference7">
    <w:name w:val="WW-Footnote Reference7"/>
    <w:rsid w:val="00D0671F"/>
    <w:rPr>
      <w:vertAlign w:val="superscript"/>
    </w:rPr>
  </w:style>
  <w:style w:type="character" w:customStyle="1" w:styleId="WW-EndnoteReference7">
    <w:name w:val="WW-Endnote Reference7"/>
    <w:rsid w:val="00D0671F"/>
    <w:rPr>
      <w:vertAlign w:val="superscript"/>
    </w:rPr>
  </w:style>
  <w:style w:type="character" w:customStyle="1" w:styleId="WW-FootnoteReference8">
    <w:name w:val="WW-Footnote Reference8"/>
    <w:rsid w:val="00D0671F"/>
    <w:rPr>
      <w:vertAlign w:val="superscript"/>
    </w:rPr>
  </w:style>
  <w:style w:type="character" w:customStyle="1" w:styleId="WW-EndnoteReference8">
    <w:name w:val="WW-Endnote Reference8"/>
    <w:rsid w:val="00D0671F"/>
    <w:rPr>
      <w:vertAlign w:val="superscript"/>
    </w:rPr>
  </w:style>
  <w:style w:type="character" w:customStyle="1" w:styleId="WW-FootnoteReference9">
    <w:name w:val="WW-Footnote Reference9"/>
    <w:rsid w:val="00D0671F"/>
    <w:rPr>
      <w:vertAlign w:val="superscript"/>
    </w:rPr>
  </w:style>
  <w:style w:type="character" w:customStyle="1" w:styleId="WW-EndnoteReference9">
    <w:name w:val="WW-Endnote Reference9"/>
    <w:rsid w:val="00D0671F"/>
    <w:rPr>
      <w:vertAlign w:val="superscript"/>
    </w:rPr>
  </w:style>
  <w:style w:type="character" w:customStyle="1" w:styleId="WW-FootnoteReference10">
    <w:name w:val="WW-Footnote Reference10"/>
    <w:rsid w:val="00D0671F"/>
    <w:rPr>
      <w:vertAlign w:val="superscript"/>
    </w:rPr>
  </w:style>
  <w:style w:type="character" w:customStyle="1" w:styleId="WW-EndnoteReference10">
    <w:name w:val="WW-Endnote Reference10"/>
    <w:rsid w:val="00D0671F"/>
    <w:rPr>
      <w:vertAlign w:val="superscript"/>
    </w:rPr>
  </w:style>
  <w:style w:type="character" w:customStyle="1" w:styleId="WW-FootnoteReference11">
    <w:name w:val="WW-Footnote Reference11"/>
    <w:rsid w:val="00D0671F"/>
    <w:rPr>
      <w:vertAlign w:val="superscript"/>
    </w:rPr>
  </w:style>
  <w:style w:type="character" w:customStyle="1" w:styleId="WW-EndnoteReference11">
    <w:name w:val="WW-Endnote Reference11"/>
    <w:rsid w:val="00D0671F"/>
    <w:rPr>
      <w:vertAlign w:val="superscript"/>
    </w:rPr>
  </w:style>
  <w:style w:type="character" w:customStyle="1" w:styleId="WW-FootnoteReference12">
    <w:name w:val="WW-Footnote Reference12"/>
    <w:rsid w:val="00D0671F"/>
    <w:rPr>
      <w:vertAlign w:val="superscript"/>
    </w:rPr>
  </w:style>
  <w:style w:type="character" w:customStyle="1" w:styleId="WW-EndnoteReference12">
    <w:name w:val="WW-Endnote Reference12"/>
    <w:rsid w:val="00D0671F"/>
    <w:rPr>
      <w:vertAlign w:val="superscript"/>
    </w:rPr>
  </w:style>
  <w:style w:type="character" w:customStyle="1" w:styleId="WW-FootnoteReference13">
    <w:name w:val="WW-Footnote Reference13"/>
    <w:rsid w:val="00D0671F"/>
    <w:rPr>
      <w:vertAlign w:val="superscript"/>
    </w:rPr>
  </w:style>
  <w:style w:type="character" w:customStyle="1" w:styleId="WW-EndnoteReference13">
    <w:name w:val="WW-Endnote Reference13"/>
    <w:rsid w:val="00D0671F"/>
    <w:rPr>
      <w:vertAlign w:val="superscript"/>
    </w:rPr>
  </w:style>
  <w:style w:type="character" w:customStyle="1" w:styleId="22">
    <w:name w:val="Παραπομπή υποσημείωσης2"/>
    <w:rsid w:val="00D0671F"/>
    <w:rPr>
      <w:vertAlign w:val="superscript"/>
    </w:rPr>
  </w:style>
  <w:style w:type="character" w:customStyle="1" w:styleId="23">
    <w:name w:val="Παραπομπή σημείωσης τέλους2"/>
    <w:rsid w:val="00D0671F"/>
    <w:rPr>
      <w:vertAlign w:val="superscript"/>
    </w:rPr>
  </w:style>
  <w:style w:type="character" w:customStyle="1" w:styleId="210">
    <w:name w:val="Παραπομπή υποσημείωσης21"/>
    <w:rsid w:val="00D0671F"/>
    <w:rPr>
      <w:vertAlign w:val="superscript"/>
    </w:rPr>
  </w:style>
  <w:style w:type="character" w:customStyle="1" w:styleId="211">
    <w:name w:val="Παραπομπή σημείωσης τέλους21"/>
    <w:rsid w:val="00D0671F"/>
    <w:rPr>
      <w:vertAlign w:val="superscript"/>
    </w:rPr>
  </w:style>
  <w:style w:type="character" w:customStyle="1" w:styleId="WW-FootnoteReference14">
    <w:name w:val="WW-Footnote Reference14"/>
    <w:rsid w:val="00D0671F"/>
    <w:rPr>
      <w:vertAlign w:val="superscript"/>
    </w:rPr>
  </w:style>
  <w:style w:type="character" w:customStyle="1" w:styleId="WW-EndnoteReference14">
    <w:name w:val="WW-Endnote Reference14"/>
    <w:rsid w:val="00D0671F"/>
    <w:rPr>
      <w:vertAlign w:val="superscript"/>
    </w:rPr>
  </w:style>
  <w:style w:type="character" w:styleId="ab">
    <w:name w:val="footnote reference"/>
    <w:aliases w:val="Footnote symbol,Footnote reference number,note TESI"/>
    <w:rsid w:val="00D0671F"/>
    <w:rPr>
      <w:vertAlign w:val="superscript"/>
    </w:rPr>
  </w:style>
  <w:style w:type="character" w:styleId="ac">
    <w:name w:val="endnote reference"/>
    <w:rsid w:val="00D0671F"/>
    <w:rPr>
      <w:vertAlign w:val="superscript"/>
    </w:rPr>
  </w:style>
  <w:style w:type="paragraph" w:customStyle="1" w:styleId="ad">
    <w:name w:val="Επικεφαλίδα"/>
    <w:basedOn w:val="a"/>
    <w:next w:val="ae"/>
    <w:rsid w:val="00D0671F"/>
    <w:pPr>
      <w:keepNext/>
      <w:spacing w:before="240"/>
    </w:pPr>
    <w:rPr>
      <w:rFonts w:ascii="Liberation Sans" w:eastAsia="Microsoft YaHei" w:hAnsi="Liberation Sans" w:cs="Mangal"/>
      <w:sz w:val="28"/>
      <w:szCs w:val="28"/>
    </w:rPr>
  </w:style>
  <w:style w:type="paragraph" w:styleId="ae">
    <w:name w:val="Body Text"/>
    <w:aliases w:val="Body Text1,body text,contents,heading_txt,bodytxy2,Body Text - Level 2,bt,??2,Oracle Response,sp,sbs,block text,1,bt4,body text4,bt5,body text5,bt1,body text1,Resume Text,BODY TEXT,txt1,T1,Title 1,bullet title,Block text,Τίτλος Μελέτης,B"/>
    <w:basedOn w:val="a"/>
    <w:link w:val="Char2"/>
    <w:rsid w:val="00D0671F"/>
    <w:pPr>
      <w:spacing w:after="240"/>
    </w:pPr>
  </w:style>
  <w:style w:type="paragraph" w:styleId="af">
    <w:name w:val="List"/>
    <w:basedOn w:val="ae"/>
    <w:rsid w:val="00D0671F"/>
    <w:rPr>
      <w:rFonts w:cs="Mangal"/>
    </w:rPr>
  </w:style>
  <w:style w:type="paragraph" w:styleId="af0">
    <w:name w:val="caption"/>
    <w:basedOn w:val="a"/>
    <w:uiPriority w:val="35"/>
    <w:qFormat/>
    <w:rsid w:val="00D0671F"/>
    <w:pPr>
      <w:suppressLineNumbers/>
    </w:pPr>
    <w:rPr>
      <w:rFonts w:cs="Mangal"/>
      <w:i/>
      <w:iCs/>
      <w:sz w:val="24"/>
    </w:rPr>
  </w:style>
  <w:style w:type="paragraph" w:customStyle="1" w:styleId="af1">
    <w:name w:val="Ευρετήριο"/>
    <w:basedOn w:val="a"/>
    <w:rsid w:val="00D0671F"/>
    <w:pPr>
      <w:suppressLineNumbers/>
    </w:pPr>
    <w:rPr>
      <w:rFonts w:cs="Mangal"/>
    </w:rPr>
  </w:style>
  <w:style w:type="paragraph" w:customStyle="1" w:styleId="15">
    <w:name w:val="Λεζάντα1"/>
    <w:basedOn w:val="a"/>
    <w:rsid w:val="00D0671F"/>
    <w:pPr>
      <w:suppressLineNumbers/>
    </w:pPr>
    <w:rPr>
      <w:rFonts w:cs="Mangal"/>
      <w:i/>
      <w:iCs/>
      <w:sz w:val="24"/>
    </w:rPr>
  </w:style>
  <w:style w:type="paragraph" w:customStyle="1" w:styleId="24">
    <w:name w:val="Λεζάντα2"/>
    <w:basedOn w:val="a"/>
    <w:rsid w:val="00D0671F"/>
    <w:pPr>
      <w:suppressLineNumbers/>
    </w:pPr>
    <w:rPr>
      <w:rFonts w:cs="Mangal"/>
      <w:i/>
      <w:iCs/>
      <w:sz w:val="24"/>
    </w:rPr>
  </w:style>
  <w:style w:type="paragraph" w:customStyle="1" w:styleId="Caption1">
    <w:name w:val="Caption1"/>
    <w:basedOn w:val="a"/>
    <w:rsid w:val="00D0671F"/>
    <w:pPr>
      <w:suppressLineNumbers/>
    </w:pPr>
    <w:rPr>
      <w:rFonts w:cs="Mangal"/>
      <w:i/>
      <w:iCs/>
      <w:sz w:val="24"/>
    </w:rPr>
  </w:style>
  <w:style w:type="paragraph" w:customStyle="1" w:styleId="WW-Caption">
    <w:name w:val="WW-Caption"/>
    <w:basedOn w:val="a"/>
    <w:rsid w:val="00D0671F"/>
    <w:pPr>
      <w:suppressLineNumbers/>
    </w:pPr>
    <w:rPr>
      <w:rFonts w:cs="Mangal"/>
      <w:i/>
      <w:iCs/>
      <w:sz w:val="24"/>
    </w:rPr>
  </w:style>
  <w:style w:type="paragraph" w:customStyle="1" w:styleId="WW-Caption1">
    <w:name w:val="WW-Caption1"/>
    <w:basedOn w:val="a"/>
    <w:rsid w:val="00D0671F"/>
    <w:pPr>
      <w:suppressLineNumbers/>
    </w:pPr>
    <w:rPr>
      <w:rFonts w:cs="Mangal"/>
      <w:i/>
      <w:iCs/>
      <w:sz w:val="24"/>
    </w:rPr>
  </w:style>
  <w:style w:type="paragraph" w:customStyle="1" w:styleId="WW-Caption11">
    <w:name w:val="WW-Caption11"/>
    <w:basedOn w:val="a"/>
    <w:rsid w:val="00D0671F"/>
    <w:pPr>
      <w:suppressLineNumbers/>
    </w:pPr>
    <w:rPr>
      <w:rFonts w:cs="Mangal"/>
      <w:i/>
      <w:iCs/>
      <w:sz w:val="24"/>
    </w:rPr>
  </w:style>
  <w:style w:type="paragraph" w:customStyle="1" w:styleId="WW-Caption111">
    <w:name w:val="WW-Caption111"/>
    <w:basedOn w:val="a"/>
    <w:rsid w:val="00D0671F"/>
    <w:pPr>
      <w:suppressLineNumbers/>
    </w:pPr>
    <w:rPr>
      <w:rFonts w:cs="Mangal"/>
      <w:i/>
      <w:iCs/>
      <w:sz w:val="24"/>
    </w:rPr>
  </w:style>
  <w:style w:type="paragraph" w:customStyle="1" w:styleId="WW-Caption1111">
    <w:name w:val="WW-Caption1111"/>
    <w:basedOn w:val="a"/>
    <w:rsid w:val="00D0671F"/>
    <w:pPr>
      <w:suppressLineNumbers/>
    </w:pPr>
    <w:rPr>
      <w:rFonts w:cs="Mangal"/>
      <w:i/>
      <w:iCs/>
      <w:sz w:val="24"/>
    </w:rPr>
  </w:style>
  <w:style w:type="paragraph" w:customStyle="1" w:styleId="WW-Caption11111">
    <w:name w:val="WW-Caption11111"/>
    <w:basedOn w:val="a"/>
    <w:rsid w:val="00D0671F"/>
    <w:pPr>
      <w:suppressLineNumbers/>
    </w:pPr>
    <w:rPr>
      <w:rFonts w:cs="Mangal"/>
      <w:i/>
      <w:iCs/>
      <w:sz w:val="24"/>
    </w:rPr>
  </w:style>
  <w:style w:type="paragraph" w:customStyle="1" w:styleId="WW-Caption111111">
    <w:name w:val="WW-Caption111111"/>
    <w:basedOn w:val="a"/>
    <w:rsid w:val="00D0671F"/>
    <w:pPr>
      <w:suppressLineNumbers/>
    </w:pPr>
    <w:rPr>
      <w:rFonts w:cs="Mangal"/>
      <w:i/>
      <w:iCs/>
      <w:sz w:val="24"/>
    </w:rPr>
  </w:style>
  <w:style w:type="paragraph" w:customStyle="1" w:styleId="WW-Caption1111111">
    <w:name w:val="WW-Caption1111111"/>
    <w:basedOn w:val="a"/>
    <w:rsid w:val="00D0671F"/>
    <w:pPr>
      <w:suppressLineNumbers/>
    </w:pPr>
    <w:rPr>
      <w:rFonts w:cs="Mangal"/>
      <w:i/>
      <w:iCs/>
      <w:sz w:val="24"/>
    </w:rPr>
  </w:style>
  <w:style w:type="paragraph" w:customStyle="1" w:styleId="WW-Caption11111111">
    <w:name w:val="WW-Caption11111111"/>
    <w:basedOn w:val="a"/>
    <w:rsid w:val="00D0671F"/>
    <w:pPr>
      <w:suppressLineNumbers/>
    </w:pPr>
    <w:rPr>
      <w:rFonts w:cs="Mangal"/>
      <w:i/>
      <w:iCs/>
      <w:sz w:val="24"/>
    </w:rPr>
  </w:style>
  <w:style w:type="paragraph" w:customStyle="1" w:styleId="WW-Caption111111111">
    <w:name w:val="WW-Caption111111111"/>
    <w:basedOn w:val="a"/>
    <w:rsid w:val="00D0671F"/>
    <w:pPr>
      <w:suppressLineNumbers/>
    </w:pPr>
    <w:rPr>
      <w:rFonts w:cs="Mangal"/>
      <w:i/>
      <w:iCs/>
      <w:sz w:val="24"/>
    </w:rPr>
  </w:style>
  <w:style w:type="paragraph" w:customStyle="1" w:styleId="WW-Caption1111111111">
    <w:name w:val="WW-Caption1111111111"/>
    <w:basedOn w:val="a"/>
    <w:rsid w:val="00D0671F"/>
    <w:pPr>
      <w:suppressLineNumbers/>
    </w:pPr>
    <w:rPr>
      <w:rFonts w:cs="Mangal"/>
      <w:i/>
      <w:iCs/>
      <w:sz w:val="24"/>
    </w:rPr>
  </w:style>
  <w:style w:type="paragraph" w:customStyle="1" w:styleId="111">
    <w:name w:val="Λεζάντα11"/>
    <w:basedOn w:val="a"/>
    <w:rsid w:val="00D0671F"/>
    <w:pPr>
      <w:suppressLineNumbers/>
    </w:pPr>
    <w:rPr>
      <w:rFonts w:cs="Mangal"/>
      <w:i/>
      <w:iCs/>
      <w:sz w:val="24"/>
    </w:rPr>
  </w:style>
  <w:style w:type="paragraph" w:customStyle="1" w:styleId="WW-Caption11111111111">
    <w:name w:val="WW-Caption11111111111"/>
    <w:basedOn w:val="a"/>
    <w:rsid w:val="00D0671F"/>
    <w:pPr>
      <w:suppressLineNumbers/>
    </w:pPr>
    <w:rPr>
      <w:rFonts w:cs="Mangal"/>
      <w:i/>
      <w:iCs/>
      <w:sz w:val="24"/>
    </w:rPr>
  </w:style>
  <w:style w:type="paragraph" w:customStyle="1" w:styleId="WW-Caption111111111111">
    <w:name w:val="WW-Caption111111111111"/>
    <w:basedOn w:val="a"/>
    <w:rsid w:val="00D0671F"/>
    <w:pPr>
      <w:suppressLineNumbers/>
    </w:pPr>
    <w:rPr>
      <w:rFonts w:cs="Mangal"/>
      <w:i/>
      <w:iCs/>
      <w:sz w:val="24"/>
    </w:rPr>
  </w:style>
  <w:style w:type="paragraph" w:customStyle="1" w:styleId="WW-Caption1111111111111">
    <w:name w:val="WW-Caption1111111111111"/>
    <w:basedOn w:val="a"/>
    <w:rsid w:val="00D0671F"/>
    <w:pPr>
      <w:suppressLineNumbers/>
    </w:pPr>
    <w:rPr>
      <w:rFonts w:cs="Mangal"/>
      <w:i/>
      <w:iCs/>
      <w:sz w:val="24"/>
    </w:rPr>
  </w:style>
  <w:style w:type="paragraph" w:customStyle="1" w:styleId="WW-Caption11111111111111">
    <w:name w:val="WW-Caption11111111111111"/>
    <w:basedOn w:val="a"/>
    <w:rsid w:val="00D0671F"/>
    <w:pPr>
      <w:suppressLineNumbers/>
    </w:pPr>
    <w:rPr>
      <w:rFonts w:cs="Mangal"/>
      <w:i/>
      <w:iCs/>
      <w:sz w:val="24"/>
    </w:rPr>
  </w:style>
  <w:style w:type="paragraph" w:customStyle="1" w:styleId="Bullet">
    <w:name w:val="Bullet"/>
    <w:basedOn w:val="a"/>
    <w:rsid w:val="00D0671F"/>
    <w:pPr>
      <w:numPr>
        <w:numId w:val="3"/>
      </w:numPr>
      <w:spacing w:after="100"/>
    </w:pPr>
    <w:rPr>
      <w:rFonts w:eastAsia="MS Mincho"/>
      <w:lang w:val="en-US" w:eastAsia="ja-JP"/>
    </w:rPr>
  </w:style>
  <w:style w:type="paragraph" w:customStyle="1" w:styleId="16">
    <w:name w:val="Ημερομηνία1"/>
    <w:basedOn w:val="a"/>
    <w:next w:val="a"/>
    <w:rsid w:val="00D0671F"/>
    <w:pPr>
      <w:spacing w:after="100"/>
    </w:pPr>
    <w:rPr>
      <w:rFonts w:eastAsia="MS Mincho"/>
      <w:lang w:val="en-US" w:eastAsia="ja-JP"/>
    </w:rPr>
  </w:style>
  <w:style w:type="paragraph" w:customStyle="1" w:styleId="DocTitle">
    <w:name w:val="Doc Title"/>
    <w:basedOn w:val="1"/>
    <w:rsid w:val="00D0671F"/>
  </w:style>
  <w:style w:type="paragraph" w:customStyle="1" w:styleId="inserttext">
    <w:name w:val="insert text"/>
    <w:basedOn w:val="a"/>
    <w:rsid w:val="00D0671F"/>
    <w:pPr>
      <w:spacing w:after="100"/>
      <w:ind w:left="794"/>
    </w:pPr>
    <w:rPr>
      <w:rFonts w:eastAsia="MS Mincho"/>
      <w:lang w:val="en-US" w:eastAsia="ja-JP"/>
    </w:rPr>
  </w:style>
  <w:style w:type="paragraph" w:styleId="af2">
    <w:name w:val="footer"/>
    <w:aliases w:val="ft,f,fo"/>
    <w:basedOn w:val="a"/>
    <w:link w:val="Char3"/>
    <w:rsid w:val="00D0671F"/>
    <w:pPr>
      <w:spacing w:after="100"/>
    </w:pPr>
    <w:rPr>
      <w:rFonts w:eastAsia="MS Mincho"/>
      <w:lang w:val="en-US" w:eastAsia="ja-JP"/>
    </w:rPr>
  </w:style>
  <w:style w:type="paragraph" w:styleId="af3">
    <w:name w:val="header"/>
    <w:aliases w:val="hd,ho,header odd,Header Titlos Prosforas"/>
    <w:basedOn w:val="a"/>
    <w:rsid w:val="00D0671F"/>
  </w:style>
  <w:style w:type="paragraph" w:customStyle="1" w:styleId="17">
    <w:name w:val="Κείμενο πλαισίου1"/>
    <w:basedOn w:val="a"/>
    <w:rsid w:val="00D0671F"/>
    <w:rPr>
      <w:rFonts w:cs="Tahoma"/>
      <w:sz w:val="16"/>
      <w:szCs w:val="16"/>
    </w:rPr>
  </w:style>
  <w:style w:type="paragraph" w:customStyle="1" w:styleId="CommentText1">
    <w:name w:val="Comment Text1"/>
    <w:basedOn w:val="a"/>
    <w:rsid w:val="00D0671F"/>
    <w:rPr>
      <w:sz w:val="20"/>
      <w:szCs w:val="20"/>
    </w:rPr>
  </w:style>
  <w:style w:type="paragraph" w:customStyle="1" w:styleId="CommentSubject1">
    <w:name w:val="Comment Subject1"/>
    <w:basedOn w:val="CommentText1"/>
    <w:next w:val="CommentText1"/>
    <w:rsid w:val="00D0671F"/>
    <w:rPr>
      <w:b/>
      <w:bCs/>
    </w:rPr>
  </w:style>
  <w:style w:type="paragraph" w:customStyle="1" w:styleId="18">
    <w:name w:val="Αναθεώρηση1"/>
    <w:rsid w:val="00D0671F"/>
    <w:pPr>
      <w:suppressAutoHyphens/>
    </w:pPr>
    <w:rPr>
      <w:sz w:val="24"/>
      <w:szCs w:val="24"/>
      <w:lang w:val="en-GB" w:eastAsia="zh-CN"/>
    </w:rPr>
  </w:style>
  <w:style w:type="paragraph" w:customStyle="1" w:styleId="western">
    <w:name w:val="western"/>
    <w:basedOn w:val="a"/>
    <w:rsid w:val="00D0671F"/>
    <w:pPr>
      <w:spacing w:before="280" w:after="200"/>
    </w:pPr>
    <w:rPr>
      <w:rFonts w:ascii="Arial Unicode MS" w:eastAsia="Arial Unicode MS" w:hAnsi="Arial Unicode MS" w:cs="Arial Unicode MS"/>
    </w:rPr>
  </w:style>
  <w:style w:type="paragraph" w:customStyle="1" w:styleId="19">
    <w:name w:val="Παράγραφος λίστας1"/>
    <w:basedOn w:val="a"/>
    <w:rsid w:val="00D0671F"/>
    <w:pPr>
      <w:spacing w:after="200"/>
      <w:ind w:left="720"/>
      <w:contextualSpacing/>
    </w:pPr>
  </w:style>
  <w:style w:type="paragraph" w:styleId="af4">
    <w:name w:val="footnote text"/>
    <w:basedOn w:val="a"/>
    <w:link w:val="Char4"/>
    <w:rsid w:val="00D0671F"/>
    <w:pPr>
      <w:spacing w:after="0"/>
      <w:ind w:left="425" w:hanging="425"/>
    </w:pPr>
    <w:rPr>
      <w:sz w:val="18"/>
      <w:szCs w:val="20"/>
      <w:lang w:val="en-IE"/>
    </w:rPr>
  </w:style>
  <w:style w:type="paragraph" w:styleId="1a">
    <w:name w:val="toc 1"/>
    <w:basedOn w:val="a"/>
    <w:next w:val="a"/>
    <w:uiPriority w:val="39"/>
    <w:rsid w:val="00D0671F"/>
    <w:pPr>
      <w:jc w:val="left"/>
    </w:pPr>
    <w:rPr>
      <w:b/>
      <w:bCs/>
      <w:caps/>
      <w:sz w:val="20"/>
      <w:szCs w:val="20"/>
    </w:rPr>
  </w:style>
  <w:style w:type="paragraph" w:styleId="25">
    <w:name w:val="toc 2"/>
    <w:basedOn w:val="a"/>
    <w:next w:val="a"/>
    <w:uiPriority w:val="39"/>
    <w:rsid w:val="00D0671F"/>
    <w:pPr>
      <w:spacing w:after="0"/>
      <w:ind w:left="220"/>
      <w:jc w:val="left"/>
    </w:pPr>
    <w:rPr>
      <w:smallCaps/>
      <w:sz w:val="20"/>
      <w:szCs w:val="20"/>
    </w:rPr>
  </w:style>
  <w:style w:type="paragraph" w:styleId="31">
    <w:name w:val="toc 3"/>
    <w:basedOn w:val="a"/>
    <w:next w:val="a"/>
    <w:uiPriority w:val="39"/>
    <w:rsid w:val="00D0671F"/>
    <w:pPr>
      <w:spacing w:after="0"/>
      <w:ind w:left="440"/>
      <w:jc w:val="left"/>
    </w:pPr>
    <w:rPr>
      <w:i/>
      <w:iCs/>
      <w:sz w:val="20"/>
      <w:szCs w:val="20"/>
    </w:rPr>
  </w:style>
  <w:style w:type="paragraph" w:styleId="40">
    <w:name w:val="toc 4"/>
    <w:basedOn w:val="a"/>
    <w:next w:val="a"/>
    <w:uiPriority w:val="39"/>
    <w:rsid w:val="00D0671F"/>
    <w:pPr>
      <w:spacing w:after="0"/>
      <w:ind w:left="660"/>
      <w:jc w:val="left"/>
    </w:pPr>
    <w:rPr>
      <w:sz w:val="18"/>
      <w:szCs w:val="18"/>
    </w:rPr>
  </w:style>
  <w:style w:type="paragraph" w:styleId="50">
    <w:name w:val="toc 5"/>
    <w:basedOn w:val="a"/>
    <w:next w:val="a"/>
    <w:uiPriority w:val="39"/>
    <w:rsid w:val="00D0671F"/>
    <w:pPr>
      <w:spacing w:after="0"/>
      <w:ind w:left="880"/>
      <w:jc w:val="left"/>
    </w:pPr>
    <w:rPr>
      <w:sz w:val="18"/>
      <w:szCs w:val="18"/>
    </w:rPr>
  </w:style>
  <w:style w:type="paragraph" w:styleId="60">
    <w:name w:val="toc 6"/>
    <w:basedOn w:val="a"/>
    <w:next w:val="a"/>
    <w:uiPriority w:val="39"/>
    <w:rsid w:val="00D0671F"/>
    <w:pPr>
      <w:spacing w:after="0"/>
      <w:ind w:left="1100"/>
      <w:jc w:val="left"/>
    </w:pPr>
    <w:rPr>
      <w:sz w:val="18"/>
      <w:szCs w:val="18"/>
    </w:rPr>
  </w:style>
  <w:style w:type="paragraph" w:styleId="70">
    <w:name w:val="toc 7"/>
    <w:basedOn w:val="a"/>
    <w:next w:val="a"/>
    <w:uiPriority w:val="39"/>
    <w:rsid w:val="00D0671F"/>
    <w:pPr>
      <w:spacing w:after="0"/>
      <w:ind w:left="1320"/>
      <w:jc w:val="left"/>
    </w:pPr>
    <w:rPr>
      <w:sz w:val="18"/>
      <w:szCs w:val="18"/>
    </w:rPr>
  </w:style>
  <w:style w:type="paragraph" w:styleId="80">
    <w:name w:val="toc 8"/>
    <w:basedOn w:val="a"/>
    <w:next w:val="a"/>
    <w:uiPriority w:val="39"/>
    <w:rsid w:val="00D0671F"/>
    <w:pPr>
      <w:spacing w:after="0"/>
      <w:ind w:left="1540"/>
      <w:jc w:val="left"/>
    </w:pPr>
    <w:rPr>
      <w:sz w:val="18"/>
      <w:szCs w:val="18"/>
    </w:rPr>
  </w:style>
  <w:style w:type="paragraph" w:styleId="90">
    <w:name w:val="toc 9"/>
    <w:basedOn w:val="a"/>
    <w:next w:val="a"/>
    <w:uiPriority w:val="39"/>
    <w:rsid w:val="00D0671F"/>
    <w:pPr>
      <w:spacing w:after="0"/>
      <w:ind w:left="1760"/>
      <w:jc w:val="left"/>
    </w:pPr>
    <w:rPr>
      <w:sz w:val="18"/>
      <w:szCs w:val="18"/>
    </w:rPr>
  </w:style>
  <w:style w:type="paragraph" w:customStyle="1" w:styleId="Style1">
    <w:name w:val="Style1"/>
    <w:basedOn w:val="DocTitle"/>
    <w:rsid w:val="00D0671F"/>
    <w:pPr>
      <w:pageBreakBefore w:val="0"/>
      <w:pBdr>
        <w:top w:val="single" w:sz="18" w:space="1" w:color="000080"/>
        <w:left w:val="single" w:sz="18" w:space="4" w:color="000080"/>
        <w:right w:val="single" w:sz="18" w:space="4" w:color="000080"/>
      </w:pBdr>
      <w:jc w:val="center"/>
    </w:pPr>
    <w:rPr>
      <w:rFonts w:ascii="Calibri" w:hAnsi="Calibri" w:cs="Calibri"/>
      <w:sz w:val="40"/>
      <w:szCs w:val="40"/>
      <w:lang w:val="el-GR"/>
    </w:rPr>
  </w:style>
  <w:style w:type="paragraph" w:customStyle="1" w:styleId="Contents">
    <w:name w:val="Contents"/>
    <w:basedOn w:val="1"/>
    <w:rsid w:val="00D0671F"/>
    <w:rPr>
      <w:rFonts w:ascii="Calibri" w:hAnsi="Calibri" w:cs="Calibri"/>
      <w:lang w:val="el-GR"/>
    </w:rPr>
  </w:style>
  <w:style w:type="paragraph" w:styleId="af5">
    <w:name w:val="endnote text"/>
    <w:basedOn w:val="a"/>
    <w:link w:val="Char5"/>
    <w:rsid w:val="00D0671F"/>
    <w:rPr>
      <w:sz w:val="20"/>
      <w:szCs w:val="20"/>
    </w:rPr>
  </w:style>
  <w:style w:type="paragraph" w:customStyle="1" w:styleId="Default">
    <w:name w:val="Default"/>
    <w:rsid w:val="00D0671F"/>
    <w:pPr>
      <w:widowControl w:val="0"/>
      <w:suppressAutoHyphens/>
    </w:pPr>
    <w:rPr>
      <w:rFonts w:ascii="Cambria" w:hAnsi="Cambria" w:cs="Mangal"/>
      <w:color w:val="000000"/>
      <w:sz w:val="24"/>
      <w:szCs w:val="24"/>
      <w:lang w:eastAsia="zh-CN" w:bidi="hi-IN"/>
    </w:rPr>
  </w:style>
  <w:style w:type="paragraph" w:customStyle="1" w:styleId="af6">
    <w:name w:val="Προμορφοποιημένο κείμενο"/>
    <w:basedOn w:val="a"/>
    <w:rsid w:val="00D0671F"/>
  </w:style>
  <w:style w:type="paragraph" w:styleId="af7">
    <w:name w:val="Body Text Indent"/>
    <w:basedOn w:val="a"/>
    <w:link w:val="Char6"/>
    <w:rsid w:val="00D0671F"/>
    <w:pPr>
      <w:ind w:firstLine="1134"/>
    </w:pPr>
    <w:rPr>
      <w:rFonts w:ascii="Arial" w:hAnsi="Arial" w:cs="Arial"/>
    </w:rPr>
  </w:style>
  <w:style w:type="paragraph" w:customStyle="1" w:styleId="normalwithoutspacing">
    <w:name w:val="normal_without_spacing"/>
    <w:basedOn w:val="a"/>
    <w:rsid w:val="00D0671F"/>
    <w:pPr>
      <w:spacing w:after="60"/>
    </w:pPr>
    <w:rPr>
      <w:lang w:val="el-GR"/>
    </w:rPr>
  </w:style>
  <w:style w:type="paragraph" w:customStyle="1" w:styleId="foothanging">
    <w:name w:val="foot_hanging"/>
    <w:basedOn w:val="af4"/>
    <w:rsid w:val="00D0671F"/>
    <w:pPr>
      <w:ind w:left="426" w:hanging="426"/>
    </w:pPr>
    <w:rPr>
      <w:szCs w:val="18"/>
    </w:rPr>
  </w:style>
  <w:style w:type="paragraph" w:customStyle="1" w:styleId="-HTML1">
    <w:name w:val="Προ-διαμορφωμένο HTML1"/>
    <w:basedOn w:val="a"/>
    <w:rsid w:val="00D0671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pPr>
    <w:rPr>
      <w:rFonts w:ascii="Courier New" w:hAnsi="Courier New" w:cs="Courier New"/>
      <w:sz w:val="20"/>
      <w:szCs w:val="20"/>
      <w:lang w:val="el-GR"/>
    </w:rPr>
  </w:style>
  <w:style w:type="paragraph" w:customStyle="1" w:styleId="LO-normal">
    <w:name w:val="LO-normal"/>
    <w:rsid w:val="00D0671F"/>
    <w:pPr>
      <w:suppressAutoHyphens/>
      <w:spacing w:line="276" w:lineRule="auto"/>
    </w:pPr>
    <w:rPr>
      <w:rFonts w:ascii="Arial" w:eastAsia="Arial" w:hAnsi="Arial" w:cs="Arial"/>
      <w:color w:val="000000"/>
      <w:sz w:val="22"/>
      <w:szCs w:val="22"/>
      <w:lang w:eastAsia="zh-CN"/>
    </w:rPr>
  </w:style>
  <w:style w:type="paragraph" w:customStyle="1" w:styleId="310">
    <w:name w:val="Σώμα κείμενου με εσοχή 31"/>
    <w:basedOn w:val="a"/>
    <w:rsid w:val="00D0671F"/>
    <w:pPr>
      <w:suppressAutoHyphens w:val="0"/>
      <w:spacing w:line="312" w:lineRule="auto"/>
      <w:ind w:left="283"/>
    </w:pPr>
    <w:rPr>
      <w:rFonts w:cs="Times New Roman"/>
      <w:sz w:val="16"/>
      <w:szCs w:val="16"/>
    </w:rPr>
  </w:style>
  <w:style w:type="paragraph" w:customStyle="1" w:styleId="1b">
    <w:name w:val="Χωρίς διάστιχο1"/>
    <w:rsid w:val="00D0671F"/>
    <w:pPr>
      <w:suppressAutoHyphens/>
      <w:jc w:val="both"/>
    </w:pPr>
    <w:rPr>
      <w:rFonts w:ascii="Calibri" w:hAnsi="Calibri" w:cs="Calibri"/>
      <w:sz w:val="22"/>
      <w:szCs w:val="24"/>
      <w:lang w:val="en-GB" w:eastAsia="zh-CN"/>
    </w:rPr>
  </w:style>
  <w:style w:type="paragraph" w:customStyle="1" w:styleId="af8">
    <w:name w:val="Περιεχόμενα πίνακα"/>
    <w:basedOn w:val="a"/>
    <w:rsid w:val="00D0671F"/>
    <w:pPr>
      <w:suppressLineNumbers/>
    </w:pPr>
  </w:style>
  <w:style w:type="paragraph" w:customStyle="1" w:styleId="af9">
    <w:name w:val="Επικεφαλίδα πίνακα"/>
    <w:basedOn w:val="af8"/>
    <w:rsid w:val="00D0671F"/>
    <w:pPr>
      <w:jc w:val="center"/>
    </w:pPr>
    <w:rPr>
      <w:b/>
      <w:bCs/>
    </w:rPr>
  </w:style>
  <w:style w:type="paragraph" w:customStyle="1" w:styleId="footers">
    <w:name w:val="footers"/>
    <w:basedOn w:val="foothanging"/>
    <w:rsid w:val="00D0671F"/>
  </w:style>
  <w:style w:type="paragraph" w:customStyle="1" w:styleId="Standard">
    <w:name w:val="Standard"/>
    <w:rsid w:val="00D0671F"/>
    <w:pPr>
      <w:widowControl w:val="0"/>
      <w:suppressAutoHyphens/>
      <w:textAlignment w:val="baseline"/>
    </w:pPr>
    <w:rPr>
      <w:rFonts w:cs="Lucida Sans"/>
      <w:kern w:val="1"/>
      <w:sz w:val="24"/>
      <w:szCs w:val="24"/>
      <w:lang w:eastAsia="zh-CN" w:bidi="hi-IN"/>
    </w:rPr>
  </w:style>
  <w:style w:type="paragraph" w:customStyle="1" w:styleId="Textbody">
    <w:name w:val="Text body"/>
    <w:basedOn w:val="Standard"/>
    <w:rsid w:val="00D0671F"/>
    <w:pPr>
      <w:spacing w:after="120"/>
    </w:pPr>
  </w:style>
  <w:style w:type="paragraph" w:customStyle="1" w:styleId="Footnote">
    <w:name w:val="Footnote"/>
    <w:basedOn w:val="Standard"/>
    <w:rsid w:val="00D0671F"/>
    <w:pPr>
      <w:suppressLineNumbers/>
      <w:ind w:left="283" w:hanging="283"/>
    </w:pPr>
    <w:rPr>
      <w:sz w:val="20"/>
      <w:szCs w:val="20"/>
    </w:rPr>
  </w:style>
  <w:style w:type="paragraph" w:customStyle="1" w:styleId="311">
    <w:name w:val="Σώμα κείμενου 31"/>
    <w:basedOn w:val="a"/>
    <w:rsid w:val="00D0671F"/>
    <w:rPr>
      <w:sz w:val="16"/>
      <w:szCs w:val="16"/>
    </w:rPr>
  </w:style>
  <w:style w:type="paragraph" w:customStyle="1" w:styleId="fooot">
    <w:name w:val="fooot"/>
    <w:basedOn w:val="footers"/>
    <w:rsid w:val="00D0671F"/>
  </w:style>
  <w:style w:type="paragraph" w:styleId="afa">
    <w:name w:val="Balloon Text"/>
    <w:basedOn w:val="a"/>
    <w:link w:val="Char10"/>
    <w:rsid w:val="00D0671F"/>
    <w:pPr>
      <w:spacing w:after="0"/>
    </w:pPr>
    <w:rPr>
      <w:rFonts w:cs="Tahoma"/>
      <w:sz w:val="16"/>
      <w:szCs w:val="16"/>
    </w:rPr>
  </w:style>
  <w:style w:type="paragraph" w:customStyle="1" w:styleId="1c">
    <w:name w:val="Κείμενο σχολίου1"/>
    <w:basedOn w:val="a"/>
    <w:rsid w:val="00D0671F"/>
    <w:rPr>
      <w:sz w:val="20"/>
      <w:szCs w:val="20"/>
    </w:rPr>
  </w:style>
  <w:style w:type="paragraph" w:styleId="afb">
    <w:name w:val="annotation subject"/>
    <w:basedOn w:val="1c"/>
    <w:next w:val="1c"/>
    <w:link w:val="Char11"/>
    <w:rsid w:val="00D0671F"/>
    <w:rPr>
      <w:b/>
      <w:bCs/>
    </w:rPr>
  </w:style>
  <w:style w:type="paragraph" w:styleId="-HTML">
    <w:name w:val="HTML Preformatted"/>
    <w:basedOn w:val="a"/>
    <w:link w:val="-HTMLChar1"/>
    <w:uiPriority w:val="99"/>
    <w:rsid w:val="00D0671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pPr>
    <w:rPr>
      <w:rFonts w:ascii="Courier New" w:hAnsi="Courier New" w:cs="Courier New"/>
      <w:sz w:val="20"/>
      <w:szCs w:val="20"/>
      <w:lang w:val="en-US"/>
    </w:rPr>
  </w:style>
  <w:style w:type="paragraph" w:styleId="afc">
    <w:name w:val="Revision"/>
    <w:rsid w:val="00D0671F"/>
    <w:pPr>
      <w:suppressAutoHyphens/>
    </w:pPr>
    <w:rPr>
      <w:rFonts w:ascii="Calibri" w:hAnsi="Calibri" w:cs="Calibri"/>
      <w:sz w:val="22"/>
      <w:szCs w:val="24"/>
      <w:lang w:val="en-GB" w:eastAsia="zh-CN"/>
    </w:rPr>
  </w:style>
  <w:style w:type="paragraph" w:customStyle="1" w:styleId="21">
    <w:name w:val="Λίστα με κουκκίδες 21"/>
    <w:basedOn w:val="a"/>
    <w:rsid w:val="00D0671F"/>
    <w:pPr>
      <w:numPr>
        <w:numId w:val="2"/>
      </w:numPr>
      <w:suppressAutoHyphens w:val="0"/>
      <w:spacing w:after="0" w:line="360" w:lineRule="auto"/>
    </w:pPr>
    <w:rPr>
      <w:rFonts w:ascii="Trebuchet MS" w:hAnsi="Trebuchet MS" w:cs="Times New Roman"/>
      <w:szCs w:val="20"/>
      <w:lang w:val="en-US"/>
    </w:rPr>
  </w:style>
  <w:style w:type="paragraph" w:customStyle="1" w:styleId="100">
    <w:name w:val="Περιεχόμενα 10"/>
    <w:basedOn w:val="af1"/>
    <w:rsid w:val="00D0671F"/>
    <w:pPr>
      <w:tabs>
        <w:tab w:val="right" w:leader="dot" w:pos="7091"/>
      </w:tabs>
      <w:ind w:left="2547"/>
    </w:pPr>
  </w:style>
  <w:style w:type="character" w:styleId="afd">
    <w:name w:val="annotation reference"/>
    <w:basedOn w:val="a0"/>
    <w:uiPriority w:val="99"/>
    <w:unhideWhenUsed/>
    <w:rsid w:val="00D5279B"/>
    <w:rPr>
      <w:sz w:val="16"/>
      <w:szCs w:val="16"/>
    </w:rPr>
  </w:style>
  <w:style w:type="paragraph" w:styleId="afe">
    <w:name w:val="annotation text"/>
    <w:basedOn w:val="a"/>
    <w:link w:val="Char12"/>
    <w:uiPriority w:val="99"/>
    <w:unhideWhenUsed/>
    <w:rsid w:val="00D5279B"/>
    <w:rPr>
      <w:sz w:val="20"/>
      <w:szCs w:val="20"/>
    </w:rPr>
  </w:style>
  <w:style w:type="character" w:customStyle="1" w:styleId="Char12">
    <w:name w:val="Κείμενο σχολίου Char1"/>
    <w:basedOn w:val="a0"/>
    <w:link w:val="afe"/>
    <w:rsid w:val="00D5279B"/>
    <w:rPr>
      <w:rFonts w:ascii="Calibri" w:hAnsi="Calibri" w:cs="Calibri"/>
      <w:lang w:val="en-GB" w:eastAsia="zh-CN"/>
    </w:rPr>
  </w:style>
  <w:style w:type="paragraph" w:customStyle="1" w:styleId="TabletextChar">
    <w:name w:val="Table text Char"/>
    <w:basedOn w:val="a"/>
    <w:link w:val="TabletextCharChar"/>
    <w:rsid w:val="0024279E"/>
    <w:pPr>
      <w:widowControl w:val="0"/>
      <w:suppressAutoHyphens w:val="0"/>
      <w:spacing w:line="300" w:lineRule="atLeast"/>
      <w:jc w:val="left"/>
    </w:pPr>
    <w:rPr>
      <w:rFonts w:cs="Times New Roman"/>
      <w:sz w:val="20"/>
      <w:szCs w:val="20"/>
      <w:lang w:val="el-GR" w:eastAsia="en-US"/>
    </w:rPr>
  </w:style>
  <w:style w:type="character" w:customStyle="1" w:styleId="TabletextCharChar">
    <w:name w:val="Table text Char Char"/>
    <w:link w:val="TabletextChar"/>
    <w:rsid w:val="0024279E"/>
    <w:rPr>
      <w:rFonts w:ascii="Tahoma" w:hAnsi="Tahoma"/>
      <w:lang w:eastAsia="en-US"/>
    </w:rPr>
  </w:style>
  <w:style w:type="character" w:customStyle="1" w:styleId="Mention1">
    <w:name w:val="Mention1"/>
    <w:basedOn w:val="a0"/>
    <w:uiPriority w:val="99"/>
    <w:semiHidden/>
    <w:unhideWhenUsed/>
    <w:rsid w:val="00DF6A64"/>
    <w:rPr>
      <w:color w:val="2B579A"/>
      <w:shd w:val="clear" w:color="auto" w:fill="E6E6E6"/>
    </w:rPr>
  </w:style>
  <w:style w:type="paragraph" w:styleId="aff">
    <w:name w:val="List Paragraph"/>
    <w:aliases w:val="Kommentar,Bullet List,FooterText,numbered,Paragraphe de liste1,lp1,Diligence Check,Bullet2,Bullet21,bl1,Bullet22,Bullet23,Bullet211,Bullet24,Bullet25,Bullet26,Bullet27,bl11,Bullet212,Bullet28,bl12,Bullet213,Bullet29,bl13,Bullet214,列出段落"/>
    <w:basedOn w:val="a"/>
    <w:link w:val="Char7"/>
    <w:uiPriority w:val="1"/>
    <w:qFormat/>
    <w:rsid w:val="005B2CE7"/>
    <w:pPr>
      <w:ind w:left="720"/>
      <w:contextualSpacing/>
    </w:pPr>
  </w:style>
  <w:style w:type="character" w:customStyle="1" w:styleId="32">
    <w:name w:val="Παραπομπή υποσημείωσης3"/>
    <w:rsid w:val="00B65D70"/>
    <w:rPr>
      <w:vertAlign w:val="superscript"/>
    </w:rPr>
  </w:style>
  <w:style w:type="table" w:styleId="aff0">
    <w:name w:val="Table Grid"/>
    <w:basedOn w:val="a1"/>
    <w:uiPriority w:val="59"/>
    <w:rsid w:val="00CA1F2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1">
    <w:name w:val="Unresolved Mention1"/>
    <w:basedOn w:val="a0"/>
    <w:uiPriority w:val="99"/>
    <w:semiHidden/>
    <w:unhideWhenUsed/>
    <w:rsid w:val="00704D1F"/>
    <w:rPr>
      <w:color w:val="808080"/>
      <w:shd w:val="clear" w:color="auto" w:fill="E6E6E6"/>
    </w:rPr>
  </w:style>
  <w:style w:type="character" w:customStyle="1" w:styleId="WW-FootnoteReference15">
    <w:name w:val="WW-Footnote Reference15"/>
    <w:rsid w:val="00E536F5"/>
    <w:rPr>
      <w:vertAlign w:val="superscript"/>
    </w:rPr>
  </w:style>
  <w:style w:type="numbering" w:customStyle="1" w:styleId="Style2">
    <w:name w:val="Style2"/>
    <w:uiPriority w:val="99"/>
    <w:rsid w:val="007A7DCA"/>
    <w:pPr>
      <w:numPr>
        <w:numId w:val="8"/>
      </w:numPr>
    </w:pPr>
  </w:style>
  <w:style w:type="paragraph" w:customStyle="1" w:styleId="Style18">
    <w:name w:val="Style18"/>
    <w:basedOn w:val="a"/>
    <w:uiPriority w:val="99"/>
    <w:rsid w:val="00DB024C"/>
    <w:pPr>
      <w:widowControl w:val="0"/>
      <w:suppressAutoHyphens w:val="0"/>
      <w:autoSpaceDE w:val="0"/>
      <w:autoSpaceDN w:val="0"/>
      <w:adjustRightInd w:val="0"/>
      <w:spacing w:after="0" w:line="210" w:lineRule="exact"/>
      <w:ind w:firstLine="165"/>
    </w:pPr>
    <w:rPr>
      <w:rFonts w:ascii="Microsoft Sans Serif" w:eastAsiaTheme="minorEastAsia" w:hAnsi="Microsoft Sans Serif" w:cs="Microsoft Sans Serif"/>
      <w:sz w:val="24"/>
      <w:lang w:val="el-GR" w:eastAsia="el-GR"/>
    </w:rPr>
  </w:style>
  <w:style w:type="character" w:customStyle="1" w:styleId="FontStyle124">
    <w:name w:val="Font Style124"/>
    <w:basedOn w:val="a0"/>
    <w:uiPriority w:val="99"/>
    <w:rsid w:val="00DB024C"/>
    <w:rPr>
      <w:rFonts w:ascii="Microsoft Sans Serif" w:hAnsi="Microsoft Sans Serif" w:cs="Microsoft Sans Serif"/>
      <w:sz w:val="14"/>
      <w:szCs w:val="14"/>
    </w:rPr>
  </w:style>
  <w:style w:type="paragraph" w:customStyle="1" w:styleId="Style35">
    <w:name w:val="Style35"/>
    <w:basedOn w:val="a"/>
    <w:uiPriority w:val="99"/>
    <w:rsid w:val="00A7426F"/>
    <w:pPr>
      <w:widowControl w:val="0"/>
      <w:suppressAutoHyphens w:val="0"/>
      <w:autoSpaceDE w:val="0"/>
      <w:autoSpaceDN w:val="0"/>
      <w:adjustRightInd w:val="0"/>
      <w:spacing w:after="0" w:line="210" w:lineRule="exact"/>
      <w:ind w:firstLine="169"/>
    </w:pPr>
    <w:rPr>
      <w:rFonts w:ascii="Microsoft Sans Serif" w:eastAsiaTheme="minorEastAsia" w:hAnsi="Microsoft Sans Serif" w:cs="Microsoft Sans Serif"/>
      <w:sz w:val="24"/>
      <w:lang w:val="el-GR" w:eastAsia="el-GR"/>
    </w:rPr>
  </w:style>
  <w:style w:type="character" w:customStyle="1" w:styleId="6Char">
    <w:name w:val="Επικεφαλίδα 6 Char"/>
    <w:aliases w:val="H6 Char,Char Char Char1,Char Char Char Char,Char Char + Left:  0 cm Char,... + Left:  0 cm Char,... Char,Char Char Char Char Char Char Char,Char Char Char Char Char Char1,hd6 Char,h6 Char,H61 Char,H62 Char,H63 Char,H64 Char,H611 Char"/>
    <w:basedOn w:val="a0"/>
    <w:link w:val="6"/>
    <w:rsid w:val="00882E44"/>
    <w:rPr>
      <w:rFonts w:ascii="Arial" w:hAnsi="Arial"/>
      <w:b/>
      <w:sz w:val="24"/>
      <w:lang w:eastAsia="en-US"/>
    </w:rPr>
  </w:style>
  <w:style w:type="character" w:customStyle="1" w:styleId="7Char">
    <w:name w:val="Επικεφαλίδα 7 Char"/>
    <w:aliases w:val="Επικεφαλίδα 7 Char Char Char1,Επικεφαλίδα 7 Char Char Char Char,Επικεφαλίδα 7 Char Char + Justified Char,Heading 7 Char Char Char1,Heading 7 Char Char Char Char,Heading 7 Char1 Char,Heading 7 Char Char1 Char Char"/>
    <w:basedOn w:val="a0"/>
    <w:link w:val="7"/>
    <w:rsid w:val="005B4566"/>
    <w:rPr>
      <w:rFonts w:ascii="Tahoma" w:hAnsi="Tahoma"/>
      <w:sz w:val="18"/>
      <w:u w:val="single"/>
      <w:lang w:eastAsia="en-US"/>
    </w:rPr>
  </w:style>
  <w:style w:type="character" w:customStyle="1" w:styleId="8Char">
    <w:name w:val="Επικεφαλίδα 8 Char"/>
    <w:basedOn w:val="a0"/>
    <w:link w:val="8"/>
    <w:rsid w:val="005B4566"/>
    <w:rPr>
      <w:rFonts w:ascii="Tahoma" w:hAnsi="Tahoma"/>
      <w:sz w:val="18"/>
      <w:u w:val="single"/>
      <w:lang w:eastAsia="en-US"/>
    </w:rPr>
  </w:style>
  <w:style w:type="character" w:customStyle="1" w:styleId="9Char">
    <w:name w:val="Επικεφαλίδα 9 Char"/>
    <w:aliases w:val="AC&amp;E_1 Char,App Heading Char"/>
    <w:basedOn w:val="a0"/>
    <w:link w:val="9"/>
    <w:rsid w:val="005B4566"/>
    <w:rPr>
      <w:rFonts w:ascii="Tahoma" w:hAnsi="Tahoma"/>
      <w:sz w:val="18"/>
      <w:u w:val="single"/>
      <w:lang w:eastAsia="en-US"/>
    </w:rPr>
  </w:style>
  <w:style w:type="paragraph" w:customStyle="1" w:styleId="Tabletext">
    <w:name w:val="Table text"/>
    <w:aliases w:val="ta"/>
    <w:basedOn w:val="a"/>
    <w:link w:val="TabletextChar1"/>
    <w:uiPriority w:val="99"/>
    <w:rsid w:val="00A5670E"/>
    <w:pPr>
      <w:widowControl w:val="0"/>
      <w:suppressAutoHyphens w:val="0"/>
      <w:jc w:val="left"/>
    </w:pPr>
    <w:rPr>
      <w:rFonts w:cs="Times New Roman"/>
      <w:sz w:val="20"/>
      <w:szCs w:val="20"/>
      <w:lang w:val="el-GR" w:eastAsia="en-US"/>
    </w:rPr>
  </w:style>
  <w:style w:type="character" w:customStyle="1" w:styleId="TabletextChar1">
    <w:name w:val="Table text Char1"/>
    <w:link w:val="Tabletext"/>
    <w:uiPriority w:val="99"/>
    <w:locked/>
    <w:rsid w:val="00A5670E"/>
    <w:rPr>
      <w:rFonts w:ascii="Tahoma" w:hAnsi="Tahoma"/>
      <w:lang w:eastAsia="en-US"/>
    </w:rPr>
  </w:style>
  <w:style w:type="character" w:customStyle="1" w:styleId="1Char">
    <w:name w:val="Επικεφαλίδα 1 Char"/>
    <w:aliases w:val="H1 Char Char,H1 Char1,Head1 Char,Heading apps Char,h1 Char,BMS Heading 1 Char,H11 Char,H12 Char,H13 Char,H14 Char,H15 Char,H16 Char,H17 Char,Outline1 Char,Level 1 Topic Heading Char,Header1 Char,Heading 1-ERI Char,l1 Char,Head 1 Char"/>
    <w:basedOn w:val="a0"/>
    <w:link w:val="1"/>
    <w:rsid w:val="00D322BC"/>
    <w:rPr>
      <w:rFonts w:ascii="Arial" w:hAnsi="Arial" w:cs="Arial"/>
      <w:b/>
      <w:bCs/>
      <w:color w:val="333399"/>
      <w:sz w:val="28"/>
      <w:szCs w:val="32"/>
      <w:lang w:val="en-US" w:eastAsia="zh-CN"/>
    </w:rPr>
  </w:style>
  <w:style w:type="numbering" w:customStyle="1" w:styleId="Style3">
    <w:name w:val="Style3"/>
    <w:uiPriority w:val="99"/>
    <w:rsid w:val="00C535AC"/>
    <w:pPr>
      <w:numPr>
        <w:numId w:val="16"/>
      </w:numPr>
    </w:pPr>
  </w:style>
  <w:style w:type="character" w:customStyle="1" w:styleId="UnresolvedMention2">
    <w:name w:val="Unresolved Mention2"/>
    <w:basedOn w:val="a0"/>
    <w:uiPriority w:val="99"/>
    <w:semiHidden/>
    <w:unhideWhenUsed/>
    <w:rsid w:val="003A109E"/>
    <w:rPr>
      <w:color w:val="808080"/>
      <w:shd w:val="clear" w:color="auto" w:fill="E6E6E6"/>
    </w:rPr>
  </w:style>
  <w:style w:type="character" w:styleId="aff1">
    <w:name w:val="Book Title"/>
    <w:basedOn w:val="a0"/>
    <w:uiPriority w:val="33"/>
    <w:qFormat/>
    <w:rsid w:val="005B2CE7"/>
    <w:rPr>
      <w:b/>
      <w:bCs/>
      <w:i/>
      <w:iCs/>
      <w:spacing w:val="5"/>
    </w:rPr>
  </w:style>
  <w:style w:type="paragraph" w:styleId="aff2">
    <w:name w:val="Subtitle"/>
    <w:basedOn w:val="a"/>
    <w:next w:val="a"/>
    <w:link w:val="Char8"/>
    <w:uiPriority w:val="11"/>
    <w:qFormat/>
    <w:rsid w:val="005B2CE7"/>
    <w:pPr>
      <w:numPr>
        <w:ilvl w:val="1"/>
      </w:numPr>
      <w:spacing w:after="160"/>
    </w:pPr>
    <w:rPr>
      <w:rFonts w:asciiTheme="minorHAnsi" w:eastAsiaTheme="minorEastAsia" w:hAnsiTheme="minorHAnsi" w:cstheme="minorBidi"/>
      <w:color w:val="5A5A5A" w:themeColor="text1" w:themeTint="A5"/>
      <w:spacing w:val="15"/>
      <w:szCs w:val="22"/>
    </w:rPr>
  </w:style>
  <w:style w:type="character" w:customStyle="1" w:styleId="Char8">
    <w:name w:val="Υπότιτλος Char"/>
    <w:basedOn w:val="a0"/>
    <w:link w:val="aff2"/>
    <w:uiPriority w:val="11"/>
    <w:rsid w:val="005B2CE7"/>
    <w:rPr>
      <w:rFonts w:asciiTheme="minorHAnsi" w:eastAsiaTheme="minorEastAsia" w:hAnsiTheme="minorHAnsi" w:cstheme="minorBidi"/>
      <w:color w:val="5A5A5A" w:themeColor="text1" w:themeTint="A5"/>
      <w:spacing w:val="15"/>
      <w:sz w:val="22"/>
      <w:szCs w:val="22"/>
      <w:lang w:val="en-GB" w:eastAsia="zh-CN"/>
    </w:rPr>
  </w:style>
  <w:style w:type="paragraph" w:styleId="aff3">
    <w:name w:val="Intense Quote"/>
    <w:basedOn w:val="a"/>
    <w:next w:val="a"/>
    <w:link w:val="Char9"/>
    <w:uiPriority w:val="30"/>
    <w:qFormat/>
    <w:rsid w:val="005B2CE7"/>
    <w:pPr>
      <w:pBdr>
        <w:top w:val="single" w:sz="4" w:space="10" w:color="5B9BD5" w:themeColor="accent1"/>
        <w:bottom w:val="single" w:sz="4" w:space="10" w:color="5B9BD5" w:themeColor="accent1"/>
      </w:pBdr>
      <w:spacing w:before="360" w:after="360"/>
      <w:ind w:left="864" w:right="864"/>
      <w:jc w:val="center"/>
    </w:pPr>
    <w:rPr>
      <w:i/>
      <w:iCs/>
      <w:color w:val="5B9BD5" w:themeColor="accent1"/>
    </w:rPr>
  </w:style>
  <w:style w:type="character" w:customStyle="1" w:styleId="Char9">
    <w:name w:val="Έντονο απόσπ. Char"/>
    <w:basedOn w:val="a0"/>
    <w:link w:val="aff3"/>
    <w:uiPriority w:val="30"/>
    <w:rsid w:val="005B2CE7"/>
    <w:rPr>
      <w:rFonts w:ascii="Calibri" w:hAnsi="Calibri" w:cs="Calibri"/>
      <w:i/>
      <w:iCs/>
      <w:color w:val="5B9BD5" w:themeColor="accent1"/>
      <w:sz w:val="22"/>
      <w:szCs w:val="24"/>
      <w:lang w:val="en-GB" w:eastAsia="zh-CN"/>
    </w:rPr>
  </w:style>
  <w:style w:type="paragraph" w:customStyle="1" w:styleId="firstpage">
    <w:name w:val="first page"/>
    <w:basedOn w:val="1"/>
    <w:link w:val="firstpageChar"/>
    <w:semiHidden/>
    <w:rsid w:val="00405F8E"/>
    <w:pPr>
      <w:pageBreakBefore w:val="0"/>
      <w:pBdr>
        <w:top w:val="none" w:sz="0" w:space="0" w:color="auto"/>
        <w:left w:val="none" w:sz="0" w:space="0" w:color="auto"/>
        <w:bottom w:val="single" w:sz="6" w:space="1" w:color="auto"/>
        <w:right w:val="none" w:sz="0" w:space="0" w:color="auto"/>
      </w:pBdr>
      <w:shd w:val="clear" w:color="auto" w:fill="E0E0E0"/>
      <w:suppressAutoHyphens w:val="0"/>
      <w:spacing w:before="360" w:after="120" w:line="360" w:lineRule="auto"/>
      <w:ind w:left="1418" w:hanging="1418"/>
      <w:jc w:val="left"/>
      <w:outlineLvl w:val="9"/>
    </w:pPr>
    <w:rPr>
      <w:rFonts w:ascii="Tahoma" w:hAnsi="Tahoma" w:cs="Times New Roman"/>
      <w:bCs w:val="0"/>
      <w:color w:val="auto"/>
      <w:spacing w:val="20"/>
      <w:kern w:val="28"/>
      <w:sz w:val="24"/>
      <w:szCs w:val="20"/>
      <w:lang w:val="el-GR" w:eastAsia="en-US"/>
    </w:rPr>
  </w:style>
  <w:style w:type="character" w:customStyle="1" w:styleId="firstpageChar">
    <w:name w:val="first page Char"/>
    <w:basedOn w:val="a0"/>
    <w:link w:val="firstpage"/>
    <w:semiHidden/>
    <w:rsid w:val="00405F8E"/>
    <w:rPr>
      <w:rFonts w:ascii="Tahoma" w:hAnsi="Tahoma"/>
      <w:b/>
      <w:spacing w:val="20"/>
      <w:kern w:val="28"/>
      <w:sz w:val="24"/>
      <w:shd w:val="clear" w:color="auto" w:fill="E0E0E0"/>
      <w:lang w:eastAsia="en-US"/>
    </w:rPr>
  </w:style>
  <w:style w:type="character" w:customStyle="1" w:styleId="WW-FootnoteReference17">
    <w:name w:val="WW-Footnote Reference17"/>
    <w:rsid w:val="00C931A2"/>
    <w:rPr>
      <w:vertAlign w:val="superscript"/>
    </w:rPr>
  </w:style>
  <w:style w:type="character" w:customStyle="1" w:styleId="41">
    <w:name w:val="Παραπομπή υποσημείωσης4"/>
    <w:rsid w:val="00100156"/>
    <w:rPr>
      <w:vertAlign w:val="superscript"/>
    </w:rPr>
  </w:style>
  <w:style w:type="character" w:customStyle="1" w:styleId="WW-EndnoteReference17">
    <w:name w:val="WW-Endnote Reference17"/>
    <w:rsid w:val="00EE7F42"/>
    <w:rPr>
      <w:vertAlign w:val="superscript"/>
    </w:rPr>
  </w:style>
  <w:style w:type="character" w:customStyle="1" w:styleId="WW-FootnoteReference19">
    <w:name w:val="WW-Footnote Reference19"/>
    <w:rsid w:val="00414507"/>
    <w:rPr>
      <w:vertAlign w:val="superscript"/>
    </w:rPr>
  </w:style>
  <w:style w:type="character" w:customStyle="1" w:styleId="UnresolvedMention3">
    <w:name w:val="Unresolved Mention3"/>
    <w:basedOn w:val="a0"/>
    <w:uiPriority w:val="99"/>
    <w:semiHidden/>
    <w:unhideWhenUsed/>
    <w:rsid w:val="00D4164C"/>
    <w:rPr>
      <w:color w:val="808080"/>
      <w:shd w:val="clear" w:color="auto" w:fill="E6E6E6"/>
    </w:rPr>
  </w:style>
  <w:style w:type="character" w:customStyle="1" w:styleId="Char7">
    <w:name w:val="Παράγραφος λίστας Char"/>
    <w:aliases w:val="Kommentar Char,Bullet List Char,FooterText Char,numbered Char,Paragraphe de liste1 Char,lp1 Char,Diligence Check Char,Bullet2 Char,Bullet21 Char,bl1 Char,Bullet22 Char,Bullet23 Char,Bullet211 Char,Bullet24 Char,Bullet25 Char"/>
    <w:link w:val="aff"/>
    <w:uiPriority w:val="1"/>
    <w:qFormat/>
    <w:locked/>
    <w:rsid w:val="00250252"/>
    <w:rPr>
      <w:rFonts w:ascii="Calibri" w:hAnsi="Calibri" w:cs="Calibri"/>
      <w:sz w:val="22"/>
      <w:szCs w:val="24"/>
      <w:lang w:val="en-GB" w:eastAsia="zh-CN"/>
    </w:rPr>
  </w:style>
  <w:style w:type="character" w:customStyle="1" w:styleId="ListParagraphChar1">
    <w:name w:val="List Paragraph Char1"/>
    <w:uiPriority w:val="34"/>
    <w:locked/>
    <w:rsid w:val="00043F27"/>
    <w:rPr>
      <w:rFonts w:ascii="Calibri" w:hAnsi="Calibri" w:cs="Calibri"/>
      <w:sz w:val="22"/>
      <w:szCs w:val="24"/>
      <w:lang w:val="en-GB" w:eastAsia="zh-CN"/>
    </w:rPr>
  </w:style>
  <w:style w:type="character" w:customStyle="1" w:styleId="Char4">
    <w:name w:val="Κείμενο υποσημείωσης Char"/>
    <w:link w:val="af4"/>
    <w:rsid w:val="00953E50"/>
    <w:rPr>
      <w:rFonts w:ascii="Calibri" w:hAnsi="Calibri" w:cs="Calibri"/>
      <w:sz w:val="18"/>
      <w:lang w:val="en-IE" w:eastAsia="zh-CN"/>
    </w:rPr>
  </w:style>
  <w:style w:type="paragraph" w:styleId="aff4">
    <w:name w:val="TOC Heading"/>
    <w:basedOn w:val="1"/>
    <w:next w:val="a"/>
    <w:uiPriority w:val="39"/>
    <w:unhideWhenUsed/>
    <w:qFormat/>
    <w:rsid w:val="00B66F1B"/>
    <w:pPr>
      <w:keepLines/>
      <w:pageBreakBefore w:val="0"/>
      <w:pBdr>
        <w:top w:val="none" w:sz="0" w:space="0" w:color="auto"/>
        <w:left w:val="none" w:sz="0" w:space="0" w:color="auto"/>
        <w:bottom w:val="none" w:sz="0" w:space="0" w:color="auto"/>
        <w:right w:val="none" w:sz="0" w:space="0" w:color="auto"/>
      </w:pBdr>
      <w:suppressAutoHyphens w:val="0"/>
      <w:spacing w:before="240" w:after="0" w:line="259" w:lineRule="auto"/>
      <w:jc w:val="left"/>
      <w:outlineLvl w:val="9"/>
    </w:pPr>
    <w:rPr>
      <w:rFonts w:asciiTheme="majorHAnsi" w:eastAsiaTheme="majorEastAsia" w:hAnsiTheme="majorHAnsi" w:cstheme="majorBidi"/>
      <w:b w:val="0"/>
      <w:bCs w:val="0"/>
      <w:color w:val="2E74B5" w:themeColor="accent1" w:themeShade="BF"/>
      <w:sz w:val="32"/>
      <w:lang w:eastAsia="en-US"/>
    </w:rPr>
  </w:style>
  <w:style w:type="character" w:customStyle="1" w:styleId="WW8Num6z2">
    <w:name w:val="WW8Num6z2"/>
    <w:rsid w:val="00950A07"/>
  </w:style>
  <w:style w:type="character" w:customStyle="1" w:styleId="WW8Num6z3">
    <w:name w:val="WW8Num6z3"/>
    <w:rsid w:val="00950A07"/>
  </w:style>
  <w:style w:type="character" w:customStyle="1" w:styleId="WW8Num6z4">
    <w:name w:val="WW8Num6z4"/>
    <w:rsid w:val="00950A07"/>
  </w:style>
  <w:style w:type="character" w:customStyle="1" w:styleId="WW8Num6z5">
    <w:name w:val="WW8Num6z5"/>
    <w:rsid w:val="00950A07"/>
  </w:style>
  <w:style w:type="character" w:customStyle="1" w:styleId="WW8Num6z6">
    <w:name w:val="WW8Num6z6"/>
    <w:rsid w:val="00950A07"/>
  </w:style>
  <w:style w:type="character" w:customStyle="1" w:styleId="WW8Num6z7">
    <w:name w:val="WW8Num6z7"/>
    <w:rsid w:val="00950A07"/>
  </w:style>
  <w:style w:type="character" w:customStyle="1" w:styleId="WW8Num6z8">
    <w:name w:val="WW8Num6z8"/>
    <w:rsid w:val="00950A07"/>
  </w:style>
  <w:style w:type="character" w:customStyle="1" w:styleId="42">
    <w:name w:val="Προεπιλεγμένη γραμματοσειρά4"/>
    <w:rsid w:val="00950A07"/>
  </w:style>
  <w:style w:type="character" w:customStyle="1" w:styleId="WW-DefaultParagraphFont111111111111111">
    <w:name w:val="WW-Default Paragraph Font111111111111111"/>
    <w:rsid w:val="00950A07"/>
  </w:style>
  <w:style w:type="character" w:customStyle="1" w:styleId="WW-DefaultParagraphFont1111111111111111">
    <w:name w:val="WW-Default Paragraph Font1111111111111111"/>
    <w:rsid w:val="00950A07"/>
  </w:style>
  <w:style w:type="character" w:customStyle="1" w:styleId="WW-DefaultParagraphFont11111111111111111">
    <w:name w:val="WW-Default Paragraph Font11111111111111111"/>
    <w:rsid w:val="00950A07"/>
  </w:style>
  <w:style w:type="character" w:customStyle="1" w:styleId="WW-DefaultParagraphFont111111111111111111">
    <w:name w:val="WW-Default Paragraph Font111111111111111111"/>
    <w:rsid w:val="00950A07"/>
  </w:style>
  <w:style w:type="character" w:styleId="aff5">
    <w:name w:val="Placeholder Text"/>
    <w:rsid w:val="00950A07"/>
    <w:rPr>
      <w:rFonts w:cs="Times New Roman"/>
      <w:color w:val="808080"/>
    </w:rPr>
  </w:style>
  <w:style w:type="character" w:customStyle="1" w:styleId="WW-EndnoteReference15">
    <w:name w:val="WW-Endnote Reference15"/>
    <w:rsid w:val="00950A07"/>
    <w:rPr>
      <w:vertAlign w:val="superscript"/>
    </w:rPr>
  </w:style>
  <w:style w:type="character" w:customStyle="1" w:styleId="WW-FootnoteReference16">
    <w:name w:val="WW-Footnote Reference16"/>
    <w:rsid w:val="00950A07"/>
    <w:rPr>
      <w:vertAlign w:val="superscript"/>
    </w:rPr>
  </w:style>
  <w:style w:type="character" w:customStyle="1" w:styleId="WW-EndnoteReference16">
    <w:name w:val="WW-Endnote Reference16"/>
    <w:rsid w:val="00950A07"/>
    <w:rPr>
      <w:vertAlign w:val="superscript"/>
    </w:rPr>
  </w:style>
  <w:style w:type="character" w:customStyle="1" w:styleId="33">
    <w:name w:val="Παραπομπή σημείωσης τέλους3"/>
    <w:rsid w:val="00950A07"/>
    <w:rPr>
      <w:vertAlign w:val="superscript"/>
    </w:rPr>
  </w:style>
  <w:style w:type="character" w:customStyle="1" w:styleId="WW-FootnoteReference18">
    <w:name w:val="WW-Footnote Reference18"/>
    <w:rsid w:val="00950A07"/>
    <w:rPr>
      <w:vertAlign w:val="superscript"/>
    </w:rPr>
  </w:style>
  <w:style w:type="character" w:customStyle="1" w:styleId="WW-EndnoteReference18">
    <w:name w:val="WW-Endnote Reference18"/>
    <w:rsid w:val="00950A07"/>
    <w:rPr>
      <w:vertAlign w:val="superscript"/>
    </w:rPr>
  </w:style>
  <w:style w:type="paragraph" w:customStyle="1" w:styleId="34">
    <w:name w:val="Λεζάντα3"/>
    <w:basedOn w:val="a"/>
    <w:rsid w:val="00950A07"/>
    <w:pPr>
      <w:suppressLineNumbers/>
    </w:pPr>
    <w:rPr>
      <w:rFonts w:cs="Mangal"/>
      <w:i/>
      <w:iCs/>
      <w:sz w:val="24"/>
    </w:rPr>
  </w:style>
  <w:style w:type="paragraph" w:customStyle="1" w:styleId="WW-Caption111111111111111">
    <w:name w:val="WW-Caption111111111111111"/>
    <w:basedOn w:val="a"/>
    <w:rsid w:val="00950A07"/>
    <w:pPr>
      <w:suppressLineNumbers/>
    </w:pPr>
    <w:rPr>
      <w:rFonts w:cs="Mangal"/>
      <w:i/>
      <w:iCs/>
      <w:sz w:val="24"/>
    </w:rPr>
  </w:style>
  <w:style w:type="paragraph" w:customStyle="1" w:styleId="WW-Caption1111111111111111">
    <w:name w:val="WW-Caption1111111111111111"/>
    <w:basedOn w:val="a"/>
    <w:rsid w:val="00950A07"/>
    <w:pPr>
      <w:suppressLineNumbers/>
    </w:pPr>
    <w:rPr>
      <w:rFonts w:cs="Mangal"/>
      <w:i/>
      <w:iCs/>
      <w:sz w:val="24"/>
    </w:rPr>
  </w:style>
  <w:style w:type="paragraph" w:customStyle="1" w:styleId="WW-Caption11111111111111111">
    <w:name w:val="WW-Caption11111111111111111"/>
    <w:basedOn w:val="a"/>
    <w:rsid w:val="00950A07"/>
    <w:pPr>
      <w:suppressLineNumbers/>
    </w:pPr>
    <w:rPr>
      <w:rFonts w:cs="Mangal"/>
      <w:i/>
      <w:iCs/>
      <w:sz w:val="24"/>
    </w:rPr>
  </w:style>
  <w:style w:type="paragraph" w:customStyle="1" w:styleId="WW-Caption111111111111111111">
    <w:name w:val="WW-Caption111111111111111111"/>
    <w:basedOn w:val="a"/>
    <w:rsid w:val="00950A07"/>
    <w:pPr>
      <w:suppressLineNumbers/>
    </w:pPr>
    <w:rPr>
      <w:rFonts w:cs="Mangal"/>
      <w:i/>
      <w:iCs/>
      <w:sz w:val="24"/>
    </w:rPr>
  </w:style>
  <w:style w:type="paragraph" w:styleId="aff6">
    <w:name w:val="Date"/>
    <w:basedOn w:val="a"/>
    <w:next w:val="a"/>
    <w:link w:val="Chara"/>
    <w:rsid w:val="00950A07"/>
    <w:pPr>
      <w:spacing w:after="100"/>
    </w:pPr>
    <w:rPr>
      <w:rFonts w:eastAsia="MS Mincho"/>
      <w:lang w:val="en-US" w:eastAsia="ja-JP"/>
    </w:rPr>
  </w:style>
  <w:style w:type="character" w:customStyle="1" w:styleId="Chara">
    <w:name w:val="Ημερομηνία Char"/>
    <w:basedOn w:val="a0"/>
    <w:link w:val="aff6"/>
    <w:rsid w:val="00950A07"/>
    <w:rPr>
      <w:rFonts w:ascii="Calibri" w:eastAsia="MS Mincho" w:hAnsi="Calibri" w:cs="Calibri"/>
      <w:sz w:val="22"/>
      <w:szCs w:val="24"/>
      <w:lang w:val="en-US" w:eastAsia="ja-JP"/>
    </w:rPr>
  </w:style>
  <w:style w:type="paragraph" w:styleId="35">
    <w:name w:val="Body Text Indent 3"/>
    <w:basedOn w:val="a"/>
    <w:link w:val="3Char0"/>
    <w:rsid w:val="00950A07"/>
    <w:pPr>
      <w:suppressAutoHyphens w:val="0"/>
      <w:spacing w:line="312" w:lineRule="auto"/>
      <w:ind w:left="283"/>
    </w:pPr>
    <w:rPr>
      <w:rFonts w:cs="Times New Roman"/>
      <w:sz w:val="16"/>
      <w:szCs w:val="16"/>
    </w:rPr>
  </w:style>
  <w:style w:type="character" w:customStyle="1" w:styleId="3Char0">
    <w:name w:val="Σώμα κείμενου με εσοχή 3 Char"/>
    <w:basedOn w:val="a0"/>
    <w:link w:val="35"/>
    <w:rsid w:val="00950A07"/>
    <w:rPr>
      <w:rFonts w:ascii="Calibri" w:hAnsi="Calibri"/>
      <w:sz w:val="16"/>
      <w:szCs w:val="16"/>
      <w:lang w:val="en-GB" w:eastAsia="zh-CN"/>
    </w:rPr>
  </w:style>
  <w:style w:type="paragraph" w:styleId="aff7">
    <w:name w:val="No Spacing"/>
    <w:uiPriority w:val="1"/>
    <w:qFormat/>
    <w:rsid w:val="00950A07"/>
    <w:pPr>
      <w:suppressAutoHyphens/>
      <w:jc w:val="both"/>
    </w:pPr>
    <w:rPr>
      <w:rFonts w:ascii="Calibri" w:hAnsi="Calibri" w:cs="Calibri"/>
      <w:sz w:val="22"/>
      <w:szCs w:val="24"/>
      <w:lang w:val="en-GB" w:eastAsia="zh-CN"/>
    </w:rPr>
  </w:style>
  <w:style w:type="paragraph" w:styleId="36">
    <w:name w:val="Body Text 3"/>
    <w:basedOn w:val="a"/>
    <w:link w:val="3Char1"/>
    <w:rsid w:val="00950A07"/>
    <w:rPr>
      <w:sz w:val="16"/>
      <w:szCs w:val="16"/>
    </w:rPr>
  </w:style>
  <w:style w:type="character" w:customStyle="1" w:styleId="3Char1">
    <w:name w:val="Σώμα κείμενου 3 Char"/>
    <w:basedOn w:val="a0"/>
    <w:link w:val="36"/>
    <w:rsid w:val="00950A07"/>
    <w:rPr>
      <w:rFonts w:ascii="Calibri" w:hAnsi="Calibri" w:cs="Calibri"/>
      <w:sz w:val="16"/>
      <w:szCs w:val="16"/>
      <w:lang w:val="en-GB" w:eastAsia="zh-CN"/>
    </w:rPr>
  </w:style>
  <w:style w:type="paragraph" w:customStyle="1" w:styleId="1d">
    <w:name w:val="Θέμα σχολίου1"/>
    <w:basedOn w:val="1c"/>
    <w:next w:val="1c"/>
    <w:rsid w:val="00950A07"/>
    <w:rPr>
      <w:b/>
      <w:bCs/>
    </w:rPr>
  </w:style>
  <w:style w:type="paragraph" w:styleId="26">
    <w:name w:val="List Bullet 2"/>
    <w:basedOn w:val="a"/>
    <w:rsid w:val="00950A07"/>
    <w:pPr>
      <w:tabs>
        <w:tab w:val="num" w:pos="643"/>
      </w:tabs>
      <w:suppressAutoHyphens w:val="0"/>
      <w:spacing w:after="0" w:line="360" w:lineRule="auto"/>
      <w:ind w:left="643" w:hanging="360"/>
    </w:pPr>
    <w:rPr>
      <w:rFonts w:ascii="Trebuchet MS" w:hAnsi="Trebuchet MS" w:cs="Times New Roman"/>
      <w:szCs w:val="20"/>
      <w:lang w:val="en-US"/>
    </w:rPr>
  </w:style>
  <w:style w:type="paragraph" w:customStyle="1" w:styleId="aff8">
    <w:name w:val="Οριζόντια γραμμή"/>
    <w:basedOn w:val="a"/>
    <w:next w:val="ae"/>
    <w:rsid w:val="00950A07"/>
    <w:pPr>
      <w:suppressLineNumbers/>
      <w:pBdr>
        <w:top w:val="none" w:sz="0" w:space="0" w:color="000000"/>
        <w:left w:val="none" w:sz="0" w:space="0" w:color="000000"/>
        <w:bottom w:val="none" w:sz="0" w:space="0" w:color="000000"/>
        <w:right w:val="none" w:sz="0" w:space="0" w:color="000000"/>
      </w:pBdr>
      <w:spacing w:after="283"/>
    </w:pPr>
    <w:rPr>
      <w:sz w:val="12"/>
      <w:szCs w:val="12"/>
    </w:rPr>
  </w:style>
  <w:style w:type="paragraph" w:styleId="aff9">
    <w:name w:val="Block Text"/>
    <w:basedOn w:val="a"/>
    <w:rsid w:val="00950A07"/>
    <w:pPr>
      <w:suppressAutoHyphens w:val="0"/>
      <w:spacing w:after="0" w:line="360" w:lineRule="auto"/>
      <w:ind w:left="720" w:right="32"/>
    </w:pPr>
    <w:rPr>
      <w:rFonts w:cs="Tahoma"/>
      <w:szCs w:val="22"/>
      <w:lang w:val="el-GR" w:eastAsia="el-GR"/>
    </w:rPr>
  </w:style>
  <w:style w:type="paragraph" w:styleId="Web">
    <w:name w:val="Normal (Web)"/>
    <w:basedOn w:val="a"/>
    <w:rsid w:val="00950A07"/>
    <w:pPr>
      <w:suppressAutoHyphens w:val="0"/>
      <w:spacing w:before="100" w:beforeAutospacing="1" w:after="100" w:afterAutospacing="1"/>
      <w:jc w:val="left"/>
    </w:pPr>
    <w:rPr>
      <w:rFonts w:ascii="Arial Unicode MS" w:eastAsia="Arial Unicode MS" w:hAnsi="Arial Unicode MS" w:cs="Arial Unicode MS"/>
      <w:color w:val="000000"/>
      <w:sz w:val="24"/>
      <w:lang w:eastAsia="en-US"/>
    </w:rPr>
  </w:style>
  <w:style w:type="paragraph" w:customStyle="1" w:styleId="MyBullet">
    <w:name w:val="My Bullet"/>
    <w:basedOn w:val="af"/>
    <w:autoRedefine/>
    <w:rsid w:val="00950A07"/>
    <w:pPr>
      <w:suppressAutoHyphens w:val="0"/>
      <w:spacing w:after="120" w:line="276" w:lineRule="auto"/>
    </w:pPr>
    <w:rPr>
      <w:rFonts w:cs="Times New Roman"/>
      <w:b/>
      <w:color w:val="17365D"/>
      <w:spacing w:val="20"/>
      <w:sz w:val="24"/>
      <w:lang w:val="el-GR" w:eastAsia="el-GR"/>
    </w:rPr>
  </w:style>
  <w:style w:type="character" w:customStyle="1" w:styleId="Char3">
    <w:name w:val="Υποσέλιδο Char"/>
    <w:aliases w:val="ft Char,f Char,fo Char"/>
    <w:basedOn w:val="a0"/>
    <w:link w:val="af2"/>
    <w:rsid w:val="00950A07"/>
    <w:rPr>
      <w:rFonts w:ascii="Calibri" w:eastAsia="MS Mincho" w:hAnsi="Calibri" w:cs="Calibri"/>
      <w:sz w:val="22"/>
      <w:szCs w:val="24"/>
      <w:lang w:val="en-US" w:eastAsia="ja-JP"/>
    </w:rPr>
  </w:style>
  <w:style w:type="character" w:customStyle="1" w:styleId="Char5">
    <w:name w:val="Κείμενο σημείωσης τέλους Char"/>
    <w:basedOn w:val="a0"/>
    <w:link w:val="af5"/>
    <w:rsid w:val="00950A07"/>
    <w:rPr>
      <w:rFonts w:ascii="Calibri" w:hAnsi="Calibri" w:cs="Calibri"/>
      <w:lang w:val="en-GB" w:eastAsia="zh-CN"/>
    </w:rPr>
  </w:style>
  <w:style w:type="paragraph" w:customStyle="1" w:styleId="CharChar9">
    <w:name w:val="Char Char9"/>
    <w:basedOn w:val="a"/>
    <w:rsid w:val="00950A07"/>
    <w:pPr>
      <w:suppressAutoHyphens w:val="0"/>
      <w:autoSpaceDE w:val="0"/>
      <w:autoSpaceDN w:val="0"/>
      <w:adjustRightInd w:val="0"/>
      <w:spacing w:after="160" w:line="240" w:lineRule="exact"/>
      <w:jc w:val="left"/>
    </w:pPr>
    <w:rPr>
      <w:rFonts w:ascii="Verdana" w:hAnsi="Verdana" w:cs="Times New Roman"/>
      <w:sz w:val="20"/>
      <w:szCs w:val="20"/>
      <w:lang w:val="en-US" w:eastAsia="en-US"/>
    </w:rPr>
  </w:style>
  <w:style w:type="paragraph" w:customStyle="1" w:styleId="NumCharCharCharCharCharCharCharCharChar">
    <w:name w:val="_Num# Char Char Char Char Char Char Char Char Char"/>
    <w:next w:val="a"/>
    <w:semiHidden/>
    <w:rsid w:val="00950A07"/>
    <w:pPr>
      <w:widowControl w:val="0"/>
      <w:numPr>
        <w:numId w:val="43"/>
      </w:numPr>
      <w:jc w:val="both"/>
    </w:pPr>
    <w:rPr>
      <w:rFonts w:ascii="Tahoma" w:hAnsi="Tahoma"/>
      <w:sz w:val="22"/>
      <w:szCs w:val="22"/>
    </w:rPr>
  </w:style>
  <w:style w:type="paragraph" w:customStyle="1" w:styleId="CharChar95">
    <w:name w:val="Char Char95"/>
    <w:basedOn w:val="a"/>
    <w:rsid w:val="00950A07"/>
    <w:pPr>
      <w:suppressAutoHyphens w:val="0"/>
      <w:autoSpaceDE w:val="0"/>
      <w:autoSpaceDN w:val="0"/>
      <w:adjustRightInd w:val="0"/>
      <w:spacing w:after="160" w:line="240" w:lineRule="exact"/>
      <w:jc w:val="left"/>
    </w:pPr>
    <w:rPr>
      <w:rFonts w:ascii="Verdana" w:hAnsi="Verdana" w:cs="Times New Roman"/>
      <w:sz w:val="20"/>
      <w:szCs w:val="20"/>
      <w:lang w:val="en-US" w:eastAsia="en-US"/>
    </w:rPr>
  </w:style>
  <w:style w:type="paragraph" w:customStyle="1" w:styleId="CharChar7">
    <w:name w:val="Char Char7"/>
    <w:basedOn w:val="a"/>
    <w:rsid w:val="00950A07"/>
    <w:pPr>
      <w:suppressAutoHyphens w:val="0"/>
      <w:autoSpaceDE w:val="0"/>
      <w:autoSpaceDN w:val="0"/>
      <w:adjustRightInd w:val="0"/>
      <w:spacing w:after="160" w:line="240" w:lineRule="exact"/>
      <w:jc w:val="left"/>
    </w:pPr>
    <w:rPr>
      <w:rFonts w:ascii="Verdana" w:hAnsi="Verdana" w:cs="Times New Roman"/>
      <w:sz w:val="20"/>
      <w:szCs w:val="20"/>
      <w:lang w:val="en-US" w:eastAsia="en-US"/>
    </w:rPr>
  </w:style>
  <w:style w:type="character" w:customStyle="1" w:styleId="27">
    <w:name w:val="Σώμα κειμένου (2)_"/>
    <w:basedOn w:val="a0"/>
    <w:rsid w:val="00950A07"/>
    <w:rPr>
      <w:rFonts w:ascii="Arial" w:eastAsia="Arial" w:hAnsi="Arial" w:cs="Arial"/>
      <w:b w:val="0"/>
      <w:bCs w:val="0"/>
      <w:i w:val="0"/>
      <w:iCs w:val="0"/>
      <w:smallCaps w:val="0"/>
      <w:strike w:val="0"/>
      <w:sz w:val="14"/>
      <w:szCs w:val="14"/>
      <w:u w:val="none"/>
    </w:rPr>
  </w:style>
  <w:style w:type="character" w:customStyle="1" w:styleId="28">
    <w:name w:val="Σώμα κειμένου (2)"/>
    <w:basedOn w:val="27"/>
    <w:rsid w:val="00950A07"/>
    <w:rPr>
      <w:rFonts w:ascii="Arial" w:eastAsia="Arial" w:hAnsi="Arial" w:cs="Arial"/>
      <w:b w:val="0"/>
      <w:bCs w:val="0"/>
      <w:i w:val="0"/>
      <w:iCs w:val="0"/>
      <w:smallCaps w:val="0"/>
      <w:strike w:val="0"/>
      <w:color w:val="000000"/>
      <w:spacing w:val="0"/>
      <w:w w:val="100"/>
      <w:position w:val="0"/>
      <w:sz w:val="14"/>
      <w:szCs w:val="14"/>
      <w:u w:val="none"/>
      <w:lang w:val="el-GR" w:eastAsia="el-GR" w:bidi="el-GR"/>
    </w:rPr>
  </w:style>
  <w:style w:type="character" w:customStyle="1" w:styleId="2Cambria">
    <w:name w:val="Σώμα κειμένου (2) + Cambria"/>
    <w:basedOn w:val="27"/>
    <w:rsid w:val="00950A07"/>
    <w:rPr>
      <w:rFonts w:ascii="Cambria" w:eastAsia="Cambria" w:hAnsi="Cambria" w:cs="Cambria"/>
      <w:b w:val="0"/>
      <w:bCs w:val="0"/>
      <w:i w:val="0"/>
      <w:iCs w:val="0"/>
      <w:smallCaps w:val="0"/>
      <w:strike w:val="0"/>
      <w:color w:val="000000"/>
      <w:spacing w:val="0"/>
      <w:w w:val="100"/>
      <w:position w:val="0"/>
      <w:sz w:val="14"/>
      <w:szCs w:val="14"/>
      <w:u w:val="none"/>
      <w:lang w:val="el-GR" w:eastAsia="el-GR" w:bidi="el-GR"/>
    </w:rPr>
  </w:style>
  <w:style w:type="paragraph" w:customStyle="1" w:styleId="CharChar94">
    <w:name w:val="Char Char94"/>
    <w:basedOn w:val="a"/>
    <w:rsid w:val="00950A07"/>
    <w:pPr>
      <w:suppressAutoHyphens w:val="0"/>
      <w:autoSpaceDE w:val="0"/>
      <w:autoSpaceDN w:val="0"/>
      <w:adjustRightInd w:val="0"/>
      <w:spacing w:after="160" w:line="240" w:lineRule="exact"/>
      <w:jc w:val="left"/>
    </w:pPr>
    <w:rPr>
      <w:rFonts w:ascii="Verdana" w:hAnsi="Verdana" w:cs="Times New Roman"/>
      <w:sz w:val="20"/>
      <w:szCs w:val="20"/>
      <w:lang w:val="en-US" w:eastAsia="en-US"/>
    </w:rPr>
  </w:style>
  <w:style w:type="paragraph" w:customStyle="1" w:styleId="ColorfulList-Accent12">
    <w:name w:val="Colorful List - Accent 12"/>
    <w:basedOn w:val="a"/>
    <w:rsid w:val="00950A07"/>
    <w:pPr>
      <w:spacing w:before="60" w:after="60"/>
      <w:ind w:left="720"/>
    </w:pPr>
    <w:rPr>
      <w:sz w:val="24"/>
      <w:szCs w:val="22"/>
      <w:lang w:val="el-GR" w:eastAsia="ar-SA"/>
    </w:rPr>
  </w:style>
  <w:style w:type="paragraph" w:customStyle="1" w:styleId="CharChar93">
    <w:name w:val="Char Char93"/>
    <w:basedOn w:val="a"/>
    <w:rsid w:val="00950A07"/>
    <w:pPr>
      <w:suppressAutoHyphens w:val="0"/>
      <w:autoSpaceDE w:val="0"/>
      <w:autoSpaceDN w:val="0"/>
      <w:adjustRightInd w:val="0"/>
      <w:spacing w:after="160" w:line="240" w:lineRule="exact"/>
      <w:jc w:val="left"/>
    </w:pPr>
    <w:rPr>
      <w:rFonts w:ascii="Verdana" w:hAnsi="Verdana" w:cs="Times New Roman"/>
      <w:sz w:val="20"/>
      <w:szCs w:val="20"/>
      <w:lang w:val="en-US" w:eastAsia="en-US"/>
    </w:rPr>
  </w:style>
  <w:style w:type="character" w:customStyle="1" w:styleId="Sae">
    <w:name w:val="S?µa ?e?µ????_"/>
    <w:link w:val="Sae0"/>
    <w:rsid w:val="00950A07"/>
    <w:rPr>
      <w:rFonts w:ascii="Arial" w:hAnsi="Arial"/>
      <w:spacing w:val="4"/>
      <w:sz w:val="19"/>
      <w:szCs w:val="19"/>
      <w:shd w:val="clear" w:color="auto" w:fill="FFFFFF"/>
    </w:rPr>
  </w:style>
  <w:style w:type="paragraph" w:customStyle="1" w:styleId="Sae0">
    <w:name w:val="S?µa ?e?µ????"/>
    <w:basedOn w:val="a"/>
    <w:link w:val="Sae"/>
    <w:rsid w:val="00950A07"/>
    <w:pPr>
      <w:widowControl w:val="0"/>
      <w:shd w:val="clear" w:color="auto" w:fill="FFFFFF"/>
      <w:suppressAutoHyphens w:val="0"/>
      <w:spacing w:before="300" w:after="0" w:line="499" w:lineRule="exact"/>
      <w:jc w:val="left"/>
    </w:pPr>
    <w:rPr>
      <w:rFonts w:ascii="Arial" w:hAnsi="Arial" w:cs="Times New Roman"/>
      <w:spacing w:val="4"/>
      <w:sz w:val="19"/>
      <w:szCs w:val="19"/>
      <w:lang w:val="el-GR" w:eastAsia="el-GR"/>
    </w:rPr>
  </w:style>
  <w:style w:type="paragraph" w:customStyle="1" w:styleId="CharChar2CharCharCharCharCharCharCharChar">
    <w:name w:val="Char Char2 Char Char Char Char Char Char Char Char"/>
    <w:basedOn w:val="a"/>
    <w:rsid w:val="00950A07"/>
    <w:pPr>
      <w:suppressAutoHyphens w:val="0"/>
      <w:spacing w:after="160" w:line="240" w:lineRule="exact"/>
      <w:jc w:val="left"/>
    </w:pPr>
    <w:rPr>
      <w:rFonts w:ascii="Verdana" w:hAnsi="Verdana" w:cs="Times New Roman"/>
      <w:sz w:val="20"/>
      <w:szCs w:val="20"/>
      <w:lang w:val="en-US" w:eastAsia="en-US"/>
    </w:rPr>
  </w:style>
  <w:style w:type="paragraph" w:customStyle="1" w:styleId="CharChar92">
    <w:name w:val="Char Char92"/>
    <w:basedOn w:val="a"/>
    <w:rsid w:val="00950A07"/>
    <w:pPr>
      <w:suppressAutoHyphens w:val="0"/>
      <w:autoSpaceDE w:val="0"/>
      <w:autoSpaceDN w:val="0"/>
      <w:adjustRightInd w:val="0"/>
      <w:spacing w:after="160" w:line="240" w:lineRule="exact"/>
      <w:jc w:val="left"/>
    </w:pPr>
    <w:rPr>
      <w:rFonts w:ascii="Verdana" w:hAnsi="Verdana" w:cs="Times New Roman"/>
      <w:sz w:val="20"/>
      <w:szCs w:val="20"/>
      <w:lang w:val="en-US" w:eastAsia="en-US"/>
    </w:rPr>
  </w:style>
  <w:style w:type="paragraph" w:customStyle="1" w:styleId="CharChar91">
    <w:name w:val="Char Char91"/>
    <w:basedOn w:val="a"/>
    <w:rsid w:val="00950A07"/>
    <w:pPr>
      <w:suppressAutoHyphens w:val="0"/>
      <w:autoSpaceDE w:val="0"/>
      <w:autoSpaceDN w:val="0"/>
      <w:adjustRightInd w:val="0"/>
      <w:spacing w:after="160" w:line="240" w:lineRule="exact"/>
      <w:jc w:val="left"/>
    </w:pPr>
    <w:rPr>
      <w:rFonts w:ascii="Verdana" w:hAnsi="Verdana" w:cs="Times New Roman"/>
      <w:sz w:val="20"/>
      <w:szCs w:val="20"/>
      <w:lang w:val="en-US" w:eastAsia="en-US"/>
    </w:rPr>
  </w:style>
  <w:style w:type="paragraph" w:customStyle="1" w:styleId="CharChar71">
    <w:name w:val="Char Char71"/>
    <w:basedOn w:val="a"/>
    <w:rsid w:val="00950A07"/>
    <w:pPr>
      <w:suppressAutoHyphens w:val="0"/>
      <w:autoSpaceDE w:val="0"/>
      <w:autoSpaceDN w:val="0"/>
      <w:adjustRightInd w:val="0"/>
      <w:spacing w:after="160" w:line="240" w:lineRule="exact"/>
      <w:jc w:val="left"/>
    </w:pPr>
    <w:rPr>
      <w:rFonts w:ascii="Verdana" w:hAnsi="Verdana" w:cs="Times New Roman"/>
      <w:sz w:val="20"/>
      <w:szCs w:val="20"/>
      <w:lang w:val="en-US" w:eastAsia="en-US"/>
    </w:rPr>
  </w:style>
  <w:style w:type="paragraph" w:customStyle="1" w:styleId="29">
    <w:name w:val="Παράγραφος λίστας2"/>
    <w:basedOn w:val="a"/>
    <w:link w:val="ListParagraphChar"/>
    <w:uiPriority w:val="99"/>
    <w:qFormat/>
    <w:rsid w:val="00950A07"/>
    <w:pPr>
      <w:suppressAutoHyphens w:val="0"/>
      <w:spacing w:after="0" w:line="276" w:lineRule="auto"/>
      <w:ind w:left="720"/>
      <w:contextualSpacing/>
      <w:jc w:val="left"/>
    </w:pPr>
    <w:rPr>
      <w:rFonts w:ascii="Times New Roman" w:hAnsi="Times New Roman" w:cs="Times New Roman"/>
      <w:sz w:val="24"/>
      <w:lang w:val="en-US" w:eastAsia="en-US"/>
    </w:rPr>
  </w:style>
  <w:style w:type="character" w:customStyle="1" w:styleId="ListParagraphChar">
    <w:name w:val="List Paragraph Char"/>
    <w:basedOn w:val="a0"/>
    <w:link w:val="29"/>
    <w:uiPriority w:val="34"/>
    <w:qFormat/>
    <w:locked/>
    <w:rsid w:val="00950A07"/>
    <w:rPr>
      <w:sz w:val="24"/>
      <w:szCs w:val="24"/>
      <w:lang w:val="en-US" w:eastAsia="en-US"/>
    </w:rPr>
  </w:style>
  <w:style w:type="paragraph" w:customStyle="1" w:styleId="p1">
    <w:name w:val="p1"/>
    <w:basedOn w:val="a"/>
    <w:rsid w:val="00950A07"/>
    <w:pPr>
      <w:suppressAutoHyphens w:val="0"/>
      <w:spacing w:before="100" w:beforeAutospacing="1" w:after="100" w:afterAutospacing="1"/>
      <w:jc w:val="left"/>
    </w:pPr>
    <w:rPr>
      <w:rFonts w:ascii="Times New Roman" w:hAnsi="Times New Roman" w:cs="Times New Roman"/>
      <w:sz w:val="24"/>
      <w:lang w:val="el-GR" w:eastAsia="el-GR"/>
    </w:rPr>
  </w:style>
  <w:style w:type="paragraph" w:customStyle="1" w:styleId="Style12">
    <w:name w:val="Style12"/>
    <w:basedOn w:val="a"/>
    <w:uiPriority w:val="99"/>
    <w:rsid w:val="00950A07"/>
    <w:pPr>
      <w:widowControl w:val="0"/>
      <w:suppressAutoHyphens w:val="0"/>
      <w:autoSpaceDE w:val="0"/>
      <w:autoSpaceDN w:val="0"/>
      <w:adjustRightInd w:val="0"/>
      <w:spacing w:after="0" w:line="322" w:lineRule="exact"/>
      <w:jc w:val="left"/>
    </w:pPr>
    <w:rPr>
      <w:rFonts w:ascii="Palatino Linotype" w:hAnsi="Palatino Linotype" w:cs="Times New Roman"/>
      <w:sz w:val="24"/>
      <w:lang w:val="el-GR" w:eastAsia="el-GR"/>
    </w:rPr>
  </w:style>
  <w:style w:type="paragraph" w:customStyle="1" w:styleId="Style33">
    <w:name w:val="Style33"/>
    <w:basedOn w:val="a"/>
    <w:uiPriority w:val="99"/>
    <w:rsid w:val="00950A07"/>
    <w:pPr>
      <w:widowControl w:val="0"/>
      <w:suppressAutoHyphens w:val="0"/>
      <w:autoSpaceDE w:val="0"/>
      <w:autoSpaceDN w:val="0"/>
      <w:adjustRightInd w:val="0"/>
      <w:spacing w:after="0" w:line="326" w:lineRule="exact"/>
      <w:jc w:val="left"/>
    </w:pPr>
    <w:rPr>
      <w:rFonts w:ascii="Palatino Linotype" w:hAnsi="Palatino Linotype" w:cs="Times New Roman"/>
      <w:sz w:val="24"/>
      <w:lang w:val="el-GR" w:eastAsia="el-GR"/>
    </w:rPr>
  </w:style>
  <w:style w:type="character" w:customStyle="1" w:styleId="FontStyle56">
    <w:name w:val="Font Style56"/>
    <w:basedOn w:val="a0"/>
    <w:uiPriority w:val="99"/>
    <w:rsid w:val="00950A07"/>
    <w:rPr>
      <w:rFonts w:ascii="Palatino Linotype" w:hAnsi="Palatino Linotype" w:cs="Palatino Linotype" w:hint="default"/>
      <w:sz w:val="18"/>
      <w:szCs w:val="18"/>
    </w:rPr>
  </w:style>
  <w:style w:type="character" w:customStyle="1" w:styleId="FontStyle57">
    <w:name w:val="Font Style57"/>
    <w:basedOn w:val="a0"/>
    <w:uiPriority w:val="99"/>
    <w:rsid w:val="00950A07"/>
    <w:rPr>
      <w:rFonts w:ascii="Palatino Linotype" w:hAnsi="Palatino Linotype" w:cs="Palatino Linotype" w:hint="default"/>
      <w:b/>
      <w:bCs/>
      <w:sz w:val="18"/>
      <w:szCs w:val="18"/>
    </w:rPr>
  </w:style>
  <w:style w:type="character" w:customStyle="1" w:styleId="Char2">
    <w:name w:val="Σώμα κειμένου Char"/>
    <w:aliases w:val="Body Text1 Char,body text Char,contents Char,heading_txt Char,bodytxy2 Char,Body Text - Level 2 Char,bt Char,??2 Char,Oracle Response Char,sp Char,sbs Char,block text Char,1 Char,bt4 Char,body text4 Char,bt5 Char,body text5 Char"/>
    <w:link w:val="ae"/>
    <w:rsid w:val="00950A07"/>
    <w:rPr>
      <w:rFonts w:ascii="Calibri" w:hAnsi="Calibri" w:cs="Calibri"/>
      <w:sz w:val="22"/>
      <w:szCs w:val="24"/>
      <w:lang w:val="en-GB" w:eastAsia="zh-CN"/>
    </w:rPr>
  </w:style>
  <w:style w:type="paragraph" w:customStyle="1" w:styleId="orange">
    <w:name w:val="orange"/>
    <w:basedOn w:val="a"/>
    <w:rsid w:val="00950A07"/>
    <w:pPr>
      <w:suppressAutoHyphens w:val="0"/>
      <w:spacing w:before="100" w:beforeAutospacing="1" w:after="100" w:afterAutospacing="1"/>
      <w:jc w:val="left"/>
    </w:pPr>
    <w:rPr>
      <w:rFonts w:ascii="Times New Roman" w:hAnsi="Times New Roman" w:cs="Times New Roman"/>
      <w:sz w:val="24"/>
      <w:lang w:val="el-GR" w:eastAsia="el-GR"/>
    </w:rPr>
  </w:style>
  <w:style w:type="character" w:customStyle="1" w:styleId="2Char">
    <w:name w:val="Επικεφαλίδα 2 Char"/>
    <w:basedOn w:val="a0"/>
    <w:link w:val="2"/>
    <w:rsid w:val="00B66EEE"/>
    <w:rPr>
      <w:rFonts w:ascii="Tahoma" w:hAnsi="Tahoma" w:cs="Arial"/>
      <w:b/>
      <w:color w:val="002060"/>
      <w:sz w:val="22"/>
      <w:szCs w:val="22"/>
      <w:lang w:val="en-GB" w:eastAsia="zh-CN"/>
    </w:rPr>
  </w:style>
  <w:style w:type="character" w:customStyle="1" w:styleId="3Char">
    <w:name w:val="Επικεφαλίδα 3 Char"/>
    <w:basedOn w:val="a0"/>
    <w:link w:val="3"/>
    <w:rsid w:val="008A36EB"/>
    <w:rPr>
      <w:rFonts w:ascii="Tahoma" w:hAnsi="Tahoma"/>
      <w:b/>
      <w:bCs/>
      <w:sz w:val="22"/>
      <w:szCs w:val="26"/>
      <w:lang w:val="en-GB" w:eastAsia="zh-CN"/>
    </w:rPr>
  </w:style>
  <w:style w:type="character" w:customStyle="1" w:styleId="4Char">
    <w:name w:val="Επικεφαλίδα 4 Char"/>
    <w:basedOn w:val="a0"/>
    <w:link w:val="4"/>
    <w:rsid w:val="006763C6"/>
    <w:rPr>
      <w:rFonts w:ascii="Tahoma" w:hAnsi="Tahoma"/>
      <w:b/>
      <w:sz w:val="22"/>
      <w:szCs w:val="28"/>
      <w:lang w:val="en-GB" w:eastAsia="zh-CN"/>
    </w:rPr>
  </w:style>
  <w:style w:type="character" w:customStyle="1" w:styleId="5Char">
    <w:name w:val="Επικεφαλίδα 5 Char"/>
    <w:basedOn w:val="a0"/>
    <w:link w:val="5"/>
    <w:rsid w:val="006551BC"/>
    <w:rPr>
      <w:rFonts w:ascii="Tahoma" w:hAnsi="Tahoma" w:cs="Tahoma"/>
      <w:b/>
      <w:sz w:val="22"/>
      <w:lang w:eastAsia="zh-CN"/>
    </w:rPr>
  </w:style>
  <w:style w:type="character" w:customStyle="1" w:styleId="Char10">
    <w:name w:val="Κείμενο πλαισίου Char1"/>
    <w:basedOn w:val="a0"/>
    <w:link w:val="afa"/>
    <w:rsid w:val="00950A07"/>
    <w:rPr>
      <w:rFonts w:ascii="Tahoma" w:hAnsi="Tahoma" w:cs="Tahoma"/>
      <w:sz w:val="16"/>
      <w:szCs w:val="16"/>
      <w:lang w:val="en-GB" w:eastAsia="zh-CN"/>
    </w:rPr>
  </w:style>
  <w:style w:type="character" w:customStyle="1" w:styleId="Char11">
    <w:name w:val="Θέμα σχολίου Char1"/>
    <w:basedOn w:val="Char12"/>
    <w:link w:val="afb"/>
    <w:rsid w:val="00950A07"/>
    <w:rPr>
      <w:rFonts w:ascii="Calibri" w:hAnsi="Calibri" w:cs="Calibri"/>
      <w:b/>
      <w:bCs/>
      <w:lang w:val="en-GB" w:eastAsia="zh-CN"/>
    </w:rPr>
  </w:style>
  <w:style w:type="character" w:customStyle="1" w:styleId="Char6">
    <w:name w:val="Σώμα κείμενου με εσοχή Char"/>
    <w:basedOn w:val="a0"/>
    <w:link w:val="af7"/>
    <w:rsid w:val="00950A07"/>
    <w:rPr>
      <w:rFonts w:ascii="Arial" w:hAnsi="Arial" w:cs="Arial"/>
      <w:sz w:val="22"/>
      <w:szCs w:val="24"/>
      <w:lang w:val="en-GB" w:eastAsia="zh-CN"/>
    </w:rPr>
  </w:style>
  <w:style w:type="character" w:customStyle="1" w:styleId="-HTMLChar1">
    <w:name w:val="Προ-διαμορφωμένο HTML Char1"/>
    <w:basedOn w:val="a0"/>
    <w:link w:val="-HTML"/>
    <w:rsid w:val="00950A07"/>
    <w:rPr>
      <w:rFonts w:ascii="Courier New" w:hAnsi="Courier New" w:cs="Courier New"/>
      <w:lang w:val="en-US" w:eastAsia="zh-CN"/>
    </w:rPr>
  </w:style>
  <w:style w:type="paragraph" w:customStyle="1" w:styleId="Style51">
    <w:name w:val="Style51"/>
    <w:basedOn w:val="a"/>
    <w:rsid w:val="008232E6"/>
    <w:pPr>
      <w:widowControl w:val="0"/>
      <w:suppressAutoHyphens w:val="0"/>
      <w:autoSpaceDE w:val="0"/>
      <w:autoSpaceDN w:val="0"/>
      <w:adjustRightInd w:val="0"/>
      <w:spacing w:after="0"/>
      <w:jc w:val="left"/>
    </w:pPr>
    <w:rPr>
      <w:rFonts w:cs="Tahoma"/>
      <w:sz w:val="24"/>
      <w:lang w:val="el-GR" w:eastAsia="el-GR"/>
    </w:rPr>
  </w:style>
  <w:style w:type="character" w:customStyle="1" w:styleId="UnresolvedMention4">
    <w:name w:val="Unresolved Mention4"/>
    <w:basedOn w:val="a0"/>
    <w:uiPriority w:val="99"/>
    <w:semiHidden/>
    <w:unhideWhenUsed/>
    <w:rsid w:val="00BC2435"/>
    <w:rPr>
      <w:color w:val="605E5C"/>
      <w:shd w:val="clear" w:color="auto" w:fill="E1DFDD"/>
    </w:rPr>
  </w:style>
  <w:style w:type="character" w:customStyle="1" w:styleId="UnresolvedMention5">
    <w:name w:val="Unresolved Mention5"/>
    <w:basedOn w:val="a0"/>
    <w:uiPriority w:val="99"/>
    <w:semiHidden/>
    <w:unhideWhenUsed/>
    <w:rsid w:val="00EE1DB9"/>
    <w:rPr>
      <w:color w:val="605E5C"/>
      <w:shd w:val="clear" w:color="auto" w:fill="E1DFDD"/>
    </w:rPr>
  </w:style>
  <w:style w:type="character" w:customStyle="1" w:styleId="1e">
    <w:name w:val="Ανεπίλυτη αναφορά1"/>
    <w:basedOn w:val="a0"/>
    <w:uiPriority w:val="99"/>
    <w:semiHidden/>
    <w:unhideWhenUsed/>
    <w:rsid w:val="00495DEC"/>
    <w:rPr>
      <w:color w:val="605E5C"/>
      <w:shd w:val="clear" w:color="auto" w:fill="E1DFDD"/>
    </w:rPr>
  </w:style>
  <w:style w:type="character" w:customStyle="1" w:styleId="UnresolvedMention6">
    <w:name w:val="Unresolved Mention6"/>
    <w:basedOn w:val="a0"/>
    <w:uiPriority w:val="99"/>
    <w:semiHidden/>
    <w:unhideWhenUsed/>
    <w:rsid w:val="00B27D26"/>
    <w:rPr>
      <w:color w:val="605E5C"/>
      <w:shd w:val="clear" w:color="auto" w:fill="E1DFDD"/>
    </w:rPr>
  </w:style>
  <w:style w:type="character" w:customStyle="1" w:styleId="UnresolvedMention7">
    <w:name w:val="Unresolved Mention7"/>
    <w:basedOn w:val="a0"/>
    <w:uiPriority w:val="99"/>
    <w:semiHidden/>
    <w:unhideWhenUsed/>
    <w:rsid w:val="00601A04"/>
    <w:rPr>
      <w:color w:val="605E5C"/>
      <w:shd w:val="clear" w:color="auto" w:fill="E1DFDD"/>
    </w:rPr>
  </w:style>
  <w:style w:type="character" w:customStyle="1" w:styleId="2a">
    <w:name w:val="Ανεπίλυτη αναφορά2"/>
    <w:basedOn w:val="a0"/>
    <w:uiPriority w:val="99"/>
    <w:semiHidden/>
    <w:unhideWhenUsed/>
    <w:rsid w:val="00A8612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27667558">
      <w:bodyDiv w:val="1"/>
      <w:marLeft w:val="0"/>
      <w:marRight w:val="0"/>
      <w:marTop w:val="0"/>
      <w:marBottom w:val="0"/>
      <w:divBdr>
        <w:top w:val="none" w:sz="0" w:space="0" w:color="auto"/>
        <w:left w:val="none" w:sz="0" w:space="0" w:color="auto"/>
        <w:bottom w:val="none" w:sz="0" w:space="0" w:color="auto"/>
        <w:right w:val="none" w:sz="0" w:space="0" w:color="auto"/>
      </w:divBdr>
    </w:div>
    <w:div w:id="495924185">
      <w:bodyDiv w:val="1"/>
      <w:marLeft w:val="0"/>
      <w:marRight w:val="0"/>
      <w:marTop w:val="0"/>
      <w:marBottom w:val="0"/>
      <w:divBdr>
        <w:top w:val="none" w:sz="0" w:space="0" w:color="auto"/>
        <w:left w:val="none" w:sz="0" w:space="0" w:color="auto"/>
        <w:bottom w:val="none" w:sz="0" w:space="0" w:color="auto"/>
        <w:right w:val="none" w:sz="0" w:space="0" w:color="auto"/>
      </w:divBdr>
    </w:div>
    <w:div w:id="719406981">
      <w:bodyDiv w:val="1"/>
      <w:marLeft w:val="0"/>
      <w:marRight w:val="0"/>
      <w:marTop w:val="0"/>
      <w:marBottom w:val="0"/>
      <w:divBdr>
        <w:top w:val="none" w:sz="0" w:space="0" w:color="auto"/>
        <w:left w:val="none" w:sz="0" w:space="0" w:color="auto"/>
        <w:bottom w:val="none" w:sz="0" w:space="0" w:color="auto"/>
        <w:right w:val="none" w:sz="0" w:space="0" w:color="auto"/>
      </w:divBdr>
    </w:div>
    <w:div w:id="878738467">
      <w:bodyDiv w:val="1"/>
      <w:marLeft w:val="0"/>
      <w:marRight w:val="0"/>
      <w:marTop w:val="0"/>
      <w:marBottom w:val="0"/>
      <w:divBdr>
        <w:top w:val="none" w:sz="0" w:space="0" w:color="auto"/>
        <w:left w:val="none" w:sz="0" w:space="0" w:color="auto"/>
        <w:bottom w:val="none" w:sz="0" w:space="0" w:color="auto"/>
        <w:right w:val="none" w:sz="0" w:space="0" w:color="auto"/>
      </w:divBdr>
    </w:div>
    <w:div w:id="917637742">
      <w:bodyDiv w:val="1"/>
      <w:marLeft w:val="0"/>
      <w:marRight w:val="0"/>
      <w:marTop w:val="0"/>
      <w:marBottom w:val="0"/>
      <w:divBdr>
        <w:top w:val="none" w:sz="0" w:space="0" w:color="auto"/>
        <w:left w:val="none" w:sz="0" w:space="0" w:color="auto"/>
        <w:bottom w:val="none" w:sz="0" w:space="0" w:color="auto"/>
        <w:right w:val="none" w:sz="0" w:space="0" w:color="auto"/>
      </w:divBdr>
    </w:div>
    <w:div w:id="928267862">
      <w:bodyDiv w:val="1"/>
      <w:marLeft w:val="0"/>
      <w:marRight w:val="0"/>
      <w:marTop w:val="0"/>
      <w:marBottom w:val="0"/>
      <w:divBdr>
        <w:top w:val="none" w:sz="0" w:space="0" w:color="auto"/>
        <w:left w:val="none" w:sz="0" w:space="0" w:color="auto"/>
        <w:bottom w:val="none" w:sz="0" w:space="0" w:color="auto"/>
        <w:right w:val="none" w:sz="0" w:space="0" w:color="auto"/>
      </w:divBdr>
    </w:div>
    <w:div w:id="966621177">
      <w:bodyDiv w:val="1"/>
      <w:marLeft w:val="0"/>
      <w:marRight w:val="0"/>
      <w:marTop w:val="0"/>
      <w:marBottom w:val="0"/>
      <w:divBdr>
        <w:top w:val="none" w:sz="0" w:space="0" w:color="auto"/>
        <w:left w:val="none" w:sz="0" w:space="0" w:color="auto"/>
        <w:bottom w:val="none" w:sz="0" w:space="0" w:color="auto"/>
        <w:right w:val="none" w:sz="0" w:space="0" w:color="auto"/>
      </w:divBdr>
    </w:div>
    <w:div w:id="1072200347">
      <w:bodyDiv w:val="1"/>
      <w:marLeft w:val="0"/>
      <w:marRight w:val="0"/>
      <w:marTop w:val="0"/>
      <w:marBottom w:val="0"/>
      <w:divBdr>
        <w:top w:val="none" w:sz="0" w:space="0" w:color="auto"/>
        <w:left w:val="none" w:sz="0" w:space="0" w:color="auto"/>
        <w:bottom w:val="none" w:sz="0" w:space="0" w:color="auto"/>
        <w:right w:val="none" w:sz="0" w:space="0" w:color="auto"/>
      </w:divBdr>
    </w:div>
    <w:div w:id="1195801000">
      <w:bodyDiv w:val="1"/>
      <w:marLeft w:val="0"/>
      <w:marRight w:val="0"/>
      <w:marTop w:val="0"/>
      <w:marBottom w:val="0"/>
      <w:divBdr>
        <w:top w:val="none" w:sz="0" w:space="0" w:color="auto"/>
        <w:left w:val="none" w:sz="0" w:space="0" w:color="auto"/>
        <w:bottom w:val="none" w:sz="0" w:space="0" w:color="auto"/>
        <w:right w:val="none" w:sz="0" w:space="0" w:color="auto"/>
      </w:divBdr>
    </w:div>
    <w:div w:id="13947410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header" Target="header3.xml"/><Relationship Id="rId26" Type="http://schemas.openxmlformats.org/officeDocument/2006/relationships/hyperlink" Target="http://www.ktpae.gr" TargetMode="External"/><Relationship Id="rId39" Type="http://schemas.openxmlformats.org/officeDocument/2006/relationships/theme" Target="theme/theme1.xml"/><Relationship Id="rId21" Type="http://schemas.openxmlformats.org/officeDocument/2006/relationships/hyperlink" Target="http://www.ktpae.gr" TargetMode="External"/><Relationship Id="rId34" Type="http://schemas.openxmlformats.org/officeDocument/2006/relationships/header" Target="header4.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footer" Target="footer3.xml"/><Relationship Id="rId25" Type="http://schemas.openxmlformats.org/officeDocument/2006/relationships/hyperlink" Target="http://et.diavgeia.gov.gr/" TargetMode="External"/><Relationship Id="rId33" Type="http://schemas.openxmlformats.org/officeDocument/2006/relationships/image" Target="media/image5.jpeg"/><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hyperlink" Target="mailto:info@ktpae.gr" TargetMode="External"/><Relationship Id="rId29" Type="http://schemas.openxmlformats.org/officeDocument/2006/relationships/hyperlink" Target="http://www.mindigital.gr"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hyperlink" Target="http://www.promitheus.gov.gr/" TargetMode="External"/><Relationship Id="rId32" Type="http://schemas.openxmlformats.org/officeDocument/2006/relationships/hyperlink" Target="https://www.gsis.gr/dimosia-dioikisi/G-Cloud" TargetMode="External"/><Relationship Id="rId37" Type="http://schemas.openxmlformats.org/officeDocument/2006/relationships/header" Target="header6.xml"/><Relationship Id="rId5" Type="http://schemas.openxmlformats.org/officeDocument/2006/relationships/webSettings" Target="webSettings.xml"/><Relationship Id="rId15" Type="http://schemas.openxmlformats.org/officeDocument/2006/relationships/hyperlink" Target="http://www.promitheus.gov.gr" TargetMode="External"/><Relationship Id="rId23" Type="http://schemas.openxmlformats.org/officeDocument/2006/relationships/hyperlink" Target="http://www.promitheus.gov.gr/" TargetMode="External"/><Relationship Id="rId28" Type="http://schemas.openxmlformats.org/officeDocument/2006/relationships/hyperlink" Target="https://www.espa.gr/el/Pages/elibraryFS.aspx?item=2087" TargetMode="External"/><Relationship Id="rId36" Type="http://schemas.openxmlformats.org/officeDocument/2006/relationships/header" Target="header5.xml"/><Relationship Id="rId10" Type="http://schemas.openxmlformats.org/officeDocument/2006/relationships/image" Target="media/image2.png"/><Relationship Id="rId19" Type="http://schemas.openxmlformats.org/officeDocument/2006/relationships/footer" Target="footer4.xml"/><Relationship Id="rId31" Type="http://schemas.openxmlformats.org/officeDocument/2006/relationships/hyperlink" Target="http://www.mindigital.gr" TargetMode="Externa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footer" Target="footer2.xml"/><Relationship Id="rId22" Type="http://schemas.openxmlformats.org/officeDocument/2006/relationships/hyperlink" Target="http://www.ktpae.gr" TargetMode="External"/><Relationship Id="rId27" Type="http://schemas.openxmlformats.org/officeDocument/2006/relationships/hyperlink" Target="http://www.promitheus.gov.gr/" TargetMode="External"/><Relationship Id="rId30" Type="http://schemas.openxmlformats.org/officeDocument/2006/relationships/hyperlink" Target="http://www.mindigital.gr" TargetMode="External"/><Relationship Id="rId35" Type="http://schemas.openxmlformats.org/officeDocument/2006/relationships/footer" Target="footer5.xml"/><Relationship Id="rId8" Type="http://schemas.openxmlformats.org/officeDocument/2006/relationships/image" Target="media/image1.emf"/><Relationship Id="rId3"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175E7E0-132F-4A12-A252-880FB2874B0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34</TotalTime>
  <Pages>175</Pages>
  <Words>65684</Words>
  <Characters>374404</Characters>
  <Application>Microsoft Office Word</Application>
  <DocSecurity>0</DocSecurity>
  <Lines>3120</Lines>
  <Paragraphs>878</Paragraphs>
  <ScaleCrop>false</ScaleCrop>
  <HeadingPairs>
    <vt:vector size="4" baseType="variant">
      <vt:variant>
        <vt:lpstr>Τίτλος</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439210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Τσουγκριάνης Παναγιώτης</dc:creator>
  <cp:lastModifiedBy>Σπύρου Θεοδώρα</cp:lastModifiedBy>
  <cp:revision>13</cp:revision>
  <cp:lastPrinted>2020-11-20T09:30:00Z</cp:lastPrinted>
  <dcterms:created xsi:type="dcterms:W3CDTF">2020-11-17T10:50:00Z</dcterms:created>
  <dcterms:modified xsi:type="dcterms:W3CDTF">2020-11-20T09:30:00Z</dcterms:modified>
</cp:coreProperties>
</file>